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73" w14:textId="77777777" w:rsidR="00985B2F" w:rsidRPr="00F41CFE" w:rsidRDefault="00985B2F" w:rsidP="0044040A">
      <w:pPr>
        <w:pStyle w:val="Style1"/>
        <w:tabs>
          <w:tab w:val="left" w:pos="993"/>
        </w:tabs>
        <w:spacing w:before="120" w:after="120"/>
        <w:outlineLvl w:val="0"/>
        <w:rPr>
          <w:sz w:val="24"/>
          <w:szCs w:val="24"/>
        </w:rPr>
      </w:pPr>
      <w:r w:rsidRPr="00F41CFE">
        <w:rPr>
          <w:sz w:val="24"/>
          <w:szCs w:val="24"/>
        </w:rPr>
        <w:t>Phần 2. YÊU CẦU VỀ KỸ THUẬT</w:t>
      </w:r>
    </w:p>
    <w:p w14:paraId="6D002A35" w14:textId="77777777" w:rsidR="00985B2F" w:rsidRPr="00F41CFE" w:rsidRDefault="00985B2F" w:rsidP="0044040A">
      <w:pPr>
        <w:pStyle w:val="Style3"/>
        <w:numPr>
          <w:ilvl w:val="0"/>
          <w:numId w:val="0"/>
        </w:numPr>
        <w:spacing w:before="120" w:after="120"/>
        <w:outlineLvl w:val="1"/>
        <w:rPr>
          <w:szCs w:val="24"/>
        </w:rPr>
      </w:pPr>
      <w:r w:rsidRPr="00F41CFE">
        <w:rPr>
          <w:szCs w:val="24"/>
        </w:rPr>
        <w:t>Chương V. YÊU CẦU VỀ KỸ THUẬT</w:t>
      </w:r>
    </w:p>
    <w:p w14:paraId="3A602AB1" w14:textId="020D8D24" w:rsidR="00985B2F" w:rsidRPr="00F41CFE" w:rsidRDefault="008D436C" w:rsidP="0044040A">
      <w:pPr>
        <w:pStyle w:val="Style4"/>
        <w:spacing w:before="120" w:after="120"/>
        <w:outlineLvl w:val="0"/>
        <w:rPr>
          <w:szCs w:val="24"/>
        </w:rPr>
      </w:pPr>
      <w:r w:rsidRPr="00F41CFE">
        <w:rPr>
          <w:szCs w:val="24"/>
        </w:rPr>
        <w:t>I</w:t>
      </w:r>
      <w:r w:rsidR="00985B2F" w:rsidRPr="00F41CFE">
        <w:rPr>
          <w:szCs w:val="24"/>
        </w:rPr>
        <w:t xml:space="preserve">. Giới thiệu </w:t>
      </w:r>
      <w:r w:rsidR="00971E1E" w:rsidRPr="00F41CFE">
        <w:rPr>
          <w:szCs w:val="24"/>
        </w:rPr>
        <w:t xml:space="preserve">chung </w:t>
      </w:r>
      <w:r w:rsidR="00985B2F" w:rsidRPr="00F41CFE">
        <w:rPr>
          <w:szCs w:val="24"/>
        </w:rPr>
        <w:t xml:space="preserve">về </w:t>
      </w:r>
      <w:r w:rsidR="00971E1E" w:rsidRPr="00F41CFE">
        <w:rPr>
          <w:szCs w:val="24"/>
        </w:rPr>
        <w:t xml:space="preserve">dự án và </w:t>
      </w:r>
      <w:r w:rsidR="00985B2F" w:rsidRPr="00F41CFE">
        <w:rPr>
          <w:szCs w:val="24"/>
        </w:rPr>
        <w:t>gói thầu</w:t>
      </w:r>
    </w:p>
    <w:p w14:paraId="16529076" w14:textId="1D25857E" w:rsidR="00985B2F" w:rsidRPr="00F41CFE" w:rsidRDefault="002802E2" w:rsidP="0044040A">
      <w:pPr>
        <w:pStyle w:val="Heading3"/>
        <w:numPr>
          <w:ilvl w:val="0"/>
          <w:numId w:val="22"/>
        </w:numPr>
        <w:tabs>
          <w:tab w:val="left" w:pos="993"/>
        </w:tabs>
        <w:spacing w:before="120" w:after="120"/>
        <w:ind w:left="0" w:firstLine="720"/>
        <w:jc w:val="both"/>
        <w:rPr>
          <w:rFonts w:ascii="Times New Roman" w:hAnsi="Times New Roman"/>
          <w:sz w:val="24"/>
          <w:szCs w:val="24"/>
        </w:rPr>
      </w:pPr>
      <w:r w:rsidRPr="00F41CFE">
        <w:rPr>
          <w:rFonts w:ascii="Times New Roman" w:hAnsi="Times New Roman"/>
          <w:sz w:val="24"/>
          <w:szCs w:val="24"/>
        </w:rPr>
        <w:t>Giới thiệu chung</w:t>
      </w:r>
      <w:r w:rsidR="00971E1E" w:rsidRPr="00F41CFE">
        <w:rPr>
          <w:rFonts w:ascii="Times New Roman" w:hAnsi="Times New Roman"/>
          <w:sz w:val="24"/>
          <w:szCs w:val="24"/>
        </w:rPr>
        <w:t xml:space="preserve"> về dự án</w:t>
      </w:r>
      <w:r w:rsidR="00985B2F" w:rsidRPr="00F41CFE">
        <w:rPr>
          <w:rFonts w:ascii="Times New Roman" w:hAnsi="Times New Roman"/>
          <w:sz w:val="24"/>
          <w:szCs w:val="24"/>
        </w:rPr>
        <w:t>.</w:t>
      </w:r>
    </w:p>
    <w:p w14:paraId="0C3885CE" w14:textId="24B8109B" w:rsidR="00584FD3" w:rsidRPr="00F41CFE" w:rsidRDefault="002802E2" w:rsidP="0044040A">
      <w:pPr>
        <w:numPr>
          <w:ilvl w:val="0"/>
          <w:numId w:val="38"/>
        </w:numPr>
        <w:tabs>
          <w:tab w:val="left" w:pos="993"/>
        </w:tabs>
        <w:spacing w:before="120" w:after="120"/>
        <w:ind w:left="0" w:firstLine="720"/>
        <w:jc w:val="both"/>
        <w:rPr>
          <w:spacing w:val="-4"/>
          <w:sz w:val="24"/>
          <w:szCs w:val="24"/>
        </w:rPr>
      </w:pPr>
      <w:r w:rsidRPr="00F41CFE">
        <w:rPr>
          <w:b/>
          <w:sz w:val="24"/>
          <w:szCs w:val="24"/>
        </w:rPr>
        <w:t>Tên công trình</w:t>
      </w:r>
      <w:r w:rsidR="00985B2F" w:rsidRPr="00F41CFE">
        <w:rPr>
          <w:b/>
          <w:i/>
          <w:sz w:val="24"/>
          <w:szCs w:val="24"/>
        </w:rPr>
        <w:t>:</w:t>
      </w:r>
      <w:r w:rsidR="00985B2F" w:rsidRPr="00F41CFE">
        <w:rPr>
          <w:sz w:val="24"/>
          <w:szCs w:val="24"/>
        </w:rPr>
        <w:t xml:space="preserve"> </w:t>
      </w:r>
      <w:r w:rsidR="00584FD3" w:rsidRPr="00F41CFE">
        <w:rPr>
          <w:spacing w:val="-4"/>
          <w:sz w:val="24"/>
          <w:szCs w:val="24"/>
        </w:rPr>
        <w:t>Gồm 0</w:t>
      </w:r>
      <w:r w:rsidR="008C4DA8" w:rsidRPr="00F41CFE">
        <w:rPr>
          <w:spacing w:val="-4"/>
          <w:sz w:val="24"/>
          <w:szCs w:val="24"/>
        </w:rPr>
        <w:t xml:space="preserve">3 </w:t>
      </w:r>
      <w:r w:rsidR="00584FD3" w:rsidRPr="00F41CFE">
        <w:rPr>
          <w:spacing w:val="-4"/>
          <w:sz w:val="24"/>
          <w:szCs w:val="24"/>
        </w:rPr>
        <w:t xml:space="preserve">hạng mục SCL </w:t>
      </w:r>
      <w:r w:rsidR="00611880" w:rsidRPr="00F41CFE">
        <w:rPr>
          <w:spacing w:val="-4"/>
          <w:sz w:val="24"/>
          <w:szCs w:val="24"/>
        </w:rPr>
        <w:t xml:space="preserve">lưới điện trung, hạ thế </w:t>
      </w:r>
      <w:r w:rsidR="008C4DA8" w:rsidRPr="00F41CFE">
        <w:rPr>
          <w:spacing w:val="-4"/>
          <w:sz w:val="24"/>
          <w:szCs w:val="24"/>
        </w:rPr>
        <w:t xml:space="preserve">bổ sung </w:t>
      </w:r>
      <w:r w:rsidR="00611880" w:rsidRPr="00F41CFE">
        <w:rPr>
          <w:spacing w:val="-4"/>
          <w:sz w:val="24"/>
          <w:szCs w:val="24"/>
        </w:rPr>
        <w:t xml:space="preserve">năm 2026 khu vực </w:t>
      </w:r>
      <w:r w:rsidR="00E71A9F" w:rsidRPr="00F41CFE">
        <w:rPr>
          <w:spacing w:val="-4"/>
          <w:sz w:val="24"/>
          <w:szCs w:val="24"/>
        </w:rPr>
        <w:t>Phù Yên, Bắc Yên</w:t>
      </w:r>
      <w:r w:rsidR="00611880" w:rsidRPr="00F41CFE">
        <w:rPr>
          <w:spacing w:val="-4"/>
          <w:sz w:val="24"/>
          <w:szCs w:val="24"/>
        </w:rPr>
        <w:t xml:space="preserve"> </w:t>
      </w:r>
      <w:r w:rsidR="00584FD3" w:rsidRPr="00F41CFE">
        <w:rPr>
          <w:spacing w:val="-4"/>
          <w:sz w:val="24"/>
          <w:szCs w:val="24"/>
        </w:rPr>
        <w:t xml:space="preserve">như sau: </w:t>
      </w:r>
    </w:p>
    <w:p w14:paraId="32171F0B" w14:textId="164A85A0" w:rsidR="008C4DA8" w:rsidRPr="00F41CFE" w:rsidRDefault="008C4DA8" w:rsidP="008C4DA8">
      <w:pPr>
        <w:spacing w:before="120" w:after="120"/>
        <w:ind w:firstLine="720"/>
        <w:jc w:val="both"/>
        <w:rPr>
          <w:sz w:val="24"/>
          <w:szCs w:val="24"/>
        </w:rPr>
      </w:pPr>
      <w:r w:rsidRPr="00F41CFE">
        <w:rPr>
          <w:sz w:val="24"/>
          <w:szCs w:val="24"/>
        </w:rPr>
        <w:t>i) Xử lý khiếm khuyết ĐZ 35kV từ VT 204/1 đến VT 204/24 và các nhánh rẽ lộ 373 E17.5 xã Bắc Yên năm 2026</w:t>
      </w:r>
    </w:p>
    <w:p w14:paraId="3C0EC349" w14:textId="2C5282DB" w:rsidR="008C4DA8" w:rsidRPr="00F41CFE" w:rsidRDefault="008C4DA8" w:rsidP="008C4DA8">
      <w:pPr>
        <w:spacing w:before="120" w:after="120"/>
        <w:ind w:firstLine="720"/>
        <w:jc w:val="both"/>
        <w:rPr>
          <w:sz w:val="24"/>
          <w:szCs w:val="24"/>
        </w:rPr>
      </w:pPr>
      <w:r w:rsidRPr="00F41CFE">
        <w:rPr>
          <w:sz w:val="24"/>
          <w:szCs w:val="24"/>
        </w:rPr>
        <w:t>ii) Xử lý khiếm khuyết ĐZ 0,4kV sau các TBA Bản Ếch, Bèo Băn, Phúc Yên ,Yên Thịnh,  Suối Bau, Bó Mý, Đá Phổ, Suối Tiếu trên địa bàn xã Mường Cơi, xã Gia Phù, xã Tân Phong năm 2026</w:t>
      </w:r>
    </w:p>
    <w:p w14:paraId="1CEC9745" w14:textId="79B35C1B" w:rsidR="00A85551" w:rsidRPr="00F41CFE" w:rsidRDefault="008C4DA8" w:rsidP="008C4DA8">
      <w:pPr>
        <w:spacing w:before="120" w:after="120"/>
        <w:ind w:firstLine="720"/>
        <w:jc w:val="both"/>
        <w:rPr>
          <w:sz w:val="24"/>
          <w:szCs w:val="24"/>
        </w:rPr>
      </w:pPr>
      <w:r w:rsidRPr="00F41CFE">
        <w:rPr>
          <w:sz w:val="24"/>
          <w:szCs w:val="24"/>
        </w:rPr>
        <w:t>iii) Xử lý khiếm khuyết ĐZ 0,4kV sau các TBA Pa cư sáng, Háng Đồng A trên địa bàn xã Tà Xùa năm 2026</w:t>
      </w:r>
      <w:r w:rsidR="001D3D16" w:rsidRPr="00F41CFE">
        <w:rPr>
          <w:sz w:val="24"/>
          <w:szCs w:val="24"/>
        </w:rPr>
        <w:t>.</w:t>
      </w:r>
    </w:p>
    <w:p w14:paraId="2B007C88" w14:textId="77777777" w:rsidR="008C4DA8" w:rsidRPr="00F41CFE" w:rsidRDefault="002802E2" w:rsidP="008C4DA8">
      <w:pPr>
        <w:spacing w:before="120" w:after="120"/>
        <w:ind w:firstLine="720"/>
        <w:jc w:val="both"/>
        <w:rPr>
          <w:sz w:val="24"/>
          <w:szCs w:val="24"/>
        </w:rPr>
      </w:pPr>
      <w:r w:rsidRPr="00F41CFE">
        <w:rPr>
          <w:sz w:val="24"/>
          <w:szCs w:val="24"/>
        </w:rPr>
        <w:t xml:space="preserve">- Địa điểm: </w:t>
      </w:r>
      <w:r w:rsidR="008C4DA8" w:rsidRPr="00F41CFE">
        <w:rPr>
          <w:sz w:val="24"/>
          <w:szCs w:val="24"/>
        </w:rPr>
        <w:t>Tỉnh Sơn La gồm các xã (Phù Yên, Bắc Yên, Mường Cơi, Tân Phong, Gia Phù, Tà Xùa)</w:t>
      </w:r>
    </w:p>
    <w:p w14:paraId="4516684D" w14:textId="397A5CB3" w:rsidR="006F6D41" w:rsidRPr="00F41CFE" w:rsidRDefault="008C4DA8" w:rsidP="008C4DA8">
      <w:pPr>
        <w:spacing w:before="120" w:after="120"/>
        <w:ind w:firstLine="720"/>
        <w:jc w:val="both"/>
        <w:rPr>
          <w:b/>
          <w:sz w:val="24"/>
          <w:szCs w:val="24"/>
        </w:rPr>
      </w:pPr>
      <w:r w:rsidRPr="00F41CFE">
        <w:rPr>
          <w:sz w:val="24"/>
          <w:szCs w:val="24"/>
        </w:rPr>
        <w:t xml:space="preserve">- </w:t>
      </w:r>
      <w:r w:rsidR="006F6D41" w:rsidRPr="00F41CFE">
        <w:rPr>
          <w:sz w:val="24"/>
          <w:szCs w:val="24"/>
        </w:rPr>
        <w:t>Chủ đầu tư/Bên mời thầu: Công ty Điện lực Sơn La</w:t>
      </w:r>
      <w:r w:rsidR="00A85551" w:rsidRPr="00F41CFE">
        <w:rPr>
          <w:sz w:val="24"/>
          <w:szCs w:val="24"/>
        </w:rPr>
        <w:t xml:space="preserve"> - Chi nhánh Tổng Công ty Điện lực miền Bắc</w:t>
      </w:r>
    </w:p>
    <w:p w14:paraId="07AC3B8D" w14:textId="17014926" w:rsidR="006F6D41" w:rsidRPr="00F41CFE" w:rsidRDefault="006F6D41" w:rsidP="0044040A">
      <w:pPr>
        <w:pStyle w:val="HeaderSectionVI"/>
        <w:widowControl w:val="0"/>
        <w:spacing w:after="120"/>
        <w:ind w:firstLine="567"/>
        <w:jc w:val="both"/>
        <w:rPr>
          <w:b w:val="0"/>
          <w:sz w:val="24"/>
          <w:szCs w:val="24"/>
        </w:rPr>
      </w:pPr>
      <w:r w:rsidRPr="00F41CFE">
        <w:rPr>
          <w:b w:val="0"/>
          <w:sz w:val="24"/>
          <w:szCs w:val="24"/>
        </w:rPr>
        <w:t>-</w:t>
      </w:r>
      <w:r w:rsidRPr="00F41CFE">
        <w:rPr>
          <w:b w:val="0"/>
          <w:sz w:val="24"/>
          <w:szCs w:val="24"/>
        </w:rPr>
        <w:tab/>
        <w:t>Nguồn vốn: SCL năm 202</w:t>
      </w:r>
      <w:r w:rsidR="00A85551" w:rsidRPr="00F41CFE">
        <w:rPr>
          <w:b w:val="0"/>
          <w:sz w:val="24"/>
          <w:szCs w:val="24"/>
        </w:rPr>
        <w:t>6</w:t>
      </w:r>
    </w:p>
    <w:p w14:paraId="5187A64F" w14:textId="35C65C0D" w:rsidR="006F6D41" w:rsidRPr="00F41CFE" w:rsidRDefault="006F6D41" w:rsidP="0044040A">
      <w:pPr>
        <w:pStyle w:val="HeaderSectionVI"/>
        <w:widowControl w:val="0"/>
        <w:spacing w:after="120"/>
        <w:ind w:firstLine="567"/>
        <w:jc w:val="both"/>
        <w:rPr>
          <w:b w:val="0"/>
          <w:sz w:val="24"/>
          <w:szCs w:val="24"/>
        </w:rPr>
      </w:pPr>
      <w:r w:rsidRPr="00F41CFE">
        <w:rPr>
          <w:b w:val="0"/>
          <w:sz w:val="24"/>
          <w:szCs w:val="24"/>
        </w:rPr>
        <w:t>-</w:t>
      </w:r>
      <w:r w:rsidRPr="00F41CFE">
        <w:rPr>
          <w:b w:val="0"/>
          <w:sz w:val="24"/>
          <w:szCs w:val="24"/>
        </w:rPr>
        <w:tab/>
        <w:t xml:space="preserve">Quyết định phê duyệt kế hoạch lựa chọn nhà thầu: Quyết định số </w:t>
      </w:r>
      <w:r w:rsidR="00C0106B" w:rsidRPr="00F41CFE">
        <w:rPr>
          <w:b w:val="0"/>
          <w:sz w:val="24"/>
          <w:szCs w:val="24"/>
        </w:rPr>
        <w:t>353</w:t>
      </w:r>
      <w:r w:rsidR="00064907" w:rsidRPr="00F41CFE">
        <w:rPr>
          <w:b w:val="0"/>
          <w:sz w:val="24"/>
          <w:szCs w:val="24"/>
        </w:rPr>
        <w:t xml:space="preserve">/QĐ-PCSL ngày </w:t>
      </w:r>
      <w:r w:rsidR="00C0106B" w:rsidRPr="00F41CFE">
        <w:rPr>
          <w:b w:val="0"/>
          <w:sz w:val="24"/>
          <w:szCs w:val="24"/>
        </w:rPr>
        <w:t>18/3/2026</w:t>
      </w:r>
      <w:r w:rsidRPr="00F41CFE">
        <w:rPr>
          <w:b w:val="0"/>
          <w:sz w:val="24"/>
          <w:szCs w:val="24"/>
        </w:rPr>
        <w:t xml:space="preserve"> của Công ty Điện lực Sơn La.</w:t>
      </w:r>
    </w:p>
    <w:p w14:paraId="47B4727E" w14:textId="71B96EF0" w:rsidR="00CE7DD4" w:rsidRPr="00F41CFE" w:rsidRDefault="00CE7DD4" w:rsidP="0044040A">
      <w:pPr>
        <w:pStyle w:val="HeaderSectionVI"/>
        <w:widowControl w:val="0"/>
        <w:spacing w:after="120"/>
        <w:ind w:firstLine="567"/>
        <w:jc w:val="both"/>
        <w:rPr>
          <w:b w:val="0"/>
          <w:sz w:val="24"/>
          <w:szCs w:val="24"/>
        </w:rPr>
      </w:pPr>
      <w:r w:rsidRPr="00F41CFE">
        <w:rPr>
          <w:b w:val="0"/>
          <w:sz w:val="24"/>
          <w:szCs w:val="24"/>
        </w:rPr>
        <w:t>- Quy mô: Chi tiết như phương án kỹ thuật kèm theo.</w:t>
      </w:r>
    </w:p>
    <w:p w14:paraId="7A2E2A83" w14:textId="73419CED" w:rsidR="00CE7DD4" w:rsidRPr="00F41CFE" w:rsidRDefault="00CE7DD4" w:rsidP="0044040A">
      <w:pPr>
        <w:pStyle w:val="HeaderSectionVI"/>
        <w:widowControl w:val="0"/>
        <w:spacing w:after="120"/>
        <w:ind w:firstLine="567"/>
        <w:jc w:val="both"/>
        <w:rPr>
          <w:b w:val="0"/>
          <w:sz w:val="24"/>
          <w:szCs w:val="24"/>
        </w:rPr>
      </w:pPr>
      <w:r w:rsidRPr="00F41CFE">
        <w:rPr>
          <w:b w:val="0"/>
          <w:sz w:val="24"/>
          <w:szCs w:val="24"/>
        </w:rPr>
        <w:t>-</w:t>
      </w:r>
      <w:r w:rsidRPr="00F41CFE">
        <w:rPr>
          <w:b w:val="0"/>
          <w:sz w:val="24"/>
          <w:szCs w:val="24"/>
        </w:rPr>
        <w:tab/>
        <w:t>Loại công trình: Công trình năng lượng - Đường dây và trạm biến áp</w:t>
      </w:r>
    </w:p>
    <w:p w14:paraId="14614744" w14:textId="61FC0565" w:rsidR="006F6D41" w:rsidRPr="00F41CFE" w:rsidRDefault="00CE7DD4" w:rsidP="0044040A">
      <w:pPr>
        <w:spacing w:before="120" w:after="120"/>
        <w:ind w:firstLine="720"/>
        <w:jc w:val="both"/>
        <w:rPr>
          <w:sz w:val="24"/>
          <w:szCs w:val="24"/>
        </w:rPr>
      </w:pPr>
      <w:r w:rsidRPr="00F41CFE">
        <w:rPr>
          <w:sz w:val="24"/>
          <w:szCs w:val="24"/>
        </w:rPr>
        <w:t xml:space="preserve">- </w:t>
      </w:r>
      <w:r w:rsidRPr="00F41CFE">
        <w:rPr>
          <w:spacing w:val="-2"/>
          <w:sz w:val="24"/>
          <w:szCs w:val="24"/>
        </w:rPr>
        <w:t>Mục tiêu sửa chữa: Khôi phục lại năng lực hoạt động của thiết bị, công trình, phòng ngừa đe dọa sự cố, đảm bảo vận hành tin cậy, an toàn cho lưới điện và con người, đảm bảo cung cấp điện an toàn liên tục phục vụ phát triển kinh tế xã hội, an ninh chính trị trên địa bàn tỉnh Sơn La</w:t>
      </w:r>
    </w:p>
    <w:p w14:paraId="76238B4D" w14:textId="77777777" w:rsidR="00691F6C" w:rsidRPr="00F41CFE" w:rsidRDefault="00691F6C" w:rsidP="0044040A">
      <w:pPr>
        <w:pStyle w:val="HeaderSectionVI"/>
        <w:widowControl w:val="0"/>
        <w:spacing w:after="120"/>
        <w:ind w:firstLine="567"/>
        <w:jc w:val="both"/>
        <w:rPr>
          <w:b w:val="0"/>
          <w:sz w:val="24"/>
          <w:szCs w:val="24"/>
        </w:rPr>
      </w:pPr>
      <w:r w:rsidRPr="00F41CFE">
        <w:rPr>
          <w:b w:val="0"/>
          <w:sz w:val="24"/>
          <w:szCs w:val="24"/>
        </w:rPr>
        <w:t>-</w:t>
      </w:r>
      <w:r w:rsidRPr="00F41CFE">
        <w:rPr>
          <w:b w:val="0"/>
          <w:sz w:val="24"/>
          <w:szCs w:val="24"/>
        </w:rPr>
        <w:tab/>
        <w:t>Quy mô và các đặc điểm khác:</w:t>
      </w:r>
    </w:p>
    <w:p w14:paraId="6C7FDC07" w14:textId="20993AD8" w:rsidR="00941D57" w:rsidRPr="00F41CFE" w:rsidRDefault="00941D57" w:rsidP="0044040A">
      <w:pPr>
        <w:spacing w:before="120" w:after="120"/>
        <w:ind w:firstLine="567"/>
        <w:jc w:val="both"/>
        <w:rPr>
          <w:rFonts w:eastAsia="Times New Roman"/>
          <w:sz w:val="24"/>
          <w:szCs w:val="24"/>
        </w:rPr>
      </w:pPr>
      <w:r w:rsidRPr="00F41CFE">
        <w:rPr>
          <w:rFonts w:eastAsia="Times New Roman"/>
          <w:sz w:val="24"/>
          <w:szCs w:val="24"/>
        </w:rPr>
        <w:t>+ Giải pháp kỹ thuật chi tiết và các vật tư phụ trợ khác để thực hiện việc sửa chữa được cụ thể theo phương án kỹ thuật;</w:t>
      </w:r>
    </w:p>
    <w:p w14:paraId="04EBD95A" w14:textId="77777777" w:rsidR="00984231" w:rsidRPr="00F41CFE" w:rsidRDefault="00941D57" w:rsidP="0044040A">
      <w:pPr>
        <w:spacing w:before="120" w:after="120"/>
        <w:ind w:firstLine="567"/>
        <w:jc w:val="both"/>
        <w:rPr>
          <w:rFonts w:eastAsia="Times New Roman"/>
          <w:sz w:val="24"/>
          <w:szCs w:val="24"/>
        </w:rPr>
      </w:pPr>
      <w:r w:rsidRPr="00F41CFE">
        <w:rPr>
          <w:rFonts w:eastAsia="Times New Roman"/>
          <w:sz w:val="24"/>
          <w:szCs w:val="24"/>
        </w:rPr>
        <w:t>+  Khối lượng thu hồi thực tế được cụ thể theo biên bản kiểm đếm vật tư thu hồi tại hiện trường. Toàn bộ khối lượng vật tư thu hồi nhập về kho Công ty Điện lực Sơn La theo quy định.</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60"/>
        <w:gridCol w:w="6379"/>
      </w:tblGrid>
      <w:tr w:rsidR="009616A1" w:rsidRPr="00F41CFE" w14:paraId="332EB39A" w14:textId="77777777" w:rsidTr="0093658A">
        <w:trPr>
          <w:trHeight w:val="20"/>
          <w:tblHeader/>
        </w:trPr>
        <w:tc>
          <w:tcPr>
            <w:tcW w:w="746" w:type="dxa"/>
            <w:vAlign w:val="center"/>
            <w:hideMark/>
          </w:tcPr>
          <w:p w14:paraId="6AB988CD" w14:textId="77777777" w:rsidR="00A85551" w:rsidRPr="00F41CFE" w:rsidRDefault="00A85551" w:rsidP="0044040A">
            <w:pPr>
              <w:spacing w:before="120" w:after="120"/>
              <w:jc w:val="both"/>
              <w:rPr>
                <w:b/>
                <w:bCs/>
                <w:sz w:val="24"/>
                <w:szCs w:val="24"/>
              </w:rPr>
            </w:pPr>
            <w:r w:rsidRPr="00F41CFE">
              <w:rPr>
                <w:b/>
                <w:bCs/>
                <w:sz w:val="24"/>
                <w:szCs w:val="24"/>
              </w:rPr>
              <w:t>STT</w:t>
            </w:r>
          </w:p>
        </w:tc>
        <w:tc>
          <w:tcPr>
            <w:tcW w:w="2260" w:type="dxa"/>
            <w:vAlign w:val="center"/>
            <w:hideMark/>
          </w:tcPr>
          <w:p w14:paraId="6AC20972" w14:textId="77777777" w:rsidR="00A85551" w:rsidRPr="00F41CFE" w:rsidRDefault="00A85551" w:rsidP="0044040A">
            <w:pPr>
              <w:spacing w:before="120" w:after="120"/>
              <w:jc w:val="center"/>
              <w:rPr>
                <w:b/>
                <w:bCs/>
                <w:sz w:val="24"/>
                <w:szCs w:val="24"/>
              </w:rPr>
            </w:pPr>
            <w:r w:rsidRPr="00F41CFE">
              <w:rPr>
                <w:b/>
                <w:bCs/>
                <w:sz w:val="24"/>
                <w:szCs w:val="24"/>
              </w:rPr>
              <w:t>Tên hạng mục</w:t>
            </w:r>
          </w:p>
        </w:tc>
        <w:tc>
          <w:tcPr>
            <w:tcW w:w="6379" w:type="dxa"/>
            <w:vAlign w:val="center"/>
            <w:hideMark/>
          </w:tcPr>
          <w:p w14:paraId="30F1469D" w14:textId="77777777" w:rsidR="00A85551" w:rsidRPr="00F41CFE" w:rsidRDefault="00A85551" w:rsidP="0044040A">
            <w:pPr>
              <w:spacing w:before="120" w:after="120"/>
              <w:jc w:val="center"/>
              <w:rPr>
                <w:b/>
                <w:bCs/>
                <w:sz w:val="24"/>
                <w:szCs w:val="24"/>
              </w:rPr>
            </w:pPr>
            <w:r w:rsidRPr="00F41CFE">
              <w:rPr>
                <w:b/>
                <w:bCs/>
                <w:sz w:val="24"/>
                <w:szCs w:val="24"/>
              </w:rPr>
              <w:t>Nội dung sửa chữa</w:t>
            </w:r>
          </w:p>
        </w:tc>
      </w:tr>
      <w:tr w:rsidR="00915F58" w:rsidRPr="00F41CFE" w14:paraId="2050FF7F" w14:textId="77777777" w:rsidTr="00D53BB5">
        <w:trPr>
          <w:trHeight w:val="20"/>
        </w:trPr>
        <w:tc>
          <w:tcPr>
            <w:tcW w:w="746" w:type="dxa"/>
            <w:hideMark/>
          </w:tcPr>
          <w:p w14:paraId="19D51D8E" w14:textId="3FABEF6F" w:rsidR="00915F58" w:rsidRPr="00F41CFE" w:rsidRDefault="00915F58" w:rsidP="00915F58">
            <w:pPr>
              <w:spacing w:before="120" w:after="120"/>
              <w:jc w:val="center"/>
              <w:rPr>
                <w:sz w:val="24"/>
                <w:szCs w:val="24"/>
              </w:rPr>
            </w:pPr>
            <w:r w:rsidRPr="00F41CFE">
              <w:rPr>
                <w:sz w:val="24"/>
                <w:szCs w:val="24"/>
              </w:rPr>
              <w:t>1</w:t>
            </w:r>
          </w:p>
        </w:tc>
        <w:tc>
          <w:tcPr>
            <w:tcW w:w="2260" w:type="dxa"/>
            <w:vAlign w:val="center"/>
          </w:tcPr>
          <w:p w14:paraId="1FDB7D2C" w14:textId="44D924D8" w:rsidR="00915F58" w:rsidRPr="00F41CFE" w:rsidRDefault="00915F58" w:rsidP="00915F58">
            <w:pPr>
              <w:spacing w:before="120" w:after="120"/>
              <w:jc w:val="both"/>
              <w:rPr>
                <w:sz w:val="24"/>
                <w:szCs w:val="24"/>
              </w:rPr>
            </w:pPr>
            <w:r w:rsidRPr="00F41CFE">
              <w:rPr>
                <w:sz w:val="24"/>
                <w:szCs w:val="24"/>
              </w:rPr>
              <w:t>Xử lý khiếm khuyết ĐZ 35kV từ VT 204/1 đến VT 204/24 và các nhánh rẽ lộ 373 E17.5 xã Bắc Yên năm 2026</w:t>
            </w:r>
          </w:p>
        </w:tc>
        <w:tc>
          <w:tcPr>
            <w:tcW w:w="6379" w:type="dxa"/>
          </w:tcPr>
          <w:p w14:paraId="425DB762" w14:textId="094B1974" w:rsidR="00915F58" w:rsidRPr="00F41CFE" w:rsidRDefault="00915F58" w:rsidP="00915F58">
            <w:pPr>
              <w:spacing w:before="120" w:after="120"/>
              <w:jc w:val="both"/>
              <w:rPr>
                <w:sz w:val="24"/>
                <w:szCs w:val="24"/>
              </w:rPr>
            </w:pPr>
            <w:r w:rsidRPr="00F41CFE">
              <w:rPr>
                <w:sz w:val="24"/>
                <w:szCs w:val="24"/>
              </w:rPr>
              <w:t>ĐZ35kV Bản Pe - Bản Chanh Bắc yên: Thay 1388m dây ACSR-50/8; Thay 94 quả sứ đứng 35kV cả ty; Thay 336 bát sứ U70 kèm theo phụ kiện; Thay 21 bộ xà 35kV; Thay 02 cột BTLT NPC-I-12-190-7,2, 02 cột BTLT NPC-I-12-190-9 kèm theo móng cột; Thay 04 chụp thép CH- 2.6m; Thay 16 dây néo TK 50-12, 04 dây néo TK 50-14; Sửa chữa 29 bộ tiếp địa đường dây.</w:t>
            </w:r>
          </w:p>
        </w:tc>
      </w:tr>
      <w:tr w:rsidR="00915F58" w:rsidRPr="00F41CFE" w14:paraId="446ADF99" w14:textId="77777777" w:rsidTr="00D53BB5">
        <w:trPr>
          <w:trHeight w:val="20"/>
        </w:trPr>
        <w:tc>
          <w:tcPr>
            <w:tcW w:w="746" w:type="dxa"/>
            <w:hideMark/>
          </w:tcPr>
          <w:p w14:paraId="5E667D42" w14:textId="7CFD2F26" w:rsidR="00915F58" w:rsidRPr="00F41CFE" w:rsidRDefault="00915F58" w:rsidP="00915F58">
            <w:pPr>
              <w:spacing w:before="120" w:after="120"/>
              <w:jc w:val="center"/>
              <w:rPr>
                <w:sz w:val="24"/>
                <w:szCs w:val="24"/>
              </w:rPr>
            </w:pPr>
            <w:r w:rsidRPr="00F41CFE">
              <w:rPr>
                <w:sz w:val="24"/>
                <w:szCs w:val="24"/>
              </w:rPr>
              <w:t>2</w:t>
            </w:r>
          </w:p>
        </w:tc>
        <w:tc>
          <w:tcPr>
            <w:tcW w:w="2260" w:type="dxa"/>
            <w:vAlign w:val="center"/>
          </w:tcPr>
          <w:p w14:paraId="1CE029D1" w14:textId="59674676" w:rsidR="00915F58" w:rsidRPr="00F41CFE" w:rsidRDefault="00915F58" w:rsidP="00915F58">
            <w:pPr>
              <w:spacing w:before="120" w:after="120"/>
              <w:jc w:val="both"/>
              <w:rPr>
                <w:sz w:val="24"/>
                <w:szCs w:val="24"/>
              </w:rPr>
            </w:pPr>
            <w:r w:rsidRPr="00F41CFE">
              <w:rPr>
                <w:sz w:val="24"/>
                <w:szCs w:val="24"/>
              </w:rPr>
              <w:t xml:space="preserve">Xử lý khiếm khuyết ĐZ 0,4kV sau các TBA Bản Ếch, Bèo Băn, Phúc Yên ,Yên </w:t>
            </w:r>
            <w:r w:rsidRPr="00F41CFE">
              <w:rPr>
                <w:sz w:val="24"/>
                <w:szCs w:val="24"/>
              </w:rPr>
              <w:lastRenderedPageBreak/>
              <w:t>Thịnh,  Suối Bau, Bó Mý, Đá Phổ, Suối Tiếu trên địa bàn xã Mường Cơi, xã Gia Phù, xã Tân Phong năm 2026</w:t>
            </w:r>
          </w:p>
        </w:tc>
        <w:tc>
          <w:tcPr>
            <w:tcW w:w="6379" w:type="dxa"/>
          </w:tcPr>
          <w:p w14:paraId="5EB0EC6C" w14:textId="4EC7C469" w:rsidR="00915F58" w:rsidRPr="00F41CFE" w:rsidRDefault="00915F58" w:rsidP="00915F58">
            <w:pPr>
              <w:spacing w:before="120" w:after="120"/>
              <w:jc w:val="both"/>
              <w:rPr>
                <w:sz w:val="24"/>
                <w:szCs w:val="24"/>
              </w:rPr>
            </w:pPr>
            <w:r w:rsidRPr="00F41CFE">
              <w:rPr>
                <w:sz w:val="24"/>
                <w:szCs w:val="24"/>
              </w:rPr>
              <w:lastRenderedPageBreak/>
              <w:t xml:space="preserve">ĐZ 0,4kV sau TBA Bản Ếch Mường Cơi: Thay 848m cáp vặn xoắn 0,6/1kV AL/XLPE 4x95, 290m cáp vặn xoắn 0,6/1kV AL/XLPE 4x70, 1099m cáp vặn xoắn 0,6/1kV AL/XLPE 4x50 kèm theo phụ kiện; Thay 01 chụp thép đơn 2,5m.; ĐZ 0,4kV cấp </w:t>
            </w:r>
            <w:r w:rsidRPr="00F41CFE">
              <w:rPr>
                <w:sz w:val="24"/>
                <w:szCs w:val="24"/>
              </w:rPr>
              <w:lastRenderedPageBreak/>
              <w:t>điện Bản Bèo, Bản Băn Mường Cơi PY (1382): Thay 1354m cáp vặn xoắn 0,6/1kV AL/XLPE 4x70, 98m cáp vặn xoắn 0,6/1kV AL/XLPE 4x50 kèm theo phụ kiện; Thay 02 chụp thép đơn 2,5m.; ĐZ 0,4kV sau TBA Phúc yên Mường thải PY: Thay 392m cáp vặn xoắn 0,6/1kV AL/XLPE 4x95, 981m cáp vặn xoắn 0,6/1kV AL/XLPE 4x70, 255m cáp vặn xoắn 0,6/1kV AL/XLPE 4x50 kèm theo phụ kiện, 880m dây nhôm bọc AV-70, 2640m dây nhôm bọc AV-95; Thay 25 bộ xà 0,4kV; Thay 132 quả sứ A30 cả ty; Thay 01 chụp thép đơn 2,5m, 03 chụp thép đôi 2,5m.; ĐZ 0,4kV sau TBA Yên thịnh 1 Tân lang PY: Thay 1980m cáp vặn xoắn 0,6/1kV AL/XLPE 4x95, 936m cáp vặn xoắn 0,6/1kV AL/XLPE 4x70, 984m cáp vặn xoắn 0,6/1kV AL/XLPE 4x50, 225m cáp vặn xoắn 0,6/1kV AL/XLPE 2x50 kèm theo phụ kiện; Thay 02 chụp thép đơn 2,5m.; ĐZ 0,4kV sau TBA Suối bau Phù yên: Thay 396m cáp vặn xoắn 0,6/1kV AL/XLPE 4x95, 1244m cáp vặn xoắn 0,6/1kV AL/XLPE 4x70 kèm theo phụ kiện; Thay 04 cột BTH-7,5B kèm theo móng cột.; ĐZ 0,4kV sau TBA Bó mí Bắc Phong PY: Thay 10368m dây nhôm bọc AV-50, 4542 m dây nhôm bọc AV-70; Thay 115 bộ xà 0,4kV; Thay 696 quả sứ A30 cả ty; Thay 01 chụp thép đơn 2,5m, 04 chụp thép đôi 2,5m; Thay 05 cột BTH-7,5B kèm theo móng cột.; ĐZ 0,4kV sau TBA Đá Phổ Bắc phong PY: Thay 69m cáp vặn xoắn 0,6/1kV AL/XLPE 4x70 kèm theo phụ kiện, 3397m dây nhôm bọc AV-50, 1551 m dây nhôm bọc AV-70, 204 m dây ACSR-50/8; Thay 62 bộ xà 0,4kV; Thay 260 quả sứ A30 cả ty; Thay 02 chụp thép đơn 2,5m, 01 chụp thép đôi 2,5m,; ĐZ 0,4kV sau TBA Suối Tiếu Đá Đỏ PY: Thay 30m cáp vặn xoắn 0,6/1kV AL/XLPE 4x70 kèm theo phụ kiện, 3988m dây nhôm bọc AV-50; Thay 34 bộ xà 0,4kV; Thay 198 quả sứ A30 cả ty; Thay 01 chụp thép đơn 2,5m.</w:t>
            </w:r>
          </w:p>
        </w:tc>
      </w:tr>
      <w:tr w:rsidR="00915F58" w:rsidRPr="00F41CFE" w14:paraId="4167AA11" w14:textId="77777777" w:rsidTr="00D53BB5">
        <w:trPr>
          <w:trHeight w:val="20"/>
        </w:trPr>
        <w:tc>
          <w:tcPr>
            <w:tcW w:w="746" w:type="dxa"/>
            <w:hideMark/>
          </w:tcPr>
          <w:p w14:paraId="52D3DF83" w14:textId="0529496A" w:rsidR="00915F58" w:rsidRPr="00F41CFE" w:rsidRDefault="00915F58" w:rsidP="00915F58">
            <w:pPr>
              <w:spacing w:before="120" w:after="120"/>
              <w:jc w:val="center"/>
              <w:rPr>
                <w:sz w:val="24"/>
                <w:szCs w:val="24"/>
              </w:rPr>
            </w:pPr>
            <w:r w:rsidRPr="00F41CFE">
              <w:rPr>
                <w:sz w:val="24"/>
                <w:szCs w:val="24"/>
              </w:rPr>
              <w:lastRenderedPageBreak/>
              <w:t>3</w:t>
            </w:r>
          </w:p>
        </w:tc>
        <w:tc>
          <w:tcPr>
            <w:tcW w:w="2260" w:type="dxa"/>
            <w:vAlign w:val="center"/>
          </w:tcPr>
          <w:p w14:paraId="253297E8" w14:textId="6A070E75" w:rsidR="00915F58" w:rsidRPr="00F41CFE" w:rsidRDefault="00915F58" w:rsidP="00915F58">
            <w:pPr>
              <w:spacing w:before="120" w:after="120"/>
              <w:jc w:val="both"/>
              <w:rPr>
                <w:sz w:val="24"/>
                <w:szCs w:val="24"/>
              </w:rPr>
            </w:pPr>
            <w:r w:rsidRPr="00F41CFE">
              <w:rPr>
                <w:sz w:val="24"/>
                <w:szCs w:val="24"/>
              </w:rPr>
              <w:t>Xử lý khiếm khuyết ĐZ 0,4kV sau các TBA Pa cư sáng, Háng Đồng A trên địa bàn xã Tà Xùa năm 2026</w:t>
            </w:r>
          </w:p>
        </w:tc>
        <w:tc>
          <w:tcPr>
            <w:tcW w:w="6379" w:type="dxa"/>
          </w:tcPr>
          <w:p w14:paraId="20FA67AA" w14:textId="08F0FC8A" w:rsidR="00915F58" w:rsidRPr="00F41CFE" w:rsidRDefault="00915F58" w:rsidP="00915F58">
            <w:pPr>
              <w:spacing w:before="120" w:after="120"/>
              <w:jc w:val="both"/>
              <w:rPr>
                <w:sz w:val="24"/>
                <w:szCs w:val="24"/>
              </w:rPr>
            </w:pPr>
            <w:r w:rsidRPr="00F41CFE">
              <w:rPr>
                <w:sz w:val="24"/>
                <w:szCs w:val="24"/>
              </w:rPr>
              <w:t>ĐZ 0,4kV sau TBA Háng Đồng A Bắc yên: Thay 1195m cáp vặn xoắn 0,6/1kV AL/XLPE 4x70, 389m cáp vặn xoắn 0,6/1kV AL/XLPE 4x50, 945m cáp vặn xoắn 0,6/1kV AL/XLPE 2x50 kèm theo phụ kiện; Thay 01 cột BTH-7,5B kèm theo móng cột.; ĐZ 0,4kV sau TBA Pa cư sáng Hang chú BY: Thay 1135m cáp vặn xoắn 0,6/1kV AL/XLPE 4x70, 1474m cáp vặn xoắn 0,6/1kV AL/XLPE 4x250 kèm theo phụ kiện; Thay 01 chụp thép đôi 2,5m, Thay 12 cột BTH-7,5B kèm theo móng cột.</w:t>
            </w:r>
          </w:p>
        </w:tc>
      </w:tr>
    </w:tbl>
    <w:p w14:paraId="1C67EBCE" w14:textId="03DCBBC3" w:rsidR="00691F6C" w:rsidRPr="00F41CFE" w:rsidRDefault="00971E1E" w:rsidP="0044040A">
      <w:pPr>
        <w:pStyle w:val="Heading3"/>
        <w:numPr>
          <w:ilvl w:val="0"/>
          <w:numId w:val="22"/>
        </w:numPr>
        <w:tabs>
          <w:tab w:val="left" w:pos="993"/>
        </w:tabs>
        <w:spacing w:before="120" w:after="120"/>
        <w:ind w:left="0" w:firstLine="720"/>
        <w:jc w:val="both"/>
        <w:rPr>
          <w:rFonts w:ascii="Times New Roman" w:hAnsi="Times New Roman"/>
          <w:sz w:val="24"/>
          <w:szCs w:val="24"/>
        </w:rPr>
      </w:pPr>
      <w:r w:rsidRPr="00F41CFE">
        <w:rPr>
          <w:rFonts w:ascii="Times New Roman" w:hAnsi="Times New Roman"/>
          <w:sz w:val="24"/>
          <w:szCs w:val="24"/>
        </w:rPr>
        <w:t xml:space="preserve"> Giới thiệu chung về gói thầu</w:t>
      </w:r>
    </w:p>
    <w:p w14:paraId="22012FAE" w14:textId="77777777" w:rsidR="006F5FDA" w:rsidRPr="00F41CFE" w:rsidRDefault="006F5FDA" w:rsidP="0044040A">
      <w:pPr>
        <w:pStyle w:val="HeaderSectionVI"/>
        <w:widowControl w:val="0"/>
        <w:spacing w:after="120"/>
        <w:ind w:firstLine="567"/>
        <w:jc w:val="both"/>
        <w:rPr>
          <w:b w:val="0"/>
          <w:sz w:val="24"/>
          <w:szCs w:val="24"/>
        </w:rPr>
      </w:pPr>
      <w:r w:rsidRPr="00F41CFE">
        <w:rPr>
          <w:b w:val="0"/>
          <w:sz w:val="24"/>
          <w:szCs w:val="24"/>
        </w:rPr>
        <w:t>a) Phạm vi công việc của gói thầu:</w:t>
      </w:r>
    </w:p>
    <w:p w14:paraId="60C5BE21" w14:textId="11178071" w:rsidR="006F5FDA" w:rsidRPr="00F41CFE" w:rsidRDefault="006F5FDA" w:rsidP="0044040A">
      <w:pPr>
        <w:pStyle w:val="HeaderSectionVI"/>
        <w:widowControl w:val="0"/>
        <w:spacing w:after="120"/>
        <w:ind w:firstLine="567"/>
        <w:jc w:val="both"/>
        <w:rPr>
          <w:b w:val="0"/>
          <w:sz w:val="24"/>
          <w:szCs w:val="24"/>
        </w:rPr>
      </w:pPr>
      <w:r w:rsidRPr="00F41CFE">
        <w:rPr>
          <w:b w:val="0"/>
          <w:sz w:val="24"/>
          <w:szCs w:val="24"/>
        </w:rPr>
        <w:t xml:space="preserve">- Tên gói thầu: </w:t>
      </w:r>
      <w:r w:rsidR="00F011F2" w:rsidRPr="00F41CFE">
        <w:rPr>
          <w:b w:val="0"/>
          <w:sz w:val="24"/>
          <w:szCs w:val="24"/>
        </w:rPr>
        <w:t>Cung cấp vật tư, thiết bị và thi công lắp đặt các hạng mục SCL lưới điện trung hạ thế bổ sung năm 2026 khu vực Điện lực Phù Yên - Bắc Yên</w:t>
      </w:r>
      <w:r w:rsidRPr="00F41CFE">
        <w:rPr>
          <w:b w:val="0"/>
          <w:sz w:val="24"/>
          <w:szCs w:val="24"/>
        </w:rPr>
        <w:t>.</w:t>
      </w:r>
    </w:p>
    <w:p w14:paraId="5E0E48C9" w14:textId="77777777" w:rsidR="0093658A" w:rsidRPr="00F41CFE" w:rsidRDefault="00A2676A" w:rsidP="0044040A">
      <w:pPr>
        <w:pStyle w:val="HeaderSectionVI"/>
        <w:widowControl w:val="0"/>
        <w:spacing w:after="120"/>
        <w:ind w:firstLine="567"/>
        <w:jc w:val="both"/>
        <w:rPr>
          <w:i/>
          <w:sz w:val="24"/>
          <w:szCs w:val="24"/>
        </w:rPr>
      </w:pPr>
      <w:r w:rsidRPr="00F41CFE">
        <w:rPr>
          <w:i/>
          <w:sz w:val="24"/>
          <w:szCs w:val="24"/>
        </w:rPr>
        <w:t>- Nhà thầu cung cấp và vận chuyển vật tư, thiết bị đến chân công trình, cụ thể như sau:</w:t>
      </w:r>
    </w:p>
    <w:tbl>
      <w:tblPr>
        <w:tblW w:w="9620" w:type="dxa"/>
        <w:tblLook w:val="04A0" w:firstRow="1" w:lastRow="0" w:firstColumn="1" w:lastColumn="0" w:noHBand="0" w:noVBand="1"/>
      </w:tblPr>
      <w:tblGrid>
        <w:gridCol w:w="640"/>
        <w:gridCol w:w="5740"/>
        <w:gridCol w:w="1520"/>
        <w:gridCol w:w="1720"/>
      </w:tblGrid>
      <w:tr w:rsidR="00F358CE" w:rsidRPr="00F41CFE" w14:paraId="3A6E35B1" w14:textId="77777777" w:rsidTr="001E3FE6">
        <w:trPr>
          <w:trHeight w:val="375"/>
          <w:tblHeader/>
        </w:trPr>
        <w:tc>
          <w:tcPr>
            <w:tcW w:w="640" w:type="dxa"/>
            <w:tcBorders>
              <w:top w:val="single" w:sz="4" w:space="0" w:color="auto"/>
              <w:left w:val="single" w:sz="4" w:space="0" w:color="auto"/>
              <w:bottom w:val="single" w:sz="4" w:space="0" w:color="auto"/>
              <w:right w:val="single" w:sz="4" w:space="0" w:color="auto"/>
            </w:tcBorders>
            <w:vAlign w:val="center"/>
            <w:hideMark/>
          </w:tcPr>
          <w:p w14:paraId="43B1A4EA"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TT</w:t>
            </w:r>
          </w:p>
        </w:tc>
        <w:tc>
          <w:tcPr>
            <w:tcW w:w="5740" w:type="dxa"/>
            <w:tcBorders>
              <w:top w:val="single" w:sz="4" w:space="0" w:color="auto"/>
              <w:left w:val="nil"/>
              <w:bottom w:val="single" w:sz="4" w:space="0" w:color="auto"/>
              <w:right w:val="single" w:sz="4" w:space="0" w:color="auto"/>
            </w:tcBorders>
            <w:vAlign w:val="center"/>
            <w:hideMark/>
          </w:tcPr>
          <w:p w14:paraId="11107004" w14:textId="77777777" w:rsidR="00F358CE" w:rsidRPr="00F41CFE" w:rsidRDefault="00F358CE" w:rsidP="00F358CE">
            <w:pPr>
              <w:rPr>
                <w:rFonts w:eastAsia="Times New Roman"/>
                <w:b/>
                <w:bCs/>
                <w:sz w:val="24"/>
                <w:szCs w:val="24"/>
              </w:rPr>
            </w:pPr>
            <w:r w:rsidRPr="00F41CFE">
              <w:rPr>
                <w:rFonts w:eastAsia="Times New Roman"/>
                <w:b/>
                <w:bCs/>
                <w:sz w:val="24"/>
                <w:szCs w:val="24"/>
              </w:rPr>
              <w:t xml:space="preserve">Hạng mục chi phí </w:t>
            </w:r>
          </w:p>
        </w:tc>
        <w:tc>
          <w:tcPr>
            <w:tcW w:w="1520" w:type="dxa"/>
            <w:tcBorders>
              <w:top w:val="single" w:sz="4" w:space="0" w:color="auto"/>
              <w:left w:val="nil"/>
              <w:bottom w:val="single" w:sz="4" w:space="0" w:color="auto"/>
              <w:right w:val="single" w:sz="4" w:space="0" w:color="auto"/>
            </w:tcBorders>
            <w:vAlign w:val="center"/>
            <w:hideMark/>
          </w:tcPr>
          <w:p w14:paraId="3EA5F61C"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ĐVT</w:t>
            </w:r>
          </w:p>
        </w:tc>
        <w:tc>
          <w:tcPr>
            <w:tcW w:w="1720" w:type="dxa"/>
            <w:tcBorders>
              <w:top w:val="single" w:sz="4" w:space="0" w:color="auto"/>
              <w:left w:val="nil"/>
              <w:bottom w:val="single" w:sz="4" w:space="0" w:color="auto"/>
              <w:right w:val="single" w:sz="4" w:space="0" w:color="auto"/>
            </w:tcBorders>
            <w:vAlign w:val="center"/>
            <w:hideMark/>
          </w:tcPr>
          <w:p w14:paraId="7FDF73E6"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Số lượng</w:t>
            </w:r>
          </w:p>
        </w:tc>
      </w:tr>
      <w:tr w:rsidR="00F358CE" w:rsidRPr="00F41CFE" w14:paraId="2A4A95AB" w14:textId="77777777" w:rsidTr="00F358CE">
        <w:trPr>
          <w:trHeight w:val="375"/>
        </w:trPr>
        <w:tc>
          <w:tcPr>
            <w:tcW w:w="640" w:type="dxa"/>
            <w:tcBorders>
              <w:top w:val="nil"/>
              <w:left w:val="single" w:sz="4" w:space="0" w:color="auto"/>
              <w:bottom w:val="single" w:sz="4" w:space="0" w:color="auto"/>
              <w:right w:val="single" w:sz="4" w:space="0" w:color="auto"/>
            </w:tcBorders>
            <w:vAlign w:val="center"/>
            <w:hideMark/>
          </w:tcPr>
          <w:p w14:paraId="310E99F3" w14:textId="61CD875D" w:rsidR="00F358CE" w:rsidRPr="00F41CFE" w:rsidRDefault="003561C1" w:rsidP="00F358CE">
            <w:pPr>
              <w:jc w:val="center"/>
              <w:rPr>
                <w:rFonts w:eastAsia="Times New Roman"/>
                <w:b/>
                <w:bCs/>
                <w:sz w:val="24"/>
                <w:szCs w:val="24"/>
              </w:rPr>
            </w:pPr>
            <w:r w:rsidRPr="00F41CFE">
              <w:rPr>
                <w:rFonts w:eastAsia="Times New Roman"/>
                <w:b/>
                <w:bCs/>
                <w:sz w:val="24"/>
                <w:szCs w:val="24"/>
              </w:rPr>
              <w:t>A1</w:t>
            </w:r>
          </w:p>
        </w:tc>
        <w:tc>
          <w:tcPr>
            <w:tcW w:w="5740" w:type="dxa"/>
            <w:tcBorders>
              <w:top w:val="nil"/>
              <w:left w:val="nil"/>
              <w:bottom w:val="single" w:sz="4" w:space="0" w:color="auto"/>
              <w:right w:val="single" w:sz="4" w:space="0" w:color="auto"/>
            </w:tcBorders>
            <w:vAlign w:val="center"/>
            <w:hideMark/>
          </w:tcPr>
          <w:p w14:paraId="1834C02B" w14:textId="77777777" w:rsidR="00F358CE" w:rsidRPr="00F41CFE" w:rsidRDefault="00F358CE" w:rsidP="00F358CE">
            <w:pPr>
              <w:rPr>
                <w:rFonts w:eastAsia="Times New Roman"/>
                <w:b/>
                <w:bCs/>
                <w:sz w:val="24"/>
                <w:szCs w:val="24"/>
              </w:rPr>
            </w:pPr>
            <w:r w:rsidRPr="00F41CFE">
              <w:rPr>
                <w:rFonts w:eastAsia="Times New Roman"/>
                <w:b/>
                <w:bCs/>
                <w:sz w:val="24"/>
                <w:szCs w:val="24"/>
              </w:rPr>
              <w:t xml:space="preserve">Hạng mục SCL: Xử lý khiếm khuyết ĐZ 0,4kV sau các TBA Bản Ếch, Bèo Băn, Phúc Yên ,Yên Thịnh,  </w:t>
            </w:r>
            <w:r w:rsidRPr="00F41CFE">
              <w:rPr>
                <w:rFonts w:eastAsia="Times New Roman"/>
                <w:b/>
                <w:bCs/>
                <w:sz w:val="24"/>
                <w:szCs w:val="24"/>
              </w:rPr>
              <w:lastRenderedPageBreak/>
              <w:t>Suối Bau, Bó Mý, Đá Phổ, Suối Tiếu trên địa bàn xã Mường Cơi, xã Gia Phù, xã Tân Phong năm 2026</w:t>
            </w:r>
          </w:p>
        </w:tc>
        <w:tc>
          <w:tcPr>
            <w:tcW w:w="1520" w:type="dxa"/>
            <w:tcBorders>
              <w:top w:val="nil"/>
              <w:left w:val="nil"/>
              <w:bottom w:val="single" w:sz="4" w:space="0" w:color="auto"/>
              <w:right w:val="single" w:sz="4" w:space="0" w:color="auto"/>
            </w:tcBorders>
            <w:vAlign w:val="center"/>
            <w:hideMark/>
          </w:tcPr>
          <w:p w14:paraId="3ABCF0A3"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lastRenderedPageBreak/>
              <w:t> </w:t>
            </w:r>
          </w:p>
        </w:tc>
        <w:tc>
          <w:tcPr>
            <w:tcW w:w="1720" w:type="dxa"/>
            <w:tcBorders>
              <w:top w:val="nil"/>
              <w:left w:val="nil"/>
              <w:bottom w:val="single" w:sz="4" w:space="0" w:color="auto"/>
              <w:right w:val="single" w:sz="4" w:space="0" w:color="auto"/>
            </w:tcBorders>
            <w:vAlign w:val="center"/>
            <w:hideMark/>
          </w:tcPr>
          <w:p w14:paraId="7D686DD6"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 </w:t>
            </w:r>
          </w:p>
        </w:tc>
      </w:tr>
      <w:tr w:rsidR="00F358CE" w:rsidRPr="00F41CFE" w14:paraId="2CFE731C" w14:textId="77777777" w:rsidTr="00F358CE">
        <w:trPr>
          <w:trHeight w:val="756"/>
        </w:trPr>
        <w:tc>
          <w:tcPr>
            <w:tcW w:w="640" w:type="dxa"/>
            <w:tcBorders>
              <w:top w:val="nil"/>
              <w:left w:val="single" w:sz="4" w:space="0" w:color="auto"/>
              <w:bottom w:val="single" w:sz="4" w:space="0" w:color="auto"/>
              <w:right w:val="single" w:sz="4" w:space="0" w:color="auto"/>
            </w:tcBorders>
            <w:vAlign w:val="center"/>
            <w:hideMark/>
          </w:tcPr>
          <w:p w14:paraId="5D1D87EC"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c>
          <w:tcPr>
            <w:tcW w:w="5740" w:type="dxa"/>
            <w:tcBorders>
              <w:top w:val="nil"/>
              <w:left w:val="nil"/>
              <w:bottom w:val="single" w:sz="4" w:space="0" w:color="auto"/>
              <w:right w:val="single" w:sz="4" w:space="0" w:color="auto"/>
            </w:tcBorders>
            <w:vAlign w:val="center"/>
            <w:hideMark/>
          </w:tcPr>
          <w:p w14:paraId="50F4438C" w14:textId="77777777" w:rsidR="00F358CE" w:rsidRPr="00F41CFE" w:rsidRDefault="00F358CE" w:rsidP="00F358CE">
            <w:pPr>
              <w:rPr>
                <w:rFonts w:eastAsia="Times New Roman"/>
                <w:sz w:val="22"/>
              </w:rPr>
            </w:pPr>
            <w:bookmarkStart w:id="0" w:name="RANGE!B6:D88"/>
            <w:r w:rsidRPr="00F41CFE">
              <w:rPr>
                <w:rFonts w:eastAsia="Times New Roman"/>
                <w:sz w:val="22"/>
              </w:rPr>
              <w:t>Móng cột kép MCK-7,5V</w:t>
            </w:r>
            <w:bookmarkEnd w:id="0"/>
          </w:p>
        </w:tc>
        <w:tc>
          <w:tcPr>
            <w:tcW w:w="1520" w:type="dxa"/>
            <w:tcBorders>
              <w:top w:val="nil"/>
              <w:left w:val="nil"/>
              <w:bottom w:val="single" w:sz="4" w:space="0" w:color="auto"/>
              <w:right w:val="single" w:sz="4" w:space="0" w:color="auto"/>
            </w:tcBorders>
            <w:vAlign w:val="center"/>
            <w:hideMark/>
          </w:tcPr>
          <w:p w14:paraId="45D03165" w14:textId="77777777" w:rsidR="00F358CE" w:rsidRPr="00F41CFE" w:rsidRDefault="00F358CE" w:rsidP="00F358CE">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5F03B9DE"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r>
      <w:tr w:rsidR="00F358CE" w:rsidRPr="00F41CFE" w14:paraId="1EAD15FD"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3892BD82"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c>
          <w:tcPr>
            <w:tcW w:w="5740" w:type="dxa"/>
            <w:tcBorders>
              <w:top w:val="nil"/>
              <w:left w:val="nil"/>
              <w:bottom w:val="single" w:sz="4" w:space="0" w:color="auto"/>
              <w:right w:val="single" w:sz="4" w:space="0" w:color="auto"/>
            </w:tcBorders>
            <w:vAlign w:val="center"/>
            <w:hideMark/>
          </w:tcPr>
          <w:p w14:paraId="707CF0E0" w14:textId="77777777" w:rsidR="00F358CE" w:rsidRPr="00F41CFE" w:rsidRDefault="00F358CE" w:rsidP="00F358CE">
            <w:pPr>
              <w:rPr>
                <w:rFonts w:eastAsia="Times New Roman"/>
                <w:sz w:val="22"/>
              </w:rPr>
            </w:pPr>
            <w:r w:rsidRPr="00F41CFE">
              <w:rPr>
                <w:rFonts w:eastAsia="Times New Roman"/>
                <w:sz w:val="22"/>
              </w:rPr>
              <w:t>Móng cột néo MN-7,5V</w:t>
            </w:r>
          </w:p>
        </w:tc>
        <w:tc>
          <w:tcPr>
            <w:tcW w:w="1520" w:type="dxa"/>
            <w:tcBorders>
              <w:top w:val="nil"/>
              <w:left w:val="nil"/>
              <w:bottom w:val="single" w:sz="4" w:space="0" w:color="auto"/>
              <w:right w:val="single" w:sz="4" w:space="0" w:color="auto"/>
            </w:tcBorders>
            <w:vAlign w:val="center"/>
            <w:hideMark/>
          </w:tcPr>
          <w:p w14:paraId="0431BA9D" w14:textId="77777777" w:rsidR="00F358CE" w:rsidRPr="00F41CFE" w:rsidRDefault="00F358CE" w:rsidP="00F358CE">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02D0C89E" w14:textId="77777777" w:rsidR="00F358CE" w:rsidRPr="00F41CFE" w:rsidRDefault="00F358CE" w:rsidP="00F358CE">
            <w:pPr>
              <w:jc w:val="center"/>
              <w:rPr>
                <w:rFonts w:eastAsia="Times New Roman"/>
                <w:sz w:val="24"/>
                <w:szCs w:val="24"/>
              </w:rPr>
            </w:pPr>
            <w:r w:rsidRPr="00F41CFE">
              <w:rPr>
                <w:rFonts w:eastAsia="Times New Roman"/>
                <w:sz w:val="24"/>
                <w:szCs w:val="24"/>
              </w:rPr>
              <w:t>5</w:t>
            </w:r>
          </w:p>
        </w:tc>
      </w:tr>
      <w:tr w:rsidR="00F358CE" w:rsidRPr="00F41CFE" w14:paraId="1F040126"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7131546A" w14:textId="77777777" w:rsidR="00F358CE" w:rsidRPr="00F41CFE" w:rsidRDefault="00F358CE" w:rsidP="00F358CE">
            <w:pPr>
              <w:jc w:val="center"/>
              <w:rPr>
                <w:rFonts w:eastAsia="Times New Roman"/>
                <w:sz w:val="24"/>
                <w:szCs w:val="24"/>
              </w:rPr>
            </w:pPr>
            <w:r w:rsidRPr="00F41CFE">
              <w:rPr>
                <w:rFonts w:eastAsia="Times New Roman"/>
                <w:sz w:val="24"/>
                <w:szCs w:val="24"/>
              </w:rPr>
              <w:t>3</w:t>
            </w:r>
          </w:p>
        </w:tc>
        <w:tc>
          <w:tcPr>
            <w:tcW w:w="5740" w:type="dxa"/>
            <w:tcBorders>
              <w:top w:val="nil"/>
              <w:left w:val="nil"/>
              <w:bottom w:val="single" w:sz="4" w:space="0" w:color="auto"/>
              <w:right w:val="single" w:sz="4" w:space="0" w:color="auto"/>
            </w:tcBorders>
            <w:vAlign w:val="center"/>
            <w:hideMark/>
          </w:tcPr>
          <w:p w14:paraId="0C805E9F" w14:textId="77777777" w:rsidR="00F358CE" w:rsidRPr="00F41CFE" w:rsidRDefault="00F358CE" w:rsidP="00F358CE">
            <w:pPr>
              <w:rPr>
                <w:rFonts w:eastAsia="Times New Roman"/>
                <w:sz w:val="22"/>
              </w:rPr>
            </w:pPr>
            <w:r w:rsidRPr="00F41CFE">
              <w:rPr>
                <w:rFonts w:eastAsia="Times New Roman"/>
                <w:sz w:val="22"/>
              </w:rPr>
              <w:t>Cột điện bê tông H 7,5M B</w:t>
            </w:r>
          </w:p>
        </w:tc>
        <w:tc>
          <w:tcPr>
            <w:tcW w:w="1520" w:type="dxa"/>
            <w:tcBorders>
              <w:top w:val="nil"/>
              <w:left w:val="nil"/>
              <w:bottom w:val="single" w:sz="4" w:space="0" w:color="auto"/>
              <w:right w:val="single" w:sz="4" w:space="0" w:color="auto"/>
            </w:tcBorders>
            <w:vAlign w:val="center"/>
            <w:hideMark/>
          </w:tcPr>
          <w:p w14:paraId="33BAB3D5" w14:textId="77777777" w:rsidR="00F358CE" w:rsidRPr="00F41CFE" w:rsidRDefault="00F358CE" w:rsidP="00F358CE">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1C91C374" w14:textId="77777777" w:rsidR="00F358CE" w:rsidRPr="00F41CFE" w:rsidRDefault="00F358CE" w:rsidP="00F358CE">
            <w:pPr>
              <w:jc w:val="center"/>
              <w:rPr>
                <w:rFonts w:eastAsia="Times New Roman"/>
                <w:sz w:val="24"/>
                <w:szCs w:val="24"/>
              </w:rPr>
            </w:pPr>
            <w:r w:rsidRPr="00F41CFE">
              <w:rPr>
                <w:rFonts w:eastAsia="Times New Roman"/>
                <w:sz w:val="24"/>
                <w:szCs w:val="24"/>
              </w:rPr>
              <w:t>9</w:t>
            </w:r>
          </w:p>
        </w:tc>
      </w:tr>
      <w:tr w:rsidR="00F358CE" w:rsidRPr="00F41CFE" w14:paraId="52E011AF"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77ACD7A2" w14:textId="77777777" w:rsidR="00F358CE" w:rsidRPr="00F41CFE" w:rsidRDefault="00F358CE" w:rsidP="00F358CE">
            <w:pPr>
              <w:jc w:val="center"/>
              <w:rPr>
                <w:rFonts w:eastAsia="Times New Roman"/>
                <w:sz w:val="24"/>
                <w:szCs w:val="24"/>
              </w:rPr>
            </w:pPr>
            <w:r w:rsidRPr="00F41CFE">
              <w:rPr>
                <w:rFonts w:eastAsia="Times New Roman"/>
                <w:sz w:val="24"/>
                <w:szCs w:val="24"/>
              </w:rPr>
              <w:t>4</w:t>
            </w:r>
          </w:p>
        </w:tc>
        <w:tc>
          <w:tcPr>
            <w:tcW w:w="5740" w:type="dxa"/>
            <w:tcBorders>
              <w:top w:val="nil"/>
              <w:left w:val="nil"/>
              <w:bottom w:val="single" w:sz="4" w:space="0" w:color="auto"/>
              <w:right w:val="single" w:sz="4" w:space="0" w:color="auto"/>
            </w:tcBorders>
            <w:vAlign w:val="center"/>
            <w:hideMark/>
          </w:tcPr>
          <w:p w14:paraId="3CD950F9" w14:textId="77777777" w:rsidR="00F358CE" w:rsidRPr="00F41CFE" w:rsidRDefault="00F358CE" w:rsidP="00F358CE">
            <w:pPr>
              <w:rPr>
                <w:rFonts w:eastAsia="Times New Roman"/>
                <w:sz w:val="22"/>
              </w:rPr>
            </w:pPr>
            <w:r w:rsidRPr="00F41CFE">
              <w:rPr>
                <w:rFonts w:eastAsia="Times New Roman"/>
                <w:sz w:val="22"/>
              </w:rPr>
              <w:t>Xà néo 3 pha cột ly tâm XN-0,4T</w:t>
            </w:r>
          </w:p>
        </w:tc>
        <w:tc>
          <w:tcPr>
            <w:tcW w:w="1520" w:type="dxa"/>
            <w:tcBorders>
              <w:top w:val="nil"/>
              <w:left w:val="nil"/>
              <w:bottom w:val="single" w:sz="4" w:space="0" w:color="auto"/>
              <w:right w:val="single" w:sz="4" w:space="0" w:color="auto"/>
            </w:tcBorders>
            <w:vAlign w:val="center"/>
            <w:hideMark/>
          </w:tcPr>
          <w:p w14:paraId="78042251"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1A570AA"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r>
      <w:tr w:rsidR="00F358CE" w:rsidRPr="00F41CFE" w14:paraId="7DC411D1"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79133DF0" w14:textId="77777777" w:rsidR="00F358CE" w:rsidRPr="00F41CFE" w:rsidRDefault="00F358CE" w:rsidP="00F358CE">
            <w:pPr>
              <w:jc w:val="center"/>
              <w:rPr>
                <w:rFonts w:eastAsia="Times New Roman"/>
                <w:sz w:val="24"/>
                <w:szCs w:val="24"/>
              </w:rPr>
            </w:pPr>
            <w:r w:rsidRPr="00F41CFE">
              <w:rPr>
                <w:rFonts w:eastAsia="Times New Roman"/>
                <w:sz w:val="24"/>
                <w:szCs w:val="24"/>
              </w:rPr>
              <w:t>5</w:t>
            </w:r>
          </w:p>
        </w:tc>
        <w:tc>
          <w:tcPr>
            <w:tcW w:w="5740" w:type="dxa"/>
            <w:tcBorders>
              <w:top w:val="nil"/>
              <w:left w:val="nil"/>
              <w:bottom w:val="single" w:sz="4" w:space="0" w:color="auto"/>
              <w:right w:val="single" w:sz="4" w:space="0" w:color="auto"/>
            </w:tcBorders>
            <w:vAlign w:val="center"/>
            <w:hideMark/>
          </w:tcPr>
          <w:p w14:paraId="723C1872" w14:textId="77777777" w:rsidR="00F358CE" w:rsidRPr="00F41CFE" w:rsidRDefault="00F358CE" w:rsidP="00F358CE">
            <w:pPr>
              <w:rPr>
                <w:rFonts w:eastAsia="Times New Roman"/>
                <w:sz w:val="22"/>
              </w:rPr>
            </w:pPr>
            <w:r w:rsidRPr="00F41CFE">
              <w:rPr>
                <w:rFonts w:eastAsia="Times New Roman"/>
                <w:sz w:val="22"/>
              </w:rPr>
              <w:t>Chụp thép cột ghép vuông CTH2-2,5M</w:t>
            </w:r>
          </w:p>
        </w:tc>
        <w:tc>
          <w:tcPr>
            <w:tcW w:w="1520" w:type="dxa"/>
            <w:tcBorders>
              <w:top w:val="nil"/>
              <w:left w:val="nil"/>
              <w:bottom w:val="single" w:sz="4" w:space="0" w:color="auto"/>
              <w:right w:val="single" w:sz="4" w:space="0" w:color="auto"/>
            </w:tcBorders>
            <w:vAlign w:val="center"/>
            <w:hideMark/>
          </w:tcPr>
          <w:p w14:paraId="0682BBCA"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606AD6EC" w14:textId="77777777" w:rsidR="00F358CE" w:rsidRPr="00F41CFE" w:rsidRDefault="00F358CE" w:rsidP="00F358CE">
            <w:pPr>
              <w:jc w:val="center"/>
              <w:rPr>
                <w:rFonts w:eastAsia="Times New Roman"/>
                <w:sz w:val="24"/>
                <w:szCs w:val="24"/>
              </w:rPr>
            </w:pPr>
            <w:r w:rsidRPr="00F41CFE">
              <w:rPr>
                <w:rFonts w:eastAsia="Times New Roman"/>
                <w:sz w:val="24"/>
                <w:szCs w:val="24"/>
              </w:rPr>
              <w:t>8</w:t>
            </w:r>
          </w:p>
        </w:tc>
      </w:tr>
      <w:tr w:rsidR="00F358CE" w:rsidRPr="00F41CFE" w14:paraId="12ED1A07"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5EC8951" w14:textId="77777777" w:rsidR="00F358CE" w:rsidRPr="00F41CFE" w:rsidRDefault="00F358CE" w:rsidP="00F358CE">
            <w:pPr>
              <w:jc w:val="center"/>
              <w:rPr>
                <w:rFonts w:eastAsia="Times New Roman"/>
                <w:sz w:val="24"/>
                <w:szCs w:val="24"/>
              </w:rPr>
            </w:pPr>
            <w:r w:rsidRPr="00F41CFE">
              <w:rPr>
                <w:rFonts w:eastAsia="Times New Roman"/>
                <w:sz w:val="24"/>
                <w:szCs w:val="24"/>
              </w:rPr>
              <w:t>6</w:t>
            </w:r>
          </w:p>
        </w:tc>
        <w:tc>
          <w:tcPr>
            <w:tcW w:w="5740" w:type="dxa"/>
            <w:tcBorders>
              <w:top w:val="nil"/>
              <w:left w:val="nil"/>
              <w:bottom w:val="single" w:sz="4" w:space="0" w:color="auto"/>
              <w:right w:val="single" w:sz="4" w:space="0" w:color="auto"/>
            </w:tcBorders>
            <w:vAlign w:val="center"/>
            <w:hideMark/>
          </w:tcPr>
          <w:p w14:paraId="3E5CD526" w14:textId="77777777" w:rsidR="00F358CE" w:rsidRPr="00F41CFE" w:rsidRDefault="00F358CE" w:rsidP="00F358CE">
            <w:pPr>
              <w:rPr>
                <w:rFonts w:eastAsia="Times New Roman"/>
                <w:sz w:val="22"/>
              </w:rPr>
            </w:pPr>
            <w:r w:rsidRPr="00F41CFE">
              <w:rPr>
                <w:rFonts w:eastAsia="Times New Roman"/>
                <w:sz w:val="22"/>
              </w:rPr>
              <w:t>Chụp thép cột đơn vuông CTH1-2,5M</w:t>
            </w:r>
          </w:p>
        </w:tc>
        <w:tc>
          <w:tcPr>
            <w:tcW w:w="1520" w:type="dxa"/>
            <w:tcBorders>
              <w:top w:val="nil"/>
              <w:left w:val="nil"/>
              <w:bottom w:val="single" w:sz="4" w:space="0" w:color="auto"/>
              <w:right w:val="single" w:sz="4" w:space="0" w:color="auto"/>
            </w:tcBorders>
            <w:vAlign w:val="center"/>
            <w:hideMark/>
          </w:tcPr>
          <w:p w14:paraId="0A69DBCA"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A2184B7" w14:textId="77777777" w:rsidR="00F358CE" w:rsidRPr="00F41CFE" w:rsidRDefault="00F358CE" w:rsidP="00F358CE">
            <w:pPr>
              <w:jc w:val="center"/>
              <w:rPr>
                <w:rFonts w:eastAsia="Times New Roman"/>
                <w:sz w:val="24"/>
                <w:szCs w:val="24"/>
              </w:rPr>
            </w:pPr>
            <w:r w:rsidRPr="00F41CFE">
              <w:rPr>
                <w:rFonts w:eastAsia="Times New Roman"/>
                <w:sz w:val="24"/>
                <w:szCs w:val="24"/>
              </w:rPr>
              <w:t>10</w:t>
            </w:r>
          </w:p>
        </w:tc>
      </w:tr>
      <w:tr w:rsidR="00F358CE" w:rsidRPr="00F41CFE" w14:paraId="2B60863F"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2D0C4534" w14:textId="77777777" w:rsidR="00F358CE" w:rsidRPr="00F41CFE" w:rsidRDefault="00F358CE" w:rsidP="00F358CE">
            <w:pPr>
              <w:jc w:val="center"/>
              <w:rPr>
                <w:rFonts w:eastAsia="Times New Roman"/>
                <w:sz w:val="24"/>
                <w:szCs w:val="24"/>
              </w:rPr>
            </w:pPr>
            <w:r w:rsidRPr="00F41CFE">
              <w:rPr>
                <w:rFonts w:eastAsia="Times New Roman"/>
                <w:sz w:val="24"/>
                <w:szCs w:val="24"/>
              </w:rPr>
              <w:t>7</w:t>
            </w:r>
          </w:p>
        </w:tc>
        <w:tc>
          <w:tcPr>
            <w:tcW w:w="5740" w:type="dxa"/>
            <w:tcBorders>
              <w:top w:val="nil"/>
              <w:left w:val="nil"/>
              <w:bottom w:val="single" w:sz="4" w:space="0" w:color="auto"/>
              <w:right w:val="single" w:sz="4" w:space="0" w:color="auto"/>
            </w:tcBorders>
            <w:vAlign w:val="center"/>
            <w:hideMark/>
          </w:tcPr>
          <w:p w14:paraId="4AC79A61" w14:textId="77777777" w:rsidR="00F358CE" w:rsidRPr="00F41CFE" w:rsidRDefault="00F358CE" w:rsidP="00F358CE">
            <w:pPr>
              <w:rPr>
                <w:rFonts w:eastAsia="Times New Roman"/>
                <w:sz w:val="22"/>
              </w:rPr>
            </w:pPr>
            <w:r w:rsidRPr="00F41CFE">
              <w:rPr>
                <w:rFonts w:eastAsia="Times New Roman"/>
                <w:sz w:val="22"/>
              </w:rPr>
              <w:t>Xà đỡ lệch 3 pha cột vuông XĐL-0,4V</w:t>
            </w:r>
          </w:p>
        </w:tc>
        <w:tc>
          <w:tcPr>
            <w:tcW w:w="1520" w:type="dxa"/>
            <w:tcBorders>
              <w:top w:val="nil"/>
              <w:left w:val="nil"/>
              <w:bottom w:val="single" w:sz="4" w:space="0" w:color="auto"/>
              <w:right w:val="single" w:sz="4" w:space="0" w:color="auto"/>
            </w:tcBorders>
            <w:vAlign w:val="center"/>
            <w:hideMark/>
          </w:tcPr>
          <w:p w14:paraId="667A67CF"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0ED519C" w14:textId="77777777" w:rsidR="00F358CE" w:rsidRPr="00F41CFE" w:rsidRDefault="00F358CE" w:rsidP="00F358CE">
            <w:pPr>
              <w:jc w:val="center"/>
              <w:rPr>
                <w:rFonts w:eastAsia="Times New Roman"/>
                <w:sz w:val="24"/>
                <w:szCs w:val="24"/>
              </w:rPr>
            </w:pPr>
            <w:r w:rsidRPr="00F41CFE">
              <w:rPr>
                <w:rFonts w:eastAsia="Times New Roman"/>
                <w:sz w:val="24"/>
                <w:szCs w:val="24"/>
              </w:rPr>
              <w:t>5</w:t>
            </w:r>
          </w:p>
        </w:tc>
      </w:tr>
      <w:tr w:rsidR="00F358CE" w:rsidRPr="00F41CFE" w14:paraId="47CB49F2"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310AD7AF" w14:textId="77777777" w:rsidR="00F358CE" w:rsidRPr="00F41CFE" w:rsidRDefault="00F358CE" w:rsidP="00F358CE">
            <w:pPr>
              <w:jc w:val="center"/>
              <w:rPr>
                <w:rFonts w:eastAsia="Times New Roman"/>
                <w:sz w:val="24"/>
                <w:szCs w:val="24"/>
              </w:rPr>
            </w:pPr>
            <w:r w:rsidRPr="00F41CFE">
              <w:rPr>
                <w:rFonts w:eastAsia="Times New Roman"/>
                <w:sz w:val="24"/>
                <w:szCs w:val="24"/>
              </w:rPr>
              <w:t>8</w:t>
            </w:r>
          </w:p>
        </w:tc>
        <w:tc>
          <w:tcPr>
            <w:tcW w:w="5740" w:type="dxa"/>
            <w:tcBorders>
              <w:top w:val="nil"/>
              <w:left w:val="nil"/>
              <w:bottom w:val="single" w:sz="4" w:space="0" w:color="auto"/>
              <w:right w:val="single" w:sz="4" w:space="0" w:color="auto"/>
            </w:tcBorders>
            <w:vAlign w:val="center"/>
            <w:hideMark/>
          </w:tcPr>
          <w:p w14:paraId="08012DC8" w14:textId="77777777" w:rsidR="00F358CE" w:rsidRPr="00F41CFE" w:rsidRDefault="00F358CE" w:rsidP="00F358CE">
            <w:pPr>
              <w:rPr>
                <w:rFonts w:eastAsia="Times New Roman"/>
                <w:sz w:val="20"/>
                <w:szCs w:val="20"/>
              </w:rPr>
            </w:pPr>
            <w:r w:rsidRPr="00F41CFE">
              <w:rPr>
                <w:rFonts w:eastAsia="Times New Roman"/>
                <w:sz w:val="20"/>
                <w:szCs w:val="20"/>
              </w:rPr>
              <w:t>Xà néo ghép ngang 3 pha cột vuông XNG1-0,4V</w:t>
            </w:r>
          </w:p>
        </w:tc>
        <w:tc>
          <w:tcPr>
            <w:tcW w:w="1520" w:type="dxa"/>
            <w:tcBorders>
              <w:top w:val="nil"/>
              <w:left w:val="nil"/>
              <w:bottom w:val="single" w:sz="4" w:space="0" w:color="auto"/>
              <w:right w:val="single" w:sz="4" w:space="0" w:color="auto"/>
            </w:tcBorders>
            <w:vAlign w:val="center"/>
            <w:hideMark/>
          </w:tcPr>
          <w:p w14:paraId="3045FB48"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7C5BC09" w14:textId="77777777" w:rsidR="00F358CE" w:rsidRPr="00F41CFE" w:rsidRDefault="00F358CE" w:rsidP="00F358CE">
            <w:pPr>
              <w:jc w:val="center"/>
              <w:rPr>
                <w:rFonts w:eastAsia="Times New Roman"/>
                <w:sz w:val="24"/>
                <w:szCs w:val="24"/>
              </w:rPr>
            </w:pPr>
            <w:r w:rsidRPr="00F41CFE">
              <w:rPr>
                <w:rFonts w:eastAsia="Times New Roman"/>
                <w:sz w:val="24"/>
                <w:szCs w:val="24"/>
              </w:rPr>
              <w:t>17</w:t>
            </w:r>
          </w:p>
        </w:tc>
      </w:tr>
      <w:tr w:rsidR="00F358CE" w:rsidRPr="00F41CFE" w14:paraId="615CEBE8"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5CE0B299" w14:textId="77777777" w:rsidR="00F358CE" w:rsidRPr="00F41CFE" w:rsidRDefault="00F358CE" w:rsidP="00F358CE">
            <w:pPr>
              <w:jc w:val="center"/>
              <w:rPr>
                <w:rFonts w:eastAsia="Times New Roman"/>
                <w:sz w:val="24"/>
                <w:szCs w:val="24"/>
              </w:rPr>
            </w:pPr>
            <w:r w:rsidRPr="00F41CFE">
              <w:rPr>
                <w:rFonts w:eastAsia="Times New Roman"/>
                <w:sz w:val="24"/>
                <w:szCs w:val="24"/>
              </w:rPr>
              <w:t>9</w:t>
            </w:r>
          </w:p>
        </w:tc>
        <w:tc>
          <w:tcPr>
            <w:tcW w:w="5740" w:type="dxa"/>
            <w:tcBorders>
              <w:top w:val="nil"/>
              <w:left w:val="nil"/>
              <w:bottom w:val="single" w:sz="4" w:space="0" w:color="auto"/>
              <w:right w:val="single" w:sz="4" w:space="0" w:color="auto"/>
            </w:tcBorders>
            <w:vAlign w:val="center"/>
            <w:hideMark/>
          </w:tcPr>
          <w:p w14:paraId="33308C79" w14:textId="77777777" w:rsidR="00F358CE" w:rsidRPr="00F41CFE" w:rsidRDefault="00F358CE" w:rsidP="00F358CE">
            <w:pPr>
              <w:rPr>
                <w:rFonts w:eastAsia="Times New Roman"/>
                <w:sz w:val="20"/>
                <w:szCs w:val="20"/>
              </w:rPr>
            </w:pPr>
            <w:r w:rsidRPr="00F41CFE">
              <w:rPr>
                <w:rFonts w:eastAsia="Times New Roman"/>
                <w:sz w:val="20"/>
                <w:szCs w:val="20"/>
              </w:rPr>
              <w:t>Xà néo ghép dọc 3 pha cột vuông XNG2-0,4V</w:t>
            </w:r>
          </w:p>
        </w:tc>
        <w:tc>
          <w:tcPr>
            <w:tcW w:w="1520" w:type="dxa"/>
            <w:tcBorders>
              <w:top w:val="nil"/>
              <w:left w:val="nil"/>
              <w:bottom w:val="single" w:sz="4" w:space="0" w:color="auto"/>
              <w:right w:val="single" w:sz="4" w:space="0" w:color="auto"/>
            </w:tcBorders>
            <w:vAlign w:val="center"/>
            <w:hideMark/>
          </w:tcPr>
          <w:p w14:paraId="6889BF38"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779A934" w14:textId="77777777" w:rsidR="00F358CE" w:rsidRPr="00F41CFE" w:rsidRDefault="00F358CE" w:rsidP="00F358CE">
            <w:pPr>
              <w:jc w:val="center"/>
              <w:rPr>
                <w:rFonts w:eastAsia="Times New Roman"/>
                <w:sz w:val="24"/>
                <w:szCs w:val="24"/>
              </w:rPr>
            </w:pPr>
            <w:r w:rsidRPr="00F41CFE">
              <w:rPr>
                <w:rFonts w:eastAsia="Times New Roman"/>
                <w:sz w:val="24"/>
                <w:szCs w:val="24"/>
              </w:rPr>
              <w:t>54</w:t>
            </w:r>
          </w:p>
        </w:tc>
      </w:tr>
      <w:tr w:rsidR="00F358CE" w:rsidRPr="00F41CFE" w14:paraId="5CC7061A"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44D31014" w14:textId="77777777" w:rsidR="00F358CE" w:rsidRPr="00F41CFE" w:rsidRDefault="00F358CE" w:rsidP="00F358CE">
            <w:pPr>
              <w:jc w:val="center"/>
              <w:rPr>
                <w:rFonts w:eastAsia="Times New Roman"/>
                <w:sz w:val="24"/>
                <w:szCs w:val="24"/>
              </w:rPr>
            </w:pPr>
            <w:r w:rsidRPr="00F41CFE">
              <w:rPr>
                <w:rFonts w:eastAsia="Times New Roman"/>
                <w:sz w:val="24"/>
                <w:szCs w:val="24"/>
              </w:rPr>
              <w:t>10</w:t>
            </w:r>
          </w:p>
        </w:tc>
        <w:tc>
          <w:tcPr>
            <w:tcW w:w="5740" w:type="dxa"/>
            <w:tcBorders>
              <w:top w:val="nil"/>
              <w:left w:val="nil"/>
              <w:bottom w:val="single" w:sz="4" w:space="0" w:color="auto"/>
              <w:right w:val="single" w:sz="4" w:space="0" w:color="auto"/>
            </w:tcBorders>
            <w:vAlign w:val="center"/>
            <w:hideMark/>
          </w:tcPr>
          <w:p w14:paraId="701C9F36" w14:textId="77777777" w:rsidR="00F358CE" w:rsidRPr="00F41CFE" w:rsidRDefault="00F358CE" w:rsidP="00F358CE">
            <w:pPr>
              <w:rPr>
                <w:rFonts w:eastAsia="Times New Roman"/>
                <w:sz w:val="22"/>
              </w:rPr>
            </w:pPr>
            <w:r w:rsidRPr="00F41CFE">
              <w:rPr>
                <w:rFonts w:eastAsia="Times New Roman"/>
                <w:sz w:val="22"/>
              </w:rPr>
              <w:t>Xà néo 3 pha cột vuông XN-0,4V</w:t>
            </w:r>
          </w:p>
        </w:tc>
        <w:tc>
          <w:tcPr>
            <w:tcW w:w="1520" w:type="dxa"/>
            <w:tcBorders>
              <w:top w:val="nil"/>
              <w:left w:val="nil"/>
              <w:bottom w:val="single" w:sz="4" w:space="0" w:color="auto"/>
              <w:right w:val="single" w:sz="4" w:space="0" w:color="auto"/>
            </w:tcBorders>
            <w:vAlign w:val="center"/>
            <w:hideMark/>
          </w:tcPr>
          <w:p w14:paraId="1514D38E"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B04A8A7" w14:textId="77777777" w:rsidR="00F358CE" w:rsidRPr="00F41CFE" w:rsidRDefault="00F358CE" w:rsidP="00F358CE">
            <w:pPr>
              <w:jc w:val="center"/>
              <w:rPr>
                <w:rFonts w:eastAsia="Times New Roman"/>
                <w:sz w:val="24"/>
                <w:szCs w:val="24"/>
              </w:rPr>
            </w:pPr>
            <w:r w:rsidRPr="00F41CFE">
              <w:rPr>
                <w:rFonts w:eastAsia="Times New Roman"/>
                <w:sz w:val="24"/>
                <w:szCs w:val="24"/>
              </w:rPr>
              <w:t>30</w:t>
            </w:r>
          </w:p>
        </w:tc>
      </w:tr>
      <w:tr w:rsidR="00F358CE" w:rsidRPr="00F41CFE" w14:paraId="1465E967"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5A4201D0" w14:textId="77777777" w:rsidR="00F358CE" w:rsidRPr="00F41CFE" w:rsidRDefault="00F358CE" w:rsidP="00F358CE">
            <w:pPr>
              <w:jc w:val="center"/>
              <w:rPr>
                <w:rFonts w:eastAsia="Times New Roman"/>
                <w:sz w:val="24"/>
                <w:szCs w:val="24"/>
              </w:rPr>
            </w:pPr>
            <w:r w:rsidRPr="00F41CFE">
              <w:rPr>
                <w:rFonts w:eastAsia="Times New Roman"/>
                <w:sz w:val="24"/>
                <w:szCs w:val="24"/>
              </w:rPr>
              <w:t>11</w:t>
            </w:r>
          </w:p>
        </w:tc>
        <w:tc>
          <w:tcPr>
            <w:tcW w:w="5740" w:type="dxa"/>
            <w:tcBorders>
              <w:top w:val="nil"/>
              <w:left w:val="nil"/>
              <w:bottom w:val="single" w:sz="4" w:space="0" w:color="auto"/>
              <w:right w:val="single" w:sz="4" w:space="0" w:color="auto"/>
            </w:tcBorders>
            <w:vAlign w:val="center"/>
            <w:hideMark/>
          </w:tcPr>
          <w:p w14:paraId="314C77C2" w14:textId="77777777" w:rsidR="00F358CE" w:rsidRPr="00F41CFE" w:rsidRDefault="00F358CE" w:rsidP="00F358CE">
            <w:pPr>
              <w:rPr>
                <w:rFonts w:eastAsia="Times New Roman"/>
                <w:sz w:val="22"/>
              </w:rPr>
            </w:pPr>
            <w:r w:rsidRPr="00F41CFE">
              <w:rPr>
                <w:rFonts w:eastAsia="Times New Roman"/>
                <w:sz w:val="22"/>
              </w:rPr>
              <w:t>Xà đỡ 3 pha cột vuông XĐ-0,4V</w:t>
            </w:r>
          </w:p>
        </w:tc>
        <w:tc>
          <w:tcPr>
            <w:tcW w:w="1520" w:type="dxa"/>
            <w:tcBorders>
              <w:top w:val="nil"/>
              <w:left w:val="nil"/>
              <w:bottom w:val="single" w:sz="4" w:space="0" w:color="auto"/>
              <w:right w:val="single" w:sz="4" w:space="0" w:color="auto"/>
            </w:tcBorders>
            <w:vAlign w:val="center"/>
            <w:hideMark/>
          </w:tcPr>
          <w:p w14:paraId="5D9B163B"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21B0BD96" w14:textId="77777777" w:rsidR="00F358CE" w:rsidRPr="00F41CFE" w:rsidRDefault="00F358CE" w:rsidP="00F358CE">
            <w:pPr>
              <w:jc w:val="center"/>
              <w:rPr>
                <w:rFonts w:eastAsia="Times New Roman"/>
                <w:sz w:val="24"/>
                <w:szCs w:val="24"/>
              </w:rPr>
            </w:pPr>
            <w:r w:rsidRPr="00F41CFE">
              <w:rPr>
                <w:rFonts w:eastAsia="Times New Roman"/>
                <w:sz w:val="24"/>
                <w:szCs w:val="24"/>
              </w:rPr>
              <w:t>54</w:t>
            </w:r>
          </w:p>
        </w:tc>
      </w:tr>
      <w:tr w:rsidR="00F358CE" w:rsidRPr="00F41CFE" w14:paraId="30566396"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24B7D9F4" w14:textId="77777777" w:rsidR="00F358CE" w:rsidRPr="00F41CFE" w:rsidRDefault="00F358CE" w:rsidP="00F358CE">
            <w:pPr>
              <w:jc w:val="center"/>
              <w:rPr>
                <w:rFonts w:eastAsia="Times New Roman"/>
                <w:sz w:val="24"/>
                <w:szCs w:val="24"/>
              </w:rPr>
            </w:pPr>
            <w:r w:rsidRPr="00F41CFE">
              <w:rPr>
                <w:rFonts w:eastAsia="Times New Roman"/>
                <w:sz w:val="24"/>
                <w:szCs w:val="24"/>
              </w:rPr>
              <w:t>12</w:t>
            </w:r>
          </w:p>
        </w:tc>
        <w:tc>
          <w:tcPr>
            <w:tcW w:w="5740" w:type="dxa"/>
            <w:tcBorders>
              <w:top w:val="nil"/>
              <w:left w:val="nil"/>
              <w:bottom w:val="single" w:sz="4" w:space="0" w:color="auto"/>
              <w:right w:val="single" w:sz="4" w:space="0" w:color="auto"/>
            </w:tcBorders>
            <w:vAlign w:val="center"/>
            <w:hideMark/>
          </w:tcPr>
          <w:p w14:paraId="3C312EB2" w14:textId="77777777" w:rsidR="00F358CE" w:rsidRPr="00F41CFE" w:rsidRDefault="00F358CE" w:rsidP="00F358CE">
            <w:pPr>
              <w:rPr>
                <w:rFonts w:eastAsia="Times New Roman"/>
                <w:sz w:val="20"/>
                <w:szCs w:val="20"/>
              </w:rPr>
            </w:pPr>
            <w:r w:rsidRPr="00F41CFE">
              <w:rPr>
                <w:rFonts w:eastAsia="Times New Roman"/>
                <w:sz w:val="20"/>
                <w:szCs w:val="20"/>
              </w:rPr>
              <w:t>Xà néo ghép ngang 1 pha cột vuông XNG1-0,2V</w:t>
            </w:r>
          </w:p>
        </w:tc>
        <w:tc>
          <w:tcPr>
            <w:tcW w:w="1520" w:type="dxa"/>
            <w:tcBorders>
              <w:top w:val="nil"/>
              <w:left w:val="nil"/>
              <w:bottom w:val="single" w:sz="4" w:space="0" w:color="auto"/>
              <w:right w:val="single" w:sz="4" w:space="0" w:color="auto"/>
            </w:tcBorders>
            <w:vAlign w:val="center"/>
            <w:hideMark/>
          </w:tcPr>
          <w:p w14:paraId="45D94053"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A858BF1" w14:textId="77777777" w:rsidR="00F358CE" w:rsidRPr="00F41CFE" w:rsidRDefault="00F358CE" w:rsidP="00F358CE">
            <w:pPr>
              <w:jc w:val="center"/>
              <w:rPr>
                <w:rFonts w:eastAsia="Times New Roman"/>
                <w:sz w:val="24"/>
                <w:szCs w:val="24"/>
              </w:rPr>
            </w:pPr>
            <w:r w:rsidRPr="00F41CFE">
              <w:rPr>
                <w:rFonts w:eastAsia="Times New Roman"/>
                <w:sz w:val="24"/>
                <w:szCs w:val="24"/>
              </w:rPr>
              <w:t>5</w:t>
            </w:r>
          </w:p>
        </w:tc>
      </w:tr>
      <w:tr w:rsidR="00F358CE" w:rsidRPr="00F41CFE" w14:paraId="589A39D9"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7D372C75" w14:textId="77777777" w:rsidR="00F358CE" w:rsidRPr="00F41CFE" w:rsidRDefault="00F358CE" w:rsidP="00F358CE">
            <w:pPr>
              <w:jc w:val="center"/>
              <w:rPr>
                <w:rFonts w:eastAsia="Times New Roman"/>
                <w:sz w:val="24"/>
                <w:szCs w:val="24"/>
              </w:rPr>
            </w:pPr>
            <w:r w:rsidRPr="00F41CFE">
              <w:rPr>
                <w:rFonts w:eastAsia="Times New Roman"/>
                <w:sz w:val="24"/>
                <w:szCs w:val="24"/>
              </w:rPr>
              <w:t>13</w:t>
            </w:r>
          </w:p>
        </w:tc>
        <w:tc>
          <w:tcPr>
            <w:tcW w:w="5740" w:type="dxa"/>
            <w:tcBorders>
              <w:top w:val="nil"/>
              <w:left w:val="nil"/>
              <w:bottom w:val="single" w:sz="4" w:space="0" w:color="auto"/>
              <w:right w:val="single" w:sz="4" w:space="0" w:color="auto"/>
            </w:tcBorders>
            <w:vAlign w:val="center"/>
            <w:hideMark/>
          </w:tcPr>
          <w:p w14:paraId="48B182D5" w14:textId="77777777" w:rsidR="00F358CE" w:rsidRPr="00F41CFE" w:rsidRDefault="00F358CE" w:rsidP="00F358CE">
            <w:pPr>
              <w:rPr>
                <w:rFonts w:eastAsia="Times New Roman"/>
                <w:sz w:val="20"/>
                <w:szCs w:val="20"/>
              </w:rPr>
            </w:pPr>
            <w:r w:rsidRPr="00F41CFE">
              <w:rPr>
                <w:rFonts w:eastAsia="Times New Roman"/>
                <w:sz w:val="20"/>
                <w:szCs w:val="20"/>
              </w:rPr>
              <w:t>Xà néo ghép dọc 1 pha cột vuông XNG2-0,2V</w:t>
            </w:r>
          </w:p>
        </w:tc>
        <w:tc>
          <w:tcPr>
            <w:tcW w:w="1520" w:type="dxa"/>
            <w:tcBorders>
              <w:top w:val="nil"/>
              <w:left w:val="nil"/>
              <w:bottom w:val="single" w:sz="4" w:space="0" w:color="auto"/>
              <w:right w:val="single" w:sz="4" w:space="0" w:color="auto"/>
            </w:tcBorders>
            <w:vAlign w:val="center"/>
            <w:hideMark/>
          </w:tcPr>
          <w:p w14:paraId="5CF508CF"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F5FC876" w14:textId="77777777" w:rsidR="00F358CE" w:rsidRPr="00F41CFE" w:rsidRDefault="00F358CE" w:rsidP="00F358CE">
            <w:pPr>
              <w:jc w:val="center"/>
              <w:rPr>
                <w:rFonts w:eastAsia="Times New Roman"/>
                <w:sz w:val="24"/>
                <w:szCs w:val="24"/>
              </w:rPr>
            </w:pPr>
            <w:r w:rsidRPr="00F41CFE">
              <w:rPr>
                <w:rFonts w:eastAsia="Times New Roman"/>
                <w:sz w:val="24"/>
                <w:szCs w:val="24"/>
              </w:rPr>
              <w:t>3</w:t>
            </w:r>
          </w:p>
        </w:tc>
      </w:tr>
      <w:tr w:rsidR="00F358CE" w:rsidRPr="00F41CFE" w14:paraId="30A1DB28"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2FAA11A6" w14:textId="77777777" w:rsidR="00F358CE" w:rsidRPr="00F41CFE" w:rsidRDefault="00F358CE" w:rsidP="00F358CE">
            <w:pPr>
              <w:jc w:val="center"/>
              <w:rPr>
                <w:rFonts w:eastAsia="Times New Roman"/>
                <w:sz w:val="24"/>
                <w:szCs w:val="24"/>
              </w:rPr>
            </w:pPr>
            <w:r w:rsidRPr="00F41CFE">
              <w:rPr>
                <w:rFonts w:eastAsia="Times New Roman"/>
                <w:sz w:val="24"/>
                <w:szCs w:val="24"/>
              </w:rPr>
              <w:t>14</w:t>
            </w:r>
          </w:p>
        </w:tc>
        <w:tc>
          <w:tcPr>
            <w:tcW w:w="5740" w:type="dxa"/>
            <w:tcBorders>
              <w:top w:val="nil"/>
              <w:left w:val="nil"/>
              <w:bottom w:val="single" w:sz="4" w:space="0" w:color="auto"/>
              <w:right w:val="single" w:sz="4" w:space="0" w:color="auto"/>
            </w:tcBorders>
            <w:vAlign w:val="center"/>
            <w:hideMark/>
          </w:tcPr>
          <w:p w14:paraId="2A73E2A6" w14:textId="77777777" w:rsidR="00F358CE" w:rsidRPr="00F41CFE" w:rsidRDefault="00F358CE" w:rsidP="00F358CE">
            <w:pPr>
              <w:rPr>
                <w:rFonts w:eastAsia="Times New Roman"/>
                <w:sz w:val="22"/>
              </w:rPr>
            </w:pPr>
            <w:r w:rsidRPr="00F41CFE">
              <w:rPr>
                <w:rFonts w:eastAsia="Times New Roman"/>
                <w:sz w:val="22"/>
              </w:rPr>
              <w:t>Xà néo 1 pha cột vuông XN-0,2V</w:t>
            </w:r>
          </w:p>
        </w:tc>
        <w:tc>
          <w:tcPr>
            <w:tcW w:w="1520" w:type="dxa"/>
            <w:tcBorders>
              <w:top w:val="nil"/>
              <w:left w:val="nil"/>
              <w:bottom w:val="single" w:sz="4" w:space="0" w:color="auto"/>
              <w:right w:val="single" w:sz="4" w:space="0" w:color="auto"/>
            </w:tcBorders>
            <w:vAlign w:val="center"/>
            <w:hideMark/>
          </w:tcPr>
          <w:p w14:paraId="3ACACFE0"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195887D" w14:textId="77777777" w:rsidR="00F358CE" w:rsidRPr="00F41CFE" w:rsidRDefault="00F358CE" w:rsidP="00F358CE">
            <w:pPr>
              <w:jc w:val="center"/>
              <w:rPr>
                <w:rFonts w:eastAsia="Times New Roman"/>
                <w:sz w:val="24"/>
                <w:szCs w:val="24"/>
              </w:rPr>
            </w:pPr>
            <w:r w:rsidRPr="00F41CFE">
              <w:rPr>
                <w:rFonts w:eastAsia="Times New Roman"/>
                <w:sz w:val="24"/>
                <w:szCs w:val="24"/>
              </w:rPr>
              <w:t>42</w:t>
            </w:r>
          </w:p>
        </w:tc>
      </w:tr>
      <w:tr w:rsidR="00F358CE" w:rsidRPr="00F41CFE" w14:paraId="0D0D7ED4"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4C616CC4" w14:textId="77777777" w:rsidR="00F358CE" w:rsidRPr="00F41CFE" w:rsidRDefault="00F358CE" w:rsidP="00F358CE">
            <w:pPr>
              <w:jc w:val="center"/>
              <w:rPr>
                <w:rFonts w:eastAsia="Times New Roman"/>
                <w:sz w:val="24"/>
                <w:szCs w:val="24"/>
              </w:rPr>
            </w:pPr>
            <w:r w:rsidRPr="00F41CFE">
              <w:rPr>
                <w:rFonts w:eastAsia="Times New Roman"/>
                <w:sz w:val="24"/>
                <w:szCs w:val="24"/>
              </w:rPr>
              <w:t>15</w:t>
            </w:r>
          </w:p>
        </w:tc>
        <w:tc>
          <w:tcPr>
            <w:tcW w:w="5740" w:type="dxa"/>
            <w:tcBorders>
              <w:top w:val="nil"/>
              <w:left w:val="nil"/>
              <w:bottom w:val="single" w:sz="4" w:space="0" w:color="auto"/>
              <w:right w:val="single" w:sz="4" w:space="0" w:color="auto"/>
            </w:tcBorders>
            <w:vAlign w:val="center"/>
            <w:hideMark/>
          </w:tcPr>
          <w:p w14:paraId="50966FDF" w14:textId="77777777" w:rsidR="00F358CE" w:rsidRPr="00F41CFE" w:rsidRDefault="00F358CE" w:rsidP="00F358CE">
            <w:pPr>
              <w:rPr>
                <w:rFonts w:eastAsia="Times New Roman"/>
                <w:sz w:val="22"/>
              </w:rPr>
            </w:pPr>
            <w:r w:rsidRPr="00F41CFE">
              <w:rPr>
                <w:rFonts w:eastAsia="Times New Roman"/>
                <w:sz w:val="22"/>
              </w:rPr>
              <w:t>Xà đỡ 1 pha cột vuông XĐ-0,2V</w:t>
            </w:r>
          </w:p>
        </w:tc>
        <w:tc>
          <w:tcPr>
            <w:tcW w:w="1520" w:type="dxa"/>
            <w:tcBorders>
              <w:top w:val="nil"/>
              <w:left w:val="nil"/>
              <w:bottom w:val="single" w:sz="4" w:space="0" w:color="auto"/>
              <w:right w:val="single" w:sz="4" w:space="0" w:color="auto"/>
            </w:tcBorders>
            <w:vAlign w:val="center"/>
            <w:hideMark/>
          </w:tcPr>
          <w:p w14:paraId="364EA198"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19A070F" w14:textId="77777777" w:rsidR="00F358CE" w:rsidRPr="00F41CFE" w:rsidRDefault="00F358CE" w:rsidP="00F358CE">
            <w:pPr>
              <w:jc w:val="center"/>
              <w:rPr>
                <w:rFonts w:eastAsia="Times New Roman"/>
                <w:sz w:val="24"/>
                <w:szCs w:val="24"/>
              </w:rPr>
            </w:pPr>
            <w:r w:rsidRPr="00F41CFE">
              <w:rPr>
                <w:rFonts w:eastAsia="Times New Roman"/>
                <w:sz w:val="24"/>
                <w:szCs w:val="24"/>
              </w:rPr>
              <w:t>25</w:t>
            </w:r>
          </w:p>
        </w:tc>
      </w:tr>
      <w:tr w:rsidR="00F358CE" w:rsidRPr="00F41CFE" w14:paraId="759A045C"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59C73D38" w14:textId="77777777" w:rsidR="00F358CE" w:rsidRPr="00F41CFE" w:rsidRDefault="00F358CE" w:rsidP="00F358CE">
            <w:pPr>
              <w:jc w:val="center"/>
              <w:rPr>
                <w:rFonts w:eastAsia="Times New Roman"/>
                <w:sz w:val="24"/>
                <w:szCs w:val="24"/>
              </w:rPr>
            </w:pPr>
            <w:r w:rsidRPr="00F41CFE">
              <w:rPr>
                <w:rFonts w:eastAsia="Times New Roman"/>
                <w:sz w:val="24"/>
                <w:szCs w:val="24"/>
              </w:rPr>
              <w:t>16</w:t>
            </w:r>
          </w:p>
        </w:tc>
        <w:tc>
          <w:tcPr>
            <w:tcW w:w="5740" w:type="dxa"/>
            <w:tcBorders>
              <w:top w:val="nil"/>
              <w:left w:val="nil"/>
              <w:bottom w:val="single" w:sz="4" w:space="0" w:color="auto"/>
              <w:right w:val="single" w:sz="4" w:space="0" w:color="auto"/>
            </w:tcBorders>
            <w:vAlign w:val="center"/>
            <w:hideMark/>
          </w:tcPr>
          <w:p w14:paraId="4B846725" w14:textId="77777777" w:rsidR="00F358CE" w:rsidRPr="00F41CFE" w:rsidRDefault="00F358CE" w:rsidP="00F358CE">
            <w:pPr>
              <w:rPr>
                <w:rFonts w:eastAsia="Times New Roman"/>
                <w:sz w:val="22"/>
              </w:rPr>
            </w:pPr>
            <w:r w:rsidRPr="00F41CFE">
              <w:rPr>
                <w:rFonts w:eastAsia="Times New Roman"/>
                <w:sz w:val="22"/>
              </w:rPr>
              <w:t>Cáp vặn xoắn 0,6/1kV-Al/XLPE-4x95</w:t>
            </w:r>
          </w:p>
        </w:tc>
        <w:tc>
          <w:tcPr>
            <w:tcW w:w="1520" w:type="dxa"/>
            <w:tcBorders>
              <w:top w:val="nil"/>
              <w:left w:val="nil"/>
              <w:bottom w:val="single" w:sz="4" w:space="0" w:color="auto"/>
              <w:right w:val="single" w:sz="4" w:space="0" w:color="auto"/>
            </w:tcBorders>
            <w:vAlign w:val="center"/>
            <w:hideMark/>
          </w:tcPr>
          <w:p w14:paraId="3175D7D9"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10E67EC5" w14:textId="77777777" w:rsidR="00F358CE" w:rsidRPr="00F41CFE" w:rsidRDefault="00F358CE" w:rsidP="00F358CE">
            <w:pPr>
              <w:jc w:val="center"/>
              <w:rPr>
                <w:rFonts w:eastAsia="Times New Roman"/>
                <w:sz w:val="22"/>
              </w:rPr>
            </w:pPr>
            <w:r w:rsidRPr="00F41CFE">
              <w:rPr>
                <w:rFonts w:eastAsia="Times New Roman"/>
                <w:sz w:val="22"/>
              </w:rPr>
              <w:t>3616</w:t>
            </w:r>
          </w:p>
        </w:tc>
      </w:tr>
      <w:tr w:rsidR="00F358CE" w:rsidRPr="00F41CFE" w14:paraId="105C04C0"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30A6317D" w14:textId="77777777" w:rsidR="00F358CE" w:rsidRPr="00F41CFE" w:rsidRDefault="00F358CE" w:rsidP="00F358CE">
            <w:pPr>
              <w:jc w:val="center"/>
              <w:rPr>
                <w:rFonts w:eastAsia="Times New Roman"/>
                <w:sz w:val="24"/>
                <w:szCs w:val="24"/>
              </w:rPr>
            </w:pPr>
            <w:r w:rsidRPr="00F41CFE">
              <w:rPr>
                <w:rFonts w:eastAsia="Times New Roman"/>
                <w:sz w:val="24"/>
                <w:szCs w:val="24"/>
              </w:rPr>
              <w:t>17</w:t>
            </w:r>
          </w:p>
        </w:tc>
        <w:tc>
          <w:tcPr>
            <w:tcW w:w="5740" w:type="dxa"/>
            <w:tcBorders>
              <w:top w:val="nil"/>
              <w:left w:val="nil"/>
              <w:bottom w:val="single" w:sz="4" w:space="0" w:color="auto"/>
              <w:right w:val="single" w:sz="4" w:space="0" w:color="auto"/>
            </w:tcBorders>
            <w:vAlign w:val="center"/>
            <w:hideMark/>
          </w:tcPr>
          <w:p w14:paraId="72C549D2" w14:textId="77777777" w:rsidR="00F358CE" w:rsidRPr="00F41CFE" w:rsidRDefault="00F358CE" w:rsidP="00F358CE">
            <w:pPr>
              <w:rPr>
                <w:rFonts w:eastAsia="Times New Roman"/>
                <w:sz w:val="22"/>
              </w:rPr>
            </w:pPr>
            <w:r w:rsidRPr="00F41CFE">
              <w:rPr>
                <w:rFonts w:eastAsia="Times New Roman"/>
                <w:sz w:val="22"/>
              </w:rPr>
              <w:t>Cáp vặn xoắn 0,6/1kV-Al/XLPE-4x70</w:t>
            </w:r>
          </w:p>
        </w:tc>
        <w:tc>
          <w:tcPr>
            <w:tcW w:w="1520" w:type="dxa"/>
            <w:tcBorders>
              <w:top w:val="nil"/>
              <w:left w:val="nil"/>
              <w:bottom w:val="single" w:sz="4" w:space="0" w:color="auto"/>
              <w:right w:val="single" w:sz="4" w:space="0" w:color="auto"/>
            </w:tcBorders>
            <w:vAlign w:val="center"/>
            <w:hideMark/>
          </w:tcPr>
          <w:p w14:paraId="15ADED16"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4C6D18C4" w14:textId="77777777" w:rsidR="00F358CE" w:rsidRPr="00F41CFE" w:rsidRDefault="00F358CE" w:rsidP="00F358CE">
            <w:pPr>
              <w:jc w:val="center"/>
              <w:rPr>
                <w:rFonts w:eastAsia="Times New Roman"/>
                <w:sz w:val="22"/>
              </w:rPr>
            </w:pPr>
            <w:r w:rsidRPr="00F41CFE">
              <w:rPr>
                <w:rFonts w:eastAsia="Times New Roman"/>
                <w:sz w:val="22"/>
              </w:rPr>
              <w:t>4904</w:t>
            </w:r>
          </w:p>
        </w:tc>
      </w:tr>
      <w:tr w:rsidR="00F358CE" w:rsidRPr="00F41CFE" w14:paraId="0906EC96"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352F02A8" w14:textId="77777777" w:rsidR="00F358CE" w:rsidRPr="00F41CFE" w:rsidRDefault="00F358CE" w:rsidP="00F358CE">
            <w:pPr>
              <w:jc w:val="center"/>
              <w:rPr>
                <w:rFonts w:eastAsia="Times New Roman"/>
                <w:sz w:val="24"/>
                <w:szCs w:val="24"/>
              </w:rPr>
            </w:pPr>
            <w:r w:rsidRPr="00F41CFE">
              <w:rPr>
                <w:rFonts w:eastAsia="Times New Roman"/>
                <w:sz w:val="24"/>
                <w:szCs w:val="24"/>
              </w:rPr>
              <w:t>18</w:t>
            </w:r>
          </w:p>
        </w:tc>
        <w:tc>
          <w:tcPr>
            <w:tcW w:w="5740" w:type="dxa"/>
            <w:tcBorders>
              <w:top w:val="nil"/>
              <w:left w:val="nil"/>
              <w:bottom w:val="single" w:sz="4" w:space="0" w:color="auto"/>
              <w:right w:val="single" w:sz="4" w:space="0" w:color="auto"/>
            </w:tcBorders>
            <w:vAlign w:val="center"/>
            <w:hideMark/>
          </w:tcPr>
          <w:p w14:paraId="6785B6C1" w14:textId="77777777" w:rsidR="00F358CE" w:rsidRPr="00F41CFE" w:rsidRDefault="00F358CE" w:rsidP="00F358CE">
            <w:pPr>
              <w:rPr>
                <w:rFonts w:eastAsia="Times New Roman"/>
                <w:sz w:val="22"/>
              </w:rPr>
            </w:pPr>
            <w:r w:rsidRPr="00F41CFE">
              <w:rPr>
                <w:rFonts w:eastAsia="Times New Roman"/>
                <w:sz w:val="22"/>
              </w:rPr>
              <w:t>Cáp vặn xoắn 0,6/1kV-Al/XLPE-4x50</w:t>
            </w:r>
          </w:p>
        </w:tc>
        <w:tc>
          <w:tcPr>
            <w:tcW w:w="1520" w:type="dxa"/>
            <w:tcBorders>
              <w:top w:val="nil"/>
              <w:left w:val="nil"/>
              <w:bottom w:val="single" w:sz="4" w:space="0" w:color="auto"/>
              <w:right w:val="single" w:sz="4" w:space="0" w:color="auto"/>
            </w:tcBorders>
            <w:vAlign w:val="center"/>
            <w:hideMark/>
          </w:tcPr>
          <w:p w14:paraId="0FC0EE25"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777CC7B9" w14:textId="77777777" w:rsidR="00F358CE" w:rsidRPr="00F41CFE" w:rsidRDefault="00F358CE" w:rsidP="00F358CE">
            <w:pPr>
              <w:jc w:val="center"/>
              <w:rPr>
                <w:rFonts w:eastAsia="Times New Roman"/>
                <w:sz w:val="22"/>
              </w:rPr>
            </w:pPr>
            <w:r w:rsidRPr="00F41CFE">
              <w:rPr>
                <w:rFonts w:eastAsia="Times New Roman"/>
                <w:sz w:val="22"/>
              </w:rPr>
              <w:t>2436</w:t>
            </w:r>
          </w:p>
        </w:tc>
      </w:tr>
      <w:tr w:rsidR="00F358CE" w:rsidRPr="00F41CFE" w14:paraId="2012C135"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9AEEB04" w14:textId="77777777" w:rsidR="00F358CE" w:rsidRPr="00F41CFE" w:rsidRDefault="00F358CE" w:rsidP="00F358CE">
            <w:pPr>
              <w:jc w:val="center"/>
              <w:rPr>
                <w:rFonts w:eastAsia="Times New Roman"/>
                <w:sz w:val="24"/>
                <w:szCs w:val="24"/>
              </w:rPr>
            </w:pPr>
            <w:r w:rsidRPr="00F41CFE">
              <w:rPr>
                <w:rFonts w:eastAsia="Times New Roman"/>
                <w:sz w:val="24"/>
                <w:szCs w:val="24"/>
              </w:rPr>
              <w:t>19</w:t>
            </w:r>
          </w:p>
        </w:tc>
        <w:tc>
          <w:tcPr>
            <w:tcW w:w="5740" w:type="dxa"/>
            <w:tcBorders>
              <w:top w:val="nil"/>
              <w:left w:val="nil"/>
              <w:bottom w:val="single" w:sz="4" w:space="0" w:color="auto"/>
              <w:right w:val="single" w:sz="4" w:space="0" w:color="auto"/>
            </w:tcBorders>
            <w:vAlign w:val="center"/>
            <w:hideMark/>
          </w:tcPr>
          <w:p w14:paraId="767ADEF4" w14:textId="77777777" w:rsidR="00F358CE" w:rsidRPr="00F41CFE" w:rsidRDefault="00F358CE" w:rsidP="00F358CE">
            <w:pPr>
              <w:rPr>
                <w:rFonts w:eastAsia="Times New Roman"/>
                <w:sz w:val="22"/>
              </w:rPr>
            </w:pPr>
            <w:r w:rsidRPr="00F41CFE">
              <w:rPr>
                <w:rFonts w:eastAsia="Times New Roman"/>
                <w:sz w:val="22"/>
              </w:rPr>
              <w:t>Cáp vặn xoắn 0,6/1kV-Al/XLPE-2x50</w:t>
            </w:r>
          </w:p>
        </w:tc>
        <w:tc>
          <w:tcPr>
            <w:tcW w:w="1520" w:type="dxa"/>
            <w:tcBorders>
              <w:top w:val="nil"/>
              <w:left w:val="nil"/>
              <w:bottom w:val="single" w:sz="4" w:space="0" w:color="auto"/>
              <w:right w:val="single" w:sz="4" w:space="0" w:color="auto"/>
            </w:tcBorders>
            <w:vAlign w:val="center"/>
            <w:hideMark/>
          </w:tcPr>
          <w:p w14:paraId="62C8230F"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32F5F05C" w14:textId="77777777" w:rsidR="00F358CE" w:rsidRPr="00F41CFE" w:rsidRDefault="00F358CE" w:rsidP="00F358CE">
            <w:pPr>
              <w:jc w:val="center"/>
              <w:rPr>
                <w:rFonts w:eastAsia="Times New Roman"/>
                <w:sz w:val="22"/>
              </w:rPr>
            </w:pPr>
            <w:r w:rsidRPr="00F41CFE">
              <w:rPr>
                <w:rFonts w:eastAsia="Times New Roman"/>
                <w:sz w:val="22"/>
              </w:rPr>
              <w:t>225</w:t>
            </w:r>
          </w:p>
        </w:tc>
      </w:tr>
      <w:tr w:rsidR="00F358CE" w:rsidRPr="00F41CFE" w14:paraId="5433C194"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0A8AC22F" w14:textId="77777777" w:rsidR="00F358CE" w:rsidRPr="00F41CFE" w:rsidRDefault="00F358CE" w:rsidP="00F358CE">
            <w:pPr>
              <w:jc w:val="center"/>
              <w:rPr>
                <w:rFonts w:eastAsia="Times New Roman"/>
                <w:sz w:val="24"/>
                <w:szCs w:val="24"/>
              </w:rPr>
            </w:pPr>
            <w:r w:rsidRPr="00F41CFE">
              <w:rPr>
                <w:rFonts w:eastAsia="Times New Roman"/>
                <w:sz w:val="24"/>
                <w:szCs w:val="24"/>
              </w:rPr>
              <w:t>20</w:t>
            </w:r>
          </w:p>
        </w:tc>
        <w:tc>
          <w:tcPr>
            <w:tcW w:w="5740" w:type="dxa"/>
            <w:tcBorders>
              <w:top w:val="nil"/>
              <w:left w:val="nil"/>
              <w:bottom w:val="single" w:sz="4" w:space="0" w:color="auto"/>
              <w:right w:val="single" w:sz="4" w:space="0" w:color="auto"/>
            </w:tcBorders>
            <w:vAlign w:val="center"/>
            <w:hideMark/>
          </w:tcPr>
          <w:p w14:paraId="084833D5" w14:textId="77777777" w:rsidR="00F358CE" w:rsidRPr="00F41CFE" w:rsidRDefault="00F358CE" w:rsidP="00F358CE">
            <w:pPr>
              <w:rPr>
                <w:rFonts w:eastAsia="Times New Roman"/>
                <w:sz w:val="22"/>
              </w:rPr>
            </w:pPr>
            <w:r w:rsidRPr="00F41CFE">
              <w:rPr>
                <w:rFonts w:eastAsia="Times New Roman"/>
                <w:sz w:val="22"/>
              </w:rPr>
              <w:t>Dây nhôm bọc AV-95</w:t>
            </w:r>
          </w:p>
        </w:tc>
        <w:tc>
          <w:tcPr>
            <w:tcW w:w="1520" w:type="dxa"/>
            <w:tcBorders>
              <w:top w:val="nil"/>
              <w:left w:val="nil"/>
              <w:bottom w:val="single" w:sz="4" w:space="0" w:color="auto"/>
              <w:right w:val="single" w:sz="4" w:space="0" w:color="auto"/>
            </w:tcBorders>
            <w:vAlign w:val="center"/>
            <w:hideMark/>
          </w:tcPr>
          <w:p w14:paraId="54F9330B"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7727FD77" w14:textId="77777777" w:rsidR="00F358CE" w:rsidRPr="00F41CFE" w:rsidRDefault="00F358CE" w:rsidP="00F358CE">
            <w:pPr>
              <w:jc w:val="center"/>
              <w:rPr>
                <w:rFonts w:eastAsia="Times New Roman"/>
                <w:sz w:val="22"/>
              </w:rPr>
            </w:pPr>
            <w:r w:rsidRPr="00F41CFE">
              <w:rPr>
                <w:rFonts w:eastAsia="Times New Roman"/>
                <w:sz w:val="22"/>
              </w:rPr>
              <w:t>2640</w:t>
            </w:r>
          </w:p>
        </w:tc>
      </w:tr>
      <w:tr w:rsidR="00F358CE" w:rsidRPr="00F41CFE" w14:paraId="56F97713"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09634A3" w14:textId="77777777" w:rsidR="00F358CE" w:rsidRPr="00F41CFE" w:rsidRDefault="00F358CE" w:rsidP="00F358CE">
            <w:pPr>
              <w:jc w:val="center"/>
              <w:rPr>
                <w:rFonts w:eastAsia="Times New Roman"/>
                <w:sz w:val="24"/>
                <w:szCs w:val="24"/>
              </w:rPr>
            </w:pPr>
            <w:r w:rsidRPr="00F41CFE">
              <w:rPr>
                <w:rFonts w:eastAsia="Times New Roman"/>
                <w:sz w:val="24"/>
                <w:szCs w:val="24"/>
              </w:rPr>
              <w:t>21</w:t>
            </w:r>
          </w:p>
        </w:tc>
        <w:tc>
          <w:tcPr>
            <w:tcW w:w="5740" w:type="dxa"/>
            <w:tcBorders>
              <w:top w:val="nil"/>
              <w:left w:val="nil"/>
              <w:bottom w:val="single" w:sz="4" w:space="0" w:color="auto"/>
              <w:right w:val="single" w:sz="4" w:space="0" w:color="auto"/>
            </w:tcBorders>
            <w:vAlign w:val="center"/>
            <w:hideMark/>
          </w:tcPr>
          <w:p w14:paraId="7D6E444D" w14:textId="77777777" w:rsidR="00F358CE" w:rsidRPr="00F41CFE" w:rsidRDefault="00F358CE" w:rsidP="00F358CE">
            <w:pPr>
              <w:rPr>
                <w:rFonts w:eastAsia="Times New Roman"/>
                <w:sz w:val="22"/>
              </w:rPr>
            </w:pPr>
            <w:r w:rsidRPr="00F41CFE">
              <w:rPr>
                <w:rFonts w:eastAsia="Times New Roman"/>
                <w:sz w:val="22"/>
              </w:rPr>
              <w:t>Dây nhôm bọc AV-70</w:t>
            </w:r>
          </w:p>
        </w:tc>
        <w:tc>
          <w:tcPr>
            <w:tcW w:w="1520" w:type="dxa"/>
            <w:tcBorders>
              <w:top w:val="nil"/>
              <w:left w:val="nil"/>
              <w:bottom w:val="single" w:sz="4" w:space="0" w:color="auto"/>
              <w:right w:val="single" w:sz="4" w:space="0" w:color="auto"/>
            </w:tcBorders>
            <w:vAlign w:val="center"/>
            <w:hideMark/>
          </w:tcPr>
          <w:p w14:paraId="0A3F3E2E"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37411618" w14:textId="77777777" w:rsidR="00F358CE" w:rsidRPr="00F41CFE" w:rsidRDefault="00F358CE" w:rsidP="00F358CE">
            <w:pPr>
              <w:jc w:val="center"/>
              <w:rPr>
                <w:rFonts w:eastAsia="Times New Roman"/>
                <w:sz w:val="22"/>
              </w:rPr>
            </w:pPr>
            <w:r w:rsidRPr="00F41CFE">
              <w:rPr>
                <w:rFonts w:eastAsia="Times New Roman"/>
                <w:sz w:val="22"/>
              </w:rPr>
              <w:t>6973</w:t>
            </w:r>
          </w:p>
        </w:tc>
      </w:tr>
      <w:tr w:rsidR="00F358CE" w:rsidRPr="00F41CFE" w14:paraId="7BE4EA40"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3B5A045F" w14:textId="77777777" w:rsidR="00F358CE" w:rsidRPr="00F41CFE" w:rsidRDefault="00F358CE" w:rsidP="00F358CE">
            <w:pPr>
              <w:jc w:val="center"/>
              <w:rPr>
                <w:rFonts w:eastAsia="Times New Roman"/>
                <w:sz w:val="24"/>
                <w:szCs w:val="24"/>
              </w:rPr>
            </w:pPr>
            <w:r w:rsidRPr="00F41CFE">
              <w:rPr>
                <w:rFonts w:eastAsia="Times New Roman"/>
                <w:sz w:val="24"/>
                <w:szCs w:val="24"/>
              </w:rPr>
              <w:t>22</w:t>
            </w:r>
          </w:p>
        </w:tc>
        <w:tc>
          <w:tcPr>
            <w:tcW w:w="5740" w:type="dxa"/>
            <w:tcBorders>
              <w:top w:val="nil"/>
              <w:left w:val="nil"/>
              <w:bottom w:val="single" w:sz="4" w:space="0" w:color="auto"/>
              <w:right w:val="single" w:sz="4" w:space="0" w:color="auto"/>
            </w:tcBorders>
            <w:vAlign w:val="center"/>
            <w:hideMark/>
          </w:tcPr>
          <w:p w14:paraId="07667CA5" w14:textId="77777777" w:rsidR="00F358CE" w:rsidRPr="00F41CFE" w:rsidRDefault="00F358CE" w:rsidP="00F358CE">
            <w:pPr>
              <w:rPr>
                <w:rFonts w:eastAsia="Times New Roman"/>
                <w:sz w:val="22"/>
              </w:rPr>
            </w:pPr>
            <w:r w:rsidRPr="00F41CFE">
              <w:rPr>
                <w:rFonts w:eastAsia="Times New Roman"/>
                <w:sz w:val="22"/>
              </w:rPr>
              <w:t>Dây nhôm bọc AV-50</w:t>
            </w:r>
          </w:p>
        </w:tc>
        <w:tc>
          <w:tcPr>
            <w:tcW w:w="1520" w:type="dxa"/>
            <w:tcBorders>
              <w:top w:val="nil"/>
              <w:left w:val="nil"/>
              <w:bottom w:val="single" w:sz="4" w:space="0" w:color="auto"/>
              <w:right w:val="single" w:sz="4" w:space="0" w:color="auto"/>
            </w:tcBorders>
            <w:vAlign w:val="center"/>
            <w:hideMark/>
          </w:tcPr>
          <w:p w14:paraId="01C8680A"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004BED8D" w14:textId="77777777" w:rsidR="00F358CE" w:rsidRPr="00F41CFE" w:rsidRDefault="00F358CE" w:rsidP="00F358CE">
            <w:pPr>
              <w:jc w:val="center"/>
              <w:rPr>
                <w:rFonts w:eastAsia="Times New Roman"/>
                <w:sz w:val="22"/>
              </w:rPr>
            </w:pPr>
            <w:r w:rsidRPr="00F41CFE">
              <w:rPr>
                <w:rFonts w:eastAsia="Times New Roman"/>
                <w:sz w:val="22"/>
              </w:rPr>
              <w:t>17753</w:t>
            </w:r>
          </w:p>
        </w:tc>
      </w:tr>
      <w:tr w:rsidR="00F358CE" w:rsidRPr="00F41CFE" w14:paraId="444FF4E5"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17FB9AA6" w14:textId="77777777" w:rsidR="00F358CE" w:rsidRPr="00F41CFE" w:rsidRDefault="00F358CE" w:rsidP="00F358CE">
            <w:pPr>
              <w:jc w:val="center"/>
              <w:rPr>
                <w:rFonts w:eastAsia="Times New Roman"/>
                <w:sz w:val="24"/>
                <w:szCs w:val="24"/>
              </w:rPr>
            </w:pPr>
            <w:r w:rsidRPr="00F41CFE">
              <w:rPr>
                <w:rFonts w:eastAsia="Times New Roman"/>
                <w:sz w:val="24"/>
                <w:szCs w:val="24"/>
              </w:rPr>
              <w:t>23</w:t>
            </w:r>
          </w:p>
        </w:tc>
        <w:tc>
          <w:tcPr>
            <w:tcW w:w="5740" w:type="dxa"/>
            <w:tcBorders>
              <w:top w:val="nil"/>
              <w:left w:val="nil"/>
              <w:bottom w:val="single" w:sz="4" w:space="0" w:color="auto"/>
              <w:right w:val="single" w:sz="4" w:space="0" w:color="auto"/>
            </w:tcBorders>
            <w:vAlign w:val="center"/>
            <w:hideMark/>
          </w:tcPr>
          <w:p w14:paraId="2A689046" w14:textId="77777777" w:rsidR="00F358CE" w:rsidRPr="00F41CFE" w:rsidRDefault="00F358CE" w:rsidP="00F358CE">
            <w:pPr>
              <w:rPr>
                <w:rFonts w:eastAsia="Times New Roman"/>
                <w:sz w:val="22"/>
              </w:rPr>
            </w:pPr>
            <w:r w:rsidRPr="00F41CFE">
              <w:rPr>
                <w:rFonts w:eastAsia="Times New Roman"/>
                <w:sz w:val="22"/>
              </w:rPr>
              <w:t>Dây ACSR 50/8</w:t>
            </w:r>
          </w:p>
        </w:tc>
        <w:tc>
          <w:tcPr>
            <w:tcW w:w="1520" w:type="dxa"/>
            <w:tcBorders>
              <w:top w:val="nil"/>
              <w:left w:val="nil"/>
              <w:bottom w:val="single" w:sz="4" w:space="0" w:color="auto"/>
              <w:right w:val="single" w:sz="4" w:space="0" w:color="auto"/>
            </w:tcBorders>
            <w:vAlign w:val="center"/>
            <w:hideMark/>
          </w:tcPr>
          <w:p w14:paraId="0873893A"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53642799" w14:textId="77777777" w:rsidR="00F358CE" w:rsidRPr="00F41CFE" w:rsidRDefault="00F358CE" w:rsidP="00F358CE">
            <w:pPr>
              <w:jc w:val="center"/>
              <w:rPr>
                <w:rFonts w:eastAsia="Times New Roman"/>
                <w:sz w:val="22"/>
              </w:rPr>
            </w:pPr>
            <w:r w:rsidRPr="00F41CFE">
              <w:rPr>
                <w:rFonts w:eastAsia="Times New Roman"/>
                <w:sz w:val="22"/>
              </w:rPr>
              <w:t>204</w:t>
            </w:r>
          </w:p>
        </w:tc>
      </w:tr>
      <w:tr w:rsidR="00F358CE" w:rsidRPr="00F41CFE" w14:paraId="57FD52E7"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4A72C6A3" w14:textId="77777777" w:rsidR="00F358CE" w:rsidRPr="00F41CFE" w:rsidRDefault="00F358CE" w:rsidP="00F358CE">
            <w:pPr>
              <w:jc w:val="center"/>
              <w:rPr>
                <w:rFonts w:eastAsia="Times New Roman"/>
                <w:sz w:val="24"/>
                <w:szCs w:val="24"/>
              </w:rPr>
            </w:pPr>
            <w:r w:rsidRPr="00F41CFE">
              <w:rPr>
                <w:rFonts w:eastAsia="Times New Roman"/>
                <w:sz w:val="24"/>
                <w:szCs w:val="24"/>
              </w:rPr>
              <w:t>24</w:t>
            </w:r>
          </w:p>
        </w:tc>
        <w:tc>
          <w:tcPr>
            <w:tcW w:w="5740" w:type="dxa"/>
            <w:tcBorders>
              <w:top w:val="nil"/>
              <w:left w:val="nil"/>
              <w:bottom w:val="single" w:sz="4" w:space="0" w:color="auto"/>
              <w:right w:val="single" w:sz="4" w:space="0" w:color="auto"/>
            </w:tcBorders>
            <w:vAlign w:val="center"/>
            <w:hideMark/>
          </w:tcPr>
          <w:p w14:paraId="303B4610" w14:textId="77777777" w:rsidR="00F358CE" w:rsidRPr="00F41CFE" w:rsidRDefault="00F358CE" w:rsidP="00F358CE">
            <w:pPr>
              <w:rPr>
                <w:rFonts w:eastAsia="Times New Roman"/>
                <w:sz w:val="22"/>
              </w:rPr>
            </w:pPr>
            <w:r w:rsidRPr="00F41CFE">
              <w:rPr>
                <w:rFonts w:eastAsia="Times New Roman"/>
                <w:sz w:val="22"/>
              </w:rPr>
              <w:t xml:space="preserve">Sứ hạ thế A30 + ty </w:t>
            </w:r>
          </w:p>
        </w:tc>
        <w:tc>
          <w:tcPr>
            <w:tcW w:w="1520" w:type="dxa"/>
            <w:tcBorders>
              <w:top w:val="nil"/>
              <w:left w:val="nil"/>
              <w:bottom w:val="single" w:sz="4" w:space="0" w:color="auto"/>
              <w:right w:val="single" w:sz="4" w:space="0" w:color="auto"/>
            </w:tcBorders>
            <w:vAlign w:val="center"/>
            <w:hideMark/>
          </w:tcPr>
          <w:p w14:paraId="6CFBAE66" w14:textId="77777777" w:rsidR="00F358CE" w:rsidRPr="00F41CFE" w:rsidRDefault="00F358CE" w:rsidP="00F358CE">
            <w:pPr>
              <w:jc w:val="center"/>
              <w:rPr>
                <w:rFonts w:eastAsia="Times New Roman"/>
                <w:sz w:val="22"/>
              </w:rPr>
            </w:pPr>
            <w:r w:rsidRPr="00F41CFE">
              <w:rPr>
                <w:rFonts w:eastAsia="Times New Roman"/>
                <w:sz w:val="22"/>
              </w:rPr>
              <w:t>quả</w:t>
            </w:r>
          </w:p>
        </w:tc>
        <w:tc>
          <w:tcPr>
            <w:tcW w:w="1720" w:type="dxa"/>
            <w:tcBorders>
              <w:top w:val="nil"/>
              <w:left w:val="nil"/>
              <w:bottom w:val="single" w:sz="4" w:space="0" w:color="auto"/>
              <w:right w:val="single" w:sz="4" w:space="0" w:color="auto"/>
            </w:tcBorders>
            <w:vAlign w:val="center"/>
            <w:hideMark/>
          </w:tcPr>
          <w:p w14:paraId="0E5E700D" w14:textId="77777777" w:rsidR="00F358CE" w:rsidRPr="00F41CFE" w:rsidRDefault="00F358CE" w:rsidP="00F358CE">
            <w:pPr>
              <w:jc w:val="center"/>
              <w:rPr>
                <w:rFonts w:eastAsia="Times New Roman"/>
                <w:sz w:val="22"/>
              </w:rPr>
            </w:pPr>
            <w:r w:rsidRPr="00F41CFE">
              <w:rPr>
                <w:rFonts w:eastAsia="Times New Roman"/>
                <w:sz w:val="22"/>
              </w:rPr>
              <w:t>1286</w:t>
            </w:r>
          </w:p>
        </w:tc>
      </w:tr>
      <w:tr w:rsidR="00F358CE" w:rsidRPr="00F41CFE" w14:paraId="7648B655"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2C6239E4" w14:textId="77777777" w:rsidR="00F358CE" w:rsidRPr="00F41CFE" w:rsidRDefault="00F358CE" w:rsidP="00F358CE">
            <w:pPr>
              <w:jc w:val="center"/>
              <w:rPr>
                <w:rFonts w:eastAsia="Times New Roman"/>
                <w:sz w:val="24"/>
                <w:szCs w:val="24"/>
              </w:rPr>
            </w:pPr>
            <w:r w:rsidRPr="00F41CFE">
              <w:rPr>
                <w:rFonts w:eastAsia="Times New Roman"/>
                <w:sz w:val="24"/>
                <w:szCs w:val="24"/>
              </w:rPr>
              <w:t>25</w:t>
            </w:r>
          </w:p>
        </w:tc>
        <w:tc>
          <w:tcPr>
            <w:tcW w:w="5740" w:type="dxa"/>
            <w:tcBorders>
              <w:top w:val="nil"/>
              <w:left w:val="nil"/>
              <w:bottom w:val="single" w:sz="4" w:space="0" w:color="auto"/>
              <w:right w:val="single" w:sz="4" w:space="0" w:color="auto"/>
            </w:tcBorders>
            <w:vAlign w:val="center"/>
            <w:hideMark/>
          </w:tcPr>
          <w:p w14:paraId="4F53AEBA" w14:textId="77777777" w:rsidR="00F358CE" w:rsidRPr="00F41CFE" w:rsidRDefault="00F358CE" w:rsidP="00F358CE">
            <w:pPr>
              <w:rPr>
                <w:rFonts w:eastAsia="Times New Roman"/>
                <w:sz w:val="22"/>
              </w:rPr>
            </w:pPr>
            <w:r w:rsidRPr="00F41CFE">
              <w:rPr>
                <w:rFonts w:eastAsia="Times New Roman"/>
                <w:sz w:val="22"/>
              </w:rPr>
              <w:t>Kẹp cáp nhôm - nhôm dùng cho dây trần 3 bu lông 35-95</w:t>
            </w:r>
          </w:p>
        </w:tc>
        <w:tc>
          <w:tcPr>
            <w:tcW w:w="1520" w:type="dxa"/>
            <w:tcBorders>
              <w:top w:val="nil"/>
              <w:left w:val="nil"/>
              <w:bottom w:val="single" w:sz="4" w:space="0" w:color="auto"/>
              <w:right w:val="single" w:sz="4" w:space="0" w:color="auto"/>
            </w:tcBorders>
            <w:vAlign w:val="center"/>
            <w:hideMark/>
          </w:tcPr>
          <w:p w14:paraId="5862F9AC"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68112F19" w14:textId="77777777" w:rsidR="00F358CE" w:rsidRPr="00F41CFE" w:rsidRDefault="00F358CE" w:rsidP="00F358CE">
            <w:pPr>
              <w:jc w:val="center"/>
              <w:rPr>
                <w:rFonts w:eastAsia="Times New Roman"/>
                <w:sz w:val="22"/>
              </w:rPr>
            </w:pPr>
            <w:r w:rsidRPr="00F41CFE">
              <w:rPr>
                <w:rFonts w:eastAsia="Times New Roman"/>
                <w:sz w:val="22"/>
              </w:rPr>
              <w:t>1908</w:t>
            </w:r>
          </w:p>
        </w:tc>
      </w:tr>
      <w:tr w:rsidR="00F358CE" w:rsidRPr="00F41CFE" w14:paraId="561F12C3"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5E87DC6E" w14:textId="77777777" w:rsidR="00F358CE" w:rsidRPr="00F41CFE" w:rsidRDefault="00F358CE" w:rsidP="00F358CE">
            <w:pPr>
              <w:jc w:val="center"/>
              <w:rPr>
                <w:rFonts w:eastAsia="Times New Roman"/>
                <w:sz w:val="24"/>
                <w:szCs w:val="24"/>
              </w:rPr>
            </w:pPr>
            <w:r w:rsidRPr="00F41CFE">
              <w:rPr>
                <w:rFonts w:eastAsia="Times New Roman"/>
                <w:sz w:val="24"/>
                <w:szCs w:val="24"/>
              </w:rPr>
              <w:t>26</w:t>
            </w:r>
          </w:p>
        </w:tc>
        <w:tc>
          <w:tcPr>
            <w:tcW w:w="5740" w:type="dxa"/>
            <w:tcBorders>
              <w:top w:val="nil"/>
              <w:left w:val="nil"/>
              <w:bottom w:val="single" w:sz="4" w:space="0" w:color="auto"/>
              <w:right w:val="single" w:sz="4" w:space="0" w:color="auto"/>
            </w:tcBorders>
            <w:vAlign w:val="center"/>
            <w:hideMark/>
          </w:tcPr>
          <w:p w14:paraId="1D20440D" w14:textId="77777777" w:rsidR="00F358CE" w:rsidRPr="00F41CFE" w:rsidRDefault="00F358CE" w:rsidP="00F358CE">
            <w:pPr>
              <w:rPr>
                <w:rFonts w:eastAsia="Times New Roman"/>
                <w:sz w:val="22"/>
              </w:rPr>
            </w:pPr>
            <w:r w:rsidRPr="00F41CFE">
              <w:rPr>
                <w:rFonts w:eastAsia="Times New Roman"/>
                <w:sz w:val="22"/>
              </w:rPr>
              <w:t xml:space="preserve">Ghíp bọc hạ thế (25-95) - 2 bulong </w:t>
            </w:r>
          </w:p>
        </w:tc>
        <w:tc>
          <w:tcPr>
            <w:tcW w:w="1520" w:type="dxa"/>
            <w:tcBorders>
              <w:top w:val="nil"/>
              <w:left w:val="nil"/>
              <w:bottom w:val="single" w:sz="4" w:space="0" w:color="auto"/>
              <w:right w:val="single" w:sz="4" w:space="0" w:color="auto"/>
            </w:tcBorders>
            <w:vAlign w:val="center"/>
            <w:hideMark/>
          </w:tcPr>
          <w:p w14:paraId="79DF6343"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09EFF88E" w14:textId="77777777" w:rsidR="00F358CE" w:rsidRPr="00F41CFE" w:rsidRDefault="00F358CE" w:rsidP="00F358CE">
            <w:pPr>
              <w:jc w:val="center"/>
              <w:rPr>
                <w:rFonts w:eastAsia="Times New Roman"/>
                <w:sz w:val="22"/>
              </w:rPr>
            </w:pPr>
            <w:r w:rsidRPr="00F41CFE">
              <w:rPr>
                <w:rFonts w:eastAsia="Times New Roman"/>
                <w:sz w:val="22"/>
              </w:rPr>
              <w:t>1332</w:t>
            </w:r>
          </w:p>
        </w:tc>
      </w:tr>
      <w:tr w:rsidR="00F358CE" w:rsidRPr="00F41CFE" w14:paraId="4F208B57"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011F9F01" w14:textId="77777777" w:rsidR="00F358CE" w:rsidRPr="00F41CFE" w:rsidRDefault="00F358CE" w:rsidP="00F358CE">
            <w:pPr>
              <w:jc w:val="center"/>
              <w:rPr>
                <w:rFonts w:eastAsia="Times New Roman"/>
                <w:sz w:val="24"/>
                <w:szCs w:val="24"/>
              </w:rPr>
            </w:pPr>
            <w:r w:rsidRPr="00F41CFE">
              <w:rPr>
                <w:rFonts w:eastAsia="Times New Roman"/>
                <w:sz w:val="24"/>
                <w:szCs w:val="24"/>
              </w:rPr>
              <w:t>27</w:t>
            </w:r>
          </w:p>
        </w:tc>
        <w:tc>
          <w:tcPr>
            <w:tcW w:w="5740" w:type="dxa"/>
            <w:tcBorders>
              <w:top w:val="nil"/>
              <w:left w:val="nil"/>
              <w:bottom w:val="single" w:sz="4" w:space="0" w:color="auto"/>
              <w:right w:val="single" w:sz="4" w:space="0" w:color="auto"/>
            </w:tcBorders>
            <w:vAlign w:val="center"/>
            <w:hideMark/>
          </w:tcPr>
          <w:p w14:paraId="3523ACE0" w14:textId="77777777" w:rsidR="00F358CE" w:rsidRPr="00F41CFE" w:rsidRDefault="00F358CE" w:rsidP="00F358CE">
            <w:pPr>
              <w:rPr>
                <w:rFonts w:eastAsia="Times New Roman"/>
                <w:sz w:val="22"/>
              </w:rPr>
            </w:pPr>
            <w:r w:rsidRPr="00F41CFE">
              <w:rPr>
                <w:rFonts w:eastAsia="Times New Roman"/>
                <w:sz w:val="22"/>
              </w:rPr>
              <w:t>Đầu cốt lưỡng kim 70 mm2</w:t>
            </w:r>
          </w:p>
        </w:tc>
        <w:tc>
          <w:tcPr>
            <w:tcW w:w="1520" w:type="dxa"/>
            <w:tcBorders>
              <w:top w:val="nil"/>
              <w:left w:val="nil"/>
              <w:bottom w:val="single" w:sz="4" w:space="0" w:color="auto"/>
              <w:right w:val="single" w:sz="4" w:space="0" w:color="auto"/>
            </w:tcBorders>
            <w:vAlign w:val="center"/>
            <w:hideMark/>
          </w:tcPr>
          <w:p w14:paraId="34ABDA1B"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3FDAFCC9" w14:textId="77777777" w:rsidR="00F358CE" w:rsidRPr="00F41CFE" w:rsidRDefault="00F358CE" w:rsidP="00F358CE">
            <w:pPr>
              <w:jc w:val="center"/>
              <w:rPr>
                <w:rFonts w:eastAsia="Times New Roman"/>
                <w:sz w:val="22"/>
              </w:rPr>
            </w:pPr>
            <w:r w:rsidRPr="00F41CFE">
              <w:rPr>
                <w:rFonts w:eastAsia="Times New Roman"/>
                <w:sz w:val="22"/>
              </w:rPr>
              <w:t>32</w:t>
            </w:r>
          </w:p>
        </w:tc>
      </w:tr>
      <w:tr w:rsidR="00F358CE" w:rsidRPr="00F41CFE" w14:paraId="1CCDB467"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2E8E625F" w14:textId="77777777" w:rsidR="00F358CE" w:rsidRPr="00F41CFE" w:rsidRDefault="00F358CE" w:rsidP="00F358CE">
            <w:pPr>
              <w:jc w:val="center"/>
              <w:rPr>
                <w:rFonts w:eastAsia="Times New Roman"/>
                <w:sz w:val="24"/>
                <w:szCs w:val="24"/>
              </w:rPr>
            </w:pPr>
            <w:r w:rsidRPr="00F41CFE">
              <w:rPr>
                <w:rFonts w:eastAsia="Times New Roman"/>
                <w:sz w:val="24"/>
                <w:szCs w:val="24"/>
              </w:rPr>
              <w:t>28</w:t>
            </w:r>
          </w:p>
        </w:tc>
        <w:tc>
          <w:tcPr>
            <w:tcW w:w="5740" w:type="dxa"/>
            <w:tcBorders>
              <w:top w:val="nil"/>
              <w:left w:val="nil"/>
              <w:bottom w:val="single" w:sz="4" w:space="0" w:color="auto"/>
              <w:right w:val="single" w:sz="4" w:space="0" w:color="auto"/>
            </w:tcBorders>
            <w:vAlign w:val="center"/>
            <w:hideMark/>
          </w:tcPr>
          <w:p w14:paraId="2760A138" w14:textId="77777777" w:rsidR="00F358CE" w:rsidRPr="00F41CFE" w:rsidRDefault="00F358CE" w:rsidP="00F358CE">
            <w:pPr>
              <w:rPr>
                <w:rFonts w:eastAsia="Times New Roman"/>
                <w:sz w:val="22"/>
              </w:rPr>
            </w:pPr>
            <w:r w:rsidRPr="00F41CFE">
              <w:rPr>
                <w:rFonts w:eastAsia="Times New Roman"/>
                <w:sz w:val="22"/>
              </w:rPr>
              <w:t>Đầu cốt lưỡng kim 95 mm2</w:t>
            </w:r>
          </w:p>
        </w:tc>
        <w:tc>
          <w:tcPr>
            <w:tcW w:w="1520" w:type="dxa"/>
            <w:tcBorders>
              <w:top w:val="nil"/>
              <w:left w:val="nil"/>
              <w:bottom w:val="single" w:sz="4" w:space="0" w:color="auto"/>
              <w:right w:val="single" w:sz="4" w:space="0" w:color="auto"/>
            </w:tcBorders>
            <w:vAlign w:val="center"/>
            <w:hideMark/>
          </w:tcPr>
          <w:p w14:paraId="4115987E"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7487E79F" w14:textId="77777777" w:rsidR="00F358CE" w:rsidRPr="00F41CFE" w:rsidRDefault="00F358CE" w:rsidP="00F358CE">
            <w:pPr>
              <w:jc w:val="center"/>
              <w:rPr>
                <w:rFonts w:eastAsia="Times New Roman"/>
                <w:sz w:val="22"/>
              </w:rPr>
            </w:pPr>
            <w:r w:rsidRPr="00F41CFE">
              <w:rPr>
                <w:rFonts w:eastAsia="Times New Roman"/>
                <w:sz w:val="22"/>
              </w:rPr>
              <w:t>28</w:t>
            </w:r>
          </w:p>
        </w:tc>
      </w:tr>
      <w:tr w:rsidR="00F358CE" w:rsidRPr="00F41CFE" w14:paraId="4FE3F89A"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1A8E8DCA" w14:textId="77777777" w:rsidR="00F358CE" w:rsidRPr="00F41CFE" w:rsidRDefault="00F358CE" w:rsidP="00F358CE">
            <w:pPr>
              <w:jc w:val="center"/>
              <w:rPr>
                <w:rFonts w:eastAsia="Times New Roman"/>
                <w:sz w:val="24"/>
                <w:szCs w:val="24"/>
              </w:rPr>
            </w:pPr>
            <w:r w:rsidRPr="00F41CFE">
              <w:rPr>
                <w:rFonts w:eastAsia="Times New Roman"/>
                <w:sz w:val="24"/>
                <w:szCs w:val="24"/>
              </w:rPr>
              <w:t>29</w:t>
            </w:r>
          </w:p>
        </w:tc>
        <w:tc>
          <w:tcPr>
            <w:tcW w:w="5740" w:type="dxa"/>
            <w:tcBorders>
              <w:top w:val="nil"/>
              <w:left w:val="nil"/>
              <w:bottom w:val="single" w:sz="4" w:space="0" w:color="auto"/>
              <w:right w:val="single" w:sz="4" w:space="0" w:color="auto"/>
            </w:tcBorders>
            <w:vAlign w:val="center"/>
            <w:hideMark/>
          </w:tcPr>
          <w:p w14:paraId="69E244F7" w14:textId="77777777" w:rsidR="00F358CE" w:rsidRPr="00F41CFE" w:rsidRDefault="00F358CE" w:rsidP="00F358CE">
            <w:pPr>
              <w:rPr>
                <w:rFonts w:eastAsia="Times New Roman"/>
                <w:sz w:val="22"/>
              </w:rPr>
            </w:pPr>
            <w:r w:rsidRPr="00F41CFE">
              <w:rPr>
                <w:rFonts w:eastAsia="Times New Roman"/>
                <w:sz w:val="22"/>
              </w:rPr>
              <w:t>Móc tải ɸ20 mạ nhúng</w:t>
            </w:r>
          </w:p>
        </w:tc>
        <w:tc>
          <w:tcPr>
            <w:tcW w:w="1520" w:type="dxa"/>
            <w:tcBorders>
              <w:top w:val="nil"/>
              <w:left w:val="nil"/>
              <w:bottom w:val="single" w:sz="4" w:space="0" w:color="auto"/>
              <w:right w:val="single" w:sz="4" w:space="0" w:color="auto"/>
            </w:tcBorders>
            <w:vAlign w:val="center"/>
            <w:hideMark/>
          </w:tcPr>
          <w:p w14:paraId="287C959E"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4E8498BA" w14:textId="77777777" w:rsidR="00F358CE" w:rsidRPr="00F41CFE" w:rsidRDefault="00F358CE" w:rsidP="00F358CE">
            <w:pPr>
              <w:jc w:val="center"/>
              <w:rPr>
                <w:rFonts w:eastAsia="Times New Roman"/>
                <w:sz w:val="22"/>
              </w:rPr>
            </w:pPr>
            <w:r w:rsidRPr="00F41CFE">
              <w:rPr>
                <w:rFonts w:eastAsia="Times New Roman"/>
                <w:sz w:val="22"/>
              </w:rPr>
              <w:t>289</w:t>
            </w:r>
          </w:p>
        </w:tc>
      </w:tr>
      <w:tr w:rsidR="00F358CE" w:rsidRPr="00F41CFE" w14:paraId="0BA91020"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77C50E66" w14:textId="77777777" w:rsidR="00F358CE" w:rsidRPr="00F41CFE" w:rsidRDefault="00F358CE" w:rsidP="00F358CE">
            <w:pPr>
              <w:jc w:val="center"/>
              <w:rPr>
                <w:rFonts w:eastAsia="Times New Roman"/>
                <w:sz w:val="24"/>
                <w:szCs w:val="24"/>
              </w:rPr>
            </w:pPr>
            <w:r w:rsidRPr="00F41CFE">
              <w:rPr>
                <w:rFonts w:eastAsia="Times New Roman"/>
                <w:sz w:val="24"/>
                <w:szCs w:val="24"/>
              </w:rPr>
              <w:t>30</w:t>
            </w:r>
          </w:p>
        </w:tc>
        <w:tc>
          <w:tcPr>
            <w:tcW w:w="5740" w:type="dxa"/>
            <w:tcBorders>
              <w:top w:val="nil"/>
              <w:left w:val="nil"/>
              <w:bottom w:val="single" w:sz="4" w:space="0" w:color="auto"/>
              <w:right w:val="single" w:sz="4" w:space="0" w:color="auto"/>
            </w:tcBorders>
            <w:vAlign w:val="center"/>
            <w:hideMark/>
          </w:tcPr>
          <w:p w14:paraId="5DC652D1" w14:textId="77777777" w:rsidR="00F358CE" w:rsidRPr="00F41CFE" w:rsidRDefault="00F358CE" w:rsidP="00F358CE">
            <w:pPr>
              <w:rPr>
                <w:rFonts w:eastAsia="Times New Roman"/>
                <w:sz w:val="22"/>
              </w:rPr>
            </w:pPr>
            <w:r w:rsidRPr="00F41CFE">
              <w:rPr>
                <w:rFonts w:eastAsia="Times New Roman"/>
                <w:sz w:val="22"/>
              </w:rPr>
              <w:t>Kẹp xiết cáp vặn xoắn 4x50-95</w:t>
            </w:r>
          </w:p>
        </w:tc>
        <w:tc>
          <w:tcPr>
            <w:tcW w:w="1520" w:type="dxa"/>
            <w:tcBorders>
              <w:top w:val="nil"/>
              <w:left w:val="nil"/>
              <w:bottom w:val="single" w:sz="4" w:space="0" w:color="auto"/>
              <w:right w:val="single" w:sz="4" w:space="0" w:color="auto"/>
            </w:tcBorders>
            <w:vAlign w:val="center"/>
            <w:hideMark/>
          </w:tcPr>
          <w:p w14:paraId="1C640E32"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458147B7" w14:textId="77777777" w:rsidR="00F358CE" w:rsidRPr="00F41CFE" w:rsidRDefault="00F358CE" w:rsidP="00F358CE">
            <w:pPr>
              <w:jc w:val="center"/>
              <w:rPr>
                <w:rFonts w:eastAsia="Times New Roman"/>
                <w:sz w:val="22"/>
              </w:rPr>
            </w:pPr>
            <w:r w:rsidRPr="00F41CFE">
              <w:rPr>
                <w:rFonts w:eastAsia="Times New Roman"/>
                <w:sz w:val="22"/>
              </w:rPr>
              <w:t>289</w:t>
            </w:r>
          </w:p>
        </w:tc>
      </w:tr>
      <w:tr w:rsidR="00F358CE" w:rsidRPr="00F41CFE" w14:paraId="513A512D"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FDC4A87" w14:textId="77777777" w:rsidR="00F358CE" w:rsidRPr="00F41CFE" w:rsidRDefault="00F358CE" w:rsidP="00F358CE">
            <w:pPr>
              <w:jc w:val="center"/>
              <w:rPr>
                <w:rFonts w:eastAsia="Times New Roman"/>
                <w:sz w:val="24"/>
                <w:szCs w:val="24"/>
              </w:rPr>
            </w:pPr>
            <w:r w:rsidRPr="00F41CFE">
              <w:rPr>
                <w:rFonts w:eastAsia="Times New Roman"/>
                <w:sz w:val="24"/>
                <w:szCs w:val="24"/>
              </w:rPr>
              <w:t>31</w:t>
            </w:r>
          </w:p>
        </w:tc>
        <w:tc>
          <w:tcPr>
            <w:tcW w:w="5740" w:type="dxa"/>
            <w:tcBorders>
              <w:top w:val="nil"/>
              <w:left w:val="nil"/>
              <w:bottom w:val="single" w:sz="4" w:space="0" w:color="auto"/>
              <w:right w:val="single" w:sz="4" w:space="0" w:color="auto"/>
            </w:tcBorders>
            <w:vAlign w:val="center"/>
            <w:hideMark/>
          </w:tcPr>
          <w:p w14:paraId="71241201" w14:textId="77777777" w:rsidR="00F358CE" w:rsidRPr="00F41CFE" w:rsidRDefault="00F358CE" w:rsidP="00F358CE">
            <w:pPr>
              <w:rPr>
                <w:rFonts w:eastAsia="Times New Roman"/>
                <w:sz w:val="22"/>
              </w:rPr>
            </w:pPr>
            <w:r w:rsidRPr="00F41CFE">
              <w:rPr>
                <w:rFonts w:eastAsia="Times New Roman"/>
                <w:sz w:val="22"/>
              </w:rPr>
              <w:t>Móc tải ɸ16 mạ nhúng</w:t>
            </w:r>
          </w:p>
        </w:tc>
        <w:tc>
          <w:tcPr>
            <w:tcW w:w="1520" w:type="dxa"/>
            <w:tcBorders>
              <w:top w:val="nil"/>
              <w:left w:val="nil"/>
              <w:bottom w:val="single" w:sz="4" w:space="0" w:color="auto"/>
              <w:right w:val="single" w:sz="4" w:space="0" w:color="auto"/>
            </w:tcBorders>
            <w:vAlign w:val="center"/>
            <w:hideMark/>
          </w:tcPr>
          <w:p w14:paraId="0FD39F09"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4488DAAF" w14:textId="77777777" w:rsidR="00F358CE" w:rsidRPr="00F41CFE" w:rsidRDefault="00F358CE" w:rsidP="00F358CE">
            <w:pPr>
              <w:jc w:val="center"/>
              <w:rPr>
                <w:rFonts w:eastAsia="Times New Roman"/>
                <w:sz w:val="22"/>
              </w:rPr>
            </w:pPr>
            <w:r w:rsidRPr="00F41CFE">
              <w:rPr>
                <w:rFonts w:eastAsia="Times New Roman"/>
                <w:sz w:val="22"/>
              </w:rPr>
              <w:t>149</w:t>
            </w:r>
          </w:p>
        </w:tc>
      </w:tr>
      <w:tr w:rsidR="00F358CE" w:rsidRPr="00F41CFE" w14:paraId="5A0B1873"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454910E0" w14:textId="77777777" w:rsidR="00F358CE" w:rsidRPr="00F41CFE" w:rsidRDefault="00F358CE" w:rsidP="00F358CE">
            <w:pPr>
              <w:jc w:val="center"/>
              <w:rPr>
                <w:rFonts w:eastAsia="Times New Roman"/>
                <w:sz w:val="24"/>
                <w:szCs w:val="24"/>
              </w:rPr>
            </w:pPr>
            <w:r w:rsidRPr="00F41CFE">
              <w:rPr>
                <w:rFonts w:eastAsia="Times New Roman"/>
                <w:sz w:val="24"/>
                <w:szCs w:val="24"/>
              </w:rPr>
              <w:t>32</w:t>
            </w:r>
          </w:p>
        </w:tc>
        <w:tc>
          <w:tcPr>
            <w:tcW w:w="5740" w:type="dxa"/>
            <w:tcBorders>
              <w:top w:val="nil"/>
              <w:left w:val="nil"/>
              <w:bottom w:val="single" w:sz="4" w:space="0" w:color="auto"/>
              <w:right w:val="single" w:sz="4" w:space="0" w:color="auto"/>
            </w:tcBorders>
            <w:vAlign w:val="center"/>
            <w:hideMark/>
          </w:tcPr>
          <w:p w14:paraId="1F193FF0" w14:textId="77777777" w:rsidR="00F358CE" w:rsidRPr="00F41CFE" w:rsidRDefault="00F358CE" w:rsidP="00F358CE">
            <w:pPr>
              <w:rPr>
                <w:rFonts w:eastAsia="Times New Roman"/>
                <w:sz w:val="22"/>
              </w:rPr>
            </w:pPr>
            <w:r w:rsidRPr="00F41CFE">
              <w:rPr>
                <w:rFonts w:eastAsia="Times New Roman"/>
                <w:sz w:val="22"/>
              </w:rPr>
              <w:t>Kẹp treo cáp vặn xoắn 4x50-95</w:t>
            </w:r>
          </w:p>
        </w:tc>
        <w:tc>
          <w:tcPr>
            <w:tcW w:w="1520" w:type="dxa"/>
            <w:tcBorders>
              <w:top w:val="nil"/>
              <w:left w:val="nil"/>
              <w:bottom w:val="single" w:sz="4" w:space="0" w:color="auto"/>
              <w:right w:val="single" w:sz="4" w:space="0" w:color="auto"/>
            </w:tcBorders>
            <w:vAlign w:val="center"/>
            <w:hideMark/>
          </w:tcPr>
          <w:p w14:paraId="26B69682"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45B8B52B" w14:textId="77777777" w:rsidR="00F358CE" w:rsidRPr="00F41CFE" w:rsidRDefault="00F358CE" w:rsidP="00F358CE">
            <w:pPr>
              <w:jc w:val="center"/>
              <w:rPr>
                <w:rFonts w:eastAsia="Times New Roman"/>
                <w:sz w:val="22"/>
              </w:rPr>
            </w:pPr>
            <w:r w:rsidRPr="00F41CFE">
              <w:rPr>
                <w:rFonts w:eastAsia="Times New Roman"/>
                <w:sz w:val="22"/>
              </w:rPr>
              <w:t>149</w:t>
            </w:r>
          </w:p>
        </w:tc>
      </w:tr>
      <w:tr w:rsidR="00F358CE" w:rsidRPr="00F41CFE" w14:paraId="7321612A"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76B5C7D8" w14:textId="77777777" w:rsidR="00F358CE" w:rsidRPr="00F41CFE" w:rsidRDefault="00F358CE" w:rsidP="00F358CE">
            <w:pPr>
              <w:jc w:val="center"/>
              <w:rPr>
                <w:rFonts w:eastAsia="Times New Roman"/>
                <w:sz w:val="24"/>
                <w:szCs w:val="24"/>
              </w:rPr>
            </w:pPr>
            <w:r w:rsidRPr="00F41CFE">
              <w:rPr>
                <w:rFonts w:eastAsia="Times New Roman"/>
                <w:sz w:val="24"/>
                <w:szCs w:val="24"/>
              </w:rPr>
              <w:t>33</w:t>
            </w:r>
          </w:p>
        </w:tc>
        <w:tc>
          <w:tcPr>
            <w:tcW w:w="5740" w:type="dxa"/>
            <w:tcBorders>
              <w:top w:val="nil"/>
              <w:left w:val="nil"/>
              <w:bottom w:val="single" w:sz="4" w:space="0" w:color="auto"/>
              <w:right w:val="single" w:sz="4" w:space="0" w:color="auto"/>
            </w:tcBorders>
            <w:vAlign w:val="center"/>
            <w:hideMark/>
          </w:tcPr>
          <w:p w14:paraId="36C0A207" w14:textId="77777777" w:rsidR="00F358CE" w:rsidRPr="00F41CFE" w:rsidRDefault="00F358CE" w:rsidP="00F358CE">
            <w:pPr>
              <w:rPr>
                <w:rFonts w:eastAsia="Times New Roman"/>
                <w:sz w:val="22"/>
              </w:rPr>
            </w:pPr>
            <w:r w:rsidRPr="00F41CFE">
              <w:rPr>
                <w:rFonts w:eastAsia="Times New Roman"/>
                <w:sz w:val="22"/>
              </w:rPr>
              <w:t>Đai thép không rỉ</w:t>
            </w:r>
          </w:p>
        </w:tc>
        <w:tc>
          <w:tcPr>
            <w:tcW w:w="1520" w:type="dxa"/>
            <w:tcBorders>
              <w:top w:val="nil"/>
              <w:left w:val="nil"/>
              <w:bottom w:val="single" w:sz="4" w:space="0" w:color="auto"/>
              <w:right w:val="single" w:sz="4" w:space="0" w:color="auto"/>
            </w:tcBorders>
            <w:vAlign w:val="center"/>
            <w:hideMark/>
          </w:tcPr>
          <w:p w14:paraId="1714CA6D"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13A66FF2" w14:textId="77777777" w:rsidR="00F358CE" w:rsidRPr="00F41CFE" w:rsidRDefault="00F358CE" w:rsidP="00F358CE">
            <w:pPr>
              <w:jc w:val="center"/>
              <w:rPr>
                <w:rFonts w:eastAsia="Times New Roman"/>
                <w:sz w:val="22"/>
              </w:rPr>
            </w:pPr>
            <w:r w:rsidRPr="00F41CFE">
              <w:rPr>
                <w:rFonts w:eastAsia="Times New Roman"/>
                <w:sz w:val="22"/>
              </w:rPr>
              <w:t>695</w:t>
            </w:r>
          </w:p>
        </w:tc>
      </w:tr>
      <w:tr w:rsidR="00F358CE" w:rsidRPr="00F41CFE" w14:paraId="59CF578C"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29988AF" w14:textId="77777777" w:rsidR="00F358CE" w:rsidRPr="00F41CFE" w:rsidRDefault="00F358CE" w:rsidP="00F358CE">
            <w:pPr>
              <w:jc w:val="center"/>
              <w:rPr>
                <w:rFonts w:eastAsia="Times New Roman"/>
                <w:sz w:val="24"/>
                <w:szCs w:val="24"/>
              </w:rPr>
            </w:pPr>
            <w:r w:rsidRPr="00F41CFE">
              <w:rPr>
                <w:rFonts w:eastAsia="Times New Roman"/>
                <w:sz w:val="24"/>
                <w:szCs w:val="24"/>
              </w:rPr>
              <w:t>34</w:t>
            </w:r>
          </w:p>
        </w:tc>
        <w:tc>
          <w:tcPr>
            <w:tcW w:w="5740" w:type="dxa"/>
            <w:tcBorders>
              <w:top w:val="nil"/>
              <w:left w:val="nil"/>
              <w:bottom w:val="single" w:sz="4" w:space="0" w:color="auto"/>
              <w:right w:val="single" w:sz="4" w:space="0" w:color="auto"/>
            </w:tcBorders>
            <w:vAlign w:val="center"/>
            <w:hideMark/>
          </w:tcPr>
          <w:p w14:paraId="371D884D" w14:textId="77777777" w:rsidR="00F358CE" w:rsidRPr="00F41CFE" w:rsidRDefault="00F358CE" w:rsidP="00F358CE">
            <w:pPr>
              <w:rPr>
                <w:rFonts w:eastAsia="Times New Roman"/>
                <w:sz w:val="22"/>
              </w:rPr>
            </w:pPr>
            <w:r w:rsidRPr="00F41CFE">
              <w:rPr>
                <w:rFonts w:eastAsia="Times New Roman"/>
                <w:sz w:val="22"/>
              </w:rPr>
              <w:t>Khóa đai thép</w:t>
            </w:r>
          </w:p>
        </w:tc>
        <w:tc>
          <w:tcPr>
            <w:tcW w:w="1520" w:type="dxa"/>
            <w:tcBorders>
              <w:top w:val="nil"/>
              <w:left w:val="nil"/>
              <w:bottom w:val="single" w:sz="4" w:space="0" w:color="auto"/>
              <w:right w:val="single" w:sz="4" w:space="0" w:color="auto"/>
            </w:tcBorders>
            <w:vAlign w:val="center"/>
            <w:hideMark/>
          </w:tcPr>
          <w:p w14:paraId="0302CCF1"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1D7CDA4C" w14:textId="77777777" w:rsidR="00F358CE" w:rsidRPr="00F41CFE" w:rsidRDefault="00F358CE" w:rsidP="00F358CE">
            <w:pPr>
              <w:jc w:val="center"/>
              <w:rPr>
                <w:rFonts w:eastAsia="Times New Roman"/>
                <w:sz w:val="22"/>
              </w:rPr>
            </w:pPr>
            <w:r w:rsidRPr="00F41CFE">
              <w:rPr>
                <w:rFonts w:eastAsia="Times New Roman"/>
                <w:sz w:val="22"/>
              </w:rPr>
              <w:t>695</w:t>
            </w:r>
          </w:p>
        </w:tc>
      </w:tr>
      <w:tr w:rsidR="00F358CE" w:rsidRPr="00F41CFE" w14:paraId="308D7571" w14:textId="77777777" w:rsidTr="00F358CE">
        <w:trPr>
          <w:trHeight w:val="375"/>
        </w:trPr>
        <w:tc>
          <w:tcPr>
            <w:tcW w:w="640" w:type="dxa"/>
            <w:tcBorders>
              <w:top w:val="nil"/>
              <w:left w:val="single" w:sz="4" w:space="0" w:color="auto"/>
              <w:bottom w:val="single" w:sz="4" w:space="0" w:color="auto"/>
              <w:right w:val="single" w:sz="4" w:space="0" w:color="auto"/>
            </w:tcBorders>
            <w:vAlign w:val="center"/>
            <w:hideMark/>
          </w:tcPr>
          <w:p w14:paraId="06E4EF7E" w14:textId="42644F98" w:rsidR="00F358CE" w:rsidRPr="00F41CFE" w:rsidRDefault="003561C1" w:rsidP="00F358CE">
            <w:pPr>
              <w:jc w:val="center"/>
              <w:rPr>
                <w:rFonts w:eastAsia="Times New Roman"/>
                <w:b/>
                <w:bCs/>
                <w:sz w:val="24"/>
                <w:szCs w:val="24"/>
              </w:rPr>
            </w:pPr>
            <w:r w:rsidRPr="00F41CFE">
              <w:rPr>
                <w:rFonts w:eastAsia="Times New Roman"/>
                <w:b/>
                <w:bCs/>
                <w:sz w:val="24"/>
                <w:szCs w:val="24"/>
              </w:rPr>
              <w:lastRenderedPageBreak/>
              <w:t>A2</w:t>
            </w:r>
          </w:p>
        </w:tc>
        <w:tc>
          <w:tcPr>
            <w:tcW w:w="5740" w:type="dxa"/>
            <w:tcBorders>
              <w:top w:val="nil"/>
              <w:left w:val="nil"/>
              <w:bottom w:val="single" w:sz="4" w:space="0" w:color="auto"/>
              <w:right w:val="single" w:sz="4" w:space="0" w:color="auto"/>
            </w:tcBorders>
            <w:vAlign w:val="center"/>
            <w:hideMark/>
          </w:tcPr>
          <w:p w14:paraId="17C4628F" w14:textId="77777777" w:rsidR="00F358CE" w:rsidRPr="00F41CFE" w:rsidRDefault="00F358CE" w:rsidP="00F358CE">
            <w:pPr>
              <w:rPr>
                <w:rFonts w:eastAsia="Times New Roman"/>
                <w:b/>
                <w:bCs/>
                <w:sz w:val="24"/>
                <w:szCs w:val="24"/>
              </w:rPr>
            </w:pPr>
            <w:r w:rsidRPr="00F41CFE">
              <w:rPr>
                <w:rFonts w:eastAsia="Times New Roman"/>
                <w:b/>
                <w:bCs/>
                <w:sz w:val="24"/>
                <w:szCs w:val="24"/>
              </w:rPr>
              <w:t>Hạng mục SCL: Xử lý khiếm khuyết ĐZ 0,4kV sau các TBA Pa cư sáng, Háng Đồng A trên địa bàn xã Tà Xùa năm 2026</w:t>
            </w:r>
          </w:p>
        </w:tc>
        <w:tc>
          <w:tcPr>
            <w:tcW w:w="1520" w:type="dxa"/>
            <w:tcBorders>
              <w:top w:val="nil"/>
              <w:left w:val="nil"/>
              <w:bottom w:val="single" w:sz="4" w:space="0" w:color="auto"/>
              <w:right w:val="single" w:sz="4" w:space="0" w:color="auto"/>
            </w:tcBorders>
            <w:vAlign w:val="center"/>
            <w:hideMark/>
          </w:tcPr>
          <w:p w14:paraId="6405BAC0"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 </w:t>
            </w:r>
          </w:p>
        </w:tc>
        <w:tc>
          <w:tcPr>
            <w:tcW w:w="1720" w:type="dxa"/>
            <w:tcBorders>
              <w:top w:val="nil"/>
              <w:left w:val="nil"/>
              <w:bottom w:val="single" w:sz="4" w:space="0" w:color="auto"/>
              <w:right w:val="single" w:sz="4" w:space="0" w:color="auto"/>
            </w:tcBorders>
            <w:vAlign w:val="center"/>
            <w:hideMark/>
          </w:tcPr>
          <w:p w14:paraId="4ADA376F"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 </w:t>
            </w:r>
          </w:p>
        </w:tc>
      </w:tr>
      <w:tr w:rsidR="00F358CE" w:rsidRPr="00F41CFE" w14:paraId="48B4F8F2" w14:textId="77777777" w:rsidTr="00F358CE">
        <w:trPr>
          <w:trHeight w:val="468"/>
        </w:trPr>
        <w:tc>
          <w:tcPr>
            <w:tcW w:w="640" w:type="dxa"/>
            <w:tcBorders>
              <w:top w:val="nil"/>
              <w:left w:val="single" w:sz="4" w:space="0" w:color="auto"/>
              <w:bottom w:val="single" w:sz="4" w:space="0" w:color="auto"/>
              <w:right w:val="single" w:sz="4" w:space="0" w:color="auto"/>
            </w:tcBorders>
            <w:vAlign w:val="center"/>
            <w:hideMark/>
          </w:tcPr>
          <w:p w14:paraId="2C6A87CC"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c>
          <w:tcPr>
            <w:tcW w:w="5740" w:type="dxa"/>
            <w:tcBorders>
              <w:top w:val="nil"/>
              <w:left w:val="nil"/>
              <w:bottom w:val="single" w:sz="4" w:space="0" w:color="auto"/>
              <w:right w:val="single" w:sz="4" w:space="0" w:color="auto"/>
            </w:tcBorders>
            <w:vAlign w:val="center"/>
            <w:hideMark/>
          </w:tcPr>
          <w:p w14:paraId="0DE86C16" w14:textId="77777777" w:rsidR="00F358CE" w:rsidRPr="00F41CFE" w:rsidRDefault="00F358CE" w:rsidP="00F358CE">
            <w:pPr>
              <w:rPr>
                <w:rFonts w:eastAsia="Times New Roman"/>
                <w:sz w:val="22"/>
              </w:rPr>
            </w:pPr>
            <w:r w:rsidRPr="00F41CFE">
              <w:rPr>
                <w:rFonts w:eastAsia="Times New Roman"/>
                <w:sz w:val="22"/>
              </w:rPr>
              <w:t>Móng cột kép MCK-7,5V</w:t>
            </w:r>
          </w:p>
        </w:tc>
        <w:tc>
          <w:tcPr>
            <w:tcW w:w="1520" w:type="dxa"/>
            <w:tcBorders>
              <w:top w:val="nil"/>
              <w:left w:val="nil"/>
              <w:bottom w:val="single" w:sz="4" w:space="0" w:color="auto"/>
              <w:right w:val="single" w:sz="4" w:space="0" w:color="auto"/>
            </w:tcBorders>
            <w:vAlign w:val="center"/>
            <w:hideMark/>
          </w:tcPr>
          <w:p w14:paraId="28874CB4" w14:textId="77777777" w:rsidR="00F358CE" w:rsidRPr="00F41CFE" w:rsidRDefault="00F358CE" w:rsidP="00F358CE">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69965E85"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r>
      <w:tr w:rsidR="00F358CE" w:rsidRPr="00F41CFE" w14:paraId="4C777290"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1BF3394"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c>
          <w:tcPr>
            <w:tcW w:w="5740" w:type="dxa"/>
            <w:tcBorders>
              <w:top w:val="nil"/>
              <w:left w:val="nil"/>
              <w:bottom w:val="single" w:sz="4" w:space="0" w:color="auto"/>
              <w:right w:val="single" w:sz="4" w:space="0" w:color="auto"/>
            </w:tcBorders>
            <w:vAlign w:val="center"/>
            <w:hideMark/>
          </w:tcPr>
          <w:p w14:paraId="7F2AA288" w14:textId="77777777" w:rsidR="00F358CE" w:rsidRPr="00F41CFE" w:rsidRDefault="00F358CE" w:rsidP="00F358CE">
            <w:pPr>
              <w:rPr>
                <w:rFonts w:eastAsia="Times New Roman"/>
                <w:sz w:val="22"/>
              </w:rPr>
            </w:pPr>
            <w:r w:rsidRPr="00F41CFE">
              <w:rPr>
                <w:rFonts w:eastAsia="Times New Roman"/>
                <w:sz w:val="22"/>
              </w:rPr>
              <w:t>Móng cột néo MN-7,5V</w:t>
            </w:r>
          </w:p>
        </w:tc>
        <w:tc>
          <w:tcPr>
            <w:tcW w:w="1520" w:type="dxa"/>
            <w:tcBorders>
              <w:top w:val="nil"/>
              <w:left w:val="nil"/>
              <w:bottom w:val="single" w:sz="4" w:space="0" w:color="auto"/>
              <w:right w:val="single" w:sz="4" w:space="0" w:color="auto"/>
            </w:tcBorders>
            <w:vAlign w:val="center"/>
            <w:hideMark/>
          </w:tcPr>
          <w:p w14:paraId="21AA3F95" w14:textId="77777777" w:rsidR="00F358CE" w:rsidRPr="00F41CFE" w:rsidRDefault="00F358CE" w:rsidP="00F358CE">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1B55FA7E" w14:textId="77777777" w:rsidR="00F358CE" w:rsidRPr="00F41CFE" w:rsidRDefault="00F358CE" w:rsidP="00F358CE">
            <w:pPr>
              <w:jc w:val="center"/>
              <w:rPr>
                <w:rFonts w:eastAsia="Times New Roman"/>
                <w:sz w:val="24"/>
                <w:szCs w:val="24"/>
              </w:rPr>
            </w:pPr>
            <w:r w:rsidRPr="00F41CFE">
              <w:rPr>
                <w:rFonts w:eastAsia="Times New Roman"/>
                <w:sz w:val="24"/>
                <w:szCs w:val="24"/>
              </w:rPr>
              <w:t>10</w:t>
            </w:r>
          </w:p>
        </w:tc>
      </w:tr>
      <w:tr w:rsidR="00F358CE" w:rsidRPr="00F41CFE" w14:paraId="798B0220"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1D72E065" w14:textId="77777777" w:rsidR="00F358CE" w:rsidRPr="00F41CFE" w:rsidRDefault="00F358CE" w:rsidP="00F358CE">
            <w:pPr>
              <w:jc w:val="center"/>
              <w:rPr>
                <w:rFonts w:eastAsia="Times New Roman"/>
                <w:sz w:val="24"/>
                <w:szCs w:val="24"/>
              </w:rPr>
            </w:pPr>
            <w:r w:rsidRPr="00F41CFE">
              <w:rPr>
                <w:rFonts w:eastAsia="Times New Roman"/>
                <w:sz w:val="24"/>
                <w:szCs w:val="24"/>
              </w:rPr>
              <w:t>3</w:t>
            </w:r>
          </w:p>
        </w:tc>
        <w:tc>
          <w:tcPr>
            <w:tcW w:w="5740" w:type="dxa"/>
            <w:tcBorders>
              <w:top w:val="nil"/>
              <w:left w:val="nil"/>
              <w:bottom w:val="single" w:sz="4" w:space="0" w:color="auto"/>
              <w:right w:val="single" w:sz="4" w:space="0" w:color="auto"/>
            </w:tcBorders>
            <w:vAlign w:val="center"/>
            <w:hideMark/>
          </w:tcPr>
          <w:p w14:paraId="5B17539D" w14:textId="77777777" w:rsidR="00F358CE" w:rsidRPr="00F41CFE" w:rsidRDefault="00F358CE" w:rsidP="00F358CE">
            <w:pPr>
              <w:rPr>
                <w:rFonts w:eastAsia="Times New Roman"/>
                <w:sz w:val="22"/>
              </w:rPr>
            </w:pPr>
            <w:r w:rsidRPr="00F41CFE">
              <w:rPr>
                <w:rFonts w:eastAsia="Times New Roman"/>
                <w:sz w:val="22"/>
              </w:rPr>
              <w:t>Móng cột đỡ MĐ-7,5V</w:t>
            </w:r>
          </w:p>
        </w:tc>
        <w:tc>
          <w:tcPr>
            <w:tcW w:w="1520" w:type="dxa"/>
            <w:tcBorders>
              <w:top w:val="nil"/>
              <w:left w:val="nil"/>
              <w:bottom w:val="single" w:sz="4" w:space="0" w:color="auto"/>
              <w:right w:val="single" w:sz="4" w:space="0" w:color="auto"/>
            </w:tcBorders>
            <w:vAlign w:val="center"/>
            <w:hideMark/>
          </w:tcPr>
          <w:p w14:paraId="28EF8E78" w14:textId="77777777" w:rsidR="00F358CE" w:rsidRPr="00F41CFE" w:rsidRDefault="00F358CE" w:rsidP="00F358CE">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093962AB"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r>
      <w:tr w:rsidR="00F358CE" w:rsidRPr="00F41CFE" w14:paraId="3DE7E404"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4DD74D1" w14:textId="77777777" w:rsidR="00F358CE" w:rsidRPr="00F41CFE" w:rsidRDefault="00F358CE" w:rsidP="00F358CE">
            <w:pPr>
              <w:jc w:val="center"/>
              <w:rPr>
                <w:rFonts w:eastAsia="Times New Roman"/>
                <w:sz w:val="24"/>
                <w:szCs w:val="24"/>
              </w:rPr>
            </w:pPr>
            <w:r w:rsidRPr="00F41CFE">
              <w:rPr>
                <w:rFonts w:eastAsia="Times New Roman"/>
                <w:sz w:val="24"/>
                <w:szCs w:val="24"/>
              </w:rPr>
              <w:t>4</w:t>
            </w:r>
          </w:p>
        </w:tc>
        <w:tc>
          <w:tcPr>
            <w:tcW w:w="5740" w:type="dxa"/>
            <w:tcBorders>
              <w:top w:val="nil"/>
              <w:left w:val="nil"/>
              <w:bottom w:val="single" w:sz="4" w:space="0" w:color="auto"/>
              <w:right w:val="single" w:sz="4" w:space="0" w:color="auto"/>
            </w:tcBorders>
            <w:vAlign w:val="center"/>
            <w:hideMark/>
          </w:tcPr>
          <w:p w14:paraId="1ED7650C" w14:textId="77777777" w:rsidR="00F358CE" w:rsidRPr="00F41CFE" w:rsidRDefault="00F358CE" w:rsidP="00F358CE">
            <w:pPr>
              <w:rPr>
                <w:rFonts w:eastAsia="Times New Roman"/>
                <w:sz w:val="22"/>
              </w:rPr>
            </w:pPr>
            <w:r w:rsidRPr="00F41CFE">
              <w:rPr>
                <w:rFonts w:eastAsia="Times New Roman"/>
                <w:sz w:val="22"/>
              </w:rPr>
              <w:t>Cột điện bê tông H 7,5m B</w:t>
            </w:r>
          </w:p>
        </w:tc>
        <w:tc>
          <w:tcPr>
            <w:tcW w:w="1520" w:type="dxa"/>
            <w:tcBorders>
              <w:top w:val="nil"/>
              <w:left w:val="nil"/>
              <w:bottom w:val="single" w:sz="4" w:space="0" w:color="auto"/>
              <w:right w:val="single" w:sz="4" w:space="0" w:color="auto"/>
            </w:tcBorders>
            <w:vAlign w:val="center"/>
            <w:hideMark/>
          </w:tcPr>
          <w:p w14:paraId="484C3F25" w14:textId="77777777" w:rsidR="00F358CE" w:rsidRPr="00F41CFE" w:rsidRDefault="00F358CE" w:rsidP="00F358CE">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301F5AB7" w14:textId="77777777" w:rsidR="00F358CE" w:rsidRPr="00F41CFE" w:rsidRDefault="00F358CE" w:rsidP="00F358CE">
            <w:pPr>
              <w:jc w:val="center"/>
              <w:rPr>
                <w:rFonts w:eastAsia="Times New Roman"/>
                <w:sz w:val="24"/>
                <w:szCs w:val="24"/>
              </w:rPr>
            </w:pPr>
            <w:r w:rsidRPr="00F41CFE">
              <w:rPr>
                <w:rFonts w:eastAsia="Times New Roman"/>
                <w:sz w:val="24"/>
                <w:szCs w:val="24"/>
              </w:rPr>
              <w:t>13</w:t>
            </w:r>
          </w:p>
        </w:tc>
      </w:tr>
      <w:tr w:rsidR="00F358CE" w:rsidRPr="00F41CFE" w14:paraId="7CF43D45"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04233683" w14:textId="77777777" w:rsidR="00F358CE" w:rsidRPr="00F41CFE" w:rsidRDefault="00F358CE" w:rsidP="00F358CE">
            <w:pPr>
              <w:jc w:val="center"/>
              <w:rPr>
                <w:rFonts w:eastAsia="Times New Roman"/>
                <w:sz w:val="24"/>
                <w:szCs w:val="24"/>
              </w:rPr>
            </w:pPr>
            <w:r w:rsidRPr="00F41CFE">
              <w:rPr>
                <w:rFonts w:eastAsia="Times New Roman"/>
                <w:sz w:val="24"/>
                <w:szCs w:val="24"/>
              </w:rPr>
              <w:t>5</w:t>
            </w:r>
          </w:p>
        </w:tc>
        <w:tc>
          <w:tcPr>
            <w:tcW w:w="5740" w:type="dxa"/>
            <w:tcBorders>
              <w:top w:val="nil"/>
              <w:left w:val="nil"/>
              <w:bottom w:val="single" w:sz="4" w:space="0" w:color="auto"/>
              <w:right w:val="single" w:sz="4" w:space="0" w:color="auto"/>
            </w:tcBorders>
            <w:vAlign w:val="center"/>
            <w:hideMark/>
          </w:tcPr>
          <w:p w14:paraId="55EEF6E3" w14:textId="77777777" w:rsidR="00F358CE" w:rsidRPr="00F41CFE" w:rsidRDefault="00F358CE" w:rsidP="00F358CE">
            <w:pPr>
              <w:rPr>
                <w:rFonts w:eastAsia="Times New Roman"/>
                <w:sz w:val="22"/>
              </w:rPr>
            </w:pPr>
            <w:r w:rsidRPr="00F41CFE">
              <w:rPr>
                <w:rFonts w:eastAsia="Times New Roman"/>
                <w:sz w:val="22"/>
              </w:rPr>
              <w:t>Chụp thép cột ghép vuông CTH2-2,5M</w:t>
            </w:r>
          </w:p>
        </w:tc>
        <w:tc>
          <w:tcPr>
            <w:tcW w:w="1520" w:type="dxa"/>
            <w:tcBorders>
              <w:top w:val="nil"/>
              <w:left w:val="nil"/>
              <w:bottom w:val="single" w:sz="4" w:space="0" w:color="auto"/>
              <w:right w:val="single" w:sz="4" w:space="0" w:color="auto"/>
            </w:tcBorders>
            <w:vAlign w:val="center"/>
            <w:hideMark/>
          </w:tcPr>
          <w:p w14:paraId="4B823E40"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E9B0AA5"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r>
      <w:tr w:rsidR="00F358CE" w:rsidRPr="00F41CFE" w14:paraId="076B6237"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40DF7E65" w14:textId="77777777" w:rsidR="00F358CE" w:rsidRPr="00F41CFE" w:rsidRDefault="00F358CE" w:rsidP="00F358CE">
            <w:pPr>
              <w:jc w:val="center"/>
              <w:rPr>
                <w:rFonts w:eastAsia="Times New Roman"/>
                <w:sz w:val="24"/>
                <w:szCs w:val="24"/>
              </w:rPr>
            </w:pPr>
            <w:r w:rsidRPr="00F41CFE">
              <w:rPr>
                <w:rFonts w:eastAsia="Times New Roman"/>
                <w:sz w:val="24"/>
                <w:szCs w:val="24"/>
              </w:rPr>
              <w:t>6</w:t>
            </w:r>
          </w:p>
        </w:tc>
        <w:tc>
          <w:tcPr>
            <w:tcW w:w="5740" w:type="dxa"/>
            <w:tcBorders>
              <w:top w:val="nil"/>
              <w:left w:val="nil"/>
              <w:bottom w:val="single" w:sz="4" w:space="0" w:color="auto"/>
              <w:right w:val="single" w:sz="4" w:space="0" w:color="auto"/>
            </w:tcBorders>
            <w:vAlign w:val="center"/>
            <w:hideMark/>
          </w:tcPr>
          <w:p w14:paraId="5900CC1F" w14:textId="77777777" w:rsidR="00F358CE" w:rsidRPr="00F41CFE" w:rsidRDefault="00F358CE" w:rsidP="00F358CE">
            <w:pPr>
              <w:rPr>
                <w:rFonts w:eastAsia="Times New Roman"/>
                <w:sz w:val="22"/>
              </w:rPr>
            </w:pPr>
            <w:r w:rsidRPr="00F41CFE">
              <w:rPr>
                <w:rFonts w:eastAsia="Times New Roman"/>
                <w:sz w:val="22"/>
              </w:rPr>
              <w:t>Cáp vặn xoắn 0,6/1kV-Al/XLPE-4x70</w:t>
            </w:r>
          </w:p>
        </w:tc>
        <w:tc>
          <w:tcPr>
            <w:tcW w:w="1520" w:type="dxa"/>
            <w:tcBorders>
              <w:top w:val="nil"/>
              <w:left w:val="nil"/>
              <w:bottom w:val="single" w:sz="4" w:space="0" w:color="auto"/>
              <w:right w:val="single" w:sz="4" w:space="0" w:color="auto"/>
            </w:tcBorders>
            <w:vAlign w:val="center"/>
            <w:hideMark/>
          </w:tcPr>
          <w:p w14:paraId="0EA39C87"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35B8A3A9" w14:textId="77777777" w:rsidR="00F358CE" w:rsidRPr="00F41CFE" w:rsidRDefault="00F358CE" w:rsidP="00F358CE">
            <w:pPr>
              <w:jc w:val="center"/>
              <w:rPr>
                <w:rFonts w:eastAsia="Times New Roman"/>
                <w:sz w:val="22"/>
              </w:rPr>
            </w:pPr>
            <w:r w:rsidRPr="00F41CFE">
              <w:rPr>
                <w:rFonts w:eastAsia="Times New Roman"/>
                <w:sz w:val="22"/>
              </w:rPr>
              <w:t>2330</w:t>
            </w:r>
          </w:p>
        </w:tc>
      </w:tr>
      <w:tr w:rsidR="00F358CE" w:rsidRPr="00F41CFE" w14:paraId="5362C214"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3DA386F6" w14:textId="77777777" w:rsidR="00F358CE" w:rsidRPr="00F41CFE" w:rsidRDefault="00F358CE" w:rsidP="00F358CE">
            <w:pPr>
              <w:jc w:val="center"/>
              <w:rPr>
                <w:rFonts w:eastAsia="Times New Roman"/>
                <w:sz w:val="24"/>
                <w:szCs w:val="24"/>
              </w:rPr>
            </w:pPr>
            <w:r w:rsidRPr="00F41CFE">
              <w:rPr>
                <w:rFonts w:eastAsia="Times New Roman"/>
                <w:sz w:val="24"/>
                <w:szCs w:val="24"/>
              </w:rPr>
              <w:t>7</w:t>
            </w:r>
          </w:p>
        </w:tc>
        <w:tc>
          <w:tcPr>
            <w:tcW w:w="5740" w:type="dxa"/>
            <w:tcBorders>
              <w:top w:val="nil"/>
              <w:left w:val="nil"/>
              <w:bottom w:val="single" w:sz="4" w:space="0" w:color="auto"/>
              <w:right w:val="single" w:sz="4" w:space="0" w:color="auto"/>
            </w:tcBorders>
            <w:vAlign w:val="center"/>
            <w:hideMark/>
          </w:tcPr>
          <w:p w14:paraId="457D60EF" w14:textId="77777777" w:rsidR="00F358CE" w:rsidRPr="00F41CFE" w:rsidRDefault="00F358CE" w:rsidP="00F358CE">
            <w:pPr>
              <w:rPr>
                <w:rFonts w:eastAsia="Times New Roman"/>
                <w:sz w:val="22"/>
              </w:rPr>
            </w:pPr>
            <w:r w:rsidRPr="00F41CFE">
              <w:rPr>
                <w:rFonts w:eastAsia="Times New Roman"/>
                <w:sz w:val="22"/>
              </w:rPr>
              <w:t>Cáp vặn xoắn 0,6/1kV-Al/XLPE-4x50</w:t>
            </w:r>
          </w:p>
        </w:tc>
        <w:tc>
          <w:tcPr>
            <w:tcW w:w="1520" w:type="dxa"/>
            <w:tcBorders>
              <w:top w:val="nil"/>
              <w:left w:val="nil"/>
              <w:bottom w:val="single" w:sz="4" w:space="0" w:color="auto"/>
              <w:right w:val="single" w:sz="4" w:space="0" w:color="auto"/>
            </w:tcBorders>
            <w:vAlign w:val="center"/>
            <w:hideMark/>
          </w:tcPr>
          <w:p w14:paraId="75FC9B4B"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76DE90B7" w14:textId="77777777" w:rsidR="00F358CE" w:rsidRPr="00F41CFE" w:rsidRDefault="00F358CE" w:rsidP="00F358CE">
            <w:pPr>
              <w:jc w:val="center"/>
              <w:rPr>
                <w:rFonts w:eastAsia="Times New Roman"/>
                <w:sz w:val="22"/>
              </w:rPr>
            </w:pPr>
            <w:r w:rsidRPr="00F41CFE">
              <w:rPr>
                <w:rFonts w:eastAsia="Times New Roman"/>
                <w:sz w:val="22"/>
              </w:rPr>
              <w:t>389</w:t>
            </w:r>
          </w:p>
        </w:tc>
      </w:tr>
      <w:tr w:rsidR="00F358CE" w:rsidRPr="00F41CFE" w14:paraId="23AACFA7"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0EBC4E03" w14:textId="77777777" w:rsidR="00F358CE" w:rsidRPr="00F41CFE" w:rsidRDefault="00F358CE" w:rsidP="00F358CE">
            <w:pPr>
              <w:jc w:val="center"/>
              <w:rPr>
                <w:rFonts w:eastAsia="Times New Roman"/>
                <w:sz w:val="24"/>
                <w:szCs w:val="24"/>
              </w:rPr>
            </w:pPr>
            <w:r w:rsidRPr="00F41CFE">
              <w:rPr>
                <w:rFonts w:eastAsia="Times New Roman"/>
                <w:sz w:val="24"/>
                <w:szCs w:val="24"/>
              </w:rPr>
              <w:t>8</w:t>
            </w:r>
          </w:p>
        </w:tc>
        <w:tc>
          <w:tcPr>
            <w:tcW w:w="5740" w:type="dxa"/>
            <w:tcBorders>
              <w:top w:val="nil"/>
              <w:left w:val="nil"/>
              <w:bottom w:val="single" w:sz="4" w:space="0" w:color="auto"/>
              <w:right w:val="single" w:sz="4" w:space="0" w:color="auto"/>
            </w:tcBorders>
            <w:vAlign w:val="center"/>
            <w:hideMark/>
          </w:tcPr>
          <w:p w14:paraId="69098D46" w14:textId="77777777" w:rsidR="00F358CE" w:rsidRPr="00F41CFE" w:rsidRDefault="00F358CE" w:rsidP="00F358CE">
            <w:pPr>
              <w:rPr>
                <w:rFonts w:eastAsia="Times New Roman"/>
                <w:sz w:val="22"/>
              </w:rPr>
            </w:pPr>
            <w:r w:rsidRPr="00F41CFE">
              <w:rPr>
                <w:rFonts w:eastAsia="Times New Roman"/>
                <w:sz w:val="22"/>
              </w:rPr>
              <w:t>Cáp vặn xoắn 0,6/1kV-Al/XLPE-2x50</w:t>
            </w:r>
          </w:p>
        </w:tc>
        <w:tc>
          <w:tcPr>
            <w:tcW w:w="1520" w:type="dxa"/>
            <w:tcBorders>
              <w:top w:val="nil"/>
              <w:left w:val="nil"/>
              <w:bottom w:val="single" w:sz="4" w:space="0" w:color="auto"/>
              <w:right w:val="single" w:sz="4" w:space="0" w:color="auto"/>
            </w:tcBorders>
            <w:vAlign w:val="center"/>
            <w:hideMark/>
          </w:tcPr>
          <w:p w14:paraId="2E7D9B82" w14:textId="77777777" w:rsidR="00F358CE" w:rsidRPr="00F41CFE" w:rsidRDefault="00F358CE" w:rsidP="00F358CE">
            <w:pPr>
              <w:jc w:val="center"/>
              <w:rPr>
                <w:rFonts w:eastAsia="Times New Roman"/>
                <w:sz w:val="22"/>
              </w:rPr>
            </w:pPr>
            <w:r w:rsidRPr="00F41CFE">
              <w:rPr>
                <w:rFonts w:eastAsia="Times New Roman"/>
                <w:sz w:val="22"/>
              </w:rPr>
              <w:t>m</w:t>
            </w:r>
          </w:p>
        </w:tc>
        <w:tc>
          <w:tcPr>
            <w:tcW w:w="1720" w:type="dxa"/>
            <w:tcBorders>
              <w:top w:val="nil"/>
              <w:left w:val="nil"/>
              <w:bottom w:val="single" w:sz="4" w:space="0" w:color="auto"/>
              <w:right w:val="single" w:sz="4" w:space="0" w:color="auto"/>
            </w:tcBorders>
            <w:vAlign w:val="center"/>
            <w:hideMark/>
          </w:tcPr>
          <w:p w14:paraId="23C3A557" w14:textId="77777777" w:rsidR="00F358CE" w:rsidRPr="00F41CFE" w:rsidRDefault="00F358CE" w:rsidP="00F358CE">
            <w:pPr>
              <w:jc w:val="center"/>
              <w:rPr>
                <w:rFonts w:eastAsia="Times New Roman"/>
                <w:sz w:val="22"/>
              </w:rPr>
            </w:pPr>
            <w:r w:rsidRPr="00F41CFE">
              <w:rPr>
                <w:rFonts w:eastAsia="Times New Roman"/>
                <w:sz w:val="22"/>
              </w:rPr>
              <w:t>2419</w:t>
            </w:r>
          </w:p>
        </w:tc>
      </w:tr>
      <w:tr w:rsidR="00F358CE" w:rsidRPr="00F41CFE" w14:paraId="02B80A6D"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AECF35C" w14:textId="77777777" w:rsidR="00F358CE" w:rsidRPr="00F41CFE" w:rsidRDefault="00F358CE" w:rsidP="00F358CE">
            <w:pPr>
              <w:jc w:val="center"/>
              <w:rPr>
                <w:rFonts w:eastAsia="Times New Roman"/>
                <w:sz w:val="24"/>
                <w:szCs w:val="24"/>
              </w:rPr>
            </w:pPr>
            <w:r w:rsidRPr="00F41CFE">
              <w:rPr>
                <w:rFonts w:eastAsia="Times New Roman"/>
                <w:sz w:val="24"/>
                <w:szCs w:val="24"/>
              </w:rPr>
              <w:t>9</w:t>
            </w:r>
          </w:p>
        </w:tc>
        <w:tc>
          <w:tcPr>
            <w:tcW w:w="5740" w:type="dxa"/>
            <w:tcBorders>
              <w:top w:val="nil"/>
              <w:left w:val="nil"/>
              <w:bottom w:val="single" w:sz="4" w:space="0" w:color="auto"/>
              <w:right w:val="single" w:sz="4" w:space="0" w:color="auto"/>
            </w:tcBorders>
            <w:vAlign w:val="center"/>
            <w:hideMark/>
          </w:tcPr>
          <w:p w14:paraId="1F410B62" w14:textId="77777777" w:rsidR="00F358CE" w:rsidRPr="00F41CFE" w:rsidRDefault="00F358CE" w:rsidP="00F358CE">
            <w:pPr>
              <w:rPr>
                <w:rFonts w:eastAsia="Times New Roman"/>
                <w:sz w:val="22"/>
              </w:rPr>
            </w:pPr>
            <w:r w:rsidRPr="00F41CFE">
              <w:rPr>
                <w:rFonts w:eastAsia="Times New Roman"/>
                <w:sz w:val="22"/>
              </w:rPr>
              <w:t xml:space="preserve">Ghíp bọc hạ thế (25-95) - 2 bulong </w:t>
            </w:r>
          </w:p>
        </w:tc>
        <w:tc>
          <w:tcPr>
            <w:tcW w:w="1520" w:type="dxa"/>
            <w:tcBorders>
              <w:top w:val="nil"/>
              <w:left w:val="nil"/>
              <w:bottom w:val="single" w:sz="4" w:space="0" w:color="auto"/>
              <w:right w:val="single" w:sz="4" w:space="0" w:color="auto"/>
            </w:tcBorders>
            <w:vAlign w:val="center"/>
            <w:hideMark/>
          </w:tcPr>
          <w:p w14:paraId="1D5E64ED"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4952A606" w14:textId="77777777" w:rsidR="00F358CE" w:rsidRPr="00F41CFE" w:rsidRDefault="00F358CE" w:rsidP="00F358CE">
            <w:pPr>
              <w:jc w:val="center"/>
              <w:rPr>
                <w:rFonts w:eastAsia="Times New Roman"/>
                <w:sz w:val="22"/>
              </w:rPr>
            </w:pPr>
            <w:r w:rsidRPr="00F41CFE">
              <w:rPr>
                <w:rFonts w:eastAsia="Times New Roman"/>
                <w:sz w:val="22"/>
              </w:rPr>
              <w:t>344</w:t>
            </w:r>
          </w:p>
        </w:tc>
      </w:tr>
      <w:tr w:rsidR="00F358CE" w:rsidRPr="00F41CFE" w14:paraId="03B70C90"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6974ADB2" w14:textId="77777777" w:rsidR="00F358CE" w:rsidRPr="00F41CFE" w:rsidRDefault="00F358CE" w:rsidP="00F358CE">
            <w:pPr>
              <w:jc w:val="center"/>
              <w:rPr>
                <w:rFonts w:eastAsia="Times New Roman"/>
                <w:sz w:val="24"/>
                <w:szCs w:val="24"/>
              </w:rPr>
            </w:pPr>
            <w:r w:rsidRPr="00F41CFE">
              <w:rPr>
                <w:rFonts w:eastAsia="Times New Roman"/>
                <w:sz w:val="24"/>
                <w:szCs w:val="24"/>
              </w:rPr>
              <w:t>10</w:t>
            </w:r>
          </w:p>
        </w:tc>
        <w:tc>
          <w:tcPr>
            <w:tcW w:w="5740" w:type="dxa"/>
            <w:tcBorders>
              <w:top w:val="nil"/>
              <w:left w:val="nil"/>
              <w:bottom w:val="single" w:sz="4" w:space="0" w:color="auto"/>
              <w:right w:val="single" w:sz="4" w:space="0" w:color="auto"/>
            </w:tcBorders>
            <w:vAlign w:val="center"/>
            <w:hideMark/>
          </w:tcPr>
          <w:p w14:paraId="3C38650D" w14:textId="77777777" w:rsidR="00F358CE" w:rsidRPr="00F41CFE" w:rsidRDefault="00F358CE" w:rsidP="00F358CE">
            <w:pPr>
              <w:rPr>
                <w:rFonts w:eastAsia="Times New Roman"/>
                <w:sz w:val="22"/>
              </w:rPr>
            </w:pPr>
            <w:r w:rsidRPr="00F41CFE">
              <w:rPr>
                <w:rFonts w:eastAsia="Times New Roman"/>
                <w:sz w:val="22"/>
              </w:rPr>
              <w:t>Đầu cốt lưỡng kim 70 mm2</w:t>
            </w:r>
          </w:p>
        </w:tc>
        <w:tc>
          <w:tcPr>
            <w:tcW w:w="1520" w:type="dxa"/>
            <w:tcBorders>
              <w:top w:val="nil"/>
              <w:left w:val="nil"/>
              <w:bottom w:val="single" w:sz="4" w:space="0" w:color="auto"/>
              <w:right w:val="single" w:sz="4" w:space="0" w:color="auto"/>
            </w:tcBorders>
            <w:vAlign w:val="center"/>
            <w:hideMark/>
          </w:tcPr>
          <w:p w14:paraId="5A8976F7"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66A5DA5D" w14:textId="77777777" w:rsidR="00F358CE" w:rsidRPr="00F41CFE" w:rsidRDefault="00F358CE" w:rsidP="00F358CE">
            <w:pPr>
              <w:jc w:val="center"/>
              <w:rPr>
                <w:rFonts w:eastAsia="Times New Roman"/>
                <w:sz w:val="22"/>
              </w:rPr>
            </w:pPr>
            <w:r w:rsidRPr="00F41CFE">
              <w:rPr>
                <w:rFonts w:eastAsia="Times New Roman"/>
                <w:sz w:val="22"/>
              </w:rPr>
              <w:t>16</w:t>
            </w:r>
          </w:p>
        </w:tc>
      </w:tr>
      <w:tr w:rsidR="00F358CE" w:rsidRPr="00F41CFE" w14:paraId="3F9378FC"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20699D92" w14:textId="77777777" w:rsidR="00F358CE" w:rsidRPr="00F41CFE" w:rsidRDefault="00F358CE" w:rsidP="00F358CE">
            <w:pPr>
              <w:jc w:val="center"/>
              <w:rPr>
                <w:rFonts w:eastAsia="Times New Roman"/>
                <w:sz w:val="24"/>
                <w:szCs w:val="24"/>
              </w:rPr>
            </w:pPr>
            <w:r w:rsidRPr="00F41CFE">
              <w:rPr>
                <w:rFonts w:eastAsia="Times New Roman"/>
                <w:sz w:val="24"/>
                <w:szCs w:val="24"/>
              </w:rPr>
              <w:t>11</w:t>
            </w:r>
          </w:p>
        </w:tc>
        <w:tc>
          <w:tcPr>
            <w:tcW w:w="5740" w:type="dxa"/>
            <w:tcBorders>
              <w:top w:val="nil"/>
              <w:left w:val="nil"/>
              <w:bottom w:val="single" w:sz="4" w:space="0" w:color="auto"/>
              <w:right w:val="single" w:sz="4" w:space="0" w:color="auto"/>
            </w:tcBorders>
            <w:vAlign w:val="center"/>
            <w:hideMark/>
          </w:tcPr>
          <w:p w14:paraId="0ECEB8CB" w14:textId="77777777" w:rsidR="00F358CE" w:rsidRPr="00F41CFE" w:rsidRDefault="00F358CE" w:rsidP="00F358CE">
            <w:pPr>
              <w:rPr>
                <w:rFonts w:eastAsia="Times New Roman"/>
                <w:sz w:val="22"/>
              </w:rPr>
            </w:pPr>
            <w:r w:rsidRPr="00F41CFE">
              <w:rPr>
                <w:rFonts w:eastAsia="Times New Roman"/>
                <w:sz w:val="22"/>
              </w:rPr>
              <w:t>Móc tải ɸ20 mạ nhúng</w:t>
            </w:r>
          </w:p>
        </w:tc>
        <w:tc>
          <w:tcPr>
            <w:tcW w:w="1520" w:type="dxa"/>
            <w:tcBorders>
              <w:top w:val="nil"/>
              <w:left w:val="nil"/>
              <w:bottom w:val="single" w:sz="4" w:space="0" w:color="auto"/>
              <w:right w:val="single" w:sz="4" w:space="0" w:color="auto"/>
            </w:tcBorders>
            <w:vAlign w:val="center"/>
            <w:hideMark/>
          </w:tcPr>
          <w:p w14:paraId="2B93F38D"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65F33DB7" w14:textId="77777777" w:rsidR="00F358CE" w:rsidRPr="00F41CFE" w:rsidRDefault="00F358CE" w:rsidP="00F358CE">
            <w:pPr>
              <w:jc w:val="center"/>
              <w:rPr>
                <w:rFonts w:eastAsia="Times New Roman"/>
                <w:sz w:val="22"/>
              </w:rPr>
            </w:pPr>
            <w:r w:rsidRPr="00F41CFE">
              <w:rPr>
                <w:rFonts w:eastAsia="Times New Roman"/>
                <w:sz w:val="22"/>
              </w:rPr>
              <w:t>206</w:t>
            </w:r>
          </w:p>
        </w:tc>
      </w:tr>
      <w:tr w:rsidR="00F358CE" w:rsidRPr="00F41CFE" w14:paraId="75DDF2D9"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17953DC8" w14:textId="77777777" w:rsidR="00F358CE" w:rsidRPr="00F41CFE" w:rsidRDefault="00F358CE" w:rsidP="00F358CE">
            <w:pPr>
              <w:jc w:val="center"/>
              <w:rPr>
                <w:rFonts w:eastAsia="Times New Roman"/>
                <w:sz w:val="24"/>
                <w:szCs w:val="24"/>
              </w:rPr>
            </w:pPr>
            <w:r w:rsidRPr="00F41CFE">
              <w:rPr>
                <w:rFonts w:eastAsia="Times New Roman"/>
                <w:sz w:val="24"/>
                <w:szCs w:val="24"/>
              </w:rPr>
              <w:t>12</w:t>
            </w:r>
          </w:p>
        </w:tc>
        <w:tc>
          <w:tcPr>
            <w:tcW w:w="5740" w:type="dxa"/>
            <w:tcBorders>
              <w:top w:val="nil"/>
              <w:left w:val="nil"/>
              <w:bottom w:val="single" w:sz="4" w:space="0" w:color="auto"/>
              <w:right w:val="single" w:sz="4" w:space="0" w:color="auto"/>
            </w:tcBorders>
            <w:vAlign w:val="center"/>
            <w:hideMark/>
          </w:tcPr>
          <w:p w14:paraId="536FDA27" w14:textId="77777777" w:rsidR="00F358CE" w:rsidRPr="00F41CFE" w:rsidRDefault="00F358CE" w:rsidP="00F358CE">
            <w:pPr>
              <w:rPr>
                <w:rFonts w:eastAsia="Times New Roman"/>
                <w:sz w:val="22"/>
              </w:rPr>
            </w:pPr>
            <w:r w:rsidRPr="00F41CFE">
              <w:rPr>
                <w:rFonts w:eastAsia="Times New Roman"/>
                <w:sz w:val="22"/>
              </w:rPr>
              <w:t>Kẹp xiết cáp vặn xoắn 4x50-95</w:t>
            </w:r>
          </w:p>
        </w:tc>
        <w:tc>
          <w:tcPr>
            <w:tcW w:w="1520" w:type="dxa"/>
            <w:tcBorders>
              <w:top w:val="nil"/>
              <w:left w:val="nil"/>
              <w:bottom w:val="single" w:sz="4" w:space="0" w:color="auto"/>
              <w:right w:val="single" w:sz="4" w:space="0" w:color="auto"/>
            </w:tcBorders>
            <w:vAlign w:val="center"/>
            <w:hideMark/>
          </w:tcPr>
          <w:p w14:paraId="0510E25D"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73C8B53E" w14:textId="77777777" w:rsidR="00F358CE" w:rsidRPr="00F41CFE" w:rsidRDefault="00F358CE" w:rsidP="00F358CE">
            <w:pPr>
              <w:jc w:val="center"/>
              <w:rPr>
                <w:rFonts w:eastAsia="Times New Roman"/>
                <w:sz w:val="22"/>
              </w:rPr>
            </w:pPr>
            <w:r w:rsidRPr="00F41CFE">
              <w:rPr>
                <w:rFonts w:eastAsia="Times New Roman"/>
                <w:sz w:val="22"/>
              </w:rPr>
              <w:t>206</w:t>
            </w:r>
          </w:p>
        </w:tc>
      </w:tr>
      <w:tr w:rsidR="00F358CE" w:rsidRPr="00F41CFE" w14:paraId="6443CAD5" w14:textId="77777777" w:rsidTr="00F358CE">
        <w:trPr>
          <w:trHeight w:val="288"/>
        </w:trPr>
        <w:tc>
          <w:tcPr>
            <w:tcW w:w="640" w:type="dxa"/>
            <w:tcBorders>
              <w:top w:val="nil"/>
              <w:left w:val="single" w:sz="4" w:space="0" w:color="auto"/>
              <w:bottom w:val="single" w:sz="4" w:space="0" w:color="auto"/>
              <w:right w:val="single" w:sz="4" w:space="0" w:color="auto"/>
            </w:tcBorders>
            <w:vAlign w:val="center"/>
            <w:hideMark/>
          </w:tcPr>
          <w:p w14:paraId="5EBA5B40" w14:textId="77777777" w:rsidR="00F358CE" w:rsidRPr="00F41CFE" w:rsidRDefault="00F358CE" w:rsidP="00F358CE">
            <w:pPr>
              <w:jc w:val="center"/>
              <w:rPr>
                <w:rFonts w:eastAsia="Times New Roman"/>
                <w:sz w:val="24"/>
                <w:szCs w:val="24"/>
              </w:rPr>
            </w:pPr>
            <w:r w:rsidRPr="00F41CFE">
              <w:rPr>
                <w:rFonts w:eastAsia="Times New Roman"/>
                <w:sz w:val="24"/>
                <w:szCs w:val="24"/>
              </w:rPr>
              <w:t>13</w:t>
            </w:r>
          </w:p>
        </w:tc>
        <w:tc>
          <w:tcPr>
            <w:tcW w:w="5740" w:type="dxa"/>
            <w:tcBorders>
              <w:top w:val="nil"/>
              <w:left w:val="nil"/>
              <w:bottom w:val="single" w:sz="4" w:space="0" w:color="auto"/>
              <w:right w:val="single" w:sz="4" w:space="0" w:color="auto"/>
            </w:tcBorders>
            <w:vAlign w:val="center"/>
            <w:hideMark/>
          </w:tcPr>
          <w:p w14:paraId="2E4BA029" w14:textId="77777777" w:rsidR="00F358CE" w:rsidRPr="00F41CFE" w:rsidRDefault="00F358CE" w:rsidP="00F358CE">
            <w:pPr>
              <w:rPr>
                <w:rFonts w:eastAsia="Times New Roman"/>
                <w:sz w:val="22"/>
              </w:rPr>
            </w:pPr>
            <w:r w:rsidRPr="00F41CFE">
              <w:rPr>
                <w:rFonts w:eastAsia="Times New Roman"/>
                <w:sz w:val="22"/>
              </w:rPr>
              <w:t>Móc tải ɸ16 mạ nhúng</w:t>
            </w:r>
          </w:p>
        </w:tc>
        <w:tc>
          <w:tcPr>
            <w:tcW w:w="1520" w:type="dxa"/>
            <w:tcBorders>
              <w:top w:val="nil"/>
              <w:left w:val="nil"/>
              <w:bottom w:val="single" w:sz="4" w:space="0" w:color="auto"/>
              <w:right w:val="single" w:sz="4" w:space="0" w:color="auto"/>
            </w:tcBorders>
            <w:vAlign w:val="center"/>
            <w:hideMark/>
          </w:tcPr>
          <w:p w14:paraId="264C0CAD"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4E8F2323" w14:textId="77777777" w:rsidR="00F358CE" w:rsidRPr="00F41CFE" w:rsidRDefault="00F358CE" w:rsidP="00F358CE">
            <w:pPr>
              <w:jc w:val="center"/>
              <w:rPr>
                <w:rFonts w:eastAsia="Times New Roman"/>
                <w:sz w:val="22"/>
              </w:rPr>
            </w:pPr>
            <w:r w:rsidRPr="00F41CFE">
              <w:rPr>
                <w:rFonts w:eastAsia="Times New Roman"/>
                <w:sz w:val="22"/>
              </w:rPr>
              <w:t>14</w:t>
            </w:r>
          </w:p>
        </w:tc>
      </w:tr>
      <w:tr w:rsidR="00F358CE" w:rsidRPr="00F41CFE" w14:paraId="4BE8EC5C"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17C93468" w14:textId="77777777" w:rsidR="00F358CE" w:rsidRPr="00F41CFE" w:rsidRDefault="00F358CE" w:rsidP="00F358CE">
            <w:pPr>
              <w:jc w:val="center"/>
              <w:rPr>
                <w:rFonts w:eastAsia="Times New Roman"/>
                <w:sz w:val="24"/>
                <w:szCs w:val="24"/>
              </w:rPr>
            </w:pPr>
            <w:r w:rsidRPr="00F41CFE">
              <w:rPr>
                <w:rFonts w:eastAsia="Times New Roman"/>
                <w:sz w:val="24"/>
                <w:szCs w:val="24"/>
              </w:rPr>
              <w:t>14</w:t>
            </w:r>
          </w:p>
        </w:tc>
        <w:tc>
          <w:tcPr>
            <w:tcW w:w="5740" w:type="dxa"/>
            <w:tcBorders>
              <w:top w:val="nil"/>
              <w:left w:val="nil"/>
              <w:bottom w:val="single" w:sz="4" w:space="0" w:color="auto"/>
              <w:right w:val="single" w:sz="4" w:space="0" w:color="auto"/>
            </w:tcBorders>
            <w:vAlign w:val="center"/>
            <w:hideMark/>
          </w:tcPr>
          <w:p w14:paraId="1CEC4A42" w14:textId="77777777" w:rsidR="00F358CE" w:rsidRPr="00F41CFE" w:rsidRDefault="00F358CE" w:rsidP="00F358CE">
            <w:pPr>
              <w:rPr>
                <w:rFonts w:eastAsia="Times New Roman"/>
                <w:sz w:val="22"/>
              </w:rPr>
            </w:pPr>
            <w:r w:rsidRPr="00F41CFE">
              <w:rPr>
                <w:rFonts w:eastAsia="Times New Roman"/>
                <w:sz w:val="22"/>
              </w:rPr>
              <w:t>Kẹp treo cáp vặn xoắn 4x50-95</w:t>
            </w:r>
          </w:p>
        </w:tc>
        <w:tc>
          <w:tcPr>
            <w:tcW w:w="1520" w:type="dxa"/>
            <w:tcBorders>
              <w:top w:val="nil"/>
              <w:left w:val="nil"/>
              <w:bottom w:val="single" w:sz="4" w:space="0" w:color="auto"/>
              <w:right w:val="single" w:sz="4" w:space="0" w:color="auto"/>
            </w:tcBorders>
            <w:vAlign w:val="center"/>
            <w:hideMark/>
          </w:tcPr>
          <w:p w14:paraId="2FE97C9A"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2B5DE362" w14:textId="77777777" w:rsidR="00F358CE" w:rsidRPr="00F41CFE" w:rsidRDefault="00F358CE" w:rsidP="00F358CE">
            <w:pPr>
              <w:jc w:val="center"/>
              <w:rPr>
                <w:rFonts w:eastAsia="Times New Roman"/>
                <w:sz w:val="22"/>
              </w:rPr>
            </w:pPr>
            <w:r w:rsidRPr="00F41CFE">
              <w:rPr>
                <w:rFonts w:eastAsia="Times New Roman"/>
                <w:sz w:val="22"/>
              </w:rPr>
              <w:t>14</w:t>
            </w:r>
          </w:p>
        </w:tc>
      </w:tr>
      <w:tr w:rsidR="00F358CE" w:rsidRPr="00F41CFE" w14:paraId="73244EB0"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41C06362" w14:textId="77777777" w:rsidR="00F358CE" w:rsidRPr="00F41CFE" w:rsidRDefault="00F358CE" w:rsidP="00F358CE">
            <w:pPr>
              <w:jc w:val="center"/>
              <w:rPr>
                <w:rFonts w:eastAsia="Times New Roman"/>
                <w:sz w:val="24"/>
                <w:szCs w:val="24"/>
              </w:rPr>
            </w:pPr>
            <w:r w:rsidRPr="00F41CFE">
              <w:rPr>
                <w:rFonts w:eastAsia="Times New Roman"/>
                <w:sz w:val="24"/>
                <w:szCs w:val="24"/>
              </w:rPr>
              <w:t>15</w:t>
            </w:r>
          </w:p>
        </w:tc>
        <w:tc>
          <w:tcPr>
            <w:tcW w:w="5740" w:type="dxa"/>
            <w:tcBorders>
              <w:top w:val="nil"/>
              <w:left w:val="nil"/>
              <w:bottom w:val="single" w:sz="4" w:space="0" w:color="auto"/>
              <w:right w:val="single" w:sz="4" w:space="0" w:color="auto"/>
            </w:tcBorders>
            <w:vAlign w:val="center"/>
            <w:hideMark/>
          </w:tcPr>
          <w:p w14:paraId="0CB177E7" w14:textId="77777777" w:rsidR="00F358CE" w:rsidRPr="00F41CFE" w:rsidRDefault="00F358CE" w:rsidP="00F358CE">
            <w:pPr>
              <w:rPr>
                <w:rFonts w:eastAsia="Times New Roman"/>
                <w:sz w:val="22"/>
              </w:rPr>
            </w:pPr>
            <w:r w:rsidRPr="00F41CFE">
              <w:rPr>
                <w:rFonts w:eastAsia="Times New Roman"/>
                <w:sz w:val="22"/>
              </w:rPr>
              <w:t>Đai thép không rỉ</w:t>
            </w:r>
          </w:p>
        </w:tc>
        <w:tc>
          <w:tcPr>
            <w:tcW w:w="1520" w:type="dxa"/>
            <w:tcBorders>
              <w:top w:val="nil"/>
              <w:left w:val="nil"/>
              <w:bottom w:val="single" w:sz="4" w:space="0" w:color="auto"/>
              <w:right w:val="single" w:sz="4" w:space="0" w:color="auto"/>
            </w:tcBorders>
            <w:vAlign w:val="center"/>
            <w:hideMark/>
          </w:tcPr>
          <w:p w14:paraId="0F518F78"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46F9AB10" w14:textId="77777777" w:rsidR="00F358CE" w:rsidRPr="00F41CFE" w:rsidRDefault="00F358CE" w:rsidP="00F358CE">
            <w:pPr>
              <w:jc w:val="center"/>
              <w:rPr>
                <w:rFonts w:eastAsia="Times New Roman"/>
                <w:sz w:val="22"/>
              </w:rPr>
            </w:pPr>
            <w:r w:rsidRPr="00F41CFE">
              <w:rPr>
                <w:rFonts w:eastAsia="Times New Roman"/>
                <w:sz w:val="22"/>
              </w:rPr>
              <w:t>352</w:t>
            </w:r>
          </w:p>
        </w:tc>
      </w:tr>
      <w:tr w:rsidR="00F358CE" w:rsidRPr="00F41CFE" w14:paraId="2E42DEBE" w14:textId="77777777" w:rsidTr="00F358CE">
        <w:trPr>
          <w:trHeight w:val="360"/>
        </w:trPr>
        <w:tc>
          <w:tcPr>
            <w:tcW w:w="640" w:type="dxa"/>
            <w:tcBorders>
              <w:top w:val="nil"/>
              <w:left w:val="single" w:sz="4" w:space="0" w:color="auto"/>
              <w:bottom w:val="single" w:sz="4" w:space="0" w:color="auto"/>
              <w:right w:val="single" w:sz="4" w:space="0" w:color="auto"/>
            </w:tcBorders>
            <w:vAlign w:val="center"/>
            <w:hideMark/>
          </w:tcPr>
          <w:p w14:paraId="52EBB9E3" w14:textId="77777777" w:rsidR="00F358CE" w:rsidRPr="00F41CFE" w:rsidRDefault="00F358CE" w:rsidP="00F358CE">
            <w:pPr>
              <w:jc w:val="center"/>
              <w:rPr>
                <w:rFonts w:eastAsia="Times New Roman"/>
                <w:sz w:val="24"/>
                <w:szCs w:val="24"/>
              </w:rPr>
            </w:pPr>
            <w:r w:rsidRPr="00F41CFE">
              <w:rPr>
                <w:rFonts w:eastAsia="Times New Roman"/>
                <w:sz w:val="24"/>
                <w:szCs w:val="24"/>
              </w:rPr>
              <w:t>16</w:t>
            </w:r>
          </w:p>
        </w:tc>
        <w:tc>
          <w:tcPr>
            <w:tcW w:w="5740" w:type="dxa"/>
            <w:tcBorders>
              <w:top w:val="nil"/>
              <w:left w:val="nil"/>
              <w:bottom w:val="single" w:sz="4" w:space="0" w:color="auto"/>
              <w:right w:val="single" w:sz="4" w:space="0" w:color="auto"/>
            </w:tcBorders>
            <w:vAlign w:val="center"/>
            <w:hideMark/>
          </w:tcPr>
          <w:p w14:paraId="38470E5C" w14:textId="77777777" w:rsidR="00F358CE" w:rsidRPr="00F41CFE" w:rsidRDefault="00F358CE" w:rsidP="00F358CE">
            <w:pPr>
              <w:rPr>
                <w:rFonts w:eastAsia="Times New Roman"/>
                <w:sz w:val="22"/>
              </w:rPr>
            </w:pPr>
            <w:r w:rsidRPr="00F41CFE">
              <w:rPr>
                <w:rFonts w:eastAsia="Times New Roman"/>
                <w:sz w:val="22"/>
              </w:rPr>
              <w:t>Khóa đai thép</w:t>
            </w:r>
          </w:p>
        </w:tc>
        <w:tc>
          <w:tcPr>
            <w:tcW w:w="1520" w:type="dxa"/>
            <w:tcBorders>
              <w:top w:val="nil"/>
              <w:left w:val="nil"/>
              <w:bottom w:val="single" w:sz="4" w:space="0" w:color="auto"/>
              <w:right w:val="single" w:sz="4" w:space="0" w:color="auto"/>
            </w:tcBorders>
            <w:vAlign w:val="center"/>
            <w:hideMark/>
          </w:tcPr>
          <w:p w14:paraId="18FEB18C" w14:textId="77777777" w:rsidR="00F358CE" w:rsidRPr="00F41CFE" w:rsidRDefault="00F358CE" w:rsidP="00F358CE">
            <w:pPr>
              <w:jc w:val="center"/>
              <w:rPr>
                <w:rFonts w:eastAsia="Times New Roman"/>
                <w:sz w:val="22"/>
              </w:rPr>
            </w:pPr>
            <w:r w:rsidRPr="00F41CFE">
              <w:rPr>
                <w:rFonts w:eastAsia="Times New Roman"/>
                <w:sz w:val="22"/>
              </w:rPr>
              <w:t>cái</w:t>
            </w:r>
          </w:p>
        </w:tc>
        <w:tc>
          <w:tcPr>
            <w:tcW w:w="1720" w:type="dxa"/>
            <w:tcBorders>
              <w:top w:val="nil"/>
              <w:left w:val="nil"/>
              <w:bottom w:val="single" w:sz="4" w:space="0" w:color="auto"/>
              <w:right w:val="single" w:sz="4" w:space="0" w:color="auto"/>
            </w:tcBorders>
            <w:vAlign w:val="center"/>
            <w:hideMark/>
          </w:tcPr>
          <w:p w14:paraId="7DEDFE54" w14:textId="77777777" w:rsidR="00F358CE" w:rsidRPr="00F41CFE" w:rsidRDefault="00F358CE" w:rsidP="00F358CE">
            <w:pPr>
              <w:jc w:val="center"/>
              <w:rPr>
                <w:rFonts w:eastAsia="Times New Roman"/>
                <w:sz w:val="22"/>
              </w:rPr>
            </w:pPr>
            <w:r w:rsidRPr="00F41CFE">
              <w:rPr>
                <w:rFonts w:eastAsia="Times New Roman"/>
                <w:sz w:val="22"/>
              </w:rPr>
              <w:t>352</w:t>
            </w:r>
          </w:p>
        </w:tc>
      </w:tr>
      <w:tr w:rsidR="00F358CE" w:rsidRPr="00F41CFE" w14:paraId="796D7837" w14:textId="77777777" w:rsidTr="00F358CE">
        <w:trPr>
          <w:trHeight w:val="375"/>
        </w:trPr>
        <w:tc>
          <w:tcPr>
            <w:tcW w:w="640" w:type="dxa"/>
            <w:tcBorders>
              <w:top w:val="nil"/>
              <w:left w:val="single" w:sz="4" w:space="0" w:color="auto"/>
              <w:bottom w:val="single" w:sz="4" w:space="0" w:color="auto"/>
              <w:right w:val="single" w:sz="4" w:space="0" w:color="auto"/>
            </w:tcBorders>
            <w:vAlign w:val="center"/>
            <w:hideMark/>
          </w:tcPr>
          <w:p w14:paraId="760C1A6B" w14:textId="5F43C8E8" w:rsidR="00F358CE" w:rsidRPr="00F41CFE" w:rsidRDefault="003561C1" w:rsidP="00F358CE">
            <w:pPr>
              <w:jc w:val="center"/>
              <w:rPr>
                <w:rFonts w:eastAsia="Times New Roman"/>
                <w:b/>
                <w:bCs/>
                <w:sz w:val="24"/>
                <w:szCs w:val="24"/>
              </w:rPr>
            </w:pPr>
            <w:r w:rsidRPr="00F41CFE">
              <w:rPr>
                <w:rFonts w:eastAsia="Times New Roman"/>
                <w:b/>
                <w:bCs/>
                <w:sz w:val="24"/>
                <w:szCs w:val="24"/>
              </w:rPr>
              <w:t>A3</w:t>
            </w:r>
          </w:p>
        </w:tc>
        <w:tc>
          <w:tcPr>
            <w:tcW w:w="5740" w:type="dxa"/>
            <w:tcBorders>
              <w:top w:val="nil"/>
              <w:left w:val="nil"/>
              <w:bottom w:val="single" w:sz="4" w:space="0" w:color="auto"/>
              <w:right w:val="single" w:sz="4" w:space="0" w:color="auto"/>
            </w:tcBorders>
            <w:vAlign w:val="center"/>
            <w:hideMark/>
          </w:tcPr>
          <w:p w14:paraId="495E5EC0" w14:textId="77777777" w:rsidR="00F358CE" w:rsidRPr="00F41CFE" w:rsidRDefault="00F358CE" w:rsidP="00F358CE">
            <w:pPr>
              <w:rPr>
                <w:rFonts w:eastAsia="Times New Roman"/>
                <w:b/>
                <w:bCs/>
                <w:sz w:val="24"/>
                <w:szCs w:val="24"/>
              </w:rPr>
            </w:pPr>
            <w:r w:rsidRPr="00F41CFE">
              <w:rPr>
                <w:rFonts w:eastAsia="Times New Roman"/>
                <w:b/>
                <w:bCs/>
                <w:sz w:val="24"/>
                <w:szCs w:val="24"/>
              </w:rPr>
              <w:t>Hạng mục SCL: Xử lý khiếm khuyết ĐZ 35kV từ VT 204/1 đến VT 204/24 và các nhánh rẽ lộ 373 E17.5 xã Bắc Yên năm 2026</w:t>
            </w:r>
          </w:p>
        </w:tc>
        <w:tc>
          <w:tcPr>
            <w:tcW w:w="1520" w:type="dxa"/>
            <w:tcBorders>
              <w:top w:val="nil"/>
              <w:left w:val="nil"/>
              <w:bottom w:val="single" w:sz="4" w:space="0" w:color="auto"/>
              <w:right w:val="single" w:sz="4" w:space="0" w:color="auto"/>
            </w:tcBorders>
            <w:vAlign w:val="center"/>
            <w:hideMark/>
          </w:tcPr>
          <w:p w14:paraId="4465CA89"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 </w:t>
            </w:r>
          </w:p>
        </w:tc>
        <w:tc>
          <w:tcPr>
            <w:tcW w:w="1720" w:type="dxa"/>
            <w:tcBorders>
              <w:top w:val="nil"/>
              <w:left w:val="nil"/>
              <w:bottom w:val="single" w:sz="4" w:space="0" w:color="auto"/>
              <w:right w:val="single" w:sz="4" w:space="0" w:color="auto"/>
            </w:tcBorders>
            <w:vAlign w:val="center"/>
            <w:hideMark/>
          </w:tcPr>
          <w:p w14:paraId="1017BAFF" w14:textId="77777777" w:rsidR="00F358CE" w:rsidRPr="00F41CFE" w:rsidRDefault="00F358CE" w:rsidP="00F358CE">
            <w:pPr>
              <w:jc w:val="center"/>
              <w:rPr>
                <w:rFonts w:eastAsia="Times New Roman"/>
                <w:b/>
                <w:bCs/>
                <w:sz w:val="24"/>
                <w:szCs w:val="24"/>
              </w:rPr>
            </w:pPr>
            <w:r w:rsidRPr="00F41CFE">
              <w:rPr>
                <w:rFonts w:eastAsia="Times New Roman"/>
                <w:b/>
                <w:bCs/>
                <w:sz w:val="24"/>
                <w:szCs w:val="24"/>
              </w:rPr>
              <w:t> </w:t>
            </w:r>
          </w:p>
        </w:tc>
      </w:tr>
      <w:tr w:rsidR="00F358CE" w:rsidRPr="00F41CFE" w14:paraId="08EE1DEF" w14:textId="77777777" w:rsidTr="00F358CE">
        <w:trPr>
          <w:trHeight w:val="360"/>
        </w:trPr>
        <w:tc>
          <w:tcPr>
            <w:tcW w:w="640" w:type="dxa"/>
            <w:tcBorders>
              <w:top w:val="single" w:sz="4" w:space="0" w:color="auto"/>
              <w:left w:val="single" w:sz="4" w:space="0" w:color="auto"/>
              <w:bottom w:val="single" w:sz="4" w:space="0" w:color="auto"/>
              <w:right w:val="nil"/>
            </w:tcBorders>
            <w:vAlign w:val="center"/>
            <w:hideMark/>
          </w:tcPr>
          <w:p w14:paraId="23C3ADFD"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c>
          <w:tcPr>
            <w:tcW w:w="5740" w:type="dxa"/>
            <w:tcBorders>
              <w:top w:val="single" w:sz="4" w:space="0" w:color="auto"/>
              <w:left w:val="single" w:sz="4" w:space="0" w:color="auto"/>
              <w:bottom w:val="single" w:sz="4" w:space="0" w:color="auto"/>
              <w:right w:val="single" w:sz="4" w:space="0" w:color="auto"/>
            </w:tcBorders>
            <w:vAlign w:val="center"/>
            <w:hideMark/>
          </w:tcPr>
          <w:p w14:paraId="24F68BF8" w14:textId="77777777" w:rsidR="00F358CE" w:rsidRPr="00F41CFE" w:rsidRDefault="00F358CE" w:rsidP="00F358CE">
            <w:pPr>
              <w:rPr>
                <w:rFonts w:eastAsia="Times New Roman"/>
                <w:sz w:val="24"/>
                <w:szCs w:val="24"/>
              </w:rPr>
            </w:pPr>
            <w:r w:rsidRPr="00F41CFE">
              <w:rPr>
                <w:rFonts w:eastAsia="Times New Roman"/>
                <w:sz w:val="24"/>
                <w:szCs w:val="24"/>
              </w:rPr>
              <w:t>Móng cột mt-3</w:t>
            </w:r>
          </w:p>
        </w:tc>
        <w:tc>
          <w:tcPr>
            <w:tcW w:w="1520" w:type="dxa"/>
            <w:tcBorders>
              <w:top w:val="single" w:sz="4" w:space="0" w:color="auto"/>
              <w:left w:val="nil"/>
              <w:bottom w:val="single" w:sz="4" w:space="0" w:color="auto"/>
              <w:right w:val="single" w:sz="4" w:space="0" w:color="auto"/>
            </w:tcBorders>
            <w:vAlign w:val="center"/>
            <w:hideMark/>
          </w:tcPr>
          <w:p w14:paraId="21646065" w14:textId="77777777" w:rsidR="00F358CE" w:rsidRPr="00F41CFE" w:rsidRDefault="00F358CE" w:rsidP="00F358CE">
            <w:pPr>
              <w:jc w:val="center"/>
              <w:rPr>
                <w:rFonts w:eastAsia="Times New Roman"/>
                <w:sz w:val="24"/>
                <w:szCs w:val="24"/>
              </w:rPr>
            </w:pPr>
            <w:r w:rsidRPr="00F41CFE">
              <w:rPr>
                <w:rFonts w:eastAsia="Times New Roman"/>
                <w:sz w:val="24"/>
                <w:szCs w:val="24"/>
              </w:rPr>
              <w:t>mg</w:t>
            </w:r>
          </w:p>
        </w:tc>
        <w:tc>
          <w:tcPr>
            <w:tcW w:w="1720" w:type="dxa"/>
            <w:tcBorders>
              <w:top w:val="single" w:sz="4" w:space="0" w:color="auto"/>
              <w:left w:val="nil"/>
              <w:bottom w:val="single" w:sz="4" w:space="0" w:color="auto"/>
              <w:right w:val="single" w:sz="4" w:space="0" w:color="auto"/>
            </w:tcBorders>
            <w:vAlign w:val="center"/>
            <w:hideMark/>
          </w:tcPr>
          <w:p w14:paraId="22D2B81E"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r>
      <w:tr w:rsidR="00F358CE" w:rsidRPr="00F41CFE" w14:paraId="2EDC4676" w14:textId="77777777" w:rsidTr="00F358CE">
        <w:trPr>
          <w:trHeight w:val="360"/>
        </w:trPr>
        <w:tc>
          <w:tcPr>
            <w:tcW w:w="640" w:type="dxa"/>
            <w:tcBorders>
              <w:top w:val="nil"/>
              <w:left w:val="single" w:sz="4" w:space="0" w:color="auto"/>
              <w:bottom w:val="single" w:sz="4" w:space="0" w:color="auto"/>
              <w:right w:val="nil"/>
            </w:tcBorders>
            <w:vAlign w:val="center"/>
            <w:hideMark/>
          </w:tcPr>
          <w:p w14:paraId="31FF14CB"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c>
          <w:tcPr>
            <w:tcW w:w="5740" w:type="dxa"/>
            <w:tcBorders>
              <w:top w:val="nil"/>
              <w:left w:val="single" w:sz="4" w:space="0" w:color="auto"/>
              <w:bottom w:val="single" w:sz="4" w:space="0" w:color="auto"/>
              <w:right w:val="single" w:sz="4" w:space="0" w:color="auto"/>
            </w:tcBorders>
            <w:vAlign w:val="center"/>
            <w:hideMark/>
          </w:tcPr>
          <w:p w14:paraId="21CD87B7" w14:textId="77777777" w:rsidR="00F358CE" w:rsidRPr="00F41CFE" w:rsidRDefault="00F358CE" w:rsidP="00F358CE">
            <w:pPr>
              <w:rPr>
                <w:rFonts w:eastAsia="Times New Roman"/>
                <w:sz w:val="24"/>
                <w:szCs w:val="24"/>
              </w:rPr>
            </w:pPr>
            <w:r w:rsidRPr="00F41CFE">
              <w:rPr>
                <w:rFonts w:eastAsia="Times New Roman"/>
                <w:sz w:val="24"/>
                <w:szCs w:val="24"/>
              </w:rPr>
              <w:t>Móng cột kép ly tâm MCK-12T</w:t>
            </w:r>
          </w:p>
        </w:tc>
        <w:tc>
          <w:tcPr>
            <w:tcW w:w="1520" w:type="dxa"/>
            <w:tcBorders>
              <w:top w:val="nil"/>
              <w:left w:val="nil"/>
              <w:bottom w:val="single" w:sz="4" w:space="0" w:color="auto"/>
              <w:right w:val="single" w:sz="4" w:space="0" w:color="auto"/>
            </w:tcBorders>
            <w:vAlign w:val="center"/>
            <w:hideMark/>
          </w:tcPr>
          <w:p w14:paraId="64DC3465" w14:textId="77777777" w:rsidR="00F358CE" w:rsidRPr="00F41CFE" w:rsidRDefault="00F358CE" w:rsidP="00F358CE">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6ED2FA61"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r>
      <w:tr w:rsidR="00F358CE" w:rsidRPr="00F41CFE" w14:paraId="4119422F" w14:textId="77777777" w:rsidTr="00F358CE">
        <w:trPr>
          <w:trHeight w:val="360"/>
        </w:trPr>
        <w:tc>
          <w:tcPr>
            <w:tcW w:w="640" w:type="dxa"/>
            <w:tcBorders>
              <w:top w:val="nil"/>
              <w:left w:val="single" w:sz="4" w:space="0" w:color="auto"/>
              <w:bottom w:val="single" w:sz="4" w:space="0" w:color="auto"/>
              <w:right w:val="nil"/>
            </w:tcBorders>
            <w:vAlign w:val="center"/>
            <w:hideMark/>
          </w:tcPr>
          <w:p w14:paraId="5387F402" w14:textId="77777777" w:rsidR="00F358CE" w:rsidRPr="00F41CFE" w:rsidRDefault="00F358CE" w:rsidP="00F358CE">
            <w:pPr>
              <w:jc w:val="center"/>
              <w:rPr>
                <w:rFonts w:eastAsia="Times New Roman"/>
                <w:sz w:val="24"/>
                <w:szCs w:val="24"/>
              </w:rPr>
            </w:pPr>
            <w:r w:rsidRPr="00F41CFE">
              <w:rPr>
                <w:rFonts w:eastAsia="Times New Roman"/>
                <w:sz w:val="24"/>
                <w:szCs w:val="24"/>
              </w:rPr>
              <w:t>3</w:t>
            </w:r>
          </w:p>
        </w:tc>
        <w:tc>
          <w:tcPr>
            <w:tcW w:w="5740" w:type="dxa"/>
            <w:tcBorders>
              <w:top w:val="nil"/>
              <w:left w:val="single" w:sz="4" w:space="0" w:color="auto"/>
              <w:bottom w:val="single" w:sz="4" w:space="0" w:color="auto"/>
              <w:right w:val="single" w:sz="4" w:space="0" w:color="auto"/>
            </w:tcBorders>
            <w:vAlign w:val="center"/>
            <w:hideMark/>
          </w:tcPr>
          <w:p w14:paraId="21A8D415" w14:textId="77777777" w:rsidR="00F358CE" w:rsidRPr="00F41CFE" w:rsidRDefault="00F358CE" w:rsidP="00F358CE">
            <w:pPr>
              <w:rPr>
                <w:rFonts w:eastAsia="Times New Roman"/>
                <w:sz w:val="24"/>
                <w:szCs w:val="24"/>
              </w:rPr>
            </w:pPr>
            <w:r w:rsidRPr="00F41CFE">
              <w:rPr>
                <w:rFonts w:eastAsia="Times New Roman"/>
                <w:sz w:val="24"/>
                <w:szCs w:val="24"/>
              </w:rPr>
              <w:t>Tiếp địa cột RC4G - 12m</w:t>
            </w:r>
          </w:p>
        </w:tc>
        <w:tc>
          <w:tcPr>
            <w:tcW w:w="1520" w:type="dxa"/>
            <w:tcBorders>
              <w:top w:val="nil"/>
              <w:left w:val="nil"/>
              <w:bottom w:val="single" w:sz="4" w:space="0" w:color="auto"/>
              <w:right w:val="single" w:sz="4" w:space="0" w:color="auto"/>
            </w:tcBorders>
            <w:vAlign w:val="center"/>
            <w:hideMark/>
          </w:tcPr>
          <w:p w14:paraId="64DCFDEC"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D062DD7" w14:textId="77777777" w:rsidR="00F358CE" w:rsidRPr="00F41CFE" w:rsidRDefault="00F358CE" w:rsidP="00F358CE">
            <w:pPr>
              <w:jc w:val="center"/>
              <w:rPr>
                <w:rFonts w:eastAsia="Times New Roman"/>
                <w:sz w:val="24"/>
                <w:szCs w:val="24"/>
              </w:rPr>
            </w:pPr>
            <w:r w:rsidRPr="00F41CFE">
              <w:rPr>
                <w:rFonts w:eastAsia="Times New Roman"/>
                <w:sz w:val="24"/>
                <w:szCs w:val="24"/>
              </w:rPr>
              <w:t>21</w:t>
            </w:r>
          </w:p>
        </w:tc>
      </w:tr>
      <w:tr w:rsidR="00F358CE" w:rsidRPr="00F41CFE" w14:paraId="17534E28" w14:textId="77777777" w:rsidTr="00F358CE">
        <w:trPr>
          <w:trHeight w:val="360"/>
        </w:trPr>
        <w:tc>
          <w:tcPr>
            <w:tcW w:w="640" w:type="dxa"/>
            <w:tcBorders>
              <w:top w:val="nil"/>
              <w:left w:val="single" w:sz="4" w:space="0" w:color="auto"/>
              <w:bottom w:val="single" w:sz="4" w:space="0" w:color="auto"/>
              <w:right w:val="nil"/>
            </w:tcBorders>
            <w:vAlign w:val="center"/>
            <w:hideMark/>
          </w:tcPr>
          <w:p w14:paraId="010CDDF1" w14:textId="77777777" w:rsidR="00F358CE" w:rsidRPr="00F41CFE" w:rsidRDefault="00F358CE" w:rsidP="00F358CE">
            <w:pPr>
              <w:jc w:val="center"/>
              <w:rPr>
                <w:rFonts w:eastAsia="Times New Roman"/>
                <w:sz w:val="24"/>
                <w:szCs w:val="24"/>
              </w:rPr>
            </w:pPr>
            <w:r w:rsidRPr="00F41CFE">
              <w:rPr>
                <w:rFonts w:eastAsia="Times New Roman"/>
                <w:sz w:val="24"/>
                <w:szCs w:val="24"/>
              </w:rPr>
              <w:t>4</w:t>
            </w:r>
          </w:p>
        </w:tc>
        <w:tc>
          <w:tcPr>
            <w:tcW w:w="5740" w:type="dxa"/>
            <w:tcBorders>
              <w:top w:val="nil"/>
              <w:left w:val="single" w:sz="4" w:space="0" w:color="auto"/>
              <w:bottom w:val="single" w:sz="4" w:space="0" w:color="auto"/>
              <w:right w:val="single" w:sz="4" w:space="0" w:color="auto"/>
            </w:tcBorders>
            <w:vAlign w:val="center"/>
            <w:hideMark/>
          </w:tcPr>
          <w:p w14:paraId="65AB2A5C" w14:textId="77777777" w:rsidR="00F358CE" w:rsidRPr="00F41CFE" w:rsidRDefault="00F358CE" w:rsidP="00F358CE">
            <w:pPr>
              <w:rPr>
                <w:rFonts w:eastAsia="Times New Roman"/>
                <w:sz w:val="24"/>
                <w:szCs w:val="24"/>
              </w:rPr>
            </w:pPr>
            <w:r w:rsidRPr="00F41CFE">
              <w:rPr>
                <w:rFonts w:eastAsia="Times New Roman"/>
                <w:sz w:val="24"/>
                <w:szCs w:val="24"/>
              </w:rPr>
              <w:t>Tiếp địa cột RC4G - 14m</w:t>
            </w:r>
          </w:p>
        </w:tc>
        <w:tc>
          <w:tcPr>
            <w:tcW w:w="1520" w:type="dxa"/>
            <w:tcBorders>
              <w:top w:val="nil"/>
              <w:left w:val="nil"/>
              <w:bottom w:val="single" w:sz="4" w:space="0" w:color="auto"/>
              <w:right w:val="single" w:sz="4" w:space="0" w:color="auto"/>
            </w:tcBorders>
            <w:vAlign w:val="center"/>
            <w:hideMark/>
          </w:tcPr>
          <w:p w14:paraId="7284F405"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1925EFF" w14:textId="77777777" w:rsidR="00F358CE" w:rsidRPr="00F41CFE" w:rsidRDefault="00F358CE" w:rsidP="00F358CE">
            <w:pPr>
              <w:jc w:val="center"/>
              <w:rPr>
                <w:rFonts w:eastAsia="Times New Roman"/>
                <w:sz w:val="24"/>
                <w:szCs w:val="24"/>
              </w:rPr>
            </w:pPr>
            <w:r w:rsidRPr="00F41CFE">
              <w:rPr>
                <w:rFonts w:eastAsia="Times New Roman"/>
                <w:sz w:val="24"/>
                <w:szCs w:val="24"/>
              </w:rPr>
              <w:t>4</w:t>
            </w:r>
          </w:p>
        </w:tc>
      </w:tr>
      <w:tr w:rsidR="00F358CE" w:rsidRPr="00F41CFE" w14:paraId="53BB3DAF" w14:textId="77777777" w:rsidTr="00F358CE">
        <w:trPr>
          <w:trHeight w:val="360"/>
        </w:trPr>
        <w:tc>
          <w:tcPr>
            <w:tcW w:w="640" w:type="dxa"/>
            <w:tcBorders>
              <w:top w:val="nil"/>
              <w:left w:val="single" w:sz="4" w:space="0" w:color="auto"/>
              <w:bottom w:val="single" w:sz="4" w:space="0" w:color="auto"/>
              <w:right w:val="nil"/>
            </w:tcBorders>
            <w:vAlign w:val="center"/>
            <w:hideMark/>
          </w:tcPr>
          <w:p w14:paraId="71EA0F33" w14:textId="77777777" w:rsidR="00F358CE" w:rsidRPr="00F41CFE" w:rsidRDefault="00F358CE" w:rsidP="00F358CE">
            <w:pPr>
              <w:jc w:val="center"/>
              <w:rPr>
                <w:rFonts w:eastAsia="Times New Roman"/>
                <w:sz w:val="24"/>
                <w:szCs w:val="24"/>
              </w:rPr>
            </w:pPr>
            <w:r w:rsidRPr="00F41CFE">
              <w:rPr>
                <w:rFonts w:eastAsia="Times New Roman"/>
                <w:sz w:val="24"/>
                <w:szCs w:val="24"/>
              </w:rPr>
              <w:t>5</w:t>
            </w:r>
          </w:p>
        </w:tc>
        <w:tc>
          <w:tcPr>
            <w:tcW w:w="5740" w:type="dxa"/>
            <w:tcBorders>
              <w:top w:val="nil"/>
              <w:left w:val="single" w:sz="4" w:space="0" w:color="auto"/>
              <w:bottom w:val="single" w:sz="4" w:space="0" w:color="auto"/>
              <w:right w:val="single" w:sz="4" w:space="0" w:color="auto"/>
            </w:tcBorders>
            <w:vAlign w:val="center"/>
            <w:hideMark/>
          </w:tcPr>
          <w:p w14:paraId="3B55F9FC" w14:textId="77777777" w:rsidR="00F358CE" w:rsidRPr="00F41CFE" w:rsidRDefault="00F358CE" w:rsidP="00F358CE">
            <w:pPr>
              <w:rPr>
                <w:rFonts w:eastAsia="Times New Roman"/>
                <w:sz w:val="24"/>
                <w:szCs w:val="24"/>
              </w:rPr>
            </w:pPr>
            <w:r w:rsidRPr="00F41CFE">
              <w:rPr>
                <w:rFonts w:eastAsia="Times New Roman"/>
                <w:sz w:val="24"/>
                <w:szCs w:val="24"/>
              </w:rPr>
              <w:t>Tiếp địa cột RC4G - 18m</w:t>
            </w:r>
          </w:p>
        </w:tc>
        <w:tc>
          <w:tcPr>
            <w:tcW w:w="1520" w:type="dxa"/>
            <w:tcBorders>
              <w:top w:val="nil"/>
              <w:left w:val="nil"/>
              <w:bottom w:val="single" w:sz="4" w:space="0" w:color="auto"/>
              <w:right w:val="single" w:sz="4" w:space="0" w:color="auto"/>
            </w:tcBorders>
            <w:vAlign w:val="center"/>
            <w:hideMark/>
          </w:tcPr>
          <w:p w14:paraId="6C640618"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44AC6D8"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r>
      <w:tr w:rsidR="00F358CE" w:rsidRPr="00F41CFE" w14:paraId="2713FB07" w14:textId="77777777" w:rsidTr="00F358CE">
        <w:trPr>
          <w:trHeight w:val="360"/>
        </w:trPr>
        <w:tc>
          <w:tcPr>
            <w:tcW w:w="640" w:type="dxa"/>
            <w:tcBorders>
              <w:top w:val="nil"/>
              <w:left w:val="single" w:sz="4" w:space="0" w:color="auto"/>
              <w:bottom w:val="single" w:sz="4" w:space="0" w:color="auto"/>
              <w:right w:val="nil"/>
            </w:tcBorders>
            <w:vAlign w:val="center"/>
            <w:hideMark/>
          </w:tcPr>
          <w:p w14:paraId="513A4E05" w14:textId="77777777" w:rsidR="00F358CE" w:rsidRPr="00F41CFE" w:rsidRDefault="00F358CE" w:rsidP="00F358CE">
            <w:pPr>
              <w:jc w:val="center"/>
              <w:rPr>
                <w:rFonts w:eastAsia="Times New Roman"/>
                <w:sz w:val="24"/>
                <w:szCs w:val="24"/>
              </w:rPr>
            </w:pPr>
            <w:r w:rsidRPr="00F41CFE">
              <w:rPr>
                <w:rFonts w:eastAsia="Times New Roman"/>
                <w:sz w:val="24"/>
                <w:szCs w:val="24"/>
              </w:rPr>
              <w:t>6</w:t>
            </w:r>
          </w:p>
        </w:tc>
        <w:tc>
          <w:tcPr>
            <w:tcW w:w="5740" w:type="dxa"/>
            <w:tcBorders>
              <w:top w:val="nil"/>
              <w:left w:val="single" w:sz="4" w:space="0" w:color="auto"/>
              <w:bottom w:val="single" w:sz="4" w:space="0" w:color="auto"/>
              <w:right w:val="single" w:sz="4" w:space="0" w:color="auto"/>
            </w:tcBorders>
            <w:vAlign w:val="center"/>
            <w:hideMark/>
          </w:tcPr>
          <w:p w14:paraId="44D001CA" w14:textId="77777777" w:rsidR="00F358CE" w:rsidRPr="00F41CFE" w:rsidRDefault="00F358CE" w:rsidP="00F358CE">
            <w:pPr>
              <w:rPr>
                <w:rFonts w:eastAsia="Times New Roman"/>
                <w:sz w:val="24"/>
                <w:szCs w:val="24"/>
              </w:rPr>
            </w:pPr>
            <w:r w:rsidRPr="00F41CFE">
              <w:rPr>
                <w:rFonts w:eastAsia="Times New Roman"/>
                <w:sz w:val="24"/>
                <w:szCs w:val="24"/>
              </w:rPr>
              <w:t>Tiếp địa cột rc6g - 12m</w:t>
            </w:r>
          </w:p>
        </w:tc>
        <w:tc>
          <w:tcPr>
            <w:tcW w:w="1520" w:type="dxa"/>
            <w:tcBorders>
              <w:top w:val="nil"/>
              <w:left w:val="nil"/>
              <w:bottom w:val="single" w:sz="4" w:space="0" w:color="auto"/>
              <w:right w:val="single" w:sz="4" w:space="0" w:color="auto"/>
            </w:tcBorders>
            <w:vAlign w:val="center"/>
            <w:hideMark/>
          </w:tcPr>
          <w:p w14:paraId="7AE17267"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5EED952"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r>
      <w:tr w:rsidR="00F358CE" w:rsidRPr="00F41CFE" w14:paraId="20A5BB10" w14:textId="77777777" w:rsidTr="00F358CE">
        <w:trPr>
          <w:trHeight w:val="360"/>
        </w:trPr>
        <w:tc>
          <w:tcPr>
            <w:tcW w:w="640" w:type="dxa"/>
            <w:tcBorders>
              <w:top w:val="nil"/>
              <w:left w:val="single" w:sz="4" w:space="0" w:color="auto"/>
              <w:bottom w:val="single" w:sz="4" w:space="0" w:color="auto"/>
              <w:right w:val="nil"/>
            </w:tcBorders>
            <w:vAlign w:val="center"/>
            <w:hideMark/>
          </w:tcPr>
          <w:p w14:paraId="44920606" w14:textId="77777777" w:rsidR="00F358CE" w:rsidRPr="00F41CFE" w:rsidRDefault="00F358CE" w:rsidP="00F358CE">
            <w:pPr>
              <w:jc w:val="center"/>
              <w:rPr>
                <w:rFonts w:eastAsia="Times New Roman"/>
                <w:sz w:val="24"/>
                <w:szCs w:val="24"/>
              </w:rPr>
            </w:pPr>
            <w:r w:rsidRPr="00F41CFE">
              <w:rPr>
                <w:rFonts w:eastAsia="Times New Roman"/>
                <w:sz w:val="24"/>
                <w:szCs w:val="24"/>
              </w:rPr>
              <w:t>7</w:t>
            </w:r>
          </w:p>
        </w:tc>
        <w:tc>
          <w:tcPr>
            <w:tcW w:w="5740" w:type="dxa"/>
            <w:tcBorders>
              <w:top w:val="nil"/>
              <w:left w:val="single" w:sz="4" w:space="0" w:color="auto"/>
              <w:bottom w:val="single" w:sz="4" w:space="0" w:color="auto"/>
              <w:right w:val="single" w:sz="4" w:space="0" w:color="auto"/>
            </w:tcBorders>
            <w:vAlign w:val="center"/>
            <w:hideMark/>
          </w:tcPr>
          <w:p w14:paraId="30FDDCC9" w14:textId="77777777" w:rsidR="00F358CE" w:rsidRPr="00F41CFE" w:rsidRDefault="00F358CE" w:rsidP="00F358CE">
            <w:pPr>
              <w:rPr>
                <w:rFonts w:eastAsia="Times New Roman"/>
                <w:sz w:val="24"/>
                <w:szCs w:val="24"/>
              </w:rPr>
            </w:pPr>
            <w:r w:rsidRPr="00F41CFE">
              <w:rPr>
                <w:rFonts w:eastAsia="Times New Roman"/>
                <w:sz w:val="24"/>
                <w:szCs w:val="24"/>
              </w:rPr>
              <w:t>Cột BTLT NPC-I-12-190-7,2</w:t>
            </w:r>
          </w:p>
        </w:tc>
        <w:tc>
          <w:tcPr>
            <w:tcW w:w="1520" w:type="dxa"/>
            <w:tcBorders>
              <w:top w:val="nil"/>
              <w:left w:val="nil"/>
              <w:bottom w:val="single" w:sz="4" w:space="0" w:color="auto"/>
              <w:right w:val="single" w:sz="4" w:space="0" w:color="auto"/>
            </w:tcBorders>
            <w:vAlign w:val="center"/>
            <w:hideMark/>
          </w:tcPr>
          <w:p w14:paraId="160BE53C" w14:textId="77777777" w:rsidR="00F358CE" w:rsidRPr="00F41CFE" w:rsidRDefault="00F358CE" w:rsidP="00F358CE">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6165FCF2"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r>
      <w:tr w:rsidR="00F358CE" w:rsidRPr="00F41CFE" w14:paraId="75D83811" w14:textId="77777777" w:rsidTr="00F358CE">
        <w:trPr>
          <w:trHeight w:val="360"/>
        </w:trPr>
        <w:tc>
          <w:tcPr>
            <w:tcW w:w="640" w:type="dxa"/>
            <w:tcBorders>
              <w:top w:val="nil"/>
              <w:left w:val="single" w:sz="4" w:space="0" w:color="auto"/>
              <w:bottom w:val="single" w:sz="4" w:space="0" w:color="auto"/>
              <w:right w:val="nil"/>
            </w:tcBorders>
            <w:vAlign w:val="center"/>
            <w:hideMark/>
          </w:tcPr>
          <w:p w14:paraId="110624EA" w14:textId="77777777" w:rsidR="00F358CE" w:rsidRPr="00F41CFE" w:rsidRDefault="00F358CE" w:rsidP="00F358CE">
            <w:pPr>
              <w:jc w:val="center"/>
              <w:rPr>
                <w:rFonts w:eastAsia="Times New Roman"/>
                <w:sz w:val="24"/>
                <w:szCs w:val="24"/>
              </w:rPr>
            </w:pPr>
            <w:r w:rsidRPr="00F41CFE">
              <w:rPr>
                <w:rFonts w:eastAsia="Times New Roman"/>
                <w:sz w:val="24"/>
                <w:szCs w:val="24"/>
              </w:rPr>
              <w:t>8</w:t>
            </w:r>
          </w:p>
        </w:tc>
        <w:tc>
          <w:tcPr>
            <w:tcW w:w="5740" w:type="dxa"/>
            <w:tcBorders>
              <w:top w:val="nil"/>
              <w:left w:val="single" w:sz="4" w:space="0" w:color="auto"/>
              <w:bottom w:val="single" w:sz="4" w:space="0" w:color="auto"/>
              <w:right w:val="single" w:sz="4" w:space="0" w:color="auto"/>
            </w:tcBorders>
            <w:vAlign w:val="center"/>
            <w:hideMark/>
          </w:tcPr>
          <w:p w14:paraId="33C2DF27" w14:textId="77777777" w:rsidR="00F358CE" w:rsidRPr="00F41CFE" w:rsidRDefault="00F358CE" w:rsidP="00F358CE">
            <w:pPr>
              <w:rPr>
                <w:rFonts w:eastAsia="Times New Roman"/>
                <w:sz w:val="24"/>
                <w:szCs w:val="24"/>
              </w:rPr>
            </w:pPr>
            <w:r w:rsidRPr="00F41CFE">
              <w:rPr>
                <w:rFonts w:eastAsia="Times New Roman"/>
                <w:sz w:val="24"/>
                <w:szCs w:val="24"/>
              </w:rPr>
              <w:t>Cột BTLT NPC-I-12-190-9</w:t>
            </w:r>
          </w:p>
        </w:tc>
        <w:tc>
          <w:tcPr>
            <w:tcW w:w="1520" w:type="dxa"/>
            <w:tcBorders>
              <w:top w:val="nil"/>
              <w:left w:val="nil"/>
              <w:bottom w:val="single" w:sz="4" w:space="0" w:color="auto"/>
              <w:right w:val="single" w:sz="4" w:space="0" w:color="auto"/>
            </w:tcBorders>
            <w:vAlign w:val="center"/>
            <w:hideMark/>
          </w:tcPr>
          <w:p w14:paraId="55F7B335" w14:textId="77777777" w:rsidR="00F358CE" w:rsidRPr="00F41CFE" w:rsidRDefault="00F358CE" w:rsidP="00F358CE">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1AA2E281"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r>
      <w:tr w:rsidR="00F358CE" w:rsidRPr="00F41CFE" w14:paraId="2517E6B7" w14:textId="77777777" w:rsidTr="00F358CE">
        <w:trPr>
          <w:trHeight w:val="360"/>
        </w:trPr>
        <w:tc>
          <w:tcPr>
            <w:tcW w:w="640" w:type="dxa"/>
            <w:tcBorders>
              <w:top w:val="nil"/>
              <w:left w:val="single" w:sz="4" w:space="0" w:color="auto"/>
              <w:bottom w:val="single" w:sz="4" w:space="0" w:color="auto"/>
              <w:right w:val="nil"/>
            </w:tcBorders>
            <w:vAlign w:val="center"/>
            <w:hideMark/>
          </w:tcPr>
          <w:p w14:paraId="02EBCFC7" w14:textId="77777777" w:rsidR="00F358CE" w:rsidRPr="00F41CFE" w:rsidRDefault="00F358CE" w:rsidP="00F358CE">
            <w:pPr>
              <w:jc w:val="center"/>
              <w:rPr>
                <w:rFonts w:eastAsia="Times New Roman"/>
                <w:sz w:val="24"/>
                <w:szCs w:val="24"/>
              </w:rPr>
            </w:pPr>
            <w:r w:rsidRPr="00F41CFE">
              <w:rPr>
                <w:rFonts w:eastAsia="Times New Roman"/>
                <w:sz w:val="24"/>
                <w:szCs w:val="24"/>
              </w:rPr>
              <w:t>9</w:t>
            </w:r>
          </w:p>
        </w:tc>
        <w:tc>
          <w:tcPr>
            <w:tcW w:w="5740" w:type="dxa"/>
            <w:tcBorders>
              <w:top w:val="nil"/>
              <w:left w:val="single" w:sz="4" w:space="0" w:color="auto"/>
              <w:bottom w:val="single" w:sz="4" w:space="0" w:color="auto"/>
              <w:right w:val="single" w:sz="4" w:space="0" w:color="auto"/>
            </w:tcBorders>
            <w:vAlign w:val="center"/>
            <w:hideMark/>
          </w:tcPr>
          <w:p w14:paraId="2B8EB27A" w14:textId="77777777" w:rsidR="00F358CE" w:rsidRPr="00F41CFE" w:rsidRDefault="00F358CE" w:rsidP="00F358CE">
            <w:pPr>
              <w:rPr>
                <w:rFonts w:eastAsia="Times New Roman"/>
                <w:sz w:val="24"/>
                <w:szCs w:val="24"/>
              </w:rPr>
            </w:pPr>
            <w:r w:rsidRPr="00F41CFE">
              <w:rPr>
                <w:rFonts w:eastAsia="Times New Roman"/>
                <w:sz w:val="24"/>
                <w:szCs w:val="24"/>
              </w:rPr>
              <w:t>Xà đỡ thẳng XĐT35-1L</w:t>
            </w:r>
          </w:p>
        </w:tc>
        <w:tc>
          <w:tcPr>
            <w:tcW w:w="1520" w:type="dxa"/>
            <w:tcBorders>
              <w:top w:val="nil"/>
              <w:left w:val="nil"/>
              <w:bottom w:val="single" w:sz="4" w:space="0" w:color="auto"/>
              <w:right w:val="single" w:sz="4" w:space="0" w:color="auto"/>
            </w:tcBorders>
            <w:vAlign w:val="center"/>
            <w:hideMark/>
          </w:tcPr>
          <w:p w14:paraId="1C61BA1B"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6C2D68BC" w14:textId="77777777" w:rsidR="00F358CE" w:rsidRPr="00F41CFE" w:rsidRDefault="00F358CE" w:rsidP="00F358CE">
            <w:pPr>
              <w:jc w:val="center"/>
              <w:rPr>
                <w:rFonts w:eastAsia="Times New Roman"/>
                <w:sz w:val="24"/>
                <w:szCs w:val="24"/>
              </w:rPr>
            </w:pPr>
            <w:r w:rsidRPr="00F41CFE">
              <w:rPr>
                <w:rFonts w:eastAsia="Times New Roman"/>
                <w:sz w:val="24"/>
                <w:szCs w:val="24"/>
              </w:rPr>
              <w:t>4</w:t>
            </w:r>
          </w:p>
        </w:tc>
      </w:tr>
      <w:tr w:rsidR="00F358CE" w:rsidRPr="00F41CFE" w14:paraId="78381016" w14:textId="77777777" w:rsidTr="00F358CE">
        <w:trPr>
          <w:trHeight w:val="360"/>
        </w:trPr>
        <w:tc>
          <w:tcPr>
            <w:tcW w:w="640" w:type="dxa"/>
            <w:tcBorders>
              <w:top w:val="nil"/>
              <w:left w:val="single" w:sz="4" w:space="0" w:color="auto"/>
              <w:bottom w:val="single" w:sz="4" w:space="0" w:color="auto"/>
              <w:right w:val="nil"/>
            </w:tcBorders>
            <w:vAlign w:val="center"/>
            <w:hideMark/>
          </w:tcPr>
          <w:p w14:paraId="20FABC0C" w14:textId="77777777" w:rsidR="00F358CE" w:rsidRPr="00F41CFE" w:rsidRDefault="00F358CE" w:rsidP="00F358CE">
            <w:pPr>
              <w:jc w:val="center"/>
              <w:rPr>
                <w:rFonts w:eastAsia="Times New Roman"/>
                <w:sz w:val="24"/>
                <w:szCs w:val="24"/>
              </w:rPr>
            </w:pPr>
            <w:r w:rsidRPr="00F41CFE">
              <w:rPr>
                <w:rFonts w:eastAsia="Times New Roman"/>
                <w:sz w:val="24"/>
                <w:szCs w:val="24"/>
              </w:rPr>
              <w:t>10</w:t>
            </w:r>
          </w:p>
        </w:tc>
        <w:tc>
          <w:tcPr>
            <w:tcW w:w="5740" w:type="dxa"/>
            <w:tcBorders>
              <w:top w:val="nil"/>
              <w:left w:val="single" w:sz="4" w:space="0" w:color="auto"/>
              <w:bottom w:val="single" w:sz="4" w:space="0" w:color="auto"/>
              <w:right w:val="single" w:sz="4" w:space="0" w:color="auto"/>
            </w:tcBorders>
            <w:vAlign w:val="center"/>
            <w:hideMark/>
          </w:tcPr>
          <w:p w14:paraId="4E0CC95D" w14:textId="77777777" w:rsidR="00F358CE" w:rsidRPr="00F41CFE" w:rsidRDefault="00F358CE" w:rsidP="00F358CE">
            <w:pPr>
              <w:rPr>
                <w:rFonts w:eastAsia="Times New Roman"/>
                <w:sz w:val="24"/>
                <w:szCs w:val="24"/>
              </w:rPr>
            </w:pPr>
            <w:r w:rsidRPr="00F41CFE">
              <w:rPr>
                <w:rFonts w:eastAsia="Times New Roman"/>
                <w:sz w:val="24"/>
                <w:szCs w:val="24"/>
              </w:rPr>
              <w:t>Xà đỡ vượt XĐV35-2L</w:t>
            </w:r>
          </w:p>
        </w:tc>
        <w:tc>
          <w:tcPr>
            <w:tcW w:w="1520" w:type="dxa"/>
            <w:tcBorders>
              <w:top w:val="nil"/>
              <w:left w:val="nil"/>
              <w:bottom w:val="single" w:sz="4" w:space="0" w:color="auto"/>
              <w:right w:val="single" w:sz="4" w:space="0" w:color="auto"/>
            </w:tcBorders>
            <w:vAlign w:val="center"/>
            <w:hideMark/>
          </w:tcPr>
          <w:p w14:paraId="5B95C6AE"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BF3EF82" w14:textId="77777777" w:rsidR="00F358CE" w:rsidRPr="00F41CFE" w:rsidRDefault="00F358CE" w:rsidP="00F358CE">
            <w:pPr>
              <w:jc w:val="center"/>
              <w:rPr>
                <w:rFonts w:eastAsia="Times New Roman"/>
                <w:sz w:val="24"/>
                <w:szCs w:val="24"/>
              </w:rPr>
            </w:pPr>
            <w:r w:rsidRPr="00F41CFE">
              <w:rPr>
                <w:rFonts w:eastAsia="Times New Roman"/>
                <w:sz w:val="24"/>
                <w:szCs w:val="24"/>
              </w:rPr>
              <w:t>8</w:t>
            </w:r>
          </w:p>
        </w:tc>
      </w:tr>
      <w:tr w:rsidR="00F358CE" w:rsidRPr="00F41CFE" w14:paraId="7A188716" w14:textId="77777777" w:rsidTr="00F358CE">
        <w:trPr>
          <w:trHeight w:val="360"/>
        </w:trPr>
        <w:tc>
          <w:tcPr>
            <w:tcW w:w="640" w:type="dxa"/>
            <w:tcBorders>
              <w:top w:val="nil"/>
              <w:left w:val="single" w:sz="4" w:space="0" w:color="auto"/>
              <w:bottom w:val="single" w:sz="4" w:space="0" w:color="auto"/>
              <w:right w:val="nil"/>
            </w:tcBorders>
            <w:vAlign w:val="center"/>
            <w:hideMark/>
          </w:tcPr>
          <w:p w14:paraId="19CE0F3C" w14:textId="77777777" w:rsidR="00F358CE" w:rsidRPr="00F41CFE" w:rsidRDefault="00F358CE" w:rsidP="00F358CE">
            <w:pPr>
              <w:jc w:val="center"/>
              <w:rPr>
                <w:rFonts w:eastAsia="Times New Roman"/>
                <w:sz w:val="24"/>
                <w:szCs w:val="24"/>
              </w:rPr>
            </w:pPr>
            <w:r w:rsidRPr="00F41CFE">
              <w:rPr>
                <w:rFonts w:eastAsia="Times New Roman"/>
                <w:sz w:val="24"/>
                <w:szCs w:val="24"/>
              </w:rPr>
              <w:t>11</w:t>
            </w:r>
          </w:p>
        </w:tc>
        <w:tc>
          <w:tcPr>
            <w:tcW w:w="5740" w:type="dxa"/>
            <w:tcBorders>
              <w:top w:val="nil"/>
              <w:left w:val="single" w:sz="4" w:space="0" w:color="auto"/>
              <w:bottom w:val="single" w:sz="4" w:space="0" w:color="auto"/>
              <w:right w:val="single" w:sz="4" w:space="0" w:color="auto"/>
            </w:tcBorders>
            <w:vAlign w:val="center"/>
            <w:hideMark/>
          </w:tcPr>
          <w:p w14:paraId="112B325D" w14:textId="77777777" w:rsidR="00F358CE" w:rsidRPr="00F41CFE" w:rsidRDefault="00F358CE" w:rsidP="00F358CE">
            <w:pPr>
              <w:rPr>
                <w:rFonts w:eastAsia="Times New Roman"/>
                <w:sz w:val="24"/>
                <w:szCs w:val="24"/>
              </w:rPr>
            </w:pPr>
            <w:r w:rsidRPr="00F41CFE">
              <w:rPr>
                <w:rFonts w:eastAsia="Times New Roman"/>
                <w:sz w:val="24"/>
                <w:szCs w:val="24"/>
              </w:rPr>
              <w:t>Xà néo góc ii (tim 3m) xn2.5l.t3.0m</w:t>
            </w:r>
          </w:p>
        </w:tc>
        <w:tc>
          <w:tcPr>
            <w:tcW w:w="1520" w:type="dxa"/>
            <w:tcBorders>
              <w:top w:val="nil"/>
              <w:left w:val="nil"/>
              <w:bottom w:val="single" w:sz="4" w:space="0" w:color="auto"/>
              <w:right w:val="single" w:sz="4" w:space="0" w:color="auto"/>
            </w:tcBorders>
            <w:vAlign w:val="center"/>
            <w:hideMark/>
          </w:tcPr>
          <w:p w14:paraId="4137CACA"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46B7948" w14:textId="77777777" w:rsidR="00F358CE" w:rsidRPr="00F41CFE" w:rsidRDefault="00F358CE" w:rsidP="00F358CE">
            <w:pPr>
              <w:jc w:val="center"/>
              <w:rPr>
                <w:rFonts w:eastAsia="Times New Roman"/>
                <w:sz w:val="24"/>
                <w:szCs w:val="24"/>
              </w:rPr>
            </w:pPr>
            <w:r w:rsidRPr="00F41CFE">
              <w:rPr>
                <w:rFonts w:eastAsia="Times New Roman"/>
                <w:sz w:val="24"/>
                <w:szCs w:val="24"/>
              </w:rPr>
              <w:t>2</w:t>
            </w:r>
          </w:p>
        </w:tc>
      </w:tr>
      <w:tr w:rsidR="00F358CE" w:rsidRPr="00F41CFE" w14:paraId="1EA2B6A5" w14:textId="77777777" w:rsidTr="00F358CE">
        <w:trPr>
          <w:trHeight w:val="360"/>
        </w:trPr>
        <w:tc>
          <w:tcPr>
            <w:tcW w:w="640" w:type="dxa"/>
            <w:tcBorders>
              <w:top w:val="nil"/>
              <w:left w:val="single" w:sz="4" w:space="0" w:color="auto"/>
              <w:bottom w:val="single" w:sz="4" w:space="0" w:color="auto"/>
              <w:right w:val="nil"/>
            </w:tcBorders>
            <w:vAlign w:val="center"/>
            <w:hideMark/>
          </w:tcPr>
          <w:p w14:paraId="1A033F38" w14:textId="77777777" w:rsidR="00F358CE" w:rsidRPr="00F41CFE" w:rsidRDefault="00F358CE" w:rsidP="00F358CE">
            <w:pPr>
              <w:jc w:val="center"/>
              <w:rPr>
                <w:rFonts w:eastAsia="Times New Roman"/>
                <w:sz w:val="24"/>
                <w:szCs w:val="24"/>
              </w:rPr>
            </w:pPr>
            <w:r w:rsidRPr="00F41CFE">
              <w:rPr>
                <w:rFonts w:eastAsia="Times New Roman"/>
                <w:sz w:val="24"/>
                <w:szCs w:val="24"/>
              </w:rPr>
              <w:t>12</w:t>
            </w:r>
          </w:p>
        </w:tc>
        <w:tc>
          <w:tcPr>
            <w:tcW w:w="5740" w:type="dxa"/>
            <w:tcBorders>
              <w:top w:val="nil"/>
              <w:left w:val="single" w:sz="4" w:space="0" w:color="auto"/>
              <w:bottom w:val="single" w:sz="4" w:space="0" w:color="auto"/>
              <w:right w:val="single" w:sz="4" w:space="0" w:color="auto"/>
            </w:tcBorders>
            <w:vAlign w:val="center"/>
            <w:hideMark/>
          </w:tcPr>
          <w:p w14:paraId="099D144C" w14:textId="77777777" w:rsidR="00F358CE" w:rsidRPr="00F41CFE" w:rsidRDefault="00F358CE" w:rsidP="00F358CE">
            <w:pPr>
              <w:rPr>
                <w:rFonts w:eastAsia="Times New Roman"/>
                <w:sz w:val="24"/>
                <w:szCs w:val="24"/>
              </w:rPr>
            </w:pPr>
            <w:r w:rsidRPr="00F41CFE">
              <w:rPr>
                <w:rFonts w:eastAsia="Times New Roman"/>
                <w:sz w:val="24"/>
                <w:szCs w:val="24"/>
              </w:rPr>
              <w:t>Chụp thép ch-2,6m</w:t>
            </w:r>
          </w:p>
        </w:tc>
        <w:tc>
          <w:tcPr>
            <w:tcW w:w="1520" w:type="dxa"/>
            <w:tcBorders>
              <w:top w:val="nil"/>
              <w:left w:val="nil"/>
              <w:bottom w:val="single" w:sz="4" w:space="0" w:color="auto"/>
              <w:right w:val="single" w:sz="4" w:space="0" w:color="auto"/>
            </w:tcBorders>
            <w:vAlign w:val="center"/>
            <w:hideMark/>
          </w:tcPr>
          <w:p w14:paraId="6A206FFD"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9752894" w14:textId="77777777" w:rsidR="00F358CE" w:rsidRPr="00F41CFE" w:rsidRDefault="00F358CE" w:rsidP="00F358CE">
            <w:pPr>
              <w:jc w:val="center"/>
              <w:rPr>
                <w:rFonts w:eastAsia="Times New Roman"/>
                <w:sz w:val="24"/>
                <w:szCs w:val="24"/>
              </w:rPr>
            </w:pPr>
            <w:r w:rsidRPr="00F41CFE">
              <w:rPr>
                <w:rFonts w:eastAsia="Times New Roman"/>
                <w:sz w:val="24"/>
                <w:szCs w:val="24"/>
              </w:rPr>
              <w:t>4</w:t>
            </w:r>
          </w:p>
        </w:tc>
      </w:tr>
      <w:tr w:rsidR="00F358CE" w:rsidRPr="00F41CFE" w14:paraId="69C8F138" w14:textId="77777777" w:rsidTr="00F358CE">
        <w:trPr>
          <w:trHeight w:val="360"/>
        </w:trPr>
        <w:tc>
          <w:tcPr>
            <w:tcW w:w="640" w:type="dxa"/>
            <w:tcBorders>
              <w:top w:val="nil"/>
              <w:left w:val="single" w:sz="4" w:space="0" w:color="auto"/>
              <w:bottom w:val="single" w:sz="4" w:space="0" w:color="auto"/>
              <w:right w:val="nil"/>
            </w:tcBorders>
            <w:vAlign w:val="center"/>
            <w:hideMark/>
          </w:tcPr>
          <w:p w14:paraId="63459B9A" w14:textId="77777777" w:rsidR="00F358CE" w:rsidRPr="00F41CFE" w:rsidRDefault="00F358CE" w:rsidP="00F358CE">
            <w:pPr>
              <w:jc w:val="center"/>
              <w:rPr>
                <w:rFonts w:eastAsia="Times New Roman"/>
                <w:sz w:val="24"/>
                <w:szCs w:val="24"/>
              </w:rPr>
            </w:pPr>
            <w:r w:rsidRPr="00F41CFE">
              <w:rPr>
                <w:rFonts w:eastAsia="Times New Roman"/>
                <w:sz w:val="24"/>
                <w:szCs w:val="24"/>
              </w:rPr>
              <w:t>13</w:t>
            </w:r>
          </w:p>
        </w:tc>
        <w:tc>
          <w:tcPr>
            <w:tcW w:w="5740" w:type="dxa"/>
            <w:tcBorders>
              <w:top w:val="nil"/>
              <w:left w:val="single" w:sz="4" w:space="0" w:color="auto"/>
              <w:bottom w:val="single" w:sz="4" w:space="0" w:color="auto"/>
              <w:right w:val="single" w:sz="4" w:space="0" w:color="auto"/>
            </w:tcBorders>
            <w:vAlign w:val="center"/>
            <w:hideMark/>
          </w:tcPr>
          <w:p w14:paraId="006F3D9D" w14:textId="77777777" w:rsidR="00F358CE" w:rsidRPr="00F41CFE" w:rsidRDefault="00F358CE" w:rsidP="00F358CE">
            <w:pPr>
              <w:rPr>
                <w:rFonts w:eastAsia="Times New Roman"/>
                <w:sz w:val="24"/>
                <w:szCs w:val="24"/>
              </w:rPr>
            </w:pPr>
            <w:r w:rsidRPr="00F41CFE">
              <w:rPr>
                <w:rFonts w:eastAsia="Times New Roman"/>
                <w:sz w:val="24"/>
                <w:szCs w:val="24"/>
              </w:rPr>
              <w:t>Xà néo bằng ghép dọc 3 pha XNBG2.35-2L</w:t>
            </w:r>
          </w:p>
        </w:tc>
        <w:tc>
          <w:tcPr>
            <w:tcW w:w="1520" w:type="dxa"/>
            <w:tcBorders>
              <w:top w:val="nil"/>
              <w:left w:val="nil"/>
              <w:bottom w:val="single" w:sz="4" w:space="0" w:color="auto"/>
              <w:right w:val="single" w:sz="4" w:space="0" w:color="auto"/>
            </w:tcBorders>
            <w:vAlign w:val="center"/>
            <w:hideMark/>
          </w:tcPr>
          <w:p w14:paraId="469B5B45"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109387D" w14:textId="77777777" w:rsidR="00F358CE" w:rsidRPr="00F41CFE" w:rsidRDefault="00F358CE" w:rsidP="00F358CE">
            <w:pPr>
              <w:jc w:val="center"/>
              <w:rPr>
                <w:rFonts w:eastAsia="Times New Roman"/>
                <w:sz w:val="24"/>
                <w:szCs w:val="24"/>
              </w:rPr>
            </w:pPr>
            <w:r w:rsidRPr="00F41CFE">
              <w:rPr>
                <w:rFonts w:eastAsia="Times New Roman"/>
                <w:sz w:val="24"/>
                <w:szCs w:val="24"/>
              </w:rPr>
              <w:t>1</w:t>
            </w:r>
          </w:p>
        </w:tc>
      </w:tr>
      <w:tr w:rsidR="00F358CE" w:rsidRPr="00F41CFE" w14:paraId="5946734B" w14:textId="77777777" w:rsidTr="00F358CE">
        <w:trPr>
          <w:trHeight w:val="360"/>
        </w:trPr>
        <w:tc>
          <w:tcPr>
            <w:tcW w:w="640" w:type="dxa"/>
            <w:tcBorders>
              <w:top w:val="nil"/>
              <w:left w:val="single" w:sz="4" w:space="0" w:color="auto"/>
              <w:bottom w:val="single" w:sz="4" w:space="0" w:color="auto"/>
              <w:right w:val="nil"/>
            </w:tcBorders>
            <w:vAlign w:val="center"/>
            <w:hideMark/>
          </w:tcPr>
          <w:p w14:paraId="5CDADB11" w14:textId="77777777" w:rsidR="00F358CE" w:rsidRPr="00F41CFE" w:rsidRDefault="00F358CE" w:rsidP="00F358CE">
            <w:pPr>
              <w:jc w:val="center"/>
              <w:rPr>
                <w:rFonts w:eastAsia="Times New Roman"/>
                <w:sz w:val="24"/>
                <w:szCs w:val="24"/>
              </w:rPr>
            </w:pPr>
            <w:r w:rsidRPr="00F41CFE">
              <w:rPr>
                <w:rFonts w:eastAsia="Times New Roman"/>
                <w:sz w:val="24"/>
                <w:szCs w:val="24"/>
              </w:rPr>
              <w:t>14</w:t>
            </w:r>
          </w:p>
        </w:tc>
        <w:tc>
          <w:tcPr>
            <w:tcW w:w="5740" w:type="dxa"/>
            <w:tcBorders>
              <w:top w:val="nil"/>
              <w:left w:val="single" w:sz="4" w:space="0" w:color="auto"/>
              <w:bottom w:val="single" w:sz="4" w:space="0" w:color="auto"/>
              <w:right w:val="single" w:sz="4" w:space="0" w:color="auto"/>
            </w:tcBorders>
            <w:vAlign w:val="center"/>
            <w:hideMark/>
          </w:tcPr>
          <w:p w14:paraId="53130054" w14:textId="77777777" w:rsidR="00F358CE" w:rsidRPr="00F41CFE" w:rsidRDefault="00F358CE" w:rsidP="00F358CE">
            <w:pPr>
              <w:rPr>
                <w:rFonts w:eastAsia="Times New Roman"/>
                <w:sz w:val="24"/>
                <w:szCs w:val="24"/>
              </w:rPr>
            </w:pPr>
            <w:r w:rsidRPr="00F41CFE">
              <w:rPr>
                <w:rFonts w:eastAsia="Times New Roman"/>
                <w:sz w:val="24"/>
                <w:szCs w:val="24"/>
              </w:rPr>
              <w:t>Xà néo bằng XNB35-2L</w:t>
            </w:r>
          </w:p>
        </w:tc>
        <w:tc>
          <w:tcPr>
            <w:tcW w:w="1520" w:type="dxa"/>
            <w:tcBorders>
              <w:top w:val="nil"/>
              <w:left w:val="nil"/>
              <w:bottom w:val="single" w:sz="4" w:space="0" w:color="auto"/>
              <w:right w:val="single" w:sz="4" w:space="0" w:color="auto"/>
            </w:tcBorders>
            <w:vAlign w:val="center"/>
            <w:hideMark/>
          </w:tcPr>
          <w:p w14:paraId="1B007899"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C1F5680" w14:textId="77777777" w:rsidR="00F358CE" w:rsidRPr="00F41CFE" w:rsidRDefault="00F358CE" w:rsidP="00F358CE">
            <w:pPr>
              <w:jc w:val="center"/>
              <w:rPr>
                <w:rFonts w:eastAsia="Times New Roman"/>
                <w:sz w:val="24"/>
                <w:szCs w:val="24"/>
              </w:rPr>
            </w:pPr>
            <w:r w:rsidRPr="00F41CFE">
              <w:rPr>
                <w:rFonts w:eastAsia="Times New Roman"/>
                <w:sz w:val="24"/>
                <w:szCs w:val="24"/>
              </w:rPr>
              <w:t>6</w:t>
            </w:r>
          </w:p>
        </w:tc>
      </w:tr>
      <w:tr w:rsidR="00F358CE" w:rsidRPr="00F41CFE" w14:paraId="18125270" w14:textId="77777777" w:rsidTr="00F358CE">
        <w:trPr>
          <w:trHeight w:val="360"/>
        </w:trPr>
        <w:tc>
          <w:tcPr>
            <w:tcW w:w="640" w:type="dxa"/>
            <w:tcBorders>
              <w:top w:val="nil"/>
              <w:left w:val="single" w:sz="4" w:space="0" w:color="auto"/>
              <w:bottom w:val="single" w:sz="4" w:space="0" w:color="auto"/>
              <w:right w:val="nil"/>
            </w:tcBorders>
            <w:vAlign w:val="center"/>
            <w:hideMark/>
          </w:tcPr>
          <w:p w14:paraId="7EC1FBC1" w14:textId="77777777" w:rsidR="00F358CE" w:rsidRPr="00F41CFE" w:rsidRDefault="00F358CE" w:rsidP="00F358CE">
            <w:pPr>
              <w:jc w:val="center"/>
              <w:rPr>
                <w:rFonts w:eastAsia="Times New Roman"/>
                <w:sz w:val="24"/>
                <w:szCs w:val="24"/>
              </w:rPr>
            </w:pPr>
            <w:r w:rsidRPr="00F41CFE">
              <w:rPr>
                <w:rFonts w:eastAsia="Times New Roman"/>
                <w:sz w:val="24"/>
                <w:szCs w:val="24"/>
              </w:rPr>
              <w:t>15</w:t>
            </w:r>
          </w:p>
        </w:tc>
        <w:tc>
          <w:tcPr>
            <w:tcW w:w="5740" w:type="dxa"/>
            <w:tcBorders>
              <w:top w:val="nil"/>
              <w:left w:val="single" w:sz="4" w:space="0" w:color="auto"/>
              <w:bottom w:val="single" w:sz="4" w:space="0" w:color="auto"/>
              <w:right w:val="single" w:sz="4" w:space="0" w:color="auto"/>
            </w:tcBorders>
            <w:vAlign w:val="center"/>
            <w:hideMark/>
          </w:tcPr>
          <w:p w14:paraId="72E41073" w14:textId="77777777" w:rsidR="00F358CE" w:rsidRPr="00F41CFE" w:rsidRDefault="00F358CE" w:rsidP="00F358CE">
            <w:pPr>
              <w:rPr>
                <w:rFonts w:eastAsia="Times New Roman"/>
                <w:sz w:val="24"/>
                <w:szCs w:val="24"/>
              </w:rPr>
            </w:pPr>
            <w:r w:rsidRPr="00F41CFE">
              <w:rPr>
                <w:rFonts w:eastAsia="Times New Roman"/>
                <w:sz w:val="24"/>
                <w:szCs w:val="24"/>
              </w:rPr>
              <w:t>Dây néo TK50-12</w:t>
            </w:r>
          </w:p>
        </w:tc>
        <w:tc>
          <w:tcPr>
            <w:tcW w:w="1520" w:type="dxa"/>
            <w:tcBorders>
              <w:top w:val="nil"/>
              <w:left w:val="nil"/>
              <w:bottom w:val="single" w:sz="4" w:space="0" w:color="auto"/>
              <w:right w:val="single" w:sz="4" w:space="0" w:color="auto"/>
            </w:tcBorders>
            <w:vAlign w:val="center"/>
            <w:hideMark/>
          </w:tcPr>
          <w:p w14:paraId="3257F700"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3AB9224" w14:textId="77777777" w:rsidR="00F358CE" w:rsidRPr="00F41CFE" w:rsidRDefault="00F358CE" w:rsidP="00F358CE">
            <w:pPr>
              <w:jc w:val="center"/>
              <w:rPr>
                <w:rFonts w:eastAsia="Times New Roman"/>
                <w:sz w:val="24"/>
                <w:szCs w:val="24"/>
              </w:rPr>
            </w:pPr>
            <w:r w:rsidRPr="00F41CFE">
              <w:rPr>
                <w:rFonts w:eastAsia="Times New Roman"/>
                <w:sz w:val="24"/>
                <w:szCs w:val="24"/>
              </w:rPr>
              <w:t>16</w:t>
            </w:r>
          </w:p>
        </w:tc>
      </w:tr>
      <w:tr w:rsidR="00F358CE" w:rsidRPr="00F41CFE" w14:paraId="468FCA4A" w14:textId="77777777" w:rsidTr="00F358CE">
        <w:trPr>
          <w:trHeight w:val="360"/>
        </w:trPr>
        <w:tc>
          <w:tcPr>
            <w:tcW w:w="640" w:type="dxa"/>
            <w:tcBorders>
              <w:top w:val="nil"/>
              <w:left w:val="single" w:sz="4" w:space="0" w:color="auto"/>
              <w:bottom w:val="single" w:sz="4" w:space="0" w:color="auto"/>
              <w:right w:val="nil"/>
            </w:tcBorders>
            <w:vAlign w:val="center"/>
            <w:hideMark/>
          </w:tcPr>
          <w:p w14:paraId="11F140C6" w14:textId="77777777" w:rsidR="00F358CE" w:rsidRPr="00F41CFE" w:rsidRDefault="00F358CE" w:rsidP="00F358CE">
            <w:pPr>
              <w:jc w:val="center"/>
              <w:rPr>
                <w:rFonts w:eastAsia="Times New Roman"/>
                <w:sz w:val="24"/>
                <w:szCs w:val="24"/>
              </w:rPr>
            </w:pPr>
            <w:r w:rsidRPr="00F41CFE">
              <w:rPr>
                <w:rFonts w:eastAsia="Times New Roman"/>
                <w:sz w:val="24"/>
                <w:szCs w:val="24"/>
              </w:rPr>
              <w:t>16</w:t>
            </w:r>
          </w:p>
        </w:tc>
        <w:tc>
          <w:tcPr>
            <w:tcW w:w="5740" w:type="dxa"/>
            <w:tcBorders>
              <w:top w:val="nil"/>
              <w:left w:val="single" w:sz="4" w:space="0" w:color="auto"/>
              <w:bottom w:val="single" w:sz="4" w:space="0" w:color="auto"/>
              <w:right w:val="single" w:sz="4" w:space="0" w:color="auto"/>
            </w:tcBorders>
            <w:vAlign w:val="center"/>
            <w:hideMark/>
          </w:tcPr>
          <w:p w14:paraId="6F4E943D" w14:textId="77777777" w:rsidR="00F358CE" w:rsidRPr="00F41CFE" w:rsidRDefault="00F358CE" w:rsidP="00F358CE">
            <w:pPr>
              <w:rPr>
                <w:rFonts w:eastAsia="Times New Roman"/>
                <w:sz w:val="24"/>
                <w:szCs w:val="24"/>
              </w:rPr>
            </w:pPr>
            <w:r w:rsidRPr="00F41CFE">
              <w:rPr>
                <w:rFonts w:eastAsia="Times New Roman"/>
                <w:sz w:val="24"/>
                <w:szCs w:val="24"/>
              </w:rPr>
              <w:t>Dây néo TK50-14</w:t>
            </w:r>
          </w:p>
        </w:tc>
        <w:tc>
          <w:tcPr>
            <w:tcW w:w="1520" w:type="dxa"/>
            <w:tcBorders>
              <w:top w:val="nil"/>
              <w:left w:val="nil"/>
              <w:bottom w:val="single" w:sz="4" w:space="0" w:color="auto"/>
              <w:right w:val="single" w:sz="4" w:space="0" w:color="auto"/>
            </w:tcBorders>
            <w:vAlign w:val="center"/>
            <w:hideMark/>
          </w:tcPr>
          <w:p w14:paraId="3499DDB9"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DDBDBE6" w14:textId="77777777" w:rsidR="00F358CE" w:rsidRPr="00F41CFE" w:rsidRDefault="00F358CE" w:rsidP="00F358CE">
            <w:pPr>
              <w:jc w:val="center"/>
              <w:rPr>
                <w:rFonts w:eastAsia="Times New Roman"/>
                <w:sz w:val="24"/>
                <w:szCs w:val="24"/>
              </w:rPr>
            </w:pPr>
            <w:r w:rsidRPr="00F41CFE">
              <w:rPr>
                <w:rFonts w:eastAsia="Times New Roman"/>
                <w:sz w:val="24"/>
                <w:szCs w:val="24"/>
              </w:rPr>
              <w:t>4</w:t>
            </w:r>
          </w:p>
        </w:tc>
      </w:tr>
      <w:tr w:rsidR="00F358CE" w:rsidRPr="00F41CFE" w14:paraId="1527C51D" w14:textId="77777777" w:rsidTr="00F358CE">
        <w:trPr>
          <w:trHeight w:val="330"/>
        </w:trPr>
        <w:tc>
          <w:tcPr>
            <w:tcW w:w="640" w:type="dxa"/>
            <w:tcBorders>
              <w:top w:val="nil"/>
              <w:left w:val="single" w:sz="4" w:space="0" w:color="auto"/>
              <w:bottom w:val="single" w:sz="4" w:space="0" w:color="auto"/>
              <w:right w:val="nil"/>
            </w:tcBorders>
            <w:vAlign w:val="center"/>
            <w:hideMark/>
          </w:tcPr>
          <w:p w14:paraId="15505A84" w14:textId="77777777" w:rsidR="00F358CE" w:rsidRPr="00F41CFE" w:rsidRDefault="00F358CE" w:rsidP="00F358CE">
            <w:pPr>
              <w:jc w:val="center"/>
              <w:rPr>
                <w:rFonts w:eastAsia="Times New Roman"/>
                <w:sz w:val="24"/>
                <w:szCs w:val="24"/>
              </w:rPr>
            </w:pPr>
            <w:r w:rsidRPr="00F41CFE">
              <w:rPr>
                <w:rFonts w:eastAsia="Times New Roman"/>
                <w:sz w:val="24"/>
                <w:szCs w:val="24"/>
              </w:rPr>
              <w:t>17</w:t>
            </w:r>
          </w:p>
        </w:tc>
        <w:tc>
          <w:tcPr>
            <w:tcW w:w="5740" w:type="dxa"/>
            <w:tcBorders>
              <w:top w:val="nil"/>
              <w:left w:val="single" w:sz="4" w:space="0" w:color="auto"/>
              <w:bottom w:val="single" w:sz="4" w:space="0" w:color="auto"/>
              <w:right w:val="single" w:sz="4" w:space="0" w:color="auto"/>
            </w:tcBorders>
            <w:vAlign w:val="center"/>
            <w:hideMark/>
          </w:tcPr>
          <w:p w14:paraId="46AD476E" w14:textId="77777777" w:rsidR="00F358CE" w:rsidRPr="00F41CFE" w:rsidRDefault="00F358CE" w:rsidP="00F358CE">
            <w:pPr>
              <w:rPr>
                <w:rFonts w:eastAsia="Times New Roman"/>
                <w:sz w:val="24"/>
                <w:szCs w:val="24"/>
              </w:rPr>
            </w:pPr>
            <w:r w:rsidRPr="00F41CFE">
              <w:rPr>
                <w:rFonts w:eastAsia="Times New Roman"/>
                <w:sz w:val="24"/>
                <w:szCs w:val="24"/>
              </w:rPr>
              <w:t>Dây ACSR 50/8</w:t>
            </w:r>
          </w:p>
        </w:tc>
        <w:tc>
          <w:tcPr>
            <w:tcW w:w="1520" w:type="dxa"/>
            <w:tcBorders>
              <w:top w:val="nil"/>
              <w:left w:val="nil"/>
              <w:bottom w:val="single" w:sz="4" w:space="0" w:color="auto"/>
              <w:right w:val="single" w:sz="4" w:space="0" w:color="auto"/>
            </w:tcBorders>
            <w:vAlign w:val="center"/>
            <w:hideMark/>
          </w:tcPr>
          <w:p w14:paraId="009A19C3" w14:textId="77777777" w:rsidR="00F358CE" w:rsidRPr="00F41CFE" w:rsidRDefault="00F358CE" w:rsidP="00F358CE">
            <w:pPr>
              <w:jc w:val="center"/>
              <w:rPr>
                <w:rFonts w:eastAsia="Times New Roman"/>
                <w:sz w:val="24"/>
                <w:szCs w:val="24"/>
              </w:rPr>
            </w:pPr>
            <w:r w:rsidRPr="00F41CFE">
              <w:rPr>
                <w:rFonts w:eastAsia="Times New Roman"/>
                <w:sz w:val="24"/>
                <w:szCs w:val="24"/>
              </w:rPr>
              <w:t>m</w:t>
            </w:r>
          </w:p>
        </w:tc>
        <w:tc>
          <w:tcPr>
            <w:tcW w:w="1720" w:type="dxa"/>
            <w:tcBorders>
              <w:top w:val="nil"/>
              <w:left w:val="nil"/>
              <w:bottom w:val="single" w:sz="4" w:space="0" w:color="auto"/>
              <w:right w:val="single" w:sz="4" w:space="0" w:color="auto"/>
            </w:tcBorders>
            <w:vAlign w:val="center"/>
            <w:hideMark/>
          </w:tcPr>
          <w:p w14:paraId="32DAF64D" w14:textId="77777777" w:rsidR="00F358CE" w:rsidRPr="00F41CFE" w:rsidRDefault="00F358CE" w:rsidP="00F358CE">
            <w:pPr>
              <w:jc w:val="center"/>
              <w:rPr>
                <w:rFonts w:eastAsia="Times New Roman"/>
                <w:sz w:val="24"/>
                <w:szCs w:val="24"/>
              </w:rPr>
            </w:pPr>
            <w:r w:rsidRPr="00F41CFE">
              <w:rPr>
                <w:rFonts w:eastAsia="Times New Roman"/>
                <w:sz w:val="24"/>
                <w:szCs w:val="24"/>
              </w:rPr>
              <w:t>1388</w:t>
            </w:r>
          </w:p>
        </w:tc>
      </w:tr>
      <w:tr w:rsidR="00F358CE" w:rsidRPr="00F41CFE" w14:paraId="1BE5359B" w14:textId="77777777" w:rsidTr="00F358CE">
        <w:trPr>
          <w:trHeight w:val="330"/>
        </w:trPr>
        <w:tc>
          <w:tcPr>
            <w:tcW w:w="640" w:type="dxa"/>
            <w:tcBorders>
              <w:top w:val="nil"/>
              <w:left w:val="single" w:sz="4" w:space="0" w:color="auto"/>
              <w:bottom w:val="single" w:sz="4" w:space="0" w:color="auto"/>
              <w:right w:val="nil"/>
            </w:tcBorders>
            <w:vAlign w:val="center"/>
            <w:hideMark/>
          </w:tcPr>
          <w:p w14:paraId="31C1A00C" w14:textId="77777777" w:rsidR="00F358CE" w:rsidRPr="00F41CFE" w:rsidRDefault="00F358CE" w:rsidP="00F358CE">
            <w:pPr>
              <w:jc w:val="center"/>
              <w:rPr>
                <w:rFonts w:eastAsia="Times New Roman"/>
                <w:sz w:val="24"/>
                <w:szCs w:val="24"/>
              </w:rPr>
            </w:pPr>
            <w:r w:rsidRPr="00F41CFE">
              <w:rPr>
                <w:rFonts w:eastAsia="Times New Roman"/>
                <w:sz w:val="24"/>
                <w:szCs w:val="24"/>
              </w:rPr>
              <w:lastRenderedPageBreak/>
              <w:t>18</w:t>
            </w:r>
          </w:p>
        </w:tc>
        <w:tc>
          <w:tcPr>
            <w:tcW w:w="5740" w:type="dxa"/>
            <w:tcBorders>
              <w:top w:val="nil"/>
              <w:left w:val="single" w:sz="4" w:space="0" w:color="auto"/>
              <w:bottom w:val="single" w:sz="4" w:space="0" w:color="auto"/>
              <w:right w:val="single" w:sz="4" w:space="0" w:color="auto"/>
            </w:tcBorders>
            <w:vAlign w:val="center"/>
            <w:hideMark/>
          </w:tcPr>
          <w:p w14:paraId="6C25B886" w14:textId="77777777" w:rsidR="00F358CE" w:rsidRPr="00F41CFE" w:rsidRDefault="00F358CE" w:rsidP="00F358CE">
            <w:pPr>
              <w:rPr>
                <w:rFonts w:eastAsia="Times New Roman"/>
                <w:sz w:val="24"/>
                <w:szCs w:val="24"/>
              </w:rPr>
            </w:pPr>
            <w:r w:rsidRPr="00F41CFE">
              <w:rPr>
                <w:rFonts w:eastAsia="Times New Roman"/>
                <w:sz w:val="24"/>
                <w:szCs w:val="24"/>
              </w:rPr>
              <w:t>Sứ Linepost 35kV (dòng rò 965 mm) cả ty</w:t>
            </w:r>
          </w:p>
        </w:tc>
        <w:tc>
          <w:tcPr>
            <w:tcW w:w="1520" w:type="dxa"/>
            <w:tcBorders>
              <w:top w:val="nil"/>
              <w:left w:val="nil"/>
              <w:bottom w:val="single" w:sz="4" w:space="0" w:color="auto"/>
              <w:right w:val="single" w:sz="4" w:space="0" w:color="auto"/>
            </w:tcBorders>
            <w:vAlign w:val="center"/>
            <w:hideMark/>
          </w:tcPr>
          <w:p w14:paraId="7E24CBCC" w14:textId="77777777" w:rsidR="00F358CE" w:rsidRPr="00F41CFE" w:rsidRDefault="00F358CE" w:rsidP="00F358CE">
            <w:pPr>
              <w:jc w:val="center"/>
              <w:rPr>
                <w:rFonts w:eastAsia="Times New Roman"/>
                <w:sz w:val="24"/>
                <w:szCs w:val="24"/>
              </w:rPr>
            </w:pPr>
            <w:r w:rsidRPr="00F41CFE">
              <w:rPr>
                <w:rFonts w:eastAsia="Times New Roman"/>
                <w:sz w:val="24"/>
                <w:szCs w:val="24"/>
              </w:rPr>
              <w:t>quả</w:t>
            </w:r>
          </w:p>
        </w:tc>
        <w:tc>
          <w:tcPr>
            <w:tcW w:w="1720" w:type="dxa"/>
            <w:tcBorders>
              <w:top w:val="nil"/>
              <w:left w:val="nil"/>
              <w:bottom w:val="single" w:sz="4" w:space="0" w:color="auto"/>
              <w:right w:val="single" w:sz="4" w:space="0" w:color="auto"/>
            </w:tcBorders>
            <w:vAlign w:val="center"/>
            <w:hideMark/>
          </w:tcPr>
          <w:p w14:paraId="64AB54E8" w14:textId="77777777" w:rsidR="00F358CE" w:rsidRPr="00F41CFE" w:rsidRDefault="00F358CE" w:rsidP="00F358CE">
            <w:pPr>
              <w:jc w:val="center"/>
              <w:rPr>
                <w:rFonts w:eastAsia="Times New Roman"/>
                <w:sz w:val="24"/>
                <w:szCs w:val="24"/>
              </w:rPr>
            </w:pPr>
            <w:r w:rsidRPr="00F41CFE">
              <w:rPr>
                <w:rFonts w:eastAsia="Times New Roman"/>
                <w:sz w:val="24"/>
                <w:szCs w:val="24"/>
              </w:rPr>
              <w:t>94</w:t>
            </w:r>
          </w:p>
        </w:tc>
      </w:tr>
      <w:tr w:rsidR="00F358CE" w:rsidRPr="00F41CFE" w14:paraId="0D794362" w14:textId="77777777" w:rsidTr="00F358CE">
        <w:trPr>
          <w:trHeight w:val="330"/>
        </w:trPr>
        <w:tc>
          <w:tcPr>
            <w:tcW w:w="640" w:type="dxa"/>
            <w:tcBorders>
              <w:top w:val="nil"/>
              <w:left w:val="single" w:sz="4" w:space="0" w:color="auto"/>
              <w:bottom w:val="single" w:sz="4" w:space="0" w:color="auto"/>
              <w:right w:val="nil"/>
            </w:tcBorders>
            <w:vAlign w:val="center"/>
            <w:hideMark/>
          </w:tcPr>
          <w:p w14:paraId="43462F4F" w14:textId="77777777" w:rsidR="00F358CE" w:rsidRPr="00F41CFE" w:rsidRDefault="00F358CE" w:rsidP="00F358CE">
            <w:pPr>
              <w:jc w:val="center"/>
              <w:rPr>
                <w:rFonts w:eastAsia="Times New Roman"/>
                <w:sz w:val="24"/>
                <w:szCs w:val="24"/>
              </w:rPr>
            </w:pPr>
            <w:r w:rsidRPr="00F41CFE">
              <w:rPr>
                <w:rFonts w:eastAsia="Times New Roman"/>
                <w:sz w:val="24"/>
                <w:szCs w:val="24"/>
              </w:rPr>
              <w:t>19</w:t>
            </w:r>
          </w:p>
        </w:tc>
        <w:tc>
          <w:tcPr>
            <w:tcW w:w="5740" w:type="dxa"/>
            <w:tcBorders>
              <w:top w:val="nil"/>
              <w:left w:val="single" w:sz="4" w:space="0" w:color="auto"/>
              <w:bottom w:val="single" w:sz="4" w:space="0" w:color="auto"/>
              <w:right w:val="single" w:sz="4" w:space="0" w:color="auto"/>
            </w:tcBorders>
            <w:vAlign w:val="center"/>
            <w:hideMark/>
          </w:tcPr>
          <w:p w14:paraId="7691C5C8" w14:textId="77777777" w:rsidR="00F358CE" w:rsidRPr="00F41CFE" w:rsidRDefault="00F358CE" w:rsidP="00F358CE">
            <w:pPr>
              <w:rPr>
                <w:rFonts w:eastAsia="Times New Roman"/>
                <w:sz w:val="24"/>
                <w:szCs w:val="24"/>
              </w:rPr>
            </w:pPr>
            <w:r w:rsidRPr="00F41CFE">
              <w:rPr>
                <w:rFonts w:eastAsia="Times New Roman"/>
                <w:sz w:val="24"/>
                <w:szCs w:val="24"/>
              </w:rPr>
              <w:t>Bát sứ thủy tinh U70</w:t>
            </w:r>
          </w:p>
        </w:tc>
        <w:tc>
          <w:tcPr>
            <w:tcW w:w="1520" w:type="dxa"/>
            <w:tcBorders>
              <w:top w:val="nil"/>
              <w:left w:val="nil"/>
              <w:bottom w:val="single" w:sz="4" w:space="0" w:color="auto"/>
              <w:right w:val="single" w:sz="4" w:space="0" w:color="auto"/>
            </w:tcBorders>
            <w:vAlign w:val="center"/>
            <w:hideMark/>
          </w:tcPr>
          <w:p w14:paraId="515D92ED" w14:textId="77777777" w:rsidR="00F358CE" w:rsidRPr="00F41CFE" w:rsidRDefault="00F358CE" w:rsidP="00F358CE">
            <w:pPr>
              <w:jc w:val="center"/>
              <w:rPr>
                <w:rFonts w:eastAsia="Times New Roman"/>
                <w:sz w:val="24"/>
                <w:szCs w:val="24"/>
              </w:rPr>
            </w:pPr>
            <w:r w:rsidRPr="00F41CFE">
              <w:rPr>
                <w:rFonts w:eastAsia="Times New Roman"/>
                <w:sz w:val="24"/>
                <w:szCs w:val="24"/>
              </w:rPr>
              <w:t>bát</w:t>
            </w:r>
          </w:p>
        </w:tc>
        <w:tc>
          <w:tcPr>
            <w:tcW w:w="1720" w:type="dxa"/>
            <w:tcBorders>
              <w:top w:val="nil"/>
              <w:left w:val="nil"/>
              <w:bottom w:val="single" w:sz="4" w:space="0" w:color="auto"/>
              <w:right w:val="single" w:sz="4" w:space="0" w:color="auto"/>
            </w:tcBorders>
            <w:vAlign w:val="center"/>
            <w:hideMark/>
          </w:tcPr>
          <w:p w14:paraId="0DDA5EF3" w14:textId="77777777" w:rsidR="00F358CE" w:rsidRPr="00F41CFE" w:rsidRDefault="00F358CE" w:rsidP="00F358CE">
            <w:pPr>
              <w:jc w:val="center"/>
              <w:rPr>
                <w:rFonts w:eastAsia="Times New Roman"/>
                <w:sz w:val="24"/>
                <w:szCs w:val="24"/>
              </w:rPr>
            </w:pPr>
            <w:r w:rsidRPr="00F41CFE">
              <w:rPr>
                <w:rFonts w:eastAsia="Times New Roman"/>
                <w:sz w:val="24"/>
                <w:szCs w:val="24"/>
              </w:rPr>
              <w:t>336</w:t>
            </w:r>
          </w:p>
        </w:tc>
      </w:tr>
      <w:tr w:rsidR="00F358CE" w:rsidRPr="00F41CFE" w14:paraId="0AB80352" w14:textId="77777777" w:rsidTr="00F358CE">
        <w:trPr>
          <w:trHeight w:val="330"/>
        </w:trPr>
        <w:tc>
          <w:tcPr>
            <w:tcW w:w="640" w:type="dxa"/>
            <w:tcBorders>
              <w:top w:val="nil"/>
              <w:left w:val="single" w:sz="4" w:space="0" w:color="auto"/>
              <w:bottom w:val="single" w:sz="4" w:space="0" w:color="auto"/>
              <w:right w:val="nil"/>
            </w:tcBorders>
            <w:vAlign w:val="center"/>
            <w:hideMark/>
          </w:tcPr>
          <w:p w14:paraId="001AB570" w14:textId="77777777" w:rsidR="00F358CE" w:rsidRPr="00F41CFE" w:rsidRDefault="00F358CE" w:rsidP="00F358CE">
            <w:pPr>
              <w:jc w:val="center"/>
              <w:rPr>
                <w:rFonts w:eastAsia="Times New Roman"/>
                <w:sz w:val="24"/>
                <w:szCs w:val="24"/>
              </w:rPr>
            </w:pPr>
            <w:r w:rsidRPr="00F41CFE">
              <w:rPr>
                <w:rFonts w:eastAsia="Times New Roman"/>
                <w:sz w:val="24"/>
                <w:szCs w:val="24"/>
              </w:rPr>
              <w:t>20</w:t>
            </w:r>
          </w:p>
        </w:tc>
        <w:tc>
          <w:tcPr>
            <w:tcW w:w="5740" w:type="dxa"/>
            <w:tcBorders>
              <w:top w:val="nil"/>
              <w:left w:val="single" w:sz="4" w:space="0" w:color="auto"/>
              <w:bottom w:val="single" w:sz="4" w:space="0" w:color="auto"/>
              <w:right w:val="single" w:sz="4" w:space="0" w:color="auto"/>
            </w:tcBorders>
            <w:vAlign w:val="center"/>
            <w:hideMark/>
          </w:tcPr>
          <w:p w14:paraId="1BAF2AF5" w14:textId="77777777" w:rsidR="00F358CE" w:rsidRPr="00F41CFE" w:rsidRDefault="00F358CE" w:rsidP="00F358CE">
            <w:pPr>
              <w:rPr>
                <w:rFonts w:eastAsia="Times New Roman"/>
                <w:sz w:val="24"/>
                <w:szCs w:val="24"/>
              </w:rPr>
            </w:pPr>
            <w:r w:rsidRPr="00F41CFE">
              <w:rPr>
                <w:rFonts w:eastAsia="Times New Roman"/>
                <w:sz w:val="24"/>
                <w:szCs w:val="24"/>
              </w:rPr>
              <w:t>Phụ kiện chuỗi néo dây dẫn</w:t>
            </w:r>
          </w:p>
        </w:tc>
        <w:tc>
          <w:tcPr>
            <w:tcW w:w="1520" w:type="dxa"/>
            <w:tcBorders>
              <w:top w:val="nil"/>
              <w:left w:val="nil"/>
              <w:bottom w:val="single" w:sz="4" w:space="0" w:color="auto"/>
              <w:right w:val="single" w:sz="4" w:space="0" w:color="auto"/>
            </w:tcBorders>
            <w:vAlign w:val="center"/>
            <w:hideMark/>
          </w:tcPr>
          <w:p w14:paraId="2A0FC55C" w14:textId="77777777" w:rsidR="00F358CE" w:rsidRPr="00F41CFE" w:rsidRDefault="00F358CE" w:rsidP="00F358CE">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A131FCE" w14:textId="77777777" w:rsidR="00F358CE" w:rsidRPr="00F41CFE" w:rsidRDefault="00F358CE" w:rsidP="00F358CE">
            <w:pPr>
              <w:jc w:val="center"/>
              <w:rPr>
                <w:rFonts w:eastAsia="Times New Roman"/>
                <w:sz w:val="24"/>
                <w:szCs w:val="24"/>
              </w:rPr>
            </w:pPr>
            <w:r w:rsidRPr="00F41CFE">
              <w:rPr>
                <w:rFonts w:eastAsia="Times New Roman"/>
                <w:sz w:val="24"/>
                <w:szCs w:val="24"/>
              </w:rPr>
              <w:t>84</w:t>
            </w:r>
          </w:p>
        </w:tc>
      </w:tr>
      <w:tr w:rsidR="00F358CE" w:rsidRPr="00F41CFE" w14:paraId="3BD7A89F" w14:textId="77777777" w:rsidTr="00F358CE">
        <w:trPr>
          <w:trHeight w:val="330"/>
        </w:trPr>
        <w:tc>
          <w:tcPr>
            <w:tcW w:w="640" w:type="dxa"/>
            <w:tcBorders>
              <w:top w:val="nil"/>
              <w:left w:val="single" w:sz="4" w:space="0" w:color="auto"/>
              <w:bottom w:val="single" w:sz="4" w:space="0" w:color="auto"/>
              <w:right w:val="nil"/>
            </w:tcBorders>
            <w:vAlign w:val="center"/>
            <w:hideMark/>
          </w:tcPr>
          <w:p w14:paraId="50642054" w14:textId="77777777" w:rsidR="00F358CE" w:rsidRPr="00F41CFE" w:rsidRDefault="00F358CE" w:rsidP="00F358CE">
            <w:pPr>
              <w:jc w:val="center"/>
              <w:rPr>
                <w:rFonts w:eastAsia="Times New Roman"/>
                <w:sz w:val="24"/>
                <w:szCs w:val="24"/>
              </w:rPr>
            </w:pPr>
            <w:r w:rsidRPr="00F41CFE">
              <w:rPr>
                <w:rFonts w:eastAsia="Times New Roman"/>
                <w:sz w:val="24"/>
                <w:szCs w:val="24"/>
              </w:rPr>
              <w:t>21</w:t>
            </w:r>
          </w:p>
        </w:tc>
        <w:tc>
          <w:tcPr>
            <w:tcW w:w="5740" w:type="dxa"/>
            <w:tcBorders>
              <w:top w:val="nil"/>
              <w:left w:val="single" w:sz="4" w:space="0" w:color="auto"/>
              <w:bottom w:val="single" w:sz="4" w:space="0" w:color="auto"/>
              <w:right w:val="single" w:sz="4" w:space="0" w:color="auto"/>
            </w:tcBorders>
            <w:vAlign w:val="center"/>
            <w:hideMark/>
          </w:tcPr>
          <w:p w14:paraId="2C39118E" w14:textId="77777777" w:rsidR="00F358CE" w:rsidRPr="00F41CFE" w:rsidRDefault="00F358CE" w:rsidP="00F358CE">
            <w:pPr>
              <w:rPr>
                <w:rFonts w:eastAsia="Times New Roman"/>
                <w:sz w:val="24"/>
                <w:szCs w:val="24"/>
              </w:rPr>
            </w:pPr>
            <w:r w:rsidRPr="00F41CFE">
              <w:rPr>
                <w:rFonts w:eastAsia="Times New Roman"/>
                <w:sz w:val="24"/>
                <w:szCs w:val="24"/>
              </w:rPr>
              <w:t>Kẹp cáp nhôm - nhôm dùng cho dây trần 3 bu lông 35-95</w:t>
            </w:r>
          </w:p>
        </w:tc>
        <w:tc>
          <w:tcPr>
            <w:tcW w:w="1520" w:type="dxa"/>
            <w:tcBorders>
              <w:top w:val="nil"/>
              <w:left w:val="nil"/>
              <w:bottom w:val="single" w:sz="4" w:space="0" w:color="auto"/>
              <w:right w:val="single" w:sz="4" w:space="0" w:color="auto"/>
            </w:tcBorders>
            <w:vAlign w:val="center"/>
            <w:hideMark/>
          </w:tcPr>
          <w:p w14:paraId="246342AA" w14:textId="77777777" w:rsidR="00F358CE" w:rsidRPr="00F41CFE" w:rsidRDefault="00F358CE" w:rsidP="00F358CE">
            <w:pPr>
              <w:jc w:val="center"/>
              <w:rPr>
                <w:rFonts w:eastAsia="Times New Roman"/>
                <w:sz w:val="24"/>
                <w:szCs w:val="24"/>
              </w:rPr>
            </w:pPr>
            <w:r w:rsidRPr="00F41CFE">
              <w:rPr>
                <w:rFonts w:eastAsia="Times New Roman"/>
                <w:sz w:val="24"/>
                <w:szCs w:val="24"/>
              </w:rPr>
              <w:t>cái</w:t>
            </w:r>
          </w:p>
        </w:tc>
        <w:tc>
          <w:tcPr>
            <w:tcW w:w="1720" w:type="dxa"/>
            <w:tcBorders>
              <w:top w:val="nil"/>
              <w:left w:val="nil"/>
              <w:bottom w:val="single" w:sz="4" w:space="0" w:color="auto"/>
              <w:right w:val="single" w:sz="4" w:space="0" w:color="auto"/>
            </w:tcBorders>
            <w:vAlign w:val="center"/>
            <w:hideMark/>
          </w:tcPr>
          <w:p w14:paraId="0F013194" w14:textId="77777777" w:rsidR="00F358CE" w:rsidRPr="00F41CFE" w:rsidRDefault="00F358CE" w:rsidP="00F358CE">
            <w:pPr>
              <w:jc w:val="center"/>
              <w:rPr>
                <w:rFonts w:eastAsia="Times New Roman"/>
                <w:sz w:val="24"/>
                <w:szCs w:val="24"/>
              </w:rPr>
            </w:pPr>
            <w:r w:rsidRPr="00F41CFE">
              <w:rPr>
                <w:rFonts w:eastAsia="Times New Roman"/>
                <w:sz w:val="24"/>
                <w:szCs w:val="24"/>
              </w:rPr>
              <w:t>174</w:t>
            </w:r>
          </w:p>
        </w:tc>
      </w:tr>
    </w:tbl>
    <w:p w14:paraId="31F885D6" w14:textId="77777777" w:rsidR="0093658A" w:rsidRPr="00F41CFE" w:rsidRDefault="00845E93" w:rsidP="0044040A">
      <w:pPr>
        <w:spacing w:before="120" w:after="120"/>
        <w:ind w:firstLine="567"/>
        <w:jc w:val="both"/>
        <w:rPr>
          <w:b/>
          <w:i/>
          <w:sz w:val="24"/>
          <w:szCs w:val="24"/>
          <w:lang w:val="en-GB"/>
        </w:rPr>
      </w:pPr>
      <w:r w:rsidRPr="00F41CFE">
        <w:rPr>
          <w:b/>
          <w:i/>
          <w:sz w:val="24"/>
          <w:szCs w:val="24"/>
          <w:lang w:val="en-GB"/>
        </w:rPr>
        <w:t>- Nhà thầu cung cấp vật tư vật liệu, vận chuyển nội tuyến, thi công xây dựng, lắp đặt thiết bị hoàn thiện công trình với phạm vi công việc như sau:</w:t>
      </w:r>
    </w:p>
    <w:tbl>
      <w:tblPr>
        <w:tblW w:w="9620" w:type="dxa"/>
        <w:tblLook w:val="04A0" w:firstRow="1" w:lastRow="0" w:firstColumn="1" w:lastColumn="0" w:noHBand="0" w:noVBand="1"/>
      </w:tblPr>
      <w:tblGrid>
        <w:gridCol w:w="640"/>
        <w:gridCol w:w="5740"/>
        <w:gridCol w:w="1520"/>
        <w:gridCol w:w="1720"/>
      </w:tblGrid>
      <w:tr w:rsidR="003561C1" w:rsidRPr="00F41CFE" w14:paraId="2D844EFE" w14:textId="77777777" w:rsidTr="001E3FE6">
        <w:trPr>
          <w:trHeight w:val="375"/>
          <w:tblHeader/>
        </w:trPr>
        <w:tc>
          <w:tcPr>
            <w:tcW w:w="640" w:type="dxa"/>
            <w:tcBorders>
              <w:top w:val="single" w:sz="4" w:space="0" w:color="auto"/>
              <w:left w:val="single" w:sz="4" w:space="0" w:color="auto"/>
              <w:bottom w:val="single" w:sz="4" w:space="0" w:color="auto"/>
              <w:right w:val="single" w:sz="4" w:space="0" w:color="auto"/>
            </w:tcBorders>
            <w:vAlign w:val="center"/>
            <w:hideMark/>
          </w:tcPr>
          <w:p w14:paraId="04E2E47A"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TT</w:t>
            </w:r>
          </w:p>
        </w:tc>
        <w:tc>
          <w:tcPr>
            <w:tcW w:w="5740" w:type="dxa"/>
            <w:tcBorders>
              <w:top w:val="single" w:sz="4" w:space="0" w:color="auto"/>
              <w:left w:val="nil"/>
              <w:bottom w:val="single" w:sz="4" w:space="0" w:color="auto"/>
              <w:right w:val="single" w:sz="4" w:space="0" w:color="auto"/>
            </w:tcBorders>
            <w:vAlign w:val="center"/>
            <w:hideMark/>
          </w:tcPr>
          <w:p w14:paraId="0F63BFB1" w14:textId="77777777" w:rsidR="003561C1" w:rsidRPr="00F41CFE" w:rsidRDefault="003561C1" w:rsidP="003561C1">
            <w:pPr>
              <w:rPr>
                <w:rFonts w:eastAsia="Times New Roman"/>
                <w:b/>
                <w:bCs/>
                <w:sz w:val="24"/>
                <w:szCs w:val="24"/>
              </w:rPr>
            </w:pPr>
            <w:r w:rsidRPr="00F41CFE">
              <w:rPr>
                <w:rFonts w:eastAsia="Times New Roman"/>
                <w:b/>
                <w:bCs/>
                <w:sz w:val="24"/>
                <w:szCs w:val="24"/>
              </w:rPr>
              <w:t xml:space="preserve">Hạng mục chi phí </w:t>
            </w:r>
          </w:p>
        </w:tc>
        <w:tc>
          <w:tcPr>
            <w:tcW w:w="1520" w:type="dxa"/>
            <w:tcBorders>
              <w:top w:val="single" w:sz="4" w:space="0" w:color="auto"/>
              <w:left w:val="nil"/>
              <w:bottom w:val="single" w:sz="4" w:space="0" w:color="auto"/>
              <w:right w:val="single" w:sz="4" w:space="0" w:color="auto"/>
            </w:tcBorders>
            <w:vAlign w:val="center"/>
            <w:hideMark/>
          </w:tcPr>
          <w:p w14:paraId="00BD9297"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ĐVT</w:t>
            </w:r>
          </w:p>
        </w:tc>
        <w:tc>
          <w:tcPr>
            <w:tcW w:w="1720" w:type="dxa"/>
            <w:tcBorders>
              <w:top w:val="single" w:sz="4" w:space="0" w:color="auto"/>
              <w:left w:val="nil"/>
              <w:bottom w:val="single" w:sz="4" w:space="0" w:color="auto"/>
              <w:right w:val="single" w:sz="4" w:space="0" w:color="auto"/>
            </w:tcBorders>
            <w:vAlign w:val="center"/>
            <w:hideMark/>
          </w:tcPr>
          <w:p w14:paraId="03AD618F"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Số lượng</w:t>
            </w:r>
          </w:p>
        </w:tc>
      </w:tr>
      <w:tr w:rsidR="003561C1" w:rsidRPr="00F41CFE" w14:paraId="169790C7" w14:textId="77777777" w:rsidTr="003561C1">
        <w:trPr>
          <w:trHeight w:val="375"/>
        </w:trPr>
        <w:tc>
          <w:tcPr>
            <w:tcW w:w="640" w:type="dxa"/>
            <w:tcBorders>
              <w:top w:val="nil"/>
              <w:left w:val="single" w:sz="4" w:space="0" w:color="auto"/>
              <w:bottom w:val="single" w:sz="4" w:space="0" w:color="auto"/>
              <w:right w:val="single" w:sz="4" w:space="0" w:color="auto"/>
            </w:tcBorders>
            <w:vAlign w:val="center"/>
            <w:hideMark/>
          </w:tcPr>
          <w:p w14:paraId="47D73368" w14:textId="79131F48" w:rsidR="003561C1" w:rsidRPr="00F41CFE" w:rsidRDefault="003561C1" w:rsidP="003561C1">
            <w:pPr>
              <w:jc w:val="center"/>
              <w:rPr>
                <w:rFonts w:eastAsia="Times New Roman"/>
                <w:b/>
                <w:bCs/>
                <w:sz w:val="24"/>
                <w:szCs w:val="24"/>
              </w:rPr>
            </w:pPr>
            <w:r w:rsidRPr="00F41CFE">
              <w:rPr>
                <w:rFonts w:eastAsia="Times New Roman"/>
                <w:b/>
                <w:bCs/>
                <w:sz w:val="24"/>
                <w:szCs w:val="24"/>
              </w:rPr>
              <w:t>A1</w:t>
            </w:r>
          </w:p>
        </w:tc>
        <w:tc>
          <w:tcPr>
            <w:tcW w:w="5740" w:type="dxa"/>
            <w:tcBorders>
              <w:top w:val="nil"/>
              <w:left w:val="nil"/>
              <w:bottom w:val="single" w:sz="4" w:space="0" w:color="auto"/>
              <w:right w:val="single" w:sz="4" w:space="0" w:color="auto"/>
            </w:tcBorders>
            <w:vAlign w:val="center"/>
            <w:hideMark/>
          </w:tcPr>
          <w:p w14:paraId="25DC0220" w14:textId="77777777" w:rsidR="003561C1" w:rsidRPr="00F41CFE" w:rsidRDefault="003561C1" w:rsidP="003561C1">
            <w:pPr>
              <w:rPr>
                <w:rFonts w:eastAsia="Times New Roman"/>
                <w:b/>
                <w:bCs/>
                <w:sz w:val="24"/>
                <w:szCs w:val="24"/>
              </w:rPr>
            </w:pPr>
            <w:r w:rsidRPr="00F41CFE">
              <w:rPr>
                <w:rFonts w:eastAsia="Times New Roman"/>
                <w:b/>
                <w:bCs/>
                <w:sz w:val="24"/>
                <w:szCs w:val="24"/>
              </w:rPr>
              <w:t>Hạng mục SCL: Xử lý khiếm khuyết ĐZ 0,4kV sau các TBA Bản Ếch, Bèo Băn, Phúc Yên ,Yên Thịnh,  Suối Bau, Bó Mý, Đá Phổ, Suối Tiếu trên địa bàn xã Mường Cơi, xã Gia Phù, xã Tân Phong năm 2026</w:t>
            </w:r>
          </w:p>
        </w:tc>
        <w:tc>
          <w:tcPr>
            <w:tcW w:w="1520" w:type="dxa"/>
            <w:tcBorders>
              <w:top w:val="nil"/>
              <w:left w:val="nil"/>
              <w:bottom w:val="single" w:sz="4" w:space="0" w:color="auto"/>
              <w:right w:val="single" w:sz="4" w:space="0" w:color="auto"/>
            </w:tcBorders>
            <w:vAlign w:val="center"/>
            <w:hideMark/>
          </w:tcPr>
          <w:p w14:paraId="044A3FA0"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 </w:t>
            </w:r>
          </w:p>
        </w:tc>
        <w:tc>
          <w:tcPr>
            <w:tcW w:w="1720" w:type="dxa"/>
            <w:tcBorders>
              <w:top w:val="nil"/>
              <w:left w:val="nil"/>
              <w:bottom w:val="single" w:sz="4" w:space="0" w:color="auto"/>
              <w:right w:val="single" w:sz="4" w:space="0" w:color="auto"/>
            </w:tcBorders>
            <w:vAlign w:val="center"/>
            <w:hideMark/>
          </w:tcPr>
          <w:p w14:paraId="2F7780DE"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 </w:t>
            </w:r>
          </w:p>
        </w:tc>
      </w:tr>
      <w:tr w:rsidR="003561C1" w:rsidRPr="00F41CFE" w14:paraId="36C456EF" w14:textId="77777777" w:rsidTr="003561C1">
        <w:trPr>
          <w:trHeight w:val="756"/>
        </w:trPr>
        <w:tc>
          <w:tcPr>
            <w:tcW w:w="640" w:type="dxa"/>
            <w:tcBorders>
              <w:top w:val="nil"/>
              <w:left w:val="single" w:sz="4" w:space="0" w:color="auto"/>
              <w:bottom w:val="single" w:sz="4" w:space="0" w:color="auto"/>
              <w:right w:val="single" w:sz="4" w:space="0" w:color="auto"/>
            </w:tcBorders>
            <w:vAlign w:val="center"/>
            <w:hideMark/>
          </w:tcPr>
          <w:p w14:paraId="2C697236"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c>
          <w:tcPr>
            <w:tcW w:w="5740" w:type="dxa"/>
            <w:tcBorders>
              <w:top w:val="nil"/>
              <w:left w:val="nil"/>
              <w:bottom w:val="single" w:sz="4" w:space="0" w:color="auto"/>
              <w:right w:val="single" w:sz="4" w:space="0" w:color="auto"/>
            </w:tcBorders>
            <w:vAlign w:val="center"/>
            <w:hideMark/>
          </w:tcPr>
          <w:p w14:paraId="644F419B" w14:textId="77777777" w:rsidR="003561C1" w:rsidRPr="00F41CFE" w:rsidRDefault="003561C1" w:rsidP="003561C1">
            <w:pPr>
              <w:rPr>
                <w:rFonts w:eastAsia="Times New Roman"/>
                <w:sz w:val="22"/>
              </w:rPr>
            </w:pPr>
            <w:r w:rsidRPr="00F41CFE">
              <w:rPr>
                <w:rFonts w:eastAsia="Times New Roman"/>
                <w:sz w:val="22"/>
              </w:rPr>
              <w:t>Dựng móng cột kép MCK-7,5V</w:t>
            </w:r>
          </w:p>
        </w:tc>
        <w:tc>
          <w:tcPr>
            <w:tcW w:w="1520" w:type="dxa"/>
            <w:tcBorders>
              <w:top w:val="nil"/>
              <w:left w:val="nil"/>
              <w:bottom w:val="single" w:sz="4" w:space="0" w:color="auto"/>
              <w:right w:val="single" w:sz="4" w:space="0" w:color="auto"/>
            </w:tcBorders>
            <w:vAlign w:val="center"/>
            <w:hideMark/>
          </w:tcPr>
          <w:p w14:paraId="4F94B5CB" w14:textId="77777777" w:rsidR="003561C1" w:rsidRPr="00F41CFE" w:rsidRDefault="003561C1" w:rsidP="003561C1">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170F0876"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1A9950C2"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2547CDEA"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c>
          <w:tcPr>
            <w:tcW w:w="5740" w:type="dxa"/>
            <w:tcBorders>
              <w:top w:val="nil"/>
              <w:left w:val="nil"/>
              <w:bottom w:val="single" w:sz="4" w:space="0" w:color="auto"/>
              <w:right w:val="single" w:sz="4" w:space="0" w:color="auto"/>
            </w:tcBorders>
            <w:vAlign w:val="center"/>
            <w:hideMark/>
          </w:tcPr>
          <w:p w14:paraId="4EB36199" w14:textId="77777777" w:rsidR="003561C1" w:rsidRPr="00F41CFE" w:rsidRDefault="003561C1" w:rsidP="003561C1">
            <w:pPr>
              <w:rPr>
                <w:rFonts w:eastAsia="Times New Roman"/>
                <w:sz w:val="22"/>
              </w:rPr>
            </w:pPr>
            <w:r w:rsidRPr="00F41CFE">
              <w:rPr>
                <w:rFonts w:eastAsia="Times New Roman"/>
                <w:sz w:val="22"/>
              </w:rPr>
              <w:t>Dựng móng cột néo MN-7,5V</w:t>
            </w:r>
          </w:p>
        </w:tc>
        <w:tc>
          <w:tcPr>
            <w:tcW w:w="1520" w:type="dxa"/>
            <w:tcBorders>
              <w:top w:val="nil"/>
              <w:left w:val="nil"/>
              <w:bottom w:val="single" w:sz="4" w:space="0" w:color="auto"/>
              <w:right w:val="single" w:sz="4" w:space="0" w:color="auto"/>
            </w:tcBorders>
            <w:vAlign w:val="center"/>
            <w:hideMark/>
          </w:tcPr>
          <w:p w14:paraId="52B41162" w14:textId="77777777" w:rsidR="003561C1" w:rsidRPr="00F41CFE" w:rsidRDefault="003561C1" w:rsidP="003561C1">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610BBE88"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r>
      <w:tr w:rsidR="003561C1" w:rsidRPr="00F41CFE" w14:paraId="6BAC99E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6BBE4CB" w14:textId="77777777" w:rsidR="003561C1" w:rsidRPr="00F41CFE" w:rsidRDefault="003561C1" w:rsidP="003561C1">
            <w:pPr>
              <w:jc w:val="center"/>
              <w:rPr>
                <w:rFonts w:eastAsia="Times New Roman"/>
                <w:sz w:val="24"/>
                <w:szCs w:val="24"/>
              </w:rPr>
            </w:pPr>
            <w:r w:rsidRPr="00F41CFE">
              <w:rPr>
                <w:rFonts w:eastAsia="Times New Roman"/>
                <w:sz w:val="24"/>
                <w:szCs w:val="24"/>
              </w:rPr>
              <w:t>3</w:t>
            </w:r>
          </w:p>
        </w:tc>
        <w:tc>
          <w:tcPr>
            <w:tcW w:w="5740" w:type="dxa"/>
            <w:tcBorders>
              <w:top w:val="nil"/>
              <w:left w:val="nil"/>
              <w:bottom w:val="single" w:sz="4" w:space="0" w:color="auto"/>
              <w:right w:val="single" w:sz="4" w:space="0" w:color="auto"/>
            </w:tcBorders>
            <w:vAlign w:val="center"/>
            <w:hideMark/>
          </w:tcPr>
          <w:p w14:paraId="7144E9B4" w14:textId="77777777" w:rsidR="003561C1" w:rsidRPr="00F41CFE" w:rsidRDefault="003561C1" w:rsidP="003561C1">
            <w:pPr>
              <w:rPr>
                <w:rFonts w:eastAsia="Times New Roman"/>
                <w:sz w:val="22"/>
              </w:rPr>
            </w:pPr>
            <w:r w:rsidRPr="00F41CFE">
              <w:rPr>
                <w:rFonts w:eastAsia="Times New Roman"/>
                <w:sz w:val="22"/>
              </w:rPr>
              <w:t>Dựng cột điện bê tông H 7,5M B</w:t>
            </w:r>
          </w:p>
        </w:tc>
        <w:tc>
          <w:tcPr>
            <w:tcW w:w="1520" w:type="dxa"/>
            <w:tcBorders>
              <w:top w:val="nil"/>
              <w:left w:val="nil"/>
              <w:bottom w:val="single" w:sz="4" w:space="0" w:color="auto"/>
              <w:right w:val="single" w:sz="4" w:space="0" w:color="auto"/>
            </w:tcBorders>
            <w:vAlign w:val="center"/>
            <w:hideMark/>
          </w:tcPr>
          <w:p w14:paraId="7BC693CD" w14:textId="77777777" w:rsidR="003561C1" w:rsidRPr="00F41CFE" w:rsidRDefault="003561C1" w:rsidP="003561C1">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0C211198" w14:textId="77777777" w:rsidR="003561C1" w:rsidRPr="00F41CFE" w:rsidRDefault="003561C1" w:rsidP="003561C1">
            <w:pPr>
              <w:jc w:val="center"/>
              <w:rPr>
                <w:rFonts w:eastAsia="Times New Roman"/>
                <w:sz w:val="24"/>
                <w:szCs w:val="24"/>
              </w:rPr>
            </w:pPr>
            <w:r w:rsidRPr="00F41CFE">
              <w:rPr>
                <w:rFonts w:eastAsia="Times New Roman"/>
                <w:sz w:val="24"/>
                <w:szCs w:val="24"/>
              </w:rPr>
              <w:t>9</w:t>
            </w:r>
          </w:p>
        </w:tc>
      </w:tr>
      <w:tr w:rsidR="003561C1" w:rsidRPr="00F41CFE" w14:paraId="016E766B"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57994121"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c>
          <w:tcPr>
            <w:tcW w:w="5740" w:type="dxa"/>
            <w:tcBorders>
              <w:top w:val="nil"/>
              <w:left w:val="nil"/>
              <w:bottom w:val="single" w:sz="4" w:space="0" w:color="auto"/>
              <w:right w:val="single" w:sz="4" w:space="0" w:color="auto"/>
            </w:tcBorders>
            <w:vAlign w:val="center"/>
            <w:hideMark/>
          </w:tcPr>
          <w:p w14:paraId="2D6485E7" w14:textId="77777777" w:rsidR="003561C1" w:rsidRPr="00F41CFE" w:rsidRDefault="003561C1" w:rsidP="003561C1">
            <w:pPr>
              <w:rPr>
                <w:rFonts w:eastAsia="Times New Roman"/>
                <w:sz w:val="22"/>
              </w:rPr>
            </w:pPr>
            <w:r w:rsidRPr="00F41CFE">
              <w:rPr>
                <w:rFonts w:eastAsia="Times New Roman"/>
                <w:sz w:val="22"/>
              </w:rPr>
              <w:t>Lắp xà néo 3 pha cột ly tâm XN-0,4T</w:t>
            </w:r>
          </w:p>
        </w:tc>
        <w:tc>
          <w:tcPr>
            <w:tcW w:w="1520" w:type="dxa"/>
            <w:tcBorders>
              <w:top w:val="nil"/>
              <w:left w:val="nil"/>
              <w:bottom w:val="single" w:sz="4" w:space="0" w:color="auto"/>
              <w:right w:val="single" w:sz="4" w:space="0" w:color="auto"/>
            </w:tcBorders>
            <w:vAlign w:val="center"/>
            <w:hideMark/>
          </w:tcPr>
          <w:p w14:paraId="0471AC83"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7F3DCE8"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557BB8BD"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5C19AF3"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c>
          <w:tcPr>
            <w:tcW w:w="5740" w:type="dxa"/>
            <w:tcBorders>
              <w:top w:val="nil"/>
              <w:left w:val="nil"/>
              <w:bottom w:val="single" w:sz="4" w:space="0" w:color="auto"/>
              <w:right w:val="single" w:sz="4" w:space="0" w:color="auto"/>
            </w:tcBorders>
            <w:vAlign w:val="center"/>
            <w:hideMark/>
          </w:tcPr>
          <w:p w14:paraId="6F6218F8" w14:textId="77777777" w:rsidR="003561C1" w:rsidRPr="00F41CFE" w:rsidRDefault="003561C1" w:rsidP="003561C1">
            <w:pPr>
              <w:rPr>
                <w:rFonts w:eastAsia="Times New Roman"/>
                <w:sz w:val="22"/>
              </w:rPr>
            </w:pPr>
            <w:r w:rsidRPr="00F41CFE">
              <w:rPr>
                <w:rFonts w:eastAsia="Times New Roman"/>
                <w:sz w:val="22"/>
              </w:rPr>
              <w:t>Lắp chụp thép cột ghép vuông CTH2-2,5M</w:t>
            </w:r>
          </w:p>
        </w:tc>
        <w:tc>
          <w:tcPr>
            <w:tcW w:w="1520" w:type="dxa"/>
            <w:tcBorders>
              <w:top w:val="nil"/>
              <w:left w:val="nil"/>
              <w:bottom w:val="single" w:sz="4" w:space="0" w:color="auto"/>
              <w:right w:val="single" w:sz="4" w:space="0" w:color="auto"/>
            </w:tcBorders>
            <w:vAlign w:val="center"/>
            <w:hideMark/>
          </w:tcPr>
          <w:p w14:paraId="2164CC61"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3015737" w14:textId="77777777" w:rsidR="003561C1" w:rsidRPr="00F41CFE" w:rsidRDefault="003561C1" w:rsidP="003561C1">
            <w:pPr>
              <w:jc w:val="center"/>
              <w:rPr>
                <w:rFonts w:eastAsia="Times New Roman"/>
                <w:sz w:val="24"/>
                <w:szCs w:val="24"/>
              </w:rPr>
            </w:pPr>
            <w:r w:rsidRPr="00F41CFE">
              <w:rPr>
                <w:rFonts w:eastAsia="Times New Roman"/>
                <w:sz w:val="24"/>
                <w:szCs w:val="24"/>
              </w:rPr>
              <w:t>8</w:t>
            </w:r>
          </w:p>
        </w:tc>
      </w:tr>
      <w:tr w:rsidR="003561C1" w:rsidRPr="00F41CFE" w14:paraId="0C7D5F0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66B09BF" w14:textId="77777777" w:rsidR="003561C1" w:rsidRPr="00F41CFE" w:rsidRDefault="003561C1" w:rsidP="003561C1">
            <w:pPr>
              <w:jc w:val="center"/>
              <w:rPr>
                <w:rFonts w:eastAsia="Times New Roman"/>
                <w:sz w:val="24"/>
                <w:szCs w:val="24"/>
              </w:rPr>
            </w:pPr>
            <w:r w:rsidRPr="00F41CFE">
              <w:rPr>
                <w:rFonts w:eastAsia="Times New Roman"/>
                <w:sz w:val="24"/>
                <w:szCs w:val="24"/>
              </w:rPr>
              <w:t>6</w:t>
            </w:r>
          </w:p>
        </w:tc>
        <w:tc>
          <w:tcPr>
            <w:tcW w:w="5740" w:type="dxa"/>
            <w:tcBorders>
              <w:top w:val="nil"/>
              <w:left w:val="nil"/>
              <w:bottom w:val="single" w:sz="4" w:space="0" w:color="auto"/>
              <w:right w:val="single" w:sz="4" w:space="0" w:color="auto"/>
            </w:tcBorders>
            <w:vAlign w:val="center"/>
            <w:hideMark/>
          </w:tcPr>
          <w:p w14:paraId="5361AB1E" w14:textId="77777777" w:rsidR="003561C1" w:rsidRPr="00F41CFE" w:rsidRDefault="003561C1" w:rsidP="003561C1">
            <w:pPr>
              <w:rPr>
                <w:rFonts w:eastAsia="Times New Roman"/>
                <w:sz w:val="22"/>
              </w:rPr>
            </w:pPr>
            <w:r w:rsidRPr="00F41CFE">
              <w:rPr>
                <w:rFonts w:eastAsia="Times New Roman"/>
                <w:sz w:val="22"/>
              </w:rPr>
              <w:t>Lắp Chụp thép cột đơn vuông CTH1-2,5M</w:t>
            </w:r>
          </w:p>
        </w:tc>
        <w:tc>
          <w:tcPr>
            <w:tcW w:w="1520" w:type="dxa"/>
            <w:tcBorders>
              <w:top w:val="nil"/>
              <w:left w:val="nil"/>
              <w:bottom w:val="single" w:sz="4" w:space="0" w:color="auto"/>
              <w:right w:val="single" w:sz="4" w:space="0" w:color="auto"/>
            </w:tcBorders>
            <w:vAlign w:val="center"/>
            <w:hideMark/>
          </w:tcPr>
          <w:p w14:paraId="64EE89B8"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2E26404C" w14:textId="77777777" w:rsidR="003561C1" w:rsidRPr="00F41CFE" w:rsidRDefault="003561C1" w:rsidP="003561C1">
            <w:pPr>
              <w:jc w:val="center"/>
              <w:rPr>
                <w:rFonts w:eastAsia="Times New Roman"/>
                <w:sz w:val="24"/>
                <w:szCs w:val="24"/>
              </w:rPr>
            </w:pPr>
            <w:r w:rsidRPr="00F41CFE">
              <w:rPr>
                <w:rFonts w:eastAsia="Times New Roman"/>
                <w:sz w:val="24"/>
                <w:szCs w:val="24"/>
              </w:rPr>
              <w:t>10</w:t>
            </w:r>
          </w:p>
        </w:tc>
      </w:tr>
      <w:tr w:rsidR="003561C1" w:rsidRPr="00F41CFE" w14:paraId="3AA57075"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40B36AF5" w14:textId="77777777" w:rsidR="003561C1" w:rsidRPr="00F41CFE" w:rsidRDefault="003561C1" w:rsidP="003561C1">
            <w:pPr>
              <w:jc w:val="center"/>
              <w:rPr>
                <w:rFonts w:eastAsia="Times New Roman"/>
                <w:sz w:val="24"/>
                <w:szCs w:val="24"/>
              </w:rPr>
            </w:pPr>
            <w:r w:rsidRPr="00F41CFE">
              <w:rPr>
                <w:rFonts w:eastAsia="Times New Roman"/>
                <w:sz w:val="24"/>
                <w:szCs w:val="24"/>
              </w:rPr>
              <w:t>7</w:t>
            </w:r>
          </w:p>
        </w:tc>
        <w:tc>
          <w:tcPr>
            <w:tcW w:w="5740" w:type="dxa"/>
            <w:tcBorders>
              <w:top w:val="nil"/>
              <w:left w:val="nil"/>
              <w:bottom w:val="single" w:sz="4" w:space="0" w:color="auto"/>
              <w:right w:val="single" w:sz="4" w:space="0" w:color="auto"/>
            </w:tcBorders>
            <w:vAlign w:val="center"/>
            <w:hideMark/>
          </w:tcPr>
          <w:p w14:paraId="3E1B038F" w14:textId="77777777" w:rsidR="003561C1" w:rsidRPr="00F41CFE" w:rsidRDefault="003561C1" w:rsidP="003561C1">
            <w:pPr>
              <w:rPr>
                <w:rFonts w:eastAsia="Times New Roman"/>
                <w:sz w:val="22"/>
              </w:rPr>
            </w:pPr>
            <w:r w:rsidRPr="00F41CFE">
              <w:rPr>
                <w:rFonts w:eastAsia="Times New Roman"/>
                <w:sz w:val="22"/>
              </w:rPr>
              <w:t>Lắp Xà đỡ lệch 3 pha cột vuông XĐL-0,4V</w:t>
            </w:r>
          </w:p>
        </w:tc>
        <w:tc>
          <w:tcPr>
            <w:tcW w:w="1520" w:type="dxa"/>
            <w:tcBorders>
              <w:top w:val="nil"/>
              <w:left w:val="nil"/>
              <w:bottom w:val="single" w:sz="4" w:space="0" w:color="auto"/>
              <w:right w:val="single" w:sz="4" w:space="0" w:color="auto"/>
            </w:tcBorders>
            <w:vAlign w:val="center"/>
            <w:hideMark/>
          </w:tcPr>
          <w:p w14:paraId="2D645486"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D0B6EC5"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r>
      <w:tr w:rsidR="003561C1" w:rsidRPr="00F41CFE" w14:paraId="7C95934A"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7D7F9C3" w14:textId="77777777" w:rsidR="003561C1" w:rsidRPr="00F41CFE" w:rsidRDefault="003561C1" w:rsidP="003561C1">
            <w:pPr>
              <w:jc w:val="center"/>
              <w:rPr>
                <w:rFonts w:eastAsia="Times New Roman"/>
                <w:sz w:val="24"/>
                <w:szCs w:val="24"/>
              </w:rPr>
            </w:pPr>
            <w:r w:rsidRPr="00F41CFE">
              <w:rPr>
                <w:rFonts w:eastAsia="Times New Roman"/>
                <w:sz w:val="24"/>
                <w:szCs w:val="24"/>
              </w:rPr>
              <w:t>8</w:t>
            </w:r>
          </w:p>
        </w:tc>
        <w:tc>
          <w:tcPr>
            <w:tcW w:w="5740" w:type="dxa"/>
            <w:tcBorders>
              <w:top w:val="nil"/>
              <w:left w:val="nil"/>
              <w:bottom w:val="single" w:sz="4" w:space="0" w:color="auto"/>
              <w:right w:val="single" w:sz="4" w:space="0" w:color="auto"/>
            </w:tcBorders>
            <w:vAlign w:val="center"/>
            <w:hideMark/>
          </w:tcPr>
          <w:p w14:paraId="3395B610" w14:textId="77777777" w:rsidR="003561C1" w:rsidRPr="00F41CFE" w:rsidRDefault="003561C1" w:rsidP="003561C1">
            <w:pPr>
              <w:rPr>
                <w:rFonts w:eastAsia="Times New Roman"/>
                <w:sz w:val="20"/>
                <w:szCs w:val="20"/>
              </w:rPr>
            </w:pPr>
            <w:r w:rsidRPr="00F41CFE">
              <w:rPr>
                <w:rFonts w:eastAsia="Times New Roman"/>
                <w:sz w:val="20"/>
                <w:szCs w:val="20"/>
              </w:rPr>
              <w:t>Lắp Xà néo ghép ngang 3 pha cột vuông XNG1-0,4V</w:t>
            </w:r>
          </w:p>
        </w:tc>
        <w:tc>
          <w:tcPr>
            <w:tcW w:w="1520" w:type="dxa"/>
            <w:tcBorders>
              <w:top w:val="nil"/>
              <w:left w:val="nil"/>
              <w:bottom w:val="single" w:sz="4" w:space="0" w:color="auto"/>
              <w:right w:val="single" w:sz="4" w:space="0" w:color="auto"/>
            </w:tcBorders>
            <w:vAlign w:val="center"/>
            <w:hideMark/>
          </w:tcPr>
          <w:p w14:paraId="11763FFC"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081548F" w14:textId="77777777" w:rsidR="003561C1" w:rsidRPr="00F41CFE" w:rsidRDefault="003561C1" w:rsidP="003561C1">
            <w:pPr>
              <w:jc w:val="center"/>
              <w:rPr>
                <w:rFonts w:eastAsia="Times New Roman"/>
                <w:sz w:val="24"/>
                <w:szCs w:val="24"/>
              </w:rPr>
            </w:pPr>
            <w:r w:rsidRPr="00F41CFE">
              <w:rPr>
                <w:rFonts w:eastAsia="Times New Roman"/>
                <w:sz w:val="24"/>
                <w:szCs w:val="24"/>
              </w:rPr>
              <w:t>17</w:t>
            </w:r>
          </w:p>
        </w:tc>
      </w:tr>
      <w:tr w:rsidR="003561C1" w:rsidRPr="00F41CFE" w14:paraId="41B526C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1407792" w14:textId="77777777" w:rsidR="003561C1" w:rsidRPr="00F41CFE" w:rsidRDefault="003561C1" w:rsidP="003561C1">
            <w:pPr>
              <w:jc w:val="center"/>
              <w:rPr>
                <w:rFonts w:eastAsia="Times New Roman"/>
                <w:sz w:val="24"/>
                <w:szCs w:val="24"/>
              </w:rPr>
            </w:pPr>
            <w:r w:rsidRPr="00F41CFE">
              <w:rPr>
                <w:rFonts w:eastAsia="Times New Roman"/>
                <w:sz w:val="24"/>
                <w:szCs w:val="24"/>
              </w:rPr>
              <w:t>9</w:t>
            </w:r>
          </w:p>
        </w:tc>
        <w:tc>
          <w:tcPr>
            <w:tcW w:w="5740" w:type="dxa"/>
            <w:tcBorders>
              <w:top w:val="nil"/>
              <w:left w:val="nil"/>
              <w:bottom w:val="single" w:sz="4" w:space="0" w:color="auto"/>
              <w:right w:val="single" w:sz="4" w:space="0" w:color="auto"/>
            </w:tcBorders>
            <w:vAlign w:val="center"/>
            <w:hideMark/>
          </w:tcPr>
          <w:p w14:paraId="7137DA74" w14:textId="77777777" w:rsidR="003561C1" w:rsidRPr="00F41CFE" w:rsidRDefault="003561C1" w:rsidP="003561C1">
            <w:pPr>
              <w:rPr>
                <w:rFonts w:eastAsia="Times New Roman"/>
                <w:sz w:val="20"/>
                <w:szCs w:val="20"/>
              </w:rPr>
            </w:pPr>
            <w:r w:rsidRPr="00F41CFE">
              <w:rPr>
                <w:rFonts w:eastAsia="Times New Roman"/>
                <w:sz w:val="20"/>
                <w:szCs w:val="20"/>
              </w:rPr>
              <w:t>Lắp Xà néo ghép dọc 3 pha cột vuông XNG2-0,4V</w:t>
            </w:r>
          </w:p>
        </w:tc>
        <w:tc>
          <w:tcPr>
            <w:tcW w:w="1520" w:type="dxa"/>
            <w:tcBorders>
              <w:top w:val="nil"/>
              <w:left w:val="nil"/>
              <w:bottom w:val="single" w:sz="4" w:space="0" w:color="auto"/>
              <w:right w:val="single" w:sz="4" w:space="0" w:color="auto"/>
            </w:tcBorders>
            <w:vAlign w:val="center"/>
            <w:hideMark/>
          </w:tcPr>
          <w:p w14:paraId="06C479BF"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A7F538D" w14:textId="77777777" w:rsidR="003561C1" w:rsidRPr="00F41CFE" w:rsidRDefault="003561C1" w:rsidP="003561C1">
            <w:pPr>
              <w:jc w:val="center"/>
              <w:rPr>
                <w:rFonts w:eastAsia="Times New Roman"/>
                <w:sz w:val="24"/>
                <w:szCs w:val="24"/>
              </w:rPr>
            </w:pPr>
            <w:r w:rsidRPr="00F41CFE">
              <w:rPr>
                <w:rFonts w:eastAsia="Times New Roman"/>
                <w:sz w:val="24"/>
                <w:szCs w:val="24"/>
              </w:rPr>
              <w:t>54</w:t>
            </w:r>
          </w:p>
        </w:tc>
      </w:tr>
      <w:tr w:rsidR="003561C1" w:rsidRPr="00F41CFE" w14:paraId="3F1AB4EC"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5D9DA956" w14:textId="77777777" w:rsidR="003561C1" w:rsidRPr="00F41CFE" w:rsidRDefault="003561C1" w:rsidP="003561C1">
            <w:pPr>
              <w:jc w:val="center"/>
              <w:rPr>
                <w:rFonts w:eastAsia="Times New Roman"/>
                <w:sz w:val="24"/>
                <w:szCs w:val="24"/>
              </w:rPr>
            </w:pPr>
            <w:r w:rsidRPr="00F41CFE">
              <w:rPr>
                <w:rFonts w:eastAsia="Times New Roman"/>
                <w:sz w:val="24"/>
                <w:szCs w:val="24"/>
              </w:rPr>
              <w:t>10</w:t>
            </w:r>
          </w:p>
        </w:tc>
        <w:tc>
          <w:tcPr>
            <w:tcW w:w="5740" w:type="dxa"/>
            <w:tcBorders>
              <w:top w:val="nil"/>
              <w:left w:val="nil"/>
              <w:bottom w:val="single" w:sz="4" w:space="0" w:color="auto"/>
              <w:right w:val="single" w:sz="4" w:space="0" w:color="auto"/>
            </w:tcBorders>
            <w:vAlign w:val="center"/>
            <w:hideMark/>
          </w:tcPr>
          <w:p w14:paraId="04762A8D" w14:textId="77777777" w:rsidR="003561C1" w:rsidRPr="00F41CFE" w:rsidRDefault="003561C1" w:rsidP="003561C1">
            <w:pPr>
              <w:rPr>
                <w:rFonts w:eastAsia="Times New Roman"/>
                <w:sz w:val="22"/>
              </w:rPr>
            </w:pPr>
            <w:r w:rsidRPr="00F41CFE">
              <w:rPr>
                <w:rFonts w:eastAsia="Times New Roman"/>
                <w:sz w:val="22"/>
              </w:rPr>
              <w:t>Lắp Xà néo 3 pha cột vuông XN-0,4V</w:t>
            </w:r>
          </w:p>
        </w:tc>
        <w:tc>
          <w:tcPr>
            <w:tcW w:w="1520" w:type="dxa"/>
            <w:tcBorders>
              <w:top w:val="nil"/>
              <w:left w:val="nil"/>
              <w:bottom w:val="single" w:sz="4" w:space="0" w:color="auto"/>
              <w:right w:val="single" w:sz="4" w:space="0" w:color="auto"/>
            </w:tcBorders>
            <w:vAlign w:val="center"/>
            <w:hideMark/>
          </w:tcPr>
          <w:p w14:paraId="444B22B0"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17E8E03" w14:textId="77777777" w:rsidR="003561C1" w:rsidRPr="00F41CFE" w:rsidRDefault="003561C1" w:rsidP="003561C1">
            <w:pPr>
              <w:jc w:val="center"/>
              <w:rPr>
                <w:rFonts w:eastAsia="Times New Roman"/>
                <w:sz w:val="24"/>
                <w:szCs w:val="24"/>
              </w:rPr>
            </w:pPr>
            <w:r w:rsidRPr="00F41CFE">
              <w:rPr>
                <w:rFonts w:eastAsia="Times New Roman"/>
                <w:sz w:val="24"/>
                <w:szCs w:val="24"/>
              </w:rPr>
              <w:t>30</w:t>
            </w:r>
          </w:p>
        </w:tc>
      </w:tr>
      <w:tr w:rsidR="003561C1" w:rsidRPr="00F41CFE" w14:paraId="7CACC4AC"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E9BA589" w14:textId="77777777" w:rsidR="003561C1" w:rsidRPr="00F41CFE" w:rsidRDefault="003561C1" w:rsidP="003561C1">
            <w:pPr>
              <w:jc w:val="center"/>
              <w:rPr>
                <w:rFonts w:eastAsia="Times New Roman"/>
                <w:sz w:val="24"/>
                <w:szCs w:val="24"/>
              </w:rPr>
            </w:pPr>
            <w:r w:rsidRPr="00F41CFE">
              <w:rPr>
                <w:rFonts w:eastAsia="Times New Roman"/>
                <w:sz w:val="24"/>
                <w:szCs w:val="24"/>
              </w:rPr>
              <w:t>11</w:t>
            </w:r>
          </w:p>
        </w:tc>
        <w:tc>
          <w:tcPr>
            <w:tcW w:w="5740" w:type="dxa"/>
            <w:tcBorders>
              <w:top w:val="nil"/>
              <w:left w:val="nil"/>
              <w:bottom w:val="single" w:sz="4" w:space="0" w:color="auto"/>
              <w:right w:val="single" w:sz="4" w:space="0" w:color="auto"/>
            </w:tcBorders>
            <w:vAlign w:val="center"/>
            <w:hideMark/>
          </w:tcPr>
          <w:p w14:paraId="342A76E0" w14:textId="77777777" w:rsidR="003561C1" w:rsidRPr="00F41CFE" w:rsidRDefault="003561C1" w:rsidP="003561C1">
            <w:pPr>
              <w:rPr>
                <w:rFonts w:eastAsia="Times New Roman"/>
                <w:sz w:val="22"/>
              </w:rPr>
            </w:pPr>
            <w:r w:rsidRPr="00F41CFE">
              <w:rPr>
                <w:rFonts w:eastAsia="Times New Roman"/>
                <w:sz w:val="22"/>
              </w:rPr>
              <w:t>Lắp Xà đỡ 3 pha cột vuông XĐ-0,4V</w:t>
            </w:r>
          </w:p>
        </w:tc>
        <w:tc>
          <w:tcPr>
            <w:tcW w:w="1520" w:type="dxa"/>
            <w:tcBorders>
              <w:top w:val="nil"/>
              <w:left w:val="nil"/>
              <w:bottom w:val="single" w:sz="4" w:space="0" w:color="auto"/>
              <w:right w:val="single" w:sz="4" w:space="0" w:color="auto"/>
            </w:tcBorders>
            <w:vAlign w:val="center"/>
            <w:hideMark/>
          </w:tcPr>
          <w:p w14:paraId="5C1F3DD3"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593A850" w14:textId="77777777" w:rsidR="003561C1" w:rsidRPr="00F41CFE" w:rsidRDefault="003561C1" w:rsidP="003561C1">
            <w:pPr>
              <w:jc w:val="center"/>
              <w:rPr>
                <w:rFonts w:eastAsia="Times New Roman"/>
                <w:sz w:val="24"/>
                <w:szCs w:val="24"/>
              </w:rPr>
            </w:pPr>
            <w:r w:rsidRPr="00F41CFE">
              <w:rPr>
                <w:rFonts w:eastAsia="Times New Roman"/>
                <w:sz w:val="24"/>
                <w:szCs w:val="24"/>
              </w:rPr>
              <w:t>54</w:t>
            </w:r>
          </w:p>
        </w:tc>
      </w:tr>
      <w:tr w:rsidR="003561C1" w:rsidRPr="00F41CFE" w14:paraId="694A7B9B"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B0202DB" w14:textId="77777777" w:rsidR="003561C1" w:rsidRPr="00F41CFE" w:rsidRDefault="003561C1" w:rsidP="003561C1">
            <w:pPr>
              <w:jc w:val="center"/>
              <w:rPr>
                <w:rFonts w:eastAsia="Times New Roman"/>
                <w:sz w:val="24"/>
                <w:szCs w:val="24"/>
              </w:rPr>
            </w:pPr>
            <w:r w:rsidRPr="00F41CFE">
              <w:rPr>
                <w:rFonts w:eastAsia="Times New Roman"/>
                <w:sz w:val="24"/>
                <w:szCs w:val="24"/>
              </w:rPr>
              <w:t>12</w:t>
            </w:r>
          </w:p>
        </w:tc>
        <w:tc>
          <w:tcPr>
            <w:tcW w:w="5740" w:type="dxa"/>
            <w:tcBorders>
              <w:top w:val="nil"/>
              <w:left w:val="nil"/>
              <w:bottom w:val="single" w:sz="4" w:space="0" w:color="auto"/>
              <w:right w:val="single" w:sz="4" w:space="0" w:color="auto"/>
            </w:tcBorders>
            <w:vAlign w:val="center"/>
            <w:hideMark/>
          </w:tcPr>
          <w:p w14:paraId="67345583" w14:textId="77777777" w:rsidR="003561C1" w:rsidRPr="00F41CFE" w:rsidRDefault="003561C1" w:rsidP="003561C1">
            <w:pPr>
              <w:rPr>
                <w:rFonts w:eastAsia="Times New Roman"/>
                <w:sz w:val="20"/>
                <w:szCs w:val="20"/>
              </w:rPr>
            </w:pPr>
            <w:r w:rsidRPr="00F41CFE">
              <w:rPr>
                <w:rFonts w:eastAsia="Times New Roman"/>
                <w:sz w:val="20"/>
                <w:szCs w:val="20"/>
              </w:rPr>
              <w:t>Lắp Xà néo ghép ngang 1 pha cột vuông XNG1-0,2V</w:t>
            </w:r>
          </w:p>
        </w:tc>
        <w:tc>
          <w:tcPr>
            <w:tcW w:w="1520" w:type="dxa"/>
            <w:tcBorders>
              <w:top w:val="nil"/>
              <w:left w:val="nil"/>
              <w:bottom w:val="single" w:sz="4" w:space="0" w:color="auto"/>
              <w:right w:val="single" w:sz="4" w:space="0" w:color="auto"/>
            </w:tcBorders>
            <w:vAlign w:val="center"/>
            <w:hideMark/>
          </w:tcPr>
          <w:p w14:paraId="5DC16724"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F9EC723"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r>
      <w:tr w:rsidR="003561C1" w:rsidRPr="00F41CFE" w14:paraId="79144C6E"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974C6BE" w14:textId="77777777" w:rsidR="003561C1" w:rsidRPr="00F41CFE" w:rsidRDefault="003561C1" w:rsidP="003561C1">
            <w:pPr>
              <w:jc w:val="center"/>
              <w:rPr>
                <w:rFonts w:eastAsia="Times New Roman"/>
                <w:sz w:val="24"/>
                <w:szCs w:val="24"/>
              </w:rPr>
            </w:pPr>
            <w:r w:rsidRPr="00F41CFE">
              <w:rPr>
                <w:rFonts w:eastAsia="Times New Roman"/>
                <w:sz w:val="24"/>
                <w:szCs w:val="24"/>
              </w:rPr>
              <w:t>13</w:t>
            </w:r>
          </w:p>
        </w:tc>
        <w:tc>
          <w:tcPr>
            <w:tcW w:w="5740" w:type="dxa"/>
            <w:tcBorders>
              <w:top w:val="nil"/>
              <w:left w:val="nil"/>
              <w:bottom w:val="single" w:sz="4" w:space="0" w:color="auto"/>
              <w:right w:val="single" w:sz="4" w:space="0" w:color="auto"/>
            </w:tcBorders>
            <w:vAlign w:val="center"/>
            <w:hideMark/>
          </w:tcPr>
          <w:p w14:paraId="3FF95445" w14:textId="77777777" w:rsidR="003561C1" w:rsidRPr="00F41CFE" w:rsidRDefault="003561C1" w:rsidP="003561C1">
            <w:pPr>
              <w:rPr>
                <w:rFonts w:eastAsia="Times New Roman"/>
                <w:sz w:val="20"/>
                <w:szCs w:val="20"/>
              </w:rPr>
            </w:pPr>
            <w:r w:rsidRPr="00F41CFE">
              <w:rPr>
                <w:rFonts w:eastAsia="Times New Roman"/>
                <w:sz w:val="20"/>
                <w:szCs w:val="20"/>
              </w:rPr>
              <w:t>Lắp Xà néo ghép dọc 1 pha cột vuông XNG2-0,2V</w:t>
            </w:r>
          </w:p>
        </w:tc>
        <w:tc>
          <w:tcPr>
            <w:tcW w:w="1520" w:type="dxa"/>
            <w:tcBorders>
              <w:top w:val="nil"/>
              <w:left w:val="nil"/>
              <w:bottom w:val="single" w:sz="4" w:space="0" w:color="auto"/>
              <w:right w:val="single" w:sz="4" w:space="0" w:color="auto"/>
            </w:tcBorders>
            <w:vAlign w:val="center"/>
            <w:hideMark/>
          </w:tcPr>
          <w:p w14:paraId="5B22AE76"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C8BC513" w14:textId="77777777" w:rsidR="003561C1" w:rsidRPr="00F41CFE" w:rsidRDefault="003561C1" w:rsidP="003561C1">
            <w:pPr>
              <w:jc w:val="center"/>
              <w:rPr>
                <w:rFonts w:eastAsia="Times New Roman"/>
                <w:sz w:val="24"/>
                <w:szCs w:val="24"/>
              </w:rPr>
            </w:pPr>
            <w:r w:rsidRPr="00F41CFE">
              <w:rPr>
                <w:rFonts w:eastAsia="Times New Roman"/>
                <w:sz w:val="24"/>
                <w:szCs w:val="24"/>
              </w:rPr>
              <w:t>3</w:t>
            </w:r>
          </w:p>
        </w:tc>
      </w:tr>
      <w:tr w:rsidR="003561C1" w:rsidRPr="00F41CFE" w14:paraId="74F12574"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AC512B2" w14:textId="77777777" w:rsidR="003561C1" w:rsidRPr="00F41CFE" w:rsidRDefault="003561C1" w:rsidP="003561C1">
            <w:pPr>
              <w:jc w:val="center"/>
              <w:rPr>
                <w:rFonts w:eastAsia="Times New Roman"/>
                <w:sz w:val="24"/>
                <w:szCs w:val="24"/>
              </w:rPr>
            </w:pPr>
            <w:r w:rsidRPr="00F41CFE">
              <w:rPr>
                <w:rFonts w:eastAsia="Times New Roman"/>
                <w:sz w:val="24"/>
                <w:szCs w:val="24"/>
              </w:rPr>
              <w:t>14</w:t>
            </w:r>
          </w:p>
        </w:tc>
        <w:tc>
          <w:tcPr>
            <w:tcW w:w="5740" w:type="dxa"/>
            <w:tcBorders>
              <w:top w:val="nil"/>
              <w:left w:val="nil"/>
              <w:bottom w:val="single" w:sz="4" w:space="0" w:color="auto"/>
              <w:right w:val="single" w:sz="4" w:space="0" w:color="auto"/>
            </w:tcBorders>
            <w:vAlign w:val="center"/>
            <w:hideMark/>
          </w:tcPr>
          <w:p w14:paraId="156AFE86" w14:textId="77777777" w:rsidR="003561C1" w:rsidRPr="00F41CFE" w:rsidRDefault="003561C1" w:rsidP="003561C1">
            <w:pPr>
              <w:rPr>
                <w:rFonts w:eastAsia="Times New Roman"/>
                <w:sz w:val="22"/>
              </w:rPr>
            </w:pPr>
            <w:r w:rsidRPr="00F41CFE">
              <w:rPr>
                <w:rFonts w:eastAsia="Times New Roman"/>
                <w:sz w:val="22"/>
              </w:rPr>
              <w:t>Lắp Xà néo 1 pha cột vuông XN-0,2V</w:t>
            </w:r>
          </w:p>
        </w:tc>
        <w:tc>
          <w:tcPr>
            <w:tcW w:w="1520" w:type="dxa"/>
            <w:tcBorders>
              <w:top w:val="nil"/>
              <w:left w:val="nil"/>
              <w:bottom w:val="single" w:sz="4" w:space="0" w:color="auto"/>
              <w:right w:val="single" w:sz="4" w:space="0" w:color="auto"/>
            </w:tcBorders>
            <w:vAlign w:val="center"/>
            <w:hideMark/>
          </w:tcPr>
          <w:p w14:paraId="44B31593"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254F7967" w14:textId="77777777" w:rsidR="003561C1" w:rsidRPr="00F41CFE" w:rsidRDefault="003561C1" w:rsidP="003561C1">
            <w:pPr>
              <w:jc w:val="center"/>
              <w:rPr>
                <w:rFonts w:eastAsia="Times New Roman"/>
                <w:sz w:val="24"/>
                <w:szCs w:val="24"/>
              </w:rPr>
            </w:pPr>
            <w:r w:rsidRPr="00F41CFE">
              <w:rPr>
                <w:rFonts w:eastAsia="Times New Roman"/>
                <w:sz w:val="24"/>
                <w:szCs w:val="24"/>
              </w:rPr>
              <w:t>42</w:t>
            </w:r>
          </w:p>
        </w:tc>
      </w:tr>
      <w:tr w:rsidR="003561C1" w:rsidRPr="00F41CFE" w14:paraId="445ADE47"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236C674" w14:textId="77777777" w:rsidR="003561C1" w:rsidRPr="00F41CFE" w:rsidRDefault="003561C1" w:rsidP="003561C1">
            <w:pPr>
              <w:jc w:val="center"/>
              <w:rPr>
                <w:rFonts w:eastAsia="Times New Roman"/>
                <w:sz w:val="24"/>
                <w:szCs w:val="24"/>
              </w:rPr>
            </w:pPr>
            <w:r w:rsidRPr="00F41CFE">
              <w:rPr>
                <w:rFonts w:eastAsia="Times New Roman"/>
                <w:sz w:val="24"/>
                <w:szCs w:val="24"/>
              </w:rPr>
              <w:t>15</w:t>
            </w:r>
          </w:p>
        </w:tc>
        <w:tc>
          <w:tcPr>
            <w:tcW w:w="5740" w:type="dxa"/>
            <w:tcBorders>
              <w:top w:val="nil"/>
              <w:left w:val="nil"/>
              <w:bottom w:val="single" w:sz="4" w:space="0" w:color="auto"/>
              <w:right w:val="single" w:sz="4" w:space="0" w:color="auto"/>
            </w:tcBorders>
            <w:vAlign w:val="center"/>
            <w:hideMark/>
          </w:tcPr>
          <w:p w14:paraId="6A683EF5" w14:textId="77777777" w:rsidR="003561C1" w:rsidRPr="00F41CFE" w:rsidRDefault="003561C1" w:rsidP="003561C1">
            <w:pPr>
              <w:rPr>
                <w:rFonts w:eastAsia="Times New Roman"/>
                <w:sz w:val="22"/>
              </w:rPr>
            </w:pPr>
            <w:r w:rsidRPr="00F41CFE">
              <w:rPr>
                <w:rFonts w:eastAsia="Times New Roman"/>
                <w:sz w:val="22"/>
              </w:rPr>
              <w:t>Lắp Xà đỡ 1 pha cột vuông XĐ-0,2V</w:t>
            </w:r>
          </w:p>
        </w:tc>
        <w:tc>
          <w:tcPr>
            <w:tcW w:w="1520" w:type="dxa"/>
            <w:tcBorders>
              <w:top w:val="nil"/>
              <w:left w:val="nil"/>
              <w:bottom w:val="single" w:sz="4" w:space="0" w:color="auto"/>
              <w:right w:val="single" w:sz="4" w:space="0" w:color="auto"/>
            </w:tcBorders>
            <w:vAlign w:val="center"/>
            <w:hideMark/>
          </w:tcPr>
          <w:p w14:paraId="3C442FA5"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EE4A356" w14:textId="77777777" w:rsidR="003561C1" w:rsidRPr="00F41CFE" w:rsidRDefault="003561C1" w:rsidP="003561C1">
            <w:pPr>
              <w:jc w:val="center"/>
              <w:rPr>
                <w:rFonts w:eastAsia="Times New Roman"/>
                <w:sz w:val="24"/>
                <w:szCs w:val="24"/>
              </w:rPr>
            </w:pPr>
            <w:r w:rsidRPr="00F41CFE">
              <w:rPr>
                <w:rFonts w:eastAsia="Times New Roman"/>
                <w:sz w:val="24"/>
                <w:szCs w:val="24"/>
              </w:rPr>
              <w:t>25</w:t>
            </w:r>
          </w:p>
        </w:tc>
      </w:tr>
      <w:tr w:rsidR="003561C1" w:rsidRPr="00F41CFE" w14:paraId="3C641E74"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D0E20EF" w14:textId="77777777" w:rsidR="003561C1" w:rsidRPr="00F41CFE" w:rsidRDefault="003561C1" w:rsidP="003561C1">
            <w:pPr>
              <w:jc w:val="center"/>
              <w:rPr>
                <w:rFonts w:eastAsia="Times New Roman"/>
                <w:sz w:val="24"/>
                <w:szCs w:val="24"/>
              </w:rPr>
            </w:pPr>
            <w:r w:rsidRPr="00F41CFE">
              <w:rPr>
                <w:rFonts w:eastAsia="Times New Roman"/>
                <w:sz w:val="24"/>
                <w:szCs w:val="24"/>
              </w:rPr>
              <w:t>16</w:t>
            </w:r>
          </w:p>
        </w:tc>
        <w:tc>
          <w:tcPr>
            <w:tcW w:w="5740" w:type="dxa"/>
            <w:tcBorders>
              <w:top w:val="nil"/>
              <w:left w:val="nil"/>
              <w:bottom w:val="single" w:sz="4" w:space="0" w:color="auto"/>
              <w:right w:val="single" w:sz="4" w:space="0" w:color="auto"/>
            </w:tcBorders>
            <w:vAlign w:val="center"/>
            <w:hideMark/>
          </w:tcPr>
          <w:p w14:paraId="5212542E" w14:textId="77777777" w:rsidR="003561C1" w:rsidRPr="00F41CFE" w:rsidRDefault="003561C1" w:rsidP="003561C1">
            <w:pPr>
              <w:rPr>
                <w:rFonts w:eastAsia="Times New Roman"/>
                <w:sz w:val="22"/>
              </w:rPr>
            </w:pPr>
            <w:r w:rsidRPr="00F41CFE">
              <w:rPr>
                <w:rFonts w:eastAsia="Times New Roman"/>
                <w:sz w:val="22"/>
              </w:rPr>
              <w:t>Lắp cáp vặn xoắn 0,6/1kV-Al/XLPE-4x95</w:t>
            </w:r>
          </w:p>
        </w:tc>
        <w:tc>
          <w:tcPr>
            <w:tcW w:w="1520" w:type="dxa"/>
            <w:tcBorders>
              <w:top w:val="nil"/>
              <w:left w:val="nil"/>
              <w:bottom w:val="single" w:sz="4" w:space="0" w:color="auto"/>
              <w:right w:val="single" w:sz="4" w:space="0" w:color="auto"/>
            </w:tcBorders>
            <w:vAlign w:val="center"/>
            <w:hideMark/>
          </w:tcPr>
          <w:p w14:paraId="24343D28"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031AF636" w14:textId="77777777" w:rsidR="003561C1" w:rsidRPr="00F41CFE" w:rsidRDefault="003561C1" w:rsidP="003561C1">
            <w:pPr>
              <w:jc w:val="center"/>
              <w:rPr>
                <w:rFonts w:eastAsia="Times New Roman"/>
                <w:sz w:val="22"/>
              </w:rPr>
            </w:pPr>
            <w:r w:rsidRPr="00F41CFE">
              <w:rPr>
                <w:rFonts w:eastAsia="Times New Roman"/>
                <w:sz w:val="22"/>
              </w:rPr>
              <w:t>3.616</w:t>
            </w:r>
          </w:p>
        </w:tc>
      </w:tr>
      <w:tr w:rsidR="003561C1" w:rsidRPr="00F41CFE" w14:paraId="265EB1C3"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7F121C1" w14:textId="77777777" w:rsidR="003561C1" w:rsidRPr="00F41CFE" w:rsidRDefault="003561C1" w:rsidP="003561C1">
            <w:pPr>
              <w:jc w:val="center"/>
              <w:rPr>
                <w:rFonts w:eastAsia="Times New Roman"/>
                <w:sz w:val="24"/>
                <w:szCs w:val="24"/>
              </w:rPr>
            </w:pPr>
            <w:r w:rsidRPr="00F41CFE">
              <w:rPr>
                <w:rFonts w:eastAsia="Times New Roman"/>
                <w:sz w:val="24"/>
                <w:szCs w:val="24"/>
              </w:rPr>
              <w:t>17</w:t>
            </w:r>
          </w:p>
        </w:tc>
        <w:tc>
          <w:tcPr>
            <w:tcW w:w="5740" w:type="dxa"/>
            <w:tcBorders>
              <w:top w:val="nil"/>
              <w:left w:val="nil"/>
              <w:bottom w:val="single" w:sz="4" w:space="0" w:color="auto"/>
              <w:right w:val="single" w:sz="4" w:space="0" w:color="auto"/>
            </w:tcBorders>
            <w:vAlign w:val="center"/>
            <w:hideMark/>
          </w:tcPr>
          <w:p w14:paraId="28A8E340" w14:textId="77777777" w:rsidR="003561C1" w:rsidRPr="00F41CFE" w:rsidRDefault="003561C1" w:rsidP="003561C1">
            <w:pPr>
              <w:rPr>
                <w:rFonts w:eastAsia="Times New Roman"/>
                <w:sz w:val="22"/>
              </w:rPr>
            </w:pPr>
            <w:r w:rsidRPr="00F41CFE">
              <w:rPr>
                <w:rFonts w:eastAsia="Times New Roman"/>
                <w:sz w:val="22"/>
              </w:rPr>
              <w:t>Lắp cáp vặn xoắn 0,6/1kV-Al/XLPE-4x70</w:t>
            </w:r>
          </w:p>
        </w:tc>
        <w:tc>
          <w:tcPr>
            <w:tcW w:w="1520" w:type="dxa"/>
            <w:tcBorders>
              <w:top w:val="nil"/>
              <w:left w:val="nil"/>
              <w:bottom w:val="single" w:sz="4" w:space="0" w:color="auto"/>
              <w:right w:val="single" w:sz="4" w:space="0" w:color="auto"/>
            </w:tcBorders>
            <w:vAlign w:val="center"/>
            <w:hideMark/>
          </w:tcPr>
          <w:p w14:paraId="7222C492"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3ADC0954" w14:textId="77777777" w:rsidR="003561C1" w:rsidRPr="00F41CFE" w:rsidRDefault="003561C1" w:rsidP="003561C1">
            <w:pPr>
              <w:jc w:val="center"/>
              <w:rPr>
                <w:rFonts w:eastAsia="Times New Roman"/>
                <w:sz w:val="22"/>
              </w:rPr>
            </w:pPr>
            <w:r w:rsidRPr="00F41CFE">
              <w:rPr>
                <w:rFonts w:eastAsia="Times New Roman"/>
                <w:sz w:val="22"/>
              </w:rPr>
              <w:t>4.904</w:t>
            </w:r>
          </w:p>
        </w:tc>
      </w:tr>
      <w:tr w:rsidR="003561C1" w:rsidRPr="00F41CFE" w14:paraId="3BE622BE"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9D63BF1" w14:textId="77777777" w:rsidR="003561C1" w:rsidRPr="00F41CFE" w:rsidRDefault="003561C1" w:rsidP="003561C1">
            <w:pPr>
              <w:jc w:val="center"/>
              <w:rPr>
                <w:rFonts w:eastAsia="Times New Roman"/>
                <w:sz w:val="24"/>
                <w:szCs w:val="24"/>
              </w:rPr>
            </w:pPr>
            <w:r w:rsidRPr="00F41CFE">
              <w:rPr>
                <w:rFonts w:eastAsia="Times New Roman"/>
                <w:sz w:val="24"/>
                <w:szCs w:val="24"/>
              </w:rPr>
              <w:t>18</w:t>
            </w:r>
          </w:p>
        </w:tc>
        <w:tc>
          <w:tcPr>
            <w:tcW w:w="5740" w:type="dxa"/>
            <w:tcBorders>
              <w:top w:val="nil"/>
              <w:left w:val="nil"/>
              <w:bottom w:val="single" w:sz="4" w:space="0" w:color="auto"/>
              <w:right w:val="single" w:sz="4" w:space="0" w:color="auto"/>
            </w:tcBorders>
            <w:vAlign w:val="center"/>
            <w:hideMark/>
          </w:tcPr>
          <w:p w14:paraId="4AC64592" w14:textId="77777777" w:rsidR="003561C1" w:rsidRPr="00F41CFE" w:rsidRDefault="003561C1" w:rsidP="003561C1">
            <w:pPr>
              <w:rPr>
                <w:rFonts w:eastAsia="Times New Roman"/>
                <w:sz w:val="22"/>
              </w:rPr>
            </w:pPr>
            <w:r w:rsidRPr="00F41CFE">
              <w:rPr>
                <w:rFonts w:eastAsia="Times New Roman"/>
                <w:sz w:val="22"/>
              </w:rPr>
              <w:t>Lắp cáp vặn xoắn 0,6/1kV-Al/XLPE-4x50</w:t>
            </w:r>
          </w:p>
        </w:tc>
        <w:tc>
          <w:tcPr>
            <w:tcW w:w="1520" w:type="dxa"/>
            <w:tcBorders>
              <w:top w:val="nil"/>
              <w:left w:val="nil"/>
              <w:bottom w:val="single" w:sz="4" w:space="0" w:color="auto"/>
              <w:right w:val="single" w:sz="4" w:space="0" w:color="auto"/>
            </w:tcBorders>
            <w:vAlign w:val="center"/>
            <w:hideMark/>
          </w:tcPr>
          <w:p w14:paraId="3367D4A5"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31559948" w14:textId="77777777" w:rsidR="003561C1" w:rsidRPr="00F41CFE" w:rsidRDefault="003561C1" w:rsidP="003561C1">
            <w:pPr>
              <w:jc w:val="center"/>
              <w:rPr>
                <w:rFonts w:eastAsia="Times New Roman"/>
                <w:sz w:val="22"/>
              </w:rPr>
            </w:pPr>
            <w:r w:rsidRPr="00F41CFE">
              <w:rPr>
                <w:rFonts w:eastAsia="Times New Roman"/>
                <w:sz w:val="22"/>
              </w:rPr>
              <w:t>2.436</w:t>
            </w:r>
          </w:p>
        </w:tc>
      </w:tr>
      <w:tr w:rsidR="003561C1" w:rsidRPr="00F41CFE" w14:paraId="61085E04"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6CFA6B9" w14:textId="77777777" w:rsidR="003561C1" w:rsidRPr="00F41CFE" w:rsidRDefault="003561C1" w:rsidP="003561C1">
            <w:pPr>
              <w:jc w:val="center"/>
              <w:rPr>
                <w:rFonts w:eastAsia="Times New Roman"/>
                <w:sz w:val="24"/>
                <w:szCs w:val="24"/>
              </w:rPr>
            </w:pPr>
            <w:r w:rsidRPr="00F41CFE">
              <w:rPr>
                <w:rFonts w:eastAsia="Times New Roman"/>
                <w:sz w:val="24"/>
                <w:szCs w:val="24"/>
              </w:rPr>
              <w:t>19</w:t>
            </w:r>
          </w:p>
        </w:tc>
        <w:tc>
          <w:tcPr>
            <w:tcW w:w="5740" w:type="dxa"/>
            <w:tcBorders>
              <w:top w:val="nil"/>
              <w:left w:val="nil"/>
              <w:bottom w:val="single" w:sz="4" w:space="0" w:color="auto"/>
              <w:right w:val="single" w:sz="4" w:space="0" w:color="auto"/>
            </w:tcBorders>
            <w:vAlign w:val="center"/>
            <w:hideMark/>
          </w:tcPr>
          <w:p w14:paraId="673BB68F" w14:textId="77777777" w:rsidR="003561C1" w:rsidRPr="00F41CFE" w:rsidRDefault="003561C1" w:rsidP="003561C1">
            <w:pPr>
              <w:rPr>
                <w:rFonts w:eastAsia="Times New Roman"/>
                <w:sz w:val="22"/>
              </w:rPr>
            </w:pPr>
            <w:r w:rsidRPr="00F41CFE">
              <w:rPr>
                <w:rFonts w:eastAsia="Times New Roman"/>
                <w:sz w:val="22"/>
              </w:rPr>
              <w:t>Lắp cáp vặn xoắn 0,6/1kV-Al/XLPE-2x50</w:t>
            </w:r>
          </w:p>
        </w:tc>
        <w:tc>
          <w:tcPr>
            <w:tcW w:w="1520" w:type="dxa"/>
            <w:tcBorders>
              <w:top w:val="nil"/>
              <w:left w:val="nil"/>
              <w:bottom w:val="single" w:sz="4" w:space="0" w:color="auto"/>
              <w:right w:val="single" w:sz="4" w:space="0" w:color="auto"/>
            </w:tcBorders>
            <w:vAlign w:val="center"/>
            <w:hideMark/>
          </w:tcPr>
          <w:p w14:paraId="78D7845B"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7EFD9349" w14:textId="77777777" w:rsidR="003561C1" w:rsidRPr="00F41CFE" w:rsidRDefault="003561C1" w:rsidP="003561C1">
            <w:pPr>
              <w:jc w:val="center"/>
              <w:rPr>
                <w:rFonts w:eastAsia="Times New Roman"/>
                <w:sz w:val="22"/>
              </w:rPr>
            </w:pPr>
            <w:r w:rsidRPr="00F41CFE">
              <w:rPr>
                <w:rFonts w:eastAsia="Times New Roman"/>
                <w:sz w:val="22"/>
              </w:rPr>
              <w:t>0.225</w:t>
            </w:r>
          </w:p>
        </w:tc>
      </w:tr>
      <w:tr w:rsidR="003561C1" w:rsidRPr="00F41CFE" w14:paraId="3370B2A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90B9B18" w14:textId="77777777" w:rsidR="003561C1" w:rsidRPr="00F41CFE" w:rsidRDefault="003561C1" w:rsidP="003561C1">
            <w:pPr>
              <w:jc w:val="center"/>
              <w:rPr>
                <w:rFonts w:eastAsia="Times New Roman"/>
                <w:sz w:val="24"/>
                <w:szCs w:val="24"/>
              </w:rPr>
            </w:pPr>
            <w:r w:rsidRPr="00F41CFE">
              <w:rPr>
                <w:rFonts w:eastAsia="Times New Roman"/>
                <w:sz w:val="24"/>
                <w:szCs w:val="24"/>
              </w:rPr>
              <w:t>20</w:t>
            </w:r>
          </w:p>
        </w:tc>
        <w:tc>
          <w:tcPr>
            <w:tcW w:w="5740" w:type="dxa"/>
            <w:tcBorders>
              <w:top w:val="nil"/>
              <w:left w:val="nil"/>
              <w:bottom w:val="single" w:sz="4" w:space="0" w:color="auto"/>
              <w:right w:val="single" w:sz="4" w:space="0" w:color="auto"/>
            </w:tcBorders>
            <w:vAlign w:val="center"/>
            <w:hideMark/>
          </w:tcPr>
          <w:p w14:paraId="6D49A0D0" w14:textId="77777777" w:rsidR="003561C1" w:rsidRPr="00F41CFE" w:rsidRDefault="003561C1" w:rsidP="003561C1">
            <w:pPr>
              <w:rPr>
                <w:rFonts w:eastAsia="Times New Roman"/>
                <w:sz w:val="22"/>
              </w:rPr>
            </w:pPr>
            <w:r w:rsidRPr="00F41CFE">
              <w:rPr>
                <w:rFonts w:eastAsia="Times New Roman"/>
                <w:sz w:val="22"/>
              </w:rPr>
              <w:t>Lắp dây nhôm bọc AV-95</w:t>
            </w:r>
          </w:p>
        </w:tc>
        <w:tc>
          <w:tcPr>
            <w:tcW w:w="1520" w:type="dxa"/>
            <w:tcBorders>
              <w:top w:val="nil"/>
              <w:left w:val="nil"/>
              <w:bottom w:val="single" w:sz="4" w:space="0" w:color="auto"/>
              <w:right w:val="single" w:sz="4" w:space="0" w:color="auto"/>
            </w:tcBorders>
            <w:vAlign w:val="center"/>
            <w:hideMark/>
          </w:tcPr>
          <w:p w14:paraId="3CAB3523"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0F225702" w14:textId="77777777" w:rsidR="003561C1" w:rsidRPr="00F41CFE" w:rsidRDefault="003561C1" w:rsidP="003561C1">
            <w:pPr>
              <w:jc w:val="center"/>
              <w:rPr>
                <w:rFonts w:eastAsia="Times New Roman"/>
                <w:sz w:val="22"/>
              </w:rPr>
            </w:pPr>
            <w:r w:rsidRPr="00F41CFE">
              <w:rPr>
                <w:rFonts w:eastAsia="Times New Roman"/>
                <w:sz w:val="22"/>
              </w:rPr>
              <w:t>2.64</w:t>
            </w:r>
          </w:p>
        </w:tc>
      </w:tr>
      <w:tr w:rsidR="003561C1" w:rsidRPr="00F41CFE" w14:paraId="64F881BB"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582A316" w14:textId="77777777" w:rsidR="003561C1" w:rsidRPr="00F41CFE" w:rsidRDefault="003561C1" w:rsidP="003561C1">
            <w:pPr>
              <w:jc w:val="center"/>
              <w:rPr>
                <w:rFonts w:eastAsia="Times New Roman"/>
                <w:sz w:val="24"/>
                <w:szCs w:val="24"/>
              </w:rPr>
            </w:pPr>
            <w:r w:rsidRPr="00F41CFE">
              <w:rPr>
                <w:rFonts w:eastAsia="Times New Roman"/>
                <w:sz w:val="24"/>
                <w:szCs w:val="24"/>
              </w:rPr>
              <w:t>21</w:t>
            </w:r>
          </w:p>
        </w:tc>
        <w:tc>
          <w:tcPr>
            <w:tcW w:w="5740" w:type="dxa"/>
            <w:tcBorders>
              <w:top w:val="nil"/>
              <w:left w:val="nil"/>
              <w:bottom w:val="single" w:sz="4" w:space="0" w:color="auto"/>
              <w:right w:val="single" w:sz="4" w:space="0" w:color="auto"/>
            </w:tcBorders>
            <w:vAlign w:val="center"/>
            <w:hideMark/>
          </w:tcPr>
          <w:p w14:paraId="7FB7447A" w14:textId="77777777" w:rsidR="003561C1" w:rsidRPr="00F41CFE" w:rsidRDefault="003561C1" w:rsidP="003561C1">
            <w:pPr>
              <w:rPr>
                <w:rFonts w:eastAsia="Times New Roman"/>
                <w:sz w:val="22"/>
              </w:rPr>
            </w:pPr>
            <w:r w:rsidRPr="00F41CFE">
              <w:rPr>
                <w:rFonts w:eastAsia="Times New Roman"/>
                <w:sz w:val="22"/>
              </w:rPr>
              <w:t>Lắp dây nhôm bọc AV-70</w:t>
            </w:r>
          </w:p>
        </w:tc>
        <w:tc>
          <w:tcPr>
            <w:tcW w:w="1520" w:type="dxa"/>
            <w:tcBorders>
              <w:top w:val="nil"/>
              <w:left w:val="nil"/>
              <w:bottom w:val="single" w:sz="4" w:space="0" w:color="auto"/>
              <w:right w:val="single" w:sz="4" w:space="0" w:color="auto"/>
            </w:tcBorders>
            <w:vAlign w:val="center"/>
            <w:hideMark/>
          </w:tcPr>
          <w:p w14:paraId="34CAF315"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68DC42B8" w14:textId="77777777" w:rsidR="003561C1" w:rsidRPr="00F41CFE" w:rsidRDefault="003561C1" w:rsidP="003561C1">
            <w:pPr>
              <w:jc w:val="center"/>
              <w:rPr>
                <w:rFonts w:eastAsia="Times New Roman"/>
                <w:sz w:val="22"/>
              </w:rPr>
            </w:pPr>
            <w:r w:rsidRPr="00F41CFE">
              <w:rPr>
                <w:rFonts w:eastAsia="Times New Roman"/>
                <w:sz w:val="22"/>
              </w:rPr>
              <w:t>6.973</w:t>
            </w:r>
          </w:p>
        </w:tc>
      </w:tr>
      <w:tr w:rsidR="003561C1" w:rsidRPr="00F41CFE" w14:paraId="14E1E23F"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2C95CA90" w14:textId="77777777" w:rsidR="003561C1" w:rsidRPr="00F41CFE" w:rsidRDefault="003561C1" w:rsidP="003561C1">
            <w:pPr>
              <w:jc w:val="center"/>
              <w:rPr>
                <w:rFonts w:eastAsia="Times New Roman"/>
                <w:sz w:val="24"/>
                <w:szCs w:val="24"/>
              </w:rPr>
            </w:pPr>
            <w:r w:rsidRPr="00F41CFE">
              <w:rPr>
                <w:rFonts w:eastAsia="Times New Roman"/>
                <w:sz w:val="24"/>
                <w:szCs w:val="24"/>
              </w:rPr>
              <w:t>22</w:t>
            </w:r>
          </w:p>
        </w:tc>
        <w:tc>
          <w:tcPr>
            <w:tcW w:w="5740" w:type="dxa"/>
            <w:tcBorders>
              <w:top w:val="nil"/>
              <w:left w:val="nil"/>
              <w:bottom w:val="single" w:sz="4" w:space="0" w:color="auto"/>
              <w:right w:val="single" w:sz="4" w:space="0" w:color="auto"/>
            </w:tcBorders>
            <w:vAlign w:val="center"/>
            <w:hideMark/>
          </w:tcPr>
          <w:p w14:paraId="0988B1CF" w14:textId="77777777" w:rsidR="003561C1" w:rsidRPr="00F41CFE" w:rsidRDefault="003561C1" w:rsidP="003561C1">
            <w:pPr>
              <w:rPr>
                <w:rFonts w:eastAsia="Times New Roman"/>
                <w:sz w:val="22"/>
              </w:rPr>
            </w:pPr>
            <w:r w:rsidRPr="00F41CFE">
              <w:rPr>
                <w:rFonts w:eastAsia="Times New Roman"/>
                <w:sz w:val="22"/>
              </w:rPr>
              <w:t>Lắp dây nhôm bọc AV-50</w:t>
            </w:r>
          </w:p>
        </w:tc>
        <w:tc>
          <w:tcPr>
            <w:tcW w:w="1520" w:type="dxa"/>
            <w:tcBorders>
              <w:top w:val="nil"/>
              <w:left w:val="nil"/>
              <w:bottom w:val="single" w:sz="4" w:space="0" w:color="auto"/>
              <w:right w:val="single" w:sz="4" w:space="0" w:color="auto"/>
            </w:tcBorders>
            <w:vAlign w:val="center"/>
            <w:hideMark/>
          </w:tcPr>
          <w:p w14:paraId="5C1A0E37"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6EA040C6" w14:textId="77777777" w:rsidR="003561C1" w:rsidRPr="00F41CFE" w:rsidRDefault="003561C1" w:rsidP="003561C1">
            <w:pPr>
              <w:jc w:val="center"/>
              <w:rPr>
                <w:rFonts w:eastAsia="Times New Roman"/>
                <w:sz w:val="22"/>
              </w:rPr>
            </w:pPr>
            <w:r w:rsidRPr="00F41CFE">
              <w:rPr>
                <w:rFonts w:eastAsia="Times New Roman"/>
                <w:sz w:val="22"/>
              </w:rPr>
              <w:t>17.753</w:t>
            </w:r>
          </w:p>
        </w:tc>
      </w:tr>
      <w:tr w:rsidR="003561C1" w:rsidRPr="00F41CFE" w14:paraId="6EEEEBB3"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38B1372C" w14:textId="77777777" w:rsidR="003561C1" w:rsidRPr="00F41CFE" w:rsidRDefault="003561C1" w:rsidP="003561C1">
            <w:pPr>
              <w:jc w:val="center"/>
              <w:rPr>
                <w:rFonts w:eastAsia="Times New Roman"/>
                <w:sz w:val="24"/>
                <w:szCs w:val="24"/>
              </w:rPr>
            </w:pPr>
            <w:r w:rsidRPr="00F41CFE">
              <w:rPr>
                <w:rFonts w:eastAsia="Times New Roman"/>
                <w:sz w:val="24"/>
                <w:szCs w:val="24"/>
              </w:rPr>
              <w:t>23</w:t>
            </w:r>
          </w:p>
        </w:tc>
        <w:tc>
          <w:tcPr>
            <w:tcW w:w="5740" w:type="dxa"/>
            <w:tcBorders>
              <w:top w:val="nil"/>
              <w:left w:val="nil"/>
              <w:bottom w:val="single" w:sz="4" w:space="0" w:color="auto"/>
              <w:right w:val="single" w:sz="4" w:space="0" w:color="auto"/>
            </w:tcBorders>
            <w:vAlign w:val="center"/>
            <w:hideMark/>
          </w:tcPr>
          <w:p w14:paraId="019E53E0" w14:textId="77777777" w:rsidR="003561C1" w:rsidRPr="00F41CFE" w:rsidRDefault="003561C1" w:rsidP="003561C1">
            <w:pPr>
              <w:rPr>
                <w:rFonts w:eastAsia="Times New Roman"/>
                <w:sz w:val="22"/>
              </w:rPr>
            </w:pPr>
            <w:r w:rsidRPr="00F41CFE">
              <w:rPr>
                <w:rFonts w:eastAsia="Times New Roman"/>
                <w:sz w:val="22"/>
              </w:rPr>
              <w:t>Lắp dây ACSR 50/8</w:t>
            </w:r>
          </w:p>
        </w:tc>
        <w:tc>
          <w:tcPr>
            <w:tcW w:w="1520" w:type="dxa"/>
            <w:tcBorders>
              <w:top w:val="nil"/>
              <w:left w:val="nil"/>
              <w:bottom w:val="single" w:sz="4" w:space="0" w:color="auto"/>
              <w:right w:val="single" w:sz="4" w:space="0" w:color="auto"/>
            </w:tcBorders>
            <w:vAlign w:val="center"/>
            <w:hideMark/>
          </w:tcPr>
          <w:p w14:paraId="32047764"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706507F3" w14:textId="77777777" w:rsidR="003561C1" w:rsidRPr="00F41CFE" w:rsidRDefault="003561C1" w:rsidP="003561C1">
            <w:pPr>
              <w:jc w:val="center"/>
              <w:rPr>
                <w:rFonts w:eastAsia="Times New Roman"/>
                <w:sz w:val="22"/>
              </w:rPr>
            </w:pPr>
            <w:r w:rsidRPr="00F41CFE">
              <w:rPr>
                <w:rFonts w:eastAsia="Times New Roman"/>
                <w:sz w:val="22"/>
              </w:rPr>
              <w:t>0.204</w:t>
            </w:r>
          </w:p>
        </w:tc>
      </w:tr>
      <w:tr w:rsidR="003561C1" w:rsidRPr="00F41CFE" w14:paraId="469203D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5ED52258" w14:textId="77777777" w:rsidR="003561C1" w:rsidRPr="00F41CFE" w:rsidRDefault="003561C1" w:rsidP="003561C1">
            <w:pPr>
              <w:jc w:val="center"/>
              <w:rPr>
                <w:rFonts w:eastAsia="Times New Roman"/>
                <w:sz w:val="24"/>
                <w:szCs w:val="24"/>
              </w:rPr>
            </w:pPr>
            <w:r w:rsidRPr="00F41CFE">
              <w:rPr>
                <w:rFonts w:eastAsia="Times New Roman"/>
                <w:sz w:val="24"/>
                <w:szCs w:val="24"/>
              </w:rPr>
              <w:t>24</w:t>
            </w:r>
          </w:p>
        </w:tc>
        <w:tc>
          <w:tcPr>
            <w:tcW w:w="5740" w:type="dxa"/>
            <w:tcBorders>
              <w:top w:val="nil"/>
              <w:left w:val="nil"/>
              <w:bottom w:val="single" w:sz="4" w:space="0" w:color="auto"/>
              <w:right w:val="single" w:sz="4" w:space="0" w:color="auto"/>
            </w:tcBorders>
            <w:vAlign w:val="center"/>
            <w:hideMark/>
          </w:tcPr>
          <w:p w14:paraId="31936E99" w14:textId="77777777" w:rsidR="003561C1" w:rsidRPr="00F41CFE" w:rsidRDefault="003561C1" w:rsidP="003561C1">
            <w:pPr>
              <w:rPr>
                <w:rFonts w:eastAsia="Times New Roman"/>
                <w:sz w:val="22"/>
              </w:rPr>
            </w:pPr>
            <w:r w:rsidRPr="00F41CFE">
              <w:rPr>
                <w:rFonts w:eastAsia="Times New Roman"/>
                <w:sz w:val="22"/>
              </w:rPr>
              <w:t>Lắp sứ  hạ thế A30</w:t>
            </w:r>
          </w:p>
        </w:tc>
        <w:tc>
          <w:tcPr>
            <w:tcW w:w="1520" w:type="dxa"/>
            <w:tcBorders>
              <w:top w:val="nil"/>
              <w:left w:val="nil"/>
              <w:bottom w:val="single" w:sz="4" w:space="0" w:color="auto"/>
              <w:right w:val="single" w:sz="4" w:space="0" w:color="auto"/>
            </w:tcBorders>
            <w:vAlign w:val="center"/>
            <w:hideMark/>
          </w:tcPr>
          <w:p w14:paraId="0006BB41" w14:textId="77777777" w:rsidR="003561C1" w:rsidRPr="00F41CFE" w:rsidRDefault="003561C1" w:rsidP="003561C1">
            <w:pPr>
              <w:jc w:val="center"/>
              <w:rPr>
                <w:rFonts w:eastAsia="Times New Roman"/>
                <w:sz w:val="22"/>
              </w:rPr>
            </w:pPr>
            <w:r w:rsidRPr="00F41CFE">
              <w:rPr>
                <w:rFonts w:eastAsia="Times New Roman"/>
                <w:sz w:val="22"/>
              </w:rPr>
              <w:t>quả</w:t>
            </w:r>
          </w:p>
        </w:tc>
        <w:tc>
          <w:tcPr>
            <w:tcW w:w="1720" w:type="dxa"/>
            <w:tcBorders>
              <w:top w:val="nil"/>
              <w:left w:val="nil"/>
              <w:bottom w:val="single" w:sz="4" w:space="0" w:color="auto"/>
              <w:right w:val="single" w:sz="4" w:space="0" w:color="auto"/>
            </w:tcBorders>
            <w:vAlign w:val="center"/>
            <w:hideMark/>
          </w:tcPr>
          <w:p w14:paraId="1D4A4DA9" w14:textId="77777777" w:rsidR="003561C1" w:rsidRPr="00F41CFE" w:rsidRDefault="003561C1" w:rsidP="003561C1">
            <w:pPr>
              <w:jc w:val="center"/>
              <w:rPr>
                <w:rFonts w:eastAsia="Times New Roman"/>
                <w:sz w:val="22"/>
              </w:rPr>
            </w:pPr>
            <w:r w:rsidRPr="00F41CFE">
              <w:rPr>
                <w:rFonts w:eastAsia="Times New Roman"/>
                <w:sz w:val="22"/>
              </w:rPr>
              <w:t>1286</w:t>
            </w:r>
          </w:p>
        </w:tc>
      </w:tr>
      <w:tr w:rsidR="003561C1" w:rsidRPr="00F41CFE" w14:paraId="268491A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AAA4677" w14:textId="77777777" w:rsidR="003561C1" w:rsidRPr="00F41CFE" w:rsidRDefault="003561C1" w:rsidP="003561C1">
            <w:pPr>
              <w:jc w:val="center"/>
              <w:rPr>
                <w:rFonts w:eastAsia="Times New Roman"/>
                <w:sz w:val="24"/>
                <w:szCs w:val="24"/>
              </w:rPr>
            </w:pPr>
            <w:r w:rsidRPr="00F41CFE">
              <w:rPr>
                <w:rFonts w:eastAsia="Times New Roman"/>
                <w:sz w:val="24"/>
                <w:szCs w:val="24"/>
              </w:rPr>
              <w:t>25</w:t>
            </w:r>
          </w:p>
        </w:tc>
        <w:tc>
          <w:tcPr>
            <w:tcW w:w="5740" w:type="dxa"/>
            <w:tcBorders>
              <w:top w:val="nil"/>
              <w:left w:val="nil"/>
              <w:bottom w:val="single" w:sz="4" w:space="0" w:color="auto"/>
              <w:right w:val="single" w:sz="4" w:space="0" w:color="auto"/>
            </w:tcBorders>
            <w:vAlign w:val="center"/>
            <w:hideMark/>
          </w:tcPr>
          <w:p w14:paraId="215E2AA2" w14:textId="77777777" w:rsidR="003561C1" w:rsidRPr="00F41CFE" w:rsidRDefault="003561C1" w:rsidP="003561C1">
            <w:pPr>
              <w:rPr>
                <w:rFonts w:eastAsia="Times New Roman"/>
                <w:sz w:val="22"/>
              </w:rPr>
            </w:pPr>
            <w:r w:rsidRPr="00F41CFE">
              <w:rPr>
                <w:rFonts w:eastAsia="Times New Roman"/>
                <w:sz w:val="22"/>
              </w:rPr>
              <w:t>Ép đầu cốt 70</w:t>
            </w:r>
          </w:p>
        </w:tc>
        <w:tc>
          <w:tcPr>
            <w:tcW w:w="1520" w:type="dxa"/>
            <w:tcBorders>
              <w:top w:val="nil"/>
              <w:left w:val="nil"/>
              <w:bottom w:val="single" w:sz="4" w:space="0" w:color="auto"/>
              <w:right w:val="single" w:sz="4" w:space="0" w:color="auto"/>
            </w:tcBorders>
            <w:vAlign w:val="center"/>
            <w:hideMark/>
          </w:tcPr>
          <w:p w14:paraId="349655CE" w14:textId="77777777" w:rsidR="003561C1" w:rsidRPr="00F41CFE" w:rsidRDefault="003561C1" w:rsidP="003561C1">
            <w:pPr>
              <w:jc w:val="center"/>
              <w:rPr>
                <w:rFonts w:eastAsia="Times New Roman"/>
                <w:sz w:val="22"/>
              </w:rPr>
            </w:pPr>
            <w:r w:rsidRPr="00F41CFE">
              <w:rPr>
                <w:rFonts w:eastAsia="Times New Roman"/>
                <w:sz w:val="22"/>
              </w:rPr>
              <w:t>đầu</w:t>
            </w:r>
          </w:p>
        </w:tc>
        <w:tc>
          <w:tcPr>
            <w:tcW w:w="1720" w:type="dxa"/>
            <w:tcBorders>
              <w:top w:val="nil"/>
              <w:left w:val="nil"/>
              <w:bottom w:val="single" w:sz="4" w:space="0" w:color="auto"/>
              <w:right w:val="single" w:sz="4" w:space="0" w:color="auto"/>
            </w:tcBorders>
            <w:vAlign w:val="center"/>
            <w:hideMark/>
          </w:tcPr>
          <w:p w14:paraId="06668838" w14:textId="77777777" w:rsidR="003561C1" w:rsidRPr="00F41CFE" w:rsidRDefault="003561C1" w:rsidP="003561C1">
            <w:pPr>
              <w:jc w:val="center"/>
              <w:rPr>
                <w:rFonts w:eastAsia="Times New Roman"/>
                <w:sz w:val="22"/>
              </w:rPr>
            </w:pPr>
            <w:r w:rsidRPr="00F41CFE">
              <w:rPr>
                <w:rFonts w:eastAsia="Times New Roman"/>
                <w:sz w:val="22"/>
              </w:rPr>
              <w:t>32</w:t>
            </w:r>
          </w:p>
        </w:tc>
      </w:tr>
      <w:tr w:rsidR="003561C1" w:rsidRPr="00F41CFE" w14:paraId="55B2B627"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46D48E2E" w14:textId="77777777" w:rsidR="003561C1" w:rsidRPr="00F41CFE" w:rsidRDefault="003561C1" w:rsidP="003561C1">
            <w:pPr>
              <w:jc w:val="center"/>
              <w:rPr>
                <w:rFonts w:eastAsia="Times New Roman"/>
                <w:sz w:val="24"/>
                <w:szCs w:val="24"/>
              </w:rPr>
            </w:pPr>
            <w:r w:rsidRPr="00F41CFE">
              <w:rPr>
                <w:rFonts w:eastAsia="Times New Roman"/>
                <w:sz w:val="24"/>
                <w:szCs w:val="24"/>
              </w:rPr>
              <w:t>26</w:t>
            </w:r>
          </w:p>
        </w:tc>
        <w:tc>
          <w:tcPr>
            <w:tcW w:w="5740" w:type="dxa"/>
            <w:tcBorders>
              <w:top w:val="nil"/>
              <w:left w:val="nil"/>
              <w:bottom w:val="single" w:sz="4" w:space="0" w:color="auto"/>
              <w:right w:val="single" w:sz="4" w:space="0" w:color="auto"/>
            </w:tcBorders>
            <w:vAlign w:val="center"/>
            <w:hideMark/>
          </w:tcPr>
          <w:p w14:paraId="635F64BC" w14:textId="77777777" w:rsidR="003561C1" w:rsidRPr="00F41CFE" w:rsidRDefault="003561C1" w:rsidP="003561C1">
            <w:pPr>
              <w:rPr>
                <w:rFonts w:eastAsia="Times New Roman"/>
                <w:sz w:val="22"/>
              </w:rPr>
            </w:pPr>
            <w:r w:rsidRPr="00F41CFE">
              <w:rPr>
                <w:rFonts w:eastAsia="Times New Roman"/>
                <w:sz w:val="22"/>
              </w:rPr>
              <w:t>Ép đầu cốt 95</w:t>
            </w:r>
          </w:p>
        </w:tc>
        <w:tc>
          <w:tcPr>
            <w:tcW w:w="1520" w:type="dxa"/>
            <w:tcBorders>
              <w:top w:val="nil"/>
              <w:left w:val="nil"/>
              <w:bottom w:val="single" w:sz="4" w:space="0" w:color="auto"/>
              <w:right w:val="single" w:sz="4" w:space="0" w:color="auto"/>
            </w:tcBorders>
            <w:vAlign w:val="center"/>
            <w:hideMark/>
          </w:tcPr>
          <w:p w14:paraId="5DA85AF5" w14:textId="77777777" w:rsidR="003561C1" w:rsidRPr="00F41CFE" w:rsidRDefault="003561C1" w:rsidP="003561C1">
            <w:pPr>
              <w:jc w:val="center"/>
              <w:rPr>
                <w:rFonts w:eastAsia="Times New Roman"/>
                <w:sz w:val="22"/>
              </w:rPr>
            </w:pPr>
            <w:r w:rsidRPr="00F41CFE">
              <w:rPr>
                <w:rFonts w:eastAsia="Times New Roman"/>
                <w:sz w:val="22"/>
              </w:rPr>
              <w:t>đầu</w:t>
            </w:r>
          </w:p>
        </w:tc>
        <w:tc>
          <w:tcPr>
            <w:tcW w:w="1720" w:type="dxa"/>
            <w:tcBorders>
              <w:top w:val="nil"/>
              <w:left w:val="nil"/>
              <w:bottom w:val="single" w:sz="4" w:space="0" w:color="auto"/>
              <w:right w:val="single" w:sz="4" w:space="0" w:color="auto"/>
            </w:tcBorders>
            <w:vAlign w:val="center"/>
            <w:hideMark/>
          </w:tcPr>
          <w:p w14:paraId="1EB660F7" w14:textId="77777777" w:rsidR="003561C1" w:rsidRPr="00F41CFE" w:rsidRDefault="003561C1" w:rsidP="003561C1">
            <w:pPr>
              <w:jc w:val="center"/>
              <w:rPr>
                <w:rFonts w:eastAsia="Times New Roman"/>
                <w:sz w:val="22"/>
              </w:rPr>
            </w:pPr>
            <w:r w:rsidRPr="00F41CFE">
              <w:rPr>
                <w:rFonts w:eastAsia="Times New Roman"/>
                <w:sz w:val="22"/>
              </w:rPr>
              <w:t>28</w:t>
            </w:r>
          </w:p>
        </w:tc>
      </w:tr>
      <w:tr w:rsidR="003561C1" w:rsidRPr="00F41CFE" w14:paraId="62BCCD6E"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4402C884" w14:textId="77777777" w:rsidR="003561C1" w:rsidRPr="00F41CFE" w:rsidRDefault="003561C1" w:rsidP="003561C1">
            <w:pPr>
              <w:jc w:val="center"/>
              <w:rPr>
                <w:rFonts w:eastAsia="Times New Roman"/>
                <w:sz w:val="24"/>
                <w:szCs w:val="24"/>
              </w:rPr>
            </w:pPr>
            <w:r w:rsidRPr="00F41CFE">
              <w:rPr>
                <w:rFonts w:eastAsia="Times New Roman"/>
                <w:sz w:val="24"/>
                <w:szCs w:val="24"/>
              </w:rPr>
              <w:lastRenderedPageBreak/>
              <w:t>27</w:t>
            </w:r>
          </w:p>
        </w:tc>
        <w:tc>
          <w:tcPr>
            <w:tcW w:w="5740" w:type="dxa"/>
            <w:tcBorders>
              <w:top w:val="nil"/>
              <w:left w:val="nil"/>
              <w:bottom w:val="single" w:sz="4" w:space="0" w:color="auto"/>
              <w:right w:val="single" w:sz="4" w:space="0" w:color="auto"/>
            </w:tcBorders>
            <w:vAlign w:val="center"/>
            <w:hideMark/>
          </w:tcPr>
          <w:p w14:paraId="39D33B55" w14:textId="77777777" w:rsidR="003561C1" w:rsidRPr="00F41CFE" w:rsidRDefault="003561C1" w:rsidP="003561C1">
            <w:pPr>
              <w:rPr>
                <w:rFonts w:eastAsia="Times New Roman"/>
                <w:sz w:val="22"/>
              </w:rPr>
            </w:pPr>
            <w:r w:rsidRPr="00F41CFE">
              <w:rPr>
                <w:rFonts w:eastAsia="Times New Roman"/>
                <w:sz w:val="22"/>
              </w:rPr>
              <w:t>Hạ cột điện bê tông H7,5B bằng cẩu kết hợp thủ công (cưa chân 1m)</w:t>
            </w:r>
          </w:p>
        </w:tc>
        <w:tc>
          <w:tcPr>
            <w:tcW w:w="1520" w:type="dxa"/>
            <w:tcBorders>
              <w:top w:val="nil"/>
              <w:left w:val="nil"/>
              <w:bottom w:val="single" w:sz="4" w:space="0" w:color="auto"/>
              <w:right w:val="single" w:sz="4" w:space="0" w:color="auto"/>
            </w:tcBorders>
            <w:vAlign w:val="center"/>
            <w:hideMark/>
          </w:tcPr>
          <w:p w14:paraId="7797FB60" w14:textId="77777777" w:rsidR="003561C1" w:rsidRPr="00F41CFE" w:rsidRDefault="003561C1" w:rsidP="003561C1">
            <w:pPr>
              <w:jc w:val="center"/>
              <w:rPr>
                <w:rFonts w:eastAsia="Times New Roman"/>
                <w:sz w:val="22"/>
              </w:rPr>
            </w:pPr>
            <w:r w:rsidRPr="00F41CFE">
              <w:rPr>
                <w:rFonts w:eastAsia="Times New Roman"/>
                <w:sz w:val="22"/>
              </w:rPr>
              <w:t>cột</w:t>
            </w:r>
          </w:p>
        </w:tc>
        <w:tc>
          <w:tcPr>
            <w:tcW w:w="1720" w:type="dxa"/>
            <w:tcBorders>
              <w:top w:val="nil"/>
              <w:left w:val="nil"/>
              <w:bottom w:val="single" w:sz="4" w:space="0" w:color="auto"/>
              <w:right w:val="single" w:sz="4" w:space="0" w:color="auto"/>
            </w:tcBorders>
            <w:vAlign w:val="center"/>
            <w:hideMark/>
          </w:tcPr>
          <w:p w14:paraId="1C93875D" w14:textId="77777777" w:rsidR="003561C1" w:rsidRPr="00F41CFE" w:rsidRDefault="003561C1" w:rsidP="003561C1">
            <w:pPr>
              <w:jc w:val="center"/>
              <w:rPr>
                <w:rFonts w:eastAsia="Times New Roman"/>
                <w:sz w:val="22"/>
              </w:rPr>
            </w:pPr>
            <w:r w:rsidRPr="00F41CFE">
              <w:rPr>
                <w:rFonts w:eastAsia="Times New Roman"/>
                <w:sz w:val="22"/>
              </w:rPr>
              <w:t>9</w:t>
            </w:r>
          </w:p>
        </w:tc>
      </w:tr>
      <w:tr w:rsidR="003561C1" w:rsidRPr="00F41CFE" w14:paraId="72E11D47"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021DC37" w14:textId="77777777" w:rsidR="003561C1" w:rsidRPr="00F41CFE" w:rsidRDefault="003561C1" w:rsidP="003561C1">
            <w:pPr>
              <w:jc w:val="center"/>
              <w:rPr>
                <w:rFonts w:eastAsia="Times New Roman"/>
                <w:sz w:val="24"/>
                <w:szCs w:val="24"/>
              </w:rPr>
            </w:pPr>
            <w:r w:rsidRPr="00F41CFE">
              <w:rPr>
                <w:rFonts w:eastAsia="Times New Roman"/>
                <w:sz w:val="24"/>
                <w:szCs w:val="24"/>
              </w:rPr>
              <w:t>28</w:t>
            </w:r>
          </w:p>
        </w:tc>
        <w:tc>
          <w:tcPr>
            <w:tcW w:w="5740" w:type="dxa"/>
            <w:tcBorders>
              <w:top w:val="nil"/>
              <w:left w:val="nil"/>
              <w:bottom w:val="single" w:sz="4" w:space="0" w:color="auto"/>
              <w:right w:val="single" w:sz="4" w:space="0" w:color="auto"/>
            </w:tcBorders>
            <w:vAlign w:val="center"/>
            <w:hideMark/>
          </w:tcPr>
          <w:p w14:paraId="2E09E8FF" w14:textId="77777777" w:rsidR="003561C1" w:rsidRPr="00F41CFE" w:rsidRDefault="003561C1" w:rsidP="003561C1">
            <w:pPr>
              <w:rPr>
                <w:rFonts w:eastAsia="Times New Roman"/>
                <w:sz w:val="22"/>
              </w:rPr>
            </w:pPr>
            <w:r w:rsidRPr="00F41CFE">
              <w:rPr>
                <w:rFonts w:eastAsia="Times New Roman"/>
                <w:sz w:val="22"/>
              </w:rPr>
              <w:t>Tháo xà néo 3 pha cột ly tâm XN - 0,4T</w:t>
            </w:r>
          </w:p>
        </w:tc>
        <w:tc>
          <w:tcPr>
            <w:tcW w:w="1520" w:type="dxa"/>
            <w:tcBorders>
              <w:top w:val="nil"/>
              <w:left w:val="nil"/>
              <w:bottom w:val="single" w:sz="4" w:space="0" w:color="auto"/>
              <w:right w:val="single" w:sz="4" w:space="0" w:color="auto"/>
            </w:tcBorders>
            <w:vAlign w:val="center"/>
            <w:hideMark/>
          </w:tcPr>
          <w:p w14:paraId="4D3C4F43"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1DB9904A" w14:textId="77777777" w:rsidR="003561C1" w:rsidRPr="00F41CFE" w:rsidRDefault="003561C1" w:rsidP="003561C1">
            <w:pPr>
              <w:jc w:val="center"/>
              <w:rPr>
                <w:rFonts w:eastAsia="Times New Roman"/>
                <w:sz w:val="22"/>
              </w:rPr>
            </w:pPr>
            <w:r w:rsidRPr="00F41CFE">
              <w:rPr>
                <w:rFonts w:eastAsia="Times New Roman"/>
                <w:sz w:val="22"/>
              </w:rPr>
              <w:t>1</w:t>
            </w:r>
          </w:p>
        </w:tc>
      </w:tr>
      <w:tr w:rsidR="003561C1" w:rsidRPr="00F41CFE" w14:paraId="58856DCE"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412D280D" w14:textId="77777777" w:rsidR="003561C1" w:rsidRPr="00F41CFE" w:rsidRDefault="003561C1" w:rsidP="003561C1">
            <w:pPr>
              <w:jc w:val="center"/>
              <w:rPr>
                <w:rFonts w:eastAsia="Times New Roman"/>
                <w:sz w:val="24"/>
                <w:szCs w:val="24"/>
              </w:rPr>
            </w:pPr>
            <w:r w:rsidRPr="00F41CFE">
              <w:rPr>
                <w:rFonts w:eastAsia="Times New Roman"/>
                <w:sz w:val="24"/>
                <w:szCs w:val="24"/>
              </w:rPr>
              <w:t>29</w:t>
            </w:r>
          </w:p>
        </w:tc>
        <w:tc>
          <w:tcPr>
            <w:tcW w:w="5740" w:type="dxa"/>
            <w:tcBorders>
              <w:top w:val="nil"/>
              <w:left w:val="nil"/>
              <w:bottom w:val="single" w:sz="4" w:space="0" w:color="auto"/>
              <w:right w:val="single" w:sz="4" w:space="0" w:color="auto"/>
            </w:tcBorders>
            <w:vAlign w:val="center"/>
            <w:hideMark/>
          </w:tcPr>
          <w:p w14:paraId="7C664CEA" w14:textId="77777777" w:rsidR="003561C1" w:rsidRPr="00F41CFE" w:rsidRDefault="003561C1" w:rsidP="003561C1">
            <w:pPr>
              <w:rPr>
                <w:rFonts w:eastAsia="Times New Roman"/>
                <w:sz w:val="22"/>
              </w:rPr>
            </w:pPr>
            <w:r w:rsidRPr="00F41CFE">
              <w:rPr>
                <w:rFonts w:eastAsia="Times New Roman"/>
                <w:sz w:val="22"/>
              </w:rPr>
              <w:t>Tháo chụp thép cột đôi vuông CTH2-2,5M</w:t>
            </w:r>
          </w:p>
        </w:tc>
        <w:tc>
          <w:tcPr>
            <w:tcW w:w="1520" w:type="dxa"/>
            <w:tcBorders>
              <w:top w:val="nil"/>
              <w:left w:val="nil"/>
              <w:bottom w:val="single" w:sz="4" w:space="0" w:color="auto"/>
              <w:right w:val="single" w:sz="4" w:space="0" w:color="auto"/>
            </w:tcBorders>
            <w:vAlign w:val="center"/>
            <w:hideMark/>
          </w:tcPr>
          <w:p w14:paraId="7BA1B72C"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05FD1118" w14:textId="77777777" w:rsidR="003561C1" w:rsidRPr="00F41CFE" w:rsidRDefault="003561C1" w:rsidP="003561C1">
            <w:pPr>
              <w:jc w:val="center"/>
              <w:rPr>
                <w:rFonts w:eastAsia="Times New Roman"/>
                <w:sz w:val="22"/>
              </w:rPr>
            </w:pPr>
            <w:r w:rsidRPr="00F41CFE">
              <w:rPr>
                <w:rFonts w:eastAsia="Times New Roman"/>
                <w:sz w:val="22"/>
              </w:rPr>
              <w:t>8</w:t>
            </w:r>
          </w:p>
        </w:tc>
      </w:tr>
      <w:tr w:rsidR="003561C1" w:rsidRPr="00F41CFE" w14:paraId="6B322683"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1D2587F" w14:textId="77777777" w:rsidR="003561C1" w:rsidRPr="00F41CFE" w:rsidRDefault="003561C1" w:rsidP="003561C1">
            <w:pPr>
              <w:jc w:val="center"/>
              <w:rPr>
                <w:rFonts w:eastAsia="Times New Roman"/>
                <w:sz w:val="24"/>
                <w:szCs w:val="24"/>
              </w:rPr>
            </w:pPr>
            <w:r w:rsidRPr="00F41CFE">
              <w:rPr>
                <w:rFonts w:eastAsia="Times New Roman"/>
                <w:sz w:val="24"/>
                <w:szCs w:val="24"/>
              </w:rPr>
              <w:t>30</w:t>
            </w:r>
          </w:p>
        </w:tc>
        <w:tc>
          <w:tcPr>
            <w:tcW w:w="5740" w:type="dxa"/>
            <w:tcBorders>
              <w:top w:val="nil"/>
              <w:left w:val="nil"/>
              <w:bottom w:val="single" w:sz="4" w:space="0" w:color="auto"/>
              <w:right w:val="single" w:sz="4" w:space="0" w:color="auto"/>
            </w:tcBorders>
            <w:vAlign w:val="center"/>
            <w:hideMark/>
          </w:tcPr>
          <w:p w14:paraId="4D99BFC0" w14:textId="77777777" w:rsidR="003561C1" w:rsidRPr="00F41CFE" w:rsidRDefault="003561C1" w:rsidP="003561C1">
            <w:pPr>
              <w:rPr>
                <w:rFonts w:eastAsia="Times New Roman"/>
                <w:sz w:val="22"/>
              </w:rPr>
            </w:pPr>
            <w:r w:rsidRPr="00F41CFE">
              <w:rPr>
                <w:rFonts w:eastAsia="Times New Roman"/>
                <w:sz w:val="22"/>
              </w:rPr>
              <w:t>Tháo chụp thép cột đơn vuông CTH1-2,5M</w:t>
            </w:r>
          </w:p>
        </w:tc>
        <w:tc>
          <w:tcPr>
            <w:tcW w:w="1520" w:type="dxa"/>
            <w:tcBorders>
              <w:top w:val="nil"/>
              <w:left w:val="nil"/>
              <w:bottom w:val="single" w:sz="4" w:space="0" w:color="auto"/>
              <w:right w:val="single" w:sz="4" w:space="0" w:color="auto"/>
            </w:tcBorders>
            <w:vAlign w:val="center"/>
            <w:hideMark/>
          </w:tcPr>
          <w:p w14:paraId="1E5E0AC2"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18CF7E6F" w14:textId="77777777" w:rsidR="003561C1" w:rsidRPr="00F41CFE" w:rsidRDefault="003561C1" w:rsidP="003561C1">
            <w:pPr>
              <w:jc w:val="center"/>
              <w:rPr>
                <w:rFonts w:eastAsia="Times New Roman"/>
                <w:sz w:val="22"/>
              </w:rPr>
            </w:pPr>
            <w:r w:rsidRPr="00F41CFE">
              <w:rPr>
                <w:rFonts w:eastAsia="Times New Roman"/>
                <w:sz w:val="22"/>
              </w:rPr>
              <w:t>10</w:t>
            </w:r>
          </w:p>
        </w:tc>
      </w:tr>
      <w:tr w:rsidR="003561C1" w:rsidRPr="00F41CFE" w14:paraId="3C325781"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DFC66A6" w14:textId="77777777" w:rsidR="003561C1" w:rsidRPr="00F41CFE" w:rsidRDefault="003561C1" w:rsidP="003561C1">
            <w:pPr>
              <w:jc w:val="center"/>
              <w:rPr>
                <w:rFonts w:eastAsia="Times New Roman"/>
                <w:sz w:val="24"/>
                <w:szCs w:val="24"/>
              </w:rPr>
            </w:pPr>
            <w:r w:rsidRPr="00F41CFE">
              <w:rPr>
                <w:rFonts w:eastAsia="Times New Roman"/>
                <w:sz w:val="24"/>
                <w:szCs w:val="24"/>
              </w:rPr>
              <w:t>31</w:t>
            </w:r>
          </w:p>
        </w:tc>
        <w:tc>
          <w:tcPr>
            <w:tcW w:w="5740" w:type="dxa"/>
            <w:tcBorders>
              <w:top w:val="nil"/>
              <w:left w:val="nil"/>
              <w:bottom w:val="single" w:sz="4" w:space="0" w:color="auto"/>
              <w:right w:val="single" w:sz="4" w:space="0" w:color="auto"/>
            </w:tcBorders>
            <w:vAlign w:val="center"/>
            <w:hideMark/>
          </w:tcPr>
          <w:p w14:paraId="56FAE045" w14:textId="77777777" w:rsidR="003561C1" w:rsidRPr="00F41CFE" w:rsidRDefault="003561C1" w:rsidP="003561C1">
            <w:pPr>
              <w:rPr>
                <w:rFonts w:eastAsia="Times New Roman"/>
                <w:sz w:val="22"/>
              </w:rPr>
            </w:pPr>
            <w:r w:rsidRPr="00F41CFE">
              <w:rPr>
                <w:rFonts w:eastAsia="Times New Roman"/>
                <w:sz w:val="22"/>
              </w:rPr>
              <w:t>Tháo đỡ lệch 3 pha cột vuông XĐL-0,4V</w:t>
            </w:r>
          </w:p>
        </w:tc>
        <w:tc>
          <w:tcPr>
            <w:tcW w:w="1520" w:type="dxa"/>
            <w:tcBorders>
              <w:top w:val="nil"/>
              <w:left w:val="nil"/>
              <w:bottom w:val="single" w:sz="4" w:space="0" w:color="auto"/>
              <w:right w:val="single" w:sz="4" w:space="0" w:color="auto"/>
            </w:tcBorders>
            <w:vAlign w:val="center"/>
            <w:hideMark/>
          </w:tcPr>
          <w:p w14:paraId="717A9B8B"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07AE1398" w14:textId="77777777" w:rsidR="003561C1" w:rsidRPr="00F41CFE" w:rsidRDefault="003561C1" w:rsidP="003561C1">
            <w:pPr>
              <w:jc w:val="center"/>
              <w:rPr>
                <w:rFonts w:eastAsia="Times New Roman"/>
                <w:sz w:val="22"/>
              </w:rPr>
            </w:pPr>
            <w:r w:rsidRPr="00F41CFE">
              <w:rPr>
                <w:rFonts w:eastAsia="Times New Roman"/>
                <w:sz w:val="22"/>
              </w:rPr>
              <w:t>5</w:t>
            </w:r>
          </w:p>
        </w:tc>
      </w:tr>
      <w:tr w:rsidR="003561C1" w:rsidRPr="00F41CFE" w14:paraId="28ADFD69"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253CCEC" w14:textId="77777777" w:rsidR="003561C1" w:rsidRPr="00F41CFE" w:rsidRDefault="003561C1" w:rsidP="003561C1">
            <w:pPr>
              <w:jc w:val="center"/>
              <w:rPr>
                <w:rFonts w:eastAsia="Times New Roman"/>
                <w:sz w:val="24"/>
                <w:szCs w:val="24"/>
              </w:rPr>
            </w:pPr>
            <w:r w:rsidRPr="00F41CFE">
              <w:rPr>
                <w:rFonts w:eastAsia="Times New Roman"/>
                <w:sz w:val="24"/>
                <w:szCs w:val="24"/>
              </w:rPr>
              <w:t>32</w:t>
            </w:r>
          </w:p>
        </w:tc>
        <w:tc>
          <w:tcPr>
            <w:tcW w:w="5740" w:type="dxa"/>
            <w:tcBorders>
              <w:top w:val="nil"/>
              <w:left w:val="nil"/>
              <w:bottom w:val="single" w:sz="4" w:space="0" w:color="auto"/>
              <w:right w:val="single" w:sz="4" w:space="0" w:color="auto"/>
            </w:tcBorders>
            <w:vAlign w:val="center"/>
            <w:hideMark/>
          </w:tcPr>
          <w:p w14:paraId="13E96A81" w14:textId="77777777" w:rsidR="003561C1" w:rsidRPr="00F41CFE" w:rsidRDefault="003561C1" w:rsidP="003561C1">
            <w:pPr>
              <w:rPr>
                <w:rFonts w:eastAsia="Times New Roman"/>
                <w:sz w:val="22"/>
              </w:rPr>
            </w:pPr>
            <w:r w:rsidRPr="00F41CFE">
              <w:rPr>
                <w:rFonts w:eastAsia="Times New Roman"/>
                <w:sz w:val="22"/>
              </w:rPr>
              <w:t>Tháo xà néo ghép ngang 3 pha cột vuông XNG1 - 0,4V</w:t>
            </w:r>
          </w:p>
        </w:tc>
        <w:tc>
          <w:tcPr>
            <w:tcW w:w="1520" w:type="dxa"/>
            <w:tcBorders>
              <w:top w:val="nil"/>
              <w:left w:val="nil"/>
              <w:bottom w:val="single" w:sz="4" w:space="0" w:color="auto"/>
              <w:right w:val="single" w:sz="4" w:space="0" w:color="auto"/>
            </w:tcBorders>
            <w:vAlign w:val="center"/>
            <w:hideMark/>
          </w:tcPr>
          <w:p w14:paraId="7CA79892"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449524B5" w14:textId="77777777" w:rsidR="003561C1" w:rsidRPr="00F41CFE" w:rsidRDefault="003561C1" w:rsidP="003561C1">
            <w:pPr>
              <w:jc w:val="center"/>
              <w:rPr>
                <w:rFonts w:eastAsia="Times New Roman"/>
                <w:sz w:val="22"/>
              </w:rPr>
            </w:pPr>
            <w:r w:rsidRPr="00F41CFE">
              <w:rPr>
                <w:rFonts w:eastAsia="Times New Roman"/>
                <w:sz w:val="22"/>
              </w:rPr>
              <w:t>17</w:t>
            </w:r>
          </w:p>
        </w:tc>
      </w:tr>
      <w:tr w:rsidR="003561C1" w:rsidRPr="00F41CFE" w14:paraId="1781B6EF"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35DF6DD3" w14:textId="77777777" w:rsidR="003561C1" w:rsidRPr="00F41CFE" w:rsidRDefault="003561C1" w:rsidP="003561C1">
            <w:pPr>
              <w:jc w:val="center"/>
              <w:rPr>
                <w:rFonts w:eastAsia="Times New Roman"/>
                <w:sz w:val="24"/>
                <w:szCs w:val="24"/>
              </w:rPr>
            </w:pPr>
            <w:r w:rsidRPr="00F41CFE">
              <w:rPr>
                <w:rFonts w:eastAsia="Times New Roman"/>
                <w:sz w:val="24"/>
                <w:szCs w:val="24"/>
              </w:rPr>
              <w:t>33</w:t>
            </w:r>
          </w:p>
        </w:tc>
        <w:tc>
          <w:tcPr>
            <w:tcW w:w="5740" w:type="dxa"/>
            <w:tcBorders>
              <w:top w:val="nil"/>
              <w:left w:val="nil"/>
              <w:bottom w:val="single" w:sz="4" w:space="0" w:color="auto"/>
              <w:right w:val="single" w:sz="4" w:space="0" w:color="auto"/>
            </w:tcBorders>
            <w:vAlign w:val="center"/>
            <w:hideMark/>
          </w:tcPr>
          <w:p w14:paraId="578518D5" w14:textId="77777777" w:rsidR="003561C1" w:rsidRPr="00F41CFE" w:rsidRDefault="003561C1" w:rsidP="003561C1">
            <w:pPr>
              <w:rPr>
                <w:rFonts w:eastAsia="Times New Roman"/>
                <w:sz w:val="22"/>
              </w:rPr>
            </w:pPr>
            <w:r w:rsidRPr="00F41CFE">
              <w:rPr>
                <w:rFonts w:eastAsia="Times New Roman"/>
                <w:sz w:val="22"/>
              </w:rPr>
              <w:t>Tháo xà néo ghép dọc 3 pha cột vuông XNG2 - 0,4V</w:t>
            </w:r>
          </w:p>
        </w:tc>
        <w:tc>
          <w:tcPr>
            <w:tcW w:w="1520" w:type="dxa"/>
            <w:tcBorders>
              <w:top w:val="nil"/>
              <w:left w:val="nil"/>
              <w:bottom w:val="single" w:sz="4" w:space="0" w:color="auto"/>
              <w:right w:val="single" w:sz="4" w:space="0" w:color="auto"/>
            </w:tcBorders>
            <w:vAlign w:val="center"/>
            <w:hideMark/>
          </w:tcPr>
          <w:p w14:paraId="281693C6"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052FD818" w14:textId="77777777" w:rsidR="003561C1" w:rsidRPr="00F41CFE" w:rsidRDefault="003561C1" w:rsidP="003561C1">
            <w:pPr>
              <w:jc w:val="center"/>
              <w:rPr>
                <w:rFonts w:eastAsia="Times New Roman"/>
                <w:sz w:val="22"/>
              </w:rPr>
            </w:pPr>
            <w:r w:rsidRPr="00F41CFE">
              <w:rPr>
                <w:rFonts w:eastAsia="Times New Roman"/>
                <w:sz w:val="22"/>
              </w:rPr>
              <w:t>54</w:t>
            </w:r>
          </w:p>
        </w:tc>
      </w:tr>
      <w:tr w:rsidR="003561C1" w:rsidRPr="00F41CFE" w14:paraId="69DB0D00"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653BAB9" w14:textId="77777777" w:rsidR="003561C1" w:rsidRPr="00F41CFE" w:rsidRDefault="003561C1" w:rsidP="003561C1">
            <w:pPr>
              <w:jc w:val="center"/>
              <w:rPr>
                <w:rFonts w:eastAsia="Times New Roman"/>
                <w:sz w:val="24"/>
                <w:szCs w:val="24"/>
              </w:rPr>
            </w:pPr>
            <w:r w:rsidRPr="00F41CFE">
              <w:rPr>
                <w:rFonts w:eastAsia="Times New Roman"/>
                <w:sz w:val="24"/>
                <w:szCs w:val="24"/>
              </w:rPr>
              <w:t>34</w:t>
            </w:r>
          </w:p>
        </w:tc>
        <w:tc>
          <w:tcPr>
            <w:tcW w:w="5740" w:type="dxa"/>
            <w:tcBorders>
              <w:top w:val="nil"/>
              <w:left w:val="nil"/>
              <w:bottom w:val="single" w:sz="4" w:space="0" w:color="auto"/>
              <w:right w:val="single" w:sz="4" w:space="0" w:color="auto"/>
            </w:tcBorders>
            <w:vAlign w:val="center"/>
            <w:hideMark/>
          </w:tcPr>
          <w:p w14:paraId="352F4B7C" w14:textId="77777777" w:rsidR="003561C1" w:rsidRPr="00F41CFE" w:rsidRDefault="003561C1" w:rsidP="003561C1">
            <w:pPr>
              <w:rPr>
                <w:rFonts w:eastAsia="Times New Roman"/>
                <w:sz w:val="22"/>
              </w:rPr>
            </w:pPr>
            <w:r w:rsidRPr="00F41CFE">
              <w:rPr>
                <w:rFonts w:eastAsia="Times New Roman"/>
                <w:sz w:val="22"/>
              </w:rPr>
              <w:t>Tháo xà néo 3 pha cột vuông XN-0,4V</w:t>
            </w:r>
          </w:p>
        </w:tc>
        <w:tc>
          <w:tcPr>
            <w:tcW w:w="1520" w:type="dxa"/>
            <w:tcBorders>
              <w:top w:val="nil"/>
              <w:left w:val="nil"/>
              <w:bottom w:val="single" w:sz="4" w:space="0" w:color="auto"/>
              <w:right w:val="single" w:sz="4" w:space="0" w:color="auto"/>
            </w:tcBorders>
            <w:vAlign w:val="center"/>
            <w:hideMark/>
          </w:tcPr>
          <w:p w14:paraId="726FACAF"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4140B135" w14:textId="77777777" w:rsidR="003561C1" w:rsidRPr="00F41CFE" w:rsidRDefault="003561C1" w:rsidP="003561C1">
            <w:pPr>
              <w:jc w:val="center"/>
              <w:rPr>
                <w:rFonts w:eastAsia="Times New Roman"/>
                <w:sz w:val="22"/>
              </w:rPr>
            </w:pPr>
            <w:r w:rsidRPr="00F41CFE">
              <w:rPr>
                <w:rFonts w:eastAsia="Times New Roman"/>
                <w:sz w:val="22"/>
              </w:rPr>
              <w:t>30</w:t>
            </w:r>
          </w:p>
        </w:tc>
      </w:tr>
      <w:tr w:rsidR="003561C1" w:rsidRPr="00F41CFE" w14:paraId="60143512"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38EB589" w14:textId="77777777" w:rsidR="003561C1" w:rsidRPr="00F41CFE" w:rsidRDefault="003561C1" w:rsidP="003561C1">
            <w:pPr>
              <w:jc w:val="center"/>
              <w:rPr>
                <w:rFonts w:eastAsia="Times New Roman"/>
                <w:sz w:val="24"/>
                <w:szCs w:val="24"/>
              </w:rPr>
            </w:pPr>
            <w:r w:rsidRPr="00F41CFE">
              <w:rPr>
                <w:rFonts w:eastAsia="Times New Roman"/>
                <w:sz w:val="24"/>
                <w:szCs w:val="24"/>
              </w:rPr>
              <w:t>35</w:t>
            </w:r>
          </w:p>
        </w:tc>
        <w:tc>
          <w:tcPr>
            <w:tcW w:w="5740" w:type="dxa"/>
            <w:tcBorders>
              <w:top w:val="nil"/>
              <w:left w:val="nil"/>
              <w:bottom w:val="single" w:sz="4" w:space="0" w:color="auto"/>
              <w:right w:val="single" w:sz="4" w:space="0" w:color="auto"/>
            </w:tcBorders>
            <w:vAlign w:val="center"/>
            <w:hideMark/>
          </w:tcPr>
          <w:p w14:paraId="64D6F7E6" w14:textId="77777777" w:rsidR="003561C1" w:rsidRPr="00F41CFE" w:rsidRDefault="003561C1" w:rsidP="003561C1">
            <w:pPr>
              <w:rPr>
                <w:rFonts w:eastAsia="Times New Roman"/>
                <w:sz w:val="22"/>
              </w:rPr>
            </w:pPr>
            <w:r w:rsidRPr="00F41CFE">
              <w:rPr>
                <w:rFonts w:eastAsia="Times New Roman"/>
                <w:sz w:val="22"/>
              </w:rPr>
              <w:t>Tháo xà đỡ 3 pha cột vuông XĐ - 0,4V</w:t>
            </w:r>
          </w:p>
        </w:tc>
        <w:tc>
          <w:tcPr>
            <w:tcW w:w="1520" w:type="dxa"/>
            <w:tcBorders>
              <w:top w:val="nil"/>
              <w:left w:val="nil"/>
              <w:bottom w:val="single" w:sz="4" w:space="0" w:color="auto"/>
              <w:right w:val="single" w:sz="4" w:space="0" w:color="auto"/>
            </w:tcBorders>
            <w:vAlign w:val="center"/>
            <w:hideMark/>
          </w:tcPr>
          <w:p w14:paraId="25F11610"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2CE81FAF" w14:textId="77777777" w:rsidR="003561C1" w:rsidRPr="00F41CFE" w:rsidRDefault="003561C1" w:rsidP="003561C1">
            <w:pPr>
              <w:jc w:val="center"/>
              <w:rPr>
                <w:rFonts w:eastAsia="Times New Roman"/>
                <w:sz w:val="22"/>
              </w:rPr>
            </w:pPr>
            <w:r w:rsidRPr="00F41CFE">
              <w:rPr>
                <w:rFonts w:eastAsia="Times New Roman"/>
                <w:sz w:val="22"/>
              </w:rPr>
              <w:t>54</w:t>
            </w:r>
          </w:p>
        </w:tc>
      </w:tr>
      <w:tr w:rsidR="003561C1" w:rsidRPr="00F41CFE" w14:paraId="0F61F812"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244CBBC" w14:textId="77777777" w:rsidR="003561C1" w:rsidRPr="00F41CFE" w:rsidRDefault="003561C1" w:rsidP="003561C1">
            <w:pPr>
              <w:jc w:val="center"/>
              <w:rPr>
                <w:rFonts w:eastAsia="Times New Roman"/>
                <w:sz w:val="24"/>
                <w:szCs w:val="24"/>
              </w:rPr>
            </w:pPr>
            <w:r w:rsidRPr="00F41CFE">
              <w:rPr>
                <w:rFonts w:eastAsia="Times New Roman"/>
                <w:sz w:val="24"/>
                <w:szCs w:val="24"/>
              </w:rPr>
              <w:t>36</w:t>
            </w:r>
          </w:p>
        </w:tc>
        <w:tc>
          <w:tcPr>
            <w:tcW w:w="5740" w:type="dxa"/>
            <w:tcBorders>
              <w:top w:val="nil"/>
              <w:left w:val="nil"/>
              <w:bottom w:val="single" w:sz="4" w:space="0" w:color="auto"/>
              <w:right w:val="single" w:sz="4" w:space="0" w:color="auto"/>
            </w:tcBorders>
            <w:vAlign w:val="center"/>
            <w:hideMark/>
          </w:tcPr>
          <w:p w14:paraId="244896C2" w14:textId="77777777" w:rsidR="003561C1" w:rsidRPr="00F41CFE" w:rsidRDefault="003561C1" w:rsidP="003561C1">
            <w:pPr>
              <w:rPr>
                <w:rFonts w:eastAsia="Times New Roman"/>
                <w:sz w:val="22"/>
              </w:rPr>
            </w:pPr>
            <w:r w:rsidRPr="00F41CFE">
              <w:rPr>
                <w:rFonts w:eastAsia="Times New Roman"/>
                <w:sz w:val="22"/>
              </w:rPr>
              <w:t>Tháo xà néo ghép ngang 1 pha cột vuông XNG1-0,2V</w:t>
            </w:r>
          </w:p>
        </w:tc>
        <w:tc>
          <w:tcPr>
            <w:tcW w:w="1520" w:type="dxa"/>
            <w:tcBorders>
              <w:top w:val="nil"/>
              <w:left w:val="nil"/>
              <w:bottom w:val="single" w:sz="4" w:space="0" w:color="auto"/>
              <w:right w:val="single" w:sz="4" w:space="0" w:color="auto"/>
            </w:tcBorders>
            <w:vAlign w:val="center"/>
            <w:hideMark/>
          </w:tcPr>
          <w:p w14:paraId="0FCC5172"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2C5D390A" w14:textId="77777777" w:rsidR="003561C1" w:rsidRPr="00F41CFE" w:rsidRDefault="003561C1" w:rsidP="003561C1">
            <w:pPr>
              <w:jc w:val="center"/>
              <w:rPr>
                <w:rFonts w:eastAsia="Times New Roman"/>
                <w:sz w:val="22"/>
              </w:rPr>
            </w:pPr>
            <w:r w:rsidRPr="00F41CFE">
              <w:rPr>
                <w:rFonts w:eastAsia="Times New Roman"/>
                <w:sz w:val="22"/>
              </w:rPr>
              <w:t>5</w:t>
            </w:r>
          </w:p>
        </w:tc>
      </w:tr>
      <w:tr w:rsidR="003561C1" w:rsidRPr="00F41CFE" w14:paraId="1D921200"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3C76904C" w14:textId="77777777" w:rsidR="003561C1" w:rsidRPr="00F41CFE" w:rsidRDefault="003561C1" w:rsidP="003561C1">
            <w:pPr>
              <w:jc w:val="center"/>
              <w:rPr>
                <w:rFonts w:eastAsia="Times New Roman"/>
                <w:sz w:val="24"/>
                <w:szCs w:val="24"/>
              </w:rPr>
            </w:pPr>
            <w:r w:rsidRPr="00F41CFE">
              <w:rPr>
                <w:rFonts w:eastAsia="Times New Roman"/>
                <w:sz w:val="24"/>
                <w:szCs w:val="24"/>
              </w:rPr>
              <w:t>37</w:t>
            </w:r>
          </w:p>
        </w:tc>
        <w:tc>
          <w:tcPr>
            <w:tcW w:w="5740" w:type="dxa"/>
            <w:tcBorders>
              <w:top w:val="nil"/>
              <w:left w:val="nil"/>
              <w:bottom w:val="single" w:sz="4" w:space="0" w:color="auto"/>
              <w:right w:val="single" w:sz="4" w:space="0" w:color="auto"/>
            </w:tcBorders>
            <w:vAlign w:val="center"/>
            <w:hideMark/>
          </w:tcPr>
          <w:p w14:paraId="2B8A9192" w14:textId="77777777" w:rsidR="003561C1" w:rsidRPr="00F41CFE" w:rsidRDefault="003561C1" w:rsidP="003561C1">
            <w:pPr>
              <w:rPr>
                <w:rFonts w:eastAsia="Times New Roman"/>
                <w:sz w:val="22"/>
              </w:rPr>
            </w:pPr>
            <w:r w:rsidRPr="00F41CFE">
              <w:rPr>
                <w:rFonts w:eastAsia="Times New Roman"/>
                <w:sz w:val="22"/>
              </w:rPr>
              <w:t>Tháo xà néo ghép dọc 1 pha cột vuông XNG2-0,2V</w:t>
            </w:r>
          </w:p>
        </w:tc>
        <w:tc>
          <w:tcPr>
            <w:tcW w:w="1520" w:type="dxa"/>
            <w:tcBorders>
              <w:top w:val="nil"/>
              <w:left w:val="nil"/>
              <w:bottom w:val="single" w:sz="4" w:space="0" w:color="auto"/>
              <w:right w:val="single" w:sz="4" w:space="0" w:color="auto"/>
            </w:tcBorders>
            <w:vAlign w:val="center"/>
            <w:hideMark/>
          </w:tcPr>
          <w:p w14:paraId="7DFF5F55"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48F94327" w14:textId="77777777" w:rsidR="003561C1" w:rsidRPr="00F41CFE" w:rsidRDefault="003561C1" w:rsidP="003561C1">
            <w:pPr>
              <w:jc w:val="center"/>
              <w:rPr>
                <w:rFonts w:eastAsia="Times New Roman"/>
                <w:sz w:val="22"/>
              </w:rPr>
            </w:pPr>
            <w:r w:rsidRPr="00F41CFE">
              <w:rPr>
                <w:rFonts w:eastAsia="Times New Roman"/>
                <w:sz w:val="22"/>
              </w:rPr>
              <w:t>3</w:t>
            </w:r>
          </w:p>
        </w:tc>
      </w:tr>
      <w:tr w:rsidR="003561C1" w:rsidRPr="00F41CFE" w14:paraId="0D7720A2"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7C953E2" w14:textId="77777777" w:rsidR="003561C1" w:rsidRPr="00F41CFE" w:rsidRDefault="003561C1" w:rsidP="003561C1">
            <w:pPr>
              <w:jc w:val="center"/>
              <w:rPr>
                <w:rFonts w:eastAsia="Times New Roman"/>
                <w:sz w:val="24"/>
                <w:szCs w:val="24"/>
              </w:rPr>
            </w:pPr>
            <w:r w:rsidRPr="00F41CFE">
              <w:rPr>
                <w:rFonts w:eastAsia="Times New Roman"/>
                <w:sz w:val="24"/>
                <w:szCs w:val="24"/>
              </w:rPr>
              <w:t>38</w:t>
            </w:r>
          </w:p>
        </w:tc>
        <w:tc>
          <w:tcPr>
            <w:tcW w:w="5740" w:type="dxa"/>
            <w:tcBorders>
              <w:top w:val="nil"/>
              <w:left w:val="nil"/>
              <w:bottom w:val="single" w:sz="4" w:space="0" w:color="auto"/>
              <w:right w:val="single" w:sz="4" w:space="0" w:color="auto"/>
            </w:tcBorders>
            <w:vAlign w:val="center"/>
            <w:hideMark/>
          </w:tcPr>
          <w:p w14:paraId="51A3BC53" w14:textId="77777777" w:rsidR="003561C1" w:rsidRPr="00F41CFE" w:rsidRDefault="003561C1" w:rsidP="003561C1">
            <w:pPr>
              <w:rPr>
                <w:rFonts w:eastAsia="Times New Roman"/>
                <w:sz w:val="22"/>
              </w:rPr>
            </w:pPr>
            <w:r w:rsidRPr="00F41CFE">
              <w:rPr>
                <w:rFonts w:eastAsia="Times New Roman"/>
                <w:sz w:val="22"/>
              </w:rPr>
              <w:t>Tháo xà néo 1 pha cột vuông XN-0,2V</w:t>
            </w:r>
          </w:p>
        </w:tc>
        <w:tc>
          <w:tcPr>
            <w:tcW w:w="1520" w:type="dxa"/>
            <w:tcBorders>
              <w:top w:val="nil"/>
              <w:left w:val="nil"/>
              <w:bottom w:val="single" w:sz="4" w:space="0" w:color="auto"/>
              <w:right w:val="single" w:sz="4" w:space="0" w:color="auto"/>
            </w:tcBorders>
            <w:vAlign w:val="center"/>
            <w:hideMark/>
          </w:tcPr>
          <w:p w14:paraId="117C90F9"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72D26B9B" w14:textId="77777777" w:rsidR="003561C1" w:rsidRPr="00F41CFE" w:rsidRDefault="003561C1" w:rsidP="003561C1">
            <w:pPr>
              <w:jc w:val="center"/>
              <w:rPr>
                <w:rFonts w:eastAsia="Times New Roman"/>
                <w:sz w:val="22"/>
              </w:rPr>
            </w:pPr>
            <w:r w:rsidRPr="00F41CFE">
              <w:rPr>
                <w:rFonts w:eastAsia="Times New Roman"/>
                <w:sz w:val="22"/>
              </w:rPr>
              <w:t>42</w:t>
            </w:r>
          </w:p>
        </w:tc>
      </w:tr>
      <w:tr w:rsidR="003561C1" w:rsidRPr="00F41CFE" w14:paraId="50994A22"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2E2B9C21" w14:textId="77777777" w:rsidR="003561C1" w:rsidRPr="00F41CFE" w:rsidRDefault="003561C1" w:rsidP="003561C1">
            <w:pPr>
              <w:jc w:val="center"/>
              <w:rPr>
                <w:rFonts w:eastAsia="Times New Roman"/>
                <w:sz w:val="24"/>
                <w:szCs w:val="24"/>
              </w:rPr>
            </w:pPr>
            <w:r w:rsidRPr="00F41CFE">
              <w:rPr>
                <w:rFonts w:eastAsia="Times New Roman"/>
                <w:sz w:val="24"/>
                <w:szCs w:val="24"/>
              </w:rPr>
              <w:t>39</w:t>
            </w:r>
          </w:p>
        </w:tc>
        <w:tc>
          <w:tcPr>
            <w:tcW w:w="5740" w:type="dxa"/>
            <w:tcBorders>
              <w:top w:val="nil"/>
              <w:left w:val="nil"/>
              <w:bottom w:val="single" w:sz="4" w:space="0" w:color="auto"/>
              <w:right w:val="single" w:sz="4" w:space="0" w:color="auto"/>
            </w:tcBorders>
            <w:vAlign w:val="center"/>
            <w:hideMark/>
          </w:tcPr>
          <w:p w14:paraId="5A115715" w14:textId="77777777" w:rsidR="003561C1" w:rsidRPr="00F41CFE" w:rsidRDefault="003561C1" w:rsidP="003561C1">
            <w:pPr>
              <w:rPr>
                <w:rFonts w:eastAsia="Times New Roman"/>
                <w:sz w:val="22"/>
              </w:rPr>
            </w:pPr>
            <w:r w:rsidRPr="00F41CFE">
              <w:rPr>
                <w:rFonts w:eastAsia="Times New Roman"/>
                <w:sz w:val="22"/>
              </w:rPr>
              <w:t>Tháo xà đỡ 1 pha cột vuông XĐ - 0,2V</w:t>
            </w:r>
          </w:p>
        </w:tc>
        <w:tc>
          <w:tcPr>
            <w:tcW w:w="1520" w:type="dxa"/>
            <w:tcBorders>
              <w:top w:val="nil"/>
              <w:left w:val="nil"/>
              <w:bottom w:val="single" w:sz="4" w:space="0" w:color="auto"/>
              <w:right w:val="single" w:sz="4" w:space="0" w:color="auto"/>
            </w:tcBorders>
            <w:vAlign w:val="center"/>
            <w:hideMark/>
          </w:tcPr>
          <w:p w14:paraId="6646AA33"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3FFC641C" w14:textId="77777777" w:rsidR="003561C1" w:rsidRPr="00F41CFE" w:rsidRDefault="003561C1" w:rsidP="003561C1">
            <w:pPr>
              <w:jc w:val="center"/>
              <w:rPr>
                <w:rFonts w:eastAsia="Times New Roman"/>
                <w:sz w:val="22"/>
              </w:rPr>
            </w:pPr>
            <w:r w:rsidRPr="00F41CFE">
              <w:rPr>
                <w:rFonts w:eastAsia="Times New Roman"/>
                <w:sz w:val="22"/>
              </w:rPr>
              <w:t>25</w:t>
            </w:r>
          </w:p>
        </w:tc>
      </w:tr>
      <w:tr w:rsidR="003561C1" w:rsidRPr="00F41CFE" w14:paraId="0E41BB1B"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23BDCA87" w14:textId="77777777" w:rsidR="003561C1" w:rsidRPr="00F41CFE" w:rsidRDefault="003561C1" w:rsidP="003561C1">
            <w:pPr>
              <w:jc w:val="center"/>
              <w:rPr>
                <w:rFonts w:eastAsia="Times New Roman"/>
                <w:sz w:val="24"/>
                <w:szCs w:val="24"/>
              </w:rPr>
            </w:pPr>
            <w:r w:rsidRPr="00F41CFE">
              <w:rPr>
                <w:rFonts w:eastAsia="Times New Roman"/>
                <w:sz w:val="24"/>
                <w:szCs w:val="24"/>
              </w:rPr>
              <w:t>40</w:t>
            </w:r>
          </w:p>
        </w:tc>
        <w:tc>
          <w:tcPr>
            <w:tcW w:w="5740" w:type="dxa"/>
            <w:tcBorders>
              <w:top w:val="nil"/>
              <w:left w:val="nil"/>
              <w:bottom w:val="single" w:sz="4" w:space="0" w:color="auto"/>
              <w:right w:val="single" w:sz="4" w:space="0" w:color="auto"/>
            </w:tcBorders>
            <w:vAlign w:val="center"/>
            <w:hideMark/>
          </w:tcPr>
          <w:p w14:paraId="430F5E28" w14:textId="77777777" w:rsidR="003561C1" w:rsidRPr="00F41CFE" w:rsidRDefault="003561C1" w:rsidP="003561C1">
            <w:pPr>
              <w:rPr>
                <w:rFonts w:eastAsia="Times New Roman"/>
                <w:sz w:val="22"/>
              </w:rPr>
            </w:pPr>
            <w:r w:rsidRPr="00F41CFE">
              <w:rPr>
                <w:rFonts w:eastAsia="Times New Roman"/>
                <w:sz w:val="22"/>
              </w:rPr>
              <w:t>Hạ cáp vặn xoắn 0,6/1kV-Al/XLPE-4x95</w:t>
            </w:r>
          </w:p>
        </w:tc>
        <w:tc>
          <w:tcPr>
            <w:tcW w:w="1520" w:type="dxa"/>
            <w:tcBorders>
              <w:top w:val="nil"/>
              <w:left w:val="nil"/>
              <w:bottom w:val="single" w:sz="4" w:space="0" w:color="auto"/>
              <w:right w:val="single" w:sz="4" w:space="0" w:color="auto"/>
            </w:tcBorders>
            <w:vAlign w:val="center"/>
            <w:hideMark/>
          </w:tcPr>
          <w:p w14:paraId="3F9BF874"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5D973E66" w14:textId="77777777" w:rsidR="003561C1" w:rsidRPr="00F41CFE" w:rsidRDefault="003561C1" w:rsidP="003561C1">
            <w:pPr>
              <w:jc w:val="center"/>
              <w:rPr>
                <w:rFonts w:eastAsia="Times New Roman"/>
                <w:sz w:val="22"/>
              </w:rPr>
            </w:pPr>
            <w:r w:rsidRPr="00F41CFE">
              <w:rPr>
                <w:rFonts w:eastAsia="Times New Roman"/>
                <w:sz w:val="22"/>
              </w:rPr>
              <w:t>3.616</w:t>
            </w:r>
          </w:p>
        </w:tc>
      </w:tr>
      <w:tr w:rsidR="003561C1" w:rsidRPr="00F41CFE" w14:paraId="71E4FF6C"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AB3AB71" w14:textId="77777777" w:rsidR="003561C1" w:rsidRPr="00F41CFE" w:rsidRDefault="003561C1" w:rsidP="003561C1">
            <w:pPr>
              <w:jc w:val="center"/>
              <w:rPr>
                <w:rFonts w:eastAsia="Times New Roman"/>
                <w:sz w:val="24"/>
                <w:szCs w:val="24"/>
              </w:rPr>
            </w:pPr>
            <w:r w:rsidRPr="00F41CFE">
              <w:rPr>
                <w:rFonts w:eastAsia="Times New Roman"/>
                <w:sz w:val="24"/>
                <w:szCs w:val="24"/>
              </w:rPr>
              <w:t>41</w:t>
            </w:r>
          </w:p>
        </w:tc>
        <w:tc>
          <w:tcPr>
            <w:tcW w:w="5740" w:type="dxa"/>
            <w:tcBorders>
              <w:top w:val="nil"/>
              <w:left w:val="nil"/>
              <w:bottom w:val="single" w:sz="4" w:space="0" w:color="auto"/>
              <w:right w:val="single" w:sz="4" w:space="0" w:color="auto"/>
            </w:tcBorders>
            <w:vAlign w:val="center"/>
            <w:hideMark/>
          </w:tcPr>
          <w:p w14:paraId="29C4BD1C" w14:textId="77777777" w:rsidR="003561C1" w:rsidRPr="00F41CFE" w:rsidRDefault="003561C1" w:rsidP="003561C1">
            <w:pPr>
              <w:rPr>
                <w:rFonts w:eastAsia="Times New Roman"/>
                <w:sz w:val="22"/>
              </w:rPr>
            </w:pPr>
            <w:r w:rsidRPr="00F41CFE">
              <w:rPr>
                <w:rFonts w:eastAsia="Times New Roman"/>
                <w:sz w:val="22"/>
              </w:rPr>
              <w:t>Hạ cáp vặn xoắn 0,6/1kV-Al/XLPE-4x70</w:t>
            </w:r>
          </w:p>
        </w:tc>
        <w:tc>
          <w:tcPr>
            <w:tcW w:w="1520" w:type="dxa"/>
            <w:tcBorders>
              <w:top w:val="nil"/>
              <w:left w:val="nil"/>
              <w:bottom w:val="single" w:sz="4" w:space="0" w:color="auto"/>
              <w:right w:val="single" w:sz="4" w:space="0" w:color="auto"/>
            </w:tcBorders>
            <w:vAlign w:val="center"/>
            <w:hideMark/>
          </w:tcPr>
          <w:p w14:paraId="7B979157"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00AFC353" w14:textId="77777777" w:rsidR="003561C1" w:rsidRPr="00F41CFE" w:rsidRDefault="003561C1" w:rsidP="003561C1">
            <w:pPr>
              <w:jc w:val="center"/>
              <w:rPr>
                <w:rFonts w:eastAsia="Times New Roman"/>
                <w:sz w:val="22"/>
              </w:rPr>
            </w:pPr>
            <w:r w:rsidRPr="00F41CFE">
              <w:rPr>
                <w:rFonts w:eastAsia="Times New Roman"/>
                <w:sz w:val="22"/>
              </w:rPr>
              <w:t>4.904</w:t>
            </w:r>
          </w:p>
        </w:tc>
      </w:tr>
      <w:tr w:rsidR="003561C1" w:rsidRPr="00F41CFE" w14:paraId="34939B2F"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927BBE2" w14:textId="77777777" w:rsidR="003561C1" w:rsidRPr="00F41CFE" w:rsidRDefault="003561C1" w:rsidP="003561C1">
            <w:pPr>
              <w:jc w:val="center"/>
              <w:rPr>
                <w:rFonts w:eastAsia="Times New Roman"/>
                <w:sz w:val="24"/>
                <w:szCs w:val="24"/>
              </w:rPr>
            </w:pPr>
            <w:r w:rsidRPr="00F41CFE">
              <w:rPr>
                <w:rFonts w:eastAsia="Times New Roman"/>
                <w:sz w:val="24"/>
                <w:szCs w:val="24"/>
              </w:rPr>
              <w:t>42</w:t>
            </w:r>
          </w:p>
        </w:tc>
        <w:tc>
          <w:tcPr>
            <w:tcW w:w="5740" w:type="dxa"/>
            <w:tcBorders>
              <w:top w:val="nil"/>
              <w:left w:val="nil"/>
              <w:bottom w:val="single" w:sz="4" w:space="0" w:color="auto"/>
              <w:right w:val="single" w:sz="4" w:space="0" w:color="auto"/>
            </w:tcBorders>
            <w:vAlign w:val="center"/>
            <w:hideMark/>
          </w:tcPr>
          <w:p w14:paraId="045FB6D4" w14:textId="77777777" w:rsidR="003561C1" w:rsidRPr="00F41CFE" w:rsidRDefault="003561C1" w:rsidP="003561C1">
            <w:pPr>
              <w:rPr>
                <w:rFonts w:eastAsia="Times New Roman"/>
                <w:sz w:val="22"/>
              </w:rPr>
            </w:pPr>
            <w:r w:rsidRPr="00F41CFE">
              <w:rPr>
                <w:rFonts w:eastAsia="Times New Roman"/>
                <w:sz w:val="22"/>
              </w:rPr>
              <w:t xml:space="preserve">Hạ cáp vặn xoắn 0,6/1kV-Al/XLPE-4x50 </w:t>
            </w:r>
          </w:p>
        </w:tc>
        <w:tc>
          <w:tcPr>
            <w:tcW w:w="1520" w:type="dxa"/>
            <w:tcBorders>
              <w:top w:val="nil"/>
              <w:left w:val="nil"/>
              <w:bottom w:val="single" w:sz="4" w:space="0" w:color="auto"/>
              <w:right w:val="single" w:sz="4" w:space="0" w:color="auto"/>
            </w:tcBorders>
            <w:vAlign w:val="center"/>
            <w:hideMark/>
          </w:tcPr>
          <w:p w14:paraId="66F5A1E1"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78501DC9" w14:textId="77777777" w:rsidR="003561C1" w:rsidRPr="00F41CFE" w:rsidRDefault="003561C1" w:rsidP="003561C1">
            <w:pPr>
              <w:jc w:val="center"/>
              <w:rPr>
                <w:rFonts w:eastAsia="Times New Roman"/>
                <w:sz w:val="22"/>
              </w:rPr>
            </w:pPr>
            <w:r w:rsidRPr="00F41CFE">
              <w:rPr>
                <w:rFonts w:eastAsia="Times New Roman"/>
                <w:sz w:val="22"/>
              </w:rPr>
              <w:t>2.436</w:t>
            </w:r>
          </w:p>
        </w:tc>
      </w:tr>
      <w:tr w:rsidR="003561C1" w:rsidRPr="00F41CFE" w14:paraId="1A75EB6D"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DB53AF5" w14:textId="77777777" w:rsidR="003561C1" w:rsidRPr="00F41CFE" w:rsidRDefault="003561C1" w:rsidP="003561C1">
            <w:pPr>
              <w:jc w:val="center"/>
              <w:rPr>
                <w:rFonts w:eastAsia="Times New Roman"/>
                <w:sz w:val="24"/>
                <w:szCs w:val="24"/>
              </w:rPr>
            </w:pPr>
            <w:r w:rsidRPr="00F41CFE">
              <w:rPr>
                <w:rFonts w:eastAsia="Times New Roman"/>
                <w:sz w:val="24"/>
                <w:szCs w:val="24"/>
              </w:rPr>
              <w:t>43</w:t>
            </w:r>
          </w:p>
        </w:tc>
        <w:tc>
          <w:tcPr>
            <w:tcW w:w="5740" w:type="dxa"/>
            <w:tcBorders>
              <w:top w:val="nil"/>
              <w:left w:val="nil"/>
              <w:bottom w:val="single" w:sz="4" w:space="0" w:color="auto"/>
              <w:right w:val="single" w:sz="4" w:space="0" w:color="auto"/>
            </w:tcBorders>
            <w:vAlign w:val="center"/>
            <w:hideMark/>
          </w:tcPr>
          <w:p w14:paraId="4CA39D86" w14:textId="77777777" w:rsidR="003561C1" w:rsidRPr="00F41CFE" w:rsidRDefault="003561C1" w:rsidP="003561C1">
            <w:pPr>
              <w:rPr>
                <w:rFonts w:eastAsia="Times New Roman"/>
                <w:sz w:val="22"/>
              </w:rPr>
            </w:pPr>
            <w:r w:rsidRPr="00F41CFE">
              <w:rPr>
                <w:rFonts w:eastAsia="Times New Roman"/>
                <w:sz w:val="22"/>
              </w:rPr>
              <w:t xml:space="preserve">Hạ cáp vặn xoắn 0,6/1kV-Al/XLPE-2x50 </w:t>
            </w:r>
          </w:p>
        </w:tc>
        <w:tc>
          <w:tcPr>
            <w:tcW w:w="1520" w:type="dxa"/>
            <w:tcBorders>
              <w:top w:val="nil"/>
              <w:left w:val="nil"/>
              <w:bottom w:val="single" w:sz="4" w:space="0" w:color="auto"/>
              <w:right w:val="single" w:sz="4" w:space="0" w:color="auto"/>
            </w:tcBorders>
            <w:vAlign w:val="center"/>
            <w:hideMark/>
          </w:tcPr>
          <w:p w14:paraId="3BDEF353"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7329823A" w14:textId="77777777" w:rsidR="003561C1" w:rsidRPr="00F41CFE" w:rsidRDefault="003561C1" w:rsidP="003561C1">
            <w:pPr>
              <w:jc w:val="center"/>
              <w:rPr>
                <w:rFonts w:eastAsia="Times New Roman"/>
                <w:sz w:val="22"/>
              </w:rPr>
            </w:pPr>
            <w:r w:rsidRPr="00F41CFE">
              <w:rPr>
                <w:rFonts w:eastAsia="Times New Roman"/>
                <w:sz w:val="22"/>
              </w:rPr>
              <w:t>0.225</w:t>
            </w:r>
          </w:p>
        </w:tc>
      </w:tr>
      <w:tr w:rsidR="003561C1" w:rsidRPr="00F41CFE" w14:paraId="3C5269DD"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38D56DEB" w14:textId="77777777" w:rsidR="003561C1" w:rsidRPr="00F41CFE" w:rsidRDefault="003561C1" w:rsidP="003561C1">
            <w:pPr>
              <w:jc w:val="center"/>
              <w:rPr>
                <w:rFonts w:eastAsia="Times New Roman"/>
                <w:sz w:val="24"/>
                <w:szCs w:val="24"/>
              </w:rPr>
            </w:pPr>
            <w:r w:rsidRPr="00F41CFE">
              <w:rPr>
                <w:rFonts w:eastAsia="Times New Roman"/>
                <w:sz w:val="24"/>
                <w:szCs w:val="24"/>
              </w:rPr>
              <w:t>44</w:t>
            </w:r>
          </w:p>
        </w:tc>
        <w:tc>
          <w:tcPr>
            <w:tcW w:w="5740" w:type="dxa"/>
            <w:tcBorders>
              <w:top w:val="nil"/>
              <w:left w:val="nil"/>
              <w:bottom w:val="single" w:sz="4" w:space="0" w:color="auto"/>
              <w:right w:val="single" w:sz="4" w:space="0" w:color="auto"/>
            </w:tcBorders>
            <w:vAlign w:val="center"/>
            <w:hideMark/>
          </w:tcPr>
          <w:p w14:paraId="6EE6A87C" w14:textId="77777777" w:rsidR="003561C1" w:rsidRPr="00F41CFE" w:rsidRDefault="003561C1" w:rsidP="003561C1">
            <w:pPr>
              <w:rPr>
                <w:rFonts w:eastAsia="Times New Roman"/>
                <w:sz w:val="22"/>
              </w:rPr>
            </w:pPr>
            <w:r w:rsidRPr="00F41CFE">
              <w:rPr>
                <w:rFonts w:eastAsia="Times New Roman"/>
                <w:sz w:val="22"/>
              </w:rPr>
              <w:t>Hạ dây nhôm bọc AV-95</w:t>
            </w:r>
          </w:p>
        </w:tc>
        <w:tc>
          <w:tcPr>
            <w:tcW w:w="1520" w:type="dxa"/>
            <w:tcBorders>
              <w:top w:val="nil"/>
              <w:left w:val="nil"/>
              <w:bottom w:val="single" w:sz="4" w:space="0" w:color="auto"/>
              <w:right w:val="single" w:sz="4" w:space="0" w:color="auto"/>
            </w:tcBorders>
            <w:vAlign w:val="center"/>
            <w:hideMark/>
          </w:tcPr>
          <w:p w14:paraId="21DA8E44"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58908BDC" w14:textId="77777777" w:rsidR="003561C1" w:rsidRPr="00F41CFE" w:rsidRDefault="003561C1" w:rsidP="003561C1">
            <w:pPr>
              <w:jc w:val="center"/>
              <w:rPr>
                <w:rFonts w:eastAsia="Times New Roman"/>
                <w:sz w:val="22"/>
              </w:rPr>
            </w:pPr>
            <w:r w:rsidRPr="00F41CFE">
              <w:rPr>
                <w:rFonts w:eastAsia="Times New Roman"/>
                <w:sz w:val="22"/>
              </w:rPr>
              <w:t>2.64</w:t>
            </w:r>
          </w:p>
        </w:tc>
      </w:tr>
      <w:tr w:rsidR="003561C1" w:rsidRPr="00F41CFE" w14:paraId="4E3B7B30"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40B40F30" w14:textId="77777777" w:rsidR="003561C1" w:rsidRPr="00F41CFE" w:rsidRDefault="003561C1" w:rsidP="003561C1">
            <w:pPr>
              <w:jc w:val="center"/>
              <w:rPr>
                <w:rFonts w:eastAsia="Times New Roman"/>
                <w:sz w:val="24"/>
                <w:szCs w:val="24"/>
              </w:rPr>
            </w:pPr>
            <w:r w:rsidRPr="00F41CFE">
              <w:rPr>
                <w:rFonts w:eastAsia="Times New Roman"/>
                <w:sz w:val="24"/>
                <w:szCs w:val="24"/>
              </w:rPr>
              <w:t>45</w:t>
            </w:r>
          </w:p>
        </w:tc>
        <w:tc>
          <w:tcPr>
            <w:tcW w:w="5740" w:type="dxa"/>
            <w:tcBorders>
              <w:top w:val="nil"/>
              <w:left w:val="nil"/>
              <w:bottom w:val="single" w:sz="4" w:space="0" w:color="auto"/>
              <w:right w:val="single" w:sz="4" w:space="0" w:color="auto"/>
            </w:tcBorders>
            <w:vAlign w:val="center"/>
            <w:hideMark/>
          </w:tcPr>
          <w:p w14:paraId="56B77E5A" w14:textId="77777777" w:rsidR="003561C1" w:rsidRPr="00F41CFE" w:rsidRDefault="003561C1" w:rsidP="003561C1">
            <w:pPr>
              <w:rPr>
                <w:rFonts w:eastAsia="Times New Roman"/>
                <w:sz w:val="22"/>
              </w:rPr>
            </w:pPr>
            <w:r w:rsidRPr="00F41CFE">
              <w:rPr>
                <w:rFonts w:eastAsia="Times New Roman"/>
                <w:sz w:val="22"/>
              </w:rPr>
              <w:t>Hạ dây nhôm bọc AV-70</w:t>
            </w:r>
          </w:p>
        </w:tc>
        <w:tc>
          <w:tcPr>
            <w:tcW w:w="1520" w:type="dxa"/>
            <w:tcBorders>
              <w:top w:val="nil"/>
              <w:left w:val="nil"/>
              <w:bottom w:val="single" w:sz="4" w:space="0" w:color="auto"/>
              <w:right w:val="single" w:sz="4" w:space="0" w:color="auto"/>
            </w:tcBorders>
            <w:vAlign w:val="center"/>
            <w:hideMark/>
          </w:tcPr>
          <w:p w14:paraId="58771B56"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6C608782" w14:textId="77777777" w:rsidR="003561C1" w:rsidRPr="00F41CFE" w:rsidRDefault="003561C1" w:rsidP="003561C1">
            <w:pPr>
              <w:jc w:val="center"/>
              <w:rPr>
                <w:rFonts w:eastAsia="Times New Roman"/>
                <w:sz w:val="22"/>
              </w:rPr>
            </w:pPr>
            <w:r w:rsidRPr="00F41CFE">
              <w:rPr>
                <w:rFonts w:eastAsia="Times New Roman"/>
                <w:sz w:val="22"/>
              </w:rPr>
              <w:t>6.973</w:t>
            </w:r>
          </w:p>
        </w:tc>
      </w:tr>
      <w:tr w:rsidR="003561C1" w:rsidRPr="00F41CFE" w14:paraId="68A9D43E"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5AF1CF1B" w14:textId="77777777" w:rsidR="003561C1" w:rsidRPr="00F41CFE" w:rsidRDefault="003561C1" w:rsidP="003561C1">
            <w:pPr>
              <w:jc w:val="center"/>
              <w:rPr>
                <w:rFonts w:eastAsia="Times New Roman"/>
                <w:sz w:val="24"/>
                <w:szCs w:val="24"/>
              </w:rPr>
            </w:pPr>
            <w:r w:rsidRPr="00F41CFE">
              <w:rPr>
                <w:rFonts w:eastAsia="Times New Roman"/>
                <w:sz w:val="24"/>
                <w:szCs w:val="24"/>
              </w:rPr>
              <w:t>46</w:t>
            </w:r>
          </w:p>
        </w:tc>
        <w:tc>
          <w:tcPr>
            <w:tcW w:w="5740" w:type="dxa"/>
            <w:tcBorders>
              <w:top w:val="nil"/>
              <w:left w:val="nil"/>
              <w:bottom w:val="single" w:sz="4" w:space="0" w:color="auto"/>
              <w:right w:val="single" w:sz="4" w:space="0" w:color="auto"/>
            </w:tcBorders>
            <w:vAlign w:val="center"/>
            <w:hideMark/>
          </w:tcPr>
          <w:p w14:paraId="09A32384" w14:textId="77777777" w:rsidR="003561C1" w:rsidRPr="00F41CFE" w:rsidRDefault="003561C1" w:rsidP="003561C1">
            <w:pPr>
              <w:rPr>
                <w:rFonts w:eastAsia="Times New Roman"/>
                <w:sz w:val="22"/>
              </w:rPr>
            </w:pPr>
            <w:r w:rsidRPr="00F41CFE">
              <w:rPr>
                <w:rFonts w:eastAsia="Times New Roman"/>
                <w:sz w:val="22"/>
              </w:rPr>
              <w:t>Hạ dây nhôm bọc AV-50</w:t>
            </w:r>
          </w:p>
        </w:tc>
        <w:tc>
          <w:tcPr>
            <w:tcW w:w="1520" w:type="dxa"/>
            <w:tcBorders>
              <w:top w:val="nil"/>
              <w:left w:val="nil"/>
              <w:bottom w:val="single" w:sz="4" w:space="0" w:color="auto"/>
              <w:right w:val="single" w:sz="4" w:space="0" w:color="auto"/>
            </w:tcBorders>
            <w:vAlign w:val="center"/>
            <w:hideMark/>
          </w:tcPr>
          <w:p w14:paraId="52963739"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67D16F5B" w14:textId="77777777" w:rsidR="003561C1" w:rsidRPr="00F41CFE" w:rsidRDefault="003561C1" w:rsidP="003561C1">
            <w:pPr>
              <w:jc w:val="center"/>
              <w:rPr>
                <w:rFonts w:eastAsia="Times New Roman"/>
                <w:sz w:val="22"/>
              </w:rPr>
            </w:pPr>
            <w:r w:rsidRPr="00F41CFE">
              <w:rPr>
                <w:rFonts w:eastAsia="Times New Roman"/>
                <w:sz w:val="22"/>
              </w:rPr>
              <w:t>17.753</w:t>
            </w:r>
          </w:p>
        </w:tc>
      </w:tr>
      <w:tr w:rsidR="003561C1" w:rsidRPr="00F41CFE" w14:paraId="12C33D54"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564034B9" w14:textId="77777777" w:rsidR="003561C1" w:rsidRPr="00F41CFE" w:rsidRDefault="003561C1" w:rsidP="003561C1">
            <w:pPr>
              <w:jc w:val="center"/>
              <w:rPr>
                <w:rFonts w:eastAsia="Times New Roman"/>
                <w:sz w:val="24"/>
                <w:szCs w:val="24"/>
              </w:rPr>
            </w:pPr>
            <w:r w:rsidRPr="00F41CFE">
              <w:rPr>
                <w:rFonts w:eastAsia="Times New Roman"/>
                <w:sz w:val="24"/>
                <w:szCs w:val="24"/>
              </w:rPr>
              <w:t>47</w:t>
            </w:r>
          </w:p>
        </w:tc>
        <w:tc>
          <w:tcPr>
            <w:tcW w:w="5740" w:type="dxa"/>
            <w:tcBorders>
              <w:top w:val="nil"/>
              <w:left w:val="nil"/>
              <w:bottom w:val="single" w:sz="4" w:space="0" w:color="auto"/>
              <w:right w:val="single" w:sz="4" w:space="0" w:color="auto"/>
            </w:tcBorders>
            <w:vAlign w:val="center"/>
            <w:hideMark/>
          </w:tcPr>
          <w:p w14:paraId="7833941D" w14:textId="77777777" w:rsidR="003561C1" w:rsidRPr="00F41CFE" w:rsidRDefault="003561C1" w:rsidP="003561C1">
            <w:pPr>
              <w:rPr>
                <w:rFonts w:eastAsia="Times New Roman"/>
                <w:sz w:val="22"/>
              </w:rPr>
            </w:pPr>
            <w:r w:rsidRPr="00F41CFE">
              <w:rPr>
                <w:rFonts w:eastAsia="Times New Roman"/>
                <w:sz w:val="22"/>
              </w:rPr>
              <w:t>Hạ dây ACSR 50/8</w:t>
            </w:r>
          </w:p>
        </w:tc>
        <w:tc>
          <w:tcPr>
            <w:tcW w:w="1520" w:type="dxa"/>
            <w:tcBorders>
              <w:top w:val="nil"/>
              <w:left w:val="nil"/>
              <w:bottom w:val="single" w:sz="4" w:space="0" w:color="auto"/>
              <w:right w:val="single" w:sz="4" w:space="0" w:color="auto"/>
            </w:tcBorders>
            <w:vAlign w:val="center"/>
            <w:hideMark/>
          </w:tcPr>
          <w:p w14:paraId="6DC626DA"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65CD5F05" w14:textId="77777777" w:rsidR="003561C1" w:rsidRPr="00F41CFE" w:rsidRDefault="003561C1" w:rsidP="003561C1">
            <w:pPr>
              <w:jc w:val="center"/>
              <w:rPr>
                <w:rFonts w:eastAsia="Times New Roman"/>
                <w:sz w:val="22"/>
              </w:rPr>
            </w:pPr>
            <w:r w:rsidRPr="00F41CFE">
              <w:rPr>
                <w:rFonts w:eastAsia="Times New Roman"/>
                <w:sz w:val="22"/>
              </w:rPr>
              <w:t>0.204</w:t>
            </w:r>
          </w:p>
        </w:tc>
      </w:tr>
      <w:tr w:rsidR="003561C1" w:rsidRPr="00F41CFE" w14:paraId="7562CFBE"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7147251" w14:textId="77777777" w:rsidR="003561C1" w:rsidRPr="00F41CFE" w:rsidRDefault="003561C1" w:rsidP="003561C1">
            <w:pPr>
              <w:jc w:val="center"/>
              <w:rPr>
                <w:rFonts w:eastAsia="Times New Roman"/>
                <w:sz w:val="24"/>
                <w:szCs w:val="24"/>
              </w:rPr>
            </w:pPr>
            <w:r w:rsidRPr="00F41CFE">
              <w:rPr>
                <w:rFonts w:eastAsia="Times New Roman"/>
                <w:sz w:val="24"/>
                <w:szCs w:val="24"/>
              </w:rPr>
              <w:t>48</w:t>
            </w:r>
          </w:p>
        </w:tc>
        <w:tc>
          <w:tcPr>
            <w:tcW w:w="5740" w:type="dxa"/>
            <w:tcBorders>
              <w:top w:val="nil"/>
              <w:left w:val="nil"/>
              <w:bottom w:val="single" w:sz="4" w:space="0" w:color="auto"/>
              <w:right w:val="single" w:sz="4" w:space="0" w:color="auto"/>
            </w:tcBorders>
            <w:vAlign w:val="center"/>
            <w:hideMark/>
          </w:tcPr>
          <w:p w14:paraId="16726D1D" w14:textId="77777777" w:rsidR="003561C1" w:rsidRPr="00F41CFE" w:rsidRDefault="003561C1" w:rsidP="003561C1">
            <w:pPr>
              <w:rPr>
                <w:rFonts w:eastAsia="Times New Roman"/>
                <w:sz w:val="22"/>
              </w:rPr>
            </w:pPr>
            <w:r w:rsidRPr="00F41CFE">
              <w:rPr>
                <w:rFonts w:eastAsia="Times New Roman"/>
                <w:sz w:val="22"/>
              </w:rPr>
              <w:t>Vận chuyển đường dài</w:t>
            </w:r>
          </w:p>
        </w:tc>
        <w:tc>
          <w:tcPr>
            <w:tcW w:w="1520" w:type="dxa"/>
            <w:tcBorders>
              <w:top w:val="nil"/>
              <w:left w:val="nil"/>
              <w:bottom w:val="single" w:sz="4" w:space="0" w:color="auto"/>
              <w:right w:val="single" w:sz="4" w:space="0" w:color="auto"/>
            </w:tcBorders>
            <w:vAlign w:val="center"/>
            <w:hideMark/>
          </w:tcPr>
          <w:p w14:paraId="3ED0A34A" w14:textId="77777777" w:rsidR="003561C1" w:rsidRPr="00F41CFE" w:rsidRDefault="003561C1" w:rsidP="003561C1">
            <w:pPr>
              <w:jc w:val="center"/>
              <w:rPr>
                <w:rFonts w:eastAsia="Times New Roman"/>
                <w:sz w:val="24"/>
                <w:szCs w:val="24"/>
              </w:rPr>
            </w:pPr>
            <w:r w:rsidRPr="00F41CFE">
              <w:rPr>
                <w:rFonts w:eastAsia="Times New Roman"/>
                <w:sz w:val="24"/>
                <w:szCs w:val="24"/>
              </w:rPr>
              <w:t>TB</w:t>
            </w:r>
          </w:p>
        </w:tc>
        <w:tc>
          <w:tcPr>
            <w:tcW w:w="1720" w:type="dxa"/>
            <w:tcBorders>
              <w:top w:val="nil"/>
              <w:left w:val="nil"/>
              <w:bottom w:val="single" w:sz="4" w:space="0" w:color="auto"/>
              <w:right w:val="single" w:sz="4" w:space="0" w:color="auto"/>
            </w:tcBorders>
            <w:vAlign w:val="center"/>
            <w:hideMark/>
          </w:tcPr>
          <w:p w14:paraId="651518BC"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13A3D484" w14:textId="77777777" w:rsidTr="003561C1">
        <w:trPr>
          <w:trHeight w:val="375"/>
        </w:trPr>
        <w:tc>
          <w:tcPr>
            <w:tcW w:w="640" w:type="dxa"/>
            <w:tcBorders>
              <w:top w:val="nil"/>
              <w:left w:val="single" w:sz="4" w:space="0" w:color="auto"/>
              <w:bottom w:val="single" w:sz="4" w:space="0" w:color="auto"/>
              <w:right w:val="single" w:sz="4" w:space="0" w:color="auto"/>
            </w:tcBorders>
            <w:vAlign w:val="center"/>
            <w:hideMark/>
          </w:tcPr>
          <w:p w14:paraId="6AC897FE" w14:textId="18796807" w:rsidR="003561C1" w:rsidRPr="00F41CFE" w:rsidRDefault="003561C1" w:rsidP="003561C1">
            <w:pPr>
              <w:jc w:val="center"/>
              <w:rPr>
                <w:rFonts w:eastAsia="Times New Roman"/>
                <w:b/>
                <w:bCs/>
                <w:sz w:val="24"/>
                <w:szCs w:val="24"/>
              </w:rPr>
            </w:pPr>
            <w:r w:rsidRPr="00F41CFE">
              <w:rPr>
                <w:rFonts w:eastAsia="Times New Roman"/>
                <w:b/>
                <w:bCs/>
                <w:sz w:val="24"/>
                <w:szCs w:val="24"/>
              </w:rPr>
              <w:t>A2</w:t>
            </w:r>
          </w:p>
        </w:tc>
        <w:tc>
          <w:tcPr>
            <w:tcW w:w="5740" w:type="dxa"/>
            <w:tcBorders>
              <w:top w:val="nil"/>
              <w:left w:val="nil"/>
              <w:bottom w:val="single" w:sz="4" w:space="0" w:color="auto"/>
              <w:right w:val="single" w:sz="4" w:space="0" w:color="auto"/>
            </w:tcBorders>
            <w:vAlign w:val="center"/>
            <w:hideMark/>
          </w:tcPr>
          <w:p w14:paraId="2C7BE1BD" w14:textId="77777777" w:rsidR="003561C1" w:rsidRPr="00F41CFE" w:rsidRDefault="003561C1" w:rsidP="003561C1">
            <w:pPr>
              <w:rPr>
                <w:rFonts w:eastAsia="Times New Roman"/>
                <w:b/>
                <w:bCs/>
                <w:sz w:val="24"/>
                <w:szCs w:val="24"/>
              </w:rPr>
            </w:pPr>
            <w:r w:rsidRPr="00F41CFE">
              <w:rPr>
                <w:rFonts w:eastAsia="Times New Roman"/>
                <w:b/>
                <w:bCs/>
                <w:sz w:val="24"/>
                <w:szCs w:val="24"/>
              </w:rPr>
              <w:t>Hạng mục SCL: Xử lý khiếm khuyết ĐZ 0,4kV sau các TBA Pa cư sáng, Háng Đồng A trên địa bàn xã Tà Xùa năm 2026</w:t>
            </w:r>
          </w:p>
        </w:tc>
        <w:tc>
          <w:tcPr>
            <w:tcW w:w="1520" w:type="dxa"/>
            <w:tcBorders>
              <w:top w:val="nil"/>
              <w:left w:val="nil"/>
              <w:bottom w:val="single" w:sz="4" w:space="0" w:color="auto"/>
              <w:right w:val="single" w:sz="4" w:space="0" w:color="auto"/>
            </w:tcBorders>
            <w:vAlign w:val="center"/>
            <w:hideMark/>
          </w:tcPr>
          <w:p w14:paraId="278FC9E2"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 </w:t>
            </w:r>
          </w:p>
        </w:tc>
        <w:tc>
          <w:tcPr>
            <w:tcW w:w="1720" w:type="dxa"/>
            <w:tcBorders>
              <w:top w:val="nil"/>
              <w:left w:val="nil"/>
              <w:bottom w:val="single" w:sz="4" w:space="0" w:color="auto"/>
              <w:right w:val="single" w:sz="4" w:space="0" w:color="auto"/>
            </w:tcBorders>
            <w:vAlign w:val="center"/>
            <w:hideMark/>
          </w:tcPr>
          <w:p w14:paraId="52409BBF"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 </w:t>
            </w:r>
          </w:p>
        </w:tc>
      </w:tr>
      <w:tr w:rsidR="003561C1" w:rsidRPr="00F41CFE" w14:paraId="2BA02848" w14:textId="77777777" w:rsidTr="003561C1">
        <w:trPr>
          <w:trHeight w:val="468"/>
        </w:trPr>
        <w:tc>
          <w:tcPr>
            <w:tcW w:w="640" w:type="dxa"/>
            <w:tcBorders>
              <w:top w:val="nil"/>
              <w:left w:val="single" w:sz="4" w:space="0" w:color="auto"/>
              <w:bottom w:val="single" w:sz="4" w:space="0" w:color="auto"/>
              <w:right w:val="single" w:sz="4" w:space="0" w:color="auto"/>
            </w:tcBorders>
            <w:vAlign w:val="center"/>
            <w:hideMark/>
          </w:tcPr>
          <w:p w14:paraId="3AD80FE4"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c>
          <w:tcPr>
            <w:tcW w:w="5740" w:type="dxa"/>
            <w:tcBorders>
              <w:top w:val="nil"/>
              <w:left w:val="nil"/>
              <w:bottom w:val="single" w:sz="4" w:space="0" w:color="auto"/>
              <w:right w:val="single" w:sz="4" w:space="0" w:color="auto"/>
            </w:tcBorders>
            <w:vAlign w:val="center"/>
            <w:hideMark/>
          </w:tcPr>
          <w:p w14:paraId="0DE66B3C" w14:textId="77777777" w:rsidR="003561C1" w:rsidRPr="00F41CFE" w:rsidRDefault="003561C1" w:rsidP="003561C1">
            <w:pPr>
              <w:rPr>
                <w:rFonts w:eastAsia="Times New Roman"/>
                <w:sz w:val="22"/>
              </w:rPr>
            </w:pPr>
            <w:r w:rsidRPr="00F41CFE">
              <w:rPr>
                <w:rFonts w:eastAsia="Times New Roman"/>
                <w:sz w:val="22"/>
              </w:rPr>
              <w:t>Dựng móng cột kép MCK-7,5V</w:t>
            </w:r>
          </w:p>
        </w:tc>
        <w:tc>
          <w:tcPr>
            <w:tcW w:w="1520" w:type="dxa"/>
            <w:tcBorders>
              <w:top w:val="nil"/>
              <w:left w:val="nil"/>
              <w:bottom w:val="single" w:sz="4" w:space="0" w:color="auto"/>
              <w:right w:val="single" w:sz="4" w:space="0" w:color="auto"/>
            </w:tcBorders>
            <w:vAlign w:val="center"/>
            <w:hideMark/>
          </w:tcPr>
          <w:p w14:paraId="5BAC8242" w14:textId="77777777" w:rsidR="003561C1" w:rsidRPr="00F41CFE" w:rsidRDefault="003561C1" w:rsidP="003561C1">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040E174A"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242A4C8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3A36270D"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c>
          <w:tcPr>
            <w:tcW w:w="5740" w:type="dxa"/>
            <w:tcBorders>
              <w:top w:val="nil"/>
              <w:left w:val="nil"/>
              <w:bottom w:val="single" w:sz="4" w:space="0" w:color="auto"/>
              <w:right w:val="single" w:sz="4" w:space="0" w:color="auto"/>
            </w:tcBorders>
            <w:vAlign w:val="center"/>
            <w:hideMark/>
          </w:tcPr>
          <w:p w14:paraId="4A84EFD8" w14:textId="77777777" w:rsidR="003561C1" w:rsidRPr="00F41CFE" w:rsidRDefault="003561C1" w:rsidP="003561C1">
            <w:pPr>
              <w:rPr>
                <w:rFonts w:eastAsia="Times New Roman"/>
                <w:sz w:val="22"/>
              </w:rPr>
            </w:pPr>
            <w:r w:rsidRPr="00F41CFE">
              <w:rPr>
                <w:rFonts w:eastAsia="Times New Roman"/>
                <w:sz w:val="22"/>
              </w:rPr>
              <w:t>Dựng móng cột néo MN-7,5V</w:t>
            </w:r>
          </w:p>
        </w:tc>
        <w:tc>
          <w:tcPr>
            <w:tcW w:w="1520" w:type="dxa"/>
            <w:tcBorders>
              <w:top w:val="nil"/>
              <w:left w:val="nil"/>
              <w:bottom w:val="single" w:sz="4" w:space="0" w:color="auto"/>
              <w:right w:val="single" w:sz="4" w:space="0" w:color="auto"/>
            </w:tcBorders>
            <w:vAlign w:val="center"/>
            <w:hideMark/>
          </w:tcPr>
          <w:p w14:paraId="68F20E4D" w14:textId="77777777" w:rsidR="003561C1" w:rsidRPr="00F41CFE" w:rsidRDefault="003561C1" w:rsidP="003561C1">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291BA233" w14:textId="77777777" w:rsidR="003561C1" w:rsidRPr="00F41CFE" w:rsidRDefault="003561C1" w:rsidP="003561C1">
            <w:pPr>
              <w:jc w:val="center"/>
              <w:rPr>
                <w:rFonts w:eastAsia="Times New Roman"/>
                <w:sz w:val="24"/>
                <w:szCs w:val="24"/>
              </w:rPr>
            </w:pPr>
            <w:r w:rsidRPr="00F41CFE">
              <w:rPr>
                <w:rFonts w:eastAsia="Times New Roman"/>
                <w:sz w:val="24"/>
                <w:szCs w:val="24"/>
              </w:rPr>
              <w:t>10</w:t>
            </w:r>
          </w:p>
        </w:tc>
      </w:tr>
      <w:tr w:rsidR="003561C1" w:rsidRPr="00F41CFE" w14:paraId="303B80D0"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5C6B442" w14:textId="77777777" w:rsidR="003561C1" w:rsidRPr="00F41CFE" w:rsidRDefault="003561C1" w:rsidP="003561C1">
            <w:pPr>
              <w:jc w:val="center"/>
              <w:rPr>
                <w:rFonts w:eastAsia="Times New Roman"/>
                <w:sz w:val="24"/>
                <w:szCs w:val="24"/>
              </w:rPr>
            </w:pPr>
            <w:r w:rsidRPr="00F41CFE">
              <w:rPr>
                <w:rFonts w:eastAsia="Times New Roman"/>
                <w:sz w:val="24"/>
                <w:szCs w:val="24"/>
              </w:rPr>
              <w:t>3</w:t>
            </w:r>
          </w:p>
        </w:tc>
        <w:tc>
          <w:tcPr>
            <w:tcW w:w="5740" w:type="dxa"/>
            <w:tcBorders>
              <w:top w:val="nil"/>
              <w:left w:val="nil"/>
              <w:bottom w:val="single" w:sz="4" w:space="0" w:color="auto"/>
              <w:right w:val="single" w:sz="4" w:space="0" w:color="auto"/>
            </w:tcBorders>
            <w:vAlign w:val="center"/>
            <w:hideMark/>
          </w:tcPr>
          <w:p w14:paraId="32FDF9F4" w14:textId="77777777" w:rsidR="003561C1" w:rsidRPr="00F41CFE" w:rsidRDefault="003561C1" w:rsidP="003561C1">
            <w:pPr>
              <w:rPr>
                <w:rFonts w:eastAsia="Times New Roman"/>
                <w:sz w:val="22"/>
              </w:rPr>
            </w:pPr>
            <w:r w:rsidRPr="00F41CFE">
              <w:rPr>
                <w:rFonts w:eastAsia="Times New Roman"/>
                <w:sz w:val="22"/>
              </w:rPr>
              <w:t>Dựng móng cột đỡ MĐ-7,5V</w:t>
            </w:r>
          </w:p>
        </w:tc>
        <w:tc>
          <w:tcPr>
            <w:tcW w:w="1520" w:type="dxa"/>
            <w:tcBorders>
              <w:top w:val="nil"/>
              <w:left w:val="nil"/>
              <w:bottom w:val="single" w:sz="4" w:space="0" w:color="auto"/>
              <w:right w:val="single" w:sz="4" w:space="0" w:color="auto"/>
            </w:tcBorders>
            <w:vAlign w:val="center"/>
            <w:hideMark/>
          </w:tcPr>
          <w:p w14:paraId="546AE566" w14:textId="77777777" w:rsidR="003561C1" w:rsidRPr="00F41CFE" w:rsidRDefault="003561C1" w:rsidP="003561C1">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23EF5924"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388EA85A"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5C97105"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c>
          <w:tcPr>
            <w:tcW w:w="5740" w:type="dxa"/>
            <w:tcBorders>
              <w:top w:val="nil"/>
              <w:left w:val="nil"/>
              <w:bottom w:val="single" w:sz="4" w:space="0" w:color="auto"/>
              <w:right w:val="single" w:sz="4" w:space="0" w:color="auto"/>
            </w:tcBorders>
            <w:vAlign w:val="center"/>
            <w:hideMark/>
          </w:tcPr>
          <w:p w14:paraId="4C01B544" w14:textId="77777777" w:rsidR="003561C1" w:rsidRPr="00F41CFE" w:rsidRDefault="003561C1" w:rsidP="003561C1">
            <w:pPr>
              <w:rPr>
                <w:rFonts w:eastAsia="Times New Roman"/>
                <w:sz w:val="22"/>
              </w:rPr>
            </w:pPr>
            <w:r w:rsidRPr="00F41CFE">
              <w:rPr>
                <w:rFonts w:eastAsia="Times New Roman"/>
                <w:sz w:val="22"/>
              </w:rPr>
              <w:t>Dựng cột điện bê tông H 7,5m B</w:t>
            </w:r>
          </w:p>
        </w:tc>
        <w:tc>
          <w:tcPr>
            <w:tcW w:w="1520" w:type="dxa"/>
            <w:tcBorders>
              <w:top w:val="nil"/>
              <w:left w:val="nil"/>
              <w:bottom w:val="single" w:sz="4" w:space="0" w:color="auto"/>
              <w:right w:val="single" w:sz="4" w:space="0" w:color="auto"/>
            </w:tcBorders>
            <w:vAlign w:val="center"/>
            <w:hideMark/>
          </w:tcPr>
          <w:p w14:paraId="7893D3A2" w14:textId="77777777" w:rsidR="003561C1" w:rsidRPr="00F41CFE" w:rsidRDefault="003561C1" w:rsidP="003561C1">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5A2AD733" w14:textId="77777777" w:rsidR="003561C1" w:rsidRPr="00F41CFE" w:rsidRDefault="003561C1" w:rsidP="003561C1">
            <w:pPr>
              <w:jc w:val="center"/>
              <w:rPr>
                <w:rFonts w:eastAsia="Times New Roman"/>
                <w:sz w:val="24"/>
                <w:szCs w:val="24"/>
              </w:rPr>
            </w:pPr>
            <w:r w:rsidRPr="00F41CFE">
              <w:rPr>
                <w:rFonts w:eastAsia="Times New Roman"/>
                <w:sz w:val="24"/>
                <w:szCs w:val="24"/>
              </w:rPr>
              <w:t>13</w:t>
            </w:r>
          </w:p>
        </w:tc>
      </w:tr>
      <w:tr w:rsidR="003561C1" w:rsidRPr="00F41CFE" w14:paraId="1DC93E52"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53DD62F4"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c>
          <w:tcPr>
            <w:tcW w:w="5740" w:type="dxa"/>
            <w:tcBorders>
              <w:top w:val="nil"/>
              <w:left w:val="nil"/>
              <w:bottom w:val="single" w:sz="4" w:space="0" w:color="auto"/>
              <w:right w:val="single" w:sz="4" w:space="0" w:color="auto"/>
            </w:tcBorders>
            <w:vAlign w:val="center"/>
            <w:hideMark/>
          </w:tcPr>
          <w:p w14:paraId="6F2A17CF" w14:textId="77777777" w:rsidR="003561C1" w:rsidRPr="00F41CFE" w:rsidRDefault="003561C1" w:rsidP="003561C1">
            <w:pPr>
              <w:rPr>
                <w:rFonts w:eastAsia="Times New Roman"/>
                <w:sz w:val="22"/>
              </w:rPr>
            </w:pPr>
            <w:r w:rsidRPr="00F41CFE">
              <w:rPr>
                <w:rFonts w:eastAsia="Times New Roman"/>
                <w:sz w:val="22"/>
              </w:rPr>
              <w:t>Lắp chụp thép cột ghép vuông CTH2-2,5M</w:t>
            </w:r>
          </w:p>
        </w:tc>
        <w:tc>
          <w:tcPr>
            <w:tcW w:w="1520" w:type="dxa"/>
            <w:tcBorders>
              <w:top w:val="nil"/>
              <w:left w:val="nil"/>
              <w:bottom w:val="single" w:sz="4" w:space="0" w:color="auto"/>
              <w:right w:val="single" w:sz="4" w:space="0" w:color="auto"/>
            </w:tcBorders>
            <w:vAlign w:val="center"/>
            <w:hideMark/>
          </w:tcPr>
          <w:p w14:paraId="3CE052FD"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4DC983E"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4CA1F59E"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4C688151"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c>
          <w:tcPr>
            <w:tcW w:w="5740" w:type="dxa"/>
            <w:tcBorders>
              <w:top w:val="nil"/>
              <w:left w:val="nil"/>
              <w:bottom w:val="single" w:sz="4" w:space="0" w:color="auto"/>
              <w:right w:val="single" w:sz="4" w:space="0" w:color="auto"/>
            </w:tcBorders>
            <w:vAlign w:val="center"/>
            <w:hideMark/>
          </w:tcPr>
          <w:p w14:paraId="6035DCBC" w14:textId="77777777" w:rsidR="003561C1" w:rsidRPr="00F41CFE" w:rsidRDefault="003561C1" w:rsidP="003561C1">
            <w:pPr>
              <w:rPr>
                <w:rFonts w:eastAsia="Times New Roman"/>
                <w:sz w:val="22"/>
              </w:rPr>
            </w:pPr>
            <w:r w:rsidRPr="00F41CFE">
              <w:rPr>
                <w:rFonts w:eastAsia="Times New Roman"/>
                <w:sz w:val="22"/>
              </w:rPr>
              <w:t>Lắp cáp vặn xoắn 0,6/1kV-Al/XLPE-4x70</w:t>
            </w:r>
          </w:p>
        </w:tc>
        <w:tc>
          <w:tcPr>
            <w:tcW w:w="1520" w:type="dxa"/>
            <w:tcBorders>
              <w:top w:val="nil"/>
              <w:left w:val="nil"/>
              <w:bottom w:val="single" w:sz="4" w:space="0" w:color="auto"/>
              <w:right w:val="single" w:sz="4" w:space="0" w:color="auto"/>
            </w:tcBorders>
            <w:vAlign w:val="center"/>
            <w:hideMark/>
          </w:tcPr>
          <w:p w14:paraId="0D62101C"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0610C6A9" w14:textId="77777777" w:rsidR="003561C1" w:rsidRPr="00F41CFE" w:rsidRDefault="003561C1" w:rsidP="003561C1">
            <w:pPr>
              <w:jc w:val="center"/>
              <w:rPr>
                <w:rFonts w:eastAsia="Times New Roman"/>
                <w:sz w:val="22"/>
              </w:rPr>
            </w:pPr>
            <w:r w:rsidRPr="00F41CFE">
              <w:rPr>
                <w:rFonts w:eastAsia="Times New Roman"/>
                <w:sz w:val="22"/>
              </w:rPr>
              <w:t>2.33</w:t>
            </w:r>
          </w:p>
        </w:tc>
      </w:tr>
      <w:tr w:rsidR="003561C1" w:rsidRPr="00F41CFE" w14:paraId="0FF9524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C589F63"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c>
          <w:tcPr>
            <w:tcW w:w="5740" w:type="dxa"/>
            <w:tcBorders>
              <w:top w:val="nil"/>
              <w:left w:val="nil"/>
              <w:bottom w:val="single" w:sz="4" w:space="0" w:color="auto"/>
              <w:right w:val="single" w:sz="4" w:space="0" w:color="auto"/>
            </w:tcBorders>
            <w:vAlign w:val="center"/>
            <w:hideMark/>
          </w:tcPr>
          <w:p w14:paraId="6EE795DE" w14:textId="77777777" w:rsidR="003561C1" w:rsidRPr="00F41CFE" w:rsidRDefault="003561C1" w:rsidP="003561C1">
            <w:pPr>
              <w:rPr>
                <w:rFonts w:eastAsia="Times New Roman"/>
                <w:sz w:val="22"/>
              </w:rPr>
            </w:pPr>
            <w:r w:rsidRPr="00F41CFE">
              <w:rPr>
                <w:rFonts w:eastAsia="Times New Roman"/>
                <w:sz w:val="22"/>
              </w:rPr>
              <w:t>Lắp cáp vặn xoắn 0,6/1kV-Al/XLPE-4x50</w:t>
            </w:r>
          </w:p>
        </w:tc>
        <w:tc>
          <w:tcPr>
            <w:tcW w:w="1520" w:type="dxa"/>
            <w:tcBorders>
              <w:top w:val="nil"/>
              <w:left w:val="nil"/>
              <w:bottom w:val="single" w:sz="4" w:space="0" w:color="auto"/>
              <w:right w:val="single" w:sz="4" w:space="0" w:color="auto"/>
            </w:tcBorders>
            <w:vAlign w:val="center"/>
            <w:hideMark/>
          </w:tcPr>
          <w:p w14:paraId="456D5E0F"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0FBE3B65" w14:textId="77777777" w:rsidR="003561C1" w:rsidRPr="00F41CFE" w:rsidRDefault="003561C1" w:rsidP="003561C1">
            <w:pPr>
              <w:jc w:val="center"/>
              <w:rPr>
                <w:rFonts w:eastAsia="Times New Roman"/>
                <w:sz w:val="22"/>
              </w:rPr>
            </w:pPr>
            <w:r w:rsidRPr="00F41CFE">
              <w:rPr>
                <w:rFonts w:eastAsia="Times New Roman"/>
                <w:sz w:val="22"/>
              </w:rPr>
              <w:t>0.389</w:t>
            </w:r>
          </w:p>
        </w:tc>
      </w:tr>
      <w:tr w:rsidR="003561C1" w:rsidRPr="00F41CFE" w14:paraId="220E4E71"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AD65DA9" w14:textId="77777777" w:rsidR="003561C1" w:rsidRPr="00F41CFE" w:rsidRDefault="003561C1" w:rsidP="003561C1">
            <w:pPr>
              <w:jc w:val="center"/>
              <w:rPr>
                <w:rFonts w:eastAsia="Times New Roman"/>
                <w:sz w:val="24"/>
                <w:szCs w:val="24"/>
              </w:rPr>
            </w:pPr>
            <w:r w:rsidRPr="00F41CFE">
              <w:rPr>
                <w:rFonts w:eastAsia="Times New Roman"/>
                <w:sz w:val="24"/>
                <w:szCs w:val="24"/>
              </w:rPr>
              <w:t>3</w:t>
            </w:r>
          </w:p>
        </w:tc>
        <w:tc>
          <w:tcPr>
            <w:tcW w:w="5740" w:type="dxa"/>
            <w:tcBorders>
              <w:top w:val="nil"/>
              <w:left w:val="nil"/>
              <w:bottom w:val="single" w:sz="4" w:space="0" w:color="auto"/>
              <w:right w:val="single" w:sz="4" w:space="0" w:color="auto"/>
            </w:tcBorders>
            <w:vAlign w:val="center"/>
            <w:hideMark/>
          </w:tcPr>
          <w:p w14:paraId="3CD3FD81" w14:textId="77777777" w:rsidR="003561C1" w:rsidRPr="00F41CFE" w:rsidRDefault="003561C1" w:rsidP="003561C1">
            <w:pPr>
              <w:rPr>
                <w:rFonts w:eastAsia="Times New Roman"/>
                <w:sz w:val="22"/>
              </w:rPr>
            </w:pPr>
            <w:r w:rsidRPr="00F41CFE">
              <w:rPr>
                <w:rFonts w:eastAsia="Times New Roman"/>
                <w:sz w:val="22"/>
              </w:rPr>
              <w:t>Lắp cáp vặn xoắn 0,6/1kV-Al/XLPE-2x50</w:t>
            </w:r>
          </w:p>
        </w:tc>
        <w:tc>
          <w:tcPr>
            <w:tcW w:w="1520" w:type="dxa"/>
            <w:tcBorders>
              <w:top w:val="nil"/>
              <w:left w:val="nil"/>
              <w:bottom w:val="single" w:sz="4" w:space="0" w:color="auto"/>
              <w:right w:val="single" w:sz="4" w:space="0" w:color="auto"/>
            </w:tcBorders>
            <w:vAlign w:val="center"/>
            <w:hideMark/>
          </w:tcPr>
          <w:p w14:paraId="2BB100ED"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407D4D61" w14:textId="77777777" w:rsidR="003561C1" w:rsidRPr="00F41CFE" w:rsidRDefault="003561C1" w:rsidP="003561C1">
            <w:pPr>
              <w:jc w:val="center"/>
              <w:rPr>
                <w:rFonts w:eastAsia="Times New Roman"/>
                <w:sz w:val="22"/>
              </w:rPr>
            </w:pPr>
            <w:r w:rsidRPr="00F41CFE">
              <w:rPr>
                <w:rFonts w:eastAsia="Times New Roman"/>
                <w:sz w:val="22"/>
              </w:rPr>
              <w:t>2.419</w:t>
            </w:r>
          </w:p>
        </w:tc>
      </w:tr>
      <w:tr w:rsidR="003561C1" w:rsidRPr="00F41CFE" w14:paraId="212A528D"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19E4147A"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c>
          <w:tcPr>
            <w:tcW w:w="5740" w:type="dxa"/>
            <w:tcBorders>
              <w:top w:val="nil"/>
              <w:left w:val="nil"/>
              <w:bottom w:val="single" w:sz="4" w:space="0" w:color="auto"/>
              <w:right w:val="single" w:sz="4" w:space="0" w:color="auto"/>
            </w:tcBorders>
            <w:vAlign w:val="center"/>
            <w:hideMark/>
          </w:tcPr>
          <w:p w14:paraId="5DF2547A" w14:textId="77777777" w:rsidR="003561C1" w:rsidRPr="00F41CFE" w:rsidRDefault="003561C1" w:rsidP="003561C1">
            <w:pPr>
              <w:rPr>
                <w:rFonts w:eastAsia="Times New Roman"/>
                <w:sz w:val="22"/>
              </w:rPr>
            </w:pPr>
            <w:r w:rsidRPr="00F41CFE">
              <w:rPr>
                <w:rFonts w:eastAsia="Times New Roman"/>
                <w:sz w:val="22"/>
              </w:rPr>
              <w:t>Ép đầu cốt 70</w:t>
            </w:r>
          </w:p>
        </w:tc>
        <w:tc>
          <w:tcPr>
            <w:tcW w:w="1520" w:type="dxa"/>
            <w:tcBorders>
              <w:top w:val="nil"/>
              <w:left w:val="nil"/>
              <w:bottom w:val="single" w:sz="4" w:space="0" w:color="auto"/>
              <w:right w:val="single" w:sz="4" w:space="0" w:color="auto"/>
            </w:tcBorders>
            <w:vAlign w:val="center"/>
            <w:hideMark/>
          </w:tcPr>
          <w:p w14:paraId="349FA317" w14:textId="77777777" w:rsidR="003561C1" w:rsidRPr="00F41CFE" w:rsidRDefault="003561C1" w:rsidP="003561C1">
            <w:pPr>
              <w:jc w:val="center"/>
              <w:rPr>
                <w:rFonts w:eastAsia="Times New Roman"/>
                <w:sz w:val="22"/>
              </w:rPr>
            </w:pPr>
            <w:r w:rsidRPr="00F41CFE">
              <w:rPr>
                <w:rFonts w:eastAsia="Times New Roman"/>
                <w:sz w:val="22"/>
              </w:rPr>
              <w:t>đầu</w:t>
            </w:r>
          </w:p>
        </w:tc>
        <w:tc>
          <w:tcPr>
            <w:tcW w:w="1720" w:type="dxa"/>
            <w:tcBorders>
              <w:top w:val="nil"/>
              <w:left w:val="nil"/>
              <w:bottom w:val="single" w:sz="4" w:space="0" w:color="auto"/>
              <w:right w:val="single" w:sz="4" w:space="0" w:color="auto"/>
            </w:tcBorders>
            <w:vAlign w:val="center"/>
            <w:hideMark/>
          </w:tcPr>
          <w:p w14:paraId="6B4069DE" w14:textId="77777777" w:rsidR="003561C1" w:rsidRPr="00F41CFE" w:rsidRDefault="003561C1" w:rsidP="003561C1">
            <w:pPr>
              <w:jc w:val="center"/>
              <w:rPr>
                <w:rFonts w:eastAsia="Times New Roman"/>
                <w:sz w:val="22"/>
              </w:rPr>
            </w:pPr>
            <w:r w:rsidRPr="00F41CFE">
              <w:rPr>
                <w:rFonts w:eastAsia="Times New Roman"/>
                <w:sz w:val="22"/>
              </w:rPr>
              <w:t>16</w:t>
            </w:r>
          </w:p>
        </w:tc>
      </w:tr>
      <w:tr w:rsidR="003561C1" w:rsidRPr="00F41CFE" w14:paraId="6BDC7792"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FADAA16"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c>
          <w:tcPr>
            <w:tcW w:w="5740" w:type="dxa"/>
            <w:tcBorders>
              <w:top w:val="nil"/>
              <w:left w:val="nil"/>
              <w:bottom w:val="single" w:sz="4" w:space="0" w:color="auto"/>
              <w:right w:val="single" w:sz="4" w:space="0" w:color="auto"/>
            </w:tcBorders>
            <w:vAlign w:val="center"/>
            <w:hideMark/>
          </w:tcPr>
          <w:p w14:paraId="7462F70A" w14:textId="77777777" w:rsidR="003561C1" w:rsidRPr="00F41CFE" w:rsidRDefault="003561C1" w:rsidP="003561C1">
            <w:pPr>
              <w:rPr>
                <w:rFonts w:eastAsia="Times New Roman"/>
                <w:sz w:val="22"/>
              </w:rPr>
            </w:pPr>
            <w:r w:rsidRPr="00F41CFE">
              <w:rPr>
                <w:rFonts w:eastAsia="Times New Roman"/>
                <w:sz w:val="22"/>
              </w:rPr>
              <w:t>Hạ cột điện bê tông H7,5B bằng cẩu kết hợp thủ công (cưa chân 1m)</w:t>
            </w:r>
          </w:p>
        </w:tc>
        <w:tc>
          <w:tcPr>
            <w:tcW w:w="1520" w:type="dxa"/>
            <w:tcBorders>
              <w:top w:val="nil"/>
              <w:left w:val="nil"/>
              <w:bottom w:val="single" w:sz="4" w:space="0" w:color="auto"/>
              <w:right w:val="single" w:sz="4" w:space="0" w:color="auto"/>
            </w:tcBorders>
            <w:vAlign w:val="center"/>
            <w:hideMark/>
          </w:tcPr>
          <w:p w14:paraId="13AC2DF3" w14:textId="77777777" w:rsidR="003561C1" w:rsidRPr="00F41CFE" w:rsidRDefault="003561C1" w:rsidP="003561C1">
            <w:pPr>
              <w:jc w:val="center"/>
              <w:rPr>
                <w:rFonts w:eastAsia="Times New Roman"/>
                <w:sz w:val="22"/>
              </w:rPr>
            </w:pPr>
            <w:r w:rsidRPr="00F41CFE">
              <w:rPr>
                <w:rFonts w:eastAsia="Times New Roman"/>
                <w:sz w:val="22"/>
              </w:rPr>
              <w:t>cột</w:t>
            </w:r>
          </w:p>
        </w:tc>
        <w:tc>
          <w:tcPr>
            <w:tcW w:w="1720" w:type="dxa"/>
            <w:tcBorders>
              <w:top w:val="nil"/>
              <w:left w:val="nil"/>
              <w:bottom w:val="single" w:sz="4" w:space="0" w:color="auto"/>
              <w:right w:val="single" w:sz="4" w:space="0" w:color="auto"/>
            </w:tcBorders>
            <w:vAlign w:val="center"/>
            <w:hideMark/>
          </w:tcPr>
          <w:p w14:paraId="4F6B8BBB" w14:textId="77777777" w:rsidR="003561C1" w:rsidRPr="00F41CFE" w:rsidRDefault="003561C1" w:rsidP="003561C1">
            <w:pPr>
              <w:jc w:val="center"/>
              <w:rPr>
                <w:rFonts w:eastAsia="Times New Roman"/>
                <w:sz w:val="22"/>
              </w:rPr>
            </w:pPr>
            <w:r w:rsidRPr="00F41CFE">
              <w:rPr>
                <w:rFonts w:eastAsia="Times New Roman"/>
                <w:sz w:val="22"/>
              </w:rPr>
              <w:t>13</w:t>
            </w:r>
          </w:p>
        </w:tc>
      </w:tr>
      <w:tr w:rsidR="003561C1" w:rsidRPr="00F41CFE" w14:paraId="5E11EC8B"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03E418CC" w14:textId="77777777" w:rsidR="003561C1" w:rsidRPr="00F41CFE" w:rsidRDefault="003561C1" w:rsidP="003561C1">
            <w:pPr>
              <w:jc w:val="center"/>
              <w:rPr>
                <w:rFonts w:eastAsia="Times New Roman"/>
                <w:sz w:val="24"/>
                <w:szCs w:val="24"/>
              </w:rPr>
            </w:pPr>
            <w:r w:rsidRPr="00F41CFE">
              <w:rPr>
                <w:rFonts w:eastAsia="Times New Roman"/>
                <w:sz w:val="24"/>
                <w:szCs w:val="24"/>
              </w:rPr>
              <w:t>6</w:t>
            </w:r>
          </w:p>
        </w:tc>
        <w:tc>
          <w:tcPr>
            <w:tcW w:w="5740" w:type="dxa"/>
            <w:tcBorders>
              <w:top w:val="nil"/>
              <w:left w:val="nil"/>
              <w:bottom w:val="single" w:sz="4" w:space="0" w:color="auto"/>
              <w:right w:val="single" w:sz="4" w:space="0" w:color="auto"/>
            </w:tcBorders>
            <w:vAlign w:val="center"/>
            <w:hideMark/>
          </w:tcPr>
          <w:p w14:paraId="60980E38" w14:textId="77777777" w:rsidR="003561C1" w:rsidRPr="00F41CFE" w:rsidRDefault="003561C1" w:rsidP="003561C1">
            <w:pPr>
              <w:rPr>
                <w:rFonts w:eastAsia="Times New Roman"/>
                <w:sz w:val="22"/>
              </w:rPr>
            </w:pPr>
            <w:r w:rsidRPr="00F41CFE">
              <w:rPr>
                <w:rFonts w:eastAsia="Times New Roman"/>
                <w:sz w:val="22"/>
              </w:rPr>
              <w:t>Tháo chụp thép cột đôi vuông CTH2-2,5M</w:t>
            </w:r>
          </w:p>
        </w:tc>
        <w:tc>
          <w:tcPr>
            <w:tcW w:w="1520" w:type="dxa"/>
            <w:tcBorders>
              <w:top w:val="nil"/>
              <w:left w:val="nil"/>
              <w:bottom w:val="single" w:sz="4" w:space="0" w:color="auto"/>
              <w:right w:val="single" w:sz="4" w:space="0" w:color="auto"/>
            </w:tcBorders>
            <w:vAlign w:val="center"/>
            <w:hideMark/>
          </w:tcPr>
          <w:p w14:paraId="44665874" w14:textId="77777777" w:rsidR="003561C1" w:rsidRPr="00F41CFE" w:rsidRDefault="003561C1" w:rsidP="003561C1">
            <w:pPr>
              <w:jc w:val="center"/>
              <w:rPr>
                <w:rFonts w:eastAsia="Times New Roman"/>
                <w:sz w:val="22"/>
              </w:rPr>
            </w:pPr>
            <w:r w:rsidRPr="00F41CFE">
              <w:rPr>
                <w:rFonts w:eastAsia="Times New Roman"/>
                <w:sz w:val="22"/>
              </w:rPr>
              <w:t>Bộ</w:t>
            </w:r>
          </w:p>
        </w:tc>
        <w:tc>
          <w:tcPr>
            <w:tcW w:w="1720" w:type="dxa"/>
            <w:tcBorders>
              <w:top w:val="nil"/>
              <w:left w:val="nil"/>
              <w:bottom w:val="single" w:sz="4" w:space="0" w:color="auto"/>
              <w:right w:val="single" w:sz="4" w:space="0" w:color="auto"/>
            </w:tcBorders>
            <w:vAlign w:val="center"/>
            <w:hideMark/>
          </w:tcPr>
          <w:p w14:paraId="255C3960" w14:textId="77777777" w:rsidR="003561C1" w:rsidRPr="00F41CFE" w:rsidRDefault="003561C1" w:rsidP="003561C1">
            <w:pPr>
              <w:jc w:val="center"/>
              <w:rPr>
                <w:rFonts w:eastAsia="Times New Roman"/>
                <w:sz w:val="22"/>
              </w:rPr>
            </w:pPr>
            <w:r w:rsidRPr="00F41CFE">
              <w:rPr>
                <w:rFonts w:eastAsia="Times New Roman"/>
                <w:sz w:val="22"/>
              </w:rPr>
              <w:t>1</w:t>
            </w:r>
          </w:p>
        </w:tc>
      </w:tr>
      <w:tr w:rsidR="003561C1" w:rsidRPr="00F41CFE" w14:paraId="5F4D16E0"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70AC7413" w14:textId="77777777" w:rsidR="003561C1" w:rsidRPr="00F41CFE" w:rsidRDefault="003561C1" w:rsidP="003561C1">
            <w:pPr>
              <w:jc w:val="center"/>
              <w:rPr>
                <w:rFonts w:eastAsia="Times New Roman"/>
                <w:sz w:val="24"/>
                <w:szCs w:val="24"/>
              </w:rPr>
            </w:pPr>
            <w:r w:rsidRPr="00F41CFE">
              <w:rPr>
                <w:rFonts w:eastAsia="Times New Roman"/>
                <w:sz w:val="24"/>
                <w:szCs w:val="24"/>
              </w:rPr>
              <w:t>7</w:t>
            </w:r>
          </w:p>
        </w:tc>
        <w:tc>
          <w:tcPr>
            <w:tcW w:w="5740" w:type="dxa"/>
            <w:tcBorders>
              <w:top w:val="nil"/>
              <w:left w:val="nil"/>
              <w:bottom w:val="single" w:sz="4" w:space="0" w:color="auto"/>
              <w:right w:val="single" w:sz="4" w:space="0" w:color="auto"/>
            </w:tcBorders>
            <w:vAlign w:val="center"/>
            <w:hideMark/>
          </w:tcPr>
          <w:p w14:paraId="22EDE61B" w14:textId="77777777" w:rsidR="003561C1" w:rsidRPr="00F41CFE" w:rsidRDefault="003561C1" w:rsidP="003561C1">
            <w:pPr>
              <w:rPr>
                <w:rFonts w:eastAsia="Times New Roman"/>
                <w:sz w:val="22"/>
              </w:rPr>
            </w:pPr>
            <w:r w:rsidRPr="00F41CFE">
              <w:rPr>
                <w:rFonts w:eastAsia="Times New Roman"/>
                <w:sz w:val="22"/>
              </w:rPr>
              <w:t>Hạ cáp vặn xoắn 0,6/1kV-Al/XLPE-4x70</w:t>
            </w:r>
          </w:p>
        </w:tc>
        <w:tc>
          <w:tcPr>
            <w:tcW w:w="1520" w:type="dxa"/>
            <w:tcBorders>
              <w:top w:val="nil"/>
              <w:left w:val="nil"/>
              <w:bottom w:val="single" w:sz="4" w:space="0" w:color="auto"/>
              <w:right w:val="single" w:sz="4" w:space="0" w:color="auto"/>
            </w:tcBorders>
            <w:vAlign w:val="center"/>
            <w:hideMark/>
          </w:tcPr>
          <w:p w14:paraId="1BA14E30"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164139A4" w14:textId="77777777" w:rsidR="003561C1" w:rsidRPr="00F41CFE" w:rsidRDefault="003561C1" w:rsidP="003561C1">
            <w:pPr>
              <w:jc w:val="center"/>
              <w:rPr>
                <w:rFonts w:eastAsia="Times New Roman"/>
                <w:sz w:val="22"/>
              </w:rPr>
            </w:pPr>
            <w:r w:rsidRPr="00F41CFE">
              <w:rPr>
                <w:rFonts w:eastAsia="Times New Roman"/>
                <w:sz w:val="22"/>
              </w:rPr>
              <w:t>2.33</w:t>
            </w:r>
          </w:p>
        </w:tc>
      </w:tr>
      <w:tr w:rsidR="003561C1" w:rsidRPr="00F41CFE" w14:paraId="3F412679"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2B738876" w14:textId="77777777" w:rsidR="003561C1" w:rsidRPr="00F41CFE" w:rsidRDefault="003561C1" w:rsidP="003561C1">
            <w:pPr>
              <w:jc w:val="center"/>
              <w:rPr>
                <w:rFonts w:eastAsia="Times New Roman"/>
                <w:sz w:val="24"/>
                <w:szCs w:val="24"/>
              </w:rPr>
            </w:pPr>
            <w:r w:rsidRPr="00F41CFE">
              <w:rPr>
                <w:rFonts w:eastAsia="Times New Roman"/>
                <w:sz w:val="24"/>
                <w:szCs w:val="24"/>
              </w:rPr>
              <w:lastRenderedPageBreak/>
              <w:t>8</w:t>
            </w:r>
          </w:p>
        </w:tc>
        <w:tc>
          <w:tcPr>
            <w:tcW w:w="5740" w:type="dxa"/>
            <w:tcBorders>
              <w:top w:val="nil"/>
              <w:left w:val="nil"/>
              <w:bottom w:val="single" w:sz="4" w:space="0" w:color="auto"/>
              <w:right w:val="single" w:sz="4" w:space="0" w:color="auto"/>
            </w:tcBorders>
            <w:vAlign w:val="center"/>
            <w:hideMark/>
          </w:tcPr>
          <w:p w14:paraId="0A46DEBA" w14:textId="77777777" w:rsidR="003561C1" w:rsidRPr="00F41CFE" w:rsidRDefault="003561C1" w:rsidP="003561C1">
            <w:pPr>
              <w:rPr>
                <w:rFonts w:eastAsia="Times New Roman"/>
                <w:sz w:val="22"/>
              </w:rPr>
            </w:pPr>
            <w:r w:rsidRPr="00F41CFE">
              <w:rPr>
                <w:rFonts w:eastAsia="Times New Roman"/>
                <w:sz w:val="22"/>
              </w:rPr>
              <w:t xml:space="preserve">Hạ cáp vặn xoắn 0,6/1kV-Al/XLPE-4x50 </w:t>
            </w:r>
          </w:p>
        </w:tc>
        <w:tc>
          <w:tcPr>
            <w:tcW w:w="1520" w:type="dxa"/>
            <w:tcBorders>
              <w:top w:val="nil"/>
              <w:left w:val="nil"/>
              <w:bottom w:val="single" w:sz="4" w:space="0" w:color="auto"/>
              <w:right w:val="single" w:sz="4" w:space="0" w:color="auto"/>
            </w:tcBorders>
            <w:vAlign w:val="center"/>
            <w:hideMark/>
          </w:tcPr>
          <w:p w14:paraId="5BDB4076"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0544E63B" w14:textId="77777777" w:rsidR="003561C1" w:rsidRPr="00F41CFE" w:rsidRDefault="003561C1" w:rsidP="003561C1">
            <w:pPr>
              <w:jc w:val="center"/>
              <w:rPr>
                <w:rFonts w:eastAsia="Times New Roman"/>
                <w:sz w:val="22"/>
              </w:rPr>
            </w:pPr>
            <w:r w:rsidRPr="00F41CFE">
              <w:rPr>
                <w:rFonts w:eastAsia="Times New Roman"/>
                <w:sz w:val="22"/>
              </w:rPr>
              <w:t>0.389</w:t>
            </w:r>
          </w:p>
        </w:tc>
      </w:tr>
      <w:tr w:rsidR="003561C1" w:rsidRPr="00F41CFE" w14:paraId="02966EC8"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416DBCE9" w14:textId="77777777" w:rsidR="003561C1" w:rsidRPr="00F41CFE" w:rsidRDefault="003561C1" w:rsidP="003561C1">
            <w:pPr>
              <w:jc w:val="center"/>
              <w:rPr>
                <w:rFonts w:eastAsia="Times New Roman"/>
                <w:sz w:val="24"/>
                <w:szCs w:val="24"/>
              </w:rPr>
            </w:pPr>
            <w:r w:rsidRPr="00F41CFE">
              <w:rPr>
                <w:rFonts w:eastAsia="Times New Roman"/>
                <w:sz w:val="24"/>
                <w:szCs w:val="24"/>
              </w:rPr>
              <w:t>9</w:t>
            </w:r>
          </w:p>
        </w:tc>
        <w:tc>
          <w:tcPr>
            <w:tcW w:w="5740" w:type="dxa"/>
            <w:tcBorders>
              <w:top w:val="nil"/>
              <w:left w:val="nil"/>
              <w:bottom w:val="single" w:sz="4" w:space="0" w:color="auto"/>
              <w:right w:val="single" w:sz="4" w:space="0" w:color="auto"/>
            </w:tcBorders>
            <w:vAlign w:val="center"/>
            <w:hideMark/>
          </w:tcPr>
          <w:p w14:paraId="29F4FF07" w14:textId="77777777" w:rsidR="003561C1" w:rsidRPr="00F41CFE" w:rsidRDefault="003561C1" w:rsidP="003561C1">
            <w:pPr>
              <w:rPr>
                <w:rFonts w:eastAsia="Times New Roman"/>
                <w:sz w:val="22"/>
              </w:rPr>
            </w:pPr>
            <w:r w:rsidRPr="00F41CFE">
              <w:rPr>
                <w:rFonts w:eastAsia="Times New Roman"/>
                <w:sz w:val="22"/>
              </w:rPr>
              <w:t xml:space="preserve">Hạ cáp vặn xoắn 0,6/1kV-Al/XLPE-2x50 </w:t>
            </w:r>
          </w:p>
        </w:tc>
        <w:tc>
          <w:tcPr>
            <w:tcW w:w="1520" w:type="dxa"/>
            <w:tcBorders>
              <w:top w:val="nil"/>
              <w:left w:val="nil"/>
              <w:bottom w:val="single" w:sz="4" w:space="0" w:color="auto"/>
              <w:right w:val="single" w:sz="4" w:space="0" w:color="auto"/>
            </w:tcBorders>
            <w:vAlign w:val="center"/>
            <w:hideMark/>
          </w:tcPr>
          <w:p w14:paraId="36E874DA" w14:textId="77777777" w:rsidR="003561C1" w:rsidRPr="00F41CFE" w:rsidRDefault="003561C1" w:rsidP="003561C1">
            <w:pPr>
              <w:jc w:val="center"/>
              <w:rPr>
                <w:rFonts w:eastAsia="Times New Roman"/>
                <w:sz w:val="22"/>
              </w:rPr>
            </w:pPr>
            <w:r w:rsidRPr="00F41CFE">
              <w:rPr>
                <w:rFonts w:eastAsia="Times New Roman"/>
                <w:sz w:val="22"/>
              </w:rPr>
              <w:t>km</w:t>
            </w:r>
          </w:p>
        </w:tc>
        <w:tc>
          <w:tcPr>
            <w:tcW w:w="1720" w:type="dxa"/>
            <w:tcBorders>
              <w:top w:val="nil"/>
              <w:left w:val="nil"/>
              <w:bottom w:val="single" w:sz="4" w:space="0" w:color="auto"/>
              <w:right w:val="single" w:sz="4" w:space="0" w:color="auto"/>
            </w:tcBorders>
            <w:vAlign w:val="center"/>
            <w:hideMark/>
          </w:tcPr>
          <w:p w14:paraId="0ED7A9B6" w14:textId="77777777" w:rsidR="003561C1" w:rsidRPr="00F41CFE" w:rsidRDefault="003561C1" w:rsidP="003561C1">
            <w:pPr>
              <w:jc w:val="center"/>
              <w:rPr>
                <w:rFonts w:eastAsia="Times New Roman"/>
                <w:sz w:val="22"/>
              </w:rPr>
            </w:pPr>
            <w:r w:rsidRPr="00F41CFE">
              <w:rPr>
                <w:rFonts w:eastAsia="Times New Roman"/>
                <w:sz w:val="22"/>
              </w:rPr>
              <w:t>2.419</w:t>
            </w:r>
          </w:p>
        </w:tc>
      </w:tr>
      <w:tr w:rsidR="003561C1" w:rsidRPr="00F41CFE" w14:paraId="681577D1" w14:textId="77777777" w:rsidTr="003561C1">
        <w:trPr>
          <w:trHeight w:val="360"/>
        </w:trPr>
        <w:tc>
          <w:tcPr>
            <w:tcW w:w="640" w:type="dxa"/>
            <w:tcBorders>
              <w:top w:val="nil"/>
              <w:left w:val="single" w:sz="4" w:space="0" w:color="auto"/>
              <w:bottom w:val="single" w:sz="4" w:space="0" w:color="auto"/>
              <w:right w:val="single" w:sz="4" w:space="0" w:color="auto"/>
            </w:tcBorders>
            <w:vAlign w:val="center"/>
            <w:hideMark/>
          </w:tcPr>
          <w:p w14:paraId="6024A2F4" w14:textId="77777777" w:rsidR="003561C1" w:rsidRPr="00F41CFE" w:rsidRDefault="003561C1" w:rsidP="003561C1">
            <w:pPr>
              <w:jc w:val="center"/>
              <w:rPr>
                <w:rFonts w:eastAsia="Times New Roman"/>
                <w:sz w:val="24"/>
                <w:szCs w:val="24"/>
              </w:rPr>
            </w:pPr>
            <w:r w:rsidRPr="00F41CFE">
              <w:rPr>
                <w:rFonts w:eastAsia="Times New Roman"/>
                <w:sz w:val="24"/>
                <w:szCs w:val="24"/>
              </w:rPr>
              <w:t>10</w:t>
            </w:r>
          </w:p>
        </w:tc>
        <w:tc>
          <w:tcPr>
            <w:tcW w:w="5740" w:type="dxa"/>
            <w:tcBorders>
              <w:top w:val="nil"/>
              <w:left w:val="nil"/>
              <w:bottom w:val="single" w:sz="4" w:space="0" w:color="auto"/>
              <w:right w:val="single" w:sz="4" w:space="0" w:color="auto"/>
            </w:tcBorders>
            <w:vAlign w:val="center"/>
            <w:hideMark/>
          </w:tcPr>
          <w:p w14:paraId="788C629A" w14:textId="77777777" w:rsidR="003561C1" w:rsidRPr="00F41CFE" w:rsidRDefault="003561C1" w:rsidP="003561C1">
            <w:pPr>
              <w:rPr>
                <w:rFonts w:eastAsia="Times New Roman"/>
                <w:sz w:val="22"/>
              </w:rPr>
            </w:pPr>
            <w:r w:rsidRPr="00F41CFE">
              <w:rPr>
                <w:rFonts w:eastAsia="Times New Roman"/>
                <w:sz w:val="22"/>
              </w:rPr>
              <w:t>Vận chuyển đường dài</w:t>
            </w:r>
          </w:p>
        </w:tc>
        <w:tc>
          <w:tcPr>
            <w:tcW w:w="1520" w:type="dxa"/>
            <w:tcBorders>
              <w:top w:val="nil"/>
              <w:left w:val="nil"/>
              <w:bottom w:val="single" w:sz="4" w:space="0" w:color="auto"/>
              <w:right w:val="single" w:sz="4" w:space="0" w:color="auto"/>
            </w:tcBorders>
            <w:vAlign w:val="center"/>
            <w:hideMark/>
          </w:tcPr>
          <w:p w14:paraId="3CAF975F" w14:textId="77777777" w:rsidR="003561C1" w:rsidRPr="00F41CFE" w:rsidRDefault="003561C1" w:rsidP="003561C1">
            <w:pPr>
              <w:jc w:val="center"/>
              <w:rPr>
                <w:rFonts w:eastAsia="Times New Roman"/>
                <w:sz w:val="24"/>
                <w:szCs w:val="24"/>
              </w:rPr>
            </w:pPr>
            <w:r w:rsidRPr="00F41CFE">
              <w:rPr>
                <w:rFonts w:eastAsia="Times New Roman"/>
                <w:sz w:val="24"/>
                <w:szCs w:val="24"/>
              </w:rPr>
              <w:t>TB</w:t>
            </w:r>
          </w:p>
        </w:tc>
        <w:tc>
          <w:tcPr>
            <w:tcW w:w="1720" w:type="dxa"/>
            <w:tcBorders>
              <w:top w:val="nil"/>
              <w:left w:val="nil"/>
              <w:bottom w:val="single" w:sz="4" w:space="0" w:color="auto"/>
              <w:right w:val="single" w:sz="4" w:space="0" w:color="auto"/>
            </w:tcBorders>
            <w:vAlign w:val="center"/>
            <w:hideMark/>
          </w:tcPr>
          <w:p w14:paraId="374EE0DE"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0C8E980F" w14:textId="77777777" w:rsidTr="003561C1">
        <w:trPr>
          <w:trHeight w:val="375"/>
        </w:trPr>
        <w:tc>
          <w:tcPr>
            <w:tcW w:w="640" w:type="dxa"/>
            <w:tcBorders>
              <w:top w:val="nil"/>
              <w:left w:val="single" w:sz="4" w:space="0" w:color="auto"/>
              <w:bottom w:val="single" w:sz="4" w:space="0" w:color="auto"/>
              <w:right w:val="single" w:sz="4" w:space="0" w:color="auto"/>
            </w:tcBorders>
            <w:vAlign w:val="center"/>
            <w:hideMark/>
          </w:tcPr>
          <w:p w14:paraId="1AA27E98" w14:textId="2A78B72A" w:rsidR="003561C1" w:rsidRPr="00F41CFE" w:rsidRDefault="003561C1" w:rsidP="003561C1">
            <w:pPr>
              <w:jc w:val="center"/>
              <w:rPr>
                <w:rFonts w:eastAsia="Times New Roman"/>
                <w:b/>
                <w:bCs/>
                <w:sz w:val="24"/>
                <w:szCs w:val="24"/>
              </w:rPr>
            </w:pPr>
            <w:r w:rsidRPr="00F41CFE">
              <w:rPr>
                <w:rFonts w:eastAsia="Times New Roman"/>
                <w:b/>
                <w:bCs/>
                <w:sz w:val="24"/>
                <w:szCs w:val="24"/>
              </w:rPr>
              <w:t>A3</w:t>
            </w:r>
          </w:p>
        </w:tc>
        <w:tc>
          <w:tcPr>
            <w:tcW w:w="5740" w:type="dxa"/>
            <w:tcBorders>
              <w:top w:val="nil"/>
              <w:left w:val="nil"/>
              <w:bottom w:val="single" w:sz="4" w:space="0" w:color="auto"/>
              <w:right w:val="single" w:sz="4" w:space="0" w:color="auto"/>
            </w:tcBorders>
            <w:vAlign w:val="center"/>
            <w:hideMark/>
          </w:tcPr>
          <w:p w14:paraId="66DF55BF" w14:textId="77777777" w:rsidR="003561C1" w:rsidRPr="00F41CFE" w:rsidRDefault="003561C1" w:rsidP="003561C1">
            <w:pPr>
              <w:rPr>
                <w:rFonts w:eastAsia="Times New Roman"/>
                <w:b/>
                <w:bCs/>
                <w:sz w:val="24"/>
                <w:szCs w:val="24"/>
              </w:rPr>
            </w:pPr>
            <w:r w:rsidRPr="00F41CFE">
              <w:rPr>
                <w:rFonts w:eastAsia="Times New Roman"/>
                <w:b/>
                <w:bCs/>
                <w:sz w:val="24"/>
                <w:szCs w:val="24"/>
              </w:rPr>
              <w:t>Hạng mục SCL: Xử lý khiếm khuyết ĐZ 35kV từ VT 204/1 đến VT 204/24 và các nhánh rẽ lộ 373 E17.5 xã Bắc Yên năm 2026</w:t>
            </w:r>
          </w:p>
        </w:tc>
        <w:tc>
          <w:tcPr>
            <w:tcW w:w="1520" w:type="dxa"/>
            <w:tcBorders>
              <w:top w:val="nil"/>
              <w:left w:val="nil"/>
              <w:bottom w:val="single" w:sz="4" w:space="0" w:color="auto"/>
              <w:right w:val="single" w:sz="4" w:space="0" w:color="auto"/>
            </w:tcBorders>
            <w:vAlign w:val="center"/>
            <w:hideMark/>
          </w:tcPr>
          <w:p w14:paraId="20E979FF"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 </w:t>
            </w:r>
          </w:p>
        </w:tc>
        <w:tc>
          <w:tcPr>
            <w:tcW w:w="1720" w:type="dxa"/>
            <w:tcBorders>
              <w:top w:val="nil"/>
              <w:left w:val="nil"/>
              <w:bottom w:val="single" w:sz="4" w:space="0" w:color="auto"/>
              <w:right w:val="single" w:sz="4" w:space="0" w:color="auto"/>
            </w:tcBorders>
            <w:vAlign w:val="center"/>
            <w:hideMark/>
          </w:tcPr>
          <w:p w14:paraId="37F9FDE9" w14:textId="77777777" w:rsidR="003561C1" w:rsidRPr="00F41CFE" w:rsidRDefault="003561C1" w:rsidP="003561C1">
            <w:pPr>
              <w:jc w:val="center"/>
              <w:rPr>
                <w:rFonts w:eastAsia="Times New Roman"/>
                <w:b/>
                <w:bCs/>
                <w:sz w:val="24"/>
                <w:szCs w:val="24"/>
              </w:rPr>
            </w:pPr>
            <w:r w:rsidRPr="00F41CFE">
              <w:rPr>
                <w:rFonts w:eastAsia="Times New Roman"/>
                <w:b/>
                <w:bCs/>
                <w:sz w:val="24"/>
                <w:szCs w:val="24"/>
              </w:rPr>
              <w:t> </w:t>
            </w:r>
          </w:p>
        </w:tc>
      </w:tr>
      <w:tr w:rsidR="003561C1" w:rsidRPr="00F41CFE" w14:paraId="04E73684" w14:textId="77777777" w:rsidTr="003561C1">
        <w:trPr>
          <w:trHeight w:val="360"/>
        </w:trPr>
        <w:tc>
          <w:tcPr>
            <w:tcW w:w="640" w:type="dxa"/>
            <w:tcBorders>
              <w:top w:val="nil"/>
              <w:left w:val="single" w:sz="4" w:space="0" w:color="auto"/>
              <w:bottom w:val="single" w:sz="4" w:space="0" w:color="auto"/>
              <w:right w:val="nil"/>
            </w:tcBorders>
            <w:vAlign w:val="center"/>
            <w:hideMark/>
          </w:tcPr>
          <w:p w14:paraId="7F35C89E"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c>
          <w:tcPr>
            <w:tcW w:w="5740" w:type="dxa"/>
            <w:tcBorders>
              <w:top w:val="single" w:sz="4" w:space="0" w:color="auto"/>
              <w:left w:val="single" w:sz="4" w:space="0" w:color="auto"/>
              <w:bottom w:val="single" w:sz="4" w:space="0" w:color="auto"/>
              <w:right w:val="single" w:sz="4" w:space="0" w:color="auto"/>
            </w:tcBorders>
            <w:vAlign w:val="center"/>
            <w:hideMark/>
          </w:tcPr>
          <w:p w14:paraId="4D5E45B7" w14:textId="77777777" w:rsidR="003561C1" w:rsidRPr="00F41CFE" w:rsidRDefault="003561C1" w:rsidP="003561C1">
            <w:pPr>
              <w:rPr>
                <w:rFonts w:eastAsia="Times New Roman"/>
                <w:sz w:val="24"/>
                <w:szCs w:val="24"/>
              </w:rPr>
            </w:pPr>
            <w:r w:rsidRPr="00F41CFE">
              <w:rPr>
                <w:rFonts w:eastAsia="Times New Roman"/>
                <w:sz w:val="24"/>
                <w:szCs w:val="24"/>
              </w:rPr>
              <w:t>Dựng móng cột mt-3</w:t>
            </w:r>
          </w:p>
        </w:tc>
        <w:tc>
          <w:tcPr>
            <w:tcW w:w="1520" w:type="dxa"/>
            <w:tcBorders>
              <w:top w:val="nil"/>
              <w:left w:val="nil"/>
              <w:bottom w:val="single" w:sz="4" w:space="0" w:color="auto"/>
              <w:right w:val="single" w:sz="4" w:space="0" w:color="auto"/>
            </w:tcBorders>
            <w:vAlign w:val="center"/>
            <w:hideMark/>
          </w:tcPr>
          <w:p w14:paraId="34A5621C" w14:textId="77777777" w:rsidR="003561C1" w:rsidRPr="00F41CFE" w:rsidRDefault="003561C1" w:rsidP="003561C1">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47B1A3D6"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3543EA23" w14:textId="77777777" w:rsidTr="003561C1">
        <w:trPr>
          <w:trHeight w:val="360"/>
        </w:trPr>
        <w:tc>
          <w:tcPr>
            <w:tcW w:w="640" w:type="dxa"/>
            <w:tcBorders>
              <w:top w:val="nil"/>
              <w:left w:val="single" w:sz="4" w:space="0" w:color="auto"/>
              <w:bottom w:val="single" w:sz="4" w:space="0" w:color="auto"/>
              <w:right w:val="nil"/>
            </w:tcBorders>
            <w:vAlign w:val="center"/>
            <w:hideMark/>
          </w:tcPr>
          <w:p w14:paraId="35231D67"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c>
          <w:tcPr>
            <w:tcW w:w="5740" w:type="dxa"/>
            <w:tcBorders>
              <w:top w:val="nil"/>
              <w:left w:val="single" w:sz="4" w:space="0" w:color="auto"/>
              <w:bottom w:val="single" w:sz="4" w:space="0" w:color="auto"/>
              <w:right w:val="single" w:sz="4" w:space="0" w:color="auto"/>
            </w:tcBorders>
            <w:vAlign w:val="center"/>
            <w:hideMark/>
          </w:tcPr>
          <w:p w14:paraId="1F2BBBC8" w14:textId="77777777" w:rsidR="003561C1" w:rsidRPr="00F41CFE" w:rsidRDefault="003561C1" w:rsidP="003561C1">
            <w:pPr>
              <w:rPr>
                <w:rFonts w:eastAsia="Times New Roman"/>
                <w:sz w:val="24"/>
                <w:szCs w:val="24"/>
              </w:rPr>
            </w:pPr>
            <w:r w:rsidRPr="00F41CFE">
              <w:rPr>
                <w:rFonts w:eastAsia="Times New Roman"/>
                <w:sz w:val="24"/>
                <w:szCs w:val="24"/>
              </w:rPr>
              <w:t>Dựng móng cột kép ly tâm MCK-12T</w:t>
            </w:r>
          </w:p>
        </w:tc>
        <w:tc>
          <w:tcPr>
            <w:tcW w:w="1520" w:type="dxa"/>
            <w:tcBorders>
              <w:top w:val="nil"/>
              <w:left w:val="nil"/>
              <w:bottom w:val="single" w:sz="4" w:space="0" w:color="auto"/>
              <w:right w:val="single" w:sz="4" w:space="0" w:color="auto"/>
            </w:tcBorders>
            <w:vAlign w:val="center"/>
            <w:hideMark/>
          </w:tcPr>
          <w:p w14:paraId="6BCFA672" w14:textId="77777777" w:rsidR="003561C1" w:rsidRPr="00F41CFE" w:rsidRDefault="003561C1" w:rsidP="003561C1">
            <w:pPr>
              <w:jc w:val="center"/>
              <w:rPr>
                <w:rFonts w:eastAsia="Times New Roman"/>
                <w:sz w:val="24"/>
                <w:szCs w:val="24"/>
              </w:rPr>
            </w:pPr>
            <w:r w:rsidRPr="00F41CFE">
              <w:rPr>
                <w:rFonts w:eastAsia="Times New Roman"/>
                <w:sz w:val="24"/>
                <w:szCs w:val="24"/>
              </w:rPr>
              <w:t>mg</w:t>
            </w:r>
          </w:p>
        </w:tc>
        <w:tc>
          <w:tcPr>
            <w:tcW w:w="1720" w:type="dxa"/>
            <w:tcBorders>
              <w:top w:val="nil"/>
              <w:left w:val="nil"/>
              <w:bottom w:val="single" w:sz="4" w:space="0" w:color="auto"/>
              <w:right w:val="single" w:sz="4" w:space="0" w:color="auto"/>
            </w:tcBorders>
            <w:vAlign w:val="center"/>
            <w:hideMark/>
          </w:tcPr>
          <w:p w14:paraId="1831457F"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547CA790" w14:textId="77777777" w:rsidTr="003561C1">
        <w:trPr>
          <w:trHeight w:val="360"/>
        </w:trPr>
        <w:tc>
          <w:tcPr>
            <w:tcW w:w="640" w:type="dxa"/>
            <w:tcBorders>
              <w:top w:val="nil"/>
              <w:left w:val="single" w:sz="4" w:space="0" w:color="auto"/>
              <w:bottom w:val="single" w:sz="4" w:space="0" w:color="auto"/>
              <w:right w:val="nil"/>
            </w:tcBorders>
            <w:vAlign w:val="center"/>
            <w:hideMark/>
          </w:tcPr>
          <w:p w14:paraId="097A01C2" w14:textId="77777777" w:rsidR="003561C1" w:rsidRPr="00F41CFE" w:rsidRDefault="003561C1" w:rsidP="003561C1">
            <w:pPr>
              <w:jc w:val="center"/>
              <w:rPr>
                <w:rFonts w:eastAsia="Times New Roman"/>
                <w:sz w:val="24"/>
                <w:szCs w:val="24"/>
              </w:rPr>
            </w:pPr>
            <w:r w:rsidRPr="00F41CFE">
              <w:rPr>
                <w:rFonts w:eastAsia="Times New Roman"/>
                <w:sz w:val="24"/>
                <w:szCs w:val="24"/>
              </w:rPr>
              <w:t>3</w:t>
            </w:r>
          </w:p>
        </w:tc>
        <w:tc>
          <w:tcPr>
            <w:tcW w:w="5740" w:type="dxa"/>
            <w:tcBorders>
              <w:top w:val="nil"/>
              <w:left w:val="single" w:sz="4" w:space="0" w:color="auto"/>
              <w:bottom w:val="single" w:sz="4" w:space="0" w:color="auto"/>
              <w:right w:val="single" w:sz="4" w:space="0" w:color="auto"/>
            </w:tcBorders>
            <w:vAlign w:val="center"/>
            <w:hideMark/>
          </w:tcPr>
          <w:p w14:paraId="28A21611" w14:textId="77777777" w:rsidR="003561C1" w:rsidRPr="00F41CFE" w:rsidRDefault="003561C1" w:rsidP="003561C1">
            <w:pPr>
              <w:rPr>
                <w:rFonts w:eastAsia="Times New Roman"/>
                <w:sz w:val="24"/>
                <w:szCs w:val="24"/>
              </w:rPr>
            </w:pPr>
            <w:r w:rsidRPr="00F41CFE">
              <w:rPr>
                <w:rFonts w:eastAsia="Times New Roman"/>
                <w:sz w:val="24"/>
                <w:szCs w:val="24"/>
              </w:rPr>
              <w:t>Lắp tiếp địa cột RC4G - 12m</w:t>
            </w:r>
          </w:p>
        </w:tc>
        <w:tc>
          <w:tcPr>
            <w:tcW w:w="1520" w:type="dxa"/>
            <w:tcBorders>
              <w:top w:val="nil"/>
              <w:left w:val="nil"/>
              <w:bottom w:val="single" w:sz="4" w:space="0" w:color="auto"/>
              <w:right w:val="single" w:sz="4" w:space="0" w:color="auto"/>
            </w:tcBorders>
            <w:vAlign w:val="center"/>
            <w:hideMark/>
          </w:tcPr>
          <w:p w14:paraId="6D35528E"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1ACFD42" w14:textId="77777777" w:rsidR="003561C1" w:rsidRPr="00F41CFE" w:rsidRDefault="003561C1" w:rsidP="003561C1">
            <w:pPr>
              <w:jc w:val="center"/>
              <w:rPr>
                <w:rFonts w:eastAsia="Times New Roman"/>
                <w:sz w:val="24"/>
                <w:szCs w:val="24"/>
              </w:rPr>
            </w:pPr>
            <w:r w:rsidRPr="00F41CFE">
              <w:rPr>
                <w:rFonts w:eastAsia="Times New Roman"/>
                <w:sz w:val="24"/>
                <w:szCs w:val="24"/>
              </w:rPr>
              <w:t>21</w:t>
            </w:r>
          </w:p>
        </w:tc>
      </w:tr>
      <w:tr w:rsidR="003561C1" w:rsidRPr="00F41CFE" w14:paraId="66507D8E" w14:textId="77777777" w:rsidTr="003561C1">
        <w:trPr>
          <w:trHeight w:val="360"/>
        </w:trPr>
        <w:tc>
          <w:tcPr>
            <w:tcW w:w="640" w:type="dxa"/>
            <w:tcBorders>
              <w:top w:val="nil"/>
              <w:left w:val="single" w:sz="4" w:space="0" w:color="auto"/>
              <w:bottom w:val="single" w:sz="4" w:space="0" w:color="auto"/>
              <w:right w:val="nil"/>
            </w:tcBorders>
            <w:vAlign w:val="center"/>
            <w:hideMark/>
          </w:tcPr>
          <w:p w14:paraId="4D35304E"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c>
          <w:tcPr>
            <w:tcW w:w="5740" w:type="dxa"/>
            <w:tcBorders>
              <w:top w:val="nil"/>
              <w:left w:val="single" w:sz="4" w:space="0" w:color="auto"/>
              <w:bottom w:val="single" w:sz="4" w:space="0" w:color="auto"/>
              <w:right w:val="single" w:sz="4" w:space="0" w:color="auto"/>
            </w:tcBorders>
            <w:vAlign w:val="center"/>
            <w:hideMark/>
          </w:tcPr>
          <w:p w14:paraId="0C8AF6E2" w14:textId="77777777" w:rsidR="003561C1" w:rsidRPr="00F41CFE" w:rsidRDefault="003561C1" w:rsidP="003561C1">
            <w:pPr>
              <w:rPr>
                <w:rFonts w:eastAsia="Times New Roman"/>
                <w:sz w:val="24"/>
                <w:szCs w:val="24"/>
              </w:rPr>
            </w:pPr>
            <w:r w:rsidRPr="00F41CFE">
              <w:rPr>
                <w:rFonts w:eastAsia="Times New Roman"/>
                <w:sz w:val="24"/>
                <w:szCs w:val="24"/>
              </w:rPr>
              <w:t>Lắp tiếp địa cột RC4G - 14m</w:t>
            </w:r>
          </w:p>
        </w:tc>
        <w:tc>
          <w:tcPr>
            <w:tcW w:w="1520" w:type="dxa"/>
            <w:tcBorders>
              <w:top w:val="nil"/>
              <w:left w:val="nil"/>
              <w:bottom w:val="single" w:sz="4" w:space="0" w:color="auto"/>
              <w:right w:val="single" w:sz="4" w:space="0" w:color="auto"/>
            </w:tcBorders>
            <w:vAlign w:val="center"/>
            <w:hideMark/>
          </w:tcPr>
          <w:p w14:paraId="4A2DE7B6"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E1F0004"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5135939F" w14:textId="77777777" w:rsidTr="003561C1">
        <w:trPr>
          <w:trHeight w:val="360"/>
        </w:trPr>
        <w:tc>
          <w:tcPr>
            <w:tcW w:w="640" w:type="dxa"/>
            <w:tcBorders>
              <w:top w:val="nil"/>
              <w:left w:val="single" w:sz="4" w:space="0" w:color="auto"/>
              <w:bottom w:val="single" w:sz="4" w:space="0" w:color="auto"/>
              <w:right w:val="nil"/>
            </w:tcBorders>
            <w:vAlign w:val="center"/>
            <w:hideMark/>
          </w:tcPr>
          <w:p w14:paraId="38EDA433"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c>
          <w:tcPr>
            <w:tcW w:w="5740" w:type="dxa"/>
            <w:tcBorders>
              <w:top w:val="nil"/>
              <w:left w:val="single" w:sz="4" w:space="0" w:color="auto"/>
              <w:bottom w:val="single" w:sz="4" w:space="0" w:color="auto"/>
              <w:right w:val="single" w:sz="4" w:space="0" w:color="auto"/>
            </w:tcBorders>
            <w:vAlign w:val="center"/>
            <w:hideMark/>
          </w:tcPr>
          <w:p w14:paraId="0FC11CC9" w14:textId="77777777" w:rsidR="003561C1" w:rsidRPr="00F41CFE" w:rsidRDefault="003561C1" w:rsidP="003561C1">
            <w:pPr>
              <w:rPr>
                <w:rFonts w:eastAsia="Times New Roman"/>
                <w:sz w:val="24"/>
                <w:szCs w:val="24"/>
              </w:rPr>
            </w:pPr>
            <w:r w:rsidRPr="00F41CFE">
              <w:rPr>
                <w:rFonts w:eastAsia="Times New Roman"/>
                <w:sz w:val="24"/>
                <w:szCs w:val="24"/>
              </w:rPr>
              <w:t>Lắp tiếp địa cột RC4G - 18m</w:t>
            </w:r>
          </w:p>
        </w:tc>
        <w:tc>
          <w:tcPr>
            <w:tcW w:w="1520" w:type="dxa"/>
            <w:tcBorders>
              <w:top w:val="nil"/>
              <w:left w:val="nil"/>
              <w:bottom w:val="single" w:sz="4" w:space="0" w:color="auto"/>
              <w:right w:val="single" w:sz="4" w:space="0" w:color="auto"/>
            </w:tcBorders>
            <w:vAlign w:val="center"/>
            <w:hideMark/>
          </w:tcPr>
          <w:p w14:paraId="7E79FFD7"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2958DD7B"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3D156771" w14:textId="77777777" w:rsidTr="003561C1">
        <w:trPr>
          <w:trHeight w:val="360"/>
        </w:trPr>
        <w:tc>
          <w:tcPr>
            <w:tcW w:w="640" w:type="dxa"/>
            <w:tcBorders>
              <w:top w:val="nil"/>
              <w:left w:val="single" w:sz="4" w:space="0" w:color="auto"/>
              <w:bottom w:val="single" w:sz="4" w:space="0" w:color="auto"/>
              <w:right w:val="nil"/>
            </w:tcBorders>
            <w:vAlign w:val="center"/>
            <w:hideMark/>
          </w:tcPr>
          <w:p w14:paraId="0F6D0FBC" w14:textId="77777777" w:rsidR="003561C1" w:rsidRPr="00F41CFE" w:rsidRDefault="003561C1" w:rsidP="003561C1">
            <w:pPr>
              <w:jc w:val="center"/>
              <w:rPr>
                <w:rFonts w:eastAsia="Times New Roman"/>
                <w:sz w:val="24"/>
                <w:szCs w:val="24"/>
              </w:rPr>
            </w:pPr>
            <w:r w:rsidRPr="00F41CFE">
              <w:rPr>
                <w:rFonts w:eastAsia="Times New Roman"/>
                <w:sz w:val="24"/>
                <w:szCs w:val="24"/>
              </w:rPr>
              <w:t>6</w:t>
            </w:r>
          </w:p>
        </w:tc>
        <w:tc>
          <w:tcPr>
            <w:tcW w:w="5740" w:type="dxa"/>
            <w:tcBorders>
              <w:top w:val="nil"/>
              <w:left w:val="single" w:sz="4" w:space="0" w:color="auto"/>
              <w:bottom w:val="single" w:sz="4" w:space="0" w:color="auto"/>
              <w:right w:val="single" w:sz="4" w:space="0" w:color="auto"/>
            </w:tcBorders>
            <w:vAlign w:val="center"/>
            <w:hideMark/>
          </w:tcPr>
          <w:p w14:paraId="66015205" w14:textId="77777777" w:rsidR="003561C1" w:rsidRPr="00F41CFE" w:rsidRDefault="003561C1" w:rsidP="003561C1">
            <w:pPr>
              <w:rPr>
                <w:rFonts w:eastAsia="Times New Roman"/>
                <w:sz w:val="24"/>
                <w:szCs w:val="24"/>
              </w:rPr>
            </w:pPr>
            <w:r w:rsidRPr="00F41CFE">
              <w:rPr>
                <w:rFonts w:eastAsia="Times New Roman"/>
                <w:sz w:val="24"/>
                <w:szCs w:val="24"/>
              </w:rPr>
              <w:t>Lắp tiếp địa cột rc6g - 12m</w:t>
            </w:r>
          </w:p>
        </w:tc>
        <w:tc>
          <w:tcPr>
            <w:tcW w:w="1520" w:type="dxa"/>
            <w:tcBorders>
              <w:top w:val="nil"/>
              <w:left w:val="nil"/>
              <w:bottom w:val="single" w:sz="4" w:space="0" w:color="auto"/>
              <w:right w:val="single" w:sz="4" w:space="0" w:color="auto"/>
            </w:tcBorders>
            <w:vAlign w:val="center"/>
            <w:hideMark/>
          </w:tcPr>
          <w:p w14:paraId="5BB488E5"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7F4956E"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7FEEC8D6" w14:textId="77777777" w:rsidTr="003561C1">
        <w:trPr>
          <w:trHeight w:val="360"/>
        </w:trPr>
        <w:tc>
          <w:tcPr>
            <w:tcW w:w="640" w:type="dxa"/>
            <w:tcBorders>
              <w:top w:val="nil"/>
              <w:left w:val="single" w:sz="4" w:space="0" w:color="auto"/>
              <w:bottom w:val="single" w:sz="4" w:space="0" w:color="auto"/>
              <w:right w:val="nil"/>
            </w:tcBorders>
            <w:vAlign w:val="center"/>
            <w:hideMark/>
          </w:tcPr>
          <w:p w14:paraId="792E22A7" w14:textId="77777777" w:rsidR="003561C1" w:rsidRPr="00F41CFE" w:rsidRDefault="003561C1" w:rsidP="003561C1">
            <w:pPr>
              <w:jc w:val="center"/>
              <w:rPr>
                <w:rFonts w:eastAsia="Times New Roman"/>
                <w:sz w:val="24"/>
                <w:szCs w:val="24"/>
              </w:rPr>
            </w:pPr>
            <w:r w:rsidRPr="00F41CFE">
              <w:rPr>
                <w:rFonts w:eastAsia="Times New Roman"/>
                <w:sz w:val="24"/>
                <w:szCs w:val="24"/>
              </w:rPr>
              <w:t>7</w:t>
            </w:r>
          </w:p>
        </w:tc>
        <w:tc>
          <w:tcPr>
            <w:tcW w:w="5740" w:type="dxa"/>
            <w:tcBorders>
              <w:top w:val="nil"/>
              <w:left w:val="single" w:sz="4" w:space="0" w:color="auto"/>
              <w:bottom w:val="single" w:sz="4" w:space="0" w:color="auto"/>
              <w:right w:val="single" w:sz="4" w:space="0" w:color="auto"/>
            </w:tcBorders>
            <w:vAlign w:val="center"/>
            <w:hideMark/>
          </w:tcPr>
          <w:p w14:paraId="79F4613E" w14:textId="77777777" w:rsidR="003561C1" w:rsidRPr="00F41CFE" w:rsidRDefault="003561C1" w:rsidP="003561C1">
            <w:pPr>
              <w:rPr>
                <w:rFonts w:eastAsia="Times New Roman"/>
                <w:sz w:val="24"/>
                <w:szCs w:val="24"/>
                <w:lang w:val="da-DK"/>
              </w:rPr>
            </w:pPr>
            <w:r w:rsidRPr="00F41CFE">
              <w:rPr>
                <w:rFonts w:eastAsia="Times New Roman"/>
                <w:sz w:val="24"/>
                <w:szCs w:val="24"/>
                <w:lang w:val="da-DK"/>
              </w:rPr>
              <w:t>Dựng cột BTLT NPC-I-12-190-7,2</w:t>
            </w:r>
          </w:p>
        </w:tc>
        <w:tc>
          <w:tcPr>
            <w:tcW w:w="1520" w:type="dxa"/>
            <w:tcBorders>
              <w:top w:val="nil"/>
              <w:left w:val="nil"/>
              <w:bottom w:val="single" w:sz="4" w:space="0" w:color="auto"/>
              <w:right w:val="single" w:sz="4" w:space="0" w:color="auto"/>
            </w:tcBorders>
            <w:vAlign w:val="center"/>
            <w:hideMark/>
          </w:tcPr>
          <w:p w14:paraId="2F437C0A" w14:textId="77777777" w:rsidR="003561C1" w:rsidRPr="00F41CFE" w:rsidRDefault="003561C1" w:rsidP="003561C1">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4AFA507E"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79306603" w14:textId="77777777" w:rsidTr="003561C1">
        <w:trPr>
          <w:trHeight w:val="360"/>
        </w:trPr>
        <w:tc>
          <w:tcPr>
            <w:tcW w:w="640" w:type="dxa"/>
            <w:tcBorders>
              <w:top w:val="nil"/>
              <w:left w:val="single" w:sz="4" w:space="0" w:color="auto"/>
              <w:bottom w:val="single" w:sz="4" w:space="0" w:color="auto"/>
              <w:right w:val="nil"/>
            </w:tcBorders>
            <w:vAlign w:val="center"/>
            <w:hideMark/>
          </w:tcPr>
          <w:p w14:paraId="069BBC7F" w14:textId="77777777" w:rsidR="003561C1" w:rsidRPr="00F41CFE" w:rsidRDefault="003561C1" w:rsidP="003561C1">
            <w:pPr>
              <w:jc w:val="center"/>
              <w:rPr>
                <w:rFonts w:eastAsia="Times New Roman"/>
                <w:sz w:val="24"/>
                <w:szCs w:val="24"/>
              </w:rPr>
            </w:pPr>
            <w:r w:rsidRPr="00F41CFE">
              <w:rPr>
                <w:rFonts w:eastAsia="Times New Roman"/>
                <w:sz w:val="24"/>
                <w:szCs w:val="24"/>
              </w:rPr>
              <w:t>8</w:t>
            </w:r>
          </w:p>
        </w:tc>
        <w:tc>
          <w:tcPr>
            <w:tcW w:w="5740" w:type="dxa"/>
            <w:tcBorders>
              <w:top w:val="nil"/>
              <w:left w:val="single" w:sz="4" w:space="0" w:color="auto"/>
              <w:bottom w:val="single" w:sz="4" w:space="0" w:color="auto"/>
              <w:right w:val="single" w:sz="4" w:space="0" w:color="auto"/>
            </w:tcBorders>
            <w:vAlign w:val="center"/>
            <w:hideMark/>
          </w:tcPr>
          <w:p w14:paraId="1F9B0644" w14:textId="77777777" w:rsidR="003561C1" w:rsidRPr="00F41CFE" w:rsidRDefault="003561C1" w:rsidP="003561C1">
            <w:pPr>
              <w:rPr>
                <w:rFonts w:eastAsia="Times New Roman"/>
                <w:sz w:val="24"/>
                <w:szCs w:val="24"/>
                <w:lang w:val="da-DK"/>
              </w:rPr>
            </w:pPr>
            <w:r w:rsidRPr="00F41CFE">
              <w:rPr>
                <w:rFonts w:eastAsia="Times New Roman"/>
                <w:sz w:val="24"/>
                <w:szCs w:val="24"/>
                <w:lang w:val="da-DK"/>
              </w:rPr>
              <w:t>Dựng cột BTLT NPC-I-12-190-9</w:t>
            </w:r>
          </w:p>
        </w:tc>
        <w:tc>
          <w:tcPr>
            <w:tcW w:w="1520" w:type="dxa"/>
            <w:tcBorders>
              <w:top w:val="nil"/>
              <w:left w:val="nil"/>
              <w:bottom w:val="single" w:sz="4" w:space="0" w:color="auto"/>
              <w:right w:val="single" w:sz="4" w:space="0" w:color="auto"/>
            </w:tcBorders>
            <w:vAlign w:val="center"/>
            <w:hideMark/>
          </w:tcPr>
          <w:p w14:paraId="194C260A" w14:textId="77777777" w:rsidR="003561C1" w:rsidRPr="00F41CFE" w:rsidRDefault="003561C1" w:rsidP="003561C1">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195BFE1D"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12502E02" w14:textId="77777777" w:rsidTr="003561C1">
        <w:trPr>
          <w:trHeight w:val="360"/>
        </w:trPr>
        <w:tc>
          <w:tcPr>
            <w:tcW w:w="640" w:type="dxa"/>
            <w:tcBorders>
              <w:top w:val="nil"/>
              <w:left w:val="single" w:sz="4" w:space="0" w:color="auto"/>
              <w:bottom w:val="single" w:sz="4" w:space="0" w:color="auto"/>
              <w:right w:val="nil"/>
            </w:tcBorders>
            <w:vAlign w:val="center"/>
            <w:hideMark/>
          </w:tcPr>
          <w:p w14:paraId="50C68C3B" w14:textId="77777777" w:rsidR="003561C1" w:rsidRPr="00F41CFE" w:rsidRDefault="003561C1" w:rsidP="003561C1">
            <w:pPr>
              <w:jc w:val="center"/>
              <w:rPr>
                <w:rFonts w:eastAsia="Times New Roman"/>
                <w:sz w:val="24"/>
                <w:szCs w:val="24"/>
              </w:rPr>
            </w:pPr>
            <w:r w:rsidRPr="00F41CFE">
              <w:rPr>
                <w:rFonts w:eastAsia="Times New Roman"/>
                <w:sz w:val="24"/>
                <w:szCs w:val="24"/>
              </w:rPr>
              <w:t>9</w:t>
            </w:r>
          </w:p>
        </w:tc>
        <w:tc>
          <w:tcPr>
            <w:tcW w:w="5740" w:type="dxa"/>
            <w:tcBorders>
              <w:top w:val="nil"/>
              <w:left w:val="single" w:sz="4" w:space="0" w:color="auto"/>
              <w:bottom w:val="single" w:sz="4" w:space="0" w:color="auto"/>
              <w:right w:val="single" w:sz="4" w:space="0" w:color="auto"/>
            </w:tcBorders>
            <w:vAlign w:val="center"/>
            <w:hideMark/>
          </w:tcPr>
          <w:p w14:paraId="6BFE991C" w14:textId="77777777" w:rsidR="003561C1" w:rsidRPr="00F41CFE" w:rsidRDefault="003561C1" w:rsidP="003561C1">
            <w:pPr>
              <w:rPr>
                <w:rFonts w:eastAsia="Times New Roman"/>
                <w:sz w:val="24"/>
                <w:szCs w:val="24"/>
              </w:rPr>
            </w:pPr>
            <w:r w:rsidRPr="00F41CFE">
              <w:rPr>
                <w:rFonts w:eastAsia="Times New Roman"/>
                <w:sz w:val="24"/>
                <w:szCs w:val="24"/>
              </w:rPr>
              <w:t>Lắp xà đỡ thẳng XĐT35-1L</w:t>
            </w:r>
          </w:p>
        </w:tc>
        <w:tc>
          <w:tcPr>
            <w:tcW w:w="1520" w:type="dxa"/>
            <w:tcBorders>
              <w:top w:val="nil"/>
              <w:left w:val="nil"/>
              <w:bottom w:val="single" w:sz="4" w:space="0" w:color="auto"/>
              <w:right w:val="single" w:sz="4" w:space="0" w:color="auto"/>
            </w:tcBorders>
            <w:vAlign w:val="center"/>
            <w:hideMark/>
          </w:tcPr>
          <w:p w14:paraId="2144B3AC"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63AD818F"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41008181" w14:textId="77777777" w:rsidTr="003561C1">
        <w:trPr>
          <w:trHeight w:val="360"/>
        </w:trPr>
        <w:tc>
          <w:tcPr>
            <w:tcW w:w="640" w:type="dxa"/>
            <w:tcBorders>
              <w:top w:val="nil"/>
              <w:left w:val="single" w:sz="4" w:space="0" w:color="auto"/>
              <w:bottom w:val="single" w:sz="4" w:space="0" w:color="auto"/>
              <w:right w:val="nil"/>
            </w:tcBorders>
            <w:vAlign w:val="center"/>
            <w:hideMark/>
          </w:tcPr>
          <w:p w14:paraId="2901BB26" w14:textId="77777777" w:rsidR="003561C1" w:rsidRPr="00F41CFE" w:rsidRDefault="003561C1" w:rsidP="003561C1">
            <w:pPr>
              <w:jc w:val="center"/>
              <w:rPr>
                <w:rFonts w:eastAsia="Times New Roman"/>
                <w:sz w:val="24"/>
                <w:szCs w:val="24"/>
              </w:rPr>
            </w:pPr>
            <w:r w:rsidRPr="00F41CFE">
              <w:rPr>
                <w:rFonts w:eastAsia="Times New Roman"/>
                <w:sz w:val="24"/>
                <w:szCs w:val="24"/>
              </w:rPr>
              <w:t>10</w:t>
            </w:r>
          </w:p>
        </w:tc>
        <w:tc>
          <w:tcPr>
            <w:tcW w:w="5740" w:type="dxa"/>
            <w:tcBorders>
              <w:top w:val="nil"/>
              <w:left w:val="single" w:sz="4" w:space="0" w:color="auto"/>
              <w:bottom w:val="single" w:sz="4" w:space="0" w:color="auto"/>
              <w:right w:val="single" w:sz="4" w:space="0" w:color="auto"/>
            </w:tcBorders>
            <w:vAlign w:val="center"/>
            <w:hideMark/>
          </w:tcPr>
          <w:p w14:paraId="42757207" w14:textId="77777777" w:rsidR="003561C1" w:rsidRPr="00F41CFE" w:rsidRDefault="003561C1" w:rsidP="003561C1">
            <w:pPr>
              <w:rPr>
                <w:rFonts w:eastAsia="Times New Roman"/>
                <w:sz w:val="24"/>
                <w:szCs w:val="24"/>
              </w:rPr>
            </w:pPr>
            <w:r w:rsidRPr="00F41CFE">
              <w:rPr>
                <w:rFonts w:eastAsia="Times New Roman"/>
                <w:sz w:val="24"/>
                <w:szCs w:val="24"/>
              </w:rPr>
              <w:t>Lắp xà đỡ vượt XĐV35-2L</w:t>
            </w:r>
          </w:p>
        </w:tc>
        <w:tc>
          <w:tcPr>
            <w:tcW w:w="1520" w:type="dxa"/>
            <w:tcBorders>
              <w:top w:val="nil"/>
              <w:left w:val="nil"/>
              <w:bottom w:val="single" w:sz="4" w:space="0" w:color="auto"/>
              <w:right w:val="single" w:sz="4" w:space="0" w:color="auto"/>
            </w:tcBorders>
            <w:vAlign w:val="center"/>
            <w:hideMark/>
          </w:tcPr>
          <w:p w14:paraId="2EA44C7D"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01717FF" w14:textId="77777777" w:rsidR="003561C1" w:rsidRPr="00F41CFE" w:rsidRDefault="003561C1" w:rsidP="003561C1">
            <w:pPr>
              <w:jc w:val="center"/>
              <w:rPr>
                <w:rFonts w:eastAsia="Times New Roman"/>
                <w:sz w:val="24"/>
                <w:szCs w:val="24"/>
              </w:rPr>
            </w:pPr>
            <w:r w:rsidRPr="00F41CFE">
              <w:rPr>
                <w:rFonts w:eastAsia="Times New Roman"/>
                <w:sz w:val="24"/>
                <w:szCs w:val="24"/>
              </w:rPr>
              <w:t>8</w:t>
            </w:r>
          </w:p>
        </w:tc>
      </w:tr>
      <w:tr w:rsidR="003561C1" w:rsidRPr="00F41CFE" w14:paraId="0CAABAF7" w14:textId="77777777" w:rsidTr="003561C1">
        <w:trPr>
          <w:trHeight w:val="360"/>
        </w:trPr>
        <w:tc>
          <w:tcPr>
            <w:tcW w:w="640" w:type="dxa"/>
            <w:tcBorders>
              <w:top w:val="nil"/>
              <w:left w:val="single" w:sz="4" w:space="0" w:color="auto"/>
              <w:bottom w:val="single" w:sz="4" w:space="0" w:color="auto"/>
              <w:right w:val="nil"/>
            </w:tcBorders>
            <w:vAlign w:val="center"/>
            <w:hideMark/>
          </w:tcPr>
          <w:p w14:paraId="4B75130B" w14:textId="77777777" w:rsidR="003561C1" w:rsidRPr="00F41CFE" w:rsidRDefault="003561C1" w:rsidP="003561C1">
            <w:pPr>
              <w:jc w:val="center"/>
              <w:rPr>
                <w:rFonts w:eastAsia="Times New Roman"/>
                <w:sz w:val="24"/>
                <w:szCs w:val="24"/>
              </w:rPr>
            </w:pPr>
            <w:r w:rsidRPr="00F41CFE">
              <w:rPr>
                <w:rFonts w:eastAsia="Times New Roman"/>
                <w:sz w:val="24"/>
                <w:szCs w:val="24"/>
              </w:rPr>
              <w:t>11</w:t>
            </w:r>
          </w:p>
        </w:tc>
        <w:tc>
          <w:tcPr>
            <w:tcW w:w="5740" w:type="dxa"/>
            <w:tcBorders>
              <w:top w:val="nil"/>
              <w:left w:val="single" w:sz="4" w:space="0" w:color="auto"/>
              <w:bottom w:val="single" w:sz="4" w:space="0" w:color="auto"/>
              <w:right w:val="single" w:sz="4" w:space="0" w:color="auto"/>
            </w:tcBorders>
            <w:vAlign w:val="center"/>
            <w:hideMark/>
          </w:tcPr>
          <w:p w14:paraId="65687D63" w14:textId="77777777" w:rsidR="003561C1" w:rsidRPr="00F41CFE" w:rsidRDefault="003561C1" w:rsidP="003561C1">
            <w:pPr>
              <w:rPr>
                <w:rFonts w:eastAsia="Times New Roman"/>
                <w:sz w:val="24"/>
                <w:szCs w:val="24"/>
              </w:rPr>
            </w:pPr>
            <w:r w:rsidRPr="00F41CFE">
              <w:rPr>
                <w:rFonts w:eastAsia="Times New Roman"/>
                <w:sz w:val="24"/>
                <w:szCs w:val="24"/>
              </w:rPr>
              <w:t>Lắp xà néo góc ii (tim 3m) xn2.5l.t3.0m</w:t>
            </w:r>
          </w:p>
        </w:tc>
        <w:tc>
          <w:tcPr>
            <w:tcW w:w="1520" w:type="dxa"/>
            <w:tcBorders>
              <w:top w:val="nil"/>
              <w:left w:val="nil"/>
              <w:bottom w:val="single" w:sz="4" w:space="0" w:color="auto"/>
              <w:right w:val="single" w:sz="4" w:space="0" w:color="auto"/>
            </w:tcBorders>
            <w:vAlign w:val="center"/>
            <w:hideMark/>
          </w:tcPr>
          <w:p w14:paraId="749F2A7C"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92DC9FD"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2BE4B7F9" w14:textId="77777777" w:rsidTr="003561C1">
        <w:trPr>
          <w:trHeight w:val="360"/>
        </w:trPr>
        <w:tc>
          <w:tcPr>
            <w:tcW w:w="640" w:type="dxa"/>
            <w:tcBorders>
              <w:top w:val="nil"/>
              <w:left w:val="single" w:sz="4" w:space="0" w:color="auto"/>
              <w:bottom w:val="single" w:sz="4" w:space="0" w:color="auto"/>
              <w:right w:val="nil"/>
            </w:tcBorders>
            <w:vAlign w:val="center"/>
            <w:hideMark/>
          </w:tcPr>
          <w:p w14:paraId="0CD35739" w14:textId="77777777" w:rsidR="003561C1" w:rsidRPr="00F41CFE" w:rsidRDefault="003561C1" w:rsidP="003561C1">
            <w:pPr>
              <w:jc w:val="center"/>
              <w:rPr>
                <w:rFonts w:eastAsia="Times New Roman"/>
                <w:sz w:val="24"/>
                <w:szCs w:val="24"/>
              </w:rPr>
            </w:pPr>
            <w:r w:rsidRPr="00F41CFE">
              <w:rPr>
                <w:rFonts w:eastAsia="Times New Roman"/>
                <w:sz w:val="24"/>
                <w:szCs w:val="24"/>
              </w:rPr>
              <w:t>12</w:t>
            </w:r>
          </w:p>
        </w:tc>
        <w:tc>
          <w:tcPr>
            <w:tcW w:w="5740" w:type="dxa"/>
            <w:tcBorders>
              <w:top w:val="nil"/>
              <w:left w:val="single" w:sz="4" w:space="0" w:color="auto"/>
              <w:bottom w:val="single" w:sz="4" w:space="0" w:color="auto"/>
              <w:right w:val="single" w:sz="4" w:space="0" w:color="auto"/>
            </w:tcBorders>
            <w:vAlign w:val="center"/>
            <w:hideMark/>
          </w:tcPr>
          <w:p w14:paraId="22C5CFBE" w14:textId="77777777" w:rsidR="003561C1" w:rsidRPr="00F41CFE" w:rsidRDefault="003561C1" w:rsidP="003561C1">
            <w:pPr>
              <w:rPr>
                <w:rFonts w:eastAsia="Times New Roman"/>
                <w:sz w:val="24"/>
                <w:szCs w:val="24"/>
              </w:rPr>
            </w:pPr>
            <w:r w:rsidRPr="00F41CFE">
              <w:rPr>
                <w:rFonts w:eastAsia="Times New Roman"/>
                <w:sz w:val="24"/>
                <w:szCs w:val="24"/>
              </w:rPr>
              <w:t>Lắp chụp thép ch-2,6m</w:t>
            </w:r>
          </w:p>
        </w:tc>
        <w:tc>
          <w:tcPr>
            <w:tcW w:w="1520" w:type="dxa"/>
            <w:tcBorders>
              <w:top w:val="nil"/>
              <w:left w:val="nil"/>
              <w:bottom w:val="single" w:sz="4" w:space="0" w:color="auto"/>
              <w:right w:val="single" w:sz="4" w:space="0" w:color="auto"/>
            </w:tcBorders>
            <w:vAlign w:val="center"/>
            <w:hideMark/>
          </w:tcPr>
          <w:p w14:paraId="19BF820B"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62ECA78D"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720DB4AB" w14:textId="77777777" w:rsidTr="003561C1">
        <w:trPr>
          <w:trHeight w:val="360"/>
        </w:trPr>
        <w:tc>
          <w:tcPr>
            <w:tcW w:w="640" w:type="dxa"/>
            <w:tcBorders>
              <w:top w:val="nil"/>
              <w:left w:val="single" w:sz="4" w:space="0" w:color="auto"/>
              <w:bottom w:val="single" w:sz="4" w:space="0" w:color="auto"/>
              <w:right w:val="nil"/>
            </w:tcBorders>
            <w:vAlign w:val="center"/>
            <w:hideMark/>
          </w:tcPr>
          <w:p w14:paraId="00728694" w14:textId="77777777" w:rsidR="003561C1" w:rsidRPr="00F41CFE" w:rsidRDefault="003561C1" w:rsidP="003561C1">
            <w:pPr>
              <w:jc w:val="center"/>
              <w:rPr>
                <w:rFonts w:eastAsia="Times New Roman"/>
                <w:sz w:val="24"/>
                <w:szCs w:val="24"/>
              </w:rPr>
            </w:pPr>
            <w:r w:rsidRPr="00F41CFE">
              <w:rPr>
                <w:rFonts w:eastAsia="Times New Roman"/>
                <w:sz w:val="24"/>
                <w:szCs w:val="24"/>
              </w:rPr>
              <w:t>13</w:t>
            </w:r>
          </w:p>
        </w:tc>
        <w:tc>
          <w:tcPr>
            <w:tcW w:w="5740" w:type="dxa"/>
            <w:tcBorders>
              <w:top w:val="nil"/>
              <w:left w:val="single" w:sz="4" w:space="0" w:color="auto"/>
              <w:bottom w:val="single" w:sz="4" w:space="0" w:color="auto"/>
              <w:right w:val="single" w:sz="4" w:space="0" w:color="auto"/>
            </w:tcBorders>
            <w:vAlign w:val="center"/>
            <w:hideMark/>
          </w:tcPr>
          <w:p w14:paraId="44A19B4E" w14:textId="77777777" w:rsidR="003561C1" w:rsidRPr="00F41CFE" w:rsidRDefault="003561C1" w:rsidP="003561C1">
            <w:pPr>
              <w:rPr>
                <w:rFonts w:eastAsia="Times New Roman"/>
                <w:sz w:val="24"/>
                <w:szCs w:val="24"/>
              </w:rPr>
            </w:pPr>
            <w:r w:rsidRPr="00F41CFE">
              <w:rPr>
                <w:rFonts w:eastAsia="Times New Roman"/>
                <w:sz w:val="24"/>
                <w:szCs w:val="24"/>
              </w:rPr>
              <w:t>Lắp xà néo bằng ghép dọc 3 pha XNBG2.35-2L</w:t>
            </w:r>
          </w:p>
        </w:tc>
        <w:tc>
          <w:tcPr>
            <w:tcW w:w="1520" w:type="dxa"/>
            <w:tcBorders>
              <w:top w:val="nil"/>
              <w:left w:val="nil"/>
              <w:bottom w:val="single" w:sz="4" w:space="0" w:color="auto"/>
              <w:right w:val="single" w:sz="4" w:space="0" w:color="auto"/>
            </w:tcBorders>
            <w:vAlign w:val="center"/>
            <w:hideMark/>
          </w:tcPr>
          <w:p w14:paraId="06CFDA61"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6EF96E69"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29718671" w14:textId="77777777" w:rsidTr="003561C1">
        <w:trPr>
          <w:trHeight w:val="360"/>
        </w:trPr>
        <w:tc>
          <w:tcPr>
            <w:tcW w:w="640" w:type="dxa"/>
            <w:tcBorders>
              <w:top w:val="nil"/>
              <w:left w:val="single" w:sz="4" w:space="0" w:color="auto"/>
              <w:bottom w:val="single" w:sz="4" w:space="0" w:color="auto"/>
              <w:right w:val="nil"/>
            </w:tcBorders>
            <w:vAlign w:val="center"/>
            <w:hideMark/>
          </w:tcPr>
          <w:p w14:paraId="12D8EE26" w14:textId="77777777" w:rsidR="003561C1" w:rsidRPr="00F41CFE" w:rsidRDefault="003561C1" w:rsidP="003561C1">
            <w:pPr>
              <w:jc w:val="center"/>
              <w:rPr>
                <w:rFonts w:eastAsia="Times New Roman"/>
                <w:sz w:val="24"/>
                <w:szCs w:val="24"/>
              </w:rPr>
            </w:pPr>
            <w:r w:rsidRPr="00F41CFE">
              <w:rPr>
                <w:rFonts w:eastAsia="Times New Roman"/>
                <w:sz w:val="24"/>
                <w:szCs w:val="24"/>
              </w:rPr>
              <w:t>14</w:t>
            </w:r>
          </w:p>
        </w:tc>
        <w:tc>
          <w:tcPr>
            <w:tcW w:w="5740" w:type="dxa"/>
            <w:tcBorders>
              <w:top w:val="nil"/>
              <w:left w:val="single" w:sz="4" w:space="0" w:color="auto"/>
              <w:bottom w:val="single" w:sz="4" w:space="0" w:color="auto"/>
              <w:right w:val="single" w:sz="4" w:space="0" w:color="auto"/>
            </w:tcBorders>
            <w:vAlign w:val="center"/>
            <w:hideMark/>
          </w:tcPr>
          <w:p w14:paraId="2734DC2E" w14:textId="77777777" w:rsidR="003561C1" w:rsidRPr="00F41CFE" w:rsidRDefault="003561C1" w:rsidP="003561C1">
            <w:pPr>
              <w:rPr>
                <w:rFonts w:eastAsia="Times New Roman"/>
                <w:sz w:val="24"/>
                <w:szCs w:val="24"/>
              </w:rPr>
            </w:pPr>
            <w:r w:rsidRPr="00F41CFE">
              <w:rPr>
                <w:rFonts w:eastAsia="Times New Roman"/>
                <w:sz w:val="24"/>
                <w:szCs w:val="24"/>
              </w:rPr>
              <w:t>Lắp xà néo bằng XNB35-2L</w:t>
            </w:r>
          </w:p>
        </w:tc>
        <w:tc>
          <w:tcPr>
            <w:tcW w:w="1520" w:type="dxa"/>
            <w:tcBorders>
              <w:top w:val="nil"/>
              <w:left w:val="nil"/>
              <w:bottom w:val="single" w:sz="4" w:space="0" w:color="auto"/>
              <w:right w:val="single" w:sz="4" w:space="0" w:color="auto"/>
            </w:tcBorders>
            <w:vAlign w:val="center"/>
            <w:hideMark/>
          </w:tcPr>
          <w:p w14:paraId="31EFA947"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523DD718" w14:textId="77777777" w:rsidR="003561C1" w:rsidRPr="00F41CFE" w:rsidRDefault="003561C1" w:rsidP="003561C1">
            <w:pPr>
              <w:jc w:val="center"/>
              <w:rPr>
                <w:rFonts w:eastAsia="Times New Roman"/>
                <w:sz w:val="24"/>
                <w:szCs w:val="24"/>
              </w:rPr>
            </w:pPr>
            <w:r w:rsidRPr="00F41CFE">
              <w:rPr>
                <w:rFonts w:eastAsia="Times New Roman"/>
                <w:sz w:val="24"/>
                <w:szCs w:val="24"/>
              </w:rPr>
              <w:t>6</w:t>
            </w:r>
          </w:p>
        </w:tc>
      </w:tr>
      <w:tr w:rsidR="003561C1" w:rsidRPr="00F41CFE" w14:paraId="4B22AA93" w14:textId="77777777" w:rsidTr="003561C1">
        <w:trPr>
          <w:trHeight w:val="360"/>
        </w:trPr>
        <w:tc>
          <w:tcPr>
            <w:tcW w:w="640" w:type="dxa"/>
            <w:tcBorders>
              <w:top w:val="nil"/>
              <w:left w:val="single" w:sz="4" w:space="0" w:color="auto"/>
              <w:bottom w:val="single" w:sz="4" w:space="0" w:color="auto"/>
              <w:right w:val="nil"/>
            </w:tcBorders>
            <w:vAlign w:val="center"/>
            <w:hideMark/>
          </w:tcPr>
          <w:p w14:paraId="033F64E9" w14:textId="77777777" w:rsidR="003561C1" w:rsidRPr="00F41CFE" w:rsidRDefault="003561C1" w:rsidP="003561C1">
            <w:pPr>
              <w:jc w:val="center"/>
              <w:rPr>
                <w:rFonts w:eastAsia="Times New Roman"/>
                <w:sz w:val="24"/>
                <w:szCs w:val="24"/>
              </w:rPr>
            </w:pPr>
            <w:r w:rsidRPr="00F41CFE">
              <w:rPr>
                <w:rFonts w:eastAsia="Times New Roman"/>
                <w:sz w:val="24"/>
                <w:szCs w:val="24"/>
              </w:rPr>
              <w:t>15</w:t>
            </w:r>
          </w:p>
        </w:tc>
        <w:tc>
          <w:tcPr>
            <w:tcW w:w="5740" w:type="dxa"/>
            <w:tcBorders>
              <w:top w:val="nil"/>
              <w:left w:val="single" w:sz="4" w:space="0" w:color="auto"/>
              <w:bottom w:val="single" w:sz="4" w:space="0" w:color="auto"/>
              <w:right w:val="single" w:sz="4" w:space="0" w:color="auto"/>
            </w:tcBorders>
            <w:vAlign w:val="center"/>
            <w:hideMark/>
          </w:tcPr>
          <w:p w14:paraId="320EF98A" w14:textId="77777777" w:rsidR="003561C1" w:rsidRPr="00F41CFE" w:rsidRDefault="003561C1" w:rsidP="003561C1">
            <w:pPr>
              <w:rPr>
                <w:rFonts w:eastAsia="Times New Roman"/>
                <w:sz w:val="24"/>
                <w:szCs w:val="24"/>
              </w:rPr>
            </w:pPr>
            <w:r w:rsidRPr="00F41CFE">
              <w:rPr>
                <w:rFonts w:eastAsia="Times New Roman"/>
                <w:sz w:val="24"/>
                <w:szCs w:val="24"/>
              </w:rPr>
              <w:t>Dây néo TK50-12</w:t>
            </w:r>
          </w:p>
        </w:tc>
        <w:tc>
          <w:tcPr>
            <w:tcW w:w="1520" w:type="dxa"/>
            <w:tcBorders>
              <w:top w:val="nil"/>
              <w:left w:val="nil"/>
              <w:bottom w:val="single" w:sz="4" w:space="0" w:color="auto"/>
              <w:right w:val="single" w:sz="4" w:space="0" w:color="auto"/>
            </w:tcBorders>
            <w:vAlign w:val="center"/>
            <w:hideMark/>
          </w:tcPr>
          <w:p w14:paraId="0387F423"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11AD9465" w14:textId="77777777" w:rsidR="003561C1" w:rsidRPr="00F41CFE" w:rsidRDefault="003561C1" w:rsidP="003561C1">
            <w:pPr>
              <w:jc w:val="center"/>
              <w:rPr>
                <w:rFonts w:eastAsia="Times New Roman"/>
                <w:sz w:val="24"/>
                <w:szCs w:val="24"/>
              </w:rPr>
            </w:pPr>
            <w:r w:rsidRPr="00F41CFE">
              <w:rPr>
                <w:rFonts w:eastAsia="Times New Roman"/>
                <w:sz w:val="24"/>
                <w:szCs w:val="24"/>
              </w:rPr>
              <w:t>16</w:t>
            </w:r>
          </w:p>
        </w:tc>
      </w:tr>
      <w:tr w:rsidR="003561C1" w:rsidRPr="00F41CFE" w14:paraId="79517F52" w14:textId="77777777" w:rsidTr="003561C1">
        <w:trPr>
          <w:trHeight w:val="360"/>
        </w:trPr>
        <w:tc>
          <w:tcPr>
            <w:tcW w:w="640" w:type="dxa"/>
            <w:tcBorders>
              <w:top w:val="nil"/>
              <w:left w:val="single" w:sz="4" w:space="0" w:color="auto"/>
              <w:bottom w:val="single" w:sz="4" w:space="0" w:color="auto"/>
              <w:right w:val="nil"/>
            </w:tcBorders>
            <w:vAlign w:val="center"/>
            <w:hideMark/>
          </w:tcPr>
          <w:p w14:paraId="0BF6B8F9" w14:textId="77777777" w:rsidR="003561C1" w:rsidRPr="00F41CFE" w:rsidRDefault="003561C1" w:rsidP="003561C1">
            <w:pPr>
              <w:jc w:val="center"/>
              <w:rPr>
                <w:rFonts w:eastAsia="Times New Roman"/>
                <w:sz w:val="24"/>
                <w:szCs w:val="24"/>
              </w:rPr>
            </w:pPr>
            <w:r w:rsidRPr="00F41CFE">
              <w:rPr>
                <w:rFonts w:eastAsia="Times New Roman"/>
                <w:sz w:val="24"/>
                <w:szCs w:val="24"/>
              </w:rPr>
              <w:t>16</w:t>
            </w:r>
          </w:p>
        </w:tc>
        <w:tc>
          <w:tcPr>
            <w:tcW w:w="5740" w:type="dxa"/>
            <w:tcBorders>
              <w:top w:val="nil"/>
              <w:left w:val="single" w:sz="4" w:space="0" w:color="auto"/>
              <w:bottom w:val="single" w:sz="4" w:space="0" w:color="auto"/>
              <w:right w:val="single" w:sz="4" w:space="0" w:color="auto"/>
            </w:tcBorders>
            <w:vAlign w:val="center"/>
            <w:hideMark/>
          </w:tcPr>
          <w:p w14:paraId="1322EDB2" w14:textId="77777777" w:rsidR="003561C1" w:rsidRPr="00F41CFE" w:rsidRDefault="003561C1" w:rsidP="003561C1">
            <w:pPr>
              <w:rPr>
                <w:rFonts w:eastAsia="Times New Roman"/>
                <w:sz w:val="24"/>
                <w:szCs w:val="24"/>
              </w:rPr>
            </w:pPr>
            <w:r w:rsidRPr="00F41CFE">
              <w:rPr>
                <w:rFonts w:eastAsia="Times New Roman"/>
                <w:sz w:val="24"/>
                <w:szCs w:val="24"/>
              </w:rPr>
              <w:t>Dây néo TK50-14</w:t>
            </w:r>
          </w:p>
        </w:tc>
        <w:tc>
          <w:tcPr>
            <w:tcW w:w="1520" w:type="dxa"/>
            <w:tcBorders>
              <w:top w:val="nil"/>
              <w:left w:val="nil"/>
              <w:bottom w:val="single" w:sz="4" w:space="0" w:color="auto"/>
              <w:right w:val="single" w:sz="4" w:space="0" w:color="auto"/>
            </w:tcBorders>
            <w:vAlign w:val="center"/>
            <w:hideMark/>
          </w:tcPr>
          <w:p w14:paraId="3E0572D9"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213B69C"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5F8DA377" w14:textId="77777777" w:rsidTr="003561C1">
        <w:trPr>
          <w:trHeight w:val="360"/>
        </w:trPr>
        <w:tc>
          <w:tcPr>
            <w:tcW w:w="640" w:type="dxa"/>
            <w:tcBorders>
              <w:top w:val="nil"/>
              <w:left w:val="single" w:sz="4" w:space="0" w:color="auto"/>
              <w:bottom w:val="single" w:sz="4" w:space="0" w:color="auto"/>
              <w:right w:val="nil"/>
            </w:tcBorders>
            <w:vAlign w:val="center"/>
            <w:hideMark/>
          </w:tcPr>
          <w:p w14:paraId="468E6859"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c>
          <w:tcPr>
            <w:tcW w:w="5740" w:type="dxa"/>
            <w:tcBorders>
              <w:top w:val="single" w:sz="4" w:space="0" w:color="auto"/>
              <w:left w:val="single" w:sz="4" w:space="0" w:color="auto"/>
              <w:bottom w:val="single" w:sz="4" w:space="0" w:color="auto"/>
              <w:right w:val="single" w:sz="4" w:space="0" w:color="auto"/>
            </w:tcBorders>
            <w:vAlign w:val="center"/>
            <w:hideMark/>
          </w:tcPr>
          <w:p w14:paraId="6045E609" w14:textId="77777777" w:rsidR="003561C1" w:rsidRPr="00F41CFE" w:rsidRDefault="003561C1" w:rsidP="003561C1">
            <w:pPr>
              <w:rPr>
                <w:rFonts w:eastAsia="Times New Roman"/>
                <w:sz w:val="24"/>
                <w:szCs w:val="24"/>
              </w:rPr>
            </w:pPr>
            <w:r w:rsidRPr="00F41CFE">
              <w:rPr>
                <w:rFonts w:eastAsia="Times New Roman"/>
                <w:sz w:val="24"/>
                <w:szCs w:val="24"/>
              </w:rPr>
              <w:t>Lắp dây ACSR 50/8</w:t>
            </w:r>
          </w:p>
        </w:tc>
        <w:tc>
          <w:tcPr>
            <w:tcW w:w="1520" w:type="dxa"/>
            <w:tcBorders>
              <w:top w:val="nil"/>
              <w:left w:val="nil"/>
              <w:bottom w:val="single" w:sz="4" w:space="0" w:color="auto"/>
              <w:right w:val="single" w:sz="4" w:space="0" w:color="auto"/>
            </w:tcBorders>
            <w:vAlign w:val="center"/>
            <w:hideMark/>
          </w:tcPr>
          <w:p w14:paraId="7496E0F3" w14:textId="77777777" w:rsidR="003561C1" w:rsidRPr="00F41CFE" w:rsidRDefault="003561C1" w:rsidP="003561C1">
            <w:pPr>
              <w:jc w:val="center"/>
              <w:rPr>
                <w:rFonts w:eastAsia="Times New Roman"/>
                <w:sz w:val="24"/>
                <w:szCs w:val="24"/>
              </w:rPr>
            </w:pPr>
            <w:r w:rsidRPr="00F41CFE">
              <w:rPr>
                <w:rFonts w:eastAsia="Times New Roman"/>
                <w:sz w:val="24"/>
                <w:szCs w:val="24"/>
              </w:rPr>
              <w:t>km</w:t>
            </w:r>
          </w:p>
        </w:tc>
        <w:tc>
          <w:tcPr>
            <w:tcW w:w="1720" w:type="dxa"/>
            <w:tcBorders>
              <w:top w:val="nil"/>
              <w:left w:val="nil"/>
              <w:bottom w:val="single" w:sz="4" w:space="0" w:color="auto"/>
              <w:right w:val="single" w:sz="4" w:space="0" w:color="auto"/>
            </w:tcBorders>
            <w:vAlign w:val="center"/>
            <w:hideMark/>
          </w:tcPr>
          <w:p w14:paraId="5B40C9E1" w14:textId="77777777" w:rsidR="003561C1" w:rsidRPr="00F41CFE" w:rsidRDefault="003561C1" w:rsidP="003561C1">
            <w:pPr>
              <w:jc w:val="center"/>
              <w:rPr>
                <w:rFonts w:eastAsia="Times New Roman"/>
                <w:sz w:val="24"/>
                <w:szCs w:val="24"/>
              </w:rPr>
            </w:pPr>
            <w:r w:rsidRPr="00F41CFE">
              <w:rPr>
                <w:rFonts w:eastAsia="Times New Roman"/>
                <w:sz w:val="24"/>
                <w:szCs w:val="24"/>
              </w:rPr>
              <w:t>1.388</w:t>
            </w:r>
          </w:p>
        </w:tc>
      </w:tr>
      <w:tr w:rsidR="003561C1" w:rsidRPr="00F41CFE" w14:paraId="5F51FFED" w14:textId="77777777" w:rsidTr="003561C1">
        <w:trPr>
          <w:trHeight w:val="360"/>
        </w:trPr>
        <w:tc>
          <w:tcPr>
            <w:tcW w:w="640" w:type="dxa"/>
            <w:tcBorders>
              <w:top w:val="nil"/>
              <w:left w:val="single" w:sz="4" w:space="0" w:color="auto"/>
              <w:bottom w:val="single" w:sz="4" w:space="0" w:color="auto"/>
              <w:right w:val="nil"/>
            </w:tcBorders>
            <w:vAlign w:val="center"/>
            <w:hideMark/>
          </w:tcPr>
          <w:p w14:paraId="57C4E731"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c>
          <w:tcPr>
            <w:tcW w:w="5740" w:type="dxa"/>
            <w:tcBorders>
              <w:top w:val="nil"/>
              <w:left w:val="single" w:sz="4" w:space="0" w:color="auto"/>
              <w:bottom w:val="single" w:sz="4" w:space="0" w:color="auto"/>
              <w:right w:val="single" w:sz="4" w:space="0" w:color="auto"/>
            </w:tcBorders>
            <w:vAlign w:val="center"/>
            <w:hideMark/>
          </w:tcPr>
          <w:p w14:paraId="37E63046" w14:textId="77777777" w:rsidR="003561C1" w:rsidRPr="00F41CFE" w:rsidRDefault="003561C1" w:rsidP="003561C1">
            <w:pPr>
              <w:rPr>
                <w:rFonts w:eastAsia="Times New Roman"/>
                <w:sz w:val="24"/>
                <w:szCs w:val="24"/>
              </w:rPr>
            </w:pPr>
            <w:r w:rsidRPr="00F41CFE">
              <w:rPr>
                <w:rFonts w:eastAsia="Times New Roman"/>
                <w:sz w:val="24"/>
                <w:szCs w:val="24"/>
              </w:rPr>
              <w:t>Lắp cách điện đứng 35kV</w:t>
            </w:r>
          </w:p>
        </w:tc>
        <w:tc>
          <w:tcPr>
            <w:tcW w:w="1520" w:type="dxa"/>
            <w:tcBorders>
              <w:top w:val="nil"/>
              <w:left w:val="nil"/>
              <w:bottom w:val="single" w:sz="4" w:space="0" w:color="auto"/>
              <w:right w:val="single" w:sz="4" w:space="0" w:color="auto"/>
            </w:tcBorders>
            <w:vAlign w:val="center"/>
            <w:hideMark/>
          </w:tcPr>
          <w:p w14:paraId="14D6AF5F" w14:textId="77777777" w:rsidR="003561C1" w:rsidRPr="00F41CFE" w:rsidRDefault="003561C1" w:rsidP="003561C1">
            <w:pPr>
              <w:jc w:val="center"/>
              <w:rPr>
                <w:rFonts w:eastAsia="Times New Roman"/>
                <w:sz w:val="24"/>
                <w:szCs w:val="24"/>
              </w:rPr>
            </w:pPr>
            <w:r w:rsidRPr="00F41CFE">
              <w:rPr>
                <w:rFonts w:eastAsia="Times New Roman"/>
                <w:sz w:val="24"/>
                <w:szCs w:val="24"/>
              </w:rPr>
              <w:t>10sứ</w:t>
            </w:r>
          </w:p>
        </w:tc>
        <w:tc>
          <w:tcPr>
            <w:tcW w:w="1720" w:type="dxa"/>
            <w:tcBorders>
              <w:top w:val="nil"/>
              <w:left w:val="nil"/>
              <w:bottom w:val="single" w:sz="4" w:space="0" w:color="auto"/>
              <w:right w:val="single" w:sz="4" w:space="0" w:color="auto"/>
            </w:tcBorders>
            <w:vAlign w:val="center"/>
            <w:hideMark/>
          </w:tcPr>
          <w:p w14:paraId="0B127CFF" w14:textId="77777777" w:rsidR="003561C1" w:rsidRPr="00F41CFE" w:rsidRDefault="003561C1" w:rsidP="003561C1">
            <w:pPr>
              <w:jc w:val="center"/>
              <w:rPr>
                <w:rFonts w:eastAsia="Times New Roman"/>
                <w:sz w:val="24"/>
                <w:szCs w:val="24"/>
              </w:rPr>
            </w:pPr>
            <w:r w:rsidRPr="00F41CFE">
              <w:rPr>
                <w:rFonts w:eastAsia="Times New Roman"/>
                <w:sz w:val="24"/>
                <w:szCs w:val="24"/>
              </w:rPr>
              <w:t>94</w:t>
            </w:r>
          </w:p>
        </w:tc>
      </w:tr>
      <w:tr w:rsidR="003561C1" w:rsidRPr="00F41CFE" w14:paraId="7E045698" w14:textId="77777777" w:rsidTr="003561C1">
        <w:trPr>
          <w:trHeight w:val="360"/>
        </w:trPr>
        <w:tc>
          <w:tcPr>
            <w:tcW w:w="640" w:type="dxa"/>
            <w:tcBorders>
              <w:top w:val="nil"/>
              <w:left w:val="single" w:sz="4" w:space="0" w:color="auto"/>
              <w:bottom w:val="single" w:sz="4" w:space="0" w:color="auto"/>
              <w:right w:val="nil"/>
            </w:tcBorders>
            <w:vAlign w:val="center"/>
            <w:hideMark/>
          </w:tcPr>
          <w:p w14:paraId="67D41743" w14:textId="77777777" w:rsidR="003561C1" w:rsidRPr="00F41CFE" w:rsidRDefault="003561C1" w:rsidP="003561C1">
            <w:pPr>
              <w:jc w:val="center"/>
              <w:rPr>
                <w:rFonts w:eastAsia="Times New Roman"/>
                <w:sz w:val="24"/>
                <w:szCs w:val="24"/>
              </w:rPr>
            </w:pPr>
            <w:r w:rsidRPr="00F41CFE">
              <w:rPr>
                <w:rFonts w:eastAsia="Times New Roman"/>
                <w:sz w:val="24"/>
                <w:szCs w:val="24"/>
              </w:rPr>
              <w:t>3</w:t>
            </w:r>
          </w:p>
        </w:tc>
        <w:tc>
          <w:tcPr>
            <w:tcW w:w="5740" w:type="dxa"/>
            <w:tcBorders>
              <w:top w:val="nil"/>
              <w:left w:val="single" w:sz="4" w:space="0" w:color="auto"/>
              <w:bottom w:val="single" w:sz="4" w:space="0" w:color="auto"/>
              <w:right w:val="single" w:sz="4" w:space="0" w:color="auto"/>
            </w:tcBorders>
            <w:vAlign w:val="center"/>
            <w:hideMark/>
          </w:tcPr>
          <w:p w14:paraId="4E8D6252" w14:textId="77777777" w:rsidR="003561C1" w:rsidRPr="00F41CFE" w:rsidRDefault="003561C1" w:rsidP="003561C1">
            <w:pPr>
              <w:rPr>
                <w:rFonts w:eastAsia="Times New Roman"/>
                <w:sz w:val="24"/>
                <w:szCs w:val="24"/>
              </w:rPr>
            </w:pPr>
            <w:r w:rsidRPr="00F41CFE">
              <w:rPr>
                <w:rFonts w:eastAsia="Times New Roman"/>
                <w:sz w:val="24"/>
                <w:szCs w:val="24"/>
              </w:rPr>
              <w:t>Lắp cách điện néo đơn thủy tinh  ΠC70 (chuỗi &lt;=5 bát)</w:t>
            </w:r>
          </w:p>
        </w:tc>
        <w:tc>
          <w:tcPr>
            <w:tcW w:w="1520" w:type="dxa"/>
            <w:tcBorders>
              <w:top w:val="nil"/>
              <w:left w:val="nil"/>
              <w:bottom w:val="single" w:sz="4" w:space="0" w:color="auto"/>
              <w:right w:val="single" w:sz="4" w:space="0" w:color="auto"/>
            </w:tcBorders>
            <w:vAlign w:val="center"/>
            <w:hideMark/>
          </w:tcPr>
          <w:p w14:paraId="2101BCBB" w14:textId="77777777" w:rsidR="003561C1" w:rsidRPr="00F41CFE" w:rsidRDefault="003561C1" w:rsidP="003561C1">
            <w:pPr>
              <w:jc w:val="center"/>
              <w:rPr>
                <w:rFonts w:eastAsia="Times New Roman"/>
                <w:sz w:val="24"/>
                <w:szCs w:val="24"/>
              </w:rPr>
            </w:pPr>
            <w:r w:rsidRPr="00F41CFE">
              <w:rPr>
                <w:rFonts w:eastAsia="Times New Roman"/>
                <w:sz w:val="24"/>
                <w:szCs w:val="24"/>
              </w:rPr>
              <w:t>chuỗi</w:t>
            </w:r>
          </w:p>
        </w:tc>
        <w:tc>
          <w:tcPr>
            <w:tcW w:w="1720" w:type="dxa"/>
            <w:tcBorders>
              <w:top w:val="nil"/>
              <w:left w:val="nil"/>
              <w:bottom w:val="single" w:sz="4" w:space="0" w:color="auto"/>
              <w:right w:val="single" w:sz="4" w:space="0" w:color="auto"/>
            </w:tcBorders>
            <w:vAlign w:val="center"/>
            <w:hideMark/>
          </w:tcPr>
          <w:p w14:paraId="5AB21CB6" w14:textId="77777777" w:rsidR="003561C1" w:rsidRPr="00F41CFE" w:rsidRDefault="003561C1" w:rsidP="003561C1">
            <w:pPr>
              <w:jc w:val="center"/>
              <w:rPr>
                <w:rFonts w:eastAsia="Times New Roman"/>
                <w:sz w:val="24"/>
                <w:szCs w:val="24"/>
              </w:rPr>
            </w:pPr>
            <w:r w:rsidRPr="00F41CFE">
              <w:rPr>
                <w:rFonts w:eastAsia="Times New Roman"/>
                <w:sz w:val="24"/>
                <w:szCs w:val="24"/>
              </w:rPr>
              <w:t>84</w:t>
            </w:r>
          </w:p>
        </w:tc>
      </w:tr>
      <w:tr w:rsidR="003561C1" w:rsidRPr="00F41CFE" w14:paraId="2D5D4F89" w14:textId="77777777" w:rsidTr="003561C1">
        <w:trPr>
          <w:trHeight w:val="360"/>
        </w:trPr>
        <w:tc>
          <w:tcPr>
            <w:tcW w:w="640" w:type="dxa"/>
            <w:tcBorders>
              <w:top w:val="nil"/>
              <w:left w:val="single" w:sz="4" w:space="0" w:color="auto"/>
              <w:bottom w:val="single" w:sz="4" w:space="0" w:color="auto"/>
              <w:right w:val="nil"/>
            </w:tcBorders>
            <w:vAlign w:val="center"/>
            <w:hideMark/>
          </w:tcPr>
          <w:p w14:paraId="077AF551"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c>
          <w:tcPr>
            <w:tcW w:w="5740" w:type="dxa"/>
            <w:tcBorders>
              <w:top w:val="nil"/>
              <w:left w:val="single" w:sz="4" w:space="0" w:color="auto"/>
              <w:bottom w:val="single" w:sz="4" w:space="0" w:color="auto"/>
              <w:right w:val="single" w:sz="4" w:space="0" w:color="auto"/>
            </w:tcBorders>
            <w:vAlign w:val="center"/>
            <w:hideMark/>
          </w:tcPr>
          <w:p w14:paraId="1321CDB7" w14:textId="77777777" w:rsidR="003561C1" w:rsidRPr="00F41CFE" w:rsidRDefault="003561C1" w:rsidP="003561C1">
            <w:pPr>
              <w:rPr>
                <w:rFonts w:eastAsia="Times New Roman"/>
                <w:sz w:val="24"/>
                <w:szCs w:val="24"/>
              </w:rPr>
            </w:pPr>
            <w:r w:rsidRPr="00F41CFE">
              <w:rPr>
                <w:rFonts w:eastAsia="Times New Roman"/>
                <w:sz w:val="24"/>
                <w:szCs w:val="24"/>
              </w:rPr>
              <w:t>Hạ cột BTLT NPC-I-12-190-7,2 bằng thủ công kết hợp cơ giới (cưa chân 1,2m)</w:t>
            </w:r>
          </w:p>
        </w:tc>
        <w:tc>
          <w:tcPr>
            <w:tcW w:w="1520" w:type="dxa"/>
            <w:tcBorders>
              <w:top w:val="nil"/>
              <w:left w:val="nil"/>
              <w:bottom w:val="single" w:sz="4" w:space="0" w:color="auto"/>
              <w:right w:val="single" w:sz="4" w:space="0" w:color="auto"/>
            </w:tcBorders>
            <w:vAlign w:val="center"/>
            <w:hideMark/>
          </w:tcPr>
          <w:p w14:paraId="12DD9C2E" w14:textId="77777777" w:rsidR="003561C1" w:rsidRPr="00F41CFE" w:rsidRDefault="003561C1" w:rsidP="003561C1">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5ABD5B1D"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780033FA" w14:textId="77777777" w:rsidTr="003561C1">
        <w:trPr>
          <w:trHeight w:val="360"/>
        </w:trPr>
        <w:tc>
          <w:tcPr>
            <w:tcW w:w="640" w:type="dxa"/>
            <w:tcBorders>
              <w:top w:val="nil"/>
              <w:left w:val="single" w:sz="4" w:space="0" w:color="auto"/>
              <w:bottom w:val="single" w:sz="4" w:space="0" w:color="auto"/>
              <w:right w:val="nil"/>
            </w:tcBorders>
            <w:vAlign w:val="center"/>
            <w:hideMark/>
          </w:tcPr>
          <w:p w14:paraId="6FC1191A" w14:textId="77777777" w:rsidR="003561C1" w:rsidRPr="00F41CFE" w:rsidRDefault="003561C1" w:rsidP="003561C1">
            <w:pPr>
              <w:jc w:val="center"/>
              <w:rPr>
                <w:rFonts w:eastAsia="Times New Roman"/>
                <w:sz w:val="24"/>
                <w:szCs w:val="24"/>
              </w:rPr>
            </w:pPr>
            <w:r w:rsidRPr="00F41CFE">
              <w:rPr>
                <w:rFonts w:eastAsia="Times New Roman"/>
                <w:sz w:val="24"/>
                <w:szCs w:val="24"/>
              </w:rPr>
              <w:t>5</w:t>
            </w:r>
          </w:p>
        </w:tc>
        <w:tc>
          <w:tcPr>
            <w:tcW w:w="5740" w:type="dxa"/>
            <w:tcBorders>
              <w:top w:val="nil"/>
              <w:left w:val="single" w:sz="4" w:space="0" w:color="auto"/>
              <w:bottom w:val="single" w:sz="4" w:space="0" w:color="auto"/>
              <w:right w:val="single" w:sz="4" w:space="0" w:color="auto"/>
            </w:tcBorders>
            <w:vAlign w:val="center"/>
            <w:hideMark/>
          </w:tcPr>
          <w:p w14:paraId="5DECEE95" w14:textId="77777777" w:rsidR="003561C1" w:rsidRPr="00F41CFE" w:rsidRDefault="003561C1" w:rsidP="003561C1">
            <w:pPr>
              <w:rPr>
                <w:rFonts w:eastAsia="Times New Roman"/>
                <w:sz w:val="24"/>
                <w:szCs w:val="24"/>
              </w:rPr>
            </w:pPr>
            <w:r w:rsidRPr="00F41CFE">
              <w:rPr>
                <w:rFonts w:eastAsia="Times New Roman"/>
                <w:sz w:val="24"/>
                <w:szCs w:val="24"/>
              </w:rPr>
              <w:t>Hạ cột BTLT NPC-I-12-190-9 bằng thủ công kết hợp cơ giới (cưa chân 1,2m)</w:t>
            </w:r>
          </w:p>
        </w:tc>
        <w:tc>
          <w:tcPr>
            <w:tcW w:w="1520" w:type="dxa"/>
            <w:tcBorders>
              <w:top w:val="nil"/>
              <w:left w:val="nil"/>
              <w:bottom w:val="single" w:sz="4" w:space="0" w:color="auto"/>
              <w:right w:val="single" w:sz="4" w:space="0" w:color="auto"/>
            </w:tcBorders>
            <w:vAlign w:val="center"/>
            <w:hideMark/>
          </w:tcPr>
          <w:p w14:paraId="6589B8F2" w14:textId="77777777" w:rsidR="003561C1" w:rsidRPr="00F41CFE" w:rsidRDefault="003561C1" w:rsidP="003561C1">
            <w:pPr>
              <w:jc w:val="center"/>
              <w:rPr>
                <w:rFonts w:eastAsia="Times New Roman"/>
                <w:sz w:val="24"/>
                <w:szCs w:val="24"/>
              </w:rPr>
            </w:pPr>
            <w:r w:rsidRPr="00F41CFE">
              <w:rPr>
                <w:rFonts w:eastAsia="Times New Roman"/>
                <w:sz w:val="24"/>
                <w:szCs w:val="24"/>
              </w:rPr>
              <w:t>cột</w:t>
            </w:r>
          </w:p>
        </w:tc>
        <w:tc>
          <w:tcPr>
            <w:tcW w:w="1720" w:type="dxa"/>
            <w:tcBorders>
              <w:top w:val="nil"/>
              <w:left w:val="nil"/>
              <w:bottom w:val="single" w:sz="4" w:space="0" w:color="auto"/>
              <w:right w:val="single" w:sz="4" w:space="0" w:color="auto"/>
            </w:tcBorders>
            <w:vAlign w:val="center"/>
            <w:hideMark/>
          </w:tcPr>
          <w:p w14:paraId="6F890E8D"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7EE672DD" w14:textId="77777777" w:rsidTr="003561C1">
        <w:trPr>
          <w:trHeight w:val="360"/>
        </w:trPr>
        <w:tc>
          <w:tcPr>
            <w:tcW w:w="640" w:type="dxa"/>
            <w:tcBorders>
              <w:top w:val="nil"/>
              <w:left w:val="single" w:sz="4" w:space="0" w:color="auto"/>
              <w:bottom w:val="single" w:sz="4" w:space="0" w:color="auto"/>
              <w:right w:val="nil"/>
            </w:tcBorders>
            <w:vAlign w:val="center"/>
            <w:hideMark/>
          </w:tcPr>
          <w:p w14:paraId="3AD6E84B" w14:textId="77777777" w:rsidR="003561C1" w:rsidRPr="00F41CFE" w:rsidRDefault="003561C1" w:rsidP="003561C1">
            <w:pPr>
              <w:jc w:val="center"/>
              <w:rPr>
                <w:rFonts w:eastAsia="Times New Roman"/>
                <w:sz w:val="24"/>
                <w:szCs w:val="24"/>
              </w:rPr>
            </w:pPr>
            <w:r w:rsidRPr="00F41CFE">
              <w:rPr>
                <w:rFonts w:eastAsia="Times New Roman"/>
                <w:sz w:val="24"/>
                <w:szCs w:val="24"/>
              </w:rPr>
              <w:t>6</w:t>
            </w:r>
          </w:p>
        </w:tc>
        <w:tc>
          <w:tcPr>
            <w:tcW w:w="5740" w:type="dxa"/>
            <w:tcBorders>
              <w:top w:val="nil"/>
              <w:left w:val="single" w:sz="4" w:space="0" w:color="auto"/>
              <w:bottom w:val="single" w:sz="4" w:space="0" w:color="auto"/>
              <w:right w:val="single" w:sz="4" w:space="0" w:color="auto"/>
            </w:tcBorders>
            <w:vAlign w:val="center"/>
            <w:hideMark/>
          </w:tcPr>
          <w:p w14:paraId="619A636E" w14:textId="77777777" w:rsidR="003561C1" w:rsidRPr="00F41CFE" w:rsidRDefault="003561C1" w:rsidP="003561C1">
            <w:pPr>
              <w:rPr>
                <w:rFonts w:eastAsia="Times New Roman"/>
                <w:sz w:val="24"/>
                <w:szCs w:val="24"/>
              </w:rPr>
            </w:pPr>
            <w:r w:rsidRPr="00F41CFE">
              <w:rPr>
                <w:rFonts w:eastAsia="Times New Roman"/>
                <w:sz w:val="24"/>
                <w:szCs w:val="24"/>
              </w:rPr>
              <w:t>Hạ dây ACSR 50/8</w:t>
            </w:r>
          </w:p>
        </w:tc>
        <w:tc>
          <w:tcPr>
            <w:tcW w:w="1520" w:type="dxa"/>
            <w:tcBorders>
              <w:top w:val="nil"/>
              <w:left w:val="nil"/>
              <w:bottom w:val="single" w:sz="4" w:space="0" w:color="auto"/>
              <w:right w:val="single" w:sz="4" w:space="0" w:color="auto"/>
            </w:tcBorders>
            <w:vAlign w:val="center"/>
            <w:hideMark/>
          </w:tcPr>
          <w:p w14:paraId="7AE55929" w14:textId="77777777" w:rsidR="003561C1" w:rsidRPr="00F41CFE" w:rsidRDefault="003561C1" w:rsidP="003561C1">
            <w:pPr>
              <w:jc w:val="center"/>
              <w:rPr>
                <w:rFonts w:eastAsia="Times New Roman"/>
                <w:sz w:val="24"/>
                <w:szCs w:val="24"/>
              </w:rPr>
            </w:pPr>
            <w:r w:rsidRPr="00F41CFE">
              <w:rPr>
                <w:rFonts w:eastAsia="Times New Roman"/>
                <w:sz w:val="24"/>
                <w:szCs w:val="24"/>
              </w:rPr>
              <w:t>km</w:t>
            </w:r>
          </w:p>
        </w:tc>
        <w:tc>
          <w:tcPr>
            <w:tcW w:w="1720" w:type="dxa"/>
            <w:tcBorders>
              <w:top w:val="nil"/>
              <w:left w:val="nil"/>
              <w:bottom w:val="single" w:sz="4" w:space="0" w:color="auto"/>
              <w:right w:val="single" w:sz="4" w:space="0" w:color="auto"/>
            </w:tcBorders>
            <w:vAlign w:val="center"/>
            <w:hideMark/>
          </w:tcPr>
          <w:p w14:paraId="4B9A70CE" w14:textId="77777777" w:rsidR="003561C1" w:rsidRPr="00F41CFE" w:rsidRDefault="003561C1" w:rsidP="003561C1">
            <w:pPr>
              <w:jc w:val="center"/>
              <w:rPr>
                <w:rFonts w:eastAsia="Times New Roman"/>
                <w:sz w:val="24"/>
                <w:szCs w:val="24"/>
              </w:rPr>
            </w:pPr>
            <w:r w:rsidRPr="00F41CFE">
              <w:rPr>
                <w:rFonts w:eastAsia="Times New Roman"/>
                <w:sz w:val="24"/>
                <w:szCs w:val="24"/>
              </w:rPr>
              <w:t>1.388</w:t>
            </w:r>
          </w:p>
        </w:tc>
      </w:tr>
      <w:tr w:rsidR="003561C1" w:rsidRPr="00F41CFE" w14:paraId="1D0C14EC" w14:textId="77777777" w:rsidTr="003561C1">
        <w:trPr>
          <w:trHeight w:val="360"/>
        </w:trPr>
        <w:tc>
          <w:tcPr>
            <w:tcW w:w="640" w:type="dxa"/>
            <w:tcBorders>
              <w:top w:val="nil"/>
              <w:left w:val="single" w:sz="4" w:space="0" w:color="auto"/>
              <w:bottom w:val="single" w:sz="4" w:space="0" w:color="auto"/>
              <w:right w:val="nil"/>
            </w:tcBorders>
            <w:vAlign w:val="center"/>
            <w:hideMark/>
          </w:tcPr>
          <w:p w14:paraId="69D174EE" w14:textId="77777777" w:rsidR="003561C1" w:rsidRPr="00F41CFE" w:rsidRDefault="003561C1" w:rsidP="003561C1">
            <w:pPr>
              <w:jc w:val="center"/>
              <w:rPr>
                <w:rFonts w:eastAsia="Times New Roman"/>
                <w:sz w:val="24"/>
                <w:szCs w:val="24"/>
              </w:rPr>
            </w:pPr>
            <w:r w:rsidRPr="00F41CFE">
              <w:rPr>
                <w:rFonts w:eastAsia="Times New Roman"/>
                <w:sz w:val="24"/>
                <w:szCs w:val="24"/>
              </w:rPr>
              <w:t>7</w:t>
            </w:r>
          </w:p>
        </w:tc>
        <w:tc>
          <w:tcPr>
            <w:tcW w:w="5740" w:type="dxa"/>
            <w:tcBorders>
              <w:top w:val="nil"/>
              <w:left w:val="single" w:sz="4" w:space="0" w:color="auto"/>
              <w:bottom w:val="single" w:sz="4" w:space="0" w:color="auto"/>
              <w:right w:val="single" w:sz="4" w:space="0" w:color="auto"/>
            </w:tcBorders>
            <w:vAlign w:val="center"/>
            <w:hideMark/>
          </w:tcPr>
          <w:p w14:paraId="237FB6FD" w14:textId="77777777" w:rsidR="003561C1" w:rsidRPr="00F41CFE" w:rsidRDefault="003561C1" w:rsidP="003561C1">
            <w:pPr>
              <w:rPr>
                <w:rFonts w:eastAsia="Times New Roman"/>
                <w:sz w:val="24"/>
                <w:szCs w:val="24"/>
              </w:rPr>
            </w:pPr>
            <w:r w:rsidRPr="00F41CFE">
              <w:rPr>
                <w:rFonts w:eastAsia="Times New Roman"/>
                <w:sz w:val="24"/>
                <w:szCs w:val="24"/>
              </w:rPr>
              <w:t>Tháo xà néo góc II (tim 3M) XN2-5L.T3.0m)</w:t>
            </w:r>
          </w:p>
        </w:tc>
        <w:tc>
          <w:tcPr>
            <w:tcW w:w="1520" w:type="dxa"/>
            <w:tcBorders>
              <w:top w:val="nil"/>
              <w:left w:val="nil"/>
              <w:bottom w:val="single" w:sz="4" w:space="0" w:color="auto"/>
              <w:right w:val="single" w:sz="4" w:space="0" w:color="auto"/>
            </w:tcBorders>
            <w:vAlign w:val="center"/>
            <w:hideMark/>
          </w:tcPr>
          <w:p w14:paraId="759BCA4B"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4AC9CE6"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43409F80" w14:textId="77777777" w:rsidTr="003561C1">
        <w:trPr>
          <w:trHeight w:val="360"/>
        </w:trPr>
        <w:tc>
          <w:tcPr>
            <w:tcW w:w="640" w:type="dxa"/>
            <w:tcBorders>
              <w:top w:val="nil"/>
              <w:left w:val="single" w:sz="4" w:space="0" w:color="auto"/>
              <w:bottom w:val="single" w:sz="4" w:space="0" w:color="auto"/>
              <w:right w:val="nil"/>
            </w:tcBorders>
            <w:vAlign w:val="center"/>
            <w:hideMark/>
          </w:tcPr>
          <w:p w14:paraId="738B74D4" w14:textId="77777777" w:rsidR="003561C1" w:rsidRPr="00F41CFE" w:rsidRDefault="003561C1" w:rsidP="003561C1">
            <w:pPr>
              <w:jc w:val="center"/>
              <w:rPr>
                <w:rFonts w:eastAsia="Times New Roman"/>
                <w:sz w:val="24"/>
                <w:szCs w:val="24"/>
              </w:rPr>
            </w:pPr>
            <w:r w:rsidRPr="00F41CFE">
              <w:rPr>
                <w:rFonts w:eastAsia="Times New Roman"/>
                <w:sz w:val="24"/>
                <w:szCs w:val="24"/>
              </w:rPr>
              <w:t>8</w:t>
            </w:r>
          </w:p>
        </w:tc>
        <w:tc>
          <w:tcPr>
            <w:tcW w:w="5740" w:type="dxa"/>
            <w:tcBorders>
              <w:top w:val="nil"/>
              <w:left w:val="single" w:sz="4" w:space="0" w:color="auto"/>
              <w:bottom w:val="single" w:sz="4" w:space="0" w:color="auto"/>
              <w:right w:val="single" w:sz="4" w:space="0" w:color="auto"/>
            </w:tcBorders>
            <w:vAlign w:val="center"/>
            <w:hideMark/>
          </w:tcPr>
          <w:p w14:paraId="480DD3B7" w14:textId="77777777" w:rsidR="003561C1" w:rsidRPr="00F41CFE" w:rsidRDefault="003561C1" w:rsidP="003561C1">
            <w:pPr>
              <w:rPr>
                <w:rFonts w:eastAsia="Times New Roman"/>
                <w:sz w:val="24"/>
                <w:szCs w:val="24"/>
              </w:rPr>
            </w:pPr>
            <w:r w:rsidRPr="00F41CFE">
              <w:rPr>
                <w:rFonts w:eastAsia="Times New Roman"/>
                <w:sz w:val="24"/>
                <w:szCs w:val="24"/>
              </w:rPr>
              <w:t>Tháo xà néo bằng ghép dọc 3 pha XNG2.35-2L</w:t>
            </w:r>
          </w:p>
        </w:tc>
        <w:tc>
          <w:tcPr>
            <w:tcW w:w="1520" w:type="dxa"/>
            <w:tcBorders>
              <w:top w:val="nil"/>
              <w:left w:val="nil"/>
              <w:bottom w:val="single" w:sz="4" w:space="0" w:color="auto"/>
              <w:right w:val="single" w:sz="4" w:space="0" w:color="auto"/>
            </w:tcBorders>
            <w:vAlign w:val="center"/>
            <w:hideMark/>
          </w:tcPr>
          <w:p w14:paraId="557FE022"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25C64B39"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07E410AC" w14:textId="77777777" w:rsidTr="003561C1">
        <w:trPr>
          <w:trHeight w:val="360"/>
        </w:trPr>
        <w:tc>
          <w:tcPr>
            <w:tcW w:w="640" w:type="dxa"/>
            <w:tcBorders>
              <w:top w:val="nil"/>
              <w:left w:val="single" w:sz="4" w:space="0" w:color="auto"/>
              <w:bottom w:val="single" w:sz="4" w:space="0" w:color="auto"/>
              <w:right w:val="nil"/>
            </w:tcBorders>
            <w:vAlign w:val="center"/>
            <w:hideMark/>
          </w:tcPr>
          <w:p w14:paraId="2133CA84" w14:textId="77777777" w:rsidR="003561C1" w:rsidRPr="00F41CFE" w:rsidRDefault="003561C1" w:rsidP="003561C1">
            <w:pPr>
              <w:jc w:val="center"/>
              <w:rPr>
                <w:rFonts w:eastAsia="Times New Roman"/>
                <w:sz w:val="24"/>
                <w:szCs w:val="24"/>
              </w:rPr>
            </w:pPr>
            <w:r w:rsidRPr="00F41CFE">
              <w:rPr>
                <w:rFonts w:eastAsia="Times New Roman"/>
                <w:sz w:val="24"/>
                <w:szCs w:val="24"/>
              </w:rPr>
              <w:t>9</w:t>
            </w:r>
          </w:p>
        </w:tc>
        <w:tc>
          <w:tcPr>
            <w:tcW w:w="5740" w:type="dxa"/>
            <w:tcBorders>
              <w:top w:val="nil"/>
              <w:left w:val="single" w:sz="4" w:space="0" w:color="auto"/>
              <w:bottom w:val="single" w:sz="4" w:space="0" w:color="auto"/>
              <w:right w:val="single" w:sz="4" w:space="0" w:color="auto"/>
            </w:tcBorders>
            <w:vAlign w:val="center"/>
            <w:hideMark/>
          </w:tcPr>
          <w:p w14:paraId="5AECFBB3" w14:textId="77777777" w:rsidR="003561C1" w:rsidRPr="00F41CFE" w:rsidRDefault="003561C1" w:rsidP="003561C1">
            <w:pPr>
              <w:rPr>
                <w:rFonts w:eastAsia="Times New Roman"/>
                <w:sz w:val="24"/>
                <w:szCs w:val="24"/>
              </w:rPr>
            </w:pPr>
            <w:r w:rsidRPr="00F41CFE">
              <w:rPr>
                <w:rFonts w:eastAsia="Times New Roman"/>
                <w:sz w:val="24"/>
                <w:szCs w:val="24"/>
              </w:rPr>
              <w:t>Tháo xà néo bằng XNB35-2L</w:t>
            </w:r>
          </w:p>
        </w:tc>
        <w:tc>
          <w:tcPr>
            <w:tcW w:w="1520" w:type="dxa"/>
            <w:tcBorders>
              <w:top w:val="nil"/>
              <w:left w:val="nil"/>
              <w:bottom w:val="single" w:sz="4" w:space="0" w:color="auto"/>
              <w:right w:val="single" w:sz="4" w:space="0" w:color="auto"/>
            </w:tcBorders>
            <w:vAlign w:val="center"/>
            <w:hideMark/>
          </w:tcPr>
          <w:p w14:paraId="5080E262"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B79BA11" w14:textId="77777777" w:rsidR="003561C1" w:rsidRPr="00F41CFE" w:rsidRDefault="003561C1" w:rsidP="003561C1">
            <w:pPr>
              <w:jc w:val="center"/>
              <w:rPr>
                <w:rFonts w:eastAsia="Times New Roman"/>
                <w:sz w:val="24"/>
                <w:szCs w:val="24"/>
              </w:rPr>
            </w:pPr>
            <w:r w:rsidRPr="00F41CFE">
              <w:rPr>
                <w:rFonts w:eastAsia="Times New Roman"/>
                <w:sz w:val="24"/>
                <w:szCs w:val="24"/>
              </w:rPr>
              <w:t>6</w:t>
            </w:r>
          </w:p>
        </w:tc>
      </w:tr>
      <w:tr w:rsidR="003561C1" w:rsidRPr="00F41CFE" w14:paraId="37AF7CED" w14:textId="77777777" w:rsidTr="003561C1">
        <w:trPr>
          <w:trHeight w:val="360"/>
        </w:trPr>
        <w:tc>
          <w:tcPr>
            <w:tcW w:w="640" w:type="dxa"/>
            <w:tcBorders>
              <w:top w:val="nil"/>
              <w:left w:val="single" w:sz="4" w:space="0" w:color="auto"/>
              <w:bottom w:val="single" w:sz="4" w:space="0" w:color="auto"/>
              <w:right w:val="nil"/>
            </w:tcBorders>
            <w:vAlign w:val="center"/>
            <w:hideMark/>
          </w:tcPr>
          <w:p w14:paraId="53603893" w14:textId="77777777" w:rsidR="003561C1" w:rsidRPr="00F41CFE" w:rsidRDefault="003561C1" w:rsidP="003561C1">
            <w:pPr>
              <w:jc w:val="center"/>
              <w:rPr>
                <w:rFonts w:eastAsia="Times New Roman"/>
                <w:sz w:val="24"/>
                <w:szCs w:val="24"/>
              </w:rPr>
            </w:pPr>
            <w:r w:rsidRPr="00F41CFE">
              <w:rPr>
                <w:rFonts w:eastAsia="Times New Roman"/>
                <w:sz w:val="24"/>
                <w:szCs w:val="24"/>
              </w:rPr>
              <w:t>10</w:t>
            </w:r>
          </w:p>
        </w:tc>
        <w:tc>
          <w:tcPr>
            <w:tcW w:w="5740" w:type="dxa"/>
            <w:tcBorders>
              <w:top w:val="nil"/>
              <w:left w:val="single" w:sz="4" w:space="0" w:color="auto"/>
              <w:bottom w:val="single" w:sz="4" w:space="0" w:color="auto"/>
              <w:right w:val="single" w:sz="4" w:space="0" w:color="auto"/>
            </w:tcBorders>
            <w:vAlign w:val="center"/>
            <w:hideMark/>
          </w:tcPr>
          <w:p w14:paraId="2D67520B" w14:textId="77777777" w:rsidR="003561C1" w:rsidRPr="00F41CFE" w:rsidRDefault="003561C1" w:rsidP="003561C1">
            <w:pPr>
              <w:rPr>
                <w:rFonts w:eastAsia="Times New Roman"/>
                <w:sz w:val="24"/>
                <w:szCs w:val="24"/>
              </w:rPr>
            </w:pPr>
            <w:r w:rsidRPr="00F41CFE">
              <w:rPr>
                <w:rFonts w:eastAsia="Times New Roman"/>
                <w:sz w:val="24"/>
                <w:szCs w:val="24"/>
              </w:rPr>
              <w:t>Tháo xà đỡ thẳng XĐT35-1L</w:t>
            </w:r>
          </w:p>
        </w:tc>
        <w:tc>
          <w:tcPr>
            <w:tcW w:w="1520" w:type="dxa"/>
            <w:tcBorders>
              <w:top w:val="nil"/>
              <w:left w:val="nil"/>
              <w:bottom w:val="single" w:sz="4" w:space="0" w:color="auto"/>
              <w:right w:val="single" w:sz="4" w:space="0" w:color="auto"/>
            </w:tcBorders>
            <w:vAlign w:val="center"/>
            <w:hideMark/>
          </w:tcPr>
          <w:p w14:paraId="6FC34663"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1702E5D"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7CED337F" w14:textId="77777777" w:rsidTr="003561C1">
        <w:trPr>
          <w:trHeight w:val="360"/>
        </w:trPr>
        <w:tc>
          <w:tcPr>
            <w:tcW w:w="640" w:type="dxa"/>
            <w:tcBorders>
              <w:top w:val="nil"/>
              <w:left w:val="single" w:sz="4" w:space="0" w:color="auto"/>
              <w:bottom w:val="single" w:sz="4" w:space="0" w:color="auto"/>
              <w:right w:val="nil"/>
            </w:tcBorders>
            <w:vAlign w:val="center"/>
            <w:hideMark/>
          </w:tcPr>
          <w:p w14:paraId="62587373" w14:textId="77777777" w:rsidR="003561C1" w:rsidRPr="00F41CFE" w:rsidRDefault="003561C1" w:rsidP="003561C1">
            <w:pPr>
              <w:jc w:val="center"/>
              <w:rPr>
                <w:rFonts w:eastAsia="Times New Roman"/>
                <w:sz w:val="24"/>
                <w:szCs w:val="24"/>
              </w:rPr>
            </w:pPr>
            <w:r w:rsidRPr="00F41CFE">
              <w:rPr>
                <w:rFonts w:eastAsia="Times New Roman"/>
                <w:sz w:val="24"/>
                <w:szCs w:val="24"/>
              </w:rPr>
              <w:t>11</w:t>
            </w:r>
          </w:p>
        </w:tc>
        <w:tc>
          <w:tcPr>
            <w:tcW w:w="5740" w:type="dxa"/>
            <w:tcBorders>
              <w:top w:val="nil"/>
              <w:left w:val="single" w:sz="4" w:space="0" w:color="auto"/>
              <w:bottom w:val="single" w:sz="4" w:space="0" w:color="auto"/>
              <w:right w:val="single" w:sz="4" w:space="0" w:color="auto"/>
            </w:tcBorders>
            <w:vAlign w:val="center"/>
            <w:hideMark/>
          </w:tcPr>
          <w:p w14:paraId="7651FD6F" w14:textId="77777777" w:rsidR="003561C1" w:rsidRPr="00F41CFE" w:rsidRDefault="003561C1" w:rsidP="003561C1">
            <w:pPr>
              <w:rPr>
                <w:rFonts w:eastAsia="Times New Roman"/>
                <w:sz w:val="24"/>
                <w:szCs w:val="24"/>
              </w:rPr>
            </w:pPr>
            <w:r w:rsidRPr="00F41CFE">
              <w:rPr>
                <w:rFonts w:eastAsia="Times New Roman"/>
                <w:sz w:val="24"/>
                <w:szCs w:val="24"/>
              </w:rPr>
              <w:t>Tháo xà đỡ vượt XĐV35-2L</w:t>
            </w:r>
          </w:p>
        </w:tc>
        <w:tc>
          <w:tcPr>
            <w:tcW w:w="1520" w:type="dxa"/>
            <w:tcBorders>
              <w:top w:val="nil"/>
              <w:left w:val="nil"/>
              <w:bottom w:val="single" w:sz="4" w:space="0" w:color="auto"/>
              <w:right w:val="single" w:sz="4" w:space="0" w:color="auto"/>
            </w:tcBorders>
            <w:vAlign w:val="center"/>
            <w:hideMark/>
          </w:tcPr>
          <w:p w14:paraId="4274726D"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856970B" w14:textId="77777777" w:rsidR="003561C1" w:rsidRPr="00F41CFE" w:rsidRDefault="003561C1" w:rsidP="003561C1">
            <w:pPr>
              <w:jc w:val="center"/>
              <w:rPr>
                <w:rFonts w:eastAsia="Times New Roman"/>
                <w:sz w:val="24"/>
                <w:szCs w:val="24"/>
              </w:rPr>
            </w:pPr>
            <w:r w:rsidRPr="00F41CFE">
              <w:rPr>
                <w:rFonts w:eastAsia="Times New Roman"/>
                <w:sz w:val="24"/>
                <w:szCs w:val="24"/>
              </w:rPr>
              <w:t>8</w:t>
            </w:r>
          </w:p>
        </w:tc>
      </w:tr>
      <w:tr w:rsidR="003561C1" w:rsidRPr="00F41CFE" w14:paraId="70D74F71" w14:textId="77777777" w:rsidTr="003561C1">
        <w:trPr>
          <w:trHeight w:val="360"/>
        </w:trPr>
        <w:tc>
          <w:tcPr>
            <w:tcW w:w="640" w:type="dxa"/>
            <w:tcBorders>
              <w:top w:val="nil"/>
              <w:left w:val="single" w:sz="4" w:space="0" w:color="auto"/>
              <w:bottom w:val="single" w:sz="4" w:space="0" w:color="auto"/>
              <w:right w:val="nil"/>
            </w:tcBorders>
            <w:vAlign w:val="center"/>
            <w:hideMark/>
          </w:tcPr>
          <w:p w14:paraId="32DD7950" w14:textId="77777777" w:rsidR="003561C1" w:rsidRPr="00F41CFE" w:rsidRDefault="003561C1" w:rsidP="003561C1">
            <w:pPr>
              <w:jc w:val="center"/>
              <w:rPr>
                <w:rFonts w:eastAsia="Times New Roman"/>
                <w:sz w:val="24"/>
                <w:szCs w:val="24"/>
              </w:rPr>
            </w:pPr>
            <w:r w:rsidRPr="00F41CFE">
              <w:rPr>
                <w:rFonts w:eastAsia="Times New Roman"/>
                <w:sz w:val="24"/>
                <w:szCs w:val="24"/>
              </w:rPr>
              <w:t>12</w:t>
            </w:r>
          </w:p>
        </w:tc>
        <w:tc>
          <w:tcPr>
            <w:tcW w:w="5740" w:type="dxa"/>
            <w:tcBorders>
              <w:top w:val="nil"/>
              <w:left w:val="single" w:sz="4" w:space="0" w:color="auto"/>
              <w:bottom w:val="single" w:sz="4" w:space="0" w:color="auto"/>
              <w:right w:val="single" w:sz="4" w:space="0" w:color="auto"/>
            </w:tcBorders>
            <w:vAlign w:val="center"/>
            <w:hideMark/>
          </w:tcPr>
          <w:p w14:paraId="7583B45F" w14:textId="77777777" w:rsidR="003561C1" w:rsidRPr="00F41CFE" w:rsidRDefault="003561C1" w:rsidP="003561C1">
            <w:pPr>
              <w:rPr>
                <w:rFonts w:eastAsia="Times New Roman"/>
                <w:sz w:val="24"/>
                <w:szCs w:val="24"/>
              </w:rPr>
            </w:pPr>
            <w:r w:rsidRPr="00F41CFE">
              <w:rPr>
                <w:rFonts w:eastAsia="Times New Roman"/>
                <w:sz w:val="24"/>
                <w:szCs w:val="24"/>
              </w:rPr>
              <w:t xml:space="preserve">Tháo chụp thép CH-2,6m </w:t>
            </w:r>
          </w:p>
        </w:tc>
        <w:tc>
          <w:tcPr>
            <w:tcW w:w="1520" w:type="dxa"/>
            <w:tcBorders>
              <w:top w:val="nil"/>
              <w:left w:val="nil"/>
              <w:bottom w:val="single" w:sz="4" w:space="0" w:color="auto"/>
              <w:right w:val="single" w:sz="4" w:space="0" w:color="auto"/>
            </w:tcBorders>
            <w:vAlign w:val="center"/>
            <w:hideMark/>
          </w:tcPr>
          <w:p w14:paraId="58AB9732"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49D44E94"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07A25C64" w14:textId="77777777" w:rsidTr="003561C1">
        <w:trPr>
          <w:trHeight w:val="360"/>
        </w:trPr>
        <w:tc>
          <w:tcPr>
            <w:tcW w:w="640" w:type="dxa"/>
            <w:tcBorders>
              <w:top w:val="nil"/>
              <w:left w:val="single" w:sz="4" w:space="0" w:color="auto"/>
              <w:bottom w:val="single" w:sz="4" w:space="0" w:color="auto"/>
              <w:right w:val="nil"/>
            </w:tcBorders>
            <w:vAlign w:val="center"/>
            <w:hideMark/>
          </w:tcPr>
          <w:p w14:paraId="0F0F8D6D" w14:textId="77777777" w:rsidR="003561C1" w:rsidRPr="00F41CFE" w:rsidRDefault="003561C1" w:rsidP="003561C1">
            <w:pPr>
              <w:jc w:val="center"/>
              <w:rPr>
                <w:rFonts w:eastAsia="Times New Roman"/>
                <w:sz w:val="24"/>
                <w:szCs w:val="24"/>
              </w:rPr>
            </w:pPr>
            <w:r w:rsidRPr="00F41CFE">
              <w:rPr>
                <w:rFonts w:eastAsia="Times New Roman"/>
                <w:sz w:val="24"/>
                <w:szCs w:val="24"/>
              </w:rPr>
              <w:t>13</w:t>
            </w:r>
          </w:p>
        </w:tc>
        <w:tc>
          <w:tcPr>
            <w:tcW w:w="5740" w:type="dxa"/>
            <w:tcBorders>
              <w:top w:val="nil"/>
              <w:left w:val="single" w:sz="4" w:space="0" w:color="auto"/>
              <w:bottom w:val="single" w:sz="4" w:space="0" w:color="auto"/>
              <w:right w:val="single" w:sz="4" w:space="0" w:color="auto"/>
            </w:tcBorders>
            <w:vAlign w:val="center"/>
            <w:hideMark/>
          </w:tcPr>
          <w:p w14:paraId="62B14D50" w14:textId="77777777" w:rsidR="003561C1" w:rsidRPr="00F41CFE" w:rsidRDefault="003561C1" w:rsidP="003561C1">
            <w:pPr>
              <w:rPr>
                <w:rFonts w:eastAsia="Times New Roman"/>
                <w:sz w:val="24"/>
                <w:szCs w:val="24"/>
              </w:rPr>
            </w:pPr>
            <w:r w:rsidRPr="00F41CFE">
              <w:rPr>
                <w:rFonts w:eastAsia="Times New Roman"/>
                <w:sz w:val="24"/>
                <w:szCs w:val="24"/>
              </w:rPr>
              <w:t>Tháo tiếp địa cột RC4G-12M</w:t>
            </w:r>
          </w:p>
        </w:tc>
        <w:tc>
          <w:tcPr>
            <w:tcW w:w="1520" w:type="dxa"/>
            <w:tcBorders>
              <w:top w:val="nil"/>
              <w:left w:val="nil"/>
              <w:bottom w:val="single" w:sz="4" w:space="0" w:color="auto"/>
              <w:right w:val="single" w:sz="4" w:space="0" w:color="auto"/>
            </w:tcBorders>
            <w:vAlign w:val="center"/>
            <w:hideMark/>
          </w:tcPr>
          <w:p w14:paraId="46EFD12D"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9388063" w14:textId="77777777" w:rsidR="003561C1" w:rsidRPr="00F41CFE" w:rsidRDefault="003561C1" w:rsidP="003561C1">
            <w:pPr>
              <w:jc w:val="center"/>
              <w:rPr>
                <w:rFonts w:eastAsia="Times New Roman"/>
                <w:sz w:val="24"/>
                <w:szCs w:val="24"/>
              </w:rPr>
            </w:pPr>
            <w:r w:rsidRPr="00F41CFE">
              <w:rPr>
                <w:rFonts w:eastAsia="Times New Roman"/>
                <w:sz w:val="24"/>
                <w:szCs w:val="24"/>
              </w:rPr>
              <w:t>21</w:t>
            </w:r>
          </w:p>
        </w:tc>
      </w:tr>
      <w:tr w:rsidR="003561C1" w:rsidRPr="00F41CFE" w14:paraId="051D8292" w14:textId="77777777" w:rsidTr="003561C1">
        <w:trPr>
          <w:trHeight w:val="360"/>
        </w:trPr>
        <w:tc>
          <w:tcPr>
            <w:tcW w:w="640" w:type="dxa"/>
            <w:tcBorders>
              <w:top w:val="nil"/>
              <w:left w:val="single" w:sz="4" w:space="0" w:color="auto"/>
              <w:bottom w:val="single" w:sz="4" w:space="0" w:color="auto"/>
              <w:right w:val="nil"/>
            </w:tcBorders>
            <w:vAlign w:val="center"/>
            <w:hideMark/>
          </w:tcPr>
          <w:p w14:paraId="7ABF16B5" w14:textId="77777777" w:rsidR="003561C1" w:rsidRPr="00F41CFE" w:rsidRDefault="003561C1" w:rsidP="003561C1">
            <w:pPr>
              <w:jc w:val="center"/>
              <w:rPr>
                <w:rFonts w:eastAsia="Times New Roman"/>
                <w:sz w:val="24"/>
                <w:szCs w:val="24"/>
              </w:rPr>
            </w:pPr>
            <w:r w:rsidRPr="00F41CFE">
              <w:rPr>
                <w:rFonts w:eastAsia="Times New Roman"/>
                <w:sz w:val="24"/>
                <w:szCs w:val="24"/>
              </w:rPr>
              <w:t>14</w:t>
            </w:r>
          </w:p>
        </w:tc>
        <w:tc>
          <w:tcPr>
            <w:tcW w:w="5740" w:type="dxa"/>
            <w:tcBorders>
              <w:top w:val="nil"/>
              <w:left w:val="single" w:sz="4" w:space="0" w:color="auto"/>
              <w:bottom w:val="single" w:sz="4" w:space="0" w:color="auto"/>
              <w:right w:val="single" w:sz="4" w:space="0" w:color="auto"/>
            </w:tcBorders>
            <w:vAlign w:val="center"/>
            <w:hideMark/>
          </w:tcPr>
          <w:p w14:paraId="0FD7084E" w14:textId="77777777" w:rsidR="003561C1" w:rsidRPr="00F41CFE" w:rsidRDefault="003561C1" w:rsidP="003561C1">
            <w:pPr>
              <w:rPr>
                <w:rFonts w:eastAsia="Times New Roman"/>
                <w:sz w:val="24"/>
                <w:szCs w:val="24"/>
              </w:rPr>
            </w:pPr>
            <w:r w:rsidRPr="00F41CFE">
              <w:rPr>
                <w:rFonts w:eastAsia="Times New Roman"/>
                <w:sz w:val="24"/>
                <w:szCs w:val="24"/>
              </w:rPr>
              <w:t>Tháo tiếp địa cột RC4G-14M</w:t>
            </w:r>
          </w:p>
        </w:tc>
        <w:tc>
          <w:tcPr>
            <w:tcW w:w="1520" w:type="dxa"/>
            <w:tcBorders>
              <w:top w:val="nil"/>
              <w:left w:val="nil"/>
              <w:bottom w:val="single" w:sz="4" w:space="0" w:color="auto"/>
              <w:right w:val="single" w:sz="4" w:space="0" w:color="auto"/>
            </w:tcBorders>
            <w:vAlign w:val="center"/>
            <w:hideMark/>
          </w:tcPr>
          <w:p w14:paraId="47665733"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3C2C2894"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100841DC" w14:textId="77777777" w:rsidTr="003561C1">
        <w:trPr>
          <w:trHeight w:val="360"/>
        </w:trPr>
        <w:tc>
          <w:tcPr>
            <w:tcW w:w="640" w:type="dxa"/>
            <w:tcBorders>
              <w:top w:val="nil"/>
              <w:left w:val="single" w:sz="4" w:space="0" w:color="auto"/>
              <w:bottom w:val="single" w:sz="4" w:space="0" w:color="auto"/>
              <w:right w:val="nil"/>
            </w:tcBorders>
            <w:vAlign w:val="center"/>
            <w:hideMark/>
          </w:tcPr>
          <w:p w14:paraId="5826D57B" w14:textId="77777777" w:rsidR="003561C1" w:rsidRPr="00F41CFE" w:rsidRDefault="003561C1" w:rsidP="003561C1">
            <w:pPr>
              <w:jc w:val="center"/>
              <w:rPr>
                <w:rFonts w:eastAsia="Times New Roman"/>
                <w:sz w:val="24"/>
                <w:szCs w:val="24"/>
              </w:rPr>
            </w:pPr>
            <w:r w:rsidRPr="00F41CFE">
              <w:rPr>
                <w:rFonts w:eastAsia="Times New Roman"/>
                <w:sz w:val="24"/>
                <w:szCs w:val="24"/>
              </w:rPr>
              <w:t>15</w:t>
            </w:r>
          </w:p>
        </w:tc>
        <w:tc>
          <w:tcPr>
            <w:tcW w:w="5740" w:type="dxa"/>
            <w:tcBorders>
              <w:top w:val="nil"/>
              <w:left w:val="single" w:sz="4" w:space="0" w:color="auto"/>
              <w:bottom w:val="single" w:sz="4" w:space="0" w:color="auto"/>
              <w:right w:val="single" w:sz="4" w:space="0" w:color="auto"/>
            </w:tcBorders>
            <w:vAlign w:val="center"/>
            <w:hideMark/>
          </w:tcPr>
          <w:p w14:paraId="64D8C399" w14:textId="77777777" w:rsidR="003561C1" w:rsidRPr="00F41CFE" w:rsidRDefault="003561C1" w:rsidP="003561C1">
            <w:pPr>
              <w:rPr>
                <w:rFonts w:eastAsia="Times New Roman"/>
                <w:sz w:val="24"/>
                <w:szCs w:val="24"/>
              </w:rPr>
            </w:pPr>
            <w:r w:rsidRPr="00F41CFE">
              <w:rPr>
                <w:rFonts w:eastAsia="Times New Roman"/>
                <w:sz w:val="24"/>
                <w:szCs w:val="24"/>
              </w:rPr>
              <w:t>Tháo tiếp địa cột RC4G-18M</w:t>
            </w:r>
          </w:p>
        </w:tc>
        <w:tc>
          <w:tcPr>
            <w:tcW w:w="1520" w:type="dxa"/>
            <w:tcBorders>
              <w:top w:val="nil"/>
              <w:left w:val="nil"/>
              <w:bottom w:val="single" w:sz="4" w:space="0" w:color="auto"/>
              <w:right w:val="single" w:sz="4" w:space="0" w:color="auto"/>
            </w:tcBorders>
            <w:vAlign w:val="center"/>
            <w:hideMark/>
          </w:tcPr>
          <w:p w14:paraId="6AD49E58"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79CB8708" w14:textId="77777777" w:rsidR="003561C1" w:rsidRPr="00F41CFE" w:rsidRDefault="003561C1" w:rsidP="003561C1">
            <w:pPr>
              <w:jc w:val="center"/>
              <w:rPr>
                <w:rFonts w:eastAsia="Times New Roman"/>
                <w:sz w:val="24"/>
                <w:szCs w:val="24"/>
              </w:rPr>
            </w:pPr>
            <w:r w:rsidRPr="00F41CFE">
              <w:rPr>
                <w:rFonts w:eastAsia="Times New Roman"/>
                <w:sz w:val="24"/>
                <w:szCs w:val="24"/>
              </w:rPr>
              <w:t>2</w:t>
            </w:r>
          </w:p>
        </w:tc>
      </w:tr>
      <w:tr w:rsidR="003561C1" w:rsidRPr="00F41CFE" w14:paraId="403ECD7D" w14:textId="77777777" w:rsidTr="003561C1">
        <w:trPr>
          <w:trHeight w:val="360"/>
        </w:trPr>
        <w:tc>
          <w:tcPr>
            <w:tcW w:w="640" w:type="dxa"/>
            <w:tcBorders>
              <w:top w:val="nil"/>
              <w:left w:val="single" w:sz="4" w:space="0" w:color="auto"/>
              <w:bottom w:val="single" w:sz="4" w:space="0" w:color="auto"/>
              <w:right w:val="nil"/>
            </w:tcBorders>
            <w:vAlign w:val="center"/>
            <w:hideMark/>
          </w:tcPr>
          <w:p w14:paraId="27D34374" w14:textId="77777777" w:rsidR="003561C1" w:rsidRPr="00F41CFE" w:rsidRDefault="003561C1" w:rsidP="003561C1">
            <w:pPr>
              <w:jc w:val="center"/>
              <w:rPr>
                <w:rFonts w:eastAsia="Times New Roman"/>
                <w:sz w:val="24"/>
                <w:szCs w:val="24"/>
              </w:rPr>
            </w:pPr>
            <w:r w:rsidRPr="00F41CFE">
              <w:rPr>
                <w:rFonts w:eastAsia="Times New Roman"/>
                <w:sz w:val="24"/>
                <w:szCs w:val="24"/>
              </w:rPr>
              <w:t>16</w:t>
            </w:r>
          </w:p>
        </w:tc>
        <w:tc>
          <w:tcPr>
            <w:tcW w:w="5740" w:type="dxa"/>
            <w:tcBorders>
              <w:top w:val="nil"/>
              <w:left w:val="single" w:sz="4" w:space="0" w:color="auto"/>
              <w:bottom w:val="single" w:sz="4" w:space="0" w:color="auto"/>
              <w:right w:val="single" w:sz="4" w:space="0" w:color="auto"/>
            </w:tcBorders>
            <w:vAlign w:val="center"/>
            <w:hideMark/>
          </w:tcPr>
          <w:p w14:paraId="6ECF8B42" w14:textId="77777777" w:rsidR="003561C1" w:rsidRPr="00F41CFE" w:rsidRDefault="003561C1" w:rsidP="003561C1">
            <w:pPr>
              <w:rPr>
                <w:rFonts w:eastAsia="Times New Roman"/>
                <w:sz w:val="24"/>
                <w:szCs w:val="24"/>
              </w:rPr>
            </w:pPr>
            <w:r w:rsidRPr="00F41CFE">
              <w:rPr>
                <w:rFonts w:eastAsia="Times New Roman"/>
                <w:sz w:val="24"/>
                <w:szCs w:val="24"/>
              </w:rPr>
              <w:t>Tháo tiếp địa cột RC6G-12M</w:t>
            </w:r>
          </w:p>
        </w:tc>
        <w:tc>
          <w:tcPr>
            <w:tcW w:w="1520" w:type="dxa"/>
            <w:tcBorders>
              <w:top w:val="nil"/>
              <w:left w:val="nil"/>
              <w:bottom w:val="single" w:sz="4" w:space="0" w:color="auto"/>
              <w:right w:val="single" w:sz="4" w:space="0" w:color="auto"/>
            </w:tcBorders>
            <w:vAlign w:val="center"/>
            <w:hideMark/>
          </w:tcPr>
          <w:p w14:paraId="2B1E662D"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4842A849"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r w:rsidR="003561C1" w:rsidRPr="00F41CFE" w14:paraId="6E914741" w14:textId="77777777" w:rsidTr="003561C1">
        <w:trPr>
          <w:trHeight w:val="360"/>
        </w:trPr>
        <w:tc>
          <w:tcPr>
            <w:tcW w:w="640" w:type="dxa"/>
            <w:tcBorders>
              <w:top w:val="nil"/>
              <w:left w:val="single" w:sz="4" w:space="0" w:color="auto"/>
              <w:bottom w:val="single" w:sz="4" w:space="0" w:color="auto"/>
              <w:right w:val="nil"/>
            </w:tcBorders>
            <w:vAlign w:val="center"/>
            <w:hideMark/>
          </w:tcPr>
          <w:p w14:paraId="445E0D80" w14:textId="77777777" w:rsidR="003561C1" w:rsidRPr="00F41CFE" w:rsidRDefault="003561C1" w:rsidP="003561C1">
            <w:pPr>
              <w:jc w:val="center"/>
              <w:rPr>
                <w:rFonts w:eastAsia="Times New Roman"/>
                <w:sz w:val="24"/>
                <w:szCs w:val="24"/>
              </w:rPr>
            </w:pPr>
            <w:r w:rsidRPr="00F41CFE">
              <w:rPr>
                <w:rFonts w:eastAsia="Times New Roman"/>
                <w:sz w:val="24"/>
                <w:szCs w:val="24"/>
              </w:rPr>
              <w:lastRenderedPageBreak/>
              <w:t>17</w:t>
            </w:r>
          </w:p>
        </w:tc>
        <w:tc>
          <w:tcPr>
            <w:tcW w:w="5740" w:type="dxa"/>
            <w:tcBorders>
              <w:top w:val="nil"/>
              <w:left w:val="single" w:sz="4" w:space="0" w:color="auto"/>
              <w:bottom w:val="single" w:sz="4" w:space="0" w:color="auto"/>
              <w:right w:val="single" w:sz="4" w:space="0" w:color="auto"/>
            </w:tcBorders>
            <w:vAlign w:val="center"/>
            <w:hideMark/>
          </w:tcPr>
          <w:p w14:paraId="6738C037" w14:textId="77777777" w:rsidR="003561C1" w:rsidRPr="00F41CFE" w:rsidRDefault="003561C1" w:rsidP="003561C1">
            <w:pPr>
              <w:rPr>
                <w:rFonts w:eastAsia="Times New Roman"/>
                <w:sz w:val="24"/>
                <w:szCs w:val="24"/>
              </w:rPr>
            </w:pPr>
            <w:r w:rsidRPr="00F41CFE">
              <w:rPr>
                <w:rFonts w:eastAsia="Times New Roman"/>
                <w:sz w:val="24"/>
                <w:szCs w:val="24"/>
              </w:rPr>
              <w:t>Tháo dây néo TK50-14</w:t>
            </w:r>
          </w:p>
        </w:tc>
        <w:tc>
          <w:tcPr>
            <w:tcW w:w="1520" w:type="dxa"/>
            <w:tcBorders>
              <w:top w:val="nil"/>
              <w:left w:val="nil"/>
              <w:bottom w:val="single" w:sz="4" w:space="0" w:color="auto"/>
              <w:right w:val="single" w:sz="4" w:space="0" w:color="auto"/>
            </w:tcBorders>
            <w:vAlign w:val="center"/>
            <w:hideMark/>
          </w:tcPr>
          <w:p w14:paraId="0732DA39"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44EA60D3" w14:textId="77777777" w:rsidR="003561C1" w:rsidRPr="00F41CFE" w:rsidRDefault="003561C1" w:rsidP="003561C1">
            <w:pPr>
              <w:jc w:val="center"/>
              <w:rPr>
                <w:rFonts w:eastAsia="Times New Roman"/>
                <w:sz w:val="24"/>
                <w:szCs w:val="24"/>
              </w:rPr>
            </w:pPr>
            <w:r w:rsidRPr="00F41CFE">
              <w:rPr>
                <w:rFonts w:eastAsia="Times New Roman"/>
                <w:sz w:val="24"/>
                <w:szCs w:val="24"/>
              </w:rPr>
              <w:t>4</w:t>
            </w:r>
          </w:p>
        </w:tc>
      </w:tr>
      <w:tr w:rsidR="003561C1" w:rsidRPr="00F41CFE" w14:paraId="0EAB4D40" w14:textId="77777777" w:rsidTr="003561C1">
        <w:trPr>
          <w:trHeight w:val="360"/>
        </w:trPr>
        <w:tc>
          <w:tcPr>
            <w:tcW w:w="640" w:type="dxa"/>
            <w:tcBorders>
              <w:top w:val="nil"/>
              <w:left w:val="single" w:sz="4" w:space="0" w:color="auto"/>
              <w:bottom w:val="single" w:sz="4" w:space="0" w:color="auto"/>
              <w:right w:val="nil"/>
            </w:tcBorders>
            <w:vAlign w:val="center"/>
            <w:hideMark/>
          </w:tcPr>
          <w:p w14:paraId="56678930" w14:textId="77777777" w:rsidR="003561C1" w:rsidRPr="00F41CFE" w:rsidRDefault="003561C1" w:rsidP="003561C1">
            <w:pPr>
              <w:jc w:val="center"/>
              <w:rPr>
                <w:rFonts w:eastAsia="Times New Roman"/>
                <w:sz w:val="24"/>
                <w:szCs w:val="24"/>
              </w:rPr>
            </w:pPr>
            <w:r w:rsidRPr="00F41CFE">
              <w:rPr>
                <w:rFonts w:eastAsia="Times New Roman"/>
                <w:sz w:val="24"/>
                <w:szCs w:val="24"/>
              </w:rPr>
              <w:t>18</w:t>
            </w:r>
          </w:p>
        </w:tc>
        <w:tc>
          <w:tcPr>
            <w:tcW w:w="5740" w:type="dxa"/>
            <w:tcBorders>
              <w:top w:val="nil"/>
              <w:left w:val="single" w:sz="4" w:space="0" w:color="auto"/>
              <w:bottom w:val="single" w:sz="4" w:space="0" w:color="auto"/>
              <w:right w:val="single" w:sz="4" w:space="0" w:color="auto"/>
            </w:tcBorders>
            <w:vAlign w:val="center"/>
            <w:hideMark/>
          </w:tcPr>
          <w:p w14:paraId="5D06EAF3" w14:textId="77777777" w:rsidR="003561C1" w:rsidRPr="00F41CFE" w:rsidRDefault="003561C1" w:rsidP="003561C1">
            <w:pPr>
              <w:rPr>
                <w:rFonts w:eastAsia="Times New Roman"/>
                <w:sz w:val="24"/>
                <w:szCs w:val="24"/>
              </w:rPr>
            </w:pPr>
            <w:r w:rsidRPr="00F41CFE">
              <w:rPr>
                <w:rFonts w:eastAsia="Times New Roman"/>
                <w:sz w:val="24"/>
                <w:szCs w:val="24"/>
              </w:rPr>
              <w:t>Tháo dây néo TK50-12</w:t>
            </w:r>
          </w:p>
        </w:tc>
        <w:tc>
          <w:tcPr>
            <w:tcW w:w="1520" w:type="dxa"/>
            <w:tcBorders>
              <w:top w:val="nil"/>
              <w:left w:val="nil"/>
              <w:bottom w:val="single" w:sz="4" w:space="0" w:color="auto"/>
              <w:right w:val="single" w:sz="4" w:space="0" w:color="auto"/>
            </w:tcBorders>
            <w:vAlign w:val="center"/>
            <w:hideMark/>
          </w:tcPr>
          <w:p w14:paraId="6D70576C" w14:textId="77777777" w:rsidR="003561C1" w:rsidRPr="00F41CFE" w:rsidRDefault="003561C1" w:rsidP="003561C1">
            <w:pPr>
              <w:jc w:val="center"/>
              <w:rPr>
                <w:rFonts w:eastAsia="Times New Roman"/>
                <w:sz w:val="24"/>
                <w:szCs w:val="24"/>
              </w:rPr>
            </w:pPr>
            <w:r w:rsidRPr="00F41CFE">
              <w:rPr>
                <w:rFonts w:eastAsia="Times New Roman"/>
                <w:sz w:val="24"/>
                <w:szCs w:val="24"/>
              </w:rPr>
              <w:t>bộ</w:t>
            </w:r>
          </w:p>
        </w:tc>
        <w:tc>
          <w:tcPr>
            <w:tcW w:w="1720" w:type="dxa"/>
            <w:tcBorders>
              <w:top w:val="nil"/>
              <w:left w:val="nil"/>
              <w:bottom w:val="single" w:sz="4" w:space="0" w:color="auto"/>
              <w:right w:val="single" w:sz="4" w:space="0" w:color="auto"/>
            </w:tcBorders>
            <w:vAlign w:val="center"/>
            <w:hideMark/>
          </w:tcPr>
          <w:p w14:paraId="09D6C0B3" w14:textId="77777777" w:rsidR="003561C1" w:rsidRPr="00F41CFE" w:rsidRDefault="003561C1" w:rsidP="003561C1">
            <w:pPr>
              <w:jc w:val="center"/>
              <w:rPr>
                <w:rFonts w:eastAsia="Times New Roman"/>
                <w:sz w:val="24"/>
                <w:szCs w:val="24"/>
              </w:rPr>
            </w:pPr>
            <w:r w:rsidRPr="00F41CFE">
              <w:rPr>
                <w:rFonts w:eastAsia="Times New Roman"/>
                <w:sz w:val="24"/>
                <w:szCs w:val="24"/>
              </w:rPr>
              <w:t>16</w:t>
            </w:r>
          </w:p>
        </w:tc>
      </w:tr>
      <w:tr w:rsidR="003561C1" w:rsidRPr="00F41CFE" w14:paraId="5A547C02" w14:textId="77777777" w:rsidTr="003561C1">
        <w:trPr>
          <w:trHeight w:val="360"/>
        </w:trPr>
        <w:tc>
          <w:tcPr>
            <w:tcW w:w="640" w:type="dxa"/>
            <w:tcBorders>
              <w:top w:val="nil"/>
              <w:left w:val="single" w:sz="4" w:space="0" w:color="auto"/>
              <w:bottom w:val="single" w:sz="4" w:space="0" w:color="auto"/>
              <w:right w:val="nil"/>
            </w:tcBorders>
            <w:vAlign w:val="center"/>
            <w:hideMark/>
          </w:tcPr>
          <w:p w14:paraId="5CBF48E5" w14:textId="77777777" w:rsidR="003561C1" w:rsidRPr="00F41CFE" w:rsidRDefault="003561C1" w:rsidP="003561C1">
            <w:pPr>
              <w:jc w:val="center"/>
              <w:rPr>
                <w:rFonts w:eastAsia="Times New Roman"/>
                <w:sz w:val="24"/>
                <w:szCs w:val="24"/>
              </w:rPr>
            </w:pPr>
            <w:r w:rsidRPr="00F41CFE">
              <w:rPr>
                <w:rFonts w:eastAsia="Times New Roman"/>
                <w:sz w:val="24"/>
                <w:szCs w:val="24"/>
              </w:rPr>
              <w:t>19</w:t>
            </w:r>
          </w:p>
        </w:tc>
        <w:tc>
          <w:tcPr>
            <w:tcW w:w="5740" w:type="dxa"/>
            <w:tcBorders>
              <w:top w:val="nil"/>
              <w:left w:val="single" w:sz="4" w:space="0" w:color="auto"/>
              <w:bottom w:val="single" w:sz="4" w:space="0" w:color="auto"/>
              <w:right w:val="single" w:sz="4" w:space="0" w:color="auto"/>
            </w:tcBorders>
            <w:vAlign w:val="center"/>
            <w:hideMark/>
          </w:tcPr>
          <w:p w14:paraId="315C5F52" w14:textId="77777777" w:rsidR="003561C1" w:rsidRPr="00F41CFE" w:rsidRDefault="003561C1" w:rsidP="003561C1">
            <w:pPr>
              <w:rPr>
                <w:rFonts w:eastAsia="Times New Roman"/>
                <w:sz w:val="24"/>
                <w:szCs w:val="24"/>
              </w:rPr>
            </w:pPr>
            <w:r w:rsidRPr="00F41CFE">
              <w:rPr>
                <w:rFonts w:eastAsia="Times New Roman"/>
                <w:sz w:val="24"/>
                <w:szCs w:val="24"/>
              </w:rPr>
              <w:t>Tháo cách điện néo đơn ΠC70 (chuỗi 4 bát)</w:t>
            </w:r>
          </w:p>
        </w:tc>
        <w:tc>
          <w:tcPr>
            <w:tcW w:w="1520" w:type="dxa"/>
            <w:tcBorders>
              <w:top w:val="nil"/>
              <w:left w:val="nil"/>
              <w:bottom w:val="single" w:sz="4" w:space="0" w:color="auto"/>
              <w:right w:val="single" w:sz="4" w:space="0" w:color="auto"/>
            </w:tcBorders>
            <w:vAlign w:val="center"/>
            <w:hideMark/>
          </w:tcPr>
          <w:p w14:paraId="3FC1965E" w14:textId="77777777" w:rsidR="003561C1" w:rsidRPr="00F41CFE" w:rsidRDefault="003561C1" w:rsidP="003561C1">
            <w:pPr>
              <w:jc w:val="center"/>
              <w:rPr>
                <w:rFonts w:eastAsia="Times New Roman"/>
                <w:sz w:val="24"/>
                <w:szCs w:val="24"/>
              </w:rPr>
            </w:pPr>
            <w:r w:rsidRPr="00F41CFE">
              <w:rPr>
                <w:rFonts w:eastAsia="Times New Roman"/>
                <w:sz w:val="24"/>
                <w:szCs w:val="24"/>
              </w:rPr>
              <w:t>chuỗi</w:t>
            </w:r>
          </w:p>
        </w:tc>
        <w:tc>
          <w:tcPr>
            <w:tcW w:w="1720" w:type="dxa"/>
            <w:tcBorders>
              <w:top w:val="nil"/>
              <w:left w:val="nil"/>
              <w:bottom w:val="single" w:sz="4" w:space="0" w:color="auto"/>
              <w:right w:val="single" w:sz="4" w:space="0" w:color="auto"/>
            </w:tcBorders>
            <w:vAlign w:val="center"/>
            <w:hideMark/>
          </w:tcPr>
          <w:p w14:paraId="00B27C3A" w14:textId="77777777" w:rsidR="003561C1" w:rsidRPr="00F41CFE" w:rsidRDefault="003561C1" w:rsidP="003561C1">
            <w:pPr>
              <w:jc w:val="center"/>
              <w:rPr>
                <w:rFonts w:eastAsia="Times New Roman"/>
                <w:sz w:val="24"/>
                <w:szCs w:val="24"/>
              </w:rPr>
            </w:pPr>
            <w:r w:rsidRPr="00F41CFE">
              <w:rPr>
                <w:rFonts w:eastAsia="Times New Roman"/>
                <w:sz w:val="24"/>
                <w:szCs w:val="24"/>
              </w:rPr>
              <w:t>84</w:t>
            </w:r>
          </w:p>
        </w:tc>
      </w:tr>
      <w:tr w:rsidR="003561C1" w:rsidRPr="00F41CFE" w14:paraId="37574C37" w14:textId="77777777" w:rsidTr="003561C1">
        <w:trPr>
          <w:trHeight w:val="360"/>
        </w:trPr>
        <w:tc>
          <w:tcPr>
            <w:tcW w:w="640" w:type="dxa"/>
            <w:tcBorders>
              <w:top w:val="nil"/>
              <w:left w:val="single" w:sz="4" w:space="0" w:color="auto"/>
              <w:bottom w:val="single" w:sz="4" w:space="0" w:color="auto"/>
              <w:right w:val="nil"/>
            </w:tcBorders>
            <w:vAlign w:val="center"/>
            <w:hideMark/>
          </w:tcPr>
          <w:p w14:paraId="762648BE" w14:textId="77777777" w:rsidR="003561C1" w:rsidRPr="00F41CFE" w:rsidRDefault="003561C1" w:rsidP="003561C1">
            <w:pPr>
              <w:jc w:val="center"/>
              <w:rPr>
                <w:rFonts w:eastAsia="Times New Roman"/>
                <w:sz w:val="24"/>
                <w:szCs w:val="24"/>
              </w:rPr>
            </w:pPr>
            <w:r w:rsidRPr="00F41CFE">
              <w:rPr>
                <w:rFonts w:eastAsia="Times New Roman"/>
                <w:sz w:val="24"/>
                <w:szCs w:val="24"/>
              </w:rPr>
              <w:t>20</w:t>
            </w:r>
          </w:p>
        </w:tc>
        <w:tc>
          <w:tcPr>
            <w:tcW w:w="5740" w:type="dxa"/>
            <w:tcBorders>
              <w:top w:val="nil"/>
              <w:left w:val="single" w:sz="4" w:space="0" w:color="auto"/>
              <w:bottom w:val="single" w:sz="4" w:space="0" w:color="auto"/>
              <w:right w:val="single" w:sz="4" w:space="0" w:color="auto"/>
            </w:tcBorders>
            <w:vAlign w:val="center"/>
            <w:hideMark/>
          </w:tcPr>
          <w:p w14:paraId="35C19B88" w14:textId="77777777" w:rsidR="003561C1" w:rsidRPr="00F41CFE" w:rsidRDefault="003561C1" w:rsidP="003561C1">
            <w:pPr>
              <w:rPr>
                <w:rFonts w:eastAsia="Times New Roman"/>
                <w:sz w:val="24"/>
                <w:szCs w:val="24"/>
              </w:rPr>
            </w:pPr>
            <w:r w:rsidRPr="00F41CFE">
              <w:rPr>
                <w:rFonts w:eastAsia="Times New Roman"/>
                <w:sz w:val="24"/>
                <w:szCs w:val="24"/>
              </w:rPr>
              <w:t>Tháo cách điện đứng 35kV</w:t>
            </w:r>
          </w:p>
        </w:tc>
        <w:tc>
          <w:tcPr>
            <w:tcW w:w="1520" w:type="dxa"/>
            <w:tcBorders>
              <w:top w:val="nil"/>
              <w:left w:val="nil"/>
              <w:bottom w:val="single" w:sz="4" w:space="0" w:color="auto"/>
              <w:right w:val="single" w:sz="4" w:space="0" w:color="auto"/>
            </w:tcBorders>
            <w:vAlign w:val="center"/>
            <w:hideMark/>
          </w:tcPr>
          <w:p w14:paraId="5F7889A5" w14:textId="77777777" w:rsidR="003561C1" w:rsidRPr="00F41CFE" w:rsidRDefault="003561C1" w:rsidP="003561C1">
            <w:pPr>
              <w:jc w:val="center"/>
              <w:rPr>
                <w:rFonts w:eastAsia="Times New Roman"/>
                <w:sz w:val="24"/>
                <w:szCs w:val="24"/>
              </w:rPr>
            </w:pPr>
            <w:r w:rsidRPr="00F41CFE">
              <w:rPr>
                <w:rFonts w:eastAsia="Times New Roman"/>
                <w:sz w:val="24"/>
                <w:szCs w:val="24"/>
              </w:rPr>
              <w:t>10sứ</w:t>
            </w:r>
          </w:p>
        </w:tc>
        <w:tc>
          <w:tcPr>
            <w:tcW w:w="1720" w:type="dxa"/>
            <w:tcBorders>
              <w:top w:val="nil"/>
              <w:left w:val="nil"/>
              <w:bottom w:val="single" w:sz="4" w:space="0" w:color="auto"/>
              <w:right w:val="single" w:sz="4" w:space="0" w:color="auto"/>
            </w:tcBorders>
            <w:vAlign w:val="center"/>
            <w:hideMark/>
          </w:tcPr>
          <w:p w14:paraId="2E456598" w14:textId="77777777" w:rsidR="003561C1" w:rsidRPr="00F41CFE" w:rsidRDefault="003561C1" w:rsidP="003561C1">
            <w:pPr>
              <w:jc w:val="center"/>
              <w:rPr>
                <w:rFonts w:eastAsia="Times New Roman"/>
                <w:sz w:val="24"/>
                <w:szCs w:val="24"/>
              </w:rPr>
            </w:pPr>
            <w:r w:rsidRPr="00F41CFE">
              <w:rPr>
                <w:rFonts w:eastAsia="Times New Roman"/>
                <w:sz w:val="24"/>
                <w:szCs w:val="24"/>
              </w:rPr>
              <w:t>94</w:t>
            </w:r>
          </w:p>
        </w:tc>
      </w:tr>
      <w:tr w:rsidR="003561C1" w:rsidRPr="00F41CFE" w14:paraId="3F7F8E44" w14:textId="77777777" w:rsidTr="003561C1">
        <w:trPr>
          <w:trHeight w:val="312"/>
        </w:trPr>
        <w:tc>
          <w:tcPr>
            <w:tcW w:w="640" w:type="dxa"/>
            <w:tcBorders>
              <w:top w:val="nil"/>
              <w:left w:val="single" w:sz="4" w:space="0" w:color="auto"/>
              <w:bottom w:val="single" w:sz="4" w:space="0" w:color="auto"/>
              <w:right w:val="nil"/>
            </w:tcBorders>
            <w:vAlign w:val="center"/>
            <w:hideMark/>
          </w:tcPr>
          <w:p w14:paraId="2B13A536" w14:textId="77777777" w:rsidR="003561C1" w:rsidRPr="00F41CFE" w:rsidRDefault="003561C1" w:rsidP="003561C1">
            <w:pPr>
              <w:jc w:val="center"/>
              <w:rPr>
                <w:rFonts w:eastAsia="Times New Roman"/>
                <w:sz w:val="24"/>
                <w:szCs w:val="24"/>
              </w:rPr>
            </w:pPr>
            <w:r w:rsidRPr="00F41CFE">
              <w:rPr>
                <w:rFonts w:eastAsia="Times New Roman"/>
                <w:sz w:val="24"/>
                <w:szCs w:val="24"/>
              </w:rPr>
              <w:t>21</w:t>
            </w:r>
          </w:p>
        </w:tc>
        <w:tc>
          <w:tcPr>
            <w:tcW w:w="5740" w:type="dxa"/>
            <w:tcBorders>
              <w:top w:val="nil"/>
              <w:left w:val="nil"/>
              <w:bottom w:val="nil"/>
              <w:right w:val="nil"/>
            </w:tcBorders>
            <w:vAlign w:val="center"/>
            <w:hideMark/>
          </w:tcPr>
          <w:p w14:paraId="2BB5CA2E" w14:textId="77777777" w:rsidR="003561C1" w:rsidRPr="00F41CFE" w:rsidRDefault="003561C1" w:rsidP="003561C1">
            <w:pPr>
              <w:rPr>
                <w:rFonts w:eastAsia="Times New Roman"/>
                <w:sz w:val="24"/>
                <w:szCs w:val="24"/>
              </w:rPr>
            </w:pPr>
            <w:r w:rsidRPr="00F41CFE">
              <w:rPr>
                <w:rFonts w:eastAsia="Times New Roman"/>
                <w:sz w:val="24"/>
                <w:szCs w:val="24"/>
              </w:rPr>
              <w:t xml:space="preserve">Thí nghiệm tiếp địa cột bê tông </w:t>
            </w:r>
          </w:p>
        </w:tc>
        <w:tc>
          <w:tcPr>
            <w:tcW w:w="1520" w:type="dxa"/>
            <w:tcBorders>
              <w:top w:val="nil"/>
              <w:left w:val="nil"/>
              <w:bottom w:val="nil"/>
              <w:right w:val="nil"/>
            </w:tcBorders>
            <w:vAlign w:val="center"/>
            <w:hideMark/>
          </w:tcPr>
          <w:p w14:paraId="781A1E13" w14:textId="77777777" w:rsidR="003561C1" w:rsidRPr="00F41CFE" w:rsidRDefault="003561C1" w:rsidP="003561C1">
            <w:pPr>
              <w:jc w:val="center"/>
              <w:rPr>
                <w:rFonts w:eastAsia="Times New Roman"/>
                <w:sz w:val="24"/>
                <w:szCs w:val="24"/>
              </w:rPr>
            </w:pPr>
            <w:r w:rsidRPr="00F41CFE">
              <w:rPr>
                <w:rFonts w:eastAsia="Times New Roman"/>
                <w:sz w:val="24"/>
                <w:szCs w:val="24"/>
              </w:rPr>
              <w:t>vị trí</w:t>
            </w:r>
          </w:p>
        </w:tc>
        <w:tc>
          <w:tcPr>
            <w:tcW w:w="1720" w:type="dxa"/>
            <w:tcBorders>
              <w:top w:val="nil"/>
              <w:left w:val="nil"/>
              <w:bottom w:val="nil"/>
              <w:right w:val="nil"/>
            </w:tcBorders>
            <w:vAlign w:val="center"/>
            <w:hideMark/>
          </w:tcPr>
          <w:p w14:paraId="1D00B72A" w14:textId="77777777" w:rsidR="003561C1" w:rsidRPr="00F41CFE" w:rsidRDefault="003561C1" w:rsidP="003561C1">
            <w:pPr>
              <w:jc w:val="center"/>
              <w:rPr>
                <w:rFonts w:eastAsia="Times New Roman"/>
                <w:sz w:val="24"/>
                <w:szCs w:val="24"/>
              </w:rPr>
            </w:pPr>
            <w:r w:rsidRPr="00F41CFE">
              <w:rPr>
                <w:rFonts w:eastAsia="Times New Roman"/>
                <w:sz w:val="24"/>
                <w:szCs w:val="24"/>
              </w:rPr>
              <w:t>28</w:t>
            </w:r>
          </w:p>
        </w:tc>
      </w:tr>
      <w:tr w:rsidR="003561C1" w:rsidRPr="00F41CFE" w14:paraId="3B01546B" w14:textId="77777777" w:rsidTr="003561C1">
        <w:trPr>
          <w:trHeight w:val="360"/>
        </w:trPr>
        <w:tc>
          <w:tcPr>
            <w:tcW w:w="640" w:type="dxa"/>
            <w:tcBorders>
              <w:top w:val="nil"/>
              <w:left w:val="single" w:sz="4" w:space="0" w:color="auto"/>
              <w:bottom w:val="single" w:sz="4" w:space="0" w:color="auto"/>
              <w:right w:val="nil"/>
            </w:tcBorders>
            <w:vAlign w:val="center"/>
            <w:hideMark/>
          </w:tcPr>
          <w:p w14:paraId="1B818F89" w14:textId="77777777" w:rsidR="003561C1" w:rsidRPr="00F41CFE" w:rsidRDefault="003561C1" w:rsidP="003561C1">
            <w:pPr>
              <w:jc w:val="center"/>
              <w:rPr>
                <w:rFonts w:eastAsia="Times New Roman"/>
                <w:sz w:val="24"/>
                <w:szCs w:val="24"/>
              </w:rPr>
            </w:pPr>
            <w:r w:rsidRPr="00F41CFE">
              <w:rPr>
                <w:rFonts w:eastAsia="Times New Roman"/>
                <w:sz w:val="24"/>
                <w:szCs w:val="24"/>
              </w:rPr>
              <w:t>22</w:t>
            </w:r>
          </w:p>
        </w:tc>
        <w:tc>
          <w:tcPr>
            <w:tcW w:w="5740" w:type="dxa"/>
            <w:tcBorders>
              <w:top w:val="single" w:sz="4" w:space="0" w:color="auto"/>
              <w:left w:val="single" w:sz="4" w:space="0" w:color="auto"/>
              <w:bottom w:val="single" w:sz="4" w:space="0" w:color="auto"/>
              <w:right w:val="single" w:sz="4" w:space="0" w:color="auto"/>
            </w:tcBorders>
            <w:vAlign w:val="center"/>
            <w:hideMark/>
          </w:tcPr>
          <w:p w14:paraId="546C4386" w14:textId="77777777" w:rsidR="003561C1" w:rsidRPr="00F41CFE" w:rsidRDefault="003561C1" w:rsidP="003561C1">
            <w:pPr>
              <w:rPr>
                <w:rFonts w:eastAsia="Times New Roman"/>
                <w:sz w:val="24"/>
                <w:szCs w:val="24"/>
              </w:rPr>
            </w:pPr>
            <w:r w:rsidRPr="00F41CFE">
              <w:rPr>
                <w:rFonts w:eastAsia="Times New Roman"/>
                <w:sz w:val="24"/>
                <w:szCs w:val="24"/>
              </w:rPr>
              <w:t>Vận chuyển đường dài</w:t>
            </w:r>
          </w:p>
        </w:tc>
        <w:tc>
          <w:tcPr>
            <w:tcW w:w="1520" w:type="dxa"/>
            <w:tcBorders>
              <w:top w:val="single" w:sz="4" w:space="0" w:color="auto"/>
              <w:left w:val="nil"/>
              <w:bottom w:val="single" w:sz="4" w:space="0" w:color="auto"/>
              <w:right w:val="single" w:sz="4" w:space="0" w:color="auto"/>
            </w:tcBorders>
            <w:vAlign w:val="center"/>
            <w:hideMark/>
          </w:tcPr>
          <w:p w14:paraId="586753D4" w14:textId="77777777" w:rsidR="003561C1" w:rsidRPr="00F41CFE" w:rsidRDefault="003561C1" w:rsidP="003561C1">
            <w:pPr>
              <w:jc w:val="center"/>
              <w:rPr>
                <w:rFonts w:eastAsia="Times New Roman"/>
                <w:sz w:val="24"/>
                <w:szCs w:val="24"/>
              </w:rPr>
            </w:pPr>
            <w:r w:rsidRPr="00F41CFE">
              <w:rPr>
                <w:rFonts w:eastAsia="Times New Roman"/>
                <w:sz w:val="24"/>
                <w:szCs w:val="24"/>
              </w:rPr>
              <w:t>TB</w:t>
            </w:r>
          </w:p>
        </w:tc>
        <w:tc>
          <w:tcPr>
            <w:tcW w:w="1720" w:type="dxa"/>
            <w:tcBorders>
              <w:top w:val="single" w:sz="4" w:space="0" w:color="auto"/>
              <w:left w:val="nil"/>
              <w:bottom w:val="single" w:sz="4" w:space="0" w:color="auto"/>
              <w:right w:val="single" w:sz="4" w:space="0" w:color="auto"/>
            </w:tcBorders>
            <w:vAlign w:val="center"/>
            <w:hideMark/>
          </w:tcPr>
          <w:p w14:paraId="0F07D84A" w14:textId="77777777" w:rsidR="003561C1" w:rsidRPr="00F41CFE" w:rsidRDefault="003561C1" w:rsidP="003561C1">
            <w:pPr>
              <w:jc w:val="center"/>
              <w:rPr>
                <w:rFonts w:eastAsia="Times New Roman"/>
                <w:sz w:val="24"/>
                <w:szCs w:val="24"/>
              </w:rPr>
            </w:pPr>
            <w:r w:rsidRPr="00F41CFE">
              <w:rPr>
                <w:rFonts w:eastAsia="Times New Roman"/>
                <w:sz w:val="24"/>
                <w:szCs w:val="24"/>
              </w:rPr>
              <w:t>1</w:t>
            </w:r>
          </w:p>
        </w:tc>
      </w:tr>
    </w:tbl>
    <w:p w14:paraId="1E45728E" w14:textId="77777777" w:rsidR="008D0A90" w:rsidRPr="00F41CFE" w:rsidRDefault="008D0A90" w:rsidP="0044040A">
      <w:pPr>
        <w:spacing w:before="120" w:after="120"/>
        <w:ind w:firstLine="567"/>
        <w:rPr>
          <w:b/>
          <w:sz w:val="24"/>
          <w:szCs w:val="24"/>
          <w:u w:val="single"/>
          <w:lang w:val="en-GB"/>
        </w:rPr>
      </w:pPr>
      <w:r w:rsidRPr="00F41CFE">
        <w:rPr>
          <w:b/>
          <w:sz w:val="24"/>
          <w:szCs w:val="24"/>
          <w:u w:val="single"/>
          <w:lang w:val="en-GB"/>
        </w:rPr>
        <w:t>Lưu ý:</w:t>
      </w:r>
    </w:p>
    <w:p w14:paraId="69487A1D" w14:textId="77777777" w:rsidR="008D0A90" w:rsidRPr="00F41CFE" w:rsidRDefault="008D0A90" w:rsidP="0044040A">
      <w:pPr>
        <w:spacing w:before="120" w:after="120"/>
        <w:ind w:firstLine="567"/>
        <w:jc w:val="both"/>
        <w:rPr>
          <w:b/>
          <w:sz w:val="24"/>
          <w:szCs w:val="24"/>
          <w:lang w:val="en-GB"/>
        </w:rPr>
      </w:pPr>
      <w:r w:rsidRPr="00F41CFE">
        <w:rPr>
          <w:sz w:val="24"/>
          <w:szCs w:val="24"/>
          <w:lang w:val="en-GB"/>
        </w:rPr>
        <w:t>1- Toàn bộ phần vật liệu phụ trong quá trình xây lắp do nhà thầu cung cấp.</w:t>
      </w:r>
    </w:p>
    <w:p w14:paraId="1C81A425" w14:textId="03D833FB" w:rsidR="008D0A90" w:rsidRPr="00F41CFE" w:rsidRDefault="008D0A90" w:rsidP="0044040A">
      <w:pPr>
        <w:spacing w:before="120" w:after="120"/>
        <w:ind w:firstLine="567"/>
        <w:jc w:val="both"/>
        <w:rPr>
          <w:b/>
          <w:sz w:val="24"/>
          <w:szCs w:val="24"/>
          <w:lang w:val="en-GB"/>
        </w:rPr>
      </w:pPr>
      <w:r w:rsidRPr="00F41CFE">
        <w:rPr>
          <w:sz w:val="24"/>
          <w:szCs w:val="24"/>
          <w:lang w:val="en-GB"/>
        </w:rPr>
        <w:t>2- Khối lượng mời thầu Nhà thầu phải hiểu trong đó đã bao gồm khối lượng công việc phụ như: Phát tuyến phục vụ thi công, phát tuyến hành lang lưới điện đảm bảo vận hành theo qui định, đền bù phục vụ thi công, vận chuyển, hao hụt và vật liệu phụ khác, nghiệm thu, thử nghiệm, thí nghiệm vật tư, thiết bị, cài đặt, cấu hình, hoàn thiện kết nối SCADA</w:t>
      </w:r>
      <w:r w:rsidR="00B14430" w:rsidRPr="00F41CFE">
        <w:rPr>
          <w:sz w:val="24"/>
          <w:szCs w:val="24"/>
          <w:lang w:val="en-GB"/>
        </w:rPr>
        <w:t xml:space="preserve"> (nếu có)</w:t>
      </w:r>
      <w:r w:rsidRPr="00F41CFE">
        <w:rPr>
          <w:sz w:val="24"/>
          <w:szCs w:val="24"/>
          <w:lang w:val="en-GB"/>
        </w:rPr>
        <w:t>..., để đảm bảo đưa công trình vào vận hành đúng qui trình, qui phạm kỹ thuật hiện hành.</w:t>
      </w:r>
    </w:p>
    <w:p w14:paraId="2AEEE9D7" w14:textId="77777777" w:rsidR="0000518F" w:rsidRPr="00F41CFE" w:rsidRDefault="0000518F" w:rsidP="0044040A">
      <w:pPr>
        <w:widowControl w:val="0"/>
        <w:spacing w:before="120" w:after="120"/>
        <w:ind w:firstLine="567"/>
        <w:jc w:val="both"/>
        <w:rPr>
          <w:b/>
          <w:sz w:val="24"/>
          <w:szCs w:val="24"/>
        </w:rPr>
      </w:pPr>
      <w:r w:rsidRPr="00F41CFE">
        <w:rPr>
          <w:i/>
          <w:sz w:val="24"/>
          <w:szCs w:val="24"/>
        </w:rPr>
        <w:t>b) Thời hạn hoàn thành:</w:t>
      </w:r>
      <w:r w:rsidRPr="00F41CFE">
        <w:rPr>
          <w:b/>
          <w:sz w:val="24"/>
          <w:szCs w:val="24"/>
        </w:rPr>
        <w:t xml:space="preserve"> </w:t>
      </w:r>
    </w:p>
    <w:p w14:paraId="2A8DB11A" w14:textId="1FC93086" w:rsidR="0000518F" w:rsidRPr="00F41CFE" w:rsidRDefault="0000518F" w:rsidP="0044040A">
      <w:pPr>
        <w:widowControl w:val="0"/>
        <w:spacing w:before="120" w:after="120"/>
        <w:ind w:firstLine="567"/>
        <w:jc w:val="both"/>
        <w:rPr>
          <w:sz w:val="24"/>
          <w:szCs w:val="24"/>
          <w:lang w:val="en-GB"/>
        </w:rPr>
      </w:pPr>
      <w:r w:rsidRPr="00F41CFE">
        <w:rPr>
          <w:sz w:val="24"/>
          <w:szCs w:val="24"/>
        </w:rPr>
        <w:t xml:space="preserve">Trong vòng </w:t>
      </w:r>
      <w:r w:rsidR="00D94B2A" w:rsidRPr="00F41CFE">
        <w:rPr>
          <w:b/>
          <w:sz w:val="24"/>
          <w:szCs w:val="24"/>
          <w:lang w:val="en-GB"/>
        </w:rPr>
        <w:t>75</w:t>
      </w:r>
      <w:r w:rsidRPr="00F41CFE">
        <w:rPr>
          <w:b/>
          <w:sz w:val="24"/>
          <w:szCs w:val="24"/>
          <w:lang w:val="en-GB"/>
        </w:rPr>
        <w:t xml:space="preserve"> </w:t>
      </w:r>
      <w:r w:rsidRPr="00F41CFE">
        <w:rPr>
          <w:sz w:val="24"/>
          <w:szCs w:val="24"/>
          <w:lang w:val="en-GB"/>
        </w:rPr>
        <w:t>ngày.</w:t>
      </w:r>
    </w:p>
    <w:p w14:paraId="18CFFDAD" w14:textId="309A70DF" w:rsidR="0000518F" w:rsidRPr="00F41CFE" w:rsidRDefault="0000518F" w:rsidP="0044040A">
      <w:pPr>
        <w:spacing w:before="120" w:after="120"/>
        <w:ind w:firstLine="567"/>
        <w:jc w:val="both"/>
        <w:rPr>
          <w:sz w:val="24"/>
          <w:szCs w:val="24"/>
          <w:lang w:val="en-GB"/>
        </w:rPr>
      </w:pPr>
      <w:r w:rsidRPr="00F41CFE">
        <w:rPr>
          <w:sz w:val="24"/>
          <w:szCs w:val="24"/>
          <w:lang w:val="en-GB"/>
        </w:rPr>
        <w:t>Thời gian hoàn thành gói thầ</w:t>
      </w:r>
      <w:r w:rsidR="00FC3FE0" w:rsidRPr="00F41CFE">
        <w:rPr>
          <w:sz w:val="24"/>
          <w:szCs w:val="24"/>
          <w:lang w:val="en-GB"/>
        </w:rPr>
        <w:t xml:space="preserve">u: </w:t>
      </w:r>
      <w:r w:rsidR="00D94B2A" w:rsidRPr="00F41CFE">
        <w:rPr>
          <w:sz w:val="24"/>
          <w:szCs w:val="24"/>
          <w:lang w:val="en-GB"/>
        </w:rPr>
        <w:t>75</w:t>
      </w:r>
      <w:r w:rsidRPr="00F41CFE">
        <w:rPr>
          <w:sz w:val="24"/>
          <w:szCs w:val="24"/>
          <w:lang w:val="en-GB"/>
        </w:rPr>
        <w:t xml:space="preserve"> ngày kể từ ngày hợp đồng có hiệu lực, không kể những yếu tố bất khả kháng.</w:t>
      </w:r>
    </w:p>
    <w:p w14:paraId="7E439768" w14:textId="55FC9FDE" w:rsidR="0000518F" w:rsidRPr="00F41CFE" w:rsidRDefault="0000518F" w:rsidP="0044040A">
      <w:pPr>
        <w:pStyle w:val="HeaderSectionVI"/>
        <w:widowControl w:val="0"/>
        <w:spacing w:after="120"/>
        <w:ind w:firstLine="567"/>
        <w:jc w:val="both"/>
        <w:rPr>
          <w:b w:val="0"/>
          <w:sz w:val="24"/>
          <w:szCs w:val="24"/>
          <w:lang w:val="en-GB"/>
        </w:rPr>
      </w:pPr>
      <w:r w:rsidRPr="00F41CFE">
        <w:rPr>
          <w:b w:val="0"/>
          <w:sz w:val="24"/>
          <w:szCs w:val="24"/>
          <w:lang w:val="en-GB"/>
        </w:rPr>
        <w:t xml:space="preserve">- Ngày hoàn thành công trình sớm nhất: </w:t>
      </w:r>
      <w:r w:rsidR="00D94B2A" w:rsidRPr="00F41CFE">
        <w:rPr>
          <w:b w:val="0"/>
          <w:sz w:val="24"/>
          <w:szCs w:val="24"/>
          <w:lang w:val="en-GB"/>
        </w:rPr>
        <w:t>40</w:t>
      </w:r>
      <w:r w:rsidRPr="00F41CFE">
        <w:rPr>
          <w:b w:val="0"/>
          <w:sz w:val="24"/>
          <w:szCs w:val="24"/>
          <w:lang w:val="en-GB"/>
        </w:rPr>
        <w:t xml:space="preserve"> ngày</w:t>
      </w:r>
    </w:p>
    <w:p w14:paraId="02146E84" w14:textId="37CC4D33" w:rsidR="0000518F" w:rsidRPr="00F41CFE" w:rsidRDefault="0000518F" w:rsidP="0044040A">
      <w:pPr>
        <w:pStyle w:val="HeaderSectionVI"/>
        <w:widowControl w:val="0"/>
        <w:spacing w:after="120"/>
        <w:ind w:firstLine="567"/>
        <w:jc w:val="both"/>
        <w:rPr>
          <w:b w:val="0"/>
          <w:sz w:val="24"/>
          <w:szCs w:val="24"/>
          <w:lang w:val="en-GB"/>
        </w:rPr>
      </w:pPr>
      <w:r w:rsidRPr="00F41CFE">
        <w:rPr>
          <w:b w:val="0"/>
          <w:sz w:val="24"/>
          <w:szCs w:val="24"/>
          <w:lang w:val="en-GB"/>
        </w:rPr>
        <w:t>- Ngày ho</w:t>
      </w:r>
      <w:r w:rsidR="00FC3FE0" w:rsidRPr="00F41CFE">
        <w:rPr>
          <w:b w:val="0"/>
          <w:sz w:val="24"/>
          <w:szCs w:val="24"/>
          <w:lang w:val="en-GB"/>
        </w:rPr>
        <w:t xml:space="preserve">àn thành công trình muộn nhất: </w:t>
      </w:r>
      <w:r w:rsidR="00D94B2A" w:rsidRPr="00F41CFE">
        <w:rPr>
          <w:b w:val="0"/>
          <w:sz w:val="24"/>
          <w:szCs w:val="24"/>
          <w:lang w:val="en-GB"/>
        </w:rPr>
        <w:t>75</w:t>
      </w:r>
      <w:r w:rsidRPr="00F41CFE">
        <w:rPr>
          <w:b w:val="0"/>
          <w:sz w:val="24"/>
          <w:szCs w:val="24"/>
          <w:lang w:val="en-GB"/>
        </w:rPr>
        <w:t xml:space="preserve"> ngày</w:t>
      </w:r>
    </w:p>
    <w:p w14:paraId="6A9B2531" w14:textId="2738B2D6" w:rsidR="0000518F" w:rsidRPr="00F41CFE" w:rsidRDefault="00E0480A" w:rsidP="0044040A">
      <w:pPr>
        <w:pStyle w:val="Heading1"/>
        <w:spacing w:before="120" w:after="120"/>
        <w:ind w:firstLine="567"/>
        <w:rPr>
          <w:rFonts w:ascii="Times New Roman" w:hAnsi="Times New Roman"/>
          <w:b w:val="0"/>
          <w:sz w:val="24"/>
          <w:szCs w:val="24"/>
          <w:lang w:val="vi-VN"/>
        </w:rPr>
      </w:pPr>
      <w:r w:rsidRPr="00F41CFE">
        <w:rPr>
          <w:rFonts w:ascii="Times New Roman" w:hAnsi="Times New Roman"/>
          <w:sz w:val="24"/>
          <w:szCs w:val="24"/>
        </w:rPr>
        <w:t>II</w:t>
      </w:r>
      <w:r w:rsidR="0000518F" w:rsidRPr="00F41CFE">
        <w:rPr>
          <w:rFonts w:ascii="Times New Roman" w:hAnsi="Times New Roman"/>
          <w:sz w:val="24"/>
          <w:szCs w:val="24"/>
          <w:lang w:val="vi-VN"/>
        </w:rPr>
        <w:t>. Yêu cầu về tiến độ thực hiện</w:t>
      </w:r>
    </w:p>
    <w:p w14:paraId="5CEEC94D" w14:textId="36601B7A" w:rsidR="0000518F" w:rsidRPr="00F41CFE" w:rsidRDefault="0000518F" w:rsidP="0044040A">
      <w:pPr>
        <w:spacing w:before="120" w:after="120"/>
        <w:ind w:firstLine="567"/>
        <w:jc w:val="both"/>
        <w:rPr>
          <w:spacing w:val="-2"/>
          <w:sz w:val="24"/>
          <w:szCs w:val="24"/>
          <w:lang w:val="vi-VN"/>
        </w:rPr>
      </w:pPr>
      <w:r w:rsidRPr="00F41CFE">
        <w:rPr>
          <w:spacing w:val="-2"/>
          <w:sz w:val="24"/>
          <w:szCs w:val="24"/>
          <w:lang w:val="vi-VN"/>
        </w:rPr>
        <w:t xml:space="preserve">- Thời gian từ khi khởi công đến khi hoàn thành toàn bộ </w:t>
      </w:r>
      <w:r w:rsidR="00CF0AA0" w:rsidRPr="00F41CFE">
        <w:rPr>
          <w:spacing w:val="-2"/>
          <w:sz w:val="24"/>
          <w:szCs w:val="24"/>
          <w:lang w:val="vi-VN"/>
        </w:rPr>
        <w:t>gói thầu</w:t>
      </w:r>
      <w:r w:rsidR="00FC3FE0" w:rsidRPr="00F41CFE">
        <w:rPr>
          <w:spacing w:val="-2"/>
          <w:sz w:val="24"/>
          <w:szCs w:val="24"/>
          <w:lang w:val="vi-VN"/>
        </w:rPr>
        <w:t xml:space="preserve"> là </w:t>
      </w:r>
      <w:r w:rsidR="00D94B2A" w:rsidRPr="00F41CFE">
        <w:rPr>
          <w:spacing w:val="-2"/>
          <w:sz w:val="24"/>
          <w:szCs w:val="24"/>
          <w:lang w:val="vi-VN"/>
        </w:rPr>
        <w:t>75</w:t>
      </w:r>
      <w:r w:rsidRPr="00F41CFE">
        <w:rPr>
          <w:spacing w:val="-2"/>
          <w:sz w:val="24"/>
          <w:szCs w:val="24"/>
          <w:lang w:val="vi-VN"/>
        </w:rPr>
        <w:t xml:space="preserve"> ngày.</w:t>
      </w:r>
      <w:r w:rsidR="006F4E3B" w:rsidRPr="00F41CFE">
        <w:rPr>
          <w:spacing w:val="-2"/>
          <w:sz w:val="24"/>
          <w:szCs w:val="24"/>
          <w:lang w:val="vi-VN"/>
        </w:rPr>
        <w:t xml:space="preserve"> </w:t>
      </w:r>
    </w:p>
    <w:p w14:paraId="34EA8774" w14:textId="29A58092" w:rsidR="006F4E3B" w:rsidRPr="00F41CFE" w:rsidRDefault="006F4E3B" w:rsidP="0044040A">
      <w:pPr>
        <w:spacing w:before="120" w:after="120"/>
        <w:ind w:firstLine="567"/>
        <w:jc w:val="both"/>
        <w:rPr>
          <w:spacing w:val="-2"/>
          <w:sz w:val="24"/>
          <w:szCs w:val="24"/>
          <w:lang w:val="vi-VN"/>
        </w:rPr>
      </w:pPr>
      <w:r w:rsidRPr="00F41CFE">
        <w:rPr>
          <w:spacing w:val="-2"/>
          <w:sz w:val="24"/>
          <w:szCs w:val="24"/>
          <w:lang w:val="vi-VN"/>
        </w:rPr>
        <w:t>+ Chi tiết các mốc như sau: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476"/>
        <w:gridCol w:w="3196"/>
        <w:gridCol w:w="1667"/>
      </w:tblGrid>
      <w:tr w:rsidR="009616A1" w:rsidRPr="00F41CFE" w14:paraId="5A63B6BD" w14:textId="77777777" w:rsidTr="009607B5">
        <w:trPr>
          <w:tblHeader/>
        </w:trPr>
        <w:tc>
          <w:tcPr>
            <w:tcW w:w="699" w:type="dxa"/>
          </w:tcPr>
          <w:p w14:paraId="7890929A" w14:textId="77777777" w:rsidR="006F4E3B" w:rsidRPr="00F41CFE" w:rsidRDefault="006F4E3B" w:rsidP="0044040A">
            <w:pPr>
              <w:spacing w:before="120" w:after="120"/>
              <w:jc w:val="both"/>
              <w:rPr>
                <w:rFonts w:eastAsia="Times New Roman"/>
                <w:b/>
                <w:sz w:val="24"/>
                <w:szCs w:val="24"/>
              </w:rPr>
            </w:pPr>
            <w:r w:rsidRPr="00F41CFE">
              <w:rPr>
                <w:rFonts w:eastAsia="Times New Roman"/>
                <w:b/>
                <w:sz w:val="24"/>
                <w:szCs w:val="24"/>
              </w:rPr>
              <w:t>TT</w:t>
            </w:r>
          </w:p>
        </w:tc>
        <w:tc>
          <w:tcPr>
            <w:tcW w:w="3476" w:type="dxa"/>
          </w:tcPr>
          <w:p w14:paraId="5D551634" w14:textId="77777777" w:rsidR="006F4E3B" w:rsidRPr="00F41CFE" w:rsidRDefault="006F4E3B" w:rsidP="0044040A">
            <w:pPr>
              <w:spacing w:before="120" w:after="120"/>
              <w:jc w:val="center"/>
              <w:rPr>
                <w:rFonts w:eastAsia="Times New Roman"/>
                <w:b/>
                <w:sz w:val="24"/>
                <w:szCs w:val="24"/>
              </w:rPr>
            </w:pPr>
            <w:r w:rsidRPr="00F41CFE">
              <w:rPr>
                <w:rFonts w:eastAsia="Times New Roman"/>
                <w:b/>
                <w:sz w:val="24"/>
                <w:szCs w:val="24"/>
              </w:rPr>
              <w:t>Nội dung</w:t>
            </w:r>
          </w:p>
        </w:tc>
        <w:tc>
          <w:tcPr>
            <w:tcW w:w="3196" w:type="dxa"/>
          </w:tcPr>
          <w:p w14:paraId="2441B743" w14:textId="77777777" w:rsidR="006F4E3B" w:rsidRPr="00F41CFE" w:rsidRDefault="006F4E3B" w:rsidP="0044040A">
            <w:pPr>
              <w:spacing w:before="120" w:after="120"/>
              <w:jc w:val="center"/>
              <w:rPr>
                <w:rFonts w:eastAsia="Times New Roman"/>
                <w:b/>
                <w:sz w:val="24"/>
                <w:szCs w:val="24"/>
              </w:rPr>
            </w:pPr>
            <w:r w:rsidRPr="00F41CFE">
              <w:rPr>
                <w:rFonts w:eastAsia="Times New Roman"/>
                <w:b/>
                <w:sz w:val="24"/>
                <w:szCs w:val="24"/>
              </w:rPr>
              <w:t>Thời hạn</w:t>
            </w:r>
          </w:p>
        </w:tc>
        <w:tc>
          <w:tcPr>
            <w:tcW w:w="1667" w:type="dxa"/>
          </w:tcPr>
          <w:p w14:paraId="08204E2D" w14:textId="77777777" w:rsidR="006F4E3B" w:rsidRPr="00F41CFE" w:rsidRDefault="006F4E3B" w:rsidP="0044040A">
            <w:pPr>
              <w:spacing w:before="120" w:after="120"/>
              <w:jc w:val="both"/>
              <w:rPr>
                <w:rFonts w:eastAsia="Times New Roman"/>
                <w:b/>
                <w:sz w:val="24"/>
                <w:szCs w:val="24"/>
              </w:rPr>
            </w:pPr>
            <w:r w:rsidRPr="00F41CFE">
              <w:rPr>
                <w:rFonts w:eastAsia="Times New Roman"/>
                <w:b/>
                <w:sz w:val="24"/>
                <w:szCs w:val="24"/>
              </w:rPr>
              <w:t>Ghi chú</w:t>
            </w:r>
          </w:p>
        </w:tc>
      </w:tr>
      <w:tr w:rsidR="009616A1" w:rsidRPr="00F41CFE" w14:paraId="3BD150AD" w14:textId="77777777" w:rsidTr="009607B5">
        <w:tc>
          <w:tcPr>
            <w:tcW w:w="699" w:type="dxa"/>
          </w:tcPr>
          <w:p w14:paraId="3E6658D0" w14:textId="77777777" w:rsidR="006F4E3B" w:rsidRPr="00F41CFE" w:rsidRDefault="006F4E3B" w:rsidP="0044040A">
            <w:pPr>
              <w:pStyle w:val="ListParagraph"/>
              <w:numPr>
                <w:ilvl w:val="0"/>
                <w:numId w:val="30"/>
              </w:numPr>
              <w:spacing w:before="120" w:after="120"/>
              <w:ind w:left="170" w:firstLine="0"/>
              <w:contextualSpacing w:val="0"/>
              <w:jc w:val="both"/>
              <w:rPr>
                <w:sz w:val="24"/>
                <w:szCs w:val="24"/>
              </w:rPr>
            </w:pPr>
          </w:p>
        </w:tc>
        <w:tc>
          <w:tcPr>
            <w:tcW w:w="3476" w:type="dxa"/>
          </w:tcPr>
          <w:p w14:paraId="7769E978"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Tiếp nhận lưới tuyến, mặt bằng thi công</w:t>
            </w:r>
          </w:p>
        </w:tc>
        <w:tc>
          <w:tcPr>
            <w:tcW w:w="3196" w:type="dxa"/>
          </w:tcPr>
          <w:p w14:paraId="352E8C7E"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Trong vòng 05 ngày, kể từ ngày hợp đồng có hiệu lực</w:t>
            </w:r>
          </w:p>
        </w:tc>
        <w:tc>
          <w:tcPr>
            <w:tcW w:w="1667" w:type="dxa"/>
          </w:tcPr>
          <w:p w14:paraId="55D086D4" w14:textId="77777777" w:rsidR="006F4E3B" w:rsidRPr="00F41CFE" w:rsidRDefault="006F4E3B" w:rsidP="0044040A">
            <w:pPr>
              <w:spacing w:before="120" w:after="120"/>
              <w:jc w:val="both"/>
              <w:rPr>
                <w:rFonts w:eastAsia="Times New Roman"/>
                <w:b/>
                <w:sz w:val="24"/>
                <w:szCs w:val="24"/>
              </w:rPr>
            </w:pPr>
          </w:p>
        </w:tc>
      </w:tr>
      <w:tr w:rsidR="009616A1" w:rsidRPr="00F41CFE" w14:paraId="36CA43FB" w14:textId="77777777" w:rsidTr="009607B5">
        <w:tc>
          <w:tcPr>
            <w:tcW w:w="699" w:type="dxa"/>
          </w:tcPr>
          <w:p w14:paraId="6810D8A2" w14:textId="77777777" w:rsidR="006F4E3B" w:rsidRPr="00F41CFE" w:rsidRDefault="006F4E3B" w:rsidP="0044040A">
            <w:pPr>
              <w:pStyle w:val="ListParagraph"/>
              <w:numPr>
                <w:ilvl w:val="0"/>
                <w:numId w:val="30"/>
              </w:numPr>
              <w:spacing w:before="120" w:after="120"/>
              <w:ind w:left="170" w:firstLine="0"/>
              <w:contextualSpacing w:val="0"/>
              <w:jc w:val="both"/>
              <w:rPr>
                <w:sz w:val="24"/>
                <w:szCs w:val="24"/>
              </w:rPr>
            </w:pPr>
          </w:p>
        </w:tc>
        <w:tc>
          <w:tcPr>
            <w:tcW w:w="3476" w:type="dxa"/>
          </w:tcPr>
          <w:p w14:paraId="6953AC3F"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Trình Biểu tiến độ thi công chi tiết</w:t>
            </w:r>
          </w:p>
        </w:tc>
        <w:tc>
          <w:tcPr>
            <w:tcW w:w="3196" w:type="dxa"/>
          </w:tcPr>
          <w:p w14:paraId="4A03CE38" w14:textId="77777777" w:rsidR="006F4E3B" w:rsidRPr="00F41CFE" w:rsidRDefault="006F4E3B" w:rsidP="0044040A">
            <w:pPr>
              <w:spacing w:before="120" w:after="120"/>
              <w:jc w:val="both"/>
              <w:rPr>
                <w:rFonts w:eastAsia="Times New Roman"/>
                <w:sz w:val="24"/>
                <w:szCs w:val="24"/>
                <w:lang w:val="de-DE"/>
              </w:rPr>
            </w:pPr>
            <w:r w:rsidRPr="00F41CFE">
              <w:rPr>
                <w:rFonts w:eastAsia="Times New Roman"/>
                <w:sz w:val="24"/>
                <w:szCs w:val="24"/>
                <w:lang w:val="de-DE"/>
              </w:rPr>
              <w:t>Chi tiết tại E-ĐKC 23.1 Chương VI</w:t>
            </w:r>
          </w:p>
        </w:tc>
        <w:tc>
          <w:tcPr>
            <w:tcW w:w="1667" w:type="dxa"/>
          </w:tcPr>
          <w:p w14:paraId="0F0B1250" w14:textId="77777777" w:rsidR="006F4E3B" w:rsidRPr="00F41CFE" w:rsidRDefault="006F4E3B" w:rsidP="0044040A">
            <w:pPr>
              <w:spacing w:before="120" w:after="120"/>
              <w:jc w:val="both"/>
              <w:rPr>
                <w:rFonts w:eastAsia="Times New Roman"/>
                <w:sz w:val="24"/>
                <w:szCs w:val="24"/>
                <w:lang w:val="de-DE"/>
              </w:rPr>
            </w:pPr>
          </w:p>
        </w:tc>
      </w:tr>
      <w:tr w:rsidR="009616A1" w:rsidRPr="00F41CFE" w14:paraId="0FB26CFA" w14:textId="77777777" w:rsidTr="009607B5">
        <w:tc>
          <w:tcPr>
            <w:tcW w:w="699" w:type="dxa"/>
          </w:tcPr>
          <w:p w14:paraId="089EC183" w14:textId="77777777" w:rsidR="006F4E3B" w:rsidRPr="00F41CFE" w:rsidRDefault="006F4E3B" w:rsidP="0044040A">
            <w:pPr>
              <w:pStyle w:val="ListParagraph"/>
              <w:numPr>
                <w:ilvl w:val="0"/>
                <w:numId w:val="30"/>
              </w:numPr>
              <w:spacing w:before="120" w:after="120"/>
              <w:ind w:left="170" w:firstLine="0"/>
              <w:contextualSpacing w:val="0"/>
              <w:jc w:val="both"/>
              <w:rPr>
                <w:sz w:val="24"/>
                <w:szCs w:val="24"/>
                <w:lang w:val="de-DE"/>
              </w:rPr>
            </w:pPr>
          </w:p>
        </w:tc>
        <w:tc>
          <w:tcPr>
            <w:tcW w:w="3476" w:type="dxa"/>
          </w:tcPr>
          <w:p w14:paraId="4D728373"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Tổ chức thi công</w:t>
            </w:r>
          </w:p>
        </w:tc>
        <w:tc>
          <w:tcPr>
            <w:tcW w:w="3196" w:type="dxa"/>
          </w:tcPr>
          <w:p w14:paraId="3D29A9D8"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Theo kế hoạch</w:t>
            </w:r>
          </w:p>
        </w:tc>
        <w:tc>
          <w:tcPr>
            <w:tcW w:w="1667" w:type="dxa"/>
          </w:tcPr>
          <w:p w14:paraId="02659FDC" w14:textId="77777777" w:rsidR="006F4E3B" w:rsidRPr="00F41CFE" w:rsidRDefault="006F4E3B" w:rsidP="0044040A">
            <w:pPr>
              <w:spacing w:before="120" w:after="120"/>
              <w:jc w:val="both"/>
              <w:rPr>
                <w:rFonts w:eastAsia="Times New Roman"/>
                <w:sz w:val="24"/>
                <w:szCs w:val="24"/>
              </w:rPr>
            </w:pPr>
          </w:p>
        </w:tc>
      </w:tr>
      <w:tr w:rsidR="009616A1" w:rsidRPr="00F41CFE" w14:paraId="72E04875" w14:textId="77777777" w:rsidTr="009607B5">
        <w:tc>
          <w:tcPr>
            <w:tcW w:w="699" w:type="dxa"/>
          </w:tcPr>
          <w:p w14:paraId="4B0B7330" w14:textId="77777777" w:rsidR="006F4E3B" w:rsidRPr="00F41CFE" w:rsidRDefault="006F4E3B" w:rsidP="0044040A">
            <w:pPr>
              <w:pStyle w:val="ListParagraph"/>
              <w:numPr>
                <w:ilvl w:val="0"/>
                <w:numId w:val="30"/>
              </w:numPr>
              <w:spacing w:before="120" w:after="120"/>
              <w:ind w:left="170" w:firstLine="0"/>
              <w:contextualSpacing w:val="0"/>
              <w:jc w:val="both"/>
              <w:rPr>
                <w:sz w:val="24"/>
                <w:szCs w:val="24"/>
              </w:rPr>
            </w:pPr>
          </w:p>
        </w:tc>
        <w:tc>
          <w:tcPr>
            <w:tcW w:w="3476" w:type="dxa"/>
          </w:tcPr>
          <w:p w14:paraId="114EC40B"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 xml:space="preserve">Vật tư thu hồi (nếu có): Nhập kho Công ty và hoàn thiện các BB đánh giá </w:t>
            </w:r>
          </w:p>
        </w:tc>
        <w:tc>
          <w:tcPr>
            <w:tcW w:w="3196" w:type="dxa"/>
          </w:tcPr>
          <w:p w14:paraId="15C3980A"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Trong vòng 05 ngày kể từ ngày tháo dỡ</w:t>
            </w:r>
          </w:p>
        </w:tc>
        <w:tc>
          <w:tcPr>
            <w:tcW w:w="1667" w:type="dxa"/>
          </w:tcPr>
          <w:p w14:paraId="0BAC7A66" w14:textId="77777777" w:rsidR="006F4E3B" w:rsidRPr="00F41CFE" w:rsidRDefault="006F4E3B" w:rsidP="0044040A">
            <w:pPr>
              <w:spacing w:before="120" w:after="120"/>
              <w:jc w:val="both"/>
              <w:rPr>
                <w:rFonts w:eastAsia="Times New Roman"/>
                <w:sz w:val="24"/>
                <w:szCs w:val="24"/>
              </w:rPr>
            </w:pPr>
          </w:p>
        </w:tc>
      </w:tr>
      <w:tr w:rsidR="009616A1" w:rsidRPr="00F41CFE" w14:paraId="7411ADB0" w14:textId="77777777" w:rsidTr="009607B5">
        <w:tc>
          <w:tcPr>
            <w:tcW w:w="699" w:type="dxa"/>
          </w:tcPr>
          <w:p w14:paraId="2148B38E" w14:textId="77777777" w:rsidR="006F4E3B" w:rsidRPr="00F41CFE" w:rsidRDefault="006F4E3B" w:rsidP="0044040A">
            <w:pPr>
              <w:pStyle w:val="ListParagraph"/>
              <w:numPr>
                <w:ilvl w:val="0"/>
                <w:numId w:val="30"/>
              </w:numPr>
              <w:spacing w:before="120" w:after="120"/>
              <w:ind w:left="170" w:firstLine="0"/>
              <w:contextualSpacing w:val="0"/>
              <w:jc w:val="both"/>
              <w:rPr>
                <w:sz w:val="24"/>
                <w:szCs w:val="24"/>
              </w:rPr>
            </w:pPr>
          </w:p>
        </w:tc>
        <w:tc>
          <w:tcPr>
            <w:tcW w:w="3476" w:type="dxa"/>
          </w:tcPr>
          <w:p w14:paraId="7D1D1C95" w14:textId="77777777" w:rsidR="006F4E3B" w:rsidRPr="00F41CFE" w:rsidRDefault="006F4E3B" w:rsidP="0044040A">
            <w:pPr>
              <w:tabs>
                <w:tab w:val="center" w:pos="1735"/>
                <w:tab w:val="left" w:pos="2181"/>
              </w:tabs>
              <w:spacing w:before="120" w:after="120"/>
              <w:jc w:val="both"/>
              <w:rPr>
                <w:rFonts w:eastAsia="Times New Roman"/>
                <w:sz w:val="24"/>
                <w:szCs w:val="24"/>
              </w:rPr>
            </w:pPr>
            <w:r w:rsidRPr="00F41CFE">
              <w:rPr>
                <w:rFonts w:eastAsia="Times New Roman"/>
                <w:sz w:val="24"/>
                <w:szCs w:val="24"/>
              </w:rPr>
              <w:t>Tổ chức nghiệm thu, bàn giao đưa vào sử dụng</w:t>
            </w:r>
          </w:p>
        </w:tc>
        <w:tc>
          <w:tcPr>
            <w:tcW w:w="3196" w:type="dxa"/>
          </w:tcPr>
          <w:p w14:paraId="60DE83B4"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Trong vòng 05 ngày làm việc kể từ ngày nhận được giấy mời</w:t>
            </w:r>
          </w:p>
        </w:tc>
        <w:tc>
          <w:tcPr>
            <w:tcW w:w="1667" w:type="dxa"/>
          </w:tcPr>
          <w:p w14:paraId="536F68BB" w14:textId="77777777" w:rsidR="006F4E3B" w:rsidRPr="00F41CFE" w:rsidRDefault="006F4E3B" w:rsidP="0044040A">
            <w:pPr>
              <w:spacing w:before="120" w:after="120"/>
              <w:jc w:val="both"/>
              <w:rPr>
                <w:rFonts w:eastAsia="Times New Roman"/>
                <w:sz w:val="24"/>
                <w:szCs w:val="24"/>
              </w:rPr>
            </w:pPr>
          </w:p>
        </w:tc>
      </w:tr>
      <w:tr w:rsidR="009616A1" w:rsidRPr="00F41CFE" w14:paraId="7258A531" w14:textId="77777777" w:rsidTr="009607B5">
        <w:tc>
          <w:tcPr>
            <w:tcW w:w="699" w:type="dxa"/>
          </w:tcPr>
          <w:p w14:paraId="65413E62" w14:textId="77777777" w:rsidR="006F4E3B" w:rsidRPr="00F41CFE" w:rsidRDefault="006F4E3B" w:rsidP="0044040A">
            <w:pPr>
              <w:pStyle w:val="ListParagraph"/>
              <w:numPr>
                <w:ilvl w:val="0"/>
                <w:numId w:val="30"/>
              </w:numPr>
              <w:spacing w:before="120" w:after="120"/>
              <w:ind w:left="170" w:firstLine="0"/>
              <w:contextualSpacing w:val="0"/>
              <w:jc w:val="both"/>
              <w:rPr>
                <w:sz w:val="24"/>
                <w:szCs w:val="24"/>
              </w:rPr>
            </w:pPr>
          </w:p>
        </w:tc>
        <w:tc>
          <w:tcPr>
            <w:tcW w:w="3476" w:type="dxa"/>
          </w:tcPr>
          <w:p w14:paraId="130322C6" w14:textId="77777777" w:rsidR="006F4E3B" w:rsidRPr="00F41CFE" w:rsidRDefault="006F4E3B" w:rsidP="0044040A">
            <w:pPr>
              <w:tabs>
                <w:tab w:val="center" w:pos="1735"/>
                <w:tab w:val="left" w:pos="2181"/>
              </w:tabs>
              <w:spacing w:before="120" w:after="120"/>
              <w:jc w:val="both"/>
              <w:rPr>
                <w:rFonts w:eastAsia="Times New Roman"/>
                <w:sz w:val="24"/>
                <w:szCs w:val="24"/>
              </w:rPr>
            </w:pPr>
            <w:r w:rsidRPr="00F41CFE">
              <w:rPr>
                <w:rFonts w:eastAsia="Times New Roman"/>
                <w:sz w:val="24"/>
                <w:szCs w:val="24"/>
              </w:rPr>
              <w:t>Hoàn thiện thủ tục bảo lãnh bảo hành công trình</w:t>
            </w:r>
          </w:p>
        </w:tc>
        <w:tc>
          <w:tcPr>
            <w:tcW w:w="3196" w:type="dxa"/>
          </w:tcPr>
          <w:p w14:paraId="7A59D25A"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Ngay sau khi hạng mục được nghiệm thu, đưa vào sử dụng</w:t>
            </w:r>
          </w:p>
        </w:tc>
        <w:tc>
          <w:tcPr>
            <w:tcW w:w="1667" w:type="dxa"/>
          </w:tcPr>
          <w:p w14:paraId="62E7D163" w14:textId="77777777" w:rsidR="006F4E3B" w:rsidRPr="00F41CFE" w:rsidRDefault="006F4E3B" w:rsidP="0044040A">
            <w:pPr>
              <w:spacing w:before="120" w:after="120"/>
              <w:jc w:val="both"/>
              <w:rPr>
                <w:rFonts w:eastAsia="Times New Roman"/>
                <w:sz w:val="24"/>
                <w:szCs w:val="24"/>
              </w:rPr>
            </w:pPr>
          </w:p>
        </w:tc>
      </w:tr>
      <w:tr w:rsidR="009616A1" w:rsidRPr="00F41CFE" w14:paraId="61E64DA4" w14:textId="77777777" w:rsidTr="009607B5">
        <w:tc>
          <w:tcPr>
            <w:tcW w:w="699" w:type="dxa"/>
          </w:tcPr>
          <w:p w14:paraId="4DC64E06" w14:textId="77777777" w:rsidR="006F4E3B" w:rsidRPr="00F41CFE" w:rsidRDefault="006F4E3B" w:rsidP="0044040A">
            <w:pPr>
              <w:pStyle w:val="ListParagraph"/>
              <w:numPr>
                <w:ilvl w:val="0"/>
                <w:numId w:val="30"/>
              </w:numPr>
              <w:spacing w:before="120" w:after="120"/>
              <w:ind w:left="170" w:firstLine="0"/>
              <w:contextualSpacing w:val="0"/>
              <w:jc w:val="both"/>
              <w:rPr>
                <w:sz w:val="24"/>
                <w:szCs w:val="24"/>
              </w:rPr>
            </w:pPr>
          </w:p>
        </w:tc>
        <w:tc>
          <w:tcPr>
            <w:tcW w:w="3476" w:type="dxa"/>
          </w:tcPr>
          <w:p w14:paraId="4BAC1485" w14:textId="77777777" w:rsidR="006F4E3B" w:rsidRPr="00F41CFE" w:rsidRDefault="006F4E3B" w:rsidP="0044040A">
            <w:pPr>
              <w:spacing w:before="120" w:after="120"/>
              <w:jc w:val="both"/>
              <w:rPr>
                <w:rFonts w:eastAsia="Times New Roman"/>
                <w:sz w:val="24"/>
                <w:szCs w:val="24"/>
              </w:rPr>
            </w:pPr>
            <w:r w:rsidRPr="00F41CFE">
              <w:rPr>
                <w:rFonts w:eastAsia="Times New Roman"/>
                <w:sz w:val="24"/>
                <w:szCs w:val="24"/>
              </w:rPr>
              <w:t>Hoàn thiện hồ sơ quyết toán</w:t>
            </w:r>
          </w:p>
        </w:tc>
        <w:tc>
          <w:tcPr>
            <w:tcW w:w="3196" w:type="dxa"/>
          </w:tcPr>
          <w:p w14:paraId="239C1214" w14:textId="498E024C" w:rsidR="006F4E3B" w:rsidRPr="00F41CFE" w:rsidRDefault="009607B5" w:rsidP="0044040A">
            <w:pPr>
              <w:spacing w:before="120" w:after="120"/>
              <w:jc w:val="both"/>
              <w:rPr>
                <w:rFonts w:eastAsia="Times New Roman"/>
                <w:sz w:val="24"/>
                <w:szCs w:val="24"/>
              </w:rPr>
            </w:pPr>
            <w:r w:rsidRPr="00F41CFE">
              <w:rPr>
                <w:rFonts w:eastAsia="Times New Roman"/>
                <w:sz w:val="24"/>
                <w:szCs w:val="24"/>
              </w:rPr>
              <w:t>10</w:t>
            </w:r>
            <w:r w:rsidR="006F4E3B" w:rsidRPr="00F41CFE">
              <w:rPr>
                <w:rFonts w:eastAsia="Times New Roman"/>
                <w:sz w:val="24"/>
                <w:szCs w:val="24"/>
              </w:rPr>
              <w:t xml:space="preserve"> kể từ ngày hạng mục được nghiệm thu, đưa vào sử dụng</w:t>
            </w:r>
          </w:p>
        </w:tc>
        <w:tc>
          <w:tcPr>
            <w:tcW w:w="1667" w:type="dxa"/>
          </w:tcPr>
          <w:p w14:paraId="356E41FD" w14:textId="77777777" w:rsidR="006F4E3B" w:rsidRPr="00F41CFE" w:rsidRDefault="006F4E3B" w:rsidP="0044040A">
            <w:pPr>
              <w:spacing w:before="120" w:after="120"/>
              <w:jc w:val="both"/>
              <w:rPr>
                <w:rFonts w:eastAsia="Times New Roman"/>
                <w:sz w:val="24"/>
                <w:szCs w:val="24"/>
              </w:rPr>
            </w:pPr>
          </w:p>
        </w:tc>
      </w:tr>
    </w:tbl>
    <w:p w14:paraId="103453FF" w14:textId="3AA48727" w:rsidR="00E7220D" w:rsidRPr="00F41CFE" w:rsidRDefault="006F4E3B" w:rsidP="0044040A">
      <w:pPr>
        <w:widowControl w:val="0"/>
        <w:spacing w:before="120" w:after="120"/>
        <w:ind w:firstLine="567"/>
        <w:jc w:val="both"/>
        <w:rPr>
          <w:sz w:val="24"/>
          <w:szCs w:val="24"/>
        </w:rPr>
      </w:pPr>
      <w:r w:rsidRPr="00F41CFE">
        <w:rPr>
          <w:spacing w:val="-2"/>
          <w:sz w:val="24"/>
          <w:szCs w:val="24"/>
          <w:lang w:val="en-GB"/>
        </w:rPr>
        <w:t xml:space="preserve">+ Chi tiết từng </w:t>
      </w:r>
      <w:r w:rsidR="0000518F" w:rsidRPr="00F41CFE">
        <w:rPr>
          <w:spacing w:val="-2"/>
          <w:sz w:val="24"/>
          <w:szCs w:val="24"/>
          <w:lang w:val="en-GB"/>
        </w:rPr>
        <w:t>từng công trình như sau:</w:t>
      </w:r>
      <w:r w:rsidR="0000518F" w:rsidRPr="00F41CFE">
        <w:rPr>
          <w:sz w:val="24"/>
          <w:szCs w:val="24"/>
        </w:rPr>
        <w:t xml:space="preserve"> </w:t>
      </w:r>
    </w:p>
    <w:tbl>
      <w:tblPr>
        <w:tblW w:w="9498" w:type="dxa"/>
        <w:tblInd w:w="-5" w:type="dxa"/>
        <w:tblLook w:val="04A0" w:firstRow="1" w:lastRow="0" w:firstColumn="1" w:lastColumn="0" w:noHBand="0" w:noVBand="1"/>
      </w:tblPr>
      <w:tblGrid>
        <w:gridCol w:w="820"/>
        <w:gridCol w:w="4709"/>
        <w:gridCol w:w="2126"/>
        <w:gridCol w:w="1843"/>
      </w:tblGrid>
      <w:tr w:rsidR="006A0FE7" w:rsidRPr="00F41CFE" w14:paraId="6BC2B54D" w14:textId="77777777" w:rsidTr="008A6253">
        <w:trPr>
          <w:trHeight w:val="20"/>
          <w:tblHeader/>
        </w:trPr>
        <w:tc>
          <w:tcPr>
            <w:tcW w:w="820" w:type="dxa"/>
            <w:tcBorders>
              <w:top w:val="single" w:sz="4" w:space="0" w:color="auto"/>
              <w:left w:val="single" w:sz="4" w:space="0" w:color="auto"/>
              <w:bottom w:val="single" w:sz="4" w:space="0" w:color="auto"/>
              <w:right w:val="single" w:sz="4" w:space="0" w:color="auto"/>
            </w:tcBorders>
            <w:vAlign w:val="center"/>
            <w:hideMark/>
          </w:tcPr>
          <w:p w14:paraId="42870EDD" w14:textId="77777777" w:rsidR="00E7220D" w:rsidRPr="00F41CFE" w:rsidRDefault="00E7220D" w:rsidP="0044040A">
            <w:pPr>
              <w:spacing w:before="120" w:after="120"/>
              <w:jc w:val="center"/>
              <w:rPr>
                <w:rFonts w:eastAsia="Times New Roman"/>
                <w:b/>
                <w:bCs/>
                <w:sz w:val="24"/>
                <w:szCs w:val="24"/>
              </w:rPr>
            </w:pPr>
            <w:r w:rsidRPr="00F41CFE">
              <w:rPr>
                <w:rFonts w:eastAsia="Times New Roman"/>
                <w:b/>
                <w:bCs/>
                <w:sz w:val="24"/>
                <w:szCs w:val="24"/>
              </w:rPr>
              <w:t>TT</w:t>
            </w:r>
          </w:p>
        </w:tc>
        <w:tc>
          <w:tcPr>
            <w:tcW w:w="4709" w:type="dxa"/>
            <w:tcBorders>
              <w:top w:val="single" w:sz="4" w:space="0" w:color="auto"/>
              <w:left w:val="nil"/>
              <w:bottom w:val="single" w:sz="4" w:space="0" w:color="auto"/>
              <w:right w:val="single" w:sz="4" w:space="0" w:color="auto"/>
            </w:tcBorders>
            <w:vAlign w:val="center"/>
            <w:hideMark/>
          </w:tcPr>
          <w:p w14:paraId="52521B16" w14:textId="77777777" w:rsidR="00E7220D" w:rsidRPr="00F41CFE" w:rsidRDefault="00E7220D" w:rsidP="0044040A">
            <w:pPr>
              <w:spacing w:before="120" w:after="120"/>
              <w:jc w:val="center"/>
              <w:rPr>
                <w:rFonts w:eastAsia="Times New Roman"/>
                <w:b/>
                <w:bCs/>
                <w:sz w:val="24"/>
                <w:szCs w:val="24"/>
              </w:rPr>
            </w:pPr>
            <w:r w:rsidRPr="00F41CFE">
              <w:rPr>
                <w:rFonts w:eastAsia="Times New Roman"/>
                <w:b/>
                <w:bCs/>
                <w:sz w:val="24"/>
                <w:szCs w:val="24"/>
              </w:rPr>
              <w:t>Hạng mục công việc</w:t>
            </w:r>
          </w:p>
        </w:tc>
        <w:tc>
          <w:tcPr>
            <w:tcW w:w="2126" w:type="dxa"/>
            <w:tcBorders>
              <w:top w:val="single" w:sz="4" w:space="0" w:color="auto"/>
              <w:left w:val="nil"/>
              <w:bottom w:val="single" w:sz="4" w:space="0" w:color="auto"/>
              <w:right w:val="single" w:sz="4" w:space="0" w:color="auto"/>
            </w:tcBorders>
            <w:vAlign w:val="center"/>
            <w:hideMark/>
          </w:tcPr>
          <w:p w14:paraId="32E5FCED" w14:textId="77777777" w:rsidR="00E7220D" w:rsidRPr="00F41CFE" w:rsidRDefault="00E7220D" w:rsidP="0044040A">
            <w:pPr>
              <w:spacing w:before="120" w:after="120"/>
              <w:jc w:val="center"/>
              <w:rPr>
                <w:rFonts w:eastAsia="Times New Roman"/>
                <w:b/>
                <w:bCs/>
                <w:sz w:val="24"/>
                <w:szCs w:val="24"/>
              </w:rPr>
            </w:pPr>
            <w:r w:rsidRPr="00F41CFE">
              <w:rPr>
                <w:rFonts w:eastAsia="Times New Roman"/>
                <w:b/>
                <w:bCs/>
                <w:sz w:val="24"/>
                <w:szCs w:val="24"/>
              </w:rPr>
              <w:t>Thời gian bắt đầu</w:t>
            </w:r>
          </w:p>
        </w:tc>
        <w:tc>
          <w:tcPr>
            <w:tcW w:w="1843" w:type="dxa"/>
            <w:tcBorders>
              <w:top w:val="single" w:sz="4" w:space="0" w:color="auto"/>
              <w:left w:val="nil"/>
              <w:bottom w:val="single" w:sz="4" w:space="0" w:color="auto"/>
              <w:right w:val="single" w:sz="4" w:space="0" w:color="auto"/>
            </w:tcBorders>
            <w:vAlign w:val="center"/>
            <w:hideMark/>
          </w:tcPr>
          <w:p w14:paraId="3C24D316" w14:textId="77777777" w:rsidR="00E7220D" w:rsidRPr="00F41CFE" w:rsidRDefault="00E7220D" w:rsidP="0044040A">
            <w:pPr>
              <w:spacing w:before="120" w:after="120"/>
              <w:jc w:val="center"/>
              <w:rPr>
                <w:rFonts w:eastAsia="Times New Roman"/>
                <w:b/>
                <w:bCs/>
                <w:sz w:val="24"/>
                <w:szCs w:val="24"/>
              </w:rPr>
            </w:pPr>
            <w:r w:rsidRPr="00F41CFE">
              <w:rPr>
                <w:rFonts w:eastAsia="Times New Roman"/>
                <w:b/>
                <w:bCs/>
                <w:sz w:val="24"/>
                <w:szCs w:val="24"/>
              </w:rPr>
              <w:t>Thời gian hoàn thành</w:t>
            </w:r>
          </w:p>
        </w:tc>
      </w:tr>
      <w:tr w:rsidR="006A0FE7" w:rsidRPr="00F41CFE" w14:paraId="2F7DB151" w14:textId="77777777" w:rsidTr="00D53BB5">
        <w:trPr>
          <w:trHeight w:val="20"/>
        </w:trPr>
        <w:tc>
          <w:tcPr>
            <w:tcW w:w="820" w:type="dxa"/>
            <w:tcBorders>
              <w:top w:val="nil"/>
              <w:left w:val="single" w:sz="4" w:space="0" w:color="auto"/>
              <w:bottom w:val="single" w:sz="4" w:space="0" w:color="auto"/>
              <w:right w:val="single" w:sz="4" w:space="0" w:color="auto"/>
            </w:tcBorders>
            <w:vAlign w:val="center"/>
            <w:hideMark/>
          </w:tcPr>
          <w:p w14:paraId="27B241A9" w14:textId="77777777" w:rsidR="006A0FE7" w:rsidRPr="00F41CFE" w:rsidRDefault="006A0FE7" w:rsidP="006A0FE7">
            <w:pPr>
              <w:spacing w:before="120" w:after="120"/>
              <w:jc w:val="center"/>
              <w:rPr>
                <w:rFonts w:eastAsia="Times New Roman"/>
                <w:sz w:val="24"/>
                <w:szCs w:val="24"/>
              </w:rPr>
            </w:pPr>
            <w:r w:rsidRPr="00F41CFE">
              <w:rPr>
                <w:rFonts w:eastAsia="Times New Roman"/>
                <w:sz w:val="24"/>
                <w:szCs w:val="24"/>
              </w:rPr>
              <w:t>1</w:t>
            </w:r>
          </w:p>
        </w:tc>
        <w:tc>
          <w:tcPr>
            <w:tcW w:w="4709" w:type="dxa"/>
            <w:tcBorders>
              <w:top w:val="nil"/>
              <w:left w:val="nil"/>
              <w:bottom w:val="single" w:sz="4" w:space="0" w:color="auto"/>
              <w:right w:val="single" w:sz="4" w:space="0" w:color="auto"/>
            </w:tcBorders>
            <w:vAlign w:val="center"/>
          </w:tcPr>
          <w:p w14:paraId="7C8DBF71" w14:textId="1F94FA8B" w:rsidR="006A0FE7" w:rsidRPr="00F41CFE" w:rsidRDefault="006A0FE7" w:rsidP="006A0FE7">
            <w:pPr>
              <w:spacing w:before="120" w:after="120"/>
              <w:jc w:val="both"/>
              <w:rPr>
                <w:rFonts w:eastAsia="Times New Roman"/>
                <w:sz w:val="24"/>
                <w:szCs w:val="24"/>
              </w:rPr>
            </w:pPr>
            <w:r w:rsidRPr="00F41CFE">
              <w:rPr>
                <w:sz w:val="24"/>
                <w:szCs w:val="24"/>
              </w:rPr>
              <w:t>Xử lý khiếm khuyết ĐZ 35kV từ VT 204/1 đến VT 204/24 và các nhánh rẽ lộ 373 E17.5 xã Bắc Yên năm 2026</w:t>
            </w:r>
          </w:p>
        </w:tc>
        <w:tc>
          <w:tcPr>
            <w:tcW w:w="2126" w:type="dxa"/>
            <w:tcBorders>
              <w:top w:val="nil"/>
              <w:left w:val="nil"/>
              <w:bottom w:val="single" w:sz="4" w:space="0" w:color="auto"/>
              <w:right w:val="single" w:sz="4" w:space="0" w:color="auto"/>
            </w:tcBorders>
            <w:vAlign w:val="center"/>
            <w:hideMark/>
          </w:tcPr>
          <w:p w14:paraId="64F64417" w14:textId="7996FB1F" w:rsidR="006A0FE7" w:rsidRPr="00F41CFE" w:rsidRDefault="006A0FE7" w:rsidP="006A0FE7">
            <w:pPr>
              <w:spacing w:before="120" w:after="120"/>
              <w:jc w:val="center"/>
              <w:rPr>
                <w:rFonts w:eastAsia="Times New Roman"/>
                <w:sz w:val="24"/>
                <w:szCs w:val="24"/>
              </w:rPr>
            </w:pPr>
            <w:r w:rsidRPr="00F41CFE">
              <w:rPr>
                <w:rFonts w:eastAsia="Times New Roman"/>
                <w:sz w:val="24"/>
                <w:szCs w:val="24"/>
                <w:lang w:val="en-GB"/>
              </w:rPr>
              <w:t>Từ khi hợp đồng có hiệu lực. Dự kiến tháng 4/2026</w:t>
            </w:r>
          </w:p>
        </w:tc>
        <w:tc>
          <w:tcPr>
            <w:tcW w:w="1843" w:type="dxa"/>
            <w:tcBorders>
              <w:top w:val="nil"/>
              <w:left w:val="nil"/>
              <w:bottom w:val="single" w:sz="4" w:space="0" w:color="auto"/>
              <w:right w:val="single" w:sz="4" w:space="0" w:color="auto"/>
            </w:tcBorders>
            <w:vAlign w:val="center"/>
            <w:hideMark/>
          </w:tcPr>
          <w:p w14:paraId="569F11E0" w14:textId="2D54423F" w:rsidR="006A0FE7" w:rsidRPr="00F41CFE" w:rsidRDefault="006A0FE7" w:rsidP="006A0FE7">
            <w:pPr>
              <w:spacing w:before="120" w:after="120"/>
              <w:jc w:val="center"/>
              <w:rPr>
                <w:rFonts w:eastAsia="Times New Roman"/>
                <w:sz w:val="24"/>
                <w:szCs w:val="24"/>
              </w:rPr>
            </w:pPr>
            <w:r w:rsidRPr="00F41CFE">
              <w:rPr>
                <w:rFonts w:eastAsia="Times New Roman"/>
                <w:sz w:val="24"/>
                <w:szCs w:val="24"/>
              </w:rPr>
              <w:t>75 ngày</w:t>
            </w:r>
          </w:p>
        </w:tc>
      </w:tr>
      <w:tr w:rsidR="006A0FE7" w:rsidRPr="00F41CFE" w14:paraId="3A9DD195" w14:textId="77777777" w:rsidTr="00D53BB5">
        <w:trPr>
          <w:trHeight w:val="20"/>
        </w:trPr>
        <w:tc>
          <w:tcPr>
            <w:tcW w:w="820" w:type="dxa"/>
            <w:tcBorders>
              <w:top w:val="single" w:sz="4" w:space="0" w:color="auto"/>
              <w:left w:val="single" w:sz="4" w:space="0" w:color="auto"/>
              <w:bottom w:val="single" w:sz="4" w:space="0" w:color="auto"/>
              <w:right w:val="nil"/>
            </w:tcBorders>
            <w:vAlign w:val="center"/>
            <w:hideMark/>
          </w:tcPr>
          <w:p w14:paraId="04083C55" w14:textId="77777777" w:rsidR="006A0FE7" w:rsidRPr="00F41CFE" w:rsidRDefault="006A0FE7" w:rsidP="006A0FE7">
            <w:pPr>
              <w:spacing w:before="120" w:after="120"/>
              <w:jc w:val="center"/>
              <w:rPr>
                <w:rFonts w:eastAsia="Times New Roman"/>
                <w:sz w:val="24"/>
                <w:szCs w:val="24"/>
              </w:rPr>
            </w:pPr>
            <w:r w:rsidRPr="00F41CFE">
              <w:rPr>
                <w:rFonts w:eastAsia="Times New Roman"/>
                <w:sz w:val="24"/>
                <w:szCs w:val="24"/>
              </w:rPr>
              <w:t>2</w:t>
            </w:r>
          </w:p>
        </w:tc>
        <w:tc>
          <w:tcPr>
            <w:tcW w:w="4709" w:type="dxa"/>
            <w:tcBorders>
              <w:top w:val="nil"/>
              <w:left w:val="single" w:sz="4" w:space="0" w:color="auto"/>
              <w:bottom w:val="single" w:sz="4" w:space="0" w:color="auto"/>
              <w:right w:val="single" w:sz="4" w:space="0" w:color="auto"/>
            </w:tcBorders>
            <w:vAlign w:val="center"/>
          </w:tcPr>
          <w:p w14:paraId="4AFF3C6E" w14:textId="315C6D61" w:rsidR="006A0FE7" w:rsidRPr="00F41CFE" w:rsidRDefault="006A0FE7" w:rsidP="006A0FE7">
            <w:pPr>
              <w:spacing w:before="120" w:after="120"/>
              <w:jc w:val="both"/>
              <w:rPr>
                <w:rFonts w:eastAsia="Times New Roman"/>
                <w:sz w:val="24"/>
                <w:szCs w:val="24"/>
              </w:rPr>
            </w:pPr>
            <w:r w:rsidRPr="00F41CFE">
              <w:rPr>
                <w:sz w:val="24"/>
                <w:szCs w:val="24"/>
              </w:rPr>
              <w:t>Xử lý khiếm khuyết ĐZ 0,4kV sau các TBA Bản Ếch, Bèo Băn, Phúc Yên ,Yên Thịnh,  Suối Bau, Bó Mý, Đá Phổ, Suối Tiếu trên địa bàn xã Mường Cơi, xã Gia Phù, xã Tân Phong năm 2026</w:t>
            </w:r>
          </w:p>
        </w:tc>
        <w:tc>
          <w:tcPr>
            <w:tcW w:w="2126" w:type="dxa"/>
            <w:tcBorders>
              <w:top w:val="nil"/>
              <w:left w:val="nil"/>
              <w:bottom w:val="single" w:sz="4" w:space="0" w:color="auto"/>
              <w:right w:val="single" w:sz="4" w:space="0" w:color="auto"/>
            </w:tcBorders>
            <w:vAlign w:val="center"/>
            <w:hideMark/>
          </w:tcPr>
          <w:p w14:paraId="3CBE209A" w14:textId="2175211B" w:rsidR="006A0FE7" w:rsidRPr="00F41CFE" w:rsidRDefault="006A0FE7" w:rsidP="006A0FE7">
            <w:pPr>
              <w:spacing w:before="120" w:after="120"/>
              <w:jc w:val="center"/>
              <w:rPr>
                <w:rFonts w:eastAsia="Times New Roman"/>
                <w:sz w:val="24"/>
                <w:szCs w:val="24"/>
              </w:rPr>
            </w:pPr>
            <w:r w:rsidRPr="00F41CFE">
              <w:rPr>
                <w:rFonts w:eastAsia="Times New Roman"/>
                <w:sz w:val="24"/>
                <w:szCs w:val="24"/>
                <w:lang w:val="en-GB"/>
              </w:rPr>
              <w:t>Từ khi hợp đồng có hiệu lực. Dự kiến tháng 4/2026</w:t>
            </w:r>
          </w:p>
        </w:tc>
        <w:tc>
          <w:tcPr>
            <w:tcW w:w="1843" w:type="dxa"/>
            <w:tcBorders>
              <w:top w:val="nil"/>
              <w:left w:val="nil"/>
              <w:bottom w:val="single" w:sz="4" w:space="0" w:color="auto"/>
              <w:right w:val="single" w:sz="4" w:space="0" w:color="auto"/>
            </w:tcBorders>
            <w:vAlign w:val="center"/>
            <w:hideMark/>
          </w:tcPr>
          <w:p w14:paraId="64F58936" w14:textId="52588D4C" w:rsidR="006A0FE7" w:rsidRPr="00F41CFE" w:rsidRDefault="006A0FE7" w:rsidP="006A0FE7">
            <w:pPr>
              <w:spacing w:before="120" w:after="120"/>
              <w:jc w:val="center"/>
              <w:rPr>
                <w:rFonts w:eastAsia="Times New Roman"/>
                <w:sz w:val="24"/>
                <w:szCs w:val="24"/>
              </w:rPr>
            </w:pPr>
            <w:r w:rsidRPr="00F41CFE">
              <w:rPr>
                <w:rFonts w:eastAsia="Times New Roman"/>
                <w:sz w:val="24"/>
                <w:szCs w:val="24"/>
              </w:rPr>
              <w:t>75 ngày</w:t>
            </w:r>
          </w:p>
        </w:tc>
      </w:tr>
      <w:tr w:rsidR="006A0FE7" w:rsidRPr="00F41CFE" w14:paraId="0C7C6775" w14:textId="77777777" w:rsidTr="00D53BB5">
        <w:trPr>
          <w:trHeight w:val="20"/>
        </w:trPr>
        <w:tc>
          <w:tcPr>
            <w:tcW w:w="820" w:type="dxa"/>
            <w:tcBorders>
              <w:top w:val="nil"/>
              <w:left w:val="single" w:sz="4" w:space="0" w:color="auto"/>
              <w:bottom w:val="single" w:sz="4" w:space="0" w:color="auto"/>
              <w:right w:val="nil"/>
            </w:tcBorders>
            <w:vAlign w:val="center"/>
            <w:hideMark/>
          </w:tcPr>
          <w:p w14:paraId="537E095C" w14:textId="77777777" w:rsidR="006A0FE7" w:rsidRPr="00F41CFE" w:rsidRDefault="006A0FE7" w:rsidP="006A0FE7">
            <w:pPr>
              <w:spacing w:before="120" w:after="120"/>
              <w:jc w:val="center"/>
              <w:rPr>
                <w:rFonts w:eastAsia="Times New Roman"/>
                <w:sz w:val="24"/>
                <w:szCs w:val="24"/>
              </w:rPr>
            </w:pPr>
            <w:r w:rsidRPr="00F41CFE">
              <w:rPr>
                <w:rFonts w:eastAsia="Times New Roman"/>
                <w:sz w:val="24"/>
                <w:szCs w:val="24"/>
              </w:rPr>
              <w:t>3</w:t>
            </w:r>
          </w:p>
        </w:tc>
        <w:tc>
          <w:tcPr>
            <w:tcW w:w="4709" w:type="dxa"/>
            <w:tcBorders>
              <w:top w:val="nil"/>
              <w:left w:val="single" w:sz="4" w:space="0" w:color="auto"/>
              <w:bottom w:val="single" w:sz="4" w:space="0" w:color="auto"/>
              <w:right w:val="single" w:sz="4" w:space="0" w:color="auto"/>
            </w:tcBorders>
            <w:shd w:val="clear" w:color="000000" w:fill="FFFFFF"/>
            <w:vAlign w:val="center"/>
          </w:tcPr>
          <w:p w14:paraId="2539EC29" w14:textId="41DCF5A2" w:rsidR="006A0FE7" w:rsidRPr="00F41CFE" w:rsidRDefault="006A0FE7" w:rsidP="006A0FE7">
            <w:pPr>
              <w:spacing w:before="120" w:after="120"/>
              <w:jc w:val="both"/>
              <w:rPr>
                <w:rFonts w:eastAsia="Times New Roman"/>
                <w:sz w:val="24"/>
                <w:szCs w:val="24"/>
              </w:rPr>
            </w:pPr>
            <w:r w:rsidRPr="00F41CFE">
              <w:rPr>
                <w:sz w:val="24"/>
                <w:szCs w:val="24"/>
              </w:rPr>
              <w:t>Xử lý khiếm khuyết ĐZ 0,4kV sau các TBA Pa cư sáng, Háng Đồng A trên địa bàn xã Tà Xùa năm 2026</w:t>
            </w:r>
          </w:p>
        </w:tc>
        <w:tc>
          <w:tcPr>
            <w:tcW w:w="2126" w:type="dxa"/>
            <w:tcBorders>
              <w:top w:val="nil"/>
              <w:left w:val="nil"/>
              <w:bottom w:val="single" w:sz="4" w:space="0" w:color="auto"/>
              <w:right w:val="single" w:sz="4" w:space="0" w:color="auto"/>
            </w:tcBorders>
            <w:vAlign w:val="center"/>
            <w:hideMark/>
          </w:tcPr>
          <w:p w14:paraId="3A259D4A" w14:textId="4ABF8043" w:rsidR="006A0FE7" w:rsidRPr="00F41CFE" w:rsidRDefault="006A0FE7" w:rsidP="006A0FE7">
            <w:pPr>
              <w:spacing w:before="120" w:after="120"/>
              <w:jc w:val="center"/>
              <w:rPr>
                <w:rFonts w:eastAsia="Times New Roman"/>
                <w:sz w:val="24"/>
                <w:szCs w:val="24"/>
              </w:rPr>
            </w:pPr>
            <w:r w:rsidRPr="00F41CFE">
              <w:rPr>
                <w:rFonts w:eastAsia="Times New Roman"/>
                <w:sz w:val="24"/>
                <w:szCs w:val="24"/>
                <w:lang w:val="en-GB"/>
              </w:rPr>
              <w:t>Từ khi hợp đồng có hiệu lực. Dự kiến tháng 4/2026</w:t>
            </w:r>
          </w:p>
        </w:tc>
        <w:tc>
          <w:tcPr>
            <w:tcW w:w="1843" w:type="dxa"/>
            <w:tcBorders>
              <w:top w:val="nil"/>
              <w:left w:val="nil"/>
              <w:bottom w:val="single" w:sz="4" w:space="0" w:color="auto"/>
              <w:right w:val="single" w:sz="4" w:space="0" w:color="auto"/>
            </w:tcBorders>
            <w:vAlign w:val="center"/>
            <w:hideMark/>
          </w:tcPr>
          <w:p w14:paraId="500FE2CB" w14:textId="2ED02986" w:rsidR="006A0FE7" w:rsidRPr="00F41CFE" w:rsidRDefault="006A0FE7" w:rsidP="006A0FE7">
            <w:pPr>
              <w:spacing w:before="120" w:after="120"/>
              <w:jc w:val="center"/>
              <w:rPr>
                <w:rFonts w:eastAsia="Times New Roman"/>
                <w:sz w:val="24"/>
                <w:szCs w:val="24"/>
              </w:rPr>
            </w:pPr>
            <w:r w:rsidRPr="00F41CFE">
              <w:rPr>
                <w:rFonts w:eastAsia="Times New Roman"/>
                <w:sz w:val="24"/>
                <w:szCs w:val="24"/>
              </w:rPr>
              <w:t>75 ngày</w:t>
            </w:r>
          </w:p>
        </w:tc>
      </w:tr>
    </w:tbl>
    <w:p w14:paraId="407A3916" w14:textId="5B1F1CDD" w:rsidR="002366DC" w:rsidRPr="00F41CFE" w:rsidRDefault="002366DC" w:rsidP="0044040A">
      <w:pPr>
        <w:spacing w:before="120" w:after="120"/>
        <w:ind w:firstLine="720"/>
        <w:jc w:val="both"/>
        <w:rPr>
          <w:sz w:val="24"/>
          <w:szCs w:val="24"/>
        </w:rPr>
      </w:pPr>
      <w:r w:rsidRPr="00F41CFE">
        <w:rPr>
          <w:sz w:val="24"/>
          <w:szCs w:val="24"/>
        </w:rPr>
        <w:t xml:space="preserve">- Địa điểm: </w:t>
      </w:r>
      <w:r w:rsidR="0059679A" w:rsidRPr="00F41CFE">
        <w:rPr>
          <w:sz w:val="24"/>
          <w:szCs w:val="24"/>
        </w:rPr>
        <w:t>Tỉnh Sơn La gồm các xã (Phù Yên, Bắc Yên, Mường Cơi, Tân Phong, Gia Phù, Tà Xùa)</w:t>
      </w:r>
      <w:r w:rsidR="00D12807" w:rsidRPr="00F41CFE">
        <w:rPr>
          <w:sz w:val="24"/>
          <w:szCs w:val="24"/>
        </w:rPr>
        <w:t>.</w:t>
      </w:r>
    </w:p>
    <w:p w14:paraId="50D9C4AC" w14:textId="53B13CDA" w:rsidR="007800C4" w:rsidRPr="00F41CFE" w:rsidRDefault="00AC01EC" w:rsidP="0044040A">
      <w:pPr>
        <w:pStyle w:val="Heading1"/>
        <w:spacing w:before="120" w:after="120"/>
        <w:ind w:firstLine="720"/>
        <w:rPr>
          <w:rFonts w:ascii="Times New Roman" w:hAnsi="Times New Roman"/>
          <w:sz w:val="24"/>
          <w:szCs w:val="24"/>
        </w:rPr>
      </w:pPr>
      <w:r w:rsidRPr="00F41CFE">
        <w:rPr>
          <w:rFonts w:ascii="Times New Roman" w:hAnsi="Times New Roman"/>
          <w:sz w:val="24"/>
          <w:szCs w:val="24"/>
        </w:rPr>
        <w:t xml:space="preserve">III. </w:t>
      </w:r>
      <w:r w:rsidR="007800C4" w:rsidRPr="00F41CFE">
        <w:rPr>
          <w:rFonts w:ascii="Times New Roman" w:hAnsi="Times New Roman"/>
          <w:sz w:val="24"/>
          <w:szCs w:val="24"/>
        </w:rPr>
        <w:t>Yêu cầu về uy tín của nhà thầu:</w:t>
      </w:r>
    </w:p>
    <w:p w14:paraId="4D5AD1B4" w14:textId="77777777" w:rsidR="007800C4" w:rsidRPr="00F41CFE" w:rsidRDefault="007800C4" w:rsidP="0044040A">
      <w:pPr>
        <w:spacing w:before="120" w:after="120"/>
        <w:ind w:firstLine="720"/>
        <w:jc w:val="both"/>
        <w:rPr>
          <w:sz w:val="24"/>
          <w:szCs w:val="24"/>
        </w:rPr>
      </w:pPr>
      <w:r w:rsidRPr="00F41CFE">
        <w:rPr>
          <w:sz w:val="24"/>
          <w:szCs w:val="24"/>
        </w:rPr>
        <w:t>Nhà thầu (nhà thầu độc lập hoặc từng thành viên của liên danh) không có hợp đồng bị đánh giá “không đạt” hoặc có từ hai (02) hợp đồng bị đánh giá “cảnh báo” tại Tổng công ty Điện lực miền Bắc năm 2023 theo Văn bản số 1613/EVN</w:t>
      </w:r>
      <w:r w:rsidRPr="00F41CFE">
        <w:rPr>
          <w:i/>
          <w:sz w:val="24"/>
          <w:szCs w:val="24"/>
        </w:rPr>
        <w:t>NPC</w:t>
      </w:r>
      <w:r w:rsidRPr="00F41CFE">
        <w:rPr>
          <w:sz w:val="24"/>
          <w:szCs w:val="24"/>
        </w:rPr>
        <w:t xml:space="preserve">-QLĐT ngày 12/4/2023 của Tổng công ty Điện lực miền Bắc về việc áp dụng kết quả đánh giá chất lượng nhà thầu năm 2023 vào công tác lựa chọn nhà thầu năm 2024. </w:t>
      </w:r>
    </w:p>
    <w:p w14:paraId="4C886E47" w14:textId="5EC5A9DA" w:rsidR="00AF3E35" w:rsidRPr="00F41CFE" w:rsidRDefault="00AF3E35" w:rsidP="0044040A">
      <w:pPr>
        <w:pStyle w:val="Heading1"/>
        <w:spacing w:before="120" w:after="120"/>
        <w:ind w:firstLine="720"/>
        <w:jc w:val="both"/>
        <w:rPr>
          <w:rFonts w:ascii="Times New Roman" w:hAnsi="Times New Roman"/>
          <w:sz w:val="24"/>
          <w:szCs w:val="24"/>
        </w:rPr>
      </w:pPr>
      <w:r w:rsidRPr="00F41CFE">
        <w:rPr>
          <w:rFonts w:ascii="Times New Roman" w:hAnsi="Times New Roman"/>
          <w:sz w:val="24"/>
          <w:szCs w:val="24"/>
        </w:rPr>
        <w:t>IV. Yêu cầu về chủng loại, chất lượng vật tư, vật liệu, thiết bị (kèm theo các tiêu chuẩn về phương pháp thử);</w:t>
      </w:r>
    </w:p>
    <w:p w14:paraId="28FB797B" w14:textId="77777777" w:rsidR="00AF3E35" w:rsidRPr="00F41CFE" w:rsidRDefault="00AF3E35" w:rsidP="0044040A">
      <w:pPr>
        <w:pStyle w:val="Heading2"/>
        <w:spacing w:before="120" w:after="120"/>
        <w:ind w:firstLine="720"/>
        <w:rPr>
          <w:i w:val="0"/>
          <w:sz w:val="24"/>
          <w:szCs w:val="24"/>
        </w:rPr>
      </w:pPr>
      <w:r w:rsidRPr="00F41CFE">
        <w:rPr>
          <w:i w:val="0"/>
          <w:sz w:val="24"/>
          <w:szCs w:val="24"/>
        </w:rPr>
        <w:t>1. Yêu cầu chung</w:t>
      </w:r>
    </w:p>
    <w:p w14:paraId="4A4BFA3A" w14:textId="77777777" w:rsidR="00944CAE" w:rsidRPr="00F41CFE" w:rsidRDefault="00AF3E35" w:rsidP="00944CAE">
      <w:pPr>
        <w:pStyle w:val="Heading3"/>
        <w:spacing w:before="120" w:after="120"/>
        <w:ind w:firstLine="720"/>
        <w:jc w:val="both"/>
        <w:rPr>
          <w:rFonts w:ascii="Times New Roman" w:hAnsi="Times New Roman"/>
          <w:i/>
          <w:noProof/>
          <w:sz w:val="24"/>
          <w:szCs w:val="24"/>
        </w:rPr>
      </w:pPr>
      <w:r w:rsidRPr="00F41CFE">
        <w:rPr>
          <w:rFonts w:ascii="Times New Roman" w:hAnsi="Times New Roman"/>
          <w:bCs w:val="0"/>
          <w:i/>
          <w:iCs/>
          <w:noProof/>
          <w:sz w:val="24"/>
          <w:szCs w:val="24"/>
        </w:rPr>
        <w:t xml:space="preserve">1.1. Vật tư thiết bị chính gồm: </w:t>
      </w:r>
      <w:r w:rsidR="00944CAE" w:rsidRPr="00F41CFE">
        <w:rPr>
          <w:rFonts w:ascii="Times New Roman" w:hAnsi="Times New Roman"/>
          <w:bCs w:val="0"/>
          <w:i/>
          <w:iCs/>
          <w:noProof/>
          <w:sz w:val="24"/>
          <w:szCs w:val="24"/>
        </w:rPr>
        <w:t>Cột điện bê tông, Xà, chụp thép các loại, Sứ đứng Linepost 35kV, Sứ bát thủy tinh U70 + phụ kiện, Chống sét van 35kV, dây dẫn ACSR, dây nhôm bọc AV, Cầu chì tự rơi, dây néo TK50, Cáp vặn xoắn+ phụ kiện, Sứ hạ thế A30,  đầu cốt lưỡng kim, tiếp địa, bột GEM, kẹp cáp nhôm- nhôm.</w:t>
      </w:r>
    </w:p>
    <w:p w14:paraId="32AB00C1" w14:textId="1535C179" w:rsidR="00AF3E35" w:rsidRPr="00F41CFE" w:rsidRDefault="00AF3E35" w:rsidP="00944CAE">
      <w:pPr>
        <w:pStyle w:val="Heading3"/>
        <w:spacing w:before="120" w:after="120"/>
        <w:ind w:firstLine="720"/>
        <w:jc w:val="both"/>
        <w:rPr>
          <w:rFonts w:ascii="Times New Roman" w:hAnsi="Times New Roman"/>
          <w:b w:val="0"/>
          <w:noProof/>
          <w:sz w:val="24"/>
          <w:szCs w:val="24"/>
        </w:rPr>
      </w:pPr>
      <w:r w:rsidRPr="00F41CFE">
        <w:rPr>
          <w:rFonts w:ascii="Times New Roman" w:hAnsi="Times New Roman"/>
          <w:b w:val="0"/>
          <w:noProof/>
          <w:sz w:val="24"/>
          <w:szCs w:val="24"/>
        </w:rPr>
        <w:t>Nhà thầu phải đáp ứng đầy đủ các yêu cầu (</w:t>
      </w:r>
      <w:r w:rsidRPr="00F41CFE">
        <w:rPr>
          <w:rFonts w:ascii="Times New Roman" w:hAnsi="Times New Roman"/>
          <w:b w:val="0"/>
          <w:i/>
          <w:iCs/>
          <w:noProof/>
          <w:sz w:val="24"/>
          <w:szCs w:val="24"/>
        </w:rPr>
        <w:t xml:space="preserve">nhà thầu đính kèm E-HSDT tài liệu chứng minh, </w:t>
      </w:r>
      <w:r w:rsidRPr="00F41CFE">
        <w:rPr>
          <w:rFonts w:ascii="Times New Roman" w:hAnsi="Times New Roman"/>
          <w:b w:val="0"/>
          <w:i/>
          <w:iCs/>
          <w:sz w:val="24"/>
          <w:szCs w:val="24"/>
        </w:rPr>
        <w:t>gửi bản chính/bản sao công chứng/chứng thực khi đối chiếu E-HSDT</w:t>
      </w:r>
      <w:r w:rsidRPr="00F41CFE">
        <w:rPr>
          <w:rFonts w:ascii="Times New Roman" w:hAnsi="Times New Roman"/>
          <w:b w:val="0"/>
          <w:noProof/>
          <w:sz w:val="24"/>
          <w:szCs w:val="24"/>
        </w:rPr>
        <w:t>) sau:</w:t>
      </w:r>
    </w:p>
    <w:p w14:paraId="6548C6D9" w14:textId="77777777" w:rsidR="00AF3E35" w:rsidRPr="00F41CFE" w:rsidRDefault="00AF3E35" w:rsidP="0044040A">
      <w:pPr>
        <w:numPr>
          <w:ilvl w:val="0"/>
          <w:numId w:val="7"/>
        </w:numPr>
        <w:tabs>
          <w:tab w:val="left" w:pos="993"/>
        </w:tabs>
        <w:spacing w:before="120" w:after="120"/>
        <w:ind w:left="0" w:firstLine="720"/>
        <w:jc w:val="both"/>
        <w:rPr>
          <w:noProof/>
          <w:spacing w:val="-2"/>
          <w:sz w:val="24"/>
          <w:szCs w:val="24"/>
        </w:rPr>
      </w:pPr>
      <w:r w:rsidRPr="00F41CFE">
        <w:rPr>
          <w:noProof/>
          <w:spacing w:val="-2"/>
          <w:sz w:val="24"/>
          <w:szCs w:val="24"/>
        </w:rPr>
        <w:t xml:space="preserve">Mới nguyên 100%, không có khiếm khuyết, chất lượng đảm bảo tiêu chuẩn hiện hành, có </w:t>
      </w:r>
      <w:r w:rsidRPr="00F41CFE">
        <w:rPr>
          <w:noProof/>
          <w:spacing w:val="-2"/>
          <w:sz w:val="24"/>
          <w:szCs w:val="24"/>
          <w:lang w:val="vi-VN"/>
        </w:rPr>
        <w:t>đầy đủ thử nghiệm xuất xưởng</w:t>
      </w:r>
      <w:r w:rsidRPr="00F41CFE">
        <w:rPr>
          <w:noProof/>
          <w:spacing w:val="-2"/>
          <w:sz w:val="24"/>
          <w:szCs w:val="24"/>
        </w:rPr>
        <w:t>, nguồn gốc xuất xứ rõ ràng. Có catalogue, tài liệu hướng dẫn lắp đặt vận hành và bảo dưỡng phù hợp với bảng đặc tính kỹ thuật</w:t>
      </w:r>
    </w:p>
    <w:p w14:paraId="340171C3" w14:textId="77777777" w:rsidR="00AF3E35" w:rsidRPr="00F41CFE" w:rsidRDefault="00AF3E35" w:rsidP="0044040A">
      <w:pPr>
        <w:numPr>
          <w:ilvl w:val="0"/>
          <w:numId w:val="7"/>
        </w:numPr>
        <w:tabs>
          <w:tab w:val="left" w:pos="993"/>
        </w:tabs>
        <w:spacing w:before="120" w:after="120"/>
        <w:ind w:left="0" w:firstLine="720"/>
        <w:jc w:val="both"/>
        <w:rPr>
          <w:noProof/>
          <w:spacing w:val="-2"/>
          <w:sz w:val="24"/>
          <w:szCs w:val="24"/>
        </w:rPr>
      </w:pPr>
      <w:r w:rsidRPr="00F41CFE">
        <w:rPr>
          <w:noProof/>
          <w:spacing w:val="-2"/>
          <w:sz w:val="24"/>
          <w:szCs w:val="24"/>
        </w:rPr>
        <w:t>Nhà sản xuất được cấp chứng nhận đạt tiêu chuẩn chất lượng đối với sản phẩm các loại hàng hóa tương tự hàng hóa chào thầu cho gói thầu này của Tổng cục đo lường chất lượng hoặc tài liệu có giá trị tương đương;</w:t>
      </w:r>
    </w:p>
    <w:p w14:paraId="36761424" w14:textId="77777777" w:rsidR="00AF3E35" w:rsidRPr="00F41CFE" w:rsidRDefault="00AF3E35" w:rsidP="0044040A">
      <w:pPr>
        <w:numPr>
          <w:ilvl w:val="0"/>
          <w:numId w:val="7"/>
        </w:numPr>
        <w:tabs>
          <w:tab w:val="left" w:pos="993"/>
        </w:tabs>
        <w:spacing w:before="120" w:after="120"/>
        <w:ind w:left="0" w:firstLine="720"/>
        <w:jc w:val="both"/>
        <w:rPr>
          <w:noProof/>
          <w:spacing w:val="-2"/>
          <w:sz w:val="24"/>
          <w:szCs w:val="24"/>
        </w:rPr>
      </w:pPr>
      <w:r w:rsidRPr="00F41CFE">
        <w:rPr>
          <w:noProof/>
          <w:spacing w:val="-2"/>
          <w:sz w:val="24"/>
          <w:szCs w:val="24"/>
        </w:rPr>
        <w:t>Nhà sản xuất phải được cấp chứng nhận hệ thống quản lý chất lượng ISO 9001 hoặc tài liệu tương đương còn hiệu lực (tính đến thời điểm đóng thầu).</w:t>
      </w:r>
    </w:p>
    <w:p w14:paraId="6AEF7BCC" w14:textId="77777777" w:rsidR="00AF3E35" w:rsidRPr="00F41CFE" w:rsidRDefault="00AF3E35" w:rsidP="0044040A">
      <w:pPr>
        <w:numPr>
          <w:ilvl w:val="0"/>
          <w:numId w:val="7"/>
        </w:numPr>
        <w:tabs>
          <w:tab w:val="left" w:pos="993"/>
        </w:tabs>
        <w:spacing w:before="120" w:after="120"/>
        <w:ind w:left="0" w:firstLine="720"/>
        <w:jc w:val="both"/>
        <w:rPr>
          <w:noProof/>
          <w:sz w:val="24"/>
          <w:szCs w:val="24"/>
        </w:rPr>
      </w:pPr>
      <w:r w:rsidRPr="00F41CFE">
        <w:rPr>
          <w:noProof/>
          <w:sz w:val="24"/>
          <w:szCs w:val="24"/>
        </w:rPr>
        <w:lastRenderedPageBreak/>
        <w:t>Nhà thầu cung cấp tài liệu xác nhận vận hành thành công trên hệ thống lưới điện Việt Nam của tối thiểu 01 đơn vị sử dụng đối với hàng hoá chào thầu do nhà sản xuất/cung cấp đã vận hành ổn định, đảm bảo chất lượng với thời gian ≥ 12 tháng (</w:t>
      </w:r>
      <w:r w:rsidRPr="00F41CFE">
        <w:rPr>
          <w:i/>
          <w:noProof/>
          <w:sz w:val="24"/>
          <w:szCs w:val="24"/>
        </w:rPr>
        <w:t>tính đến thời điểm đóng thầu</w:t>
      </w:r>
      <w:r w:rsidRPr="00F41CFE">
        <w:rPr>
          <w:noProof/>
          <w:sz w:val="24"/>
          <w:szCs w:val="24"/>
        </w:rPr>
        <w:t>).</w:t>
      </w:r>
    </w:p>
    <w:p w14:paraId="006D2F55" w14:textId="77777777" w:rsidR="00AF3E35" w:rsidRPr="00F41CFE" w:rsidRDefault="00AF3E35" w:rsidP="0044040A">
      <w:pPr>
        <w:numPr>
          <w:ilvl w:val="0"/>
          <w:numId w:val="7"/>
        </w:numPr>
        <w:tabs>
          <w:tab w:val="left" w:pos="993"/>
        </w:tabs>
        <w:spacing w:before="120" w:after="120"/>
        <w:ind w:left="0" w:firstLine="720"/>
        <w:jc w:val="both"/>
        <w:rPr>
          <w:sz w:val="24"/>
          <w:szCs w:val="24"/>
        </w:rPr>
      </w:pPr>
      <w:r w:rsidRPr="00F41CFE">
        <w:rPr>
          <w:sz w:val="24"/>
          <w:szCs w:val="24"/>
        </w:rPr>
        <w:t>Nhà thầu phải đáp ứng đầy đủ các yêu cầu của Bên mời thầu về bảo hành gồm:</w:t>
      </w:r>
    </w:p>
    <w:p w14:paraId="77BD8AD8" w14:textId="77777777" w:rsidR="00AF3E35" w:rsidRPr="00F41CFE" w:rsidRDefault="00AF3E35" w:rsidP="0044040A">
      <w:pPr>
        <w:pStyle w:val="ListParagraph"/>
        <w:widowControl w:val="0"/>
        <w:numPr>
          <w:ilvl w:val="4"/>
          <w:numId w:val="32"/>
        </w:numPr>
        <w:tabs>
          <w:tab w:val="left" w:pos="993"/>
        </w:tabs>
        <w:kinsoku w:val="0"/>
        <w:overflowPunct w:val="0"/>
        <w:autoSpaceDE w:val="0"/>
        <w:autoSpaceDN w:val="0"/>
        <w:adjustRightInd w:val="0"/>
        <w:spacing w:before="120" w:after="120"/>
        <w:ind w:left="0" w:firstLine="720"/>
        <w:contextualSpacing w:val="0"/>
        <w:jc w:val="both"/>
        <w:rPr>
          <w:sz w:val="24"/>
          <w:szCs w:val="24"/>
        </w:rPr>
      </w:pPr>
      <w:r w:rsidRPr="00F41CFE">
        <w:rPr>
          <w:sz w:val="24"/>
          <w:szCs w:val="24"/>
        </w:rPr>
        <w:t>Thời hạn bảo hành hàng hóa: Tối thiểu 18 tháng kể từ ngày nghiệm thu đưa hàng hóa vào vận hành nhưng không quá 24 tháng kể từ ngày giao hàng cuối cùng, tùy theo điều kiện nào đến trước.</w:t>
      </w:r>
    </w:p>
    <w:p w14:paraId="3D847ECD" w14:textId="77777777" w:rsidR="00AF3E35" w:rsidRPr="00F41CFE" w:rsidRDefault="00AF3E35" w:rsidP="0044040A">
      <w:pPr>
        <w:pStyle w:val="ListParagraph"/>
        <w:widowControl w:val="0"/>
        <w:numPr>
          <w:ilvl w:val="4"/>
          <w:numId w:val="32"/>
        </w:numPr>
        <w:tabs>
          <w:tab w:val="left" w:pos="993"/>
        </w:tabs>
        <w:kinsoku w:val="0"/>
        <w:overflowPunct w:val="0"/>
        <w:autoSpaceDE w:val="0"/>
        <w:autoSpaceDN w:val="0"/>
        <w:adjustRightInd w:val="0"/>
        <w:spacing w:before="120" w:after="120"/>
        <w:ind w:left="0" w:firstLine="720"/>
        <w:contextualSpacing w:val="0"/>
        <w:jc w:val="both"/>
        <w:rPr>
          <w:sz w:val="24"/>
          <w:szCs w:val="24"/>
        </w:rPr>
      </w:pPr>
      <w:r w:rsidRPr="00F41CFE">
        <w:rPr>
          <w:sz w:val="24"/>
          <w:szCs w:val="24"/>
        </w:rPr>
        <w:t>Phương thức bảo hành: Một đổi một trong suốt thời gian thực hiện bảo hành.</w:t>
      </w:r>
    </w:p>
    <w:p w14:paraId="1F0146EE" w14:textId="77777777" w:rsidR="00AF3E35" w:rsidRPr="00F41CFE" w:rsidRDefault="00AF3E35" w:rsidP="0044040A">
      <w:pPr>
        <w:pStyle w:val="ListParagraph"/>
        <w:widowControl w:val="0"/>
        <w:numPr>
          <w:ilvl w:val="4"/>
          <w:numId w:val="32"/>
        </w:numPr>
        <w:tabs>
          <w:tab w:val="left" w:pos="993"/>
        </w:tabs>
        <w:kinsoku w:val="0"/>
        <w:overflowPunct w:val="0"/>
        <w:autoSpaceDE w:val="0"/>
        <w:autoSpaceDN w:val="0"/>
        <w:adjustRightInd w:val="0"/>
        <w:spacing w:before="120" w:after="120"/>
        <w:ind w:left="0" w:firstLine="720"/>
        <w:contextualSpacing w:val="0"/>
        <w:jc w:val="both"/>
        <w:rPr>
          <w:sz w:val="24"/>
          <w:szCs w:val="24"/>
        </w:rPr>
      </w:pPr>
      <w:r w:rsidRPr="00F41CFE">
        <w:rPr>
          <w:sz w:val="24"/>
          <w:szCs w:val="24"/>
        </w:rPr>
        <w:t>Thời gian để thực hiện cấp đổi hàng hóa bảo hành: Không quá 07 ngày kể từ ngày có thông báo của Bên mời thầu.</w:t>
      </w:r>
    </w:p>
    <w:p w14:paraId="0F0AE4BE" w14:textId="77777777" w:rsidR="00AF3E35" w:rsidRPr="00F41CFE" w:rsidRDefault="00AF3E35" w:rsidP="0044040A">
      <w:pPr>
        <w:pStyle w:val="ListParagraph"/>
        <w:widowControl w:val="0"/>
        <w:numPr>
          <w:ilvl w:val="4"/>
          <w:numId w:val="32"/>
        </w:numPr>
        <w:tabs>
          <w:tab w:val="left" w:pos="993"/>
        </w:tabs>
        <w:kinsoku w:val="0"/>
        <w:overflowPunct w:val="0"/>
        <w:autoSpaceDE w:val="0"/>
        <w:autoSpaceDN w:val="0"/>
        <w:adjustRightInd w:val="0"/>
        <w:spacing w:before="120" w:after="120"/>
        <w:ind w:left="0" w:firstLine="720"/>
        <w:contextualSpacing w:val="0"/>
        <w:jc w:val="both"/>
        <w:rPr>
          <w:sz w:val="24"/>
          <w:szCs w:val="24"/>
        </w:rPr>
      </w:pPr>
      <w:r w:rsidRPr="00F41CFE">
        <w:rPr>
          <w:sz w:val="24"/>
          <w:szCs w:val="24"/>
        </w:rPr>
        <w:t>Toàn bộ các chi phí liên quan đến việc bảo hành hàng hóa do nhà thầu chịu.</w:t>
      </w:r>
    </w:p>
    <w:p w14:paraId="2FF5FD0E" w14:textId="77777777" w:rsidR="00AF3E35" w:rsidRPr="00F41CFE" w:rsidRDefault="00AF3E35" w:rsidP="0044040A">
      <w:pPr>
        <w:numPr>
          <w:ilvl w:val="0"/>
          <w:numId w:val="7"/>
        </w:numPr>
        <w:tabs>
          <w:tab w:val="left" w:pos="993"/>
        </w:tabs>
        <w:spacing w:before="120" w:after="120"/>
        <w:ind w:left="0" w:firstLine="720"/>
        <w:jc w:val="both"/>
        <w:rPr>
          <w:noProof/>
          <w:sz w:val="24"/>
          <w:szCs w:val="24"/>
        </w:rPr>
      </w:pPr>
      <w:r w:rsidRPr="00F41CFE">
        <w:rPr>
          <w:noProof/>
          <w:sz w:val="24"/>
          <w:szCs w:val="24"/>
        </w:rPr>
        <w:t xml:space="preserve">Toàn bộ VTTB trước khi thi công lắp đặt phải được Công ty Điện lực Sơn La kiểm tra, thử nghiệm, chứng kiến thử nghiệm và nghiệm thu theo quy định hiện hành của ngành (yêu cầu chi tiết đối với từng loại VTTB tại mục 3.3) tại các Văn bản gồm: </w:t>
      </w:r>
      <w:r w:rsidRPr="00F41CFE">
        <w:rPr>
          <w:sz w:val="24"/>
          <w:szCs w:val="24"/>
        </w:rPr>
        <w:t>Văn bản số: 5539/EVNNPC-KT ngày 31/12/2015, 1424/EVNNPC- KT+VT ngày 17/4/2018, 4048/EVNNPC-KT ngày 16/9/2019, 3029/EVNNPC-KT ngày 09/6/2021 (nhà thầu sẽ được cung cấp bản sao các văn bản trên khi vào thương thảo hợp đồng).</w:t>
      </w:r>
    </w:p>
    <w:p w14:paraId="680425D4" w14:textId="77777777" w:rsidR="00CA5428" w:rsidRPr="00F41CFE" w:rsidRDefault="00AF3E35" w:rsidP="0044040A">
      <w:pPr>
        <w:numPr>
          <w:ilvl w:val="0"/>
          <w:numId w:val="7"/>
        </w:numPr>
        <w:tabs>
          <w:tab w:val="left" w:pos="993"/>
        </w:tabs>
        <w:spacing w:before="120" w:after="120"/>
        <w:ind w:left="0" w:firstLine="720"/>
        <w:jc w:val="both"/>
        <w:rPr>
          <w:noProof/>
          <w:sz w:val="24"/>
          <w:szCs w:val="24"/>
        </w:rPr>
      </w:pPr>
      <w:r w:rsidRPr="00F41CFE">
        <w:rPr>
          <w:noProof/>
          <w:sz w:val="24"/>
          <w:szCs w:val="24"/>
        </w:rPr>
        <w:t>Nhà thầu chỉ được chào một (01) phương án về kỹ thuật (một mã hiệu hàng hóa, một nhà sản xuất cho 01 loại hàng hóa) theo đúng yêu cầu của hồ sơ mời thầu. Nếu hơn 01 phương án hồ sơ dự thầu sẽ bị loại.</w:t>
      </w:r>
      <w:r w:rsidR="00CA5428" w:rsidRPr="00F41CFE">
        <w:rPr>
          <w:noProof/>
          <w:sz w:val="24"/>
          <w:szCs w:val="24"/>
        </w:rPr>
        <w:t xml:space="preserve"> </w:t>
      </w:r>
    </w:p>
    <w:p w14:paraId="70F74318" w14:textId="47250008" w:rsidR="00CA5428" w:rsidRPr="00F41CFE" w:rsidRDefault="009607B5" w:rsidP="0044040A">
      <w:pPr>
        <w:pStyle w:val="Style3"/>
        <w:numPr>
          <w:ilvl w:val="0"/>
          <w:numId w:val="0"/>
        </w:numPr>
        <w:tabs>
          <w:tab w:val="left" w:pos="993"/>
        </w:tabs>
        <w:spacing w:before="120" w:after="120"/>
        <w:ind w:left="360"/>
        <w:jc w:val="both"/>
        <w:rPr>
          <w:b w:val="0"/>
          <w:szCs w:val="24"/>
        </w:rPr>
      </w:pPr>
      <w:r w:rsidRPr="00F41CFE">
        <w:rPr>
          <w:b w:val="0"/>
          <w:szCs w:val="24"/>
        </w:rPr>
        <w:tab/>
        <w:t xml:space="preserve">h) </w:t>
      </w:r>
      <w:r w:rsidR="00CA5428" w:rsidRPr="00F41CFE">
        <w:rPr>
          <w:b w:val="0"/>
          <w:szCs w:val="24"/>
        </w:rPr>
        <w:t>Nhà thầu có kế hoạch chi tiết về tiến độ cung cấp hàng hóa đảm bảo phù hợp với tiến độ thực hiện gói thầu.</w:t>
      </w:r>
    </w:p>
    <w:p w14:paraId="2B326A68" w14:textId="203A0D94" w:rsidR="00AF3E35" w:rsidRPr="00F41CFE" w:rsidRDefault="00AF3E35" w:rsidP="0044040A">
      <w:pPr>
        <w:pStyle w:val="Heading3"/>
        <w:spacing w:before="120" w:after="120"/>
        <w:ind w:firstLine="720"/>
        <w:jc w:val="both"/>
        <w:rPr>
          <w:rFonts w:ascii="Times New Roman" w:hAnsi="Times New Roman"/>
          <w:bCs w:val="0"/>
          <w:i/>
          <w:iCs/>
          <w:noProof/>
          <w:sz w:val="24"/>
          <w:szCs w:val="24"/>
        </w:rPr>
      </w:pPr>
      <w:r w:rsidRPr="00F41CFE">
        <w:rPr>
          <w:rFonts w:ascii="Times New Roman" w:hAnsi="Times New Roman"/>
          <w:bCs w:val="0"/>
          <w:i/>
          <w:iCs/>
          <w:noProof/>
          <w:sz w:val="24"/>
          <w:szCs w:val="24"/>
        </w:rPr>
        <w:t xml:space="preserve">1.2. Vật liệu và vật tư khác:  </w:t>
      </w:r>
    </w:p>
    <w:p w14:paraId="4828D4C6" w14:textId="305453F3" w:rsidR="00AF3E35" w:rsidRPr="00F41CFE" w:rsidRDefault="009607B5" w:rsidP="0044040A">
      <w:pPr>
        <w:spacing w:before="120" w:after="120"/>
        <w:ind w:firstLine="720"/>
        <w:jc w:val="both"/>
        <w:rPr>
          <w:noProof/>
          <w:sz w:val="24"/>
          <w:szCs w:val="24"/>
        </w:rPr>
      </w:pPr>
      <w:r w:rsidRPr="00F41CFE">
        <w:rPr>
          <w:noProof/>
          <w:sz w:val="24"/>
          <w:szCs w:val="24"/>
        </w:rPr>
        <w:t xml:space="preserve">a) </w:t>
      </w:r>
      <w:r w:rsidR="00AF3E35" w:rsidRPr="00F41CFE">
        <w:rPr>
          <w:noProof/>
          <w:sz w:val="24"/>
          <w:szCs w:val="24"/>
        </w:rPr>
        <w:t>Có bản chào đầy đủ số lượng, chủng loại, nguồn gốc xuất sứ (nhà sản xuất, hãng sản xuất VTTB).</w:t>
      </w:r>
    </w:p>
    <w:p w14:paraId="61778439" w14:textId="1D5D1289" w:rsidR="00AF3E35" w:rsidRPr="00F41CFE" w:rsidRDefault="009607B5" w:rsidP="0044040A">
      <w:pPr>
        <w:tabs>
          <w:tab w:val="left" w:pos="993"/>
        </w:tabs>
        <w:spacing w:before="120" w:after="120"/>
        <w:jc w:val="both"/>
        <w:rPr>
          <w:noProof/>
          <w:sz w:val="24"/>
          <w:szCs w:val="24"/>
        </w:rPr>
      </w:pPr>
      <w:r w:rsidRPr="00F41CFE">
        <w:rPr>
          <w:noProof/>
          <w:sz w:val="24"/>
          <w:szCs w:val="24"/>
        </w:rPr>
        <w:t xml:space="preserve">            b) </w:t>
      </w:r>
      <w:r w:rsidR="00AF3E35" w:rsidRPr="00F41CFE">
        <w:rPr>
          <w:noProof/>
          <w:sz w:val="24"/>
          <w:szCs w:val="24"/>
        </w:rPr>
        <w:t>Có cam kết đáp ứng đầy đủ các yêu cầu kỹ thuật theo quy định của E-HSMT, yêu cầu kỹ thuật hiện hành của nhà nước và của ngành.</w:t>
      </w:r>
    </w:p>
    <w:p w14:paraId="411865CF" w14:textId="77777777" w:rsidR="00AF3E35" w:rsidRPr="00F41CFE" w:rsidRDefault="00AF3E35" w:rsidP="0044040A">
      <w:pPr>
        <w:spacing w:before="120" w:after="120"/>
        <w:ind w:firstLine="720"/>
        <w:jc w:val="both"/>
        <w:rPr>
          <w:sz w:val="24"/>
          <w:szCs w:val="24"/>
          <w:lang w:val="vi-VN"/>
        </w:rPr>
      </w:pPr>
      <w:r w:rsidRPr="00F41CFE">
        <w:rPr>
          <w:sz w:val="24"/>
          <w:szCs w:val="24"/>
        </w:rPr>
        <w:t>Khi phát hiện có sự thay đổi về chủng loại, nguồn gốc vật liệu…</w:t>
      </w:r>
      <w:r w:rsidRPr="00F41CFE">
        <w:rPr>
          <w:sz w:val="24"/>
          <w:szCs w:val="24"/>
          <w:lang w:val="vi-VN"/>
        </w:rPr>
        <w:t>Chủ đầu tư</w:t>
      </w:r>
      <w:r w:rsidRPr="00F41CFE">
        <w:rPr>
          <w:sz w:val="24"/>
          <w:szCs w:val="24"/>
        </w:rPr>
        <w:t xml:space="preserve"> có quyền ngưng thi công để kiểm tra nếu không đạt yêu cầu, nhà thầu có trách nhiệm chuyển toàn bộ số vật liệu sai khác đó ra khỏi công trình và chịu mọi phí tổn có liên quan.</w:t>
      </w:r>
      <w:r w:rsidRPr="00F41CFE">
        <w:rPr>
          <w:sz w:val="24"/>
          <w:szCs w:val="24"/>
          <w:lang w:val="vi-VN"/>
        </w:rPr>
        <w:t xml:space="preserve"> Các vật tư, thiết bị do B cấp khi đưa vào sử dụng cho công trình phải tuân thủ theo quy trình sau:</w:t>
      </w:r>
    </w:p>
    <w:p w14:paraId="60068DA4" w14:textId="77777777" w:rsidR="00AF3E35" w:rsidRPr="00F41CFE" w:rsidRDefault="00AF3E35" w:rsidP="0044040A">
      <w:pPr>
        <w:spacing w:before="120" w:after="120"/>
        <w:ind w:firstLine="720"/>
        <w:jc w:val="both"/>
        <w:rPr>
          <w:sz w:val="24"/>
          <w:szCs w:val="24"/>
          <w:lang w:val="vi-VN"/>
        </w:rPr>
      </w:pPr>
      <w:r w:rsidRPr="00F41CFE">
        <w:rPr>
          <w:sz w:val="24"/>
          <w:szCs w:val="24"/>
          <w:lang w:val="vi-VN"/>
        </w:rPr>
        <w:t>+ Xuất trình giấy tờ liên quan đến xuất xứ của chủng loại vật tư đưa vào công trình.</w:t>
      </w:r>
    </w:p>
    <w:p w14:paraId="7674A571" w14:textId="77777777" w:rsidR="00AF3E35" w:rsidRPr="00F41CFE" w:rsidRDefault="00AF3E35" w:rsidP="0044040A">
      <w:pPr>
        <w:spacing w:before="120" w:after="120"/>
        <w:ind w:firstLine="720"/>
        <w:jc w:val="both"/>
        <w:rPr>
          <w:sz w:val="24"/>
          <w:szCs w:val="24"/>
          <w:lang w:val="vi-VN"/>
        </w:rPr>
      </w:pPr>
      <w:r w:rsidRPr="00F41CFE">
        <w:rPr>
          <w:sz w:val="24"/>
          <w:szCs w:val="24"/>
          <w:lang w:val="vi-VN"/>
        </w:rPr>
        <w:t>+ Xuất trình các biên bản thử nghiệm.</w:t>
      </w:r>
    </w:p>
    <w:p w14:paraId="73FBCA39" w14:textId="77777777" w:rsidR="00AF3E35" w:rsidRPr="00F41CFE" w:rsidRDefault="00AF3E35" w:rsidP="0044040A">
      <w:pPr>
        <w:spacing w:before="120" w:after="120"/>
        <w:ind w:firstLine="720"/>
        <w:jc w:val="both"/>
        <w:rPr>
          <w:sz w:val="24"/>
          <w:szCs w:val="24"/>
          <w:lang w:val="vi-VN"/>
        </w:rPr>
      </w:pPr>
      <w:r w:rsidRPr="00F41CFE">
        <w:rPr>
          <w:sz w:val="24"/>
          <w:szCs w:val="24"/>
          <w:lang w:val="vi-VN"/>
        </w:rPr>
        <w:t>+ Kiểm tra, lập biên bản nghiệm thu cùng giám sát A.</w:t>
      </w:r>
    </w:p>
    <w:p w14:paraId="1D89D562" w14:textId="77777777" w:rsidR="00AF3E35" w:rsidRPr="00F41CFE" w:rsidRDefault="00AF3E35" w:rsidP="0044040A">
      <w:pPr>
        <w:pStyle w:val="Style4"/>
        <w:spacing w:before="120" w:after="120"/>
        <w:outlineLvl w:val="1"/>
        <w:rPr>
          <w:szCs w:val="24"/>
          <w:lang w:val="vi-VN"/>
        </w:rPr>
      </w:pPr>
      <w:r w:rsidRPr="00F41CFE">
        <w:rPr>
          <w:szCs w:val="24"/>
          <w:lang w:val="vi-VN"/>
        </w:rPr>
        <w:t>2. Yêu cầu cụ thể:</w:t>
      </w:r>
    </w:p>
    <w:p w14:paraId="3F02F586" w14:textId="77777777" w:rsidR="00D53BB5" w:rsidRPr="00F41CFE" w:rsidRDefault="00D53BB5" w:rsidP="00D53BB5">
      <w:pPr>
        <w:pStyle w:val="Style4"/>
        <w:spacing w:after="80"/>
        <w:outlineLvl w:val="2"/>
        <w:rPr>
          <w:szCs w:val="24"/>
          <w:lang w:val="vi-VN"/>
        </w:rPr>
      </w:pPr>
      <w:r w:rsidRPr="00F41CFE">
        <w:rPr>
          <w:szCs w:val="24"/>
          <w:lang w:val="vi-VN"/>
        </w:rPr>
        <w:t>2.1. Cột điện bê tông H7,5m B.</w:t>
      </w:r>
    </w:p>
    <w:p w14:paraId="6F91F30A" w14:textId="77777777" w:rsidR="00D53BB5" w:rsidRPr="00F41CFE" w:rsidRDefault="00D53BB5" w:rsidP="00D53BB5">
      <w:pPr>
        <w:tabs>
          <w:tab w:val="left" w:pos="993"/>
        </w:tabs>
        <w:spacing w:before="80" w:after="80"/>
        <w:jc w:val="both"/>
        <w:rPr>
          <w:rFonts w:eastAsia="Times New Roman"/>
          <w:b/>
          <w:sz w:val="24"/>
          <w:szCs w:val="24"/>
          <w:lang w:val="es-ES"/>
        </w:rPr>
      </w:pPr>
      <w:r w:rsidRPr="00F41CFE">
        <w:rPr>
          <w:rFonts w:eastAsia="Times New Roman"/>
          <w:b/>
          <w:sz w:val="24"/>
          <w:szCs w:val="24"/>
          <w:lang w:val="es-ES"/>
        </w:rPr>
        <w:tab/>
        <w:t>* Yêu cầu chung:</w:t>
      </w:r>
    </w:p>
    <w:p w14:paraId="4D25ACE9"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xml:space="preserve">- Xi măng: xi măng dùng để sản xuất cột điện bê tông cốt thép là xi măng pooc lăng phù hợp với TCVN 2682:2009 hoặc xi măng hỗn hợp phù hợp với TCVN 6260:2009. </w:t>
      </w:r>
    </w:p>
    <w:p w14:paraId="39673E3D"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Cốt liệu: có kích thước hạt cốt liệu lớn nhất không quá 25mm và không nhỏ hơn 4/5 khoảng cách nhỏ nhất của cốt thép dọc.</w:t>
      </w:r>
    </w:p>
    <w:p w14:paraId="48CB6A99"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Nước: nước trộn bê tông phù hợp với TCVN 4506:2012.</w:t>
      </w:r>
    </w:p>
    <w:p w14:paraId="3EC55184"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lastRenderedPageBreak/>
        <w:tab/>
        <w:t>- Phụ gia: Phụ gia bê tông dùng để sản xuất cột điện bê tông cốt thép phù hợp với TCVN 8826:2011, TCVN 8827:2011, TCVN 10302:2014.</w:t>
      </w:r>
    </w:p>
    <w:p w14:paraId="32D4F7F1"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Cốt thép: sử dụng cốt thép phù hợp với TCVN 1651-1:208, TCVN 1651-2:208 hoặc các tiêu chuẩn tương đương.</w:t>
      </w:r>
    </w:p>
    <w:p w14:paraId="2F389ADD" w14:textId="77777777" w:rsidR="00D53BB5" w:rsidRPr="00F41CFE" w:rsidRDefault="00D53BB5" w:rsidP="00D53BB5">
      <w:pPr>
        <w:tabs>
          <w:tab w:val="left" w:pos="993"/>
        </w:tabs>
        <w:spacing w:before="80" w:after="80"/>
        <w:jc w:val="both"/>
        <w:rPr>
          <w:rFonts w:eastAsia="Times New Roman"/>
          <w:b/>
          <w:sz w:val="24"/>
          <w:szCs w:val="24"/>
          <w:lang w:val="es-ES"/>
        </w:rPr>
      </w:pPr>
      <w:r w:rsidRPr="00F41CFE">
        <w:rPr>
          <w:rFonts w:eastAsia="Times New Roman"/>
          <w:sz w:val="24"/>
          <w:szCs w:val="24"/>
          <w:lang w:val="es-ES"/>
        </w:rPr>
        <w:tab/>
      </w:r>
      <w:r w:rsidRPr="00F41CFE">
        <w:rPr>
          <w:rFonts w:eastAsia="Times New Roman"/>
          <w:b/>
          <w:sz w:val="24"/>
          <w:szCs w:val="24"/>
          <w:lang w:val="es-ES"/>
        </w:rPr>
        <w:t>* Yêu cầu thử nghiệm</w:t>
      </w:r>
    </w:p>
    <w:p w14:paraId="2999E09C"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b/>
          <w:sz w:val="24"/>
          <w:szCs w:val="24"/>
          <w:lang w:val="es-ES"/>
        </w:rPr>
        <w:tab/>
      </w:r>
      <w:r w:rsidRPr="00F41CFE">
        <w:rPr>
          <w:rFonts w:eastAsia="Times New Roman"/>
          <w:sz w:val="24"/>
          <w:szCs w:val="24"/>
          <w:lang w:val="es-ES"/>
        </w:rPr>
        <w:t>- Thử nghiệm thường xuyên:</w:t>
      </w:r>
    </w:p>
    <w:p w14:paraId="0F4A8FB9"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Kiểm tra các kích thước cột</w:t>
      </w:r>
    </w:p>
    <w:p w14:paraId="3A7877E3"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Kiểm tra ngoại quan</w:t>
      </w:r>
    </w:p>
    <w:p w14:paraId="3A9C0479"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Cường độ chịu nén ở tuổi 28 ngày của bê tông.</w:t>
      </w:r>
    </w:p>
    <w:p w14:paraId="0E647AF7"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Cường độ chịu lực của cốt thép dọc</w:t>
      </w:r>
    </w:p>
    <w:p w14:paraId="3FCE0383" w14:textId="77777777" w:rsidR="00D53BB5" w:rsidRPr="00F41CFE" w:rsidRDefault="00D53BB5" w:rsidP="00D53BB5">
      <w:pPr>
        <w:tabs>
          <w:tab w:val="left" w:pos="993"/>
        </w:tabs>
        <w:spacing w:before="80" w:after="80"/>
        <w:jc w:val="both"/>
        <w:rPr>
          <w:rFonts w:eastAsia="Times New Roman"/>
          <w:b/>
          <w:sz w:val="24"/>
          <w:szCs w:val="24"/>
          <w:lang w:val="es-ES"/>
        </w:rPr>
      </w:pPr>
      <w:r w:rsidRPr="00F41CFE">
        <w:rPr>
          <w:rFonts w:eastAsia="Times New Roman"/>
          <w:sz w:val="24"/>
          <w:szCs w:val="24"/>
          <w:lang w:val="es-ES"/>
        </w:rPr>
        <w:tab/>
      </w:r>
      <w:r w:rsidRPr="00F41CFE">
        <w:rPr>
          <w:rFonts w:eastAsia="Times New Roman"/>
          <w:b/>
          <w:sz w:val="24"/>
          <w:szCs w:val="24"/>
          <w:lang w:val="es-ES"/>
        </w:rPr>
        <w:t>* Bảng thông số kỹ thuật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068"/>
        <w:gridCol w:w="1114"/>
        <w:gridCol w:w="3469"/>
      </w:tblGrid>
      <w:tr w:rsidR="00D53BB5" w:rsidRPr="00F41CFE" w14:paraId="76878A2E" w14:textId="77777777" w:rsidTr="00D53BB5">
        <w:trPr>
          <w:trHeight w:val="312"/>
          <w:tblHeader/>
        </w:trPr>
        <w:tc>
          <w:tcPr>
            <w:tcW w:w="709" w:type="dxa"/>
            <w:vAlign w:val="center"/>
          </w:tcPr>
          <w:p w14:paraId="5D6991C1" w14:textId="77777777" w:rsidR="00D53BB5" w:rsidRPr="00F41CFE" w:rsidRDefault="00D53BB5" w:rsidP="00D53BB5">
            <w:pPr>
              <w:widowControl w:val="0"/>
              <w:spacing w:before="40" w:after="40"/>
              <w:jc w:val="both"/>
              <w:rPr>
                <w:rFonts w:eastAsia="MS Gothic"/>
                <w:b/>
                <w:kern w:val="2"/>
                <w:sz w:val="22"/>
                <w:lang w:eastAsia="ja-JP"/>
              </w:rPr>
            </w:pPr>
            <w:r w:rsidRPr="00F41CFE">
              <w:rPr>
                <w:rFonts w:eastAsia="Times New Roman"/>
                <w:sz w:val="24"/>
                <w:szCs w:val="24"/>
                <w:lang w:val="es-ES"/>
              </w:rPr>
              <w:tab/>
            </w:r>
            <w:r w:rsidRPr="00F41CFE">
              <w:rPr>
                <w:rFonts w:eastAsia="MS Gothic"/>
                <w:b/>
                <w:kern w:val="2"/>
                <w:sz w:val="22"/>
                <w:lang w:eastAsia="ja-JP"/>
              </w:rPr>
              <w:t>TT</w:t>
            </w:r>
          </w:p>
        </w:tc>
        <w:tc>
          <w:tcPr>
            <w:tcW w:w="4068" w:type="dxa"/>
            <w:vAlign w:val="center"/>
          </w:tcPr>
          <w:p w14:paraId="360978CC" w14:textId="77777777" w:rsidR="00D53BB5" w:rsidRPr="00F41CFE" w:rsidRDefault="00D53BB5" w:rsidP="00D53BB5">
            <w:pPr>
              <w:widowControl w:val="0"/>
              <w:spacing w:before="40" w:after="40"/>
              <w:jc w:val="both"/>
              <w:rPr>
                <w:rFonts w:eastAsia="MS Gothic"/>
                <w:b/>
                <w:kern w:val="2"/>
                <w:sz w:val="22"/>
                <w:lang w:eastAsia="ja-JP"/>
              </w:rPr>
            </w:pPr>
            <w:r w:rsidRPr="00F41CFE">
              <w:rPr>
                <w:rFonts w:eastAsia="MS Gothic"/>
                <w:b/>
                <w:kern w:val="2"/>
                <w:sz w:val="22"/>
                <w:lang w:eastAsia="ja-JP"/>
              </w:rPr>
              <w:t>Mô tả</w:t>
            </w:r>
          </w:p>
        </w:tc>
        <w:tc>
          <w:tcPr>
            <w:tcW w:w="1114" w:type="dxa"/>
            <w:vAlign w:val="center"/>
          </w:tcPr>
          <w:p w14:paraId="246C023A" w14:textId="77777777" w:rsidR="00D53BB5" w:rsidRPr="00F41CFE" w:rsidRDefault="00D53BB5" w:rsidP="00D53BB5">
            <w:pPr>
              <w:jc w:val="both"/>
              <w:rPr>
                <w:b/>
                <w:noProof/>
                <w:sz w:val="22"/>
              </w:rPr>
            </w:pPr>
            <w:r w:rsidRPr="00F41CFE">
              <w:rPr>
                <w:b/>
                <w:noProof/>
                <w:sz w:val="22"/>
              </w:rPr>
              <w:t>ĐVT</w:t>
            </w:r>
          </w:p>
        </w:tc>
        <w:tc>
          <w:tcPr>
            <w:tcW w:w="3469" w:type="dxa"/>
            <w:vAlign w:val="center"/>
          </w:tcPr>
          <w:p w14:paraId="5E9E35EC" w14:textId="77777777" w:rsidR="00D53BB5" w:rsidRPr="00F41CFE" w:rsidRDefault="00D53BB5" w:rsidP="00D53BB5">
            <w:pPr>
              <w:jc w:val="both"/>
              <w:rPr>
                <w:b/>
                <w:noProof/>
                <w:sz w:val="22"/>
              </w:rPr>
            </w:pPr>
            <w:r w:rsidRPr="00F41CFE">
              <w:rPr>
                <w:b/>
                <w:noProof/>
                <w:sz w:val="22"/>
              </w:rPr>
              <w:t>Thông số kỹ thuật yêu cầu</w:t>
            </w:r>
          </w:p>
        </w:tc>
      </w:tr>
      <w:tr w:rsidR="00D53BB5" w:rsidRPr="00F41CFE" w14:paraId="5568444F" w14:textId="77777777" w:rsidTr="00D53BB5">
        <w:trPr>
          <w:trHeight w:val="312"/>
        </w:trPr>
        <w:tc>
          <w:tcPr>
            <w:tcW w:w="709" w:type="dxa"/>
            <w:vAlign w:val="center"/>
          </w:tcPr>
          <w:p w14:paraId="48CCF2AF" w14:textId="77777777" w:rsidR="00D53BB5" w:rsidRPr="00F41CFE" w:rsidRDefault="00D53BB5" w:rsidP="00D53BB5">
            <w:pPr>
              <w:numPr>
                <w:ilvl w:val="0"/>
                <w:numId w:val="25"/>
              </w:numPr>
              <w:jc w:val="both"/>
              <w:rPr>
                <w:rFonts w:eastAsia="Times New Roman"/>
                <w:sz w:val="24"/>
                <w:szCs w:val="24"/>
              </w:rPr>
            </w:pPr>
          </w:p>
        </w:tc>
        <w:tc>
          <w:tcPr>
            <w:tcW w:w="4068" w:type="dxa"/>
            <w:vAlign w:val="center"/>
          </w:tcPr>
          <w:p w14:paraId="7986F3AB" w14:textId="77777777" w:rsidR="00D53BB5" w:rsidRPr="00F41CFE" w:rsidRDefault="00D53BB5" w:rsidP="00D53BB5">
            <w:pPr>
              <w:jc w:val="both"/>
              <w:rPr>
                <w:rFonts w:eastAsia="Times New Roman"/>
                <w:sz w:val="24"/>
                <w:szCs w:val="24"/>
              </w:rPr>
            </w:pPr>
            <w:r w:rsidRPr="00F41CFE">
              <w:rPr>
                <w:rFonts w:eastAsia="Times New Roman"/>
                <w:sz w:val="24"/>
                <w:szCs w:val="24"/>
              </w:rPr>
              <w:t>Nước sản xuất</w:t>
            </w:r>
          </w:p>
        </w:tc>
        <w:tc>
          <w:tcPr>
            <w:tcW w:w="1114" w:type="dxa"/>
            <w:vAlign w:val="center"/>
          </w:tcPr>
          <w:p w14:paraId="493EEDF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469" w:type="dxa"/>
            <w:vAlign w:val="center"/>
          </w:tcPr>
          <w:p w14:paraId="0E3D0151"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526EE25F" w14:textId="77777777" w:rsidTr="00D53BB5">
        <w:trPr>
          <w:trHeight w:val="312"/>
        </w:trPr>
        <w:tc>
          <w:tcPr>
            <w:tcW w:w="709" w:type="dxa"/>
            <w:vAlign w:val="center"/>
          </w:tcPr>
          <w:p w14:paraId="1C117A45" w14:textId="77777777" w:rsidR="00D53BB5" w:rsidRPr="00F41CFE" w:rsidRDefault="00D53BB5" w:rsidP="00D53BB5">
            <w:pPr>
              <w:numPr>
                <w:ilvl w:val="0"/>
                <w:numId w:val="25"/>
              </w:numPr>
              <w:jc w:val="both"/>
              <w:rPr>
                <w:rFonts w:eastAsia="Times New Roman"/>
                <w:sz w:val="24"/>
                <w:szCs w:val="24"/>
              </w:rPr>
            </w:pPr>
          </w:p>
        </w:tc>
        <w:tc>
          <w:tcPr>
            <w:tcW w:w="4068" w:type="dxa"/>
            <w:vAlign w:val="center"/>
          </w:tcPr>
          <w:p w14:paraId="658C6E4C"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sản xuất </w:t>
            </w:r>
          </w:p>
        </w:tc>
        <w:tc>
          <w:tcPr>
            <w:tcW w:w="1114" w:type="dxa"/>
            <w:vAlign w:val="bottom"/>
          </w:tcPr>
          <w:p w14:paraId="57705384" w14:textId="77777777" w:rsidR="00D53BB5" w:rsidRPr="00F41CFE" w:rsidRDefault="00D53BB5" w:rsidP="00D53BB5">
            <w:pPr>
              <w:jc w:val="both"/>
              <w:rPr>
                <w:rFonts w:eastAsia="Times New Roman"/>
                <w:sz w:val="24"/>
                <w:szCs w:val="24"/>
              </w:rPr>
            </w:pPr>
          </w:p>
        </w:tc>
        <w:tc>
          <w:tcPr>
            <w:tcW w:w="3469" w:type="dxa"/>
            <w:vAlign w:val="bottom"/>
          </w:tcPr>
          <w:p w14:paraId="0B40DD1A"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4C2C7639" w14:textId="77777777" w:rsidTr="00D53BB5">
        <w:trPr>
          <w:trHeight w:val="312"/>
        </w:trPr>
        <w:tc>
          <w:tcPr>
            <w:tcW w:w="709" w:type="dxa"/>
            <w:vAlign w:val="center"/>
          </w:tcPr>
          <w:p w14:paraId="02EF2BA2" w14:textId="77777777" w:rsidR="00D53BB5" w:rsidRPr="00F41CFE" w:rsidRDefault="00D53BB5" w:rsidP="00D53BB5">
            <w:pPr>
              <w:numPr>
                <w:ilvl w:val="0"/>
                <w:numId w:val="25"/>
              </w:numPr>
              <w:jc w:val="both"/>
              <w:rPr>
                <w:rFonts w:eastAsia="Times New Roman"/>
                <w:sz w:val="24"/>
                <w:szCs w:val="24"/>
              </w:rPr>
            </w:pPr>
          </w:p>
        </w:tc>
        <w:tc>
          <w:tcPr>
            <w:tcW w:w="4068" w:type="dxa"/>
            <w:vAlign w:val="center"/>
          </w:tcPr>
          <w:p w14:paraId="2C69A684" w14:textId="77777777" w:rsidR="00D53BB5" w:rsidRPr="00F41CFE" w:rsidRDefault="00D53BB5" w:rsidP="00D53BB5">
            <w:pPr>
              <w:jc w:val="both"/>
              <w:rPr>
                <w:rFonts w:eastAsia="Times New Roman"/>
                <w:sz w:val="24"/>
                <w:szCs w:val="24"/>
              </w:rPr>
            </w:pPr>
            <w:r w:rsidRPr="00F41CFE">
              <w:rPr>
                <w:rFonts w:eastAsia="Times New Roman"/>
                <w:sz w:val="24"/>
                <w:szCs w:val="24"/>
              </w:rPr>
              <w:t>Năm sản xuất</w:t>
            </w:r>
          </w:p>
        </w:tc>
        <w:tc>
          <w:tcPr>
            <w:tcW w:w="1114" w:type="dxa"/>
            <w:vAlign w:val="bottom"/>
          </w:tcPr>
          <w:p w14:paraId="6C25E66D" w14:textId="77777777" w:rsidR="00D53BB5" w:rsidRPr="00F41CFE" w:rsidRDefault="00D53BB5" w:rsidP="00D53BB5">
            <w:pPr>
              <w:jc w:val="both"/>
              <w:rPr>
                <w:rFonts w:eastAsia="Times New Roman"/>
                <w:sz w:val="24"/>
                <w:szCs w:val="24"/>
              </w:rPr>
            </w:pPr>
          </w:p>
        </w:tc>
        <w:tc>
          <w:tcPr>
            <w:tcW w:w="3469" w:type="dxa"/>
            <w:vAlign w:val="bottom"/>
          </w:tcPr>
          <w:p w14:paraId="0505D797"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49C77E2A" w14:textId="77777777" w:rsidTr="00D53BB5">
        <w:trPr>
          <w:trHeight w:val="312"/>
        </w:trPr>
        <w:tc>
          <w:tcPr>
            <w:tcW w:w="709" w:type="dxa"/>
            <w:vAlign w:val="center"/>
          </w:tcPr>
          <w:p w14:paraId="60C055A7" w14:textId="77777777" w:rsidR="00D53BB5" w:rsidRPr="00F41CFE" w:rsidRDefault="00D53BB5" w:rsidP="00D53BB5">
            <w:pPr>
              <w:numPr>
                <w:ilvl w:val="0"/>
                <w:numId w:val="25"/>
              </w:numPr>
              <w:jc w:val="both"/>
              <w:rPr>
                <w:rFonts w:eastAsia="Times New Roman"/>
                <w:sz w:val="24"/>
                <w:szCs w:val="24"/>
              </w:rPr>
            </w:pPr>
          </w:p>
        </w:tc>
        <w:tc>
          <w:tcPr>
            <w:tcW w:w="4068" w:type="dxa"/>
            <w:vAlign w:val="center"/>
          </w:tcPr>
          <w:p w14:paraId="4DA2C58D"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1114" w:type="dxa"/>
            <w:vAlign w:val="bottom"/>
          </w:tcPr>
          <w:p w14:paraId="7881A2E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469" w:type="dxa"/>
            <w:vAlign w:val="bottom"/>
          </w:tcPr>
          <w:p w14:paraId="2053CC0B"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 Nhà thầu ghi rõ </w:t>
            </w:r>
          </w:p>
        </w:tc>
      </w:tr>
      <w:tr w:rsidR="00D53BB5" w:rsidRPr="00F41CFE" w14:paraId="04DCE32D" w14:textId="77777777" w:rsidTr="00D53BB5">
        <w:trPr>
          <w:trHeight w:val="312"/>
        </w:trPr>
        <w:tc>
          <w:tcPr>
            <w:tcW w:w="709" w:type="dxa"/>
            <w:vAlign w:val="center"/>
          </w:tcPr>
          <w:p w14:paraId="053FE5A2" w14:textId="77777777" w:rsidR="00D53BB5" w:rsidRPr="00F41CFE" w:rsidRDefault="00D53BB5" w:rsidP="00D53BB5">
            <w:pPr>
              <w:jc w:val="center"/>
              <w:rPr>
                <w:rFonts w:eastAsia="Times New Roman"/>
                <w:sz w:val="24"/>
                <w:szCs w:val="24"/>
              </w:rPr>
            </w:pPr>
            <w:r w:rsidRPr="00F41CFE">
              <w:rPr>
                <w:rFonts w:eastAsia="Times New Roman"/>
                <w:sz w:val="24"/>
                <w:szCs w:val="24"/>
              </w:rPr>
              <w:t>5</w:t>
            </w:r>
          </w:p>
        </w:tc>
        <w:tc>
          <w:tcPr>
            <w:tcW w:w="4068" w:type="dxa"/>
            <w:vAlign w:val="center"/>
          </w:tcPr>
          <w:p w14:paraId="7F591931"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sản xuất</w:t>
            </w:r>
          </w:p>
        </w:tc>
        <w:tc>
          <w:tcPr>
            <w:tcW w:w="1114" w:type="dxa"/>
            <w:vAlign w:val="center"/>
          </w:tcPr>
          <w:p w14:paraId="1828667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469" w:type="dxa"/>
            <w:vAlign w:val="center"/>
          </w:tcPr>
          <w:p w14:paraId="60F07C49" w14:textId="77777777" w:rsidR="00D53BB5" w:rsidRPr="00F41CFE" w:rsidRDefault="00D53BB5" w:rsidP="00D53BB5">
            <w:pPr>
              <w:jc w:val="both"/>
              <w:rPr>
                <w:rFonts w:eastAsia="Times New Roman"/>
                <w:sz w:val="24"/>
                <w:szCs w:val="24"/>
              </w:rPr>
            </w:pPr>
            <w:r w:rsidRPr="00F41CFE">
              <w:rPr>
                <w:rFonts w:eastAsia="Times New Roman"/>
                <w:sz w:val="24"/>
                <w:szCs w:val="24"/>
              </w:rPr>
              <w:t>ISO 9001:2015 còn hiệu lực</w:t>
            </w:r>
          </w:p>
        </w:tc>
      </w:tr>
      <w:tr w:rsidR="00D53BB5" w:rsidRPr="00F41CFE" w14:paraId="7610A92D" w14:textId="77777777" w:rsidTr="00D53BB5">
        <w:trPr>
          <w:trHeight w:val="312"/>
        </w:trPr>
        <w:tc>
          <w:tcPr>
            <w:tcW w:w="709" w:type="dxa"/>
            <w:vAlign w:val="bottom"/>
          </w:tcPr>
          <w:p w14:paraId="2903E2FB"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6</w:t>
            </w:r>
          </w:p>
        </w:tc>
        <w:tc>
          <w:tcPr>
            <w:tcW w:w="4068" w:type="dxa"/>
            <w:vAlign w:val="bottom"/>
          </w:tcPr>
          <w:p w14:paraId="1527826A"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1114" w:type="dxa"/>
            <w:vAlign w:val="bottom"/>
          </w:tcPr>
          <w:p w14:paraId="27C2DE12"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469" w:type="dxa"/>
            <w:vAlign w:val="bottom"/>
          </w:tcPr>
          <w:p w14:paraId="79CE2FE7"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2CD36FF5" w14:textId="77777777" w:rsidTr="00D53BB5">
        <w:trPr>
          <w:trHeight w:val="312"/>
        </w:trPr>
        <w:tc>
          <w:tcPr>
            <w:tcW w:w="709" w:type="dxa"/>
            <w:vAlign w:val="bottom"/>
          </w:tcPr>
          <w:p w14:paraId="783711B7"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7</w:t>
            </w:r>
          </w:p>
        </w:tc>
        <w:tc>
          <w:tcPr>
            <w:tcW w:w="4068" w:type="dxa"/>
            <w:vAlign w:val="bottom"/>
          </w:tcPr>
          <w:p w14:paraId="73AF88BF" w14:textId="77777777" w:rsidR="00D53BB5" w:rsidRPr="00F41CFE" w:rsidRDefault="00D53BB5" w:rsidP="00D53BB5">
            <w:pPr>
              <w:jc w:val="both"/>
              <w:rPr>
                <w:rFonts w:eastAsia="Times New Roman"/>
                <w:sz w:val="24"/>
                <w:szCs w:val="24"/>
              </w:rPr>
            </w:pPr>
            <w:r w:rsidRPr="00F41CFE">
              <w:rPr>
                <w:rFonts w:eastAsia="Times New Roman"/>
                <w:sz w:val="24"/>
                <w:szCs w:val="24"/>
              </w:rPr>
              <w:t>Dạng thân cột</w:t>
            </w:r>
          </w:p>
        </w:tc>
        <w:tc>
          <w:tcPr>
            <w:tcW w:w="1114" w:type="dxa"/>
            <w:vAlign w:val="bottom"/>
          </w:tcPr>
          <w:p w14:paraId="301DFD8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469" w:type="dxa"/>
            <w:vAlign w:val="bottom"/>
          </w:tcPr>
          <w:p w14:paraId="0994CEF0" w14:textId="77777777" w:rsidR="00D53BB5" w:rsidRPr="00F41CFE" w:rsidRDefault="00D53BB5" w:rsidP="00D53BB5">
            <w:pPr>
              <w:jc w:val="both"/>
              <w:rPr>
                <w:rFonts w:eastAsia="Times New Roman"/>
                <w:sz w:val="24"/>
                <w:szCs w:val="24"/>
              </w:rPr>
            </w:pPr>
            <w:r w:rsidRPr="00F41CFE">
              <w:rPr>
                <w:rFonts w:eastAsia="Times New Roman"/>
                <w:sz w:val="24"/>
                <w:szCs w:val="24"/>
              </w:rPr>
              <w:t>Thân liền</w:t>
            </w:r>
          </w:p>
        </w:tc>
      </w:tr>
      <w:tr w:rsidR="00D53BB5" w:rsidRPr="00F41CFE" w14:paraId="3C21821F" w14:textId="77777777" w:rsidTr="00D53BB5">
        <w:trPr>
          <w:trHeight w:val="312"/>
        </w:trPr>
        <w:tc>
          <w:tcPr>
            <w:tcW w:w="709" w:type="dxa"/>
            <w:vAlign w:val="bottom"/>
          </w:tcPr>
          <w:p w14:paraId="467AC845"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8</w:t>
            </w:r>
          </w:p>
        </w:tc>
        <w:tc>
          <w:tcPr>
            <w:tcW w:w="4068" w:type="dxa"/>
            <w:vAlign w:val="bottom"/>
          </w:tcPr>
          <w:p w14:paraId="6F61D6BB" w14:textId="77777777" w:rsidR="00D53BB5" w:rsidRPr="00F41CFE" w:rsidRDefault="00D53BB5" w:rsidP="00D53BB5">
            <w:pPr>
              <w:jc w:val="both"/>
              <w:rPr>
                <w:rFonts w:eastAsia="Times New Roman"/>
                <w:sz w:val="24"/>
                <w:szCs w:val="24"/>
              </w:rPr>
            </w:pPr>
            <w:r w:rsidRPr="00F41CFE">
              <w:rPr>
                <w:rFonts w:eastAsia="Times New Roman"/>
                <w:sz w:val="14"/>
                <w:szCs w:val="14"/>
              </w:rPr>
              <w:t xml:space="preserve"> </w:t>
            </w:r>
            <w:r w:rsidRPr="00F41CFE">
              <w:rPr>
                <w:rFonts w:eastAsia="Times New Roman"/>
                <w:sz w:val="24"/>
                <w:szCs w:val="24"/>
              </w:rPr>
              <w:t>Chiều dài cột</w:t>
            </w:r>
          </w:p>
        </w:tc>
        <w:tc>
          <w:tcPr>
            <w:tcW w:w="1114" w:type="dxa"/>
            <w:vAlign w:val="bottom"/>
          </w:tcPr>
          <w:p w14:paraId="1777B1B5" w14:textId="77777777" w:rsidR="00D53BB5" w:rsidRPr="00F41CFE" w:rsidRDefault="00D53BB5" w:rsidP="00D53BB5">
            <w:pPr>
              <w:jc w:val="both"/>
              <w:rPr>
                <w:rFonts w:eastAsia="Times New Roman"/>
                <w:sz w:val="24"/>
                <w:szCs w:val="24"/>
              </w:rPr>
            </w:pPr>
            <w:r w:rsidRPr="00F41CFE">
              <w:rPr>
                <w:rFonts w:eastAsia="Times New Roman"/>
                <w:sz w:val="24"/>
                <w:szCs w:val="24"/>
              </w:rPr>
              <w:t>m</w:t>
            </w:r>
          </w:p>
        </w:tc>
        <w:tc>
          <w:tcPr>
            <w:tcW w:w="3469" w:type="dxa"/>
            <w:vAlign w:val="bottom"/>
          </w:tcPr>
          <w:p w14:paraId="65E92446" w14:textId="77777777" w:rsidR="00D53BB5" w:rsidRPr="00F41CFE" w:rsidRDefault="00D53BB5" w:rsidP="00D53BB5">
            <w:pPr>
              <w:jc w:val="both"/>
              <w:rPr>
                <w:rFonts w:eastAsia="Times New Roman"/>
                <w:sz w:val="24"/>
                <w:szCs w:val="24"/>
              </w:rPr>
            </w:pPr>
            <w:r w:rsidRPr="00F41CFE">
              <w:rPr>
                <w:rFonts w:eastAsia="Times New Roman"/>
                <w:sz w:val="24"/>
                <w:szCs w:val="24"/>
              </w:rPr>
              <w:t>7,5</w:t>
            </w:r>
          </w:p>
        </w:tc>
      </w:tr>
      <w:tr w:rsidR="00D53BB5" w:rsidRPr="00F41CFE" w14:paraId="1F5E5A01" w14:textId="77777777" w:rsidTr="00D53BB5">
        <w:trPr>
          <w:trHeight w:val="312"/>
        </w:trPr>
        <w:tc>
          <w:tcPr>
            <w:tcW w:w="709" w:type="dxa"/>
            <w:vAlign w:val="bottom"/>
          </w:tcPr>
          <w:p w14:paraId="6C89C04B"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9</w:t>
            </w:r>
          </w:p>
        </w:tc>
        <w:tc>
          <w:tcPr>
            <w:tcW w:w="4068" w:type="dxa"/>
            <w:vAlign w:val="bottom"/>
          </w:tcPr>
          <w:p w14:paraId="7BA2DFB3" w14:textId="77777777" w:rsidR="00D53BB5" w:rsidRPr="00F41CFE" w:rsidRDefault="00D53BB5" w:rsidP="00D53BB5">
            <w:pPr>
              <w:jc w:val="both"/>
              <w:rPr>
                <w:rFonts w:eastAsia="Times New Roman"/>
                <w:sz w:val="24"/>
                <w:szCs w:val="24"/>
              </w:rPr>
            </w:pPr>
            <w:r w:rsidRPr="00F41CFE">
              <w:rPr>
                <w:rFonts w:eastAsia="Times New Roman"/>
                <w:sz w:val="24"/>
                <w:szCs w:val="24"/>
              </w:rPr>
              <w:t>Kích thước ngoài đầu cột</w:t>
            </w:r>
          </w:p>
        </w:tc>
        <w:tc>
          <w:tcPr>
            <w:tcW w:w="1114" w:type="dxa"/>
            <w:vAlign w:val="bottom"/>
          </w:tcPr>
          <w:p w14:paraId="326CC9F1"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3469" w:type="dxa"/>
            <w:vAlign w:val="bottom"/>
          </w:tcPr>
          <w:p w14:paraId="128BFC65" w14:textId="77777777" w:rsidR="00D53BB5" w:rsidRPr="00F41CFE" w:rsidRDefault="00D53BB5" w:rsidP="00D53BB5">
            <w:pPr>
              <w:jc w:val="both"/>
              <w:rPr>
                <w:rFonts w:eastAsia="Times New Roman"/>
                <w:sz w:val="24"/>
                <w:szCs w:val="24"/>
              </w:rPr>
            </w:pPr>
            <w:r w:rsidRPr="00F41CFE">
              <w:rPr>
                <w:sz w:val="22"/>
              </w:rPr>
              <w:t>140 x 140</w:t>
            </w:r>
          </w:p>
        </w:tc>
      </w:tr>
      <w:tr w:rsidR="00D53BB5" w:rsidRPr="00F41CFE" w14:paraId="0BF66650" w14:textId="77777777" w:rsidTr="00D53BB5">
        <w:trPr>
          <w:trHeight w:val="312"/>
        </w:trPr>
        <w:tc>
          <w:tcPr>
            <w:tcW w:w="709" w:type="dxa"/>
            <w:vAlign w:val="bottom"/>
          </w:tcPr>
          <w:p w14:paraId="01AF8B65"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10</w:t>
            </w:r>
          </w:p>
        </w:tc>
        <w:tc>
          <w:tcPr>
            <w:tcW w:w="4068" w:type="dxa"/>
            <w:vAlign w:val="bottom"/>
          </w:tcPr>
          <w:p w14:paraId="4683498E" w14:textId="77777777" w:rsidR="00D53BB5" w:rsidRPr="00F41CFE" w:rsidRDefault="00D53BB5" w:rsidP="00D53BB5">
            <w:pPr>
              <w:jc w:val="both"/>
              <w:rPr>
                <w:rFonts w:eastAsia="Times New Roman"/>
                <w:sz w:val="24"/>
                <w:szCs w:val="24"/>
              </w:rPr>
            </w:pPr>
            <w:r w:rsidRPr="00F41CFE">
              <w:rPr>
                <w:rFonts w:eastAsia="Times New Roman"/>
                <w:sz w:val="24"/>
                <w:szCs w:val="24"/>
              </w:rPr>
              <w:t>Kích thước ngoài đáy cột</w:t>
            </w:r>
          </w:p>
        </w:tc>
        <w:tc>
          <w:tcPr>
            <w:tcW w:w="1114" w:type="dxa"/>
            <w:vAlign w:val="bottom"/>
          </w:tcPr>
          <w:p w14:paraId="35A99857"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3469" w:type="dxa"/>
            <w:vAlign w:val="bottom"/>
          </w:tcPr>
          <w:p w14:paraId="46462496" w14:textId="77777777" w:rsidR="00D53BB5" w:rsidRPr="00F41CFE" w:rsidRDefault="00D53BB5" w:rsidP="00D53BB5">
            <w:pPr>
              <w:jc w:val="both"/>
              <w:rPr>
                <w:rFonts w:eastAsia="Times New Roman"/>
                <w:sz w:val="24"/>
                <w:szCs w:val="24"/>
              </w:rPr>
            </w:pPr>
            <w:r w:rsidRPr="00F41CFE">
              <w:rPr>
                <w:sz w:val="22"/>
              </w:rPr>
              <w:t>240 x 340</w:t>
            </w:r>
          </w:p>
        </w:tc>
      </w:tr>
      <w:tr w:rsidR="00D53BB5" w:rsidRPr="00F41CFE" w14:paraId="4115E939" w14:textId="77777777" w:rsidTr="00D53BB5">
        <w:trPr>
          <w:trHeight w:val="312"/>
        </w:trPr>
        <w:tc>
          <w:tcPr>
            <w:tcW w:w="709" w:type="dxa"/>
            <w:vAlign w:val="bottom"/>
          </w:tcPr>
          <w:p w14:paraId="06BFBA0C"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11</w:t>
            </w:r>
          </w:p>
        </w:tc>
        <w:tc>
          <w:tcPr>
            <w:tcW w:w="4068" w:type="dxa"/>
            <w:vAlign w:val="bottom"/>
          </w:tcPr>
          <w:p w14:paraId="04510D91" w14:textId="77777777" w:rsidR="00D53BB5" w:rsidRPr="00F41CFE" w:rsidRDefault="00D53BB5" w:rsidP="00D53BB5">
            <w:pPr>
              <w:jc w:val="both"/>
              <w:rPr>
                <w:rFonts w:eastAsia="Times New Roman"/>
                <w:sz w:val="24"/>
                <w:szCs w:val="24"/>
              </w:rPr>
            </w:pPr>
            <w:r w:rsidRPr="00F41CFE">
              <w:rPr>
                <w:rFonts w:eastAsia="Times New Roman"/>
                <w:sz w:val="24"/>
                <w:szCs w:val="24"/>
              </w:rPr>
              <w:t>Lực giới hạn đầu cột</w:t>
            </w:r>
          </w:p>
        </w:tc>
        <w:tc>
          <w:tcPr>
            <w:tcW w:w="1114" w:type="dxa"/>
            <w:vAlign w:val="bottom"/>
          </w:tcPr>
          <w:p w14:paraId="348237C9" w14:textId="77777777" w:rsidR="00D53BB5" w:rsidRPr="00F41CFE" w:rsidRDefault="00D53BB5" w:rsidP="00D53BB5">
            <w:pPr>
              <w:jc w:val="both"/>
            </w:pPr>
            <w:r w:rsidRPr="00F41CFE">
              <w:rPr>
                <w:rFonts w:eastAsia="Times New Roman"/>
                <w:sz w:val="24"/>
                <w:szCs w:val="24"/>
              </w:rPr>
              <w:t>daN</w:t>
            </w:r>
          </w:p>
        </w:tc>
        <w:tc>
          <w:tcPr>
            <w:tcW w:w="3469" w:type="dxa"/>
            <w:vAlign w:val="bottom"/>
          </w:tcPr>
          <w:p w14:paraId="02A2F822" w14:textId="77777777" w:rsidR="00D53BB5" w:rsidRPr="00F41CFE" w:rsidRDefault="00D53BB5" w:rsidP="00D53BB5">
            <w:pPr>
              <w:jc w:val="both"/>
              <w:rPr>
                <w:rFonts w:eastAsia="Times New Roman"/>
                <w:sz w:val="24"/>
                <w:szCs w:val="24"/>
              </w:rPr>
            </w:pPr>
            <w:r w:rsidRPr="00F41CFE">
              <w:rPr>
                <w:rFonts w:eastAsia="Times New Roman"/>
                <w:sz w:val="24"/>
                <w:szCs w:val="24"/>
              </w:rPr>
              <w:t>360</w:t>
            </w:r>
          </w:p>
        </w:tc>
      </w:tr>
      <w:tr w:rsidR="00D53BB5" w:rsidRPr="00F41CFE" w14:paraId="33065BFF" w14:textId="77777777" w:rsidTr="00D53BB5">
        <w:trPr>
          <w:trHeight w:val="312"/>
        </w:trPr>
        <w:tc>
          <w:tcPr>
            <w:tcW w:w="709" w:type="dxa"/>
            <w:vAlign w:val="bottom"/>
          </w:tcPr>
          <w:p w14:paraId="00A10462"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12</w:t>
            </w:r>
          </w:p>
        </w:tc>
        <w:tc>
          <w:tcPr>
            <w:tcW w:w="4068" w:type="dxa"/>
            <w:vAlign w:val="bottom"/>
          </w:tcPr>
          <w:p w14:paraId="3C31D175" w14:textId="77777777" w:rsidR="00D53BB5" w:rsidRPr="00F41CFE" w:rsidRDefault="00D53BB5" w:rsidP="00D53BB5">
            <w:pPr>
              <w:jc w:val="both"/>
              <w:rPr>
                <w:rFonts w:eastAsia="Times New Roman"/>
                <w:sz w:val="24"/>
                <w:szCs w:val="24"/>
              </w:rPr>
            </w:pPr>
            <w:r w:rsidRPr="00F41CFE">
              <w:rPr>
                <w:rFonts w:eastAsia="Times New Roman"/>
                <w:sz w:val="24"/>
                <w:szCs w:val="24"/>
              </w:rPr>
              <w:t>Chiều dày lớp bê tông ở bề mặt thân cột</w:t>
            </w:r>
          </w:p>
        </w:tc>
        <w:tc>
          <w:tcPr>
            <w:tcW w:w="1114" w:type="dxa"/>
            <w:vAlign w:val="bottom"/>
          </w:tcPr>
          <w:p w14:paraId="5E3D55A3"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3469" w:type="dxa"/>
            <w:vAlign w:val="bottom"/>
          </w:tcPr>
          <w:p w14:paraId="720B353D" w14:textId="77777777" w:rsidR="00D53BB5" w:rsidRPr="00F41CFE" w:rsidRDefault="00D53BB5" w:rsidP="00D53BB5">
            <w:pPr>
              <w:jc w:val="both"/>
              <w:rPr>
                <w:rFonts w:eastAsia="Times New Roman"/>
                <w:sz w:val="24"/>
                <w:szCs w:val="24"/>
              </w:rPr>
            </w:pPr>
            <w:r w:rsidRPr="00F41CFE">
              <w:rPr>
                <w:rFonts w:eastAsia="Times New Roman"/>
                <w:sz w:val="24"/>
                <w:szCs w:val="24"/>
              </w:rPr>
              <w:t>≥ 20</w:t>
            </w:r>
          </w:p>
        </w:tc>
      </w:tr>
      <w:tr w:rsidR="00D53BB5" w:rsidRPr="00F41CFE" w14:paraId="02411B8A" w14:textId="77777777" w:rsidTr="00D53BB5">
        <w:trPr>
          <w:trHeight w:val="312"/>
        </w:trPr>
        <w:tc>
          <w:tcPr>
            <w:tcW w:w="709" w:type="dxa"/>
            <w:vAlign w:val="bottom"/>
          </w:tcPr>
          <w:p w14:paraId="160422C7"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13</w:t>
            </w:r>
          </w:p>
        </w:tc>
        <w:tc>
          <w:tcPr>
            <w:tcW w:w="4068" w:type="dxa"/>
            <w:vAlign w:val="bottom"/>
          </w:tcPr>
          <w:p w14:paraId="37B6D74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Chiều dày lớp bê tông ở đầu cột </w:t>
            </w:r>
          </w:p>
        </w:tc>
        <w:tc>
          <w:tcPr>
            <w:tcW w:w="1114" w:type="dxa"/>
            <w:vAlign w:val="bottom"/>
          </w:tcPr>
          <w:p w14:paraId="7C6E88D9"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3469" w:type="dxa"/>
            <w:vAlign w:val="bottom"/>
          </w:tcPr>
          <w:p w14:paraId="3784F1E8" w14:textId="77777777" w:rsidR="00D53BB5" w:rsidRPr="00F41CFE" w:rsidRDefault="00D53BB5" w:rsidP="00D53BB5">
            <w:pPr>
              <w:jc w:val="both"/>
              <w:rPr>
                <w:rFonts w:eastAsia="Times New Roman"/>
                <w:sz w:val="24"/>
                <w:szCs w:val="24"/>
              </w:rPr>
            </w:pPr>
            <w:r w:rsidRPr="00F41CFE">
              <w:rPr>
                <w:rFonts w:eastAsia="Times New Roman"/>
                <w:sz w:val="24"/>
                <w:szCs w:val="24"/>
              </w:rPr>
              <w:t>≥ 60</w:t>
            </w:r>
          </w:p>
        </w:tc>
      </w:tr>
      <w:tr w:rsidR="00D53BB5" w:rsidRPr="00F41CFE" w14:paraId="68C84498" w14:textId="77777777" w:rsidTr="00D53BB5">
        <w:trPr>
          <w:trHeight w:val="312"/>
        </w:trPr>
        <w:tc>
          <w:tcPr>
            <w:tcW w:w="709" w:type="dxa"/>
            <w:vAlign w:val="bottom"/>
          </w:tcPr>
          <w:p w14:paraId="16CA30D6"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14</w:t>
            </w:r>
          </w:p>
        </w:tc>
        <w:tc>
          <w:tcPr>
            <w:tcW w:w="4068" w:type="dxa"/>
            <w:vAlign w:val="bottom"/>
          </w:tcPr>
          <w:p w14:paraId="65C041F5" w14:textId="77777777" w:rsidR="00D53BB5" w:rsidRPr="00F41CFE" w:rsidRDefault="00D53BB5" w:rsidP="00D53BB5">
            <w:pPr>
              <w:jc w:val="both"/>
              <w:rPr>
                <w:rFonts w:eastAsia="Times New Roman"/>
                <w:sz w:val="24"/>
                <w:szCs w:val="24"/>
              </w:rPr>
            </w:pPr>
            <w:r w:rsidRPr="00F41CFE">
              <w:rPr>
                <w:rFonts w:eastAsia="Times New Roman"/>
                <w:sz w:val="24"/>
                <w:szCs w:val="24"/>
              </w:rPr>
              <w:t>Chiều dày lớp bê tông ở chân cột</w:t>
            </w:r>
          </w:p>
        </w:tc>
        <w:tc>
          <w:tcPr>
            <w:tcW w:w="1114" w:type="dxa"/>
            <w:vAlign w:val="bottom"/>
          </w:tcPr>
          <w:p w14:paraId="1BAF3809"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3469" w:type="dxa"/>
            <w:vAlign w:val="bottom"/>
          </w:tcPr>
          <w:p w14:paraId="2C05778E" w14:textId="77777777" w:rsidR="00D53BB5" w:rsidRPr="00F41CFE" w:rsidRDefault="00D53BB5" w:rsidP="00D53BB5">
            <w:pPr>
              <w:jc w:val="both"/>
              <w:rPr>
                <w:rFonts w:eastAsia="Times New Roman"/>
                <w:sz w:val="24"/>
                <w:szCs w:val="24"/>
              </w:rPr>
            </w:pPr>
            <w:r w:rsidRPr="00F41CFE">
              <w:rPr>
                <w:rFonts w:eastAsia="Times New Roman"/>
                <w:sz w:val="24"/>
                <w:szCs w:val="24"/>
              </w:rPr>
              <w:t>≥ 60</w:t>
            </w:r>
          </w:p>
        </w:tc>
      </w:tr>
      <w:tr w:rsidR="00D53BB5" w:rsidRPr="00F41CFE" w14:paraId="12C875AB" w14:textId="77777777" w:rsidTr="00D53BB5">
        <w:trPr>
          <w:trHeight w:val="312"/>
        </w:trPr>
        <w:tc>
          <w:tcPr>
            <w:tcW w:w="709" w:type="dxa"/>
            <w:vAlign w:val="bottom"/>
          </w:tcPr>
          <w:p w14:paraId="65FC7C65"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15</w:t>
            </w:r>
          </w:p>
        </w:tc>
        <w:tc>
          <w:tcPr>
            <w:tcW w:w="4068" w:type="dxa"/>
            <w:vAlign w:val="bottom"/>
          </w:tcPr>
          <w:p w14:paraId="223D0E3A"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Bê tông đúc cột tối thiểu có mác </w:t>
            </w:r>
          </w:p>
        </w:tc>
        <w:tc>
          <w:tcPr>
            <w:tcW w:w="1114" w:type="dxa"/>
            <w:vAlign w:val="bottom"/>
          </w:tcPr>
          <w:p w14:paraId="1B579140"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469" w:type="dxa"/>
            <w:vAlign w:val="bottom"/>
          </w:tcPr>
          <w:p w14:paraId="096C1759" w14:textId="77777777" w:rsidR="00D53BB5" w:rsidRPr="00F41CFE" w:rsidRDefault="00D53BB5" w:rsidP="00D53BB5">
            <w:pPr>
              <w:jc w:val="both"/>
              <w:rPr>
                <w:rFonts w:eastAsia="Times New Roman"/>
                <w:sz w:val="24"/>
                <w:szCs w:val="24"/>
              </w:rPr>
            </w:pPr>
            <w:r w:rsidRPr="00F41CFE">
              <w:rPr>
                <w:rFonts w:eastAsia="Times New Roman"/>
                <w:sz w:val="24"/>
                <w:szCs w:val="24"/>
              </w:rPr>
              <w:t>&gt;M250</w:t>
            </w:r>
          </w:p>
        </w:tc>
      </w:tr>
      <w:tr w:rsidR="00D53BB5" w:rsidRPr="00F41CFE" w14:paraId="207C1A98" w14:textId="77777777" w:rsidTr="00D53BB5">
        <w:trPr>
          <w:trHeight w:val="312"/>
        </w:trPr>
        <w:tc>
          <w:tcPr>
            <w:tcW w:w="709" w:type="dxa"/>
            <w:vMerge w:val="restart"/>
            <w:vAlign w:val="center"/>
          </w:tcPr>
          <w:p w14:paraId="2F56EDC6" w14:textId="77777777" w:rsidR="00D53BB5" w:rsidRPr="00F41CFE" w:rsidRDefault="00D53BB5" w:rsidP="00D53BB5">
            <w:pPr>
              <w:ind w:left="142"/>
              <w:jc w:val="both"/>
              <w:rPr>
                <w:rFonts w:eastAsia="Times New Roman"/>
                <w:sz w:val="24"/>
                <w:szCs w:val="24"/>
              </w:rPr>
            </w:pPr>
            <w:r w:rsidRPr="00F41CFE">
              <w:rPr>
                <w:rFonts w:eastAsia="Times New Roman"/>
                <w:sz w:val="24"/>
                <w:szCs w:val="24"/>
              </w:rPr>
              <w:t>16</w:t>
            </w:r>
          </w:p>
        </w:tc>
        <w:tc>
          <w:tcPr>
            <w:tcW w:w="4068" w:type="dxa"/>
            <w:vAlign w:val="bottom"/>
          </w:tcPr>
          <w:p w14:paraId="34EC97CD" w14:textId="77777777" w:rsidR="00D53BB5" w:rsidRPr="00F41CFE" w:rsidRDefault="00D53BB5" w:rsidP="00D53BB5">
            <w:pPr>
              <w:jc w:val="both"/>
              <w:rPr>
                <w:rFonts w:eastAsia="Times New Roman"/>
                <w:sz w:val="24"/>
                <w:szCs w:val="24"/>
              </w:rPr>
            </w:pPr>
            <w:r w:rsidRPr="00F41CFE">
              <w:rPr>
                <w:rFonts w:eastAsia="Times New Roman"/>
                <w:sz w:val="24"/>
                <w:szCs w:val="24"/>
              </w:rPr>
              <w:t>Cốt thép chịu lực( cốt dọc)</w:t>
            </w:r>
          </w:p>
        </w:tc>
        <w:tc>
          <w:tcPr>
            <w:tcW w:w="1114" w:type="dxa"/>
            <w:vAlign w:val="bottom"/>
          </w:tcPr>
          <w:p w14:paraId="73886943" w14:textId="77777777" w:rsidR="00D53BB5" w:rsidRPr="00F41CFE" w:rsidRDefault="00D53BB5" w:rsidP="00D53BB5">
            <w:pPr>
              <w:jc w:val="both"/>
              <w:rPr>
                <w:rFonts w:eastAsia="Times New Roman"/>
                <w:sz w:val="24"/>
                <w:szCs w:val="24"/>
              </w:rPr>
            </w:pPr>
          </w:p>
        </w:tc>
        <w:tc>
          <w:tcPr>
            <w:tcW w:w="3469" w:type="dxa"/>
            <w:vAlign w:val="bottom"/>
          </w:tcPr>
          <w:p w14:paraId="533B2EB8" w14:textId="77777777" w:rsidR="00D53BB5" w:rsidRPr="00F41CFE" w:rsidRDefault="00D53BB5" w:rsidP="00D53BB5">
            <w:pPr>
              <w:jc w:val="both"/>
              <w:rPr>
                <w:rFonts w:eastAsia="Times New Roman"/>
                <w:sz w:val="24"/>
                <w:szCs w:val="24"/>
              </w:rPr>
            </w:pPr>
          </w:p>
        </w:tc>
      </w:tr>
      <w:tr w:rsidR="00D53BB5" w:rsidRPr="00F41CFE" w14:paraId="108E5B20" w14:textId="77777777" w:rsidTr="00D53BB5">
        <w:trPr>
          <w:trHeight w:val="312"/>
        </w:trPr>
        <w:tc>
          <w:tcPr>
            <w:tcW w:w="709" w:type="dxa"/>
            <w:vMerge/>
            <w:vAlign w:val="bottom"/>
          </w:tcPr>
          <w:p w14:paraId="5414F336" w14:textId="77777777" w:rsidR="00D53BB5" w:rsidRPr="00F41CFE" w:rsidRDefault="00D53BB5" w:rsidP="00D53BB5">
            <w:pPr>
              <w:ind w:left="502"/>
              <w:jc w:val="both"/>
              <w:rPr>
                <w:rFonts w:eastAsia="Times New Roman"/>
                <w:sz w:val="24"/>
                <w:szCs w:val="24"/>
              </w:rPr>
            </w:pPr>
          </w:p>
        </w:tc>
        <w:tc>
          <w:tcPr>
            <w:tcW w:w="4068" w:type="dxa"/>
            <w:vAlign w:val="bottom"/>
          </w:tcPr>
          <w:p w14:paraId="42C34F16"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Đường kính </w:t>
            </w:r>
          </w:p>
        </w:tc>
        <w:tc>
          <w:tcPr>
            <w:tcW w:w="1114" w:type="dxa"/>
            <w:vAlign w:val="bottom"/>
          </w:tcPr>
          <w:p w14:paraId="59BDCB1E"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3469" w:type="dxa"/>
            <w:vAlign w:val="bottom"/>
          </w:tcPr>
          <w:p w14:paraId="61262CB7" w14:textId="77777777" w:rsidR="00D53BB5" w:rsidRPr="00F41CFE" w:rsidRDefault="00D53BB5" w:rsidP="00D53BB5">
            <w:pPr>
              <w:jc w:val="both"/>
              <w:rPr>
                <w:rFonts w:eastAsia="Times New Roman"/>
                <w:sz w:val="24"/>
                <w:szCs w:val="24"/>
              </w:rPr>
            </w:pPr>
            <w:r w:rsidRPr="00F41CFE">
              <w:rPr>
                <w:rFonts w:eastAsia="Times New Roman"/>
                <w:sz w:val="24"/>
                <w:szCs w:val="24"/>
              </w:rPr>
              <w:t>≤16</w:t>
            </w:r>
          </w:p>
        </w:tc>
      </w:tr>
      <w:tr w:rsidR="00D53BB5" w:rsidRPr="00F41CFE" w14:paraId="2BB814F4" w14:textId="77777777" w:rsidTr="00D53BB5">
        <w:trPr>
          <w:trHeight w:val="312"/>
        </w:trPr>
        <w:tc>
          <w:tcPr>
            <w:tcW w:w="709" w:type="dxa"/>
            <w:vMerge/>
            <w:vAlign w:val="center"/>
          </w:tcPr>
          <w:p w14:paraId="404A8AA8" w14:textId="77777777" w:rsidR="00D53BB5" w:rsidRPr="00F41CFE" w:rsidRDefault="00D53BB5" w:rsidP="00D53BB5">
            <w:pPr>
              <w:jc w:val="both"/>
              <w:rPr>
                <w:rFonts w:eastAsia="Times New Roman"/>
                <w:sz w:val="24"/>
                <w:szCs w:val="24"/>
              </w:rPr>
            </w:pPr>
          </w:p>
        </w:tc>
        <w:tc>
          <w:tcPr>
            <w:tcW w:w="4068" w:type="dxa"/>
            <w:vAlign w:val="bottom"/>
          </w:tcPr>
          <w:p w14:paraId="06B61312" w14:textId="77777777" w:rsidR="00D53BB5" w:rsidRPr="00F41CFE" w:rsidRDefault="00D53BB5" w:rsidP="00D53BB5">
            <w:pPr>
              <w:jc w:val="both"/>
              <w:rPr>
                <w:rFonts w:eastAsia="Times New Roman"/>
                <w:sz w:val="24"/>
                <w:szCs w:val="24"/>
              </w:rPr>
            </w:pPr>
            <w:r w:rsidRPr="00F41CFE">
              <w:rPr>
                <w:rFonts w:eastAsia="Times New Roman"/>
                <w:sz w:val="24"/>
                <w:szCs w:val="24"/>
              </w:rPr>
              <w:t>Cường độ chịu lực tối thiểu R</w:t>
            </w:r>
            <w:r w:rsidRPr="00F41CFE">
              <w:rPr>
                <w:rFonts w:eastAsia="Times New Roman"/>
                <w:sz w:val="24"/>
                <w:szCs w:val="24"/>
                <w:vertAlign w:val="superscript"/>
              </w:rPr>
              <w:t>H</w:t>
            </w:r>
            <w:r w:rsidRPr="00F41CFE">
              <w:rPr>
                <w:rFonts w:eastAsia="Times New Roman"/>
                <w:sz w:val="20"/>
                <w:szCs w:val="20"/>
              </w:rPr>
              <w:t>Xmn</w:t>
            </w:r>
          </w:p>
        </w:tc>
        <w:tc>
          <w:tcPr>
            <w:tcW w:w="1114" w:type="dxa"/>
            <w:vAlign w:val="bottom"/>
          </w:tcPr>
          <w:p w14:paraId="12064A52" w14:textId="77777777" w:rsidR="00D53BB5" w:rsidRPr="00F41CFE" w:rsidRDefault="00D53BB5" w:rsidP="00D53BB5">
            <w:pPr>
              <w:jc w:val="both"/>
              <w:rPr>
                <w:rFonts w:eastAsia="Times New Roman"/>
                <w:sz w:val="24"/>
                <w:szCs w:val="24"/>
              </w:rPr>
            </w:pPr>
            <w:r w:rsidRPr="00F41CFE">
              <w:rPr>
                <w:rFonts w:eastAsia="Times New Roman"/>
                <w:sz w:val="24"/>
                <w:szCs w:val="24"/>
              </w:rPr>
              <w:t>daN/cm</w:t>
            </w:r>
            <w:r w:rsidRPr="00F41CFE">
              <w:rPr>
                <w:rFonts w:eastAsia="Times New Roman"/>
                <w:sz w:val="24"/>
                <w:szCs w:val="24"/>
                <w:vertAlign w:val="superscript"/>
              </w:rPr>
              <w:t>2</w:t>
            </w:r>
          </w:p>
        </w:tc>
        <w:tc>
          <w:tcPr>
            <w:tcW w:w="3469" w:type="dxa"/>
            <w:vAlign w:val="bottom"/>
          </w:tcPr>
          <w:p w14:paraId="165DE8C9" w14:textId="77777777" w:rsidR="00D53BB5" w:rsidRPr="00F41CFE" w:rsidRDefault="00D53BB5" w:rsidP="00D53BB5">
            <w:pPr>
              <w:jc w:val="both"/>
              <w:rPr>
                <w:rFonts w:eastAsia="Times New Roman"/>
                <w:sz w:val="24"/>
                <w:szCs w:val="24"/>
              </w:rPr>
            </w:pPr>
            <w:r w:rsidRPr="00F41CFE">
              <w:rPr>
                <w:rFonts w:eastAsia="Times New Roman"/>
                <w:sz w:val="24"/>
                <w:szCs w:val="24"/>
              </w:rPr>
              <w:t>≥2600 (loại C2 trở lên)</w:t>
            </w:r>
          </w:p>
        </w:tc>
      </w:tr>
      <w:tr w:rsidR="00D53BB5" w:rsidRPr="00F41CFE" w14:paraId="46DD1726" w14:textId="77777777" w:rsidTr="00D53BB5">
        <w:trPr>
          <w:trHeight w:val="312"/>
        </w:trPr>
        <w:tc>
          <w:tcPr>
            <w:tcW w:w="709" w:type="dxa"/>
            <w:vAlign w:val="center"/>
          </w:tcPr>
          <w:p w14:paraId="50089561" w14:textId="77777777" w:rsidR="00D53BB5" w:rsidRPr="00F41CFE" w:rsidRDefault="00D53BB5" w:rsidP="00D53BB5">
            <w:pPr>
              <w:jc w:val="both"/>
              <w:rPr>
                <w:rFonts w:eastAsia="Times New Roman"/>
                <w:sz w:val="24"/>
                <w:szCs w:val="24"/>
              </w:rPr>
            </w:pPr>
            <w:r w:rsidRPr="00F41CFE">
              <w:rPr>
                <w:rFonts w:eastAsia="Times New Roman"/>
                <w:sz w:val="24"/>
                <w:szCs w:val="24"/>
              </w:rPr>
              <w:t>17</w:t>
            </w:r>
          </w:p>
        </w:tc>
        <w:tc>
          <w:tcPr>
            <w:tcW w:w="4068" w:type="dxa"/>
            <w:vAlign w:val="center"/>
          </w:tcPr>
          <w:p w14:paraId="745781AD" w14:textId="77777777" w:rsidR="00D53BB5" w:rsidRPr="00F41CFE" w:rsidRDefault="00D53BB5" w:rsidP="00D53BB5">
            <w:pPr>
              <w:jc w:val="both"/>
              <w:rPr>
                <w:rFonts w:eastAsia="Times New Roman"/>
                <w:sz w:val="24"/>
                <w:szCs w:val="24"/>
              </w:rPr>
            </w:pPr>
            <w:r w:rsidRPr="00F41CFE">
              <w:rPr>
                <w:rFonts w:eastAsia="Times New Roman"/>
                <w:sz w:val="24"/>
                <w:szCs w:val="24"/>
              </w:rPr>
              <w:t>Yêu cầu khác</w:t>
            </w:r>
          </w:p>
        </w:tc>
        <w:tc>
          <w:tcPr>
            <w:tcW w:w="1114" w:type="dxa"/>
            <w:vAlign w:val="center"/>
          </w:tcPr>
          <w:p w14:paraId="5C16C91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469" w:type="dxa"/>
            <w:vAlign w:val="center"/>
          </w:tcPr>
          <w:p w14:paraId="712CC839" w14:textId="77777777" w:rsidR="00D53BB5" w:rsidRPr="00F41CFE" w:rsidRDefault="00D53BB5" w:rsidP="00D53BB5">
            <w:pPr>
              <w:jc w:val="both"/>
              <w:rPr>
                <w:rFonts w:eastAsia="Times New Roman"/>
                <w:sz w:val="24"/>
                <w:szCs w:val="24"/>
              </w:rPr>
            </w:pPr>
            <w:r w:rsidRPr="00F41CFE">
              <w:rPr>
                <w:rFonts w:eastAsia="Times New Roman"/>
                <w:sz w:val="24"/>
                <w:szCs w:val="24"/>
              </w:rPr>
              <w:t>- Cột phải có cờ bắt tiếp địa mạ kẽm hàn vào cùng một thanh cốt dọc cột phía ngọn cột và gốc cột.</w:t>
            </w:r>
          </w:p>
          <w:p w14:paraId="5E0A293E" w14:textId="77777777" w:rsidR="00D53BB5" w:rsidRPr="00F41CFE" w:rsidRDefault="00D53BB5" w:rsidP="00D53BB5">
            <w:pPr>
              <w:jc w:val="both"/>
              <w:rPr>
                <w:rFonts w:eastAsia="Times New Roman"/>
                <w:sz w:val="24"/>
                <w:szCs w:val="24"/>
              </w:rPr>
            </w:pPr>
            <w:r w:rsidRPr="00F41CFE">
              <w:rPr>
                <w:rFonts w:eastAsia="Times New Roman"/>
                <w:sz w:val="24"/>
                <w:szCs w:val="24"/>
              </w:rPr>
              <w:t>- Mã hiệu cột phải thể hiện bằng chữ  in hoa được đúc chìm vào bề mặt chính diện cột , vuông góc với chiều dài thân cột, ghi rõ: Tên viết tắt của cơ sở sản xuất, mã hiệu, chiều dài cột, kích thước đầu cột, tải trọng thiết kế.</w:t>
            </w:r>
          </w:p>
        </w:tc>
      </w:tr>
      <w:tr w:rsidR="00D53BB5" w:rsidRPr="00F41CFE" w14:paraId="4E9402E3" w14:textId="77777777" w:rsidTr="00D53BB5">
        <w:trPr>
          <w:trHeight w:val="312"/>
        </w:trPr>
        <w:tc>
          <w:tcPr>
            <w:tcW w:w="709" w:type="dxa"/>
            <w:vAlign w:val="center"/>
          </w:tcPr>
          <w:p w14:paraId="2ACDEEAA" w14:textId="77777777" w:rsidR="00D53BB5" w:rsidRPr="00F41CFE" w:rsidRDefault="00D53BB5" w:rsidP="00D53BB5">
            <w:pPr>
              <w:jc w:val="both"/>
              <w:rPr>
                <w:rFonts w:eastAsia="Times New Roman"/>
                <w:sz w:val="24"/>
                <w:szCs w:val="24"/>
              </w:rPr>
            </w:pPr>
            <w:r w:rsidRPr="00F41CFE">
              <w:rPr>
                <w:rFonts w:eastAsia="Times New Roman"/>
                <w:sz w:val="24"/>
                <w:szCs w:val="24"/>
              </w:rPr>
              <w:t>18</w:t>
            </w:r>
          </w:p>
        </w:tc>
        <w:tc>
          <w:tcPr>
            <w:tcW w:w="4068" w:type="dxa"/>
            <w:vAlign w:val="center"/>
          </w:tcPr>
          <w:p w14:paraId="3949ABC7" w14:textId="77777777" w:rsidR="00D53BB5" w:rsidRPr="00F41CFE" w:rsidRDefault="00D53BB5" w:rsidP="00D53BB5">
            <w:pPr>
              <w:jc w:val="both"/>
              <w:rPr>
                <w:sz w:val="24"/>
                <w:szCs w:val="24"/>
              </w:rPr>
            </w:pPr>
            <w:r w:rsidRPr="00F41CFE">
              <w:rPr>
                <w:sz w:val="24"/>
                <w:szCs w:val="24"/>
              </w:rPr>
              <w:t xml:space="preserve">Tài liệu kỹ thuật, catalog, bản vẽ thiết kế kết cấu thép cột thể  hiện rõ các thông số chào thầu; Giấy chứng nhận xuất  xứ (CO), Giấy chứng nhận chất lượng (CQ)  </w:t>
            </w:r>
            <w:r w:rsidRPr="00F41CFE">
              <w:rPr>
                <w:sz w:val="24"/>
                <w:szCs w:val="24"/>
              </w:rPr>
              <w:lastRenderedPageBreak/>
              <w:t>và  chứng chỉ ISO của nhà sản xuất; Tài liệu  xác nhận vận hành ≥ 12 tháng ( tính đến thời điểm đóng thầu)</w:t>
            </w:r>
          </w:p>
        </w:tc>
        <w:tc>
          <w:tcPr>
            <w:tcW w:w="1114" w:type="dxa"/>
            <w:vAlign w:val="center"/>
          </w:tcPr>
          <w:p w14:paraId="5A4FB7B9" w14:textId="77777777" w:rsidR="00D53BB5" w:rsidRPr="00F41CFE" w:rsidRDefault="00D53BB5" w:rsidP="00D53BB5">
            <w:pPr>
              <w:jc w:val="both"/>
              <w:rPr>
                <w:sz w:val="24"/>
                <w:szCs w:val="24"/>
              </w:rPr>
            </w:pPr>
            <w:r w:rsidRPr="00F41CFE">
              <w:rPr>
                <w:sz w:val="24"/>
                <w:szCs w:val="24"/>
              </w:rPr>
              <w:lastRenderedPageBreak/>
              <w:t> </w:t>
            </w:r>
          </w:p>
        </w:tc>
        <w:tc>
          <w:tcPr>
            <w:tcW w:w="3469" w:type="dxa"/>
            <w:vAlign w:val="center"/>
          </w:tcPr>
          <w:p w14:paraId="3F482A85" w14:textId="77777777" w:rsidR="00D53BB5" w:rsidRPr="00F41CFE" w:rsidRDefault="00D53BB5" w:rsidP="00D53BB5">
            <w:pPr>
              <w:jc w:val="both"/>
              <w:rPr>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 xml:space="preserve">nộp cùng E-HSDT để chứng minh các chỉ tiêu </w:t>
            </w:r>
            <w:r w:rsidRPr="00F41CFE">
              <w:rPr>
                <w:rFonts w:eastAsia="Times New Roman"/>
                <w:sz w:val="24"/>
                <w:szCs w:val="24"/>
              </w:rPr>
              <w:lastRenderedPageBreak/>
              <w:t>kỹ thuật nhà thầu chào. Tài liệu bằng tiếng Việt Nam/Anh</w:t>
            </w:r>
          </w:p>
        </w:tc>
      </w:tr>
      <w:tr w:rsidR="00D53BB5" w:rsidRPr="00F41CFE" w14:paraId="744F621C" w14:textId="77777777" w:rsidTr="00D53BB5">
        <w:trPr>
          <w:trHeight w:val="312"/>
        </w:trPr>
        <w:tc>
          <w:tcPr>
            <w:tcW w:w="709" w:type="dxa"/>
            <w:vAlign w:val="center"/>
          </w:tcPr>
          <w:p w14:paraId="1F3F9EC0"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19</w:t>
            </w:r>
          </w:p>
        </w:tc>
        <w:tc>
          <w:tcPr>
            <w:tcW w:w="4068" w:type="dxa"/>
            <w:tcBorders>
              <w:top w:val="single" w:sz="4" w:space="0" w:color="auto"/>
              <w:left w:val="nil"/>
              <w:bottom w:val="single" w:sz="4" w:space="0" w:color="auto"/>
              <w:right w:val="single" w:sz="4" w:space="0" w:color="auto"/>
            </w:tcBorders>
          </w:tcPr>
          <w:p w14:paraId="66B9EEE2" w14:textId="77777777" w:rsidR="00D53BB5" w:rsidRPr="00F41CFE" w:rsidRDefault="00D53BB5" w:rsidP="00D53BB5">
            <w:pPr>
              <w:jc w:val="both"/>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1114" w:type="dxa"/>
            <w:tcBorders>
              <w:top w:val="single" w:sz="4" w:space="0" w:color="auto"/>
              <w:left w:val="nil"/>
              <w:bottom w:val="single" w:sz="4" w:space="0" w:color="auto"/>
              <w:right w:val="single" w:sz="4" w:space="0" w:color="auto"/>
            </w:tcBorders>
          </w:tcPr>
          <w:p w14:paraId="060E4AB8" w14:textId="77777777" w:rsidR="00D53BB5" w:rsidRPr="00F41CFE" w:rsidRDefault="00D53BB5" w:rsidP="00D53BB5">
            <w:pPr>
              <w:jc w:val="both"/>
              <w:rPr>
                <w:rFonts w:eastAsia="Times New Roman"/>
                <w:sz w:val="24"/>
                <w:szCs w:val="24"/>
              </w:rPr>
            </w:pPr>
          </w:p>
        </w:tc>
        <w:tc>
          <w:tcPr>
            <w:tcW w:w="3469" w:type="dxa"/>
            <w:tcBorders>
              <w:top w:val="nil"/>
              <w:left w:val="nil"/>
              <w:bottom w:val="single" w:sz="4" w:space="0" w:color="auto"/>
              <w:right w:val="single" w:sz="4" w:space="0" w:color="auto"/>
            </w:tcBorders>
            <w:vAlign w:val="center"/>
          </w:tcPr>
          <w:p w14:paraId="6D55168F" w14:textId="77777777" w:rsidR="00D53BB5" w:rsidRPr="00F41CFE" w:rsidRDefault="00D53BB5" w:rsidP="00D53BB5">
            <w:pPr>
              <w:jc w:val="both"/>
              <w:rPr>
                <w:sz w:val="24"/>
                <w:szCs w:val="24"/>
              </w:rPr>
            </w:pPr>
            <w:r w:rsidRPr="00F41CFE">
              <w:rPr>
                <w:sz w:val="24"/>
                <w:szCs w:val="24"/>
              </w:rPr>
              <w:t>Nhà thầu nộp cùng E-HSDT tài liệu chứng minh và gửi bản chính hoặc bản sao công chứng/chứng thực khi đối chiếu E-HSDT.</w:t>
            </w:r>
            <w:r w:rsidRPr="00F41CFE">
              <w:rPr>
                <w:rFonts w:eastAsia="Times New Roman"/>
                <w:sz w:val="24"/>
                <w:szCs w:val="24"/>
              </w:rPr>
              <w:t xml:space="preserve"> Tài liệu bằng tiếng Việt Nam/Anh</w:t>
            </w:r>
          </w:p>
        </w:tc>
      </w:tr>
      <w:tr w:rsidR="00D53BB5" w:rsidRPr="00F41CFE" w14:paraId="6C37DB37" w14:textId="77777777" w:rsidTr="00D53BB5">
        <w:trPr>
          <w:trHeight w:val="312"/>
        </w:trPr>
        <w:tc>
          <w:tcPr>
            <w:tcW w:w="709" w:type="dxa"/>
            <w:vAlign w:val="center"/>
          </w:tcPr>
          <w:p w14:paraId="2473B73F" w14:textId="77777777" w:rsidR="00D53BB5" w:rsidRPr="00F41CFE" w:rsidRDefault="00D53BB5" w:rsidP="00D53BB5">
            <w:pPr>
              <w:jc w:val="both"/>
              <w:rPr>
                <w:rFonts w:eastAsia="Times New Roman"/>
                <w:sz w:val="24"/>
                <w:szCs w:val="24"/>
              </w:rPr>
            </w:pPr>
            <w:r w:rsidRPr="00F41CFE">
              <w:rPr>
                <w:rFonts w:eastAsia="Times New Roman"/>
                <w:sz w:val="24"/>
                <w:szCs w:val="24"/>
              </w:rPr>
              <w:t>20</w:t>
            </w:r>
          </w:p>
        </w:tc>
        <w:tc>
          <w:tcPr>
            <w:tcW w:w="4068" w:type="dxa"/>
            <w:tcBorders>
              <w:top w:val="single" w:sz="4" w:space="0" w:color="auto"/>
              <w:left w:val="single" w:sz="4" w:space="0" w:color="auto"/>
              <w:bottom w:val="single" w:sz="4" w:space="0" w:color="auto"/>
              <w:right w:val="single" w:sz="4" w:space="0" w:color="auto"/>
            </w:tcBorders>
            <w:vAlign w:val="center"/>
          </w:tcPr>
          <w:p w14:paraId="0649B518" w14:textId="77777777" w:rsidR="00D53BB5" w:rsidRPr="00F41CFE" w:rsidRDefault="00D53BB5" w:rsidP="00D53BB5">
            <w:pPr>
              <w:jc w:val="both"/>
              <w:rPr>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1114" w:type="dxa"/>
            <w:tcBorders>
              <w:top w:val="single" w:sz="4" w:space="0" w:color="auto"/>
              <w:left w:val="nil"/>
              <w:bottom w:val="single" w:sz="4" w:space="0" w:color="auto"/>
              <w:right w:val="single" w:sz="4" w:space="0" w:color="auto"/>
            </w:tcBorders>
            <w:vAlign w:val="center"/>
          </w:tcPr>
          <w:p w14:paraId="54B51EF4" w14:textId="77777777" w:rsidR="00D53BB5" w:rsidRPr="00F41CFE" w:rsidRDefault="00D53BB5" w:rsidP="00D53BB5">
            <w:pPr>
              <w:jc w:val="both"/>
              <w:rPr>
                <w:rFonts w:eastAsia="Times New Roman"/>
                <w:sz w:val="24"/>
                <w:szCs w:val="24"/>
              </w:rPr>
            </w:pPr>
            <w:r w:rsidRPr="00F41CFE">
              <w:rPr>
                <w:sz w:val="24"/>
                <w:szCs w:val="24"/>
              </w:rPr>
              <w:t> </w:t>
            </w:r>
          </w:p>
        </w:tc>
        <w:tc>
          <w:tcPr>
            <w:tcW w:w="3469" w:type="dxa"/>
            <w:tcBorders>
              <w:top w:val="single" w:sz="4" w:space="0" w:color="auto"/>
              <w:left w:val="nil"/>
              <w:bottom w:val="single" w:sz="4" w:space="0" w:color="auto"/>
              <w:right w:val="single" w:sz="4" w:space="0" w:color="auto"/>
            </w:tcBorders>
            <w:vAlign w:val="center"/>
          </w:tcPr>
          <w:p w14:paraId="43714A30" w14:textId="77777777" w:rsidR="00D53BB5" w:rsidRPr="00F41CFE" w:rsidRDefault="00D53BB5" w:rsidP="00D53BB5">
            <w:pPr>
              <w:jc w:val="both"/>
              <w:rPr>
                <w:sz w:val="24"/>
                <w:szCs w:val="24"/>
              </w:rPr>
            </w:pPr>
            <w:r w:rsidRPr="00F41CFE">
              <w:rPr>
                <w:sz w:val="24"/>
                <w:szCs w:val="24"/>
              </w:rPr>
              <w:t>Nhà thầu nộp bản chính hoặc bản sao công chứng/chứng thực khi nghiệm thu, giao hàng.</w:t>
            </w:r>
            <w:r w:rsidRPr="00F41CFE">
              <w:rPr>
                <w:rFonts w:eastAsia="Times New Roman"/>
                <w:sz w:val="24"/>
                <w:szCs w:val="24"/>
              </w:rPr>
              <w:t xml:space="preserve"> Tài liệu bằng tiếng Việt Nam/Anh</w:t>
            </w:r>
          </w:p>
        </w:tc>
      </w:tr>
    </w:tbl>
    <w:p w14:paraId="35E1CDA2" w14:textId="10284642" w:rsidR="00D53BB5" w:rsidRPr="00F41CFE" w:rsidRDefault="00D53BB5" w:rsidP="00D53BB5">
      <w:pPr>
        <w:pStyle w:val="Heading3"/>
        <w:spacing w:before="80" w:after="80"/>
        <w:ind w:firstLine="720"/>
        <w:rPr>
          <w:rFonts w:ascii="Times New Roman" w:hAnsi="Times New Roman"/>
          <w:b w:val="0"/>
          <w:sz w:val="24"/>
          <w:szCs w:val="24"/>
          <w:lang w:val="da-DK"/>
        </w:rPr>
      </w:pPr>
      <w:r w:rsidRPr="00F41CFE">
        <w:rPr>
          <w:rFonts w:ascii="Times New Roman" w:hAnsi="Times New Roman"/>
          <w:sz w:val="24"/>
          <w:szCs w:val="24"/>
          <w:lang w:val="da-DK"/>
        </w:rPr>
        <w:t>2.2. Cột bê tông ly tâm  NPC-I-12-190-7,</w:t>
      </w:r>
      <w:r w:rsidR="00944CAE" w:rsidRPr="00F41CFE">
        <w:rPr>
          <w:rFonts w:ascii="Times New Roman" w:hAnsi="Times New Roman"/>
          <w:sz w:val="24"/>
          <w:szCs w:val="24"/>
          <w:lang w:val="da-DK"/>
        </w:rPr>
        <w:t>2; NPC-I-12-190-9.</w:t>
      </w:r>
    </w:p>
    <w:p w14:paraId="329A950C" w14:textId="77777777" w:rsidR="00D53BB5" w:rsidRPr="00F41CFE" w:rsidRDefault="00D53BB5" w:rsidP="00D53BB5">
      <w:pPr>
        <w:tabs>
          <w:tab w:val="left" w:pos="993"/>
        </w:tabs>
        <w:spacing w:before="80" w:after="80"/>
        <w:jc w:val="both"/>
        <w:rPr>
          <w:rFonts w:eastAsia="Times New Roman"/>
          <w:b/>
          <w:sz w:val="24"/>
          <w:szCs w:val="24"/>
          <w:lang w:val="es-ES"/>
        </w:rPr>
      </w:pPr>
      <w:r w:rsidRPr="00F41CFE">
        <w:rPr>
          <w:rFonts w:eastAsia="Times New Roman"/>
          <w:b/>
          <w:i/>
          <w:sz w:val="24"/>
          <w:szCs w:val="24"/>
          <w:lang w:val="es-ES"/>
        </w:rPr>
        <w:tab/>
      </w:r>
      <w:r w:rsidRPr="00F41CFE">
        <w:rPr>
          <w:rFonts w:eastAsia="Times New Roman"/>
          <w:b/>
          <w:sz w:val="24"/>
          <w:szCs w:val="24"/>
          <w:lang w:val="es-ES"/>
        </w:rPr>
        <w:t>* Yêu cầu chung</w:t>
      </w:r>
    </w:p>
    <w:p w14:paraId="6F54B4FD"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xml:space="preserve">- Xi măng: xi măng dùng để sản xuất cột điện bê tông cốt thép là xi măng pooc lăng phù hợp với TCVN 2682:2009 hoặc xi măng hỗn hợp phù hợp với TCVN 6260:2009. </w:t>
      </w:r>
    </w:p>
    <w:p w14:paraId="1FB040A1"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Cốt liệu: có kích thước hạt cốt liệu lớn nhất không quá 25mm và không nhỏ hơn 4/5 khoảng cách nhỏ nhất của cốt thép ứng lực trước (PC) và cốt thép dọc.</w:t>
      </w:r>
    </w:p>
    <w:p w14:paraId="47AC178F"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Nước: nước trộn bê tông phù hợp với TCVN 4506:2012.</w:t>
      </w:r>
    </w:p>
    <w:p w14:paraId="3010B632"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Phụ gia: Phụ gia bê tông dùng để sản xuất cột điện bê tông cốt thép ly tâm phù hợp với TCVN 8826:2011, TCVN 8827:2011, TCVN 10302:2014.</w:t>
      </w:r>
    </w:p>
    <w:p w14:paraId="0C2A6F90"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Cốt thép: sử dụng cốt thép phù hợp với TCVN 1651-1:208, TCVN 1651-2:208 hoặc các tiêu chuẩn tương đương.</w:t>
      </w:r>
    </w:p>
    <w:p w14:paraId="5306A128"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Bê tông: Cường độ chịu nén ở tuổi 28 ngày của bê tông chế tạo cột điện bê tông ly tâm không nhỏ hơn 30Mpa.</w:t>
      </w:r>
    </w:p>
    <w:p w14:paraId="40615E10" w14:textId="77777777" w:rsidR="00D53BB5" w:rsidRPr="00F41CFE" w:rsidRDefault="00D53BB5" w:rsidP="00D53BB5">
      <w:pPr>
        <w:tabs>
          <w:tab w:val="left" w:pos="993"/>
        </w:tabs>
        <w:spacing w:before="80" w:after="80"/>
        <w:jc w:val="both"/>
        <w:rPr>
          <w:rFonts w:eastAsia="Times New Roman"/>
          <w:b/>
          <w:sz w:val="24"/>
          <w:szCs w:val="24"/>
          <w:lang w:val="es-ES"/>
        </w:rPr>
      </w:pPr>
      <w:r w:rsidRPr="00F41CFE">
        <w:rPr>
          <w:rFonts w:eastAsia="Times New Roman"/>
          <w:sz w:val="24"/>
          <w:szCs w:val="24"/>
          <w:lang w:val="es-ES"/>
        </w:rPr>
        <w:tab/>
      </w:r>
      <w:r w:rsidRPr="00F41CFE">
        <w:rPr>
          <w:rFonts w:eastAsia="Times New Roman"/>
          <w:b/>
          <w:sz w:val="24"/>
          <w:szCs w:val="24"/>
          <w:lang w:val="es-ES"/>
        </w:rPr>
        <w:t>* Yêu cầu thử nghiệm</w:t>
      </w:r>
    </w:p>
    <w:p w14:paraId="7262602E"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b/>
          <w:sz w:val="24"/>
          <w:szCs w:val="24"/>
          <w:lang w:val="es-ES"/>
        </w:rPr>
        <w:tab/>
      </w:r>
      <w:r w:rsidRPr="00F41CFE">
        <w:rPr>
          <w:rFonts w:eastAsia="Times New Roman"/>
          <w:sz w:val="24"/>
          <w:szCs w:val="24"/>
          <w:lang w:val="es-ES"/>
        </w:rPr>
        <w:t>- Thử nghiệm thường xuyên:</w:t>
      </w:r>
    </w:p>
    <w:p w14:paraId="4310B2C8"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Kiểm tra các kích thước cột</w:t>
      </w:r>
    </w:p>
    <w:p w14:paraId="72A7760C"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Kiểm tra ngoại quan</w:t>
      </w:r>
    </w:p>
    <w:p w14:paraId="1D68B0EF"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Cường độ chịu nén ở tuổi 28 ngày của bê tông.</w:t>
      </w:r>
    </w:p>
    <w:p w14:paraId="54587CFE"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Cường độ chịu lực của cốt thép dọc</w:t>
      </w:r>
    </w:p>
    <w:p w14:paraId="61BFF0A4"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Thử nghiệm điển hình:</w:t>
      </w:r>
    </w:p>
    <w:p w14:paraId="1B7FB1A6" w14:textId="77777777" w:rsidR="00D53BB5" w:rsidRPr="00F41CFE" w:rsidRDefault="00D53BB5" w:rsidP="00D53BB5">
      <w:pPr>
        <w:tabs>
          <w:tab w:val="left" w:pos="993"/>
        </w:tabs>
        <w:spacing w:before="80" w:after="80"/>
        <w:jc w:val="both"/>
        <w:rPr>
          <w:rFonts w:eastAsia="Times New Roman"/>
          <w:sz w:val="24"/>
          <w:szCs w:val="24"/>
          <w:lang w:val="es-ES"/>
        </w:rPr>
      </w:pPr>
      <w:r w:rsidRPr="00F41CFE">
        <w:rPr>
          <w:rFonts w:eastAsia="Times New Roman"/>
          <w:sz w:val="24"/>
          <w:szCs w:val="24"/>
          <w:lang w:val="es-ES"/>
        </w:rPr>
        <w:tab/>
        <w:t xml:space="preserve">+ Thử nghiệm độ bền uốn nứt và độ bền uốn gãy theo TCVN 5847:2016. </w:t>
      </w:r>
    </w:p>
    <w:p w14:paraId="0CCF00A1" w14:textId="77777777" w:rsidR="00D53BB5" w:rsidRPr="00F41CFE" w:rsidRDefault="00D53BB5" w:rsidP="00D53BB5">
      <w:pPr>
        <w:tabs>
          <w:tab w:val="left" w:pos="993"/>
        </w:tabs>
        <w:spacing w:before="80" w:after="80"/>
        <w:jc w:val="both"/>
        <w:rPr>
          <w:rFonts w:eastAsia="Times New Roman"/>
          <w:b/>
          <w:sz w:val="24"/>
          <w:szCs w:val="24"/>
          <w:lang w:val="es-ES"/>
        </w:rPr>
      </w:pPr>
      <w:r w:rsidRPr="00F41CFE">
        <w:rPr>
          <w:rFonts w:eastAsia="Times New Roman"/>
          <w:sz w:val="24"/>
          <w:szCs w:val="24"/>
          <w:lang w:val="es-ES"/>
        </w:rPr>
        <w:tab/>
      </w:r>
      <w:r w:rsidRPr="00F41CFE">
        <w:rPr>
          <w:rFonts w:eastAsia="Times New Roman"/>
          <w:b/>
          <w:sz w:val="24"/>
          <w:szCs w:val="24"/>
          <w:lang w:val="es-ES"/>
        </w:rPr>
        <w:t xml:space="preserve">* Bảng thông số kỹ thuật </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045"/>
        <w:gridCol w:w="1060"/>
        <w:gridCol w:w="3258"/>
      </w:tblGrid>
      <w:tr w:rsidR="00D53BB5" w:rsidRPr="00F41CFE" w14:paraId="4436D52E" w14:textId="77777777" w:rsidTr="00D53BB5">
        <w:trPr>
          <w:trHeight w:val="20"/>
          <w:tblHeader/>
        </w:trPr>
        <w:tc>
          <w:tcPr>
            <w:tcW w:w="846" w:type="dxa"/>
            <w:noWrap/>
            <w:vAlign w:val="center"/>
            <w:hideMark/>
          </w:tcPr>
          <w:p w14:paraId="7C57D35C" w14:textId="77777777" w:rsidR="00D53BB5" w:rsidRPr="00F41CFE" w:rsidRDefault="00D53BB5" w:rsidP="00D53BB5">
            <w:pPr>
              <w:spacing w:before="40" w:after="40"/>
              <w:jc w:val="both"/>
              <w:rPr>
                <w:rFonts w:eastAsia="Times New Roman"/>
                <w:b/>
                <w:bCs/>
                <w:sz w:val="24"/>
                <w:szCs w:val="24"/>
              </w:rPr>
            </w:pPr>
            <w:r w:rsidRPr="00F41CFE">
              <w:rPr>
                <w:rFonts w:eastAsia="Times New Roman"/>
                <w:b/>
                <w:bCs/>
                <w:sz w:val="24"/>
                <w:szCs w:val="24"/>
              </w:rPr>
              <w:t>STT</w:t>
            </w:r>
          </w:p>
        </w:tc>
        <w:tc>
          <w:tcPr>
            <w:tcW w:w="4045" w:type="dxa"/>
            <w:noWrap/>
            <w:vAlign w:val="center"/>
            <w:hideMark/>
          </w:tcPr>
          <w:p w14:paraId="50547D70" w14:textId="77777777" w:rsidR="00D53BB5" w:rsidRPr="00F41CFE" w:rsidRDefault="00D53BB5" w:rsidP="00D53BB5">
            <w:pPr>
              <w:spacing w:before="40" w:after="40"/>
              <w:jc w:val="both"/>
              <w:rPr>
                <w:rFonts w:eastAsia="Times New Roman"/>
                <w:b/>
                <w:bCs/>
                <w:sz w:val="24"/>
                <w:szCs w:val="24"/>
              </w:rPr>
            </w:pPr>
            <w:r w:rsidRPr="00F41CFE">
              <w:rPr>
                <w:rFonts w:eastAsia="Times New Roman"/>
                <w:b/>
                <w:bCs/>
                <w:sz w:val="24"/>
                <w:szCs w:val="24"/>
              </w:rPr>
              <w:t>Mô tả</w:t>
            </w:r>
          </w:p>
        </w:tc>
        <w:tc>
          <w:tcPr>
            <w:tcW w:w="1060" w:type="dxa"/>
            <w:noWrap/>
            <w:vAlign w:val="center"/>
            <w:hideMark/>
          </w:tcPr>
          <w:p w14:paraId="545D05D5" w14:textId="77777777" w:rsidR="00D53BB5" w:rsidRPr="00F41CFE" w:rsidRDefault="00D53BB5" w:rsidP="00D53BB5">
            <w:pPr>
              <w:spacing w:before="40" w:after="40"/>
              <w:jc w:val="both"/>
              <w:rPr>
                <w:rFonts w:eastAsia="Times New Roman"/>
                <w:b/>
                <w:bCs/>
                <w:sz w:val="24"/>
                <w:szCs w:val="24"/>
              </w:rPr>
            </w:pPr>
            <w:r w:rsidRPr="00F41CFE">
              <w:rPr>
                <w:rFonts w:eastAsia="Times New Roman"/>
                <w:b/>
                <w:bCs/>
                <w:sz w:val="24"/>
                <w:szCs w:val="24"/>
              </w:rPr>
              <w:t>ĐVT</w:t>
            </w:r>
          </w:p>
        </w:tc>
        <w:tc>
          <w:tcPr>
            <w:tcW w:w="3258" w:type="dxa"/>
            <w:vAlign w:val="bottom"/>
            <w:hideMark/>
          </w:tcPr>
          <w:p w14:paraId="0FB5958C" w14:textId="77777777" w:rsidR="00D53BB5" w:rsidRPr="00F41CFE" w:rsidRDefault="00D53BB5" w:rsidP="00D53BB5">
            <w:pPr>
              <w:spacing w:before="40" w:after="40"/>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15F97254" w14:textId="77777777" w:rsidTr="00D53BB5">
        <w:trPr>
          <w:trHeight w:val="20"/>
        </w:trPr>
        <w:tc>
          <w:tcPr>
            <w:tcW w:w="846" w:type="dxa"/>
            <w:noWrap/>
            <w:vAlign w:val="bottom"/>
            <w:hideMark/>
          </w:tcPr>
          <w:p w14:paraId="069D1DD5"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1</w:t>
            </w:r>
          </w:p>
        </w:tc>
        <w:tc>
          <w:tcPr>
            <w:tcW w:w="4045" w:type="dxa"/>
            <w:vAlign w:val="bottom"/>
            <w:hideMark/>
          </w:tcPr>
          <w:p w14:paraId="548E18DE"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Nước sản xuất</w:t>
            </w:r>
          </w:p>
        </w:tc>
        <w:tc>
          <w:tcPr>
            <w:tcW w:w="1060" w:type="dxa"/>
            <w:noWrap/>
            <w:vAlign w:val="bottom"/>
            <w:hideMark/>
          </w:tcPr>
          <w:p w14:paraId="6A5CE818"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w:t>
            </w:r>
          </w:p>
        </w:tc>
        <w:tc>
          <w:tcPr>
            <w:tcW w:w="3258" w:type="dxa"/>
            <w:noWrap/>
            <w:vAlign w:val="bottom"/>
            <w:hideMark/>
          </w:tcPr>
          <w:p w14:paraId="0940CCB2"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Nhà thầu ghi rõ</w:t>
            </w:r>
          </w:p>
        </w:tc>
      </w:tr>
      <w:tr w:rsidR="00D53BB5" w:rsidRPr="00F41CFE" w14:paraId="64A21596" w14:textId="77777777" w:rsidTr="00D53BB5">
        <w:trPr>
          <w:trHeight w:val="20"/>
        </w:trPr>
        <w:tc>
          <w:tcPr>
            <w:tcW w:w="846" w:type="dxa"/>
            <w:noWrap/>
            <w:vAlign w:val="center"/>
          </w:tcPr>
          <w:p w14:paraId="1DA3B3B2"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2</w:t>
            </w:r>
          </w:p>
        </w:tc>
        <w:tc>
          <w:tcPr>
            <w:tcW w:w="4045" w:type="dxa"/>
            <w:vAlign w:val="center"/>
          </w:tcPr>
          <w:p w14:paraId="2C316977"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xml:space="preserve">Nhà sản xuất </w:t>
            </w:r>
          </w:p>
        </w:tc>
        <w:tc>
          <w:tcPr>
            <w:tcW w:w="1060" w:type="dxa"/>
            <w:noWrap/>
            <w:vAlign w:val="center"/>
          </w:tcPr>
          <w:p w14:paraId="7EA7BDBD" w14:textId="77777777" w:rsidR="00D53BB5" w:rsidRPr="00F41CFE" w:rsidRDefault="00D53BB5" w:rsidP="00D53BB5">
            <w:pPr>
              <w:spacing w:before="40" w:after="40"/>
              <w:jc w:val="both"/>
              <w:rPr>
                <w:rFonts w:eastAsia="Times New Roman"/>
                <w:sz w:val="24"/>
                <w:szCs w:val="24"/>
              </w:rPr>
            </w:pPr>
          </w:p>
        </w:tc>
        <w:tc>
          <w:tcPr>
            <w:tcW w:w="3258" w:type="dxa"/>
            <w:vAlign w:val="center"/>
          </w:tcPr>
          <w:p w14:paraId="0426EEC1"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Nhà thầu ghi rõ</w:t>
            </w:r>
          </w:p>
        </w:tc>
      </w:tr>
      <w:tr w:rsidR="00D53BB5" w:rsidRPr="00F41CFE" w14:paraId="12E6D5CD" w14:textId="77777777" w:rsidTr="00D53BB5">
        <w:trPr>
          <w:trHeight w:val="20"/>
        </w:trPr>
        <w:tc>
          <w:tcPr>
            <w:tcW w:w="846" w:type="dxa"/>
            <w:noWrap/>
            <w:vAlign w:val="center"/>
          </w:tcPr>
          <w:p w14:paraId="39231387"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3</w:t>
            </w:r>
          </w:p>
        </w:tc>
        <w:tc>
          <w:tcPr>
            <w:tcW w:w="4045" w:type="dxa"/>
            <w:vAlign w:val="center"/>
          </w:tcPr>
          <w:p w14:paraId="11B0FB70"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Năm sản xuất</w:t>
            </w:r>
          </w:p>
        </w:tc>
        <w:tc>
          <w:tcPr>
            <w:tcW w:w="1060" w:type="dxa"/>
            <w:noWrap/>
            <w:vAlign w:val="center"/>
          </w:tcPr>
          <w:p w14:paraId="4DAA9F8D" w14:textId="77777777" w:rsidR="00D53BB5" w:rsidRPr="00F41CFE" w:rsidRDefault="00D53BB5" w:rsidP="00D53BB5">
            <w:pPr>
              <w:spacing w:before="40" w:after="40"/>
              <w:jc w:val="both"/>
              <w:rPr>
                <w:rFonts w:eastAsia="Times New Roman"/>
                <w:sz w:val="24"/>
                <w:szCs w:val="24"/>
              </w:rPr>
            </w:pPr>
          </w:p>
        </w:tc>
        <w:tc>
          <w:tcPr>
            <w:tcW w:w="3258" w:type="dxa"/>
            <w:vAlign w:val="center"/>
          </w:tcPr>
          <w:p w14:paraId="25B7AFFA"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40447AC5" w14:textId="77777777" w:rsidTr="00D53BB5">
        <w:trPr>
          <w:trHeight w:val="20"/>
        </w:trPr>
        <w:tc>
          <w:tcPr>
            <w:tcW w:w="846" w:type="dxa"/>
            <w:noWrap/>
            <w:vAlign w:val="center"/>
            <w:hideMark/>
          </w:tcPr>
          <w:p w14:paraId="3CA4D3FE"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4</w:t>
            </w:r>
          </w:p>
        </w:tc>
        <w:tc>
          <w:tcPr>
            <w:tcW w:w="4045" w:type="dxa"/>
            <w:vAlign w:val="center"/>
            <w:hideMark/>
          </w:tcPr>
          <w:p w14:paraId="1A658BCC"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Tiêu chuẩn áp dụng</w:t>
            </w:r>
          </w:p>
        </w:tc>
        <w:tc>
          <w:tcPr>
            <w:tcW w:w="1060" w:type="dxa"/>
            <w:noWrap/>
            <w:vAlign w:val="center"/>
            <w:hideMark/>
          </w:tcPr>
          <w:p w14:paraId="44B0C064"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w:t>
            </w:r>
          </w:p>
        </w:tc>
        <w:tc>
          <w:tcPr>
            <w:tcW w:w="3258" w:type="dxa"/>
            <w:vAlign w:val="center"/>
            <w:hideMark/>
          </w:tcPr>
          <w:p w14:paraId="4BD18768"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TCVN 5847:2016</w:t>
            </w:r>
          </w:p>
        </w:tc>
      </w:tr>
      <w:tr w:rsidR="00D53BB5" w:rsidRPr="00F41CFE" w14:paraId="6EACC404" w14:textId="77777777" w:rsidTr="00D53BB5">
        <w:trPr>
          <w:trHeight w:val="20"/>
        </w:trPr>
        <w:tc>
          <w:tcPr>
            <w:tcW w:w="846" w:type="dxa"/>
            <w:noWrap/>
            <w:vAlign w:val="bottom"/>
          </w:tcPr>
          <w:p w14:paraId="1E26B72D"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5</w:t>
            </w:r>
          </w:p>
        </w:tc>
        <w:tc>
          <w:tcPr>
            <w:tcW w:w="4045" w:type="dxa"/>
            <w:noWrap/>
            <w:vAlign w:val="center"/>
          </w:tcPr>
          <w:p w14:paraId="4E4E0A7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Tiêu chuẩn quản lý chất lượng của nhà sản xuất</w:t>
            </w:r>
          </w:p>
        </w:tc>
        <w:tc>
          <w:tcPr>
            <w:tcW w:w="1060" w:type="dxa"/>
            <w:noWrap/>
            <w:vAlign w:val="center"/>
          </w:tcPr>
          <w:p w14:paraId="22F5791D"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w:t>
            </w:r>
          </w:p>
        </w:tc>
        <w:tc>
          <w:tcPr>
            <w:tcW w:w="3258" w:type="dxa"/>
            <w:noWrap/>
            <w:vAlign w:val="center"/>
          </w:tcPr>
          <w:p w14:paraId="3E34123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ISO 9001:2015 còn hiệu lực</w:t>
            </w:r>
          </w:p>
        </w:tc>
      </w:tr>
      <w:tr w:rsidR="00D53BB5" w:rsidRPr="00F41CFE" w14:paraId="707FEF28" w14:textId="77777777" w:rsidTr="00D53BB5">
        <w:trPr>
          <w:trHeight w:val="20"/>
        </w:trPr>
        <w:tc>
          <w:tcPr>
            <w:tcW w:w="846" w:type="dxa"/>
            <w:noWrap/>
            <w:vAlign w:val="bottom"/>
            <w:hideMark/>
          </w:tcPr>
          <w:p w14:paraId="74E8B214"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lastRenderedPageBreak/>
              <w:t>6</w:t>
            </w:r>
          </w:p>
        </w:tc>
        <w:tc>
          <w:tcPr>
            <w:tcW w:w="4045" w:type="dxa"/>
            <w:noWrap/>
            <w:vAlign w:val="bottom"/>
            <w:hideMark/>
          </w:tcPr>
          <w:p w14:paraId="1E04A75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Mã hiệu</w:t>
            </w:r>
          </w:p>
        </w:tc>
        <w:tc>
          <w:tcPr>
            <w:tcW w:w="1060" w:type="dxa"/>
            <w:noWrap/>
            <w:vAlign w:val="bottom"/>
            <w:hideMark/>
          </w:tcPr>
          <w:p w14:paraId="3395B5F6"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w:t>
            </w:r>
          </w:p>
        </w:tc>
        <w:tc>
          <w:tcPr>
            <w:tcW w:w="3258" w:type="dxa"/>
            <w:noWrap/>
            <w:vAlign w:val="bottom"/>
            <w:hideMark/>
          </w:tcPr>
          <w:p w14:paraId="11727F07"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Nhà thầu ghi rõ</w:t>
            </w:r>
          </w:p>
        </w:tc>
      </w:tr>
      <w:tr w:rsidR="00D53BB5" w:rsidRPr="00F41CFE" w14:paraId="3FDB8D5E" w14:textId="77777777" w:rsidTr="00D53BB5">
        <w:trPr>
          <w:trHeight w:val="20"/>
        </w:trPr>
        <w:tc>
          <w:tcPr>
            <w:tcW w:w="846" w:type="dxa"/>
            <w:noWrap/>
            <w:vAlign w:val="center"/>
            <w:hideMark/>
          </w:tcPr>
          <w:p w14:paraId="7706B389"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7</w:t>
            </w:r>
          </w:p>
        </w:tc>
        <w:tc>
          <w:tcPr>
            <w:tcW w:w="4045" w:type="dxa"/>
            <w:noWrap/>
            <w:vAlign w:val="center"/>
            <w:hideMark/>
          </w:tcPr>
          <w:p w14:paraId="57227F16"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Loại cột</w:t>
            </w:r>
          </w:p>
        </w:tc>
        <w:tc>
          <w:tcPr>
            <w:tcW w:w="1060" w:type="dxa"/>
            <w:noWrap/>
            <w:vAlign w:val="center"/>
            <w:hideMark/>
          </w:tcPr>
          <w:p w14:paraId="6172539F" w14:textId="77777777" w:rsidR="00D53BB5" w:rsidRPr="00F41CFE" w:rsidRDefault="00D53BB5" w:rsidP="00D53BB5">
            <w:pPr>
              <w:spacing w:before="40" w:after="40"/>
              <w:jc w:val="both"/>
              <w:rPr>
                <w:rFonts w:eastAsia="Times New Roman"/>
                <w:sz w:val="24"/>
                <w:szCs w:val="24"/>
              </w:rPr>
            </w:pPr>
          </w:p>
        </w:tc>
        <w:tc>
          <w:tcPr>
            <w:tcW w:w="3258" w:type="dxa"/>
            <w:noWrap/>
            <w:vAlign w:val="bottom"/>
            <w:hideMark/>
          </w:tcPr>
          <w:p w14:paraId="79FED26D"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Bê tông ly tâm, cốt thép không ứng lực trước</w:t>
            </w:r>
          </w:p>
        </w:tc>
      </w:tr>
      <w:tr w:rsidR="00D53BB5" w:rsidRPr="00F41CFE" w14:paraId="63BBFE2C" w14:textId="77777777" w:rsidTr="00D53BB5">
        <w:trPr>
          <w:trHeight w:val="314"/>
        </w:trPr>
        <w:tc>
          <w:tcPr>
            <w:tcW w:w="846" w:type="dxa"/>
            <w:noWrap/>
            <w:vAlign w:val="center"/>
            <w:hideMark/>
          </w:tcPr>
          <w:p w14:paraId="64CB2D08"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8</w:t>
            </w:r>
          </w:p>
        </w:tc>
        <w:tc>
          <w:tcPr>
            <w:tcW w:w="4045" w:type="dxa"/>
            <w:noWrap/>
            <w:vAlign w:val="center"/>
            <w:hideMark/>
          </w:tcPr>
          <w:p w14:paraId="618B7C99"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Chiều dài cột</w:t>
            </w:r>
          </w:p>
        </w:tc>
        <w:tc>
          <w:tcPr>
            <w:tcW w:w="1060" w:type="dxa"/>
            <w:noWrap/>
            <w:vAlign w:val="center"/>
            <w:hideMark/>
          </w:tcPr>
          <w:p w14:paraId="3F37DA9D" w14:textId="77777777" w:rsidR="00D53BB5" w:rsidRPr="00F41CFE" w:rsidRDefault="00D53BB5" w:rsidP="00D53BB5">
            <w:pPr>
              <w:spacing w:before="40" w:after="40"/>
              <w:rPr>
                <w:rFonts w:eastAsia="Times New Roman"/>
                <w:sz w:val="24"/>
                <w:szCs w:val="24"/>
              </w:rPr>
            </w:pPr>
            <w:r w:rsidRPr="00F41CFE">
              <w:rPr>
                <w:sz w:val="24"/>
                <w:szCs w:val="24"/>
              </w:rPr>
              <w:t>m</w:t>
            </w:r>
          </w:p>
        </w:tc>
        <w:tc>
          <w:tcPr>
            <w:tcW w:w="3258" w:type="dxa"/>
            <w:noWrap/>
            <w:vAlign w:val="center"/>
            <w:hideMark/>
          </w:tcPr>
          <w:p w14:paraId="5CCA9B7D" w14:textId="77777777" w:rsidR="00D53BB5" w:rsidRPr="00F41CFE" w:rsidRDefault="00D53BB5" w:rsidP="00D53BB5">
            <w:pPr>
              <w:spacing w:before="40" w:after="40"/>
              <w:rPr>
                <w:rFonts w:eastAsia="Times New Roman"/>
                <w:sz w:val="24"/>
                <w:szCs w:val="24"/>
              </w:rPr>
            </w:pPr>
            <w:r w:rsidRPr="00F41CFE">
              <w:rPr>
                <w:sz w:val="24"/>
                <w:szCs w:val="24"/>
              </w:rPr>
              <w:t>12</w:t>
            </w:r>
          </w:p>
        </w:tc>
      </w:tr>
      <w:tr w:rsidR="00D53BB5" w:rsidRPr="00F41CFE" w14:paraId="6BA9719F" w14:textId="77777777" w:rsidTr="00D53BB5">
        <w:trPr>
          <w:trHeight w:val="20"/>
        </w:trPr>
        <w:tc>
          <w:tcPr>
            <w:tcW w:w="846" w:type="dxa"/>
            <w:noWrap/>
            <w:vAlign w:val="center"/>
            <w:hideMark/>
          </w:tcPr>
          <w:p w14:paraId="3E12D02D"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9</w:t>
            </w:r>
          </w:p>
        </w:tc>
        <w:tc>
          <w:tcPr>
            <w:tcW w:w="4045" w:type="dxa"/>
            <w:noWrap/>
            <w:vAlign w:val="bottom"/>
            <w:hideMark/>
          </w:tcPr>
          <w:p w14:paraId="72C9214A"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Đường kính ngoài đầu cột</w:t>
            </w:r>
          </w:p>
        </w:tc>
        <w:tc>
          <w:tcPr>
            <w:tcW w:w="1060" w:type="dxa"/>
            <w:noWrap/>
            <w:vAlign w:val="bottom"/>
            <w:hideMark/>
          </w:tcPr>
          <w:p w14:paraId="290F1702" w14:textId="77777777" w:rsidR="00D53BB5" w:rsidRPr="00F41CFE" w:rsidRDefault="00D53BB5" w:rsidP="00D53BB5">
            <w:pPr>
              <w:spacing w:before="40" w:after="40"/>
              <w:jc w:val="both"/>
              <w:rPr>
                <w:rFonts w:eastAsia="Times New Roman"/>
                <w:sz w:val="24"/>
                <w:szCs w:val="24"/>
              </w:rPr>
            </w:pPr>
            <w:r w:rsidRPr="00F41CFE">
              <w:rPr>
                <w:sz w:val="24"/>
                <w:szCs w:val="24"/>
              </w:rPr>
              <w:t>mm</w:t>
            </w:r>
          </w:p>
        </w:tc>
        <w:tc>
          <w:tcPr>
            <w:tcW w:w="3258" w:type="dxa"/>
            <w:noWrap/>
            <w:vAlign w:val="bottom"/>
            <w:hideMark/>
          </w:tcPr>
          <w:p w14:paraId="42F27CC5" w14:textId="77777777" w:rsidR="00D53BB5" w:rsidRPr="00F41CFE" w:rsidRDefault="00D53BB5" w:rsidP="00D53BB5">
            <w:pPr>
              <w:spacing w:before="40" w:after="40"/>
              <w:jc w:val="both"/>
              <w:rPr>
                <w:rFonts w:eastAsia="Times New Roman"/>
                <w:sz w:val="24"/>
                <w:szCs w:val="24"/>
              </w:rPr>
            </w:pPr>
            <w:r w:rsidRPr="00F41CFE">
              <w:rPr>
                <w:sz w:val="24"/>
                <w:szCs w:val="24"/>
              </w:rPr>
              <w:t>190</w:t>
            </w:r>
          </w:p>
        </w:tc>
      </w:tr>
      <w:tr w:rsidR="00D53BB5" w:rsidRPr="00F41CFE" w14:paraId="5938C5B9" w14:textId="77777777" w:rsidTr="00D53BB5">
        <w:trPr>
          <w:trHeight w:val="20"/>
        </w:trPr>
        <w:tc>
          <w:tcPr>
            <w:tcW w:w="846" w:type="dxa"/>
            <w:noWrap/>
            <w:vAlign w:val="center"/>
            <w:hideMark/>
          </w:tcPr>
          <w:p w14:paraId="5E78DBB8"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10</w:t>
            </w:r>
          </w:p>
        </w:tc>
        <w:tc>
          <w:tcPr>
            <w:tcW w:w="4045" w:type="dxa"/>
            <w:noWrap/>
            <w:vAlign w:val="bottom"/>
            <w:hideMark/>
          </w:tcPr>
          <w:p w14:paraId="5D91FE87"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Đường kính ngoài đáy cột</w:t>
            </w:r>
          </w:p>
        </w:tc>
        <w:tc>
          <w:tcPr>
            <w:tcW w:w="1060" w:type="dxa"/>
            <w:noWrap/>
            <w:vAlign w:val="bottom"/>
            <w:hideMark/>
          </w:tcPr>
          <w:p w14:paraId="44DE7555" w14:textId="77777777" w:rsidR="00D53BB5" w:rsidRPr="00F41CFE" w:rsidRDefault="00D53BB5" w:rsidP="00D53BB5">
            <w:pPr>
              <w:spacing w:before="40" w:after="40"/>
              <w:jc w:val="both"/>
              <w:rPr>
                <w:rFonts w:eastAsia="Times New Roman"/>
                <w:sz w:val="24"/>
                <w:szCs w:val="24"/>
              </w:rPr>
            </w:pPr>
            <w:r w:rsidRPr="00F41CFE">
              <w:rPr>
                <w:sz w:val="24"/>
                <w:szCs w:val="24"/>
              </w:rPr>
              <w:t>mm</w:t>
            </w:r>
          </w:p>
        </w:tc>
        <w:tc>
          <w:tcPr>
            <w:tcW w:w="3258" w:type="dxa"/>
            <w:noWrap/>
            <w:vAlign w:val="bottom"/>
            <w:hideMark/>
          </w:tcPr>
          <w:p w14:paraId="25481420" w14:textId="77777777" w:rsidR="00D53BB5" w:rsidRPr="00F41CFE" w:rsidRDefault="00D53BB5" w:rsidP="00D53BB5">
            <w:pPr>
              <w:spacing w:before="40" w:after="40"/>
              <w:jc w:val="both"/>
              <w:rPr>
                <w:rFonts w:eastAsia="Times New Roman"/>
                <w:sz w:val="24"/>
                <w:szCs w:val="24"/>
              </w:rPr>
            </w:pPr>
            <w:r w:rsidRPr="00F41CFE">
              <w:rPr>
                <w:sz w:val="24"/>
                <w:szCs w:val="24"/>
              </w:rPr>
              <w:t>350</w:t>
            </w:r>
          </w:p>
        </w:tc>
      </w:tr>
      <w:tr w:rsidR="00D53BB5" w:rsidRPr="00F41CFE" w14:paraId="41D9B1AC" w14:textId="77777777" w:rsidTr="00944CAE">
        <w:trPr>
          <w:trHeight w:val="20"/>
        </w:trPr>
        <w:tc>
          <w:tcPr>
            <w:tcW w:w="846" w:type="dxa"/>
            <w:noWrap/>
            <w:vAlign w:val="center"/>
            <w:hideMark/>
          </w:tcPr>
          <w:p w14:paraId="72062997"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11</w:t>
            </w:r>
          </w:p>
        </w:tc>
        <w:tc>
          <w:tcPr>
            <w:tcW w:w="4045" w:type="dxa"/>
            <w:noWrap/>
            <w:vAlign w:val="center"/>
            <w:hideMark/>
          </w:tcPr>
          <w:p w14:paraId="71766875"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 xml:space="preserve">Tải trọng thiết kế (lực giới hạn đầu cột) </w:t>
            </w:r>
          </w:p>
        </w:tc>
        <w:tc>
          <w:tcPr>
            <w:tcW w:w="1060" w:type="dxa"/>
            <w:noWrap/>
            <w:vAlign w:val="center"/>
          </w:tcPr>
          <w:p w14:paraId="66925234" w14:textId="6DB4FA24" w:rsidR="00D53BB5" w:rsidRPr="00F41CFE" w:rsidRDefault="00D53BB5" w:rsidP="00D53BB5">
            <w:pPr>
              <w:spacing w:before="40" w:after="40"/>
              <w:rPr>
                <w:rFonts w:eastAsia="Times New Roman"/>
                <w:sz w:val="24"/>
                <w:szCs w:val="24"/>
              </w:rPr>
            </w:pPr>
          </w:p>
        </w:tc>
        <w:tc>
          <w:tcPr>
            <w:tcW w:w="3258" w:type="dxa"/>
            <w:noWrap/>
            <w:vAlign w:val="center"/>
          </w:tcPr>
          <w:p w14:paraId="16687EEB" w14:textId="78764EAB" w:rsidR="00D53BB5" w:rsidRPr="00F41CFE" w:rsidRDefault="00D53BB5" w:rsidP="00D53BB5">
            <w:pPr>
              <w:spacing w:before="40" w:after="40"/>
              <w:rPr>
                <w:rFonts w:eastAsia="Times New Roman"/>
                <w:sz w:val="24"/>
                <w:szCs w:val="24"/>
              </w:rPr>
            </w:pPr>
          </w:p>
        </w:tc>
      </w:tr>
      <w:tr w:rsidR="00944CAE" w:rsidRPr="00F41CFE" w14:paraId="2D0FAF76" w14:textId="77777777" w:rsidTr="00D53BB5">
        <w:trPr>
          <w:trHeight w:val="20"/>
        </w:trPr>
        <w:tc>
          <w:tcPr>
            <w:tcW w:w="846" w:type="dxa"/>
            <w:noWrap/>
            <w:vAlign w:val="center"/>
          </w:tcPr>
          <w:p w14:paraId="0F9CB6F5" w14:textId="77777777" w:rsidR="00944CAE" w:rsidRPr="00F41CFE" w:rsidRDefault="00944CAE" w:rsidP="00D53BB5">
            <w:pPr>
              <w:spacing w:before="40" w:after="40"/>
              <w:rPr>
                <w:rFonts w:eastAsia="Times New Roman"/>
                <w:sz w:val="24"/>
                <w:szCs w:val="24"/>
              </w:rPr>
            </w:pPr>
          </w:p>
        </w:tc>
        <w:tc>
          <w:tcPr>
            <w:tcW w:w="4045" w:type="dxa"/>
            <w:noWrap/>
            <w:vAlign w:val="center"/>
          </w:tcPr>
          <w:p w14:paraId="0A2394D9" w14:textId="221C3561" w:rsidR="00944CAE" w:rsidRPr="00F41CFE" w:rsidRDefault="00944CAE" w:rsidP="00D53BB5">
            <w:pPr>
              <w:spacing w:before="40" w:after="40"/>
              <w:rPr>
                <w:rFonts w:eastAsia="Times New Roman"/>
                <w:sz w:val="24"/>
                <w:szCs w:val="24"/>
              </w:rPr>
            </w:pPr>
            <w:r w:rsidRPr="00F41CFE">
              <w:rPr>
                <w:sz w:val="24"/>
                <w:szCs w:val="24"/>
              </w:rPr>
              <w:t>Cột BTLT NPC-I-12-190-7,2</w:t>
            </w:r>
          </w:p>
        </w:tc>
        <w:tc>
          <w:tcPr>
            <w:tcW w:w="1060" w:type="dxa"/>
            <w:noWrap/>
            <w:vAlign w:val="center"/>
          </w:tcPr>
          <w:p w14:paraId="1211F305" w14:textId="564E0CEC" w:rsidR="00944CAE" w:rsidRPr="00F41CFE" w:rsidRDefault="00944CAE" w:rsidP="00D53BB5">
            <w:pPr>
              <w:spacing w:before="40" w:after="40"/>
              <w:rPr>
                <w:rFonts w:eastAsia="Times New Roman"/>
                <w:sz w:val="24"/>
                <w:szCs w:val="24"/>
              </w:rPr>
            </w:pPr>
            <w:r w:rsidRPr="00F41CFE">
              <w:rPr>
                <w:rFonts w:eastAsia="Times New Roman"/>
                <w:sz w:val="24"/>
                <w:szCs w:val="24"/>
              </w:rPr>
              <w:t>kN</w:t>
            </w:r>
          </w:p>
        </w:tc>
        <w:tc>
          <w:tcPr>
            <w:tcW w:w="3258" w:type="dxa"/>
            <w:noWrap/>
            <w:vAlign w:val="center"/>
          </w:tcPr>
          <w:p w14:paraId="55A4C468" w14:textId="3EB63B03" w:rsidR="00944CAE" w:rsidRPr="00F41CFE" w:rsidRDefault="00944CAE" w:rsidP="00D53BB5">
            <w:pPr>
              <w:spacing w:before="40" w:after="40"/>
              <w:rPr>
                <w:rFonts w:eastAsia="Times New Roman"/>
                <w:sz w:val="24"/>
                <w:szCs w:val="24"/>
              </w:rPr>
            </w:pPr>
            <w:r w:rsidRPr="00F41CFE">
              <w:rPr>
                <w:rFonts w:eastAsia="Times New Roman"/>
                <w:sz w:val="24"/>
                <w:szCs w:val="24"/>
              </w:rPr>
              <w:t>7,2</w:t>
            </w:r>
          </w:p>
        </w:tc>
      </w:tr>
      <w:tr w:rsidR="00944CAE" w:rsidRPr="00F41CFE" w14:paraId="151A27C8" w14:textId="77777777" w:rsidTr="00D53BB5">
        <w:trPr>
          <w:trHeight w:val="20"/>
        </w:trPr>
        <w:tc>
          <w:tcPr>
            <w:tcW w:w="846" w:type="dxa"/>
            <w:noWrap/>
            <w:vAlign w:val="center"/>
          </w:tcPr>
          <w:p w14:paraId="7C8EFEBD" w14:textId="77777777" w:rsidR="00944CAE" w:rsidRPr="00F41CFE" w:rsidRDefault="00944CAE" w:rsidP="00D53BB5">
            <w:pPr>
              <w:spacing w:before="40" w:after="40"/>
              <w:rPr>
                <w:rFonts w:eastAsia="Times New Roman"/>
                <w:sz w:val="24"/>
                <w:szCs w:val="24"/>
              </w:rPr>
            </w:pPr>
          </w:p>
        </w:tc>
        <w:tc>
          <w:tcPr>
            <w:tcW w:w="4045" w:type="dxa"/>
            <w:noWrap/>
            <w:vAlign w:val="center"/>
          </w:tcPr>
          <w:p w14:paraId="14CF981E" w14:textId="504C09FB" w:rsidR="00944CAE" w:rsidRPr="00F41CFE" w:rsidRDefault="00944CAE" w:rsidP="00D53BB5">
            <w:pPr>
              <w:spacing w:before="40" w:after="40"/>
              <w:rPr>
                <w:rFonts w:eastAsia="Times New Roman"/>
                <w:sz w:val="24"/>
                <w:szCs w:val="24"/>
              </w:rPr>
            </w:pPr>
            <w:r w:rsidRPr="00F41CFE">
              <w:rPr>
                <w:sz w:val="24"/>
                <w:szCs w:val="24"/>
              </w:rPr>
              <w:t>Cột BTLT NPC-I-12-190-9</w:t>
            </w:r>
          </w:p>
        </w:tc>
        <w:tc>
          <w:tcPr>
            <w:tcW w:w="1060" w:type="dxa"/>
            <w:noWrap/>
            <w:vAlign w:val="center"/>
          </w:tcPr>
          <w:p w14:paraId="7B0B6952" w14:textId="6725103B" w:rsidR="00944CAE" w:rsidRPr="00F41CFE" w:rsidRDefault="00944CAE" w:rsidP="00D53BB5">
            <w:pPr>
              <w:spacing w:before="40" w:after="40"/>
              <w:rPr>
                <w:rFonts w:eastAsia="Times New Roman"/>
                <w:sz w:val="24"/>
                <w:szCs w:val="24"/>
              </w:rPr>
            </w:pPr>
            <w:r w:rsidRPr="00F41CFE">
              <w:rPr>
                <w:rFonts w:eastAsia="Times New Roman"/>
                <w:sz w:val="24"/>
                <w:szCs w:val="24"/>
              </w:rPr>
              <w:t>kN</w:t>
            </w:r>
          </w:p>
        </w:tc>
        <w:tc>
          <w:tcPr>
            <w:tcW w:w="3258" w:type="dxa"/>
            <w:noWrap/>
            <w:vAlign w:val="center"/>
          </w:tcPr>
          <w:p w14:paraId="7FD4785B" w14:textId="33A8DC88" w:rsidR="00944CAE" w:rsidRPr="00F41CFE" w:rsidRDefault="00944CAE" w:rsidP="00D53BB5">
            <w:pPr>
              <w:spacing w:before="40" w:after="40"/>
              <w:rPr>
                <w:rFonts w:eastAsia="Times New Roman"/>
                <w:sz w:val="24"/>
                <w:szCs w:val="24"/>
              </w:rPr>
            </w:pPr>
            <w:r w:rsidRPr="00F41CFE">
              <w:rPr>
                <w:rFonts w:eastAsia="Times New Roman"/>
                <w:sz w:val="24"/>
                <w:szCs w:val="24"/>
              </w:rPr>
              <w:t>9</w:t>
            </w:r>
          </w:p>
        </w:tc>
      </w:tr>
      <w:tr w:rsidR="00D53BB5" w:rsidRPr="00F41CFE" w14:paraId="1AA6E9DF" w14:textId="77777777" w:rsidTr="00BE7D37">
        <w:trPr>
          <w:trHeight w:val="20"/>
        </w:trPr>
        <w:tc>
          <w:tcPr>
            <w:tcW w:w="846" w:type="dxa"/>
            <w:noWrap/>
            <w:vAlign w:val="center"/>
            <w:hideMark/>
          </w:tcPr>
          <w:p w14:paraId="5781E515"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12</w:t>
            </w:r>
          </w:p>
        </w:tc>
        <w:tc>
          <w:tcPr>
            <w:tcW w:w="4045" w:type="dxa"/>
            <w:noWrap/>
            <w:vAlign w:val="center"/>
            <w:hideMark/>
          </w:tcPr>
          <w:p w14:paraId="2D3E290D"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Tải trọng gãy tới hạn (lực giới hạn uốn gãy)</w:t>
            </w:r>
          </w:p>
        </w:tc>
        <w:tc>
          <w:tcPr>
            <w:tcW w:w="1060" w:type="dxa"/>
            <w:noWrap/>
            <w:vAlign w:val="center"/>
          </w:tcPr>
          <w:p w14:paraId="44B9AA12" w14:textId="4F35B904" w:rsidR="00D53BB5" w:rsidRPr="00F41CFE" w:rsidRDefault="00D53BB5" w:rsidP="00D53BB5">
            <w:pPr>
              <w:spacing w:before="40" w:after="40"/>
              <w:rPr>
                <w:rFonts w:eastAsia="Times New Roman"/>
                <w:sz w:val="24"/>
                <w:szCs w:val="24"/>
              </w:rPr>
            </w:pPr>
          </w:p>
        </w:tc>
        <w:tc>
          <w:tcPr>
            <w:tcW w:w="3258" w:type="dxa"/>
            <w:noWrap/>
            <w:vAlign w:val="center"/>
          </w:tcPr>
          <w:p w14:paraId="21BE3FEB" w14:textId="70F702DD" w:rsidR="00D53BB5" w:rsidRPr="00F41CFE" w:rsidRDefault="00D53BB5" w:rsidP="00D53BB5">
            <w:pPr>
              <w:spacing w:before="40" w:after="40"/>
              <w:rPr>
                <w:rFonts w:eastAsia="Times New Roman"/>
                <w:sz w:val="24"/>
                <w:szCs w:val="24"/>
              </w:rPr>
            </w:pPr>
          </w:p>
        </w:tc>
      </w:tr>
      <w:tr w:rsidR="00944CAE" w:rsidRPr="00F41CFE" w14:paraId="04388BD4" w14:textId="77777777" w:rsidTr="00D53BB5">
        <w:trPr>
          <w:trHeight w:val="20"/>
        </w:trPr>
        <w:tc>
          <w:tcPr>
            <w:tcW w:w="846" w:type="dxa"/>
            <w:noWrap/>
            <w:vAlign w:val="center"/>
          </w:tcPr>
          <w:p w14:paraId="79F725BF" w14:textId="77777777" w:rsidR="00944CAE" w:rsidRPr="00F41CFE" w:rsidRDefault="00944CAE" w:rsidP="00944CAE">
            <w:pPr>
              <w:spacing w:before="40" w:after="40"/>
              <w:rPr>
                <w:rFonts w:eastAsia="Times New Roman"/>
                <w:sz w:val="24"/>
                <w:szCs w:val="24"/>
              </w:rPr>
            </w:pPr>
          </w:p>
        </w:tc>
        <w:tc>
          <w:tcPr>
            <w:tcW w:w="4045" w:type="dxa"/>
            <w:noWrap/>
            <w:vAlign w:val="center"/>
          </w:tcPr>
          <w:p w14:paraId="196FF970" w14:textId="4A8CC5A5" w:rsidR="00944CAE" w:rsidRPr="00F41CFE" w:rsidRDefault="00944CAE" w:rsidP="00944CAE">
            <w:pPr>
              <w:spacing w:before="40" w:after="40"/>
              <w:rPr>
                <w:rFonts w:eastAsia="Times New Roman"/>
                <w:sz w:val="24"/>
                <w:szCs w:val="24"/>
              </w:rPr>
            </w:pPr>
            <w:r w:rsidRPr="00F41CFE">
              <w:rPr>
                <w:sz w:val="24"/>
                <w:szCs w:val="24"/>
              </w:rPr>
              <w:t>Cột BTLT NPC-I-12-190-7,2</w:t>
            </w:r>
          </w:p>
        </w:tc>
        <w:tc>
          <w:tcPr>
            <w:tcW w:w="1060" w:type="dxa"/>
            <w:noWrap/>
            <w:vAlign w:val="center"/>
          </w:tcPr>
          <w:p w14:paraId="77C10AA3" w14:textId="158739FD" w:rsidR="00944CAE" w:rsidRPr="00F41CFE" w:rsidRDefault="00944CAE" w:rsidP="00944CAE">
            <w:pPr>
              <w:spacing w:before="40" w:after="40"/>
              <w:rPr>
                <w:rFonts w:eastAsia="Times New Roman"/>
                <w:sz w:val="24"/>
                <w:szCs w:val="24"/>
              </w:rPr>
            </w:pPr>
            <w:r w:rsidRPr="00F41CFE">
              <w:rPr>
                <w:rFonts w:eastAsia="Times New Roman"/>
                <w:sz w:val="24"/>
                <w:szCs w:val="24"/>
              </w:rPr>
              <w:t>kN</w:t>
            </w:r>
          </w:p>
        </w:tc>
        <w:tc>
          <w:tcPr>
            <w:tcW w:w="3258" w:type="dxa"/>
            <w:noWrap/>
            <w:vAlign w:val="center"/>
          </w:tcPr>
          <w:p w14:paraId="43C1FDF5" w14:textId="6EF1D279" w:rsidR="00944CAE" w:rsidRPr="00F41CFE" w:rsidRDefault="00BE7D37" w:rsidP="00944CAE">
            <w:pPr>
              <w:spacing w:before="40" w:after="40"/>
              <w:rPr>
                <w:rFonts w:eastAsia="Times New Roman"/>
                <w:sz w:val="24"/>
                <w:szCs w:val="24"/>
              </w:rPr>
            </w:pPr>
            <w:r w:rsidRPr="00F41CFE">
              <w:rPr>
                <w:rFonts w:eastAsia="Times New Roman"/>
                <w:sz w:val="24"/>
                <w:szCs w:val="24"/>
              </w:rPr>
              <w:t>14,4</w:t>
            </w:r>
          </w:p>
        </w:tc>
      </w:tr>
      <w:tr w:rsidR="00944CAE" w:rsidRPr="00F41CFE" w14:paraId="394A3B35" w14:textId="77777777" w:rsidTr="00D53BB5">
        <w:trPr>
          <w:trHeight w:val="20"/>
        </w:trPr>
        <w:tc>
          <w:tcPr>
            <w:tcW w:w="846" w:type="dxa"/>
            <w:noWrap/>
            <w:vAlign w:val="center"/>
          </w:tcPr>
          <w:p w14:paraId="376E6A33" w14:textId="77777777" w:rsidR="00944CAE" w:rsidRPr="00F41CFE" w:rsidRDefault="00944CAE" w:rsidP="00944CAE">
            <w:pPr>
              <w:spacing w:before="40" w:after="40"/>
              <w:rPr>
                <w:rFonts w:eastAsia="Times New Roman"/>
                <w:sz w:val="24"/>
                <w:szCs w:val="24"/>
              </w:rPr>
            </w:pPr>
          </w:p>
        </w:tc>
        <w:tc>
          <w:tcPr>
            <w:tcW w:w="4045" w:type="dxa"/>
            <w:noWrap/>
            <w:vAlign w:val="center"/>
          </w:tcPr>
          <w:p w14:paraId="21ECFF8B" w14:textId="442724F6" w:rsidR="00944CAE" w:rsidRPr="00F41CFE" w:rsidRDefault="00944CAE" w:rsidP="00944CAE">
            <w:pPr>
              <w:spacing w:before="40" w:after="40"/>
              <w:rPr>
                <w:rFonts w:eastAsia="Times New Roman"/>
                <w:sz w:val="24"/>
                <w:szCs w:val="24"/>
              </w:rPr>
            </w:pPr>
            <w:r w:rsidRPr="00F41CFE">
              <w:rPr>
                <w:sz w:val="24"/>
                <w:szCs w:val="24"/>
              </w:rPr>
              <w:t>Cột BTLT NPC-I-12-190-9</w:t>
            </w:r>
          </w:p>
        </w:tc>
        <w:tc>
          <w:tcPr>
            <w:tcW w:w="1060" w:type="dxa"/>
            <w:noWrap/>
            <w:vAlign w:val="center"/>
          </w:tcPr>
          <w:p w14:paraId="1C14493F" w14:textId="2CC1DCE4" w:rsidR="00944CAE" w:rsidRPr="00F41CFE" w:rsidRDefault="00944CAE" w:rsidP="00944CAE">
            <w:pPr>
              <w:spacing w:before="40" w:after="40"/>
              <w:rPr>
                <w:rFonts w:eastAsia="Times New Roman"/>
                <w:sz w:val="24"/>
                <w:szCs w:val="24"/>
              </w:rPr>
            </w:pPr>
            <w:r w:rsidRPr="00F41CFE">
              <w:rPr>
                <w:rFonts w:eastAsia="Times New Roman"/>
                <w:sz w:val="24"/>
                <w:szCs w:val="24"/>
              </w:rPr>
              <w:t>kN</w:t>
            </w:r>
          </w:p>
        </w:tc>
        <w:tc>
          <w:tcPr>
            <w:tcW w:w="3258" w:type="dxa"/>
            <w:noWrap/>
            <w:vAlign w:val="center"/>
          </w:tcPr>
          <w:p w14:paraId="514AAFE1" w14:textId="70722F2C" w:rsidR="00944CAE" w:rsidRPr="00F41CFE" w:rsidRDefault="00BE7D37" w:rsidP="00944CAE">
            <w:pPr>
              <w:spacing w:before="40" w:after="40"/>
              <w:rPr>
                <w:rFonts w:eastAsia="Times New Roman"/>
                <w:sz w:val="24"/>
                <w:szCs w:val="24"/>
              </w:rPr>
            </w:pPr>
            <w:r w:rsidRPr="00F41CFE">
              <w:rPr>
                <w:rFonts w:eastAsia="Times New Roman"/>
                <w:sz w:val="24"/>
                <w:szCs w:val="24"/>
              </w:rPr>
              <w:t>18</w:t>
            </w:r>
          </w:p>
        </w:tc>
      </w:tr>
      <w:tr w:rsidR="00D53BB5" w:rsidRPr="00F41CFE" w14:paraId="50D7A1E8" w14:textId="77777777" w:rsidTr="00D53BB5">
        <w:trPr>
          <w:trHeight w:val="20"/>
        </w:trPr>
        <w:tc>
          <w:tcPr>
            <w:tcW w:w="846" w:type="dxa"/>
            <w:noWrap/>
            <w:vAlign w:val="center"/>
            <w:hideMark/>
          </w:tcPr>
          <w:p w14:paraId="1066DF24"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13</w:t>
            </w:r>
          </w:p>
        </w:tc>
        <w:tc>
          <w:tcPr>
            <w:tcW w:w="4045" w:type="dxa"/>
            <w:noWrap/>
            <w:vAlign w:val="center"/>
            <w:hideMark/>
          </w:tcPr>
          <w:p w14:paraId="558B145C"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Dạng thân cột</w:t>
            </w:r>
          </w:p>
        </w:tc>
        <w:tc>
          <w:tcPr>
            <w:tcW w:w="1060" w:type="dxa"/>
            <w:noWrap/>
            <w:vAlign w:val="center"/>
            <w:hideMark/>
          </w:tcPr>
          <w:p w14:paraId="5398F4AC"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 </w:t>
            </w:r>
          </w:p>
        </w:tc>
        <w:tc>
          <w:tcPr>
            <w:tcW w:w="3258" w:type="dxa"/>
            <w:noWrap/>
            <w:vAlign w:val="center"/>
            <w:hideMark/>
          </w:tcPr>
          <w:p w14:paraId="2DEF4FDD" w14:textId="77777777" w:rsidR="00D53BB5" w:rsidRPr="00F41CFE" w:rsidRDefault="00D53BB5" w:rsidP="00D53BB5">
            <w:pPr>
              <w:spacing w:before="40" w:after="40"/>
              <w:rPr>
                <w:rFonts w:eastAsia="Times New Roman"/>
                <w:sz w:val="24"/>
                <w:szCs w:val="24"/>
              </w:rPr>
            </w:pPr>
            <w:r w:rsidRPr="00F41CFE">
              <w:rPr>
                <w:rFonts w:eastAsia="Times New Roman"/>
                <w:sz w:val="24"/>
                <w:szCs w:val="24"/>
              </w:rPr>
              <w:t> Thân liền</w:t>
            </w:r>
          </w:p>
        </w:tc>
      </w:tr>
      <w:tr w:rsidR="00D53BB5" w:rsidRPr="00F41CFE" w14:paraId="19DB8FEC" w14:textId="77777777" w:rsidTr="00D53BB5">
        <w:trPr>
          <w:trHeight w:val="20"/>
        </w:trPr>
        <w:tc>
          <w:tcPr>
            <w:tcW w:w="846" w:type="dxa"/>
            <w:noWrap/>
            <w:vAlign w:val="center"/>
            <w:hideMark/>
          </w:tcPr>
          <w:p w14:paraId="7B6B2C33"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14</w:t>
            </w:r>
          </w:p>
        </w:tc>
        <w:tc>
          <w:tcPr>
            <w:tcW w:w="4045" w:type="dxa"/>
            <w:noWrap/>
            <w:vAlign w:val="bottom"/>
            <w:hideMark/>
          </w:tcPr>
          <w:p w14:paraId="598BA872"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Chiều dày lớp bê tông bảo vệ cốt thép bề mặt thân cột</w:t>
            </w:r>
          </w:p>
        </w:tc>
        <w:tc>
          <w:tcPr>
            <w:tcW w:w="1060" w:type="dxa"/>
            <w:noWrap/>
            <w:vAlign w:val="center"/>
            <w:hideMark/>
          </w:tcPr>
          <w:p w14:paraId="5DCA0A6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mm</w:t>
            </w:r>
          </w:p>
        </w:tc>
        <w:tc>
          <w:tcPr>
            <w:tcW w:w="3258" w:type="dxa"/>
            <w:noWrap/>
            <w:vAlign w:val="center"/>
            <w:hideMark/>
          </w:tcPr>
          <w:p w14:paraId="2AFF292E"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15</w:t>
            </w:r>
          </w:p>
        </w:tc>
      </w:tr>
      <w:tr w:rsidR="00D53BB5" w:rsidRPr="00F41CFE" w14:paraId="77FB7120" w14:textId="77777777" w:rsidTr="00D53BB5">
        <w:trPr>
          <w:trHeight w:val="20"/>
        </w:trPr>
        <w:tc>
          <w:tcPr>
            <w:tcW w:w="846" w:type="dxa"/>
            <w:noWrap/>
            <w:vAlign w:val="center"/>
            <w:hideMark/>
          </w:tcPr>
          <w:p w14:paraId="172D0BC8"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15</w:t>
            </w:r>
          </w:p>
        </w:tc>
        <w:tc>
          <w:tcPr>
            <w:tcW w:w="4045" w:type="dxa"/>
            <w:noWrap/>
            <w:vAlign w:val="bottom"/>
            <w:hideMark/>
          </w:tcPr>
          <w:p w14:paraId="3629B03A"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xml:space="preserve">Chiều dày lớp bê tông bảo vệ ngọn cột </w:t>
            </w:r>
          </w:p>
        </w:tc>
        <w:tc>
          <w:tcPr>
            <w:tcW w:w="1060" w:type="dxa"/>
            <w:noWrap/>
            <w:vAlign w:val="center"/>
            <w:hideMark/>
          </w:tcPr>
          <w:p w14:paraId="785A803A"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mm</w:t>
            </w:r>
          </w:p>
        </w:tc>
        <w:tc>
          <w:tcPr>
            <w:tcW w:w="3258" w:type="dxa"/>
            <w:noWrap/>
            <w:vAlign w:val="center"/>
            <w:hideMark/>
          </w:tcPr>
          <w:p w14:paraId="42F62522"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50</w:t>
            </w:r>
          </w:p>
        </w:tc>
      </w:tr>
      <w:tr w:rsidR="00D53BB5" w:rsidRPr="00F41CFE" w14:paraId="048961F8" w14:textId="77777777" w:rsidTr="00D53BB5">
        <w:trPr>
          <w:trHeight w:val="20"/>
        </w:trPr>
        <w:tc>
          <w:tcPr>
            <w:tcW w:w="846" w:type="dxa"/>
            <w:noWrap/>
            <w:vAlign w:val="center"/>
            <w:hideMark/>
          </w:tcPr>
          <w:p w14:paraId="042FC86C"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16</w:t>
            </w:r>
          </w:p>
        </w:tc>
        <w:tc>
          <w:tcPr>
            <w:tcW w:w="4045" w:type="dxa"/>
            <w:noWrap/>
            <w:vAlign w:val="bottom"/>
            <w:hideMark/>
          </w:tcPr>
          <w:p w14:paraId="38288B03"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Chiều dày lớp bê tông bảo vệ gốc cột</w:t>
            </w:r>
          </w:p>
        </w:tc>
        <w:tc>
          <w:tcPr>
            <w:tcW w:w="1060" w:type="dxa"/>
            <w:noWrap/>
            <w:vAlign w:val="center"/>
            <w:hideMark/>
          </w:tcPr>
          <w:p w14:paraId="0669B947"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mm</w:t>
            </w:r>
          </w:p>
        </w:tc>
        <w:tc>
          <w:tcPr>
            <w:tcW w:w="3258" w:type="dxa"/>
            <w:noWrap/>
            <w:vAlign w:val="center"/>
            <w:hideMark/>
          </w:tcPr>
          <w:p w14:paraId="20F57B56"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60</w:t>
            </w:r>
          </w:p>
        </w:tc>
      </w:tr>
      <w:tr w:rsidR="00D53BB5" w:rsidRPr="00F41CFE" w14:paraId="194D2814" w14:textId="77777777" w:rsidTr="00D53BB5">
        <w:trPr>
          <w:trHeight w:val="20"/>
        </w:trPr>
        <w:tc>
          <w:tcPr>
            <w:tcW w:w="846" w:type="dxa"/>
            <w:noWrap/>
            <w:vAlign w:val="center"/>
            <w:hideMark/>
          </w:tcPr>
          <w:p w14:paraId="258024C3"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17</w:t>
            </w:r>
          </w:p>
        </w:tc>
        <w:tc>
          <w:tcPr>
            <w:tcW w:w="4045" w:type="dxa"/>
            <w:noWrap/>
            <w:vAlign w:val="center"/>
            <w:hideMark/>
          </w:tcPr>
          <w:p w14:paraId="400F131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Độ nhẵn bề mặt</w:t>
            </w:r>
          </w:p>
        </w:tc>
        <w:tc>
          <w:tcPr>
            <w:tcW w:w="1060" w:type="dxa"/>
            <w:noWrap/>
            <w:vAlign w:val="bottom"/>
            <w:hideMark/>
          </w:tcPr>
          <w:p w14:paraId="1D5D74A4" w14:textId="77777777" w:rsidR="00D53BB5" w:rsidRPr="00F41CFE" w:rsidRDefault="00D53BB5" w:rsidP="00D53BB5">
            <w:pPr>
              <w:spacing w:before="40" w:after="40"/>
              <w:jc w:val="both"/>
              <w:rPr>
                <w:rFonts w:eastAsia="Times New Roman"/>
                <w:sz w:val="24"/>
                <w:szCs w:val="24"/>
              </w:rPr>
            </w:pPr>
          </w:p>
        </w:tc>
        <w:tc>
          <w:tcPr>
            <w:tcW w:w="3258" w:type="dxa"/>
            <w:noWrap/>
            <w:vAlign w:val="center"/>
            <w:hideMark/>
          </w:tcPr>
          <w:p w14:paraId="25506C08"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Bề mặt ngoài cột điện bê tông  nhẵn đều, các lỗ rỗ ở vị trí mép khuôn với chiều sâu không lớn hơn 2mm, dài không quá 15mm</w:t>
            </w:r>
          </w:p>
        </w:tc>
      </w:tr>
      <w:tr w:rsidR="00D53BB5" w:rsidRPr="00F41CFE" w14:paraId="2DFC9EA0" w14:textId="77777777" w:rsidTr="00D53BB5">
        <w:trPr>
          <w:trHeight w:val="20"/>
        </w:trPr>
        <w:tc>
          <w:tcPr>
            <w:tcW w:w="846" w:type="dxa"/>
            <w:vMerge w:val="restart"/>
            <w:noWrap/>
            <w:vAlign w:val="center"/>
          </w:tcPr>
          <w:p w14:paraId="40075172"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18</w:t>
            </w:r>
          </w:p>
        </w:tc>
        <w:tc>
          <w:tcPr>
            <w:tcW w:w="4045" w:type="dxa"/>
            <w:noWrap/>
            <w:vAlign w:val="bottom"/>
          </w:tcPr>
          <w:p w14:paraId="73CC5582"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Kích thước của lỗ rỗ trên bề mặt cột</w:t>
            </w:r>
          </w:p>
        </w:tc>
        <w:tc>
          <w:tcPr>
            <w:tcW w:w="1060" w:type="dxa"/>
            <w:noWrap/>
            <w:vAlign w:val="center"/>
          </w:tcPr>
          <w:p w14:paraId="00F946EE" w14:textId="77777777" w:rsidR="00D53BB5" w:rsidRPr="00F41CFE" w:rsidRDefault="00D53BB5" w:rsidP="00D53BB5">
            <w:pPr>
              <w:spacing w:before="40" w:after="40"/>
              <w:jc w:val="both"/>
              <w:rPr>
                <w:rFonts w:eastAsia="Times New Roman"/>
                <w:sz w:val="24"/>
                <w:szCs w:val="24"/>
              </w:rPr>
            </w:pPr>
          </w:p>
        </w:tc>
        <w:tc>
          <w:tcPr>
            <w:tcW w:w="3258" w:type="dxa"/>
            <w:vAlign w:val="center"/>
          </w:tcPr>
          <w:p w14:paraId="7622BEBF" w14:textId="77777777" w:rsidR="00D53BB5" w:rsidRPr="00F41CFE" w:rsidRDefault="00D53BB5" w:rsidP="00D53BB5">
            <w:pPr>
              <w:spacing w:before="40" w:after="40"/>
              <w:jc w:val="both"/>
              <w:rPr>
                <w:rFonts w:eastAsia="Times New Roman"/>
                <w:sz w:val="24"/>
                <w:szCs w:val="24"/>
              </w:rPr>
            </w:pPr>
          </w:p>
        </w:tc>
      </w:tr>
      <w:tr w:rsidR="00D53BB5" w:rsidRPr="00F41CFE" w14:paraId="0D196654" w14:textId="77777777" w:rsidTr="00D53BB5">
        <w:trPr>
          <w:trHeight w:val="20"/>
        </w:trPr>
        <w:tc>
          <w:tcPr>
            <w:tcW w:w="846" w:type="dxa"/>
            <w:vMerge/>
            <w:noWrap/>
            <w:vAlign w:val="center"/>
          </w:tcPr>
          <w:p w14:paraId="4F5E1B18" w14:textId="77777777" w:rsidR="00D53BB5" w:rsidRPr="00F41CFE" w:rsidRDefault="00D53BB5" w:rsidP="00D53BB5">
            <w:pPr>
              <w:spacing w:before="40" w:after="40"/>
              <w:jc w:val="both"/>
              <w:rPr>
                <w:rFonts w:eastAsia="Times New Roman"/>
                <w:sz w:val="24"/>
                <w:szCs w:val="24"/>
              </w:rPr>
            </w:pPr>
          </w:p>
        </w:tc>
        <w:tc>
          <w:tcPr>
            <w:tcW w:w="4045" w:type="dxa"/>
            <w:noWrap/>
            <w:vAlign w:val="bottom"/>
          </w:tcPr>
          <w:p w14:paraId="68423FA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Đường kính</w:t>
            </w:r>
          </w:p>
        </w:tc>
        <w:tc>
          <w:tcPr>
            <w:tcW w:w="1060" w:type="dxa"/>
            <w:noWrap/>
            <w:vAlign w:val="center"/>
          </w:tcPr>
          <w:p w14:paraId="5091FFDB"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mm</w:t>
            </w:r>
          </w:p>
        </w:tc>
        <w:tc>
          <w:tcPr>
            <w:tcW w:w="3258" w:type="dxa"/>
            <w:vAlign w:val="center"/>
          </w:tcPr>
          <w:p w14:paraId="0C1141E3"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10</w:t>
            </w:r>
          </w:p>
        </w:tc>
      </w:tr>
      <w:tr w:rsidR="00D53BB5" w:rsidRPr="00F41CFE" w14:paraId="21AB366A" w14:textId="77777777" w:rsidTr="00D53BB5">
        <w:trPr>
          <w:trHeight w:val="20"/>
        </w:trPr>
        <w:tc>
          <w:tcPr>
            <w:tcW w:w="846" w:type="dxa"/>
            <w:vMerge/>
            <w:noWrap/>
            <w:vAlign w:val="center"/>
          </w:tcPr>
          <w:p w14:paraId="22775539" w14:textId="77777777" w:rsidR="00D53BB5" w:rsidRPr="00F41CFE" w:rsidRDefault="00D53BB5" w:rsidP="00D53BB5">
            <w:pPr>
              <w:spacing w:before="40" w:after="40"/>
              <w:jc w:val="both"/>
              <w:rPr>
                <w:rFonts w:eastAsia="Times New Roman"/>
                <w:sz w:val="24"/>
                <w:szCs w:val="24"/>
              </w:rPr>
            </w:pPr>
          </w:p>
        </w:tc>
        <w:tc>
          <w:tcPr>
            <w:tcW w:w="4045" w:type="dxa"/>
            <w:noWrap/>
            <w:vAlign w:val="bottom"/>
          </w:tcPr>
          <w:p w14:paraId="570D21BB"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Chiều sâu</w:t>
            </w:r>
          </w:p>
        </w:tc>
        <w:tc>
          <w:tcPr>
            <w:tcW w:w="1060" w:type="dxa"/>
            <w:noWrap/>
            <w:vAlign w:val="center"/>
          </w:tcPr>
          <w:p w14:paraId="2DD3DB5A"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mm</w:t>
            </w:r>
          </w:p>
        </w:tc>
        <w:tc>
          <w:tcPr>
            <w:tcW w:w="3258" w:type="dxa"/>
            <w:vAlign w:val="center"/>
          </w:tcPr>
          <w:p w14:paraId="3392CC0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5</w:t>
            </w:r>
          </w:p>
        </w:tc>
      </w:tr>
      <w:tr w:rsidR="00D53BB5" w:rsidRPr="00F41CFE" w14:paraId="04488E1D" w14:textId="77777777" w:rsidTr="00D53BB5">
        <w:trPr>
          <w:trHeight w:val="20"/>
        </w:trPr>
        <w:tc>
          <w:tcPr>
            <w:tcW w:w="846" w:type="dxa"/>
            <w:vMerge/>
            <w:noWrap/>
            <w:vAlign w:val="center"/>
          </w:tcPr>
          <w:p w14:paraId="4053479D" w14:textId="77777777" w:rsidR="00D53BB5" w:rsidRPr="00F41CFE" w:rsidRDefault="00D53BB5" w:rsidP="00D53BB5">
            <w:pPr>
              <w:spacing w:before="40" w:after="40"/>
              <w:jc w:val="both"/>
              <w:rPr>
                <w:rFonts w:eastAsia="Times New Roman"/>
                <w:sz w:val="24"/>
                <w:szCs w:val="24"/>
              </w:rPr>
            </w:pPr>
          </w:p>
        </w:tc>
        <w:tc>
          <w:tcPr>
            <w:tcW w:w="4045" w:type="dxa"/>
            <w:noWrap/>
            <w:vAlign w:val="bottom"/>
          </w:tcPr>
          <w:p w14:paraId="55EF3A56"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xml:space="preserve">Số vết lồi lõm </w:t>
            </w:r>
          </w:p>
        </w:tc>
        <w:tc>
          <w:tcPr>
            <w:tcW w:w="1060" w:type="dxa"/>
            <w:noWrap/>
            <w:vAlign w:val="center"/>
          </w:tcPr>
          <w:p w14:paraId="559DC916"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vết</w:t>
            </w:r>
          </w:p>
        </w:tc>
        <w:tc>
          <w:tcPr>
            <w:tcW w:w="3258" w:type="dxa"/>
            <w:vAlign w:val="center"/>
          </w:tcPr>
          <w:p w14:paraId="213834A6"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2</w:t>
            </w:r>
          </w:p>
        </w:tc>
      </w:tr>
      <w:tr w:rsidR="00D53BB5" w:rsidRPr="00F41CFE" w14:paraId="73AA0551" w14:textId="77777777" w:rsidTr="00D53BB5">
        <w:trPr>
          <w:trHeight w:val="20"/>
        </w:trPr>
        <w:tc>
          <w:tcPr>
            <w:tcW w:w="846" w:type="dxa"/>
            <w:noWrap/>
            <w:vAlign w:val="center"/>
          </w:tcPr>
          <w:p w14:paraId="6E809EC9"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19</w:t>
            </w:r>
          </w:p>
        </w:tc>
        <w:tc>
          <w:tcPr>
            <w:tcW w:w="4045" w:type="dxa"/>
            <w:noWrap/>
            <w:vAlign w:val="center"/>
          </w:tcPr>
          <w:p w14:paraId="57588452"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Nứt bề mặt</w:t>
            </w:r>
          </w:p>
        </w:tc>
        <w:tc>
          <w:tcPr>
            <w:tcW w:w="1060" w:type="dxa"/>
            <w:noWrap/>
            <w:vAlign w:val="center"/>
          </w:tcPr>
          <w:p w14:paraId="79D92F01" w14:textId="77777777" w:rsidR="00D53BB5" w:rsidRPr="00F41CFE" w:rsidRDefault="00D53BB5" w:rsidP="00D53BB5">
            <w:pPr>
              <w:spacing w:before="40" w:after="40"/>
              <w:jc w:val="both"/>
              <w:rPr>
                <w:rFonts w:eastAsia="Times New Roman"/>
                <w:sz w:val="24"/>
                <w:szCs w:val="24"/>
              </w:rPr>
            </w:pPr>
          </w:p>
        </w:tc>
        <w:tc>
          <w:tcPr>
            <w:tcW w:w="3258" w:type="dxa"/>
            <w:vAlign w:val="center"/>
          </w:tcPr>
          <w:p w14:paraId="1BED24D0"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Các vết nứt bề mặt bê tông có chiều rộng không được  lớn hơn 0,05mm. Các vết nứt không được nối tiếp nhau vòng quanh thân cột.</w:t>
            </w:r>
          </w:p>
        </w:tc>
      </w:tr>
      <w:tr w:rsidR="00D53BB5" w:rsidRPr="00F41CFE" w14:paraId="039E8A48" w14:textId="77777777" w:rsidTr="00D53BB5">
        <w:trPr>
          <w:trHeight w:val="20"/>
        </w:trPr>
        <w:tc>
          <w:tcPr>
            <w:tcW w:w="846" w:type="dxa"/>
            <w:noWrap/>
            <w:vAlign w:val="center"/>
            <w:hideMark/>
          </w:tcPr>
          <w:p w14:paraId="5C9AF8BF"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20</w:t>
            </w:r>
          </w:p>
        </w:tc>
        <w:tc>
          <w:tcPr>
            <w:tcW w:w="4045" w:type="dxa"/>
            <w:noWrap/>
            <w:vAlign w:val="center"/>
            <w:hideMark/>
          </w:tcPr>
          <w:p w14:paraId="4045AF33"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Yêu cầu khác</w:t>
            </w:r>
          </w:p>
        </w:tc>
        <w:tc>
          <w:tcPr>
            <w:tcW w:w="1060" w:type="dxa"/>
            <w:noWrap/>
            <w:vAlign w:val="center"/>
            <w:hideMark/>
          </w:tcPr>
          <w:p w14:paraId="4C5EFC03"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w:t>
            </w:r>
          </w:p>
        </w:tc>
        <w:tc>
          <w:tcPr>
            <w:tcW w:w="3258" w:type="dxa"/>
            <w:noWrap/>
            <w:vAlign w:val="center"/>
            <w:hideMark/>
          </w:tcPr>
          <w:p w14:paraId="72F6D9AD"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Cột phải có cờ bắt tiếp địa mạ kẽm hàn vào cùng một thanh cốt dọc cột phía ngọn cột và gốc cột.</w:t>
            </w:r>
          </w:p>
          <w:p w14:paraId="0309B2D8"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Cột phải có lỗ để bố trí lắp đặt giá, xà và lỗ thang trèo an toàn và thuận lợi trong quá trình lắp đặt, vận hành</w:t>
            </w:r>
          </w:p>
          <w:p w14:paraId="261EB8A6"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 xml:space="preserve">- Mã hiệu cột phải thể hiện bằng chữ  in hoa được đúc chìm vào bề mặt chính diện cột , vuông góc với chiều dài thân cột, ghi rõ: Tên viết tắt của cơ sở sản </w:t>
            </w:r>
            <w:r w:rsidRPr="00F41CFE">
              <w:rPr>
                <w:rFonts w:eastAsia="Times New Roman"/>
                <w:sz w:val="24"/>
                <w:szCs w:val="24"/>
              </w:rPr>
              <w:lastRenderedPageBreak/>
              <w:t>xuất, dạng kết cấu cốt thép (PC/NPC), nhóm cột, chiều dài cột, đường kính đầu cột, tải trọng thiết kế.</w:t>
            </w:r>
          </w:p>
        </w:tc>
      </w:tr>
      <w:tr w:rsidR="00D53BB5" w:rsidRPr="00F41CFE" w14:paraId="13D9AC42" w14:textId="77777777" w:rsidTr="00D53BB5">
        <w:trPr>
          <w:trHeight w:val="20"/>
        </w:trPr>
        <w:tc>
          <w:tcPr>
            <w:tcW w:w="846" w:type="dxa"/>
            <w:noWrap/>
            <w:vAlign w:val="center"/>
            <w:hideMark/>
          </w:tcPr>
          <w:p w14:paraId="742BABB1"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lastRenderedPageBreak/>
              <w:t>21</w:t>
            </w:r>
          </w:p>
        </w:tc>
        <w:tc>
          <w:tcPr>
            <w:tcW w:w="4045" w:type="dxa"/>
            <w:noWrap/>
            <w:vAlign w:val="center"/>
            <w:hideMark/>
          </w:tcPr>
          <w:p w14:paraId="4A66A6B4" w14:textId="77777777" w:rsidR="00D53BB5" w:rsidRPr="00F41CFE" w:rsidRDefault="00D53BB5" w:rsidP="00D53BB5">
            <w:pPr>
              <w:jc w:val="both"/>
              <w:rPr>
                <w:sz w:val="24"/>
                <w:szCs w:val="24"/>
              </w:rPr>
            </w:pPr>
            <w:r w:rsidRPr="00F41CFE">
              <w:rPr>
                <w:sz w:val="24"/>
                <w:szCs w:val="24"/>
              </w:rPr>
              <w:t>Tài liệu kỹ thuật, catalog, bản vẽ thiết kế kết cấu thép cột thể  hiện rõ các thông số chào thầu; Giấy chứng nhận xuất  xứ (CO), Giấy chứng nhận chất lượng (CQ)  và  chứng chỉ ISO của nhà sản xuất; Tài liệu  xác nhận vận hành ≥ 12 tháng ( tính đến thời điểm đóng thầu)</w:t>
            </w:r>
          </w:p>
        </w:tc>
        <w:tc>
          <w:tcPr>
            <w:tcW w:w="1060" w:type="dxa"/>
            <w:noWrap/>
            <w:vAlign w:val="center"/>
            <w:hideMark/>
          </w:tcPr>
          <w:p w14:paraId="5F16158A" w14:textId="77777777" w:rsidR="00D53BB5" w:rsidRPr="00F41CFE" w:rsidRDefault="00D53BB5" w:rsidP="00D53BB5">
            <w:pPr>
              <w:jc w:val="both"/>
              <w:rPr>
                <w:sz w:val="24"/>
                <w:szCs w:val="24"/>
              </w:rPr>
            </w:pPr>
            <w:r w:rsidRPr="00F41CFE">
              <w:rPr>
                <w:sz w:val="24"/>
                <w:szCs w:val="24"/>
              </w:rPr>
              <w:t> </w:t>
            </w:r>
          </w:p>
        </w:tc>
        <w:tc>
          <w:tcPr>
            <w:tcW w:w="3258" w:type="dxa"/>
            <w:noWrap/>
            <w:vAlign w:val="center"/>
            <w:hideMark/>
          </w:tcPr>
          <w:p w14:paraId="6D453A47" w14:textId="77777777" w:rsidR="00D53BB5" w:rsidRPr="00F41CFE" w:rsidRDefault="00D53BB5" w:rsidP="00D53BB5">
            <w:pPr>
              <w:jc w:val="both"/>
              <w:rPr>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nộp cùng E-HSDT để chứng minh các chỉ tiêu kỹ thuật nhà thầu chào. Tài liệu bằng tiếng Việt Nam/Anh</w:t>
            </w:r>
          </w:p>
        </w:tc>
      </w:tr>
      <w:tr w:rsidR="00D53BB5" w:rsidRPr="00F41CFE" w14:paraId="5498737B" w14:textId="77777777" w:rsidTr="00D53BB5">
        <w:trPr>
          <w:trHeight w:val="20"/>
        </w:trPr>
        <w:tc>
          <w:tcPr>
            <w:tcW w:w="846" w:type="dxa"/>
            <w:noWrap/>
            <w:vAlign w:val="center"/>
          </w:tcPr>
          <w:p w14:paraId="20B21A33"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22</w:t>
            </w:r>
          </w:p>
        </w:tc>
        <w:tc>
          <w:tcPr>
            <w:tcW w:w="4045" w:type="dxa"/>
            <w:tcBorders>
              <w:top w:val="single" w:sz="4" w:space="0" w:color="auto"/>
              <w:left w:val="nil"/>
              <w:bottom w:val="single" w:sz="4" w:space="0" w:color="auto"/>
              <w:right w:val="single" w:sz="4" w:space="0" w:color="auto"/>
            </w:tcBorders>
          </w:tcPr>
          <w:p w14:paraId="6BA3CF2C" w14:textId="77777777" w:rsidR="00D53BB5" w:rsidRPr="00F41CFE" w:rsidRDefault="00D53BB5" w:rsidP="00D53BB5">
            <w:pPr>
              <w:jc w:val="both"/>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1060" w:type="dxa"/>
            <w:tcBorders>
              <w:top w:val="single" w:sz="4" w:space="0" w:color="auto"/>
              <w:left w:val="nil"/>
              <w:bottom w:val="single" w:sz="4" w:space="0" w:color="auto"/>
              <w:right w:val="single" w:sz="4" w:space="0" w:color="auto"/>
            </w:tcBorders>
            <w:noWrap/>
          </w:tcPr>
          <w:p w14:paraId="064FB11E" w14:textId="77777777" w:rsidR="00D53BB5" w:rsidRPr="00F41CFE" w:rsidRDefault="00D53BB5" w:rsidP="00D53BB5">
            <w:pPr>
              <w:jc w:val="both"/>
              <w:rPr>
                <w:rFonts w:eastAsia="Times New Roman"/>
                <w:sz w:val="24"/>
                <w:szCs w:val="24"/>
              </w:rPr>
            </w:pPr>
          </w:p>
        </w:tc>
        <w:tc>
          <w:tcPr>
            <w:tcW w:w="3258" w:type="dxa"/>
            <w:tcBorders>
              <w:top w:val="nil"/>
              <w:left w:val="nil"/>
              <w:bottom w:val="single" w:sz="4" w:space="0" w:color="auto"/>
              <w:right w:val="single" w:sz="4" w:space="0" w:color="auto"/>
            </w:tcBorders>
            <w:vAlign w:val="center"/>
          </w:tcPr>
          <w:p w14:paraId="3A4A6F31" w14:textId="77777777" w:rsidR="00D53BB5" w:rsidRPr="00F41CFE" w:rsidRDefault="00D53BB5" w:rsidP="00D53BB5">
            <w:pPr>
              <w:jc w:val="both"/>
              <w:rPr>
                <w:sz w:val="24"/>
                <w:szCs w:val="24"/>
              </w:rPr>
            </w:pPr>
            <w:r w:rsidRPr="00F41CFE">
              <w:rPr>
                <w:sz w:val="22"/>
              </w:rPr>
              <w:t>Nhà thầu nộp cùng E-HSDT tài liệu chứng minh và gửi bản chính hoặc bản sao công chứng/chứng thực khi đối chiếu E-HSDT.</w:t>
            </w:r>
            <w:r w:rsidRPr="00F41CFE">
              <w:rPr>
                <w:rFonts w:eastAsia="Times New Roman"/>
                <w:sz w:val="24"/>
                <w:szCs w:val="24"/>
              </w:rPr>
              <w:t xml:space="preserve"> Tài liệu bằng tiếng Việt Nam/Anh</w:t>
            </w:r>
          </w:p>
        </w:tc>
      </w:tr>
      <w:tr w:rsidR="00D53BB5" w:rsidRPr="00F41CFE" w14:paraId="37F55742" w14:textId="77777777" w:rsidTr="00D53BB5">
        <w:trPr>
          <w:trHeight w:val="20"/>
        </w:trPr>
        <w:tc>
          <w:tcPr>
            <w:tcW w:w="846" w:type="dxa"/>
            <w:noWrap/>
            <w:vAlign w:val="center"/>
            <w:hideMark/>
          </w:tcPr>
          <w:p w14:paraId="779316DD" w14:textId="77777777" w:rsidR="00D53BB5" w:rsidRPr="00F41CFE" w:rsidRDefault="00D53BB5" w:rsidP="00D53BB5">
            <w:pPr>
              <w:spacing w:before="40" w:after="40"/>
              <w:jc w:val="both"/>
              <w:rPr>
                <w:rFonts w:eastAsia="Times New Roman"/>
                <w:sz w:val="24"/>
                <w:szCs w:val="24"/>
              </w:rPr>
            </w:pPr>
            <w:r w:rsidRPr="00F41CFE">
              <w:rPr>
                <w:rFonts w:eastAsia="Times New Roman"/>
                <w:sz w:val="24"/>
                <w:szCs w:val="24"/>
              </w:rPr>
              <w:t>23</w:t>
            </w:r>
          </w:p>
        </w:tc>
        <w:tc>
          <w:tcPr>
            <w:tcW w:w="4045" w:type="dxa"/>
            <w:tcBorders>
              <w:top w:val="single" w:sz="4" w:space="0" w:color="auto"/>
              <w:left w:val="single" w:sz="4" w:space="0" w:color="auto"/>
              <w:bottom w:val="single" w:sz="4" w:space="0" w:color="auto"/>
              <w:right w:val="single" w:sz="4" w:space="0" w:color="auto"/>
            </w:tcBorders>
            <w:vAlign w:val="center"/>
            <w:hideMark/>
          </w:tcPr>
          <w:p w14:paraId="60E10CAD" w14:textId="77777777" w:rsidR="00D53BB5" w:rsidRPr="00F41CFE" w:rsidRDefault="00D53BB5" w:rsidP="00D53BB5">
            <w:pPr>
              <w:jc w:val="both"/>
              <w:rPr>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1060" w:type="dxa"/>
            <w:tcBorders>
              <w:top w:val="single" w:sz="4" w:space="0" w:color="auto"/>
              <w:left w:val="nil"/>
              <w:bottom w:val="single" w:sz="4" w:space="0" w:color="auto"/>
              <w:right w:val="single" w:sz="4" w:space="0" w:color="auto"/>
            </w:tcBorders>
            <w:noWrap/>
            <w:vAlign w:val="center"/>
            <w:hideMark/>
          </w:tcPr>
          <w:p w14:paraId="34B0345F" w14:textId="77777777" w:rsidR="00D53BB5" w:rsidRPr="00F41CFE" w:rsidRDefault="00D53BB5" w:rsidP="00D53BB5">
            <w:pPr>
              <w:jc w:val="both"/>
              <w:rPr>
                <w:rFonts w:eastAsia="Times New Roman"/>
                <w:sz w:val="24"/>
                <w:szCs w:val="24"/>
              </w:rPr>
            </w:pPr>
            <w:r w:rsidRPr="00F41CFE">
              <w:rPr>
                <w:sz w:val="24"/>
                <w:szCs w:val="24"/>
              </w:rPr>
              <w:t> </w:t>
            </w:r>
          </w:p>
        </w:tc>
        <w:tc>
          <w:tcPr>
            <w:tcW w:w="3258" w:type="dxa"/>
            <w:tcBorders>
              <w:top w:val="single" w:sz="4" w:space="0" w:color="auto"/>
              <w:left w:val="nil"/>
              <w:bottom w:val="single" w:sz="4" w:space="0" w:color="auto"/>
              <w:right w:val="single" w:sz="4" w:space="0" w:color="auto"/>
            </w:tcBorders>
            <w:vAlign w:val="center"/>
            <w:hideMark/>
          </w:tcPr>
          <w:p w14:paraId="66D5ED16" w14:textId="77777777" w:rsidR="00D53BB5" w:rsidRPr="00F41CFE" w:rsidRDefault="00D53BB5" w:rsidP="00D53BB5">
            <w:pPr>
              <w:jc w:val="both"/>
              <w:rPr>
                <w:sz w:val="24"/>
                <w:szCs w:val="24"/>
              </w:rPr>
            </w:pPr>
            <w:r w:rsidRPr="00F41CFE">
              <w:rPr>
                <w:sz w:val="24"/>
                <w:szCs w:val="24"/>
              </w:rPr>
              <w:t>Nhà thầu nộp bản chính</w:t>
            </w:r>
            <w:r w:rsidRPr="00F41CFE">
              <w:rPr>
                <w:sz w:val="22"/>
              </w:rPr>
              <w:t xml:space="preserve"> hoặc bản sao công chứng/chứng</w:t>
            </w:r>
            <w:r w:rsidRPr="00F41CFE">
              <w:rPr>
                <w:sz w:val="24"/>
                <w:szCs w:val="24"/>
              </w:rPr>
              <w:t xml:space="preserve"> thực khi nghiệm thu, giao hàng.</w:t>
            </w:r>
            <w:r w:rsidRPr="00F41CFE">
              <w:rPr>
                <w:rFonts w:eastAsia="Times New Roman"/>
                <w:sz w:val="24"/>
                <w:szCs w:val="24"/>
              </w:rPr>
              <w:t xml:space="preserve"> Tài liệu bằng tiếng Việt Nam/Anh</w:t>
            </w:r>
          </w:p>
        </w:tc>
      </w:tr>
    </w:tbl>
    <w:p w14:paraId="5A2158E4" w14:textId="77777777" w:rsidR="00D53BB5" w:rsidRPr="00F41CFE" w:rsidRDefault="00D53BB5" w:rsidP="00D53BB5">
      <w:pPr>
        <w:pStyle w:val="Heading3"/>
        <w:spacing w:before="120" w:after="120"/>
        <w:ind w:firstLine="567"/>
        <w:rPr>
          <w:rFonts w:ascii="Times New Roman" w:hAnsi="Times New Roman"/>
          <w:b w:val="0"/>
          <w:sz w:val="24"/>
          <w:szCs w:val="24"/>
        </w:rPr>
      </w:pPr>
      <w:r w:rsidRPr="00F41CFE">
        <w:rPr>
          <w:rFonts w:ascii="Times New Roman" w:hAnsi="Times New Roman"/>
          <w:sz w:val="24"/>
          <w:szCs w:val="24"/>
        </w:rPr>
        <w:t>2.3. Sứ Linepost 35kV (dòng rò 965mm) cả ty.</w:t>
      </w:r>
    </w:p>
    <w:p w14:paraId="4C5BFB78" w14:textId="77777777" w:rsidR="00D53BB5" w:rsidRPr="00F41CFE" w:rsidRDefault="00D53BB5" w:rsidP="00D53BB5">
      <w:pPr>
        <w:spacing w:before="120" w:after="120"/>
        <w:ind w:firstLine="567"/>
        <w:jc w:val="both"/>
        <w:rPr>
          <w:b/>
          <w:sz w:val="24"/>
          <w:szCs w:val="24"/>
        </w:rPr>
      </w:pPr>
      <w:r w:rsidRPr="00F41CFE">
        <w:rPr>
          <w:b/>
          <w:sz w:val="24"/>
          <w:szCs w:val="24"/>
        </w:rPr>
        <w:t>* Điều kiện chung</w:t>
      </w:r>
    </w:p>
    <w:p w14:paraId="7FCAFFDC" w14:textId="77777777" w:rsidR="00D53BB5" w:rsidRPr="00F41CFE" w:rsidRDefault="00D53BB5" w:rsidP="00D53BB5">
      <w:pPr>
        <w:spacing w:before="120" w:after="120"/>
        <w:ind w:firstLine="567"/>
        <w:jc w:val="both"/>
        <w:rPr>
          <w:sz w:val="24"/>
          <w:szCs w:val="24"/>
        </w:rPr>
      </w:pPr>
      <w:r w:rsidRPr="00F41CFE">
        <w:rPr>
          <w:sz w:val="24"/>
          <w:szCs w:val="24"/>
        </w:rPr>
        <w:t>* Điều kiện môi trường làm việc của thiết bị</w:t>
      </w:r>
    </w:p>
    <w:tbl>
      <w:tblPr>
        <w:tblStyle w:val="TableGrid"/>
        <w:tblW w:w="0" w:type="auto"/>
        <w:tblLook w:val="04A0" w:firstRow="1" w:lastRow="0" w:firstColumn="1" w:lastColumn="0" w:noHBand="0" w:noVBand="1"/>
      </w:tblPr>
      <w:tblGrid>
        <w:gridCol w:w="4672"/>
        <w:gridCol w:w="4673"/>
      </w:tblGrid>
      <w:tr w:rsidR="00D53BB5" w:rsidRPr="00F41CFE" w14:paraId="02EBCD46" w14:textId="77777777" w:rsidTr="00D53BB5">
        <w:tc>
          <w:tcPr>
            <w:tcW w:w="4672" w:type="dxa"/>
          </w:tcPr>
          <w:p w14:paraId="29C68FE3" w14:textId="77777777" w:rsidR="00D53BB5" w:rsidRPr="00F41CFE" w:rsidRDefault="00D53BB5" w:rsidP="00D53BB5">
            <w:pPr>
              <w:numPr>
                <w:ilvl w:val="2"/>
                <w:numId w:val="0"/>
              </w:numPr>
              <w:spacing w:before="120" w:after="120"/>
              <w:ind w:firstLine="22"/>
              <w:jc w:val="both"/>
              <w:rPr>
                <w:sz w:val="24"/>
                <w:szCs w:val="24"/>
              </w:rPr>
            </w:pPr>
            <w:r w:rsidRPr="00F41CFE">
              <w:rPr>
                <w:sz w:val="24"/>
                <w:szCs w:val="24"/>
              </w:rPr>
              <w:t>Nhiệt độ mội trường lớn nhất</w:t>
            </w:r>
          </w:p>
        </w:tc>
        <w:tc>
          <w:tcPr>
            <w:tcW w:w="4673" w:type="dxa"/>
          </w:tcPr>
          <w:p w14:paraId="418ABFC5" w14:textId="77777777" w:rsidR="00D53BB5" w:rsidRPr="00F41CFE" w:rsidRDefault="00D53BB5" w:rsidP="00D53BB5">
            <w:pPr>
              <w:spacing w:before="120" w:after="120"/>
              <w:jc w:val="both"/>
              <w:rPr>
                <w:sz w:val="24"/>
                <w:szCs w:val="24"/>
              </w:rPr>
            </w:pPr>
            <w:r w:rsidRPr="00F41CFE">
              <w:rPr>
                <w:sz w:val="24"/>
                <w:szCs w:val="24"/>
              </w:rPr>
              <w:t>45</w:t>
            </w:r>
            <w:r w:rsidRPr="00F41CFE">
              <w:rPr>
                <w:sz w:val="24"/>
                <w:szCs w:val="24"/>
                <w:vertAlign w:val="superscript"/>
              </w:rPr>
              <w:t>0</w:t>
            </w:r>
            <w:r w:rsidRPr="00F41CFE">
              <w:rPr>
                <w:sz w:val="24"/>
                <w:szCs w:val="24"/>
              </w:rPr>
              <w:t>C</w:t>
            </w:r>
          </w:p>
        </w:tc>
      </w:tr>
      <w:tr w:rsidR="00D53BB5" w:rsidRPr="00F41CFE" w14:paraId="0E9ACC0A" w14:textId="77777777" w:rsidTr="00D53BB5">
        <w:tc>
          <w:tcPr>
            <w:tcW w:w="4672" w:type="dxa"/>
          </w:tcPr>
          <w:p w14:paraId="2B2EAEB4" w14:textId="77777777" w:rsidR="00D53BB5" w:rsidRPr="00F41CFE" w:rsidRDefault="00D53BB5" w:rsidP="00D53BB5">
            <w:pPr>
              <w:spacing w:before="120" w:after="120"/>
              <w:jc w:val="both"/>
              <w:rPr>
                <w:sz w:val="24"/>
                <w:szCs w:val="24"/>
              </w:rPr>
            </w:pPr>
            <w:r w:rsidRPr="00F41CFE">
              <w:rPr>
                <w:sz w:val="24"/>
                <w:szCs w:val="24"/>
              </w:rPr>
              <w:t>Nhiệt dộ môi trường nhỏ nhất</w:t>
            </w:r>
          </w:p>
        </w:tc>
        <w:tc>
          <w:tcPr>
            <w:tcW w:w="4673" w:type="dxa"/>
          </w:tcPr>
          <w:p w14:paraId="38F0F2AE" w14:textId="77777777" w:rsidR="00D53BB5" w:rsidRPr="00F41CFE" w:rsidRDefault="00D53BB5" w:rsidP="00D53BB5">
            <w:pPr>
              <w:spacing w:before="120" w:after="120"/>
              <w:jc w:val="both"/>
              <w:rPr>
                <w:sz w:val="24"/>
                <w:szCs w:val="24"/>
              </w:rPr>
            </w:pPr>
            <w:r w:rsidRPr="00F41CFE">
              <w:rPr>
                <w:sz w:val="24"/>
                <w:szCs w:val="24"/>
              </w:rPr>
              <w:t>0</w:t>
            </w:r>
            <w:r w:rsidRPr="00F41CFE">
              <w:rPr>
                <w:sz w:val="24"/>
                <w:szCs w:val="24"/>
                <w:vertAlign w:val="superscript"/>
              </w:rPr>
              <w:t>0</w:t>
            </w:r>
            <w:r w:rsidRPr="00F41CFE">
              <w:rPr>
                <w:sz w:val="24"/>
                <w:szCs w:val="24"/>
              </w:rPr>
              <w:t>C</w:t>
            </w:r>
          </w:p>
        </w:tc>
      </w:tr>
      <w:tr w:rsidR="00D53BB5" w:rsidRPr="00F41CFE" w14:paraId="0E1A890D" w14:textId="77777777" w:rsidTr="00D53BB5">
        <w:tc>
          <w:tcPr>
            <w:tcW w:w="4672" w:type="dxa"/>
          </w:tcPr>
          <w:p w14:paraId="63925267" w14:textId="77777777" w:rsidR="00D53BB5" w:rsidRPr="00F41CFE" w:rsidRDefault="00D53BB5" w:rsidP="00D53BB5">
            <w:pPr>
              <w:spacing w:before="120" w:after="120"/>
              <w:jc w:val="both"/>
              <w:rPr>
                <w:sz w:val="24"/>
                <w:szCs w:val="24"/>
              </w:rPr>
            </w:pPr>
            <w:r w:rsidRPr="00F41CFE">
              <w:rPr>
                <w:sz w:val="24"/>
                <w:szCs w:val="24"/>
              </w:rPr>
              <w:t>Khí hậu</w:t>
            </w:r>
          </w:p>
        </w:tc>
        <w:tc>
          <w:tcPr>
            <w:tcW w:w="4673" w:type="dxa"/>
          </w:tcPr>
          <w:p w14:paraId="7F703126" w14:textId="77777777" w:rsidR="00D53BB5" w:rsidRPr="00F41CFE" w:rsidRDefault="00D53BB5" w:rsidP="00D53BB5">
            <w:pPr>
              <w:spacing w:before="120" w:after="120"/>
              <w:jc w:val="both"/>
              <w:rPr>
                <w:sz w:val="24"/>
                <w:szCs w:val="24"/>
              </w:rPr>
            </w:pPr>
            <w:r w:rsidRPr="00F41CFE">
              <w:rPr>
                <w:sz w:val="24"/>
                <w:szCs w:val="24"/>
              </w:rPr>
              <w:t>Nhiệt đới nóng ẩm</w:t>
            </w:r>
          </w:p>
        </w:tc>
      </w:tr>
      <w:tr w:rsidR="00D53BB5" w:rsidRPr="00F41CFE" w14:paraId="3EC9ABB3" w14:textId="77777777" w:rsidTr="00D53BB5">
        <w:tc>
          <w:tcPr>
            <w:tcW w:w="4672" w:type="dxa"/>
          </w:tcPr>
          <w:p w14:paraId="2B087025" w14:textId="77777777" w:rsidR="00D53BB5" w:rsidRPr="00F41CFE" w:rsidRDefault="00D53BB5" w:rsidP="00D53BB5">
            <w:pPr>
              <w:spacing w:before="120" w:after="120"/>
              <w:jc w:val="both"/>
              <w:rPr>
                <w:sz w:val="24"/>
                <w:szCs w:val="24"/>
              </w:rPr>
            </w:pPr>
            <w:r w:rsidRPr="00F41CFE">
              <w:rPr>
                <w:sz w:val="24"/>
                <w:szCs w:val="24"/>
              </w:rPr>
              <w:t>Độ ẩm cực đại</w:t>
            </w:r>
          </w:p>
        </w:tc>
        <w:tc>
          <w:tcPr>
            <w:tcW w:w="4673" w:type="dxa"/>
          </w:tcPr>
          <w:p w14:paraId="7DC30CA9" w14:textId="77777777" w:rsidR="00D53BB5" w:rsidRPr="00F41CFE" w:rsidRDefault="00D53BB5" w:rsidP="00D53BB5">
            <w:pPr>
              <w:spacing w:before="120" w:after="120"/>
              <w:jc w:val="both"/>
              <w:rPr>
                <w:sz w:val="24"/>
                <w:szCs w:val="24"/>
              </w:rPr>
            </w:pPr>
            <w:r w:rsidRPr="00F41CFE">
              <w:rPr>
                <w:sz w:val="24"/>
                <w:szCs w:val="24"/>
              </w:rPr>
              <w:t>100%</w:t>
            </w:r>
          </w:p>
        </w:tc>
      </w:tr>
      <w:tr w:rsidR="00D53BB5" w:rsidRPr="00F41CFE" w14:paraId="4B2E50EF" w14:textId="77777777" w:rsidTr="00D53BB5">
        <w:tc>
          <w:tcPr>
            <w:tcW w:w="4672" w:type="dxa"/>
          </w:tcPr>
          <w:p w14:paraId="59CCD90D" w14:textId="77777777" w:rsidR="00D53BB5" w:rsidRPr="00F41CFE" w:rsidRDefault="00D53BB5" w:rsidP="00D53BB5">
            <w:pPr>
              <w:spacing w:before="120" w:after="120"/>
              <w:jc w:val="both"/>
              <w:rPr>
                <w:sz w:val="24"/>
                <w:szCs w:val="24"/>
              </w:rPr>
            </w:pPr>
            <w:r w:rsidRPr="00F41CFE">
              <w:rPr>
                <w:sz w:val="24"/>
                <w:szCs w:val="24"/>
              </w:rPr>
              <w:t>Độ cao lắp đặt thiết bị so với mực nước biển</w:t>
            </w:r>
          </w:p>
        </w:tc>
        <w:tc>
          <w:tcPr>
            <w:tcW w:w="4673" w:type="dxa"/>
          </w:tcPr>
          <w:p w14:paraId="22AFBE90" w14:textId="77777777" w:rsidR="00D53BB5" w:rsidRPr="00F41CFE" w:rsidRDefault="00D53BB5" w:rsidP="00D53BB5">
            <w:pPr>
              <w:spacing w:before="120" w:after="120"/>
              <w:jc w:val="both"/>
              <w:rPr>
                <w:sz w:val="24"/>
                <w:szCs w:val="24"/>
              </w:rPr>
            </w:pPr>
            <w:r w:rsidRPr="00F41CFE">
              <w:rPr>
                <w:sz w:val="24"/>
                <w:szCs w:val="24"/>
              </w:rPr>
              <w:t>Đến 1000 m</w:t>
            </w:r>
          </w:p>
        </w:tc>
      </w:tr>
      <w:tr w:rsidR="00D53BB5" w:rsidRPr="00F41CFE" w14:paraId="1ADDB910" w14:textId="77777777" w:rsidTr="00D53BB5">
        <w:tc>
          <w:tcPr>
            <w:tcW w:w="4672" w:type="dxa"/>
          </w:tcPr>
          <w:p w14:paraId="4AE3CA9F" w14:textId="77777777" w:rsidR="00D53BB5" w:rsidRPr="00F41CFE" w:rsidRDefault="00D53BB5" w:rsidP="00D53BB5">
            <w:pPr>
              <w:spacing w:before="120" w:after="120"/>
              <w:jc w:val="both"/>
              <w:rPr>
                <w:sz w:val="24"/>
                <w:szCs w:val="24"/>
              </w:rPr>
            </w:pPr>
            <w:r w:rsidRPr="00F41CFE">
              <w:rPr>
                <w:sz w:val="24"/>
                <w:szCs w:val="24"/>
              </w:rPr>
              <w:t>Vận tốc gió lớn nhất</w:t>
            </w:r>
          </w:p>
        </w:tc>
        <w:tc>
          <w:tcPr>
            <w:tcW w:w="4673" w:type="dxa"/>
          </w:tcPr>
          <w:p w14:paraId="1FE121E3" w14:textId="77777777" w:rsidR="00D53BB5" w:rsidRPr="00F41CFE" w:rsidRDefault="00D53BB5" w:rsidP="00D53BB5">
            <w:pPr>
              <w:spacing w:before="120" w:after="120"/>
              <w:jc w:val="both"/>
              <w:rPr>
                <w:sz w:val="24"/>
                <w:szCs w:val="24"/>
              </w:rPr>
            </w:pPr>
            <w:r w:rsidRPr="00F41CFE">
              <w:rPr>
                <w:sz w:val="24"/>
                <w:szCs w:val="24"/>
              </w:rPr>
              <w:t>160km/h</w:t>
            </w:r>
          </w:p>
        </w:tc>
      </w:tr>
    </w:tbl>
    <w:p w14:paraId="47116C1C" w14:textId="77777777" w:rsidR="00D53BB5" w:rsidRPr="00F41CFE" w:rsidRDefault="00D53BB5" w:rsidP="00D53BB5">
      <w:pPr>
        <w:spacing w:before="120" w:after="120"/>
        <w:ind w:firstLine="567"/>
        <w:jc w:val="both"/>
        <w:rPr>
          <w:sz w:val="24"/>
          <w:szCs w:val="24"/>
        </w:rPr>
      </w:pPr>
      <w:r w:rsidRPr="00F41CFE">
        <w:rPr>
          <w:sz w:val="24"/>
          <w:szCs w:val="24"/>
        </w:rPr>
        <w:t>* Điều kiện vận hành của hệ thống điện</w:t>
      </w:r>
    </w:p>
    <w:tbl>
      <w:tblPr>
        <w:tblStyle w:val="TableGrid"/>
        <w:tblW w:w="9356" w:type="dxa"/>
        <w:tblLook w:val="04A0" w:firstRow="1" w:lastRow="0" w:firstColumn="1" w:lastColumn="0" w:noHBand="0" w:noVBand="1"/>
      </w:tblPr>
      <w:tblGrid>
        <w:gridCol w:w="4106"/>
        <w:gridCol w:w="1560"/>
        <w:gridCol w:w="2126"/>
        <w:gridCol w:w="1564"/>
      </w:tblGrid>
      <w:tr w:rsidR="00D53BB5" w:rsidRPr="00F41CFE" w14:paraId="709A4492" w14:textId="77777777" w:rsidTr="00D53BB5">
        <w:tc>
          <w:tcPr>
            <w:tcW w:w="4106" w:type="dxa"/>
            <w:vAlign w:val="center"/>
          </w:tcPr>
          <w:p w14:paraId="026D4B16" w14:textId="77777777" w:rsidR="00D53BB5" w:rsidRPr="00F41CFE" w:rsidRDefault="00D53BB5" w:rsidP="00D53BB5">
            <w:pPr>
              <w:spacing w:before="120" w:after="120"/>
              <w:jc w:val="both"/>
              <w:rPr>
                <w:sz w:val="24"/>
                <w:szCs w:val="24"/>
              </w:rPr>
            </w:pPr>
            <w:r w:rsidRPr="00F41CFE">
              <w:rPr>
                <w:sz w:val="24"/>
                <w:szCs w:val="24"/>
              </w:rPr>
              <w:t>Điện áp danh định của hệ thống (kV)</w:t>
            </w:r>
          </w:p>
        </w:tc>
        <w:tc>
          <w:tcPr>
            <w:tcW w:w="1560" w:type="dxa"/>
          </w:tcPr>
          <w:p w14:paraId="35E64776" w14:textId="77777777" w:rsidR="00D53BB5" w:rsidRPr="00F41CFE" w:rsidRDefault="00D53BB5" w:rsidP="00D53BB5">
            <w:pPr>
              <w:spacing w:before="120" w:after="120"/>
              <w:jc w:val="both"/>
              <w:rPr>
                <w:sz w:val="24"/>
                <w:szCs w:val="24"/>
              </w:rPr>
            </w:pPr>
            <w:r w:rsidRPr="00F41CFE">
              <w:rPr>
                <w:sz w:val="24"/>
                <w:szCs w:val="24"/>
              </w:rPr>
              <w:t>110</w:t>
            </w:r>
          </w:p>
        </w:tc>
        <w:tc>
          <w:tcPr>
            <w:tcW w:w="2126" w:type="dxa"/>
          </w:tcPr>
          <w:p w14:paraId="5E5043BF" w14:textId="77777777" w:rsidR="00D53BB5" w:rsidRPr="00F41CFE" w:rsidRDefault="00D53BB5" w:rsidP="00D53BB5">
            <w:pPr>
              <w:spacing w:before="120" w:after="120"/>
              <w:jc w:val="both"/>
              <w:rPr>
                <w:sz w:val="24"/>
                <w:szCs w:val="24"/>
              </w:rPr>
            </w:pPr>
            <w:r w:rsidRPr="00F41CFE">
              <w:rPr>
                <w:sz w:val="24"/>
                <w:szCs w:val="24"/>
              </w:rPr>
              <w:t>35</w:t>
            </w:r>
          </w:p>
        </w:tc>
        <w:tc>
          <w:tcPr>
            <w:tcW w:w="1559" w:type="dxa"/>
          </w:tcPr>
          <w:p w14:paraId="4843EAFA" w14:textId="77777777" w:rsidR="00D53BB5" w:rsidRPr="00F41CFE" w:rsidRDefault="00D53BB5" w:rsidP="00D53BB5">
            <w:pPr>
              <w:spacing w:before="120" w:after="120"/>
              <w:jc w:val="both"/>
              <w:rPr>
                <w:sz w:val="24"/>
                <w:szCs w:val="24"/>
              </w:rPr>
            </w:pPr>
            <w:r w:rsidRPr="00F41CFE">
              <w:rPr>
                <w:sz w:val="24"/>
                <w:szCs w:val="24"/>
              </w:rPr>
              <w:t>22</w:t>
            </w:r>
          </w:p>
        </w:tc>
      </w:tr>
      <w:tr w:rsidR="00D53BB5" w:rsidRPr="00F41CFE" w14:paraId="3B0ABA86" w14:textId="77777777" w:rsidTr="00D53BB5">
        <w:tc>
          <w:tcPr>
            <w:tcW w:w="4106" w:type="dxa"/>
            <w:vAlign w:val="center"/>
          </w:tcPr>
          <w:p w14:paraId="69458761" w14:textId="77777777" w:rsidR="00D53BB5" w:rsidRPr="00F41CFE" w:rsidRDefault="00D53BB5" w:rsidP="00D53BB5">
            <w:pPr>
              <w:spacing w:before="120" w:after="120"/>
              <w:jc w:val="both"/>
              <w:rPr>
                <w:sz w:val="24"/>
                <w:szCs w:val="24"/>
              </w:rPr>
            </w:pPr>
            <w:r w:rsidRPr="00F41CFE">
              <w:rPr>
                <w:sz w:val="24"/>
                <w:szCs w:val="24"/>
              </w:rPr>
              <w:t>Sơ đồ nối</w:t>
            </w:r>
          </w:p>
        </w:tc>
        <w:tc>
          <w:tcPr>
            <w:tcW w:w="5250" w:type="dxa"/>
            <w:gridSpan w:val="3"/>
          </w:tcPr>
          <w:p w14:paraId="2B677546" w14:textId="77777777" w:rsidR="00D53BB5" w:rsidRPr="00F41CFE" w:rsidRDefault="00D53BB5" w:rsidP="00D53BB5">
            <w:pPr>
              <w:spacing w:before="120" w:after="120"/>
              <w:jc w:val="both"/>
              <w:rPr>
                <w:sz w:val="24"/>
                <w:szCs w:val="24"/>
              </w:rPr>
            </w:pPr>
            <w:r w:rsidRPr="00F41CFE">
              <w:rPr>
                <w:sz w:val="24"/>
                <w:szCs w:val="24"/>
              </w:rPr>
              <w:t>3 pha</w:t>
            </w:r>
          </w:p>
        </w:tc>
      </w:tr>
      <w:tr w:rsidR="00D53BB5" w:rsidRPr="00F41CFE" w14:paraId="3A891707" w14:textId="77777777" w:rsidTr="00D53BB5">
        <w:tc>
          <w:tcPr>
            <w:tcW w:w="4106" w:type="dxa"/>
            <w:vAlign w:val="center"/>
          </w:tcPr>
          <w:p w14:paraId="25A27415" w14:textId="77777777" w:rsidR="00D53BB5" w:rsidRPr="00F41CFE" w:rsidRDefault="00D53BB5" w:rsidP="00D53BB5">
            <w:pPr>
              <w:spacing w:before="120" w:after="120"/>
              <w:jc w:val="both"/>
              <w:rPr>
                <w:sz w:val="24"/>
                <w:szCs w:val="24"/>
              </w:rPr>
            </w:pPr>
            <w:r w:rsidRPr="00F41CFE">
              <w:rPr>
                <w:sz w:val="24"/>
                <w:szCs w:val="24"/>
              </w:rPr>
              <w:t>Chế độ nối đất trung tính</w:t>
            </w:r>
          </w:p>
        </w:tc>
        <w:tc>
          <w:tcPr>
            <w:tcW w:w="1560" w:type="dxa"/>
          </w:tcPr>
          <w:p w14:paraId="644C1574" w14:textId="77777777" w:rsidR="00D53BB5" w:rsidRPr="00F41CFE" w:rsidRDefault="00D53BB5" w:rsidP="00D53BB5">
            <w:pPr>
              <w:spacing w:before="120" w:after="120"/>
              <w:jc w:val="both"/>
              <w:rPr>
                <w:sz w:val="24"/>
                <w:szCs w:val="24"/>
              </w:rPr>
            </w:pPr>
            <w:r w:rsidRPr="00F41CFE">
              <w:rPr>
                <w:sz w:val="24"/>
                <w:szCs w:val="24"/>
              </w:rPr>
              <w:t xml:space="preserve">Trung tính nối đất trực tiếp </w:t>
            </w:r>
          </w:p>
        </w:tc>
        <w:tc>
          <w:tcPr>
            <w:tcW w:w="2126" w:type="dxa"/>
          </w:tcPr>
          <w:p w14:paraId="55DFFC73" w14:textId="77777777" w:rsidR="00D53BB5" w:rsidRPr="00F41CFE" w:rsidRDefault="00D53BB5" w:rsidP="00D53BB5">
            <w:pPr>
              <w:spacing w:before="120" w:after="120"/>
              <w:jc w:val="both"/>
              <w:rPr>
                <w:sz w:val="24"/>
                <w:szCs w:val="24"/>
              </w:rPr>
            </w:pPr>
            <w:r w:rsidRPr="00F41CFE">
              <w:rPr>
                <w:sz w:val="24"/>
                <w:szCs w:val="24"/>
              </w:rPr>
              <w:t>Trung tính cách ly hoặc nối đất qua trở kháng</w:t>
            </w:r>
          </w:p>
        </w:tc>
        <w:tc>
          <w:tcPr>
            <w:tcW w:w="1559" w:type="dxa"/>
          </w:tcPr>
          <w:p w14:paraId="0CE4A48B" w14:textId="77777777" w:rsidR="00D53BB5" w:rsidRPr="00F41CFE" w:rsidRDefault="00D53BB5" w:rsidP="00D53BB5">
            <w:pPr>
              <w:spacing w:before="120" w:after="120"/>
              <w:jc w:val="both"/>
              <w:rPr>
                <w:sz w:val="24"/>
                <w:szCs w:val="24"/>
              </w:rPr>
            </w:pPr>
            <w:r w:rsidRPr="00F41CFE">
              <w:rPr>
                <w:sz w:val="24"/>
                <w:szCs w:val="24"/>
              </w:rPr>
              <w:t>Trung tính nối đất trực tiếp</w:t>
            </w:r>
          </w:p>
        </w:tc>
      </w:tr>
      <w:tr w:rsidR="00D53BB5" w:rsidRPr="00F41CFE" w14:paraId="50B676C6" w14:textId="77777777" w:rsidTr="00D53BB5">
        <w:tc>
          <w:tcPr>
            <w:tcW w:w="4106" w:type="dxa"/>
            <w:vAlign w:val="center"/>
          </w:tcPr>
          <w:p w14:paraId="384539AA" w14:textId="77777777" w:rsidR="00D53BB5" w:rsidRPr="00F41CFE" w:rsidRDefault="00D53BB5" w:rsidP="00D53BB5">
            <w:pPr>
              <w:spacing w:before="120" w:after="120"/>
              <w:jc w:val="both"/>
              <w:rPr>
                <w:sz w:val="24"/>
                <w:szCs w:val="24"/>
              </w:rPr>
            </w:pPr>
            <w:r w:rsidRPr="00F41CFE">
              <w:rPr>
                <w:sz w:val="24"/>
                <w:szCs w:val="24"/>
              </w:rPr>
              <w:t>Điện áp làm việc lớn nhất của thiết bị (kV)</w:t>
            </w:r>
          </w:p>
        </w:tc>
        <w:tc>
          <w:tcPr>
            <w:tcW w:w="1560" w:type="dxa"/>
          </w:tcPr>
          <w:p w14:paraId="52C20B98" w14:textId="77777777" w:rsidR="00D53BB5" w:rsidRPr="00F41CFE" w:rsidRDefault="00D53BB5" w:rsidP="00D53BB5">
            <w:pPr>
              <w:spacing w:before="120" w:after="120"/>
              <w:jc w:val="both"/>
              <w:rPr>
                <w:sz w:val="24"/>
                <w:szCs w:val="24"/>
              </w:rPr>
            </w:pPr>
            <w:r w:rsidRPr="00F41CFE">
              <w:rPr>
                <w:sz w:val="24"/>
                <w:szCs w:val="24"/>
              </w:rPr>
              <w:t>≥ 123</w:t>
            </w:r>
          </w:p>
        </w:tc>
        <w:tc>
          <w:tcPr>
            <w:tcW w:w="2126" w:type="dxa"/>
          </w:tcPr>
          <w:p w14:paraId="7943A214" w14:textId="77777777" w:rsidR="00D53BB5" w:rsidRPr="00F41CFE" w:rsidRDefault="00D53BB5" w:rsidP="00D53BB5">
            <w:pPr>
              <w:spacing w:before="120" w:after="120"/>
              <w:jc w:val="both"/>
              <w:rPr>
                <w:sz w:val="24"/>
                <w:szCs w:val="24"/>
              </w:rPr>
            </w:pPr>
            <w:r w:rsidRPr="00F41CFE">
              <w:rPr>
                <w:sz w:val="24"/>
                <w:szCs w:val="24"/>
              </w:rPr>
              <w:t>≥ 38,5</w:t>
            </w:r>
          </w:p>
        </w:tc>
        <w:tc>
          <w:tcPr>
            <w:tcW w:w="1559" w:type="dxa"/>
          </w:tcPr>
          <w:p w14:paraId="32ADCDA1" w14:textId="77777777" w:rsidR="00D53BB5" w:rsidRPr="00F41CFE" w:rsidRDefault="00D53BB5" w:rsidP="00D53BB5">
            <w:pPr>
              <w:spacing w:before="120" w:after="120"/>
              <w:jc w:val="both"/>
              <w:rPr>
                <w:sz w:val="24"/>
                <w:szCs w:val="24"/>
              </w:rPr>
            </w:pPr>
            <w:r w:rsidRPr="00F41CFE">
              <w:rPr>
                <w:sz w:val="24"/>
                <w:szCs w:val="24"/>
              </w:rPr>
              <w:t>≥ 24</w:t>
            </w:r>
          </w:p>
        </w:tc>
      </w:tr>
      <w:tr w:rsidR="00D53BB5" w:rsidRPr="00F41CFE" w14:paraId="4FE0E7C3" w14:textId="77777777" w:rsidTr="00D53BB5">
        <w:tc>
          <w:tcPr>
            <w:tcW w:w="4106" w:type="dxa"/>
            <w:vAlign w:val="center"/>
          </w:tcPr>
          <w:p w14:paraId="02F7693E" w14:textId="77777777" w:rsidR="00D53BB5" w:rsidRPr="00F41CFE" w:rsidRDefault="00D53BB5" w:rsidP="00D53BB5">
            <w:pPr>
              <w:spacing w:before="120" w:after="120"/>
              <w:jc w:val="both"/>
              <w:rPr>
                <w:sz w:val="24"/>
                <w:szCs w:val="24"/>
              </w:rPr>
            </w:pPr>
            <w:r w:rsidRPr="00F41CFE">
              <w:rPr>
                <w:sz w:val="24"/>
                <w:szCs w:val="24"/>
              </w:rPr>
              <w:lastRenderedPageBreak/>
              <w:t>Tần số (Hz)</w:t>
            </w:r>
          </w:p>
        </w:tc>
        <w:tc>
          <w:tcPr>
            <w:tcW w:w="1560" w:type="dxa"/>
          </w:tcPr>
          <w:p w14:paraId="688D24CC" w14:textId="77777777" w:rsidR="00D53BB5" w:rsidRPr="00F41CFE" w:rsidRDefault="00D53BB5" w:rsidP="00D53BB5">
            <w:pPr>
              <w:spacing w:before="120" w:after="120"/>
              <w:jc w:val="both"/>
              <w:rPr>
                <w:sz w:val="24"/>
                <w:szCs w:val="24"/>
              </w:rPr>
            </w:pPr>
            <w:r w:rsidRPr="00F41CFE">
              <w:rPr>
                <w:sz w:val="24"/>
                <w:szCs w:val="24"/>
              </w:rPr>
              <w:t>50</w:t>
            </w:r>
          </w:p>
        </w:tc>
        <w:tc>
          <w:tcPr>
            <w:tcW w:w="2126" w:type="dxa"/>
          </w:tcPr>
          <w:p w14:paraId="09C98593" w14:textId="77777777" w:rsidR="00D53BB5" w:rsidRPr="00F41CFE" w:rsidRDefault="00D53BB5" w:rsidP="00D53BB5">
            <w:pPr>
              <w:spacing w:before="120" w:after="120"/>
              <w:jc w:val="both"/>
              <w:rPr>
                <w:sz w:val="24"/>
                <w:szCs w:val="24"/>
              </w:rPr>
            </w:pPr>
            <w:r w:rsidRPr="00F41CFE">
              <w:rPr>
                <w:sz w:val="24"/>
                <w:szCs w:val="24"/>
              </w:rPr>
              <w:t>50</w:t>
            </w:r>
          </w:p>
        </w:tc>
        <w:tc>
          <w:tcPr>
            <w:tcW w:w="1559" w:type="dxa"/>
          </w:tcPr>
          <w:p w14:paraId="13160C41" w14:textId="77777777" w:rsidR="00D53BB5" w:rsidRPr="00F41CFE" w:rsidRDefault="00D53BB5" w:rsidP="00D53BB5">
            <w:pPr>
              <w:spacing w:before="120" w:after="120"/>
              <w:jc w:val="both"/>
              <w:rPr>
                <w:sz w:val="24"/>
                <w:szCs w:val="24"/>
              </w:rPr>
            </w:pPr>
            <w:r w:rsidRPr="00F41CFE">
              <w:rPr>
                <w:sz w:val="24"/>
                <w:szCs w:val="24"/>
              </w:rPr>
              <w:t>50</w:t>
            </w:r>
          </w:p>
        </w:tc>
      </w:tr>
    </w:tbl>
    <w:p w14:paraId="02280EFE" w14:textId="77777777" w:rsidR="00D53BB5" w:rsidRPr="00F41CFE" w:rsidRDefault="00D53BB5" w:rsidP="00D53BB5">
      <w:pPr>
        <w:spacing w:before="120" w:after="120"/>
        <w:ind w:firstLine="720"/>
        <w:jc w:val="both"/>
        <w:rPr>
          <w:b/>
          <w:sz w:val="24"/>
          <w:szCs w:val="24"/>
        </w:rPr>
      </w:pPr>
      <w:r w:rsidRPr="00F41CFE">
        <w:rPr>
          <w:b/>
          <w:sz w:val="24"/>
          <w:szCs w:val="24"/>
        </w:rPr>
        <w:t>* Yêu cầu chung</w:t>
      </w:r>
    </w:p>
    <w:p w14:paraId="55D3D002" w14:textId="77777777" w:rsidR="00D53BB5" w:rsidRPr="00F41CFE" w:rsidRDefault="00D53BB5" w:rsidP="00D53BB5">
      <w:pPr>
        <w:spacing w:before="120" w:after="120"/>
        <w:ind w:firstLine="720"/>
        <w:jc w:val="both"/>
        <w:rPr>
          <w:sz w:val="24"/>
          <w:szCs w:val="24"/>
        </w:rPr>
      </w:pPr>
      <w:r w:rsidRPr="00F41CFE">
        <w:rPr>
          <w:bCs/>
          <w:sz w:val="24"/>
          <w:szCs w:val="24"/>
        </w:rPr>
        <w:t>a) Cách điện được chế tạo theo tiêu chuẩn TCVN 7998-1, IEC 60383-1 hoặc các tiêu chuẩn tương đương.</w:t>
      </w:r>
    </w:p>
    <w:p w14:paraId="39DFBD3D" w14:textId="77777777" w:rsidR="00D53BB5" w:rsidRPr="00F41CFE" w:rsidRDefault="00D53BB5" w:rsidP="00D53BB5">
      <w:pPr>
        <w:spacing w:before="120" w:after="120"/>
        <w:ind w:firstLine="720"/>
        <w:jc w:val="both"/>
        <w:rPr>
          <w:bCs/>
          <w:sz w:val="24"/>
          <w:szCs w:val="24"/>
        </w:rPr>
      </w:pPr>
      <w:r w:rsidRPr="00F41CFE">
        <w:rPr>
          <w:sz w:val="24"/>
          <w:szCs w:val="24"/>
        </w:rPr>
        <w:t xml:space="preserve">b) </w:t>
      </w:r>
      <w:r w:rsidRPr="00F41CFE">
        <w:rPr>
          <w:bCs/>
          <w:sz w:val="24"/>
          <w:szCs w:val="24"/>
        </w:rPr>
        <w:t>Vật liệu chế tạo: là loại Line Post không có ty ngầm trong lòng cách điện.</w:t>
      </w:r>
    </w:p>
    <w:p w14:paraId="576B95D7" w14:textId="77777777" w:rsidR="00D53BB5" w:rsidRPr="00F41CFE" w:rsidRDefault="00D53BB5" w:rsidP="00D53BB5">
      <w:pPr>
        <w:spacing w:before="120" w:after="120"/>
        <w:ind w:firstLine="720"/>
        <w:jc w:val="both"/>
        <w:rPr>
          <w:bCs/>
          <w:sz w:val="24"/>
          <w:szCs w:val="24"/>
        </w:rPr>
      </w:pPr>
      <w:r w:rsidRPr="00F41CFE">
        <w:rPr>
          <w:bCs/>
          <w:sz w:val="24"/>
          <w:szCs w:val="24"/>
        </w:rPr>
        <w:t>c) Chất lượng bề mặt cách điện:</w:t>
      </w:r>
    </w:p>
    <w:p w14:paraId="55603A49" w14:textId="77777777" w:rsidR="00D53BB5" w:rsidRPr="00F41CFE" w:rsidRDefault="00D53BB5" w:rsidP="00D53BB5">
      <w:pPr>
        <w:spacing w:before="120" w:after="120"/>
        <w:ind w:firstLine="720"/>
        <w:jc w:val="both"/>
        <w:rPr>
          <w:sz w:val="24"/>
          <w:szCs w:val="24"/>
        </w:rPr>
      </w:pPr>
      <w:r w:rsidRPr="00F41CFE">
        <w:rPr>
          <w:sz w:val="24"/>
          <w:szCs w:val="24"/>
        </w:rPr>
        <w:t>- Bề mặt cách điện trừ những chỗ để gắn chân kim loại phải được phủ một lớp men đều, mặt men phải láng bóng, không có vết gợn rõ rệt, vết men không được nứt, nhăn.</w:t>
      </w:r>
    </w:p>
    <w:p w14:paraId="67A8F2E9" w14:textId="77777777" w:rsidR="00D53BB5" w:rsidRPr="00F41CFE" w:rsidRDefault="00D53BB5" w:rsidP="00D53BB5">
      <w:pPr>
        <w:spacing w:before="120" w:after="120"/>
        <w:ind w:firstLine="720"/>
        <w:jc w:val="both"/>
        <w:rPr>
          <w:sz w:val="24"/>
          <w:szCs w:val="24"/>
        </w:rPr>
      </w:pPr>
      <w:r w:rsidRPr="00F41CFE">
        <w:rPr>
          <w:sz w:val="24"/>
          <w:szCs w:val="24"/>
        </w:rPr>
        <w:t>- Sứ cách điện không được có vết rạn nứt, sứt, rỗ và có hiện tượng nung sống. Các khuyết tật được phép có trên bề mặt sứ cách điện phải phù hợp với các quy định sau:</w:t>
      </w:r>
    </w:p>
    <w:p w14:paraId="577BC02A" w14:textId="77777777" w:rsidR="00D53BB5" w:rsidRPr="00F41CFE" w:rsidRDefault="00D53BB5" w:rsidP="00D53BB5">
      <w:pPr>
        <w:spacing w:before="120" w:after="120"/>
        <w:ind w:firstLine="720"/>
        <w:jc w:val="both"/>
        <w:rPr>
          <w:sz w:val="24"/>
          <w:szCs w:val="24"/>
        </w:rPr>
      </w:pPr>
      <w:r w:rsidRPr="00F41CFE">
        <w:rPr>
          <w:sz w:val="24"/>
          <w:szCs w:val="24"/>
        </w:rPr>
        <w:t xml:space="preserve"> + Khuyết tật trên lớp men là các điểm không có men, vết nứt, kể cả trong lớp men, vết lõm.</w:t>
      </w:r>
    </w:p>
    <w:p w14:paraId="4187FE33" w14:textId="77777777" w:rsidR="00D53BB5" w:rsidRPr="00F41CFE" w:rsidRDefault="00D53BB5" w:rsidP="00D53BB5">
      <w:pPr>
        <w:spacing w:before="120" w:after="120"/>
        <w:ind w:firstLine="720"/>
        <w:jc w:val="both"/>
        <w:rPr>
          <w:sz w:val="24"/>
          <w:szCs w:val="24"/>
        </w:rPr>
      </w:pPr>
      <w:r w:rsidRPr="00F41CFE">
        <w:rPr>
          <w:sz w:val="24"/>
          <w:szCs w:val="24"/>
        </w:rPr>
        <w:t>+ Tổng diện tích của khiếm khuyết trên mỗi cách điện không được vượt quá: 100+(DxF)/2000mm2. Diện tích của mỗi khiếm khuyết không được vượt quá: 50+(DxF)/20000 mm2. trong đó: D là đường kính lớn nhất của cách điện (mm), F là chiều dài dòng rò (mm).</w:t>
      </w:r>
    </w:p>
    <w:p w14:paraId="192FB66F" w14:textId="77777777" w:rsidR="00D53BB5" w:rsidRPr="00F41CFE" w:rsidRDefault="00D53BB5" w:rsidP="00D53BB5">
      <w:pPr>
        <w:spacing w:before="120" w:after="120"/>
        <w:ind w:firstLine="720"/>
        <w:jc w:val="both"/>
        <w:rPr>
          <w:sz w:val="24"/>
          <w:szCs w:val="24"/>
        </w:rPr>
      </w:pPr>
      <w:r w:rsidRPr="00F41CFE">
        <w:rPr>
          <w:sz w:val="24"/>
          <w:szCs w:val="24"/>
        </w:rPr>
        <w:t xml:space="preserve"> + Không được có khiếm khuyết trên lớp tráng men của lõi loại cách điện dạng thanh dài lõi đặc.</w:t>
      </w:r>
    </w:p>
    <w:p w14:paraId="567673E0" w14:textId="77777777" w:rsidR="00D53BB5" w:rsidRPr="00F41CFE" w:rsidRDefault="00D53BB5" w:rsidP="00D53BB5">
      <w:pPr>
        <w:spacing w:before="120" w:after="120"/>
        <w:ind w:firstLine="720"/>
        <w:jc w:val="both"/>
        <w:rPr>
          <w:sz w:val="24"/>
          <w:szCs w:val="24"/>
        </w:rPr>
      </w:pPr>
      <w:r w:rsidRPr="00F41CFE">
        <w:rPr>
          <w:sz w:val="24"/>
          <w:szCs w:val="24"/>
        </w:rPr>
        <w:t xml:space="preserve"> +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19483105" w14:textId="77777777" w:rsidR="00D53BB5" w:rsidRPr="00F41CFE" w:rsidRDefault="00D53BB5" w:rsidP="00D53BB5">
      <w:pPr>
        <w:spacing w:before="120" w:after="120"/>
        <w:ind w:firstLine="720"/>
        <w:jc w:val="both"/>
        <w:rPr>
          <w:sz w:val="24"/>
          <w:szCs w:val="24"/>
        </w:rPr>
      </w:pPr>
      <w:r w:rsidRPr="00F41CFE">
        <w:rPr>
          <w:sz w:val="24"/>
          <w:szCs w:val="24"/>
        </w:rPr>
        <w:t xml:space="preserve"> +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18D3BBA" w14:textId="77777777" w:rsidR="00D53BB5" w:rsidRPr="00F41CFE" w:rsidRDefault="00D53BB5" w:rsidP="00D53BB5">
      <w:pPr>
        <w:spacing w:before="120" w:after="120"/>
        <w:ind w:firstLine="720"/>
        <w:jc w:val="both"/>
        <w:rPr>
          <w:sz w:val="24"/>
          <w:szCs w:val="24"/>
        </w:rPr>
      </w:pPr>
      <w:r w:rsidRPr="00F41CFE">
        <w:rPr>
          <w:sz w:val="24"/>
          <w:szCs w:val="24"/>
        </w:rPr>
        <w:t>c) Cách điện phải có các ký hiệu: Nhà sản xuất, năm sản xuất, lực phá hủy, mã hiệu cách điện trên bề mặt và không bị mờ trong quá trình sử dụng.</w:t>
      </w:r>
    </w:p>
    <w:p w14:paraId="2238F6CF" w14:textId="77777777" w:rsidR="00D53BB5" w:rsidRPr="00F41CFE" w:rsidRDefault="00D53BB5" w:rsidP="00D53BB5">
      <w:pPr>
        <w:spacing w:before="120" w:after="120"/>
        <w:ind w:firstLine="720"/>
        <w:jc w:val="both"/>
        <w:rPr>
          <w:sz w:val="24"/>
          <w:szCs w:val="24"/>
        </w:rPr>
      </w:pPr>
      <w:r w:rsidRPr="00F41CFE">
        <w:rPr>
          <w:sz w:val="24"/>
          <w:szCs w:val="24"/>
        </w:rPr>
        <w:t>d) Mỗi quả sứ cách điện phải được cung cấp đầy đủ phụ kiện đi kèm như ty sứ, 02 đai ốc, 01 vòng đệm vênh, 01 vòng đệm phẳng v.v.</w:t>
      </w:r>
    </w:p>
    <w:p w14:paraId="7E612B6E" w14:textId="77777777" w:rsidR="00D53BB5" w:rsidRPr="00F41CFE" w:rsidRDefault="00D53BB5" w:rsidP="00D53BB5">
      <w:pPr>
        <w:spacing w:before="120" w:after="120"/>
        <w:ind w:firstLine="720"/>
        <w:jc w:val="both"/>
        <w:rPr>
          <w:sz w:val="24"/>
          <w:szCs w:val="24"/>
        </w:rPr>
      </w:pPr>
      <w:r w:rsidRPr="00F41CFE">
        <w:rPr>
          <w:sz w:val="24"/>
          <w:szCs w:val="24"/>
        </w:rPr>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70CC0432" w14:textId="77777777" w:rsidR="00D53BB5" w:rsidRPr="00F41CFE" w:rsidRDefault="00D53BB5" w:rsidP="00D53BB5">
      <w:pPr>
        <w:spacing w:before="120" w:after="120"/>
        <w:ind w:firstLine="720"/>
        <w:jc w:val="both"/>
        <w:rPr>
          <w:sz w:val="24"/>
          <w:szCs w:val="24"/>
        </w:rPr>
      </w:pPr>
      <w:r w:rsidRPr="00F41CFE">
        <w:rPr>
          <w:sz w:val="24"/>
          <w:szCs w:val="24"/>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DC9E3AE" w14:textId="77777777" w:rsidR="00D53BB5" w:rsidRPr="00F41CFE" w:rsidRDefault="00D53BB5" w:rsidP="00D53BB5">
      <w:pPr>
        <w:spacing w:before="120" w:after="120"/>
        <w:ind w:firstLine="720"/>
        <w:jc w:val="both"/>
        <w:rPr>
          <w:b/>
          <w:sz w:val="24"/>
          <w:szCs w:val="24"/>
        </w:rPr>
      </w:pPr>
      <w:r w:rsidRPr="00F41CFE">
        <w:rPr>
          <w:b/>
          <w:sz w:val="24"/>
          <w:szCs w:val="24"/>
        </w:rPr>
        <w:t xml:space="preserve">* Yêu cầu thử nghiệm </w:t>
      </w:r>
    </w:p>
    <w:p w14:paraId="25306B3F" w14:textId="77777777" w:rsidR="00D53BB5" w:rsidRPr="00F41CFE" w:rsidRDefault="00D53BB5" w:rsidP="00D53BB5">
      <w:pPr>
        <w:spacing w:before="120" w:after="120"/>
        <w:ind w:firstLine="720"/>
        <w:jc w:val="both"/>
        <w:rPr>
          <w:sz w:val="24"/>
          <w:szCs w:val="24"/>
        </w:rPr>
      </w:pPr>
      <w:r w:rsidRPr="00F41CFE">
        <w:rPr>
          <w:sz w:val="24"/>
          <w:szCs w:val="24"/>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kỹthuật, bao gồm các hạng mục chính sau:</w:t>
      </w:r>
    </w:p>
    <w:p w14:paraId="4D8F0BFB" w14:textId="77777777" w:rsidR="00D53BB5" w:rsidRPr="00F41CFE" w:rsidRDefault="00D53BB5" w:rsidP="00D53BB5">
      <w:pPr>
        <w:spacing w:before="120" w:after="120"/>
        <w:ind w:firstLine="720"/>
        <w:jc w:val="both"/>
        <w:rPr>
          <w:sz w:val="24"/>
          <w:szCs w:val="24"/>
        </w:rPr>
      </w:pPr>
      <w:r w:rsidRPr="00F41CFE">
        <w:rPr>
          <w:sz w:val="24"/>
          <w:szCs w:val="24"/>
        </w:rPr>
        <w:t>+ Kiểm tra ngoại quan ( Routine visual inspection)</w:t>
      </w:r>
    </w:p>
    <w:p w14:paraId="03CB6997" w14:textId="77777777" w:rsidR="00D53BB5" w:rsidRPr="00F41CFE" w:rsidRDefault="00D53BB5" w:rsidP="00D53BB5">
      <w:pPr>
        <w:spacing w:before="120" w:after="120"/>
        <w:ind w:firstLine="720"/>
        <w:jc w:val="both"/>
        <w:rPr>
          <w:sz w:val="24"/>
          <w:szCs w:val="24"/>
        </w:rPr>
      </w:pPr>
      <w:r w:rsidRPr="00F41CFE">
        <w:rPr>
          <w:sz w:val="24"/>
          <w:szCs w:val="24"/>
        </w:rPr>
        <w:t>+ Thí nghiệm độ bền cơ ( Routine mechanical test)</w:t>
      </w:r>
    </w:p>
    <w:p w14:paraId="2D9E6B52" w14:textId="77777777" w:rsidR="00D53BB5" w:rsidRPr="00F41CFE" w:rsidRDefault="00D53BB5" w:rsidP="00D53BB5">
      <w:pPr>
        <w:spacing w:before="120" w:after="120"/>
        <w:ind w:firstLine="720"/>
        <w:jc w:val="both"/>
        <w:rPr>
          <w:sz w:val="24"/>
          <w:szCs w:val="24"/>
        </w:rPr>
      </w:pPr>
      <w:r w:rsidRPr="00F41CFE">
        <w:rPr>
          <w:sz w:val="24"/>
          <w:szCs w:val="24"/>
        </w:rPr>
        <w:lastRenderedPageBreak/>
        <w:t>+ Thí nghiệm điện ( Routine electrical test) ( only on class B insulators of ceramic material or annealed glass)</w:t>
      </w:r>
    </w:p>
    <w:p w14:paraId="3187FBBC" w14:textId="77777777" w:rsidR="00D53BB5" w:rsidRPr="00F41CFE" w:rsidRDefault="00D53BB5" w:rsidP="00D53BB5">
      <w:pPr>
        <w:spacing w:before="120" w:after="120"/>
        <w:ind w:firstLine="720"/>
        <w:jc w:val="both"/>
        <w:rPr>
          <w:sz w:val="24"/>
          <w:szCs w:val="24"/>
        </w:rPr>
      </w:pPr>
      <w:r w:rsidRPr="00F41CFE">
        <w:rPr>
          <w:sz w:val="24"/>
          <w:szCs w:val="24"/>
        </w:rPr>
        <w:t>-Yêu cầu về thí nghiệm điển hình (Type test): Biên bản thí nghiệm điển hình được thực hiện bởi đơn vị thử nghiệm độc lập đạt chứng chỉ ISO/IEC 17025 để chứng minh khả năng đáp ứng các yêu cầu kỹ thuật.</w:t>
      </w:r>
    </w:p>
    <w:p w14:paraId="48D1380F" w14:textId="77777777" w:rsidR="00D53BB5" w:rsidRPr="00F41CFE" w:rsidRDefault="00D53BB5" w:rsidP="00D53BB5">
      <w:pPr>
        <w:widowControl w:val="0"/>
        <w:numPr>
          <w:ilvl w:val="12"/>
          <w:numId w:val="0"/>
        </w:numPr>
        <w:spacing w:before="120" w:after="120"/>
        <w:ind w:firstLine="720"/>
        <w:jc w:val="both"/>
        <w:rPr>
          <w:sz w:val="24"/>
          <w:szCs w:val="24"/>
        </w:rPr>
      </w:pPr>
      <w:r w:rsidRPr="00F41CFE">
        <w:rPr>
          <w:sz w:val="24"/>
          <w:szCs w:val="24"/>
        </w:rPr>
        <w:t xml:space="preserve">Yêu cầu về thí nghiệm mẫu (Sample test): </w:t>
      </w:r>
    </w:p>
    <w:p w14:paraId="1D606C58" w14:textId="77777777" w:rsidR="00D53BB5" w:rsidRPr="00F41CFE" w:rsidRDefault="00D53BB5" w:rsidP="00D53BB5">
      <w:pPr>
        <w:widowControl w:val="0"/>
        <w:numPr>
          <w:ilvl w:val="12"/>
          <w:numId w:val="0"/>
        </w:numPr>
        <w:spacing w:before="120" w:after="120"/>
        <w:ind w:firstLine="720"/>
        <w:jc w:val="both"/>
        <w:rPr>
          <w:iCs/>
          <w:sz w:val="24"/>
          <w:szCs w:val="24"/>
        </w:rPr>
      </w:pPr>
      <w:r w:rsidRPr="00F41CFE">
        <w:rPr>
          <w:iCs/>
          <w:sz w:val="24"/>
          <w:szCs w:val="24"/>
        </w:rPr>
        <w:t>Sau khi hàng được tập kết ở kho của Nhà thầu, Nhà thầu phải thông báo cho chủ đầu tư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p w14:paraId="17293E18" w14:textId="77777777" w:rsidR="00D53BB5" w:rsidRPr="00F41CFE" w:rsidRDefault="00D53BB5" w:rsidP="00D53BB5">
      <w:pPr>
        <w:spacing w:before="120" w:after="120"/>
        <w:ind w:firstLine="720"/>
        <w:jc w:val="both"/>
        <w:rPr>
          <w:bCs/>
          <w:sz w:val="24"/>
          <w:szCs w:val="24"/>
          <w:lang w:val="it-IT"/>
        </w:rPr>
      </w:pPr>
      <w:r w:rsidRPr="00F41CFE">
        <w:rPr>
          <w:sz w:val="24"/>
          <w:szCs w:val="24"/>
        </w:rPr>
        <w:t xml:space="preserve">Ngoài việc thử nghiệm thường xuyên theo quy định, các lô sứ cách điện phải được lấy mẫu </w:t>
      </w:r>
      <w:r w:rsidRPr="00F41CFE">
        <w:rPr>
          <w:bCs/>
          <w:sz w:val="24"/>
          <w:szCs w:val="24"/>
          <w:lang w:val="it-IT"/>
        </w:rPr>
        <w:t xml:space="preserve">  để thử nghiệm điển hình tại NPCETC các hạng mục bắt buộc như sau: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552"/>
      </w:tblGrid>
      <w:tr w:rsidR="00D53BB5" w:rsidRPr="00F41CFE" w14:paraId="02C5EEB1" w14:textId="77777777" w:rsidTr="00D53BB5">
        <w:tc>
          <w:tcPr>
            <w:tcW w:w="7366" w:type="dxa"/>
            <w:vMerge w:val="restart"/>
            <w:vAlign w:val="center"/>
          </w:tcPr>
          <w:p w14:paraId="243FD532" w14:textId="77777777" w:rsidR="00D53BB5" w:rsidRPr="00F41CFE" w:rsidRDefault="00D53BB5" w:rsidP="00D53BB5">
            <w:pPr>
              <w:spacing w:before="120" w:after="120"/>
              <w:jc w:val="both"/>
              <w:rPr>
                <w:b/>
                <w:bCs/>
                <w:sz w:val="24"/>
                <w:szCs w:val="24"/>
              </w:rPr>
            </w:pPr>
            <w:r w:rsidRPr="00F41CFE">
              <w:rPr>
                <w:b/>
                <w:bCs/>
                <w:sz w:val="24"/>
                <w:szCs w:val="24"/>
              </w:rPr>
              <w:t>Hạng mục thử</w:t>
            </w:r>
          </w:p>
          <w:p w14:paraId="3FE294AA" w14:textId="77777777" w:rsidR="00D53BB5" w:rsidRPr="00F41CFE" w:rsidRDefault="00D53BB5" w:rsidP="00D53BB5">
            <w:pPr>
              <w:spacing w:before="120" w:after="120"/>
              <w:jc w:val="both"/>
              <w:rPr>
                <w:b/>
                <w:bCs/>
                <w:sz w:val="24"/>
                <w:szCs w:val="24"/>
              </w:rPr>
            </w:pPr>
          </w:p>
        </w:tc>
        <w:tc>
          <w:tcPr>
            <w:tcW w:w="2552" w:type="dxa"/>
            <w:vAlign w:val="center"/>
          </w:tcPr>
          <w:p w14:paraId="726E0BC1" w14:textId="77777777" w:rsidR="00D53BB5" w:rsidRPr="00F41CFE" w:rsidRDefault="00D53BB5" w:rsidP="00D53BB5">
            <w:pPr>
              <w:spacing w:before="120" w:after="120"/>
              <w:jc w:val="both"/>
              <w:rPr>
                <w:b/>
                <w:bCs/>
                <w:sz w:val="24"/>
                <w:szCs w:val="24"/>
              </w:rPr>
            </w:pPr>
            <w:r w:rsidRPr="00F41CFE">
              <w:rPr>
                <w:b/>
                <w:bCs/>
                <w:sz w:val="24"/>
                <w:szCs w:val="24"/>
              </w:rPr>
              <w:t>Vật liệu cách điện</w:t>
            </w:r>
          </w:p>
        </w:tc>
      </w:tr>
      <w:tr w:rsidR="00D53BB5" w:rsidRPr="00F41CFE" w14:paraId="580F4C62" w14:textId="77777777" w:rsidTr="00D53BB5">
        <w:tc>
          <w:tcPr>
            <w:tcW w:w="7366" w:type="dxa"/>
            <w:vMerge/>
            <w:vAlign w:val="center"/>
          </w:tcPr>
          <w:p w14:paraId="7E62AE46" w14:textId="77777777" w:rsidR="00D53BB5" w:rsidRPr="00F41CFE" w:rsidRDefault="00D53BB5" w:rsidP="00D53BB5">
            <w:pPr>
              <w:spacing w:before="120" w:after="120"/>
              <w:jc w:val="both"/>
              <w:rPr>
                <w:b/>
                <w:bCs/>
                <w:sz w:val="24"/>
                <w:szCs w:val="24"/>
              </w:rPr>
            </w:pPr>
          </w:p>
        </w:tc>
        <w:tc>
          <w:tcPr>
            <w:tcW w:w="2552" w:type="dxa"/>
            <w:vAlign w:val="center"/>
          </w:tcPr>
          <w:p w14:paraId="2AC4B98E" w14:textId="77777777" w:rsidR="00D53BB5" w:rsidRPr="00F41CFE" w:rsidRDefault="00D53BB5" w:rsidP="00D53BB5">
            <w:pPr>
              <w:spacing w:before="120" w:after="120"/>
              <w:jc w:val="both"/>
              <w:rPr>
                <w:b/>
                <w:bCs/>
                <w:sz w:val="24"/>
                <w:szCs w:val="24"/>
              </w:rPr>
            </w:pPr>
            <w:r w:rsidRPr="00F41CFE">
              <w:rPr>
                <w:b/>
                <w:bCs/>
                <w:sz w:val="24"/>
                <w:szCs w:val="24"/>
              </w:rPr>
              <w:t xml:space="preserve">        Sứ gốm</w:t>
            </w:r>
          </w:p>
        </w:tc>
      </w:tr>
      <w:tr w:rsidR="00D53BB5" w:rsidRPr="00F41CFE" w14:paraId="27E4188F" w14:textId="77777777" w:rsidTr="00D53BB5">
        <w:tc>
          <w:tcPr>
            <w:tcW w:w="7366" w:type="dxa"/>
            <w:vAlign w:val="center"/>
          </w:tcPr>
          <w:p w14:paraId="5DF23699" w14:textId="77777777" w:rsidR="00D53BB5" w:rsidRPr="00F41CFE" w:rsidRDefault="00D53BB5" w:rsidP="00D53BB5">
            <w:pPr>
              <w:spacing w:before="120" w:after="120"/>
              <w:jc w:val="both"/>
              <w:rPr>
                <w:bCs/>
                <w:sz w:val="24"/>
                <w:szCs w:val="24"/>
              </w:rPr>
            </w:pPr>
            <w:r w:rsidRPr="00F41CFE">
              <w:rPr>
                <w:bCs/>
                <w:sz w:val="24"/>
                <w:szCs w:val="24"/>
              </w:rPr>
              <w:t>Kiểm tra khuyết tật bề mặt</w:t>
            </w:r>
          </w:p>
        </w:tc>
        <w:tc>
          <w:tcPr>
            <w:tcW w:w="2552" w:type="dxa"/>
            <w:vAlign w:val="center"/>
          </w:tcPr>
          <w:p w14:paraId="3025741C" w14:textId="77777777" w:rsidR="00D53BB5" w:rsidRPr="00F41CFE" w:rsidRDefault="00D53BB5" w:rsidP="00D53BB5">
            <w:pPr>
              <w:spacing w:before="120" w:after="120"/>
              <w:jc w:val="both"/>
              <w:rPr>
                <w:bCs/>
                <w:sz w:val="24"/>
                <w:szCs w:val="24"/>
              </w:rPr>
            </w:pPr>
            <w:r w:rsidRPr="00F41CFE">
              <w:rPr>
                <w:bCs/>
                <w:sz w:val="24"/>
                <w:szCs w:val="24"/>
              </w:rPr>
              <w:t>x</w:t>
            </w:r>
          </w:p>
        </w:tc>
      </w:tr>
      <w:tr w:rsidR="00D53BB5" w:rsidRPr="00F41CFE" w14:paraId="114F7432" w14:textId="77777777" w:rsidTr="00D53BB5">
        <w:tc>
          <w:tcPr>
            <w:tcW w:w="7366" w:type="dxa"/>
            <w:vAlign w:val="center"/>
          </w:tcPr>
          <w:p w14:paraId="748EFD3D" w14:textId="77777777" w:rsidR="00D53BB5" w:rsidRPr="00F41CFE" w:rsidRDefault="00D53BB5" w:rsidP="00D53BB5">
            <w:pPr>
              <w:spacing w:before="120" w:after="120"/>
              <w:jc w:val="both"/>
              <w:rPr>
                <w:bCs/>
                <w:sz w:val="24"/>
                <w:szCs w:val="24"/>
              </w:rPr>
            </w:pPr>
            <w:r w:rsidRPr="00F41CFE">
              <w:rPr>
                <w:bCs/>
                <w:sz w:val="24"/>
                <w:szCs w:val="24"/>
              </w:rPr>
              <w:t>Đo chiều dài dòng rò</w:t>
            </w:r>
          </w:p>
        </w:tc>
        <w:tc>
          <w:tcPr>
            <w:tcW w:w="2552" w:type="dxa"/>
          </w:tcPr>
          <w:p w14:paraId="2C95FE74" w14:textId="77777777" w:rsidR="00D53BB5" w:rsidRPr="00F41CFE" w:rsidRDefault="00D53BB5" w:rsidP="00D53BB5">
            <w:pPr>
              <w:spacing w:before="120" w:after="120"/>
              <w:jc w:val="both"/>
              <w:rPr>
                <w:bCs/>
                <w:sz w:val="24"/>
                <w:szCs w:val="24"/>
              </w:rPr>
            </w:pPr>
            <w:r w:rsidRPr="00F41CFE">
              <w:rPr>
                <w:bCs/>
                <w:sz w:val="24"/>
                <w:szCs w:val="24"/>
              </w:rPr>
              <w:t>x</w:t>
            </w:r>
          </w:p>
        </w:tc>
      </w:tr>
      <w:tr w:rsidR="00D53BB5" w:rsidRPr="00F41CFE" w14:paraId="514E3831" w14:textId="77777777" w:rsidTr="00D53BB5">
        <w:tc>
          <w:tcPr>
            <w:tcW w:w="7366" w:type="dxa"/>
            <w:vAlign w:val="center"/>
          </w:tcPr>
          <w:p w14:paraId="302963A7" w14:textId="77777777" w:rsidR="00D53BB5" w:rsidRPr="00F41CFE" w:rsidRDefault="00D53BB5" w:rsidP="00D53BB5">
            <w:pPr>
              <w:spacing w:before="120" w:after="120"/>
              <w:jc w:val="both"/>
              <w:rPr>
                <w:bCs/>
                <w:sz w:val="24"/>
                <w:szCs w:val="24"/>
              </w:rPr>
            </w:pPr>
            <w:r w:rsidRPr="00F41CFE">
              <w:rPr>
                <w:bCs/>
                <w:sz w:val="24"/>
                <w:szCs w:val="24"/>
              </w:rPr>
              <w:t>Thử nghiệp điện áp chịu xung sét</w:t>
            </w:r>
          </w:p>
        </w:tc>
        <w:tc>
          <w:tcPr>
            <w:tcW w:w="2552" w:type="dxa"/>
          </w:tcPr>
          <w:p w14:paraId="3EE0CE11" w14:textId="77777777" w:rsidR="00D53BB5" w:rsidRPr="00F41CFE" w:rsidRDefault="00D53BB5" w:rsidP="00D53BB5">
            <w:pPr>
              <w:spacing w:before="120" w:after="120"/>
              <w:jc w:val="both"/>
              <w:rPr>
                <w:bCs/>
                <w:sz w:val="24"/>
                <w:szCs w:val="24"/>
              </w:rPr>
            </w:pPr>
            <w:r w:rsidRPr="00F41CFE">
              <w:rPr>
                <w:bCs/>
                <w:sz w:val="24"/>
                <w:szCs w:val="24"/>
              </w:rPr>
              <w:t>x</w:t>
            </w:r>
          </w:p>
        </w:tc>
      </w:tr>
      <w:tr w:rsidR="00D53BB5" w:rsidRPr="00F41CFE" w14:paraId="0AAF8D57" w14:textId="77777777" w:rsidTr="00D53BB5">
        <w:tc>
          <w:tcPr>
            <w:tcW w:w="7366" w:type="dxa"/>
            <w:vAlign w:val="center"/>
          </w:tcPr>
          <w:p w14:paraId="40CE9DB9" w14:textId="77777777" w:rsidR="00D53BB5" w:rsidRPr="00F41CFE" w:rsidRDefault="00D53BB5" w:rsidP="00D53BB5">
            <w:pPr>
              <w:spacing w:before="120" w:after="120"/>
              <w:jc w:val="both"/>
              <w:rPr>
                <w:bCs/>
                <w:sz w:val="24"/>
                <w:szCs w:val="24"/>
              </w:rPr>
            </w:pPr>
            <w:r w:rsidRPr="00F41CFE">
              <w:rPr>
                <w:bCs/>
                <w:sz w:val="24"/>
                <w:szCs w:val="24"/>
              </w:rPr>
              <w:t>Thử nghiệm điện áp đánh thủng</w:t>
            </w:r>
          </w:p>
        </w:tc>
        <w:tc>
          <w:tcPr>
            <w:tcW w:w="2552" w:type="dxa"/>
          </w:tcPr>
          <w:p w14:paraId="51858797" w14:textId="77777777" w:rsidR="00D53BB5" w:rsidRPr="00F41CFE" w:rsidRDefault="00D53BB5" w:rsidP="00D53BB5">
            <w:pPr>
              <w:spacing w:before="120" w:after="120"/>
              <w:jc w:val="both"/>
              <w:rPr>
                <w:bCs/>
                <w:sz w:val="24"/>
                <w:szCs w:val="24"/>
              </w:rPr>
            </w:pPr>
            <w:r w:rsidRPr="00F41CFE">
              <w:rPr>
                <w:bCs/>
                <w:sz w:val="24"/>
                <w:szCs w:val="24"/>
              </w:rPr>
              <w:t>x</w:t>
            </w:r>
          </w:p>
        </w:tc>
      </w:tr>
      <w:tr w:rsidR="00D53BB5" w:rsidRPr="00F41CFE" w14:paraId="062BDCC3" w14:textId="77777777" w:rsidTr="00D53BB5">
        <w:tc>
          <w:tcPr>
            <w:tcW w:w="7366" w:type="dxa"/>
            <w:vAlign w:val="center"/>
          </w:tcPr>
          <w:p w14:paraId="0BCE0226" w14:textId="77777777" w:rsidR="00D53BB5" w:rsidRPr="00F41CFE" w:rsidRDefault="00D53BB5" w:rsidP="00D53BB5">
            <w:pPr>
              <w:spacing w:before="120" w:after="120"/>
              <w:jc w:val="both"/>
              <w:rPr>
                <w:bCs/>
                <w:sz w:val="24"/>
                <w:szCs w:val="24"/>
              </w:rPr>
            </w:pPr>
            <w:r w:rsidRPr="00F41CFE">
              <w:rPr>
                <w:bCs/>
                <w:sz w:val="24"/>
                <w:szCs w:val="24"/>
              </w:rPr>
              <w:t>Thử nghiệm phóng điện khô</w:t>
            </w:r>
          </w:p>
        </w:tc>
        <w:tc>
          <w:tcPr>
            <w:tcW w:w="2552" w:type="dxa"/>
          </w:tcPr>
          <w:p w14:paraId="7935207A" w14:textId="77777777" w:rsidR="00D53BB5" w:rsidRPr="00F41CFE" w:rsidRDefault="00D53BB5" w:rsidP="00D53BB5">
            <w:pPr>
              <w:spacing w:before="120" w:after="120"/>
              <w:jc w:val="both"/>
              <w:rPr>
                <w:bCs/>
                <w:sz w:val="24"/>
                <w:szCs w:val="24"/>
              </w:rPr>
            </w:pPr>
            <w:r w:rsidRPr="00F41CFE">
              <w:rPr>
                <w:bCs/>
                <w:sz w:val="24"/>
                <w:szCs w:val="24"/>
              </w:rPr>
              <w:t>x</w:t>
            </w:r>
          </w:p>
        </w:tc>
      </w:tr>
      <w:tr w:rsidR="00D53BB5" w:rsidRPr="00F41CFE" w14:paraId="07E31A2B" w14:textId="77777777" w:rsidTr="00D53BB5">
        <w:tc>
          <w:tcPr>
            <w:tcW w:w="7366" w:type="dxa"/>
            <w:vAlign w:val="center"/>
          </w:tcPr>
          <w:p w14:paraId="5BC0E2CE" w14:textId="77777777" w:rsidR="00D53BB5" w:rsidRPr="00F41CFE" w:rsidRDefault="00D53BB5" w:rsidP="00D53BB5">
            <w:pPr>
              <w:spacing w:before="120" w:after="120"/>
              <w:jc w:val="both"/>
              <w:rPr>
                <w:bCs/>
                <w:sz w:val="24"/>
                <w:szCs w:val="24"/>
              </w:rPr>
            </w:pPr>
            <w:r w:rsidRPr="00F41CFE">
              <w:rPr>
                <w:bCs/>
                <w:sz w:val="24"/>
                <w:szCs w:val="24"/>
              </w:rPr>
              <w:t>Thử nghiệm phóng điện ướt</w:t>
            </w:r>
          </w:p>
        </w:tc>
        <w:tc>
          <w:tcPr>
            <w:tcW w:w="2552" w:type="dxa"/>
          </w:tcPr>
          <w:p w14:paraId="11C9DAFF" w14:textId="77777777" w:rsidR="00D53BB5" w:rsidRPr="00F41CFE" w:rsidRDefault="00D53BB5" w:rsidP="00D53BB5">
            <w:pPr>
              <w:spacing w:before="120" w:after="120"/>
              <w:jc w:val="both"/>
              <w:rPr>
                <w:bCs/>
                <w:sz w:val="24"/>
                <w:szCs w:val="24"/>
              </w:rPr>
            </w:pPr>
            <w:r w:rsidRPr="00F41CFE">
              <w:rPr>
                <w:bCs/>
                <w:sz w:val="24"/>
                <w:szCs w:val="24"/>
              </w:rPr>
              <w:t>x</w:t>
            </w:r>
          </w:p>
        </w:tc>
      </w:tr>
      <w:tr w:rsidR="00D53BB5" w:rsidRPr="00F41CFE" w14:paraId="1DBA4AE6" w14:textId="77777777" w:rsidTr="00D53BB5">
        <w:tc>
          <w:tcPr>
            <w:tcW w:w="7366" w:type="dxa"/>
            <w:vAlign w:val="center"/>
          </w:tcPr>
          <w:p w14:paraId="2E6F9992" w14:textId="77777777" w:rsidR="00D53BB5" w:rsidRPr="00F41CFE" w:rsidRDefault="00D53BB5" w:rsidP="00D53BB5">
            <w:pPr>
              <w:spacing w:before="120" w:after="120"/>
              <w:jc w:val="both"/>
              <w:rPr>
                <w:bCs/>
                <w:sz w:val="24"/>
                <w:szCs w:val="24"/>
              </w:rPr>
            </w:pPr>
            <w:r w:rsidRPr="00F41CFE">
              <w:rPr>
                <w:bCs/>
                <w:sz w:val="24"/>
                <w:szCs w:val="24"/>
              </w:rPr>
              <w:t>Thử nghiệm sốc nhiệt</w:t>
            </w:r>
          </w:p>
        </w:tc>
        <w:tc>
          <w:tcPr>
            <w:tcW w:w="2552" w:type="dxa"/>
          </w:tcPr>
          <w:p w14:paraId="0A63477D" w14:textId="77777777" w:rsidR="00D53BB5" w:rsidRPr="00F41CFE" w:rsidRDefault="00D53BB5" w:rsidP="00D53BB5">
            <w:pPr>
              <w:spacing w:before="120" w:after="120"/>
              <w:jc w:val="both"/>
              <w:rPr>
                <w:bCs/>
                <w:sz w:val="24"/>
                <w:szCs w:val="24"/>
              </w:rPr>
            </w:pPr>
          </w:p>
        </w:tc>
      </w:tr>
      <w:tr w:rsidR="00D53BB5" w:rsidRPr="00F41CFE" w14:paraId="2ECDD310" w14:textId="77777777" w:rsidTr="00D53BB5">
        <w:tc>
          <w:tcPr>
            <w:tcW w:w="7366" w:type="dxa"/>
            <w:vAlign w:val="center"/>
          </w:tcPr>
          <w:p w14:paraId="0ED80DC8" w14:textId="77777777" w:rsidR="00D53BB5" w:rsidRPr="00F41CFE" w:rsidRDefault="00D53BB5" w:rsidP="00D53BB5">
            <w:pPr>
              <w:spacing w:before="120" w:after="120"/>
              <w:jc w:val="both"/>
              <w:rPr>
                <w:bCs/>
                <w:sz w:val="24"/>
                <w:szCs w:val="24"/>
              </w:rPr>
            </w:pPr>
            <w:r w:rsidRPr="00F41CFE">
              <w:rPr>
                <w:bCs/>
                <w:sz w:val="24"/>
                <w:szCs w:val="24"/>
              </w:rPr>
              <w:t>Đo chiều dày lớp mạ của phần kim loại, phụ kiện mạ</w:t>
            </w:r>
          </w:p>
        </w:tc>
        <w:tc>
          <w:tcPr>
            <w:tcW w:w="2552" w:type="dxa"/>
          </w:tcPr>
          <w:p w14:paraId="11957C4A" w14:textId="77777777" w:rsidR="00D53BB5" w:rsidRPr="00F41CFE" w:rsidRDefault="00D53BB5" w:rsidP="00D53BB5">
            <w:pPr>
              <w:spacing w:before="120" w:after="120"/>
              <w:jc w:val="both"/>
              <w:rPr>
                <w:bCs/>
                <w:sz w:val="24"/>
                <w:szCs w:val="24"/>
              </w:rPr>
            </w:pPr>
            <w:r w:rsidRPr="00F41CFE">
              <w:rPr>
                <w:bCs/>
                <w:sz w:val="24"/>
                <w:szCs w:val="24"/>
              </w:rPr>
              <w:t>x</w:t>
            </w:r>
          </w:p>
        </w:tc>
      </w:tr>
    </w:tbl>
    <w:p w14:paraId="2926DEC9" w14:textId="77777777" w:rsidR="00D53BB5" w:rsidRPr="00F41CFE" w:rsidRDefault="00D53BB5" w:rsidP="00D53BB5">
      <w:pPr>
        <w:spacing w:before="120" w:after="120"/>
        <w:jc w:val="both"/>
        <w:rPr>
          <w:sz w:val="24"/>
          <w:szCs w:val="24"/>
        </w:rPr>
      </w:pPr>
      <w:r w:rsidRPr="00F41CFE">
        <w:rPr>
          <w:sz w:val="24"/>
          <w:szCs w:val="24"/>
        </w:rPr>
        <w:t>Số lượng lấy mẫu cách điện để thử nghiệm tại NPCETC theo mỗi chủng loại như sau:</w:t>
      </w:r>
    </w:p>
    <w:tbl>
      <w:tblPr>
        <w:tblStyle w:val="TableGrid"/>
        <w:tblW w:w="9918" w:type="dxa"/>
        <w:tblLook w:val="04A0" w:firstRow="1" w:lastRow="0" w:firstColumn="1" w:lastColumn="0" w:noHBand="0" w:noVBand="1"/>
      </w:tblPr>
      <w:tblGrid>
        <w:gridCol w:w="2972"/>
        <w:gridCol w:w="2268"/>
        <w:gridCol w:w="1418"/>
        <w:gridCol w:w="3260"/>
      </w:tblGrid>
      <w:tr w:rsidR="00D53BB5" w:rsidRPr="00F41CFE" w14:paraId="0255904F" w14:textId="77777777" w:rsidTr="00D53BB5">
        <w:tc>
          <w:tcPr>
            <w:tcW w:w="2972" w:type="dxa"/>
            <w:vAlign w:val="center"/>
          </w:tcPr>
          <w:p w14:paraId="533D93EB" w14:textId="77777777" w:rsidR="00D53BB5" w:rsidRPr="00F41CFE" w:rsidRDefault="00D53BB5" w:rsidP="00D53BB5">
            <w:pPr>
              <w:spacing w:before="120" w:after="120"/>
              <w:jc w:val="center"/>
              <w:rPr>
                <w:sz w:val="24"/>
                <w:szCs w:val="24"/>
              </w:rPr>
            </w:pPr>
            <w:r w:rsidRPr="00F41CFE">
              <w:rPr>
                <w:sz w:val="24"/>
                <w:szCs w:val="24"/>
              </w:rPr>
              <w:t>Số lượng mỗi chủng loại các điện</w:t>
            </w:r>
          </w:p>
        </w:tc>
        <w:tc>
          <w:tcPr>
            <w:tcW w:w="2268" w:type="dxa"/>
            <w:vAlign w:val="center"/>
          </w:tcPr>
          <w:p w14:paraId="7C608279" w14:textId="77777777" w:rsidR="00D53BB5" w:rsidRPr="00F41CFE" w:rsidRDefault="00D53BB5" w:rsidP="00D53BB5">
            <w:pPr>
              <w:spacing w:before="120" w:after="120"/>
              <w:jc w:val="center"/>
              <w:rPr>
                <w:sz w:val="24"/>
                <w:szCs w:val="24"/>
              </w:rPr>
            </w:pPr>
            <w:r w:rsidRPr="00F41CFE">
              <w:rPr>
                <w:sz w:val="24"/>
                <w:szCs w:val="24"/>
              </w:rPr>
              <w:t>Đơn vị tính</w:t>
            </w:r>
          </w:p>
        </w:tc>
        <w:tc>
          <w:tcPr>
            <w:tcW w:w="1418" w:type="dxa"/>
            <w:vAlign w:val="center"/>
          </w:tcPr>
          <w:p w14:paraId="1D7A4F93" w14:textId="77777777" w:rsidR="00D53BB5" w:rsidRPr="00F41CFE" w:rsidRDefault="00D53BB5" w:rsidP="00D53BB5">
            <w:pPr>
              <w:spacing w:before="120" w:after="120"/>
              <w:jc w:val="center"/>
              <w:rPr>
                <w:sz w:val="24"/>
                <w:szCs w:val="24"/>
              </w:rPr>
            </w:pPr>
            <w:r w:rsidRPr="00F41CFE">
              <w:rPr>
                <w:sz w:val="24"/>
                <w:szCs w:val="24"/>
              </w:rPr>
              <w:t>Số lượng lấy mẫu</w:t>
            </w:r>
          </w:p>
        </w:tc>
        <w:tc>
          <w:tcPr>
            <w:tcW w:w="3260" w:type="dxa"/>
            <w:vAlign w:val="center"/>
          </w:tcPr>
          <w:p w14:paraId="784B785D" w14:textId="77777777" w:rsidR="00D53BB5" w:rsidRPr="00F41CFE" w:rsidRDefault="00D53BB5" w:rsidP="00D53BB5">
            <w:pPr>
              <w:spacing w:before="120" w:after="120"/>
              <w:jc w:val="center"/>
              <w:rPr>
                <w:sz w:val="24"/>
                <w:szCs w:val="24"/>
              </w:rPr>
            </w:pPr>
            <w:r w:rsidRPr="00F41CFE">
              <w:rPr>
                <w:sz w:val="24"/>
                <w:szCs w:val="24"/>
              </w:rPr>
              <w:t>Ghi chú</w:t>
            </w:r>
          </w:p>
        </w:tc>
      </w:tr>
      <w:tr w:rsidR="00D53BB5" w:rsidRPr="00F41CFE" w14:paraId="70413CD5" w14:textId="77777777" w:rsidTr="00D53BB5">
        <w:tc>
          <w:tcPr>
            <w:tcW w:w="2972" w:type="dxa"/>
          </w:tcPr>
          <w:p w14:paraId="278DD861" w14:textId="77777777" w:rsidR="00D53BB5" w:rsidRPr="00F41CFE" w:rsidRDefault="00D53BB5" w:rsidP="00D53BB5">
            <w:pPr>
              <w:spacing w:before="120" w:after="120"/>
              <w:ind w:left="360"/>
              <w:jc w:val="both"/>
              <w:rPr>
                <w:sz w:val="24"/>
                <w:szCs w:val="24"/>
              </w:rPr>
            </w:pPr>
            <w:r w:rsidRPr="00F41CFE">
              <w:rPr>
                <w:sz w:val="24"/>
                <w:szCs w:val="24"/>
              </w:rPr>
              <w:t>Dưới 100</w:t>
            </w:r>
          </w:p>
        </w:tc>
        <w:tc>
          <w:tcPr>
            <w:tcW w:w="6946" w:type="dxa"/>
            <w:gridSpan w:val="3"/>
          </w:tcPr>
          <w:p w14:paraId="07B2C521" w14:textId="77777777" w:rsidR="00D53BB5" w:rsidRPr="00F41CFE" w:rsidRDefault="00D53BB5" w:rsidP="00D53BB5">
            <w:pPr>
              <w:spacing w:before="120" w:after="120"/>
              <w:ind w:left="360"/>
              <w:jc w:val="both"/>
              <w:rPr>
                <w:sz w:val="24"/>
                <w:szCs w:val="24"/>
              </w:rPr>
            </w:pPr>
            <w:r w:rsidRPr="00F41CFE">
              <w:rPr>
                <w:sz w:val="24"/>
                <w:szCs w:val="24"/>
              </w:rPr>
              <w:t>Không yêu cầu lấy mẫu</w:t>
            </w:r>
          </w:p>
        </w:tc>
      </w:tr>
      <w:tr w:rsidR="00D53BB5" w:rsidRPr="00F41CFE" w14:paraId="2E330B9D" w14:textId="77777777" w:rsidTr="00D53BB5">
        <w:tc>
          <w:tcPr>
            <w:tcW w:w="2972" w:type="dxa"/>
            <w:tcBorders>
              <w:bottom w:val="nil"/>
            </w:tcBorders>
            <w:vAlign w:val="center"/>
          </w:tcPr>
          <w:p w14:paraId="11C799EA" w14:textId="77777777" w:rsidR="00D53BB5" w:rsidRPr="00F41CFE" w:rsidRDefault="00D53BB5" w:rsidP="00D53BB5">
            <w:pPr>
              <w:spacing w:before="120" w:after="120"/>
              <w:ind w:left="360"/>
              <w:jc w:val="both"/>
              <w:rPr>
                <w:sz w:val="24"/>
                <w:szCs w:val="24"/>
              </w:rPr>
            </w:pPr>
            <w:r w:rsidRPr="00F41CFE">
              <w:rPr>
                <w:sz w:val="24"/>
                <w:szCs w:val="24"/>
              </w:rPr>
              <w:t>Từ 100 đến 300</w:t>
            </w:r>
          </w:p>
        </w:tc>
        <w:tc>
          <w:tcPr>
            <w:tcW w:w="2268" w:type="dxa"/>
            <w:vMerge w:val="restart"/>
            <w:tcBorders>
              <w:bottom w:val="nil"/>
            </w:tcBorders>
          </w:tcPr>
          <w:p w14:paraId="31685417" w14:textId="77777777" w:rsidR="00D53BB5" w:rsidRPr="00F41CFE" w:rsidRDefault="00D53BB5" w:rsidP="00D53BB5">
            <w:pPr>
              <w:spacing w:before="120" w:after="120"/>
              <w:jc w:val="both"/>
              <w:rPr>
                <w:sz w:val="24"/>
                <w:szCs w:val="24"/>
              </w:rPr>
            </w:pPr>
            <w:r w:rsidRPr="00F41CFE">
              <w:rPr>
                <w:sz w:val="24"/>
                <w:szCs w:val="24"/>
              </w:rPr>
              <w:t>- Đối với cách điện đứng, cách điện polymer tính theo cái.</w:t>
            </w:r>
          </w:p>
          <w:p w14:paraId="0A6EC509" w14:textId="77777777" w:rsidR="00D53BB5" w:rsidRPr="00F41CFE" w:rsidRDefault="00D53BB5" w:rsidP="00D53BB5">
            <w:pPr>
              <w:spacing w:before="120" w:after="120"/>
              <w:jc w:val="both"/>
              <w:rPr>
                <w:sz w:val="24"/>
                <w:szCs w:val="24"/>
              </w:rPr>
            </w:pPr>
            <w:r w:rsidRPr="00F41CFE">
              <w:rPr>
                <w:sz w:val="24"/>
                <w:szCs w:val="24"/>
              </w:rPr>
              <w:t>- Đối với cách điện chuỗi tính theo bát.</w:t>
            </w:r>
          </w:p>
        </w:tc>
        <w:tc>
          <w:tcPr>
            <w:tcW w:w="1418" w:type="dxa"/>
            <w:tcBorders>
              <w:bottom w:val="nil"/>
            </w:tcBorders>
            <w:vAlign w:val="center"/>
          </w:tcPr>
          <w:p w14:paraId="5689931B" w14:textId="77777777" w:rsidR="00D53BB5" w:rsidRPr="00F41CFE" w:rsidRDefault="00D53BB5" w:rsidP="00D53BB5">
            <w:pPr>
              <w:spacing w:before="120" w:after="120"/>
              <w:ind w:left="360"/>
              <w:jc w:val="center"/>
              <w:rPr>
                <w:sz w:val="24"/>
                <w:szCs w:val="24"/>
              </w:rPr>
            </w:pPr>
            <w:r w:rsidRPr="00F41CFE">
              <w:rPr>
                <w:sz w:val="24"/>
                <w:szCs w:val="24"/>
              </w:rPr>
              <w:t>3 (5)</w:t>
            </w:r>
          </w:p>
        </w:tc>
        <w:tc>
          <w:tcPr>
            <w:tcW w:w="3260" w:type="dxa"/>
          </w:tcPr>
          <w:p w14:paraId="76DD4C6B" w14:textId="77777777" w:rsidR="00D53BB5" w:rsidRPr="00F41CFE" w:rsidRDefault="00D53BB5" w:rsidP="00D53BB5">
            <w:pPr>
              <w:spacing w:before="120" w:after="120"/>
              <w:jc w:val="both"/>
              <w:rPr>
                <w:sz w:val="24"/>
                <w:szCs w:val="24"/>
              </w:rPr>
            </w:pPr>
            <w:r w:rsidRPr="00F41CFE">
              <w:rPr>
                <w:sz w:val="24"/>
                <w:szCs w:val="24"/>
              </w:rPr>
              <w:t xml:space="preserve">Cách điện đứng, cách điện polymer lấy 3 cái; Cách điện chuỗi lấy 5 bát </w:t>
            </w:r>
          </w:p>
          <w:p w14:paraId="22C9AE5E" w14:textId="77777777" w:rsidR="00D53BB5" w:rsidRPr="00F41CFE" w:rsidRDefault="00D53BB5" w:rsidP="00D53BB5">
            <w:pPr>
              <w:spacing w:before="120" w:after="120"/>
              <w:jc w:val="both"/>
              <w:rPr>
                <w:sz w:val="24"/>
                <w:szCs w:val="24"/>
              </w:rPr>
            </w:pPr>
          </w:p>
        </w:tc>
      </w:tr>
      <w:tr w:rsidR="00D53BB5" w:rsidRPr="00F41CFE" w14:paraId="233C570E" w14:textId="77777777" w:rsidTr="00D53BB5">
        <w:tc>
          <w:tcPr>
            <w:tcW w:w="2972" w:type="dxa"/>
            <w:tcBorders>
              <w:top w:val="nil"/>
            </w:tcBorders>
          </w:tcPr>
          <w:p w14:paraId="77515A1A" w14:textId="77777777" w:rsidR="00D53BB5" w:rsidRPr="00F41CFE" w:rsidRDefault="00D53BB5" w:rsidP="00D53BB5">
            <w:pPr>
              <w:spacing w:before="120" w:after="120"/>
              <w:jc w:val="both"/>
              <w:rPr>
                <w:sz w:val="24"/>
                <w:szCs w:val="24"/>
              </w:rPr>
            </w:pPr>
            <w:r w:rsidRPr="00F41CFE">
              <w:rPr>
                <w:sz w:val="24"/>
                <w:szCs w:val="24"/>
              </w:rPr>
              <w:t>Từ trên 300 đến 2000</w:t>
            </w:r>
          </w:p>
        </w:tc>
        <w:tc>
          <w:tcPr>
            <w:tcW w:w="2268" w:type="dxa"/>
            <w:vMerge/>
            <w:tcBorders>
              <w:top w:val="nil"/>
            </w:tcBorders>
          </w:tcPr>
          <w:p w14:paraId="06FA9002" w14:textId="77777777" w:rsidR="00D53BB5" w:rsidRPr="00F41CFE" w:rsidRDefault="00D53BB5" w:rsidP="00D53BB5">
            <w:pPr>
              <w:numPr>
                <w:ilvl w:val="0"/>
                <w:numId w:val="1"/>
              </w:numPr>
              <w:spacing w:before="120" w:after="120"/>
              <w:ind w:left="0" w:firstLine="0"/>
              <w:jc w:val="both"/>
              <w:rPr>
                <w:sz w:val="24"/>
                <w:szCs w:val="24"/>
              </w:rPr>
            </w:pPr>
          </w:p>
        </w:tc>
        <w:tc>
          <w:tcPr>
            <w:tcW w:w="1418" w:type="dxa"/>
            <w:tcBorders>
              <w:top w:val="nil"/>
            </w:tcBorders>
            <w:vAlign w:val="center"/>
          </w:tcPr>
          <w:p w14:paraId="55735A3E" w14:textId="77777777" w:rsidR="00D53BB5" w:rsidRPr="00F41CFE" w:rsidRDefault="00D53BB5" w:rsidP="00D53BB5">
            <w:pPr>
              <w:spacing w:before="120" w:after="120"/>
              <w:jc w:val="center"/>
              <w:rPr>
                <w:sz w:val="24"/>
                <w:szCs w:val="24"/>
              </w:rPr>
            </w:pPr>
            <w:r w:rsidRPr="00F41CFE">
              <w:rPr>
                <w:sz w:val="24"/>
                <w:szCs w:val="24"/>
              </w:rPr>
              <w:t>7</w:t>
            </w:r>
          </w:p>
        </w:tc>
        <w:tc>
          <w:tcPr>
            <w:tcW w:w="3260" w:type="dxa"/>
          </w:tcPr>
          <w:p w14:paraId="4559DB3C" w14:textId="77777777" w:rsidR="00D53BB5" w:rsidRPr="00F41CFE" w:rsidRDefault="00D53BB5" w:rsidP="00D53BB5">
            <w:pPr>
              <w:spacing w:before="120" w:after="120"/>
              <w:jc w:val="both"/>
              <w:rPr>
                <w:sz w:val="24"/>
                <w:szCs w:val="24"/>
              </w:rPr>
            </w:pPr>
          </w:p>
        </w:tc>
      </w:tr>
      <w:tr w:rsidR="00D53BB5" w:rsidRPr="00F41CFE" w14:paraId="2A5A515E" w14:textId="77777777" w:rsidTr="00D53BB5">
        <w:tc>
          <w:tcPr>
            <w:tcW w:w="2972" w:type="dxa"/>
          </w:tcPr>
          <w:p w14:paraId="5CE467C9" w14:textId="77777777" w:rsidR="00D53BB5" w:rsidRPr="00F41CFE" w:rsidRDefault="00D53BB5" w:rsidP="00D53BB5">
            <w:pPr>
              <w:spacing w:before="120" w:after="120"/>
              <w:jc w:val="both"/>
              <w:rPr>
                <w:sz w:val="24"/>
                <w:szCs w:val="24"/>
              </w:rPr>
            </w:pPr>
            <w:r w:rsidRPr="00F41CFE">
              <w:rPr>
                <w:sz w:val="24"/>
                <w:szCs w:val="24"/>
              </w:rPr>
              <w:t>Từ trên 2000 đến 5000</w:t>
            </w:r>
          </w:p>
        </w:tc>
        <w:tc>
          <w:tcPr>
            <w:tcW w:w="2268" w:type="dxa"/>
            <w:vMerge/>
          </w:tcPr>
          <w:p w14:paraId="416E7099" w14:textId="77777777" w:rsidR="00D53BB5" w:rsidRPr="00F41CFE" w:rsidRDefault="00D53BB5" w:rsidP="00D53BB5">
            <w:pPr>
              <w:numPr>
                <w:ilvl w:val="0"/>
                <w:numId w:val="1"/>
              </w:numPr>
              <w:spacing w:before="120" w:after="120"/>
              <w:ind w:left="0" w:firstLine="0"/>
              <w:jc w:val="both"/>
              <w:rPr>
                <w:sz w:val="24"/>
                <w:szCs w:val="24"/>
              </w:rPr>
            </w:pPr>
          </w:p>
        </w:tc>
        <w:tc>
          <w:tcPr>
            <w:tcW w:w="1418" w:type="dxa"/>
            <w:vAlign w:val="center"/>
          </w:tcPr>
          <w:p w14:paraId="44E26A9C" w14:textId="77777777" w:rsidR="00D53BB5" w:rsidRPr="00F41CFE" w:rsidRDefault="00D53BB5" w:rsidP="00D53BB5">
            <w:pPr>
              <w:spacing w:before="120" w:after="120"/>
              <w:jc w:val="center"/>
              <w:rPr>
                <w:sz w:val="24"/>
                <w:szCs w:val="24"/>
              </w:rPr>
            </w:pPr>
            <w:r w:rsidRPr="00F41CFE">
              <w:rPr>
                <w:sz w:val="24"/>
                <w:szCs w:val="24"/>
              </w:rPr>
              <w:t>12</w:t>
            </w:r>
          </w:p>
        </w:tc>
        <w:tc>
          <w:tcPr>
            <w:tcW w:w="3260" w:type="dxa"/>
          </w:tcPr>
          <w:p w14:paraId="3D20B205" w14:textId="77777777" w:rsidR="00D53BB5" w:rsidRPr="00F41CFE" w:rsidRDefault="00D53BB5" w:rsidP="00D53BB5">
            <w:pPr>
              <w:spacing w:before="120" w:after="120"/>
              <w:jc w:val="both"/>
              <w:rPr>
                <w:sz w:val="24"/>
                <w:szCs w:val="24"/>
              </w:rPr>
            </w:pPr>
          </w:p>
        </w:tc>
      </w:tr>
      <w:tr w:rsidR="00D53BB5" w:rsidRPr="00F41CFE" w14:paraId="41E5CB6A" w14:textId="77777777" w:rsidTr="00D53BB5">
        <w:tc>
          <w:tcPr>
            <w:tcW w:w="2972" w:type="dxa"/>
          </w:tcPr>
          <w:p w14:paraId="65F05E09" w14:textId="77777777" w:rsidR="00D53BB5" w:rsidRPr="00F41CFE" w:rsidRDefault="00D53BB5" w:rsidP="00D53BB5">
            <w:pPr>
              <w:spacing w:before="120" w:after="120"/>
              <w:jc w:val="both"/>
              <w:rPr>
                <w:sz w:val="24"/>
                <w:szCs w:val="24"/>
              </w:rPr>
            </w:pPr>
            <w:r w:rsidRPr="00F41CFE">
              <w:rPr>
                <w:sz w:val="24"/>
                <w:szCs w:val="24"/>
              </w:rPr>
              <w:t>Từ trên 5000 đến 10000</w:t>
            </w:r>
          </w:p>
        </w:tc>
        <w:tc>
          <w:tcPr>
            <w:tcW w:w="2268" w:type="dxa"/>
            <w:vMerge/>
          </w:tcPr>
          <w:p w14:paraId="515465C5" w14:textId="77777777" w:rsidR="00D53BB5" w:rsidRPr="00F41CFE" w:rsidRDefault="00D53BB5" w:rsidP="00D53BB5">
            <w:pPr>
              <w:numPr>
                <w:ilvl w:val="0"/>
                <w:numId w:val="1"/>
              </w:numPr>
              <w:spacing w:before="120" w:after="120"/>
              <w:ind w:left="0" w:firstLine="0"/>
              <w:jc w:val="both"/>
              <w:rPr>
                <w:sz w:val="24"/>
                <w:szCs w:val="24"/>
              </w:rPr>
            </w:pPr>
          </w:p>
        </w:tc>
        <w:tc>
          <w:tcPr>
            <w:tcW w:w="1418" w:type="dxa"/>
            <w:vAlign w:val="center"/>
          </w:tcPr>
          <w:p w14:paraId="2DD122FD" w14:textId="77777777" w:rsidR="00D53BB5" w:rsidRPr="00F41CFE" w:rsidRDefault="00D53BB5" w:rsidP="00D53BB5">
            <w:pPr>
              <w:spacing w:before="120" w:after="120"/>
              <w:jc w:val="center"/>
              <w:rPr>
                <w:sz w:val="24"/>
                <w:szCs w:val="24"/>
              </w:rPr>
            </w:pPr>
            <w:r w:rsidRPr="00F41CFE">
              <w:rPr>
                <w:sz w:val="24"/>
                <w:szCs w:val="24"/>
              </w:rPr>
              <w:t>18</w:t>
            </w:r>
          </w:p>
        </w:tc>
        <w:tc>
          <w:tcPr>
            <w:tcW w:w="3260" w:type="dxa"/>
          </w:tcPr>
          <w:p w14:paraId="4B381761" w14:textId="77777777" w:rsidR="00D53BB5" w:rsidRPr="00F41CFE" w:rsidRDefault="00D53BB5" w:rsidP="00D53BB5">
            <w:pPr>
              <w:spacing w:before="120" w:after="120"/>
              <w:jc w:val="both"/>
              <w:rPr>
                <w:sz w:val="24"/>
                <w:szCs w:val="24"/>
              </w:rPr>
            </w:pPr>
          </w:p>
        </w:tc>
      </w:tr>
      <w:tr w:rsidR="00D53BB5" w:rsidRPr="00F41CFE" w14:paraId="335622DF" w14:textId="77777777" w:rsidTr="00D53BB5">
        <w:tc>
          <w:tcPr>
            <w:tcW w:w="2972" w:type="dxa"/>
          </w:tcPr>
          <w:p w14:paraId="27B97FEB" w14:textId="77777777" w:rsidR="00D53BB5" w:rsidRPr="00F41CFE" w:rsidRDefault="00D53BB5" w:rsidP="00D53BB5">
            <w:pPr>
              <w:spacing w:before="120" w:after="120"/>
              <w:jc w:val="both"/>
              <w:rPr>
                <w:sz w:val="24"/>
                <w:szCs w:val="24"/>
              </w:rPr>
            </w:pPr>
            <w:r w:rsidRPr="00F41CFE">
              <w:rPr>
                <w:sz w:val="24"/>
                <w:szCs w:val="24"/>
              </w:rPr>
              <w:lastRenderedPageBreak/>
              <w:t>Trên 10000</w:t>
            </w:r>
          </w:p>
        </w:tc>
        <w:tc>
          <w:tcPr>
            <w:tcW w:w="2268" w:type="dxa"/>
            <w:vMerge/>
          </w:tcPr>
          <w:p w14:paraId="126D2F1E" w14:textId="77777777" w:rsidR="00D53BB5" w:rsidRPr="00F41CFE" w:rsidRDefault="00D53BB5" w:rsidP="00D53BB5">
            <w:pPr>
              <w:numPr>
                <w:ilvl w:val="0"/>
                <w:numId w:val="1"/>
              </w:numPr>
              <w:spacing w:before="120" w:after="120"/>
              <w:ind w:left="0" w:firstLine="0"/>
              <w:jc w:val="both"/>
              <w:rPr>
                <w:sz w:val="24"/>
                <w:szCs w:val="24"/>
              </w:rPr>
            </w:pPr>
          </w:p>
        </w:tc>
        <w:tc>
          <w:tcPr>
            <w:tcW w:w="1418" w:type="dxa"/>
            <w:vAlign w:val="center"/>
          </w:tcPr>
          <w:p w14:paraId="01B55616" w14:textId="77777777" w:rsidR="00D53BB5" w:rsidRPr="00F41CFE" w:rsidRDefault="00D53BB5" w:rsidP="00D53BB5">
            <w:pPr>
              <w:spacing w:before="120" w:after="120"/>
              <w:jc w:val="center"/>
              <w:rPr>
                <w:sz w:val="24"/>
                <w:szCs w:val="24"/>
              </w:rPr>
            </w:pPr>
            <w:r w:rsidRPr="00F41CFE">
              <w:rPr>
                <w:sz w:val="24"/>
                <w:szCs w:val="24"/>
              </w:rPr>
              <w:t>24</w:t>
            </w:r>
          </w:p>
        </w:tc>
        <w:tc>
          <w:tcPr>
            <w:tcW w:w="3260" w:type="dxa"/>
          </w:tcPr>
          <w:p w14:paraId="24B448B6" w14:textId="77777777" w:rsidR="00D53BB5" w:rsidRPr="00F41CFE" w:rsidRDefault="00D53BB5" w:rsidP="00D53BB5">
            <w:pPr>
              <w:spacing w:before="120" w:after="120"/>
              <w:jc w:val="both"/>
              <w:rPr>
                <w:sz w:val="24"/>
                <w:szCs w:val="24"/>
              </w:rPr>
            </w:pPr>
          </w:p>
        </w:tc>
      </w:tr>
    </w:tbl>
    <w:p w14:paraId="0A848AB3" w14:textId="77777777" w:rsidR="00D53BB5" w:rsidRPr="00F41CFE" w:rsidRDefault="00D53BB5" w:rsidP="00D53BB5">
      <w:pPr>
        <w:spacing w:before="120" w:after="120"/>
        <w:ind w:firstLine="720"/>
        <w:jc w:val="both"/>
        <w:rPr>
          <w:iCs/>
          <w:sz w:val="24"/>
          <w:szCs w:val="24"/>
        </w:rPr>
      </w:pPr>
      <w:r w:rsidRPr="00F41CFE">
        <w:rPr>
          <w:iCs/>
          <w:sz w:val="24"/>
          <w:szCs w:val="24"/>
        </w:rPr>
        <w:t>Tất cả các chi phí thí nghiệm mẫu, khối lượng cho phần lấy mẫu do nhà thầu chi trả và tự tổ chức thực hiện (chi phí đã bao gồm trong giá dự thầu).</w:t>
      </w:r>
    </w:p>
    <w:p w14:paraId="19C9A5A9" w14:textId="77777777" w:rsidR="00D53BB5" w:rsidRPr="00F41CFE" w:rsidRDefault="00D53BB5" w:rsidP="00D53BB5">
      <w:pPr>
        <w:spacing w:before="120" w:after="120"/>
        <w:ind w:firstLine="720"/>
        <w:jc w:val="both"/>
        <w:rPr>
          <w:b/>
          <w:sz w:val="24"/>
          <w:szCs w:val="24"/>
        </w:rPr>
      </w:pPr>
      <w:r w:rsidRPr="00F41CFE">
        <w:rPr>
          <w:b/>
          <w:sz w:val="24"/>
          <w:szCs w:val="24"/>
        </w:rPr>
        <w:t>* Bảng thông số kỹ thuật</w:t>
      </w:r>
    </w:p>
    <w:tbl>
      <w:tblPr>
        <w:tblW w:w="9918" w:type="dxa"/>
        <w:tblLook w:val="04A0" w:firstRow="1" w:lastRow="0" w:firstColumn="1" w:lastColumn="0" w:noHBand="0" w:noVBand="1"/>
      </w:tblPr>
      <w:tblGrid>
        <w:gridCol w:w="720"/>
        <w:gridCol w:w="3503"/>
        <w:gridCol w:w="977"/>
        <w:gridCol w:w="4718"/>
      </w:tblGrid>
      <w:tr w:rsidR="00D53BB5" w:rsidRPr="00F41CFE" w14:paraId="5E4BC1FC" w14:textId="77777777" w:rsidTr="00D53BB5">
        <w:trPr>
          <w:trHeight w:val="20"/>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67E4F373" w14:textId="77777777" w:rsidR="00D53BB5" w:rsidRPr="00F41CFE" w:rsidRDefault="00D53BB5" w:rsidP="00D53BB5">
            <w:pPr>
              <w:spacing w:before="120" w:after="120"/>
              <w:jc w:val="both"/>
              <w:rPr>
                <w:b/>
                <w:bCs/>
                <w:sz w:val="24"/>
                <w:szCs w:val="24"/>
              </w:rPr>
            </w:pPr>
            <w:r w:rsidRPr="00F41CFE">
              <w:rPr>
                <w:b/>
                <w:bCs/>
                <w:sz w:val="24"/>
                <w:szCs w:val="24"/>
              </w:rPr>
              <w:t>STT</w:t>
            </w:r>
          </w:p>
        </w:tc>
        <w:tc>
          <w:tcPr>
            <w:tcW w:w="3503" w:type="dxa"/>
            <w:tcBorders>
              <w:top w:val="single" w:sz="4" w:space="0" w:color="auto"/>
              <w:left w:val="nil"/>
              <w:bottom w:val="single" w:sz="4" w:space="0" w:color="auto"/>
              <w:right w:val="single" w:sz="4" w:space="0" w:color="auto"/>
            </w:tcBorders>
            <w:vAlign w:val="center"/>
            <w:hideMark/>
          </w:tcPr>
          <w:p w14:paraId="555C5F50" w14:textId="77777777" w:rsidR="00D53BB5" w:rsidRPr="00F41CFE" w:rsidRDefault="00D53BB5" w:rsidP="00D53BB5">
            <w:pPr>
              <w:spacing w:before="120" w:after="120"/>
              <w:jc w:val="both"/>
              <w:rPr>
                <w:b/>
                <w:bCs/>
                <w:sz w:val="24"/>
                <w:szCs w:val="24"/>
              </w:rPr>
            </w:pPr>
            <w:r w:rsidRPr="00F41CFE">
              <w:rPr>
                <w:b/>
                <w:bCs/>
                <w:sz w:val="24"/>
                <w:szCs w:val="24"/>
              </w:rPr>
              <w:t>Mô tả</w:t>
            </w:r>
          </w:p>
        </w:tc>
        <w:tc>
          <w:tcPr>
            <w:tcW w:w="977" w:type="dxa"/>
            <w:tcBorders>
              <w:top w:val="single" w:sz="4" w:space="0" w:color="auto"/>
              <w:left w:val="nil"/>
              <w:bottom w:val="single" w:sz="4" w:space="0" w:color="auto"/>
              <w:right w:val="single" w:sz="4" w:space="0" w:color="auto"/>
            </w:tcBorders>
            <w:vAlign w:val="center"/>
            <w:hideMark/>
          </w:tcPr>
          <w:p w14:paraId="53C1666A" w14:textId="77777777" w:rsidR="00D53BB5" w:rsidRPr="00F41CFE" w:rsidRDefault="00D53BB5" w:rsidP="00D53BB5">
            <w:pPr>
              <w:spacing w:before="120" w:after="120"/>
              <w:jc w:val="both"/>
              <w:rPr>
                <w:b/>
                <w:bCs/>
                <w:sz w:val="24"/>
                <w:szCs w:val="24"/>
              </w:rPr>
            </w:pPr>
            <w:r w:rsidRPr="00F41CFE">
              <w:rPr>
                <w:b/>
                <w:bCs/>
                <w:sz w:val="24"/>
                <w:szCs w:val="24"/>
              </w:rPr>
              <w:t>ĐVT</w:t>
            </w:r>
          </w:p>
        </w:tc>
        <w:tc>
          <w:tcPr>
            <w:tcW w:w="4718" w:type="dxa"/>
            <w:tcBorders>
              <w:top w:val="single" w:sz="4" w:space="0" w:color="auto"/>
              <w:left w:val="nil"/>
              <w:bottom w:val="single" w:sz="4" w:space="0" w:color="auto"/>
              <w:right w:val="single" w:sz="4" w:space="0" w:color="auto"/>
            </w:tcBorders>
            <w:vAlign w:val="center"/>
            <w:hideMark/>
          </w:tcPr>
          <w:p w14:paraId="3D82CEFE" w14:textId="77777777" w:rsidR="00D53BB5" w:rsidRPr="00F41CFE" w:rsidRDefault="00D53BB5" w:rsidP="00D53BB5">
            <w:pPr>
              <w:spacing w:before="120" w:after="120"/>
              <w:jc w:val="both"/>
              <w:rPr>
                <w:b/>
                <w:bCs/>
                <w:sz w:val="24"/>
                <w:szCs w:val="24"/>
              </w:rPr>
            </w:pPr>
            <w:r w:rsidRPr="00F41CFE">
              <w:rPr>
                <w:b/>
                <w:bCs/>
                <w:sz w:val="24"/>
                <w:szCs w:val="24"/>
              </w:rPr>
              <w:t xml:space="preserve">Thông số kỹ thuật yêu cầu </w:t>
            </w:r>
          </w:p>
        </w:tc>
      </w:tr>
      <w:tr w:rsidR="00D53BB5" w:rsidRPr="00F41CFE" w14:paraId="4D478462"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1B5DC6FA" w14:textId="77777777" w:rsidR="00D53BB5" w:rsidRPr="00F41CFE" w:rsidRDefault="00D53BB5" w:rsidP="00D53BB5">
            <w:pPr>
              <w:spacing w:before="120" w:after="120"/>
              <w:jc w:val="both"/>
              <w:rPr>
                <w:sz w:val="24"/>
                <w:szCs w:val="24"/>
              </w:rPr>
            </w:pPr>
            <w:r w:rsidRPr="00F41CFE">
              <w:rPr>
                <w:sz w:val="24"/>
                <w:szCs w:val="24"/>
              </w:rPr>
              <w:t>1</w:t>
            </w:r>
          </w:p>
        </w:tc>
        <w:tc>
          <w:tcPr>
            <w:tcW w:w="3503" w:type="dxa"/>
            <w:tcBorders>
              <w:top w:val="nil"/>
              <w:left w:val="nil"/>
              <w:bottom w:val="single" w:sz="4" w:space="0" w:color="auto"/>
              <w:right w:val="single" w:sz="4" w:space="0" w:color="auto"/>
            </w:tcBorders>
            <w:hideMark/>
          </w:tcPr>
          <w:p w14:paraId="77A723E8" w14:textId="77777777" w:rsidR="00D53BB5" w:rsidRPr="00F41CFE" w:rsidRDefault="00D53BB5" w:rsidP="00D53BB5">
            <w:pPr>
              <w:spacing w:before="120" w:after="120"/>
              <w:jc w:val="both"/>
              <w:rPr>
                <w:sz w:val="24"/>
                <w:szCs w:val="24"/>
              </w:rPr>
            </w:pPr>
            <w:r w:rsidRPr="00F41CFE">
              <w:rPr>
                <w:sz w:val="24"/>
                <w:szCs w:val="24"/>
              </w:rPr>
              <w:t>Nước sản xuất</w:t>
            </w:r>
          </w:p>
        </w:tc>
        <w:tc>
          <w:tcPr>
            <w:tcW w:w="977" w:type="dxa"/>
            <w:tcBorders>
              <w:top w:val="nil"/>
              <w:left w:val="nil"/>
              <w:bottom w:val="single" w:sz="4" w:space="0" w:color="auto"/>
              <w:right w:val="single" w:sz="4" w:space="0" w:color="auto"/>
            </w:tcBorders>
            <w:hideMark/>
          </w:tcPr>
          <w:p w14:paraId="6219793C"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noWrap/>
            <w:hideMark/>
          </w:tcPr>
          <w:p w14:paraId="064CD9AD" w14:textId="77777777" w:rsidR="00D53BB5" w:rsidRPr="00F41CFE" w:rsidRDefault="00D53BB5" w:rsidP="00D53BB5">
            <w:pPr>
              <w:spacing w:before="120" w:after="120"/>
              <w:jc w:val="both"/>
              <w:rPr>
                <w:sz w:val="24"/>
                <w:szCs w:val="24"/>
              </w:rPr>
            </w:pPr>
            <w:r w:rsidRPr="00F41CFE">
              <w:rPr>
                <w:sz w:val="24"/>
                <w:szCs w:val="24"/>
              </w:rPr>
              <w:t xml:space="preserve">Nhà thầu ghi rõ </w:t>
            </w:r>
          </w:p>
        </w:tc>
      </w:tr>
      <w:tr w:rsidR="00D53BB5" w:rsidRPr="00F41CFE" w14:paraId="0C61260C" w14:textId="77777777" w:rsidTr="00D53BB5">
        <w:trPr>
          <w:trHeight w:val="20"/>
        </w:trPr>
        <w:tc>
          <w:tcPr>
            <w:tcW w:w="720" w:type="dxa"/>
            <w:tcBorders>
              <w:top w:val="nil"/>
              <w:left w:val="single" w:sz="4" w:space="0" w:color="auto"/>
              <w:bottom w:val="single" w:sz="4" w:space="0" w:color="auto"/>
              <w:right w:val="single" w:sz="4" w:space="0" w:color="auto"/>
            </w:tcBorders>
          </w:tcPr>
          <w:p w14:paraId="4BAE88D4" w14:textId="77777777" w:rsidR="00D53BB5" w:rsidRPr="00F41CFE" w:rsidRDefault="00D53BB5" w:rsidP="00D53BB5">
            <w:pPr>
              <w:spacing w:before="120" w:after="120"/>
              <w:jc w:val="both"/>
              <w:rPr>
                <w:sz w:val="24"/>
                <w:szCs w:val="24"/>
              </w:rPr>
            </w:pPr>
            <w:r w:rsidRPr="00F41CFE">
              <w:rPr>
                <w:sz w:val="24"/>
                <w:szCs w:val="24"/>
              </w:rPr>
              <w:t>2</w:t>
            </w:r>
          </w:p>
        </w:tc>
        <w:tc>
          <w:tcPr>
            <w:tcW w:w="3503" w:type="dxa"/>
            <w:tcBorders>
              <w:top w:val="nil"/>
              <w:left w:val="nil"/>
              <w:bottom w:val="single" w:sz="4" w:space="0" w:color="auto"/>
              <w:right w:val="single" w:sz="4" w:space="0" w:color="auto"/>
            </w:tcBorders>
          </w:tcPr>
          <w:p w14:paraId="01C41612" w14:textId="77777777" w:rsidR="00D53BB5" w:rsidRPr="00F41CFE" w:rsidRDefault="00D53BB5" w:rsidP="00D53BB5">
            <w:pPr>
              <w:spacing w:before="120" w:after="120"/>
              <w:jc w:val="both"/>
              <w:rPr>
                <w:sz w:val="24"/>
                <w:szCs w:val="24"/>
              </w:rPr>
            </w:pPr>
            <w:r w:rsidRPr="00F41CFE">
              <w:rPr>
                <w:sz w:val="24"/>
                <w:szCs w:val="24"/>
              </w:rPr>
              <w:t>Nhà sản xuất</w:t>
            </w:r>
          </w:p>
        </w:tc>
        <w:tc>
          <w:tcPr>
            <w:tcW w:w="977" w:type="dxa"/>
            <w:tcBorders>
              <w:top w:val="nil"/>
              <w:left w:val="nil"/>
              <w:bottom w:val="single" w:sz="4" w:space="0" w:color="auto"/>
              <w:right w:val="single" w:sz="4" w:space="0" w:color="auto"/>
            </w:tcBorders>
          </w:tcPr>
          <w:p w14:paraId="5A8F56FA"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tcPr>
          <w:p w14:paraId="480895A1" w14:textId="77777777" w:rsidR="00D53BB5" w:rsidRPr="00F41CFE" w:rsidRDefault="00D53BB5" w:rsidP="00D53BB5">
            <w:pPr>
              <w:spacing w:before="120" w:after="120"/>
              <w:jc w:val="both"/>
              <w:rPr>
                <w:rFonts w:eastAsia="Times New Roman"/>
                <w:sz w:val="24"/>
                <w:szCs w:val="24"/>
              </w:rPr>
            </w:pPr>
            <w:r w:rsidRPr="00F41CFE">
              <w:rPr>
                <w:rFonts w:eastAsia="Times New Roman"/>
                <w:sz w:val="24"/>
                <w:szCs w:val="24"/>
              </w:rPr>
              <w:t xml:space="preserve">Nhà thầu ghi rõ </w:t>
            </w:r>
          </w:p>
        </w:tc>
      </w:tr>
      <w:tr w:rsidR="00D53BB5" w:rsidRPr="00F41CFE" w14:paraId="7B8B5163" w14:textId="77777777" w:rsidTr="00D53BB5">
        <w:trPr>
          <w:trHeight w:val="20"/>
        </w:trPr>
        <w:tc>
          <w:tcPr>
            <w:tcW w:w="720" w:type="dxa"/>
            <w:tcBorders>
              <w:top w:val="nil"/>
              <w:left w:val="single" w:sz="4" w:space="0" w:color="auto"/>
              <w:bottom w:val="single" w:sz="4" w:space="0" w:color="auto"/>
              <w:right w:val="single" w:sz="4" w:space="0" w:color="auto"/>
            </w:tcBorders>
          </w:tcPr>
          <w:p w14:paraId="05FD44B3" w14:textId="77777777" w:rsidR="00D53BB5" w:rsidRPr="00F41CFE" w:rsidRDefault="00D53BB5" w:rsidP="00D53BB5">
            <w:pPr>
              <w:spacing w:before="120" w:after="120"/>
              <w:jc w:val="both"/>
              <w:rPr>
                <w:sz w:val="24"/>
                <w:szCs w:val="24"/>
              </w:rPr>
            </w:pPr>
            <w:r w:rsidRPr="00F41CFE">
              <w:rPr>
                <w:sz w:val="24"/>
                <w:szCs w:val="24"/>
              </w:rPr>
              <w:t>3</w:t>
            </w:r>
          </w:p>
        </w:tc>
        <w:tc>
          <w:tcPr>
            <w:tcW w:w="3503" w:type="dxa"/>
            <w:tcBorders>
              <w:top w:val="nil"/>
              <w:left w:val="nil"/>
              <w:bottom w:val="single" w:sz="4" w:space="0" w:color="auto"/>
              <w:right w:val="single" w:sz="4" w:space="0" w:color="auto"/>
            </w:tcBorders>
          </w:tcPr>
          <w:p w14:paraId="60412C31" w14:textId="77777777" w:rsidR="00D53BB5" w:rsidRPr="00F41CFE" w:rsidRDefault="00D53BB5" w:rsidP="00D53BB5">
            <w:pPr>
              <w:spacing w:before="120" w:after="120"/>
              <w:jc w:val="both"/>
              <w:rPr>
                <w:sz w:val="24"/>
                <w:szCs w:val="24"/>
              </w:rPr>
            </w:pPr>
            <w:r w:rsidRPr="00F41CFE">
              <w:rPr>
                <w:sz w:val="24"/>
                <w:szCs w:val="24"/>
              </w:rPr>
              <w:t>Năm sản xuất</w:t>
            </w:r>
          </w:p>
        </w:tc>
        <w:tc>
          <w:tcPr>
            <w:tcW w:w="977" w:type="dxa"/>
            <w:tcBorders>
              <w:top w:val="nil"/>
              <w:left w:val="nil"/>
              <w:bottom w:val="single" w:sz="4" w:space="0" w:color="auto"/>
              <w:right w:val="single" w:sz="4" w:space="0" w:color="auto"/>
            </w:tcBorders>
          </w:tcPr>
          <w:p w14:paraId="3F49313D"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tcPr>
          <w:p w14:paraId="75F2B80A" w14:textId="77777777" w:rsidR="00D53BB5" w:rsidRPr="00F41CFE" w:rsidRDefault="00D53BB5" w:rsidP="00D53BB5">
            <w:pPr>
              <w:spacing w:before="120" w:after="120"/>
              <w:jc w:val="both"/>
              <w:rPr>
                <w:sz w:val="24"/>
                <w:szCs w:val="24"/>
              </w:rPr>
            </w:pPr>
            <w:r w:rsidRPr="00F41CFE">
              <w:rPr>
                <w:rFonts w:eastAsia="Times New Roman"/>
                <w:sz w:val="24"/>
                <w:szCs w:val="24"/>
              </w:rPr>
              <w:t>Từ năm 2025 đến thời điểm bàn giao</w:t>
            </w:r>
          </w:p>
        </w:tc>
      </w:tr>
      <w:tr w:rsidR="00D53BB5" w:rsidRPr="00F41CFE" w14:paraId="52E41BBD"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2ABE499D" w14:textId="77777777" w:rsidR="00D53BB5" w:rsidRPr="00F41CFE" w:rsidRDefault="00D53BB5" w:rsidP="00D53BB5">
            <w:pPr>
              <w:spacing w:before="120" w:after="120"/>
              <w:jc w:val="both"/>
              <w:rPr>
                <w:sz w:val="24"/>
                <w:szCs w:val="24"/>
              </w:rPr>
            </w:pPr>
            <w:r w:rsidRPr="00F41CFE">
              <w:rPr>
                <w:sz w:val="24"/>
                <w:szCs w:val="24"/>
              </w:rPr>
              <w:t>4</w:t>
            </w:r>
          </w:p>
        </w:tc>
        <w:tc>
          <w:tcPr>
            <w:tcW w:w="3503" w:type="dxa"/>
            <w:tcBorders>
              <w:top w:val="nil"/>
              <w:left w:val="nil"/>
              <w:bottom w:val="single" w:sz="4" w:space="0" w:color="auto"/>
              <w:right w:val="single" w:sz="4" w:space="0" w:color="auto"/>
            </w:tcBorders>
            <w:hideMark/>
          </w:tcPr>
          <w:p w14:paraId="611ACF3F" w14:textId="77777777" w:rsidR="00D53BB5" w:rsidRPr="00F41CFE" w:rsidRDefault="00D53BB5" w:rsidP="00D53BB5">
            <w:pPr>
              <w:spacing w:before="120" w:after="120"/>
              <w:jc w:val="both"/>
              <w:rPr>
                <w:sz w:val="24"/>
                <w:szCs w:val="24"/>
              </w:rPr>
            </w:pPr>
            <w:r w:rsidRPr="00F41CFE">
              <w:rPr>
                <w:sz w:val="24"/>
                <w:szCs w:val="24"/>
              </w:rPr>
              <w:t>Tiêu chuẩn áp dụng</w:t>
            </w:r>
          </w:p>
        </w:tc>
        <w:tc>
          <w:tcPr>
            <w:tcW w:w="977" w:type="dxa"/>
            <w:tcBorders>
              <w:top w:val="nil"/>
              <w:left w:val="nil"/>
              <w:bottom w:val="single" w:sz="4" w:space="0" w:color="auto"/>
              <w:right w:val="single" w:sz="4" w:space="0" w:color="auto"/>
            </w:tcBorders>
            <w:hideMark/>
          </w:tcPr>
          <w:p w14:paraId="5C8D7B1A"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hideMark/>
          </w:tcPr>
          <w:p w14:paraId="3AB87EC5" w14:textId="77777777" w:rsidR="00D53BB5" w:rsidRPr="00F41CFE" w:rsidRDefault="00D53BB5" w:rsidP="00D53BB5">
            <w:pPr>
              <w:tabs>
                <w:tab w:val="left" w:pos="567"/>
              </w:tabs>
              <w:autoSpaceDE w:val="0"/>
              <w:autoSpaceDN w:val="0"/>
              <w:adjustRightInd w:val="0"/>
              <w:spacing w:before="120" w:after="120"/>
              <w:jc w:val="both"/>
              <w:outlineLvl w:val="3"/>
              <w:rPr>
                <w:bCs/>
                <w:sz w:val="24"/>
                <w:szCs w:val="24"/>
              </w:rPr>
            </w:pPr>
            <w:r w:rsidRPr="00F41CFE">
              <w:rPr>
                <w:bCs/>
                <w:sz w:val="24"/>
                <w:szCs w:val="24"/>
              </w:rPr>
              <w:t>TCVN 7998-1, IEC 60383-1 hoặc tiêu chuẩn tương đương.</w:t>
            </w:r>
          </w:p>
        </w:tc>
      </w:tr>
      <w:tr w:rsidR="00D53BB5" w:rsidRPr="00F41CFE" w14:paraId="7F333F5A" w14:textId="77777777" w:rsidTr="00D53BB5">
        <w:trPr>
          <w:trHeight w:val="20"/>
        </w:trPr>
        <w:tc>
          <w:tcPr>
            <w:tcW w:w="720" w:type="dxa"/>
            <w:tcBorders>
              <w:top w:val="nil"/>
              <w:left w:val="single" w:sz="4" w:space="0" w:color="auto"/>
              <w:bottom w:val="single" w:sz="4" w:space="0" w:color="auto"/>
              <w:right w:val="single" w:sz="4" w:space="0" w:color="auto"/>
            </w:tcBorders>
          </w:tcPr>
          <w:p w14:paraId="14090924" w14:textId="77777777" w:rsidR="00D53BB5" w:rsidRPr="00F41CFE" w:rsidRDefault="00D53BB5" w:rsidP="00D53BB5">
            <w:pPr>
              <w:spacing w:before="120" w:after="120"/>
              <w:jc w:val="both"/>
              <w:rPr>
                <w:sz w:val="24"/>
                <w:szCs w:val="24"/>
              </w:rPr>
            </w:pPr>
            <w:r w:rsidRPr="00F41CFE">
              <w:rPr>
                <w:sz w:val="24"/>
                <w:szCs w:val="24"/>
              </w:rPr>
              <w:t>5</w:t>
            </w:r>
          </w:p>
        </w:tc>
        <w:tc>
          <w:tcPr>
            <w:tcW w:w="3503" w:type="dxa"/>
            <w:tcBorders>
              <w:top w:val="nil"/>
              <w:left w:val="nil"/>
              <w:bottom w:val="single" w:sz="4" w:space="0" w:color="auto"/>
              <w:right w:val="single" w:sz="4" w:space="0" w:color="auto"/>
            </w:tcBorders>
            <w:vAlign w:val="center"/>
          </w:tcPr>
          <w:p w14:paraId="39B057A3" w14:textId="77777777" w:rsidR="00D53BB5" w:rsidRPr="00F41CFE" w:rsidRDefault="00D53BB5" w:rsidP="00D53BB5">
            <w:pPr>
              <w:spacing w:before="120" w:after="120"/>
              <w:jc w:val="both"/>
              <w:rPr>
                <w:sz w:val="24"/>
                <w:szCs w:val="24"/>
              </w:rPr>
            </w:pPr>
            <w:r w:rsidRPr="00F41CFE">
              <w:rPr>
                <w:rFonts w:eastAsia="Times New Roman"/>
                <w:sz w:val="24"/>
                <w:szCs w:val="24"/>
              </w:rPr>
              <w:t>Tiêu chuẩn quản lý chất lượng của nhà sản xuấ</w:t>
            </w:r>
          </w:p>
        </w:tc>
        <w:tc>
          <w:tcPr>
            <w:tcW w:w="977" w:type="dxa"/>
            <w:tcBorders>
              <w:top w:val="nil"/>
              <w:left w:val="nil"/>
              <w:bottom w:val="single" w:sz="4" w:space="0" w:color="auto"/>
              <w:right w:val="single" w:sz="4" w:space="0" w:color="auto"/>
            </w:tcBorders>
          </w:tcPr>
          <w:p w14:paraId="3D1ECC7A" w14:textId="77777777" w:rsidR="00D53BB5" w:rsidRPr="00F41CFE" w:rsidRDefault="00D53BB5" w:rsidP="00D53BB5">
            <w:pPr>
              <w:spacing w:before="120" w:after="120"/>
              <w:jc w:val="both"/>
              <w:rPr>
                <w:sz w:val="24"/>
                <w:szCs w:val="24"/>
              </w:rPr>
            </w:pPr>
            <w:r w:rsidRPr="00F41CFE">
              <w:rPr>
                <w:rFonts w:eastAsia="Times New Roman"/>
                <w:sz w:val="24"/>
                <w:szCs w:val="24"/>
              </w:rPr>
              <w:t> </w:t>
            </w:r>
          </w:p>
        </w:tc>
        <w:tc>
          <w:tcPr>
            <w:tcW w:w="4718" w:type="dxa"/>
            <w:tcBorders>
              <w:top w:val="nil"/>
              <w:left w:val="nil"/>
              <w:bottom w:val="single" w:sz="4" w:space="0" w:color="auto"/>
              <w:right w:val="single" w:sz="4" w:space="0" w:color="auto"/>
            </w:tcBorders>
            <w:vAlign w:val="center"/>
          </w:tcPr>
          <w:p w14:paraId="61972A00" w14:textId="77777777" w:rsidR="00D53BB5" w:rsidRPr="00F41CFE" w:rsidRDefault="00D53BB5" w:rsidP="00D53BB5">
            <w:pPr>
              <w:spacing w:before="120" w:after="120"/>
              <w:jc w:val="both"/>
              <w:rPr>
                <w:sz w:val="24"/>
                <w:szCs w:val="24"/>
              </w:rPr>
            </w:pPr>
            <w:r w:rsidRPr="00F41CFE">
              <w:rPr>
                <w:rFonts w:eastAsia="Times New Roman"/>
                <w:sz w:val="24"/>
                <w:szCs w:val="24"/>
              </w:rPr>
              <w:t>ISO 9001:2015 còn hiệu lực</w:t>
            </w:r>
          </w:p>
        </w:tc>
      </w:tr>
      <w:tr w:rsidR="00D53BB5" w:rsidRPr="00F41CFE" w14:paraId="26DEEA98"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6C125B79" w14:textId="77777777" w:rsidR="00D53BB5" w:rsidRPr="00F41CFE" w:rsidRDefault="00D53BB5" w:rsidP="00D53BB5">
            <w:pPr>
              <w:spacing w:before="120" w:after="120"/>
              <w:jc w:val="both"/>
              <w:rPr>
                <w:sz w:val="24"/>
                <w:szCs w:val="24"/>
              </w:rPr>
            </w:pPr>
            <w:r w:rsidRPr="00F41CFE">
              <w:rPr>
                <w:sz w:val="24"/>
                <w:szCs w:val="24"/>
              </w:rPr>
              <w:t>6</w:t>
            </w:r>
          </w:p>
        </w:tc>
        <w:tc>
          <w:tcPr>
            <w:tcW w:w="3503" w:type="dxa"/>
            <w:tcBorders>
              <w:top w:val="nil"/>
              <w:left w:val="nil"/>
              <w:bottom w:val="single" w:sz="4" w:space="0" w:color="auto"/>
              <w:right w:val="single" w:sz="4" w:space="0" w:color="auto"/>
            </w:tcBorders>
            <w:hideMark/>
          </w:tcPr>
          <w:p w14:paraId="174C33DC" w14:textId="77777777" w:rsidR="00D53BB5" w:rsidRPr="00F41CFE" w:rsidRDefault="00D53BB5" w:rsidP="00D53BB5">
            <w:pPr>
              <w:spacing w:before="120" w:after="120"/>
              <w:jc w:val="both"/>
              <w:rPr>
                <w:sz w:val="24"/>
                <w:szCs w:val="24"/>
              </w:rPr>
            </w:pPr>
            <w:r w:rsidRPr="00F41CFE">
              <w:rPr>
                <w:sz w:val="24"/>
                <w:szCs w:val="24"/>
              </w:rPr>
              <w:t>Mã hiệu</w:t>
            </w:r>
          </w:p>
        </w:tc>
        <w:tc>
          <w:tcPr>
            <w:tcW w:w="977" w:type="dxa"/>
            <w:tcBorders>
              <w:top w:val="nil"/>
              <w:left w:val="nil"/>
              <w:bottom w:val="single" w:sz="4" w:space="0" w:color="auto"/>
              <w:right w:val="single" w:sz="4" w:space="0" w:color="auto"/>
            </w:tcBorders>
            <w:hideMark/>
          </w:tcPr>
          <w:p w14:paraId="616E3EFC"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hideMark/>
          </w:tcPr>
          <w:p w14:paraId="5D732F00" w14:textId="77777777" w:rsidR="00D53BB5" w:rsidRPr="00F41CFE" w:rsidRDefault="00D53BB5" w:rsidP="00D53BB5">
            <w:pPr>
              <w:spacing w:before="120" w:after="120"/>
              <w:jc w:val="both"/>
              <w:rPr>
                <w:sz w:val="24"/>
                <w:szCs w:val="24"/>
              </w:rPr>
            </w:pPr>
            <w:r w:rsidRPr="00F41CFE">
              <w:rPr>
                <w:sz w:val="24"/>
                <w:szCs w:val="24"/>
              </w:rPr>
              <w:t xml:space="preserve"> Nhà thầu ghi rõ</w:t>
            </w:r>
          </w:p>
        </w:tc>
      </w:tr>
      <w:tr w:rsidR="00D53BB5" w:rsidRPr="00F41CFE" w14:paraId="24D70499"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50DA89A8" w14:textId="77777777" w:rsidR="00D53BB5" w:rsidRPr="00F41CFE" w:rsidRDefault="00D53BB5" w:rsidP="00D53BB5">
            <w:pPr>
              <w:spacing w:before="120" w:after="120"/>
              <w:jc w:val="both"/>
              <w:rPr>
                <w:sz w:val="24"/>
                <w:szCs w:val="24"/>
              </w:rPr>
            </w:pPr>
            <w:r w:rsidRPr="00F41CFE">
              <w:rPr>
                <w:sz w:val="24"/>
                <w:szCs w:val="24"/>
              </w:rPr>
              <w:t>7</w:t>
            </w:r>
          </w:p>
        </w:tc>
        <w:tc>
          <w:tcPr>
            <w:tcW w:w="3503" w:type="dxa"/>
            <w:tcBorders>
              <w:top w:val="nil"/>
              <w:left w:val="nil"/>
              <w:bottom w:val="single" w:sz="4" w:space="0" w:color="auto"/>
              <w:right w:val="single" w:sz="4" w:space="0" w:color="auto"/>
            </w:tcBorders>
            <w:hideMark/>
          </w:tcPr>
          <w:p w14:paraId="6ADFD3F6" w14:textId="77777777" w:rsidR="00D53BB5" w:rsidRPr="00F41CFE" w:rsidRDefault="00D53BB5" w:rsidP="00D53BB5">
            <w:pPr>
              <w:spacing w:before="120" w:after="120"/>
              <w:jc w:val="both"/>
              <w:rPr>
                <w:sz w:val="24"/>
                <w:szCs w:val="24"/>
              </w:rPr>
            </w:pPr>
            <w:r w:rsidRPr="00F41CFE">
              <w:rPr>
                <w:sz w:val="24"/>
                <w:szCs w:val="24"/>
              </w:rPr>
              <w:t xml:space="preserve">Loại cách điện </w:t>
            </w:r>
          </w:p>
        </w:tc>
        <w:tc>
          <w:tcPr>
            <w:tcW w:w="977" w:type="dxa"/>
            <w:tcBorders>
              <w:top w:val="nil"/>
              <w:left w:val="nil"/>
              <w:bottom w:val="single" w:sz="4" w:space="0" w:color="auto"/>
              <w:right w:val="single" w:sz="4" w:space="0" w:color="auto"/>
            </w:tcBorders>
            <w:hideMark/>
          </w:tcPr>
          <w:p w14:paraId="27D36DB8"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hideMark/>
          </w:tcPr>
          <w:p w14:paraId="7524EE4D" w14:textId="77777777" w:rsidR="00D53BB5" w:rsidRPr="00F41CFE" w:rsidRDefault="00D53BB5" w:rsidP="00D53BB5">
            <w:pPr>
              <w:spacing w:before="120" w:after="120"/>
              <w:jc w:val="both"/>
              <w:rPr>
                <w:sz w:val="24"/>
                <w:szCs w:val="24"/>
              </w:rPr>
            </w:pPr>
            <w:r w:rsidRPr="00F41CFE">
              <w:rPr>
                <w:sz w:val="24"/>
                <w:szCs w:val="24"/>
              </w:rPr>
              <w:t>Sứ tráng men, cấu trúc theo kiểu Line Post</w:t>
            </w:r>
          </w:p>
        </w:tc>
      </w:tr>
      <w:tr w:rsidR="00D53BB5" w:rsidRPr="00F41CFE" w14:paraId="24F144E2"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67D82889" w14:textId="77777777" w:rsidR="00D53BB5" w:rsidRPr="00F41CFE" w:rsidRDefault="00D53BB5" w:rsidP="00D53BB5">
            <w:pPr>
              <w:spacing w:before="120" w:after="120"/>
              <w:jc w:val="both"/>
              <w:rPr>
                <w:sz w:val="24"/>
                <w:szCs w:val="24"/>
              </w:rPr>
            </w:pPr>
            <w:r w:rsidRPr="00F41CFE">
              <w:rPr>
                <w:sz w:val="24"/>
                <w:szCs w:val="24"/>
              </w:rPr>
              <w:t>8</w:t>
            </w:r>
          </w:p>
        </w:tc>
        <w:tc>
          <w:tcPr>
            <w:tcW w:w="3503" w:type="dxa"/>
            <w:tcBorders>
              <w:top w:val="nil"/>
              <w:left w:val="nil"/>
              <w:bottom w:val="single" w:sz="4" w:space="0" w:color="auto"/>
              <w:right w:val="single" w:sz="4" w:space="0" w:color="auto"/>
            </w:tcBorders>
            <w:hideMark/>
          </w:tcPr>
          <w:p w14:paraId="6A98107E" w14:textId="77777777" w:rsidR="00D53BB5" w:rsidRPr="00F41CFE" w:rsidRDefault="00D53BB5" w:rsidP="00D53BB5">
            <w:pPr>
              <w:spacing w:before="120" w:after="120"/>
              <w:jc w:val="both"/>
              <w:rPr>
                <w:sz w:val="24"/>
                <w:szCs w:val="24"/>
              </w:rPr>
            </w:pPr>
            <w:r w:rsidRPr="00F41CFE">
              <w:rPr>
                <w:sz w:val="24"/>
                <w:szCs w:val="24"/>
              </w:rPr>
              <w:t>Điện áp làm việc cực đại</w:t>
            </w:r>
          </w:p>
        </w:tc>
        <w:tc>
          <w:tcPr>
            <w:tcW w:w="977" w:type="dxa"/>
            <w:tcBorders>
              <w:top w:val="nil"/>
              <w:left w:val="nil"/>
              <w:bottom w:val="single" w:sz="4" w:space="0" w:color="auto"/>
              <w:right w:val="single" w:sz="4" w:space="0" w:color="auto"/>
            </w:tcBorders>
            <w:hideMark/>
          </w:tcPr>
          <w:p w14:paraId="66BDB439" w14:textId="77777777" w:rsidR="00D53BB5" w:rsidRPr="00F41CFE" w:rsidRDefault="00D53BB5" w:rsidP="00D53BB5">
            <w:pPr>
              <w:spacing w:before="120" w:after="120"/>
              <w:jc w:val="both"/>
              <w:rPr>
                <w:sz w:val="24"/>
                <w:szCs w:val="24"/>
              </w:rPr>
            </w:pPr>
            <w:r w:rsidRPr="00F41CFE">
              <w:rPr>
                <w:sz w:val="24"/>
                <w:szCs w:val="24"/>
              </w:rPr>
              <w:t>kVrms</w:t>
            </w:r>
          </w:p>
        </w:tc>
        <w:tc>
          <w:tcPr>
            <w:tcW w:w="4718" w:type="dxa"/>
            <w:tcBorders>
              <w:top w:val="nil"/>
              <w:left w:val="nil"/>
              <w:bottom w:val="single" w:sz="4" w:space="0" w:color="auto"/>
              <w:right w:val="single" w:sz="4" w:space="0" w:color="auto"/>
            </w:tcBorders>
            <w:hideMark/>
          </w:tcPr>
          <w:p w14:paraId="16B7D19D" w14:textId="77777777" w:rsidR="00D53BB5" w:rsidRPr="00F41CFE" w:rsidRDefault="00D53BB5" w:rsidP="00D53BB5">
            <w:pPr>
              <w:spacing w:before="120" w:after="120"/>
              <w:jc w:val="both"/>
              <w:rPr>
                <w:sz w:val="24"/>
                <w:szCs w:val="24"/>
              </w:rPr>
            </w:pPr>
            <w:r w:rsidRPr="00F41CFE">
              <w:rPr>
                <w:sz w:val="24"/>
                <w:szCs w:val="24"/>
              </w:rPr>
              <w:t>≥ 38,5</w:t>
            </w:r>
          </w:p>
        </w:tc>
      </w:tr>
      <w:tr w:rsidR="00D53BB5" w:rsidRPr="00F41CFE" w14:paraId="2442309C"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56EC6B91" w14:textId="77777777" w:rsidR="00D53BB5" w:rsidRPr="00F41CFE" w:rsidRDefault="00D53BB5" w:rsidP="00D53BB5">
            <w:pPr>
              <w:spacing w:before="120" w:after="120"/>
              <w:jc w:val="both"/>
              <w:rPr>
                <w:sz w:val="24"/>
                <w:szCs w:val="24"/>
              </w:rPr>
            </w:pPr>
            <w:r w:rsidRPr="00F41CFE">
              <w:rPr>
                <w:sz w:val="24"/>
                <w:szCs w:val="24"/>
              </w:rPr>
              <w:t>9</w:t>
            </w:r>
          </w:p>
        </w:tc>
        <w:tc>
          <w:tcPr>
            <w:tcW w:w="3503" w:type="dxa"/>
            <w:tcBorders>
              <w:top w:val="nil"/>
              <w:left w:val="nil"/>
              <w:bottom w:val="single" w:sz="4" w:space="0" w:color="auto"/>
              <w:right w:val="single" w:sz="4" w:space="0" w:color="auto"/>
            </w:tcBorders>
            <w:hideMark/>
          </w:tcPr>
          <w:p w14:paraId="46E76EDF" w14:textId="77777777" w:rsidR="00D53BB5" w:rsidRPr="00F41CFE" w:rsidRDefault="00D53BB5" w:rsidP="00D53BB5">
            <w:pPr>
              <w:spacing w:before="120" w:after="120"/>
              <w:jc w:val="both"/>
              <w:rPr>
                <w:sz w:val="24"/>
                <w:szCs w:val="24"/>
              </w:rPr>
            </w:pPr>
            <w:r w:rsidRPr="00F41CFE">
              <w:rPr>
                <w:sz w:val="24"/>
                <w:szCs w:val="24"/>
              </w:rPr>
              <w:t>Chiều dài đường rò trên bề mặt tối thiểu</w:t>
            </w:r>
          </w:p>
        </w:tc>
        <w:tc>
          <w:tcPr>
            <w:tcW w:w="977" w:type="dxa"/>
            <w:tcBorders>
              <w:top w:val="nil"/>
              <w:left w:val="nil"/>
              <w:bottom w:val="single" w:sz="4" w:space="0" w:color="auto"/>
              <w:right w:val="single" w:sz="4" w:space="0" w:color="auto"/>
            </w:tcBorders>
            <w:hideMark/>
          </w:tcPr>
          <w:p w14:paraId="379528A5" w14:textId="77777777" w:rsidR="00D53BB5" w:rsidRPr="00F41CFE" w:rsidRDefault="00D53BB5" w:rsidP="00D53BB5">
            <w:pPr>
              <w:spacing w:before="120" w:after="120"/>
              <w:jc w:val="both"/>
              <w:rPr>
                <w:sz w:val="24"/>
                <w:szCs w:val="24"/>
              </w:rPr>
            </w:pPr>
            <w:r w:rsidRPr="00F41CFE">
              <w:rPr>
                <w:sz w:val="24"/>
                <w:szCs w:val="24"/>
              </w:rPr>
              <w:t>mm</w:t>
            </w:r>
          </w:p>
        </w:tc>
        <w:tc>
          <w:tcPr>
            <w:tcW w:w="4718" w:type="dxa"/>
            <w:tcBorders>
              <w:top w:val="nil"/>
              <w:left w:val="nil"/>
              <w:bottom w:val="single" w:sz="4" w:space="0" w:color="auto"/>
              <w:right w:val="single" w:sz="4" w:space="0" w:color="auto"/>
            </w:tcBorders>
            <w:hideMark/>
          </w:tcPr>
          <w:p w14:paraId="70450E4A"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1ABAB196" w14:textId="77777777" w:rsidTr="00D53BB5">
        <w:trPr>
          <w:trHeight w:val="20"/>
        </w:trPr>
        <w:tc>
          <w:tcPr>
            <w:tcW w:w="720" w:type="dxa"/>
            <w:tcBorders>
              <w:top w:val="nil"/>
              <w:left w:val="single" w:sz="4" w:space="0" w:color="auto"/>
              <w:bottom w:val="single" w:sz="4" w:space="0" w:color="auto"/>
              <w:right w:val="single" w:sz="4" w:space="0" w:color="auto"/>
            </w:tcBorders>
          </w:tcPr>
          <w:p w14:paraId="1A4F90BD" w14:textId="77777777" w:rsidR="00D53BB5" w:rsidRPr="00F41CFE" w:rsidRDefault="00D53BB5" w:rsidP="00D53BB5">
            <w:pPr>
              <w:spacing w:before="120" w:after="120"/>
              <w:jc w:val="both"/>
              <w:rPr>
                <w:sz w:val="24"/>
                <w:szCs w:val="24"/>
              </w:rPr>
            </w:pPr>
            <w:r w:rsidRPr="00F41CFE">
              <w:rPr>
                <w:sz w:val="24"/>
                <w:szCs w:val="24"/>
              </w:rPr>
              <w:t>10</w:t>
            </w:r>
          </w:p>
        </w:tc>
        <w:tc>
          <w:tcPr>
            <w:tcW w:w="3503" w:type="dxa"/>
            <w:tcBorders>
              <w:top w:val="nil"/>
              <w:left w:val="nil"/>
              <w:bottom w:val="single" w:sz="4" w:space="0" w:color="auto"/>
              <w:right w:val="single" w:sz="4" w:space="0" w:color="auto"/>
            </w:tcBorders>
          </w:tcPr>
          <w:p w14:paraId="797061BF" w14:textId="77777777" w:rsidR="00D53BB5" w:rsidRPr="00F41CFE" w:rsidRDefault="00D53BB5" w:rsidP="00D53BB5">
            <w:pPr>
              <w:spacing w:before="120" w:after="120"/>
              <w:jc w:val="both"/>
              <w:rPr>
                <w:sz w:val="24"/>
                <w:szCs w:val="24"/>
              </w:rPr>
            </w:pPr>
            <w:r w:rsidRPr="00F41CFE">
              <w:rPr>
                <w:sz w:val="24"/>
                <w:szCs w:val="24"/>
              </w:rPr>
              <w:t>Lực phá hủy cơ học của cách điện khi chịu uốn</w:t>
            </w:r>
          </w:p>
        </w:tc>
        <w:tc>
          <w:tcPr>
            <w:tcW w:w="977" w:type="dxa"/>
            <w:tcBorders>
              <w:top w:val="nil"/>
              <w:left w:val="nil"/>
              <w:bottom w:val="single" w:sz="4" w:space="0" w:color="auto"/>
              <w:right w:val="single" w:sz="4" w:space="0" w:color="auto"/>
            </w:tcBorders>
          </w:tcPr>
          <w:p w14:paraId="6762DA57" w14:textId="77777777" w:rsidR="00D53BB5" w:rsidRPr="00F41CFE" w:rsidRDefault="00D53BB5" w:rsidP="00D53BB5">
            <w:pPr>
              <w:spacing w:before="120" w:after="120"/>
              <w:jc w:val="both"/>
              <w:rPr>
                <w:sz w:val="24"/>
                <w:szCs w:val="24"/>
              </w:rPr>
            </w:pPr>
            <w:r w:rsidRPr="00F41CFE">
              <w:rPr>
                <w:sz w:val="24"/>
                <w:szCs w:val="24"/>
              </w:rPr>
              <w:t>KN</w:t>
            </w:r>
          </w:p>
        </w:tc>
        <w:tc>
          <w:tcPr>
            <w:tcW w:w="4718" w:type="dxa"/>
            <w:tcBorders>
              <w:top w:val="nil"/>
              <w:left w:val="nil"/>
              <w:bottom w:val="single" w:sz="4" w:space="0" w:color="auto"/>
              <w:right w:val="single" w:sz="4" w:space="0" w:color="auto"/>
            </w:tcBorders>
          </w:tcPr>
          <w:p w14:paraId="565F227B"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00DD5B42" w14:textId="77777777" w:rsidTr="00D53BB5">
        <w:trPr>
          <w:trHeight w:val="20"/>
        </w:trPr>
        <w:tc>
          <w:tcPr>
            <w:tcW w:w="720" w:type="dxa"/>
            <w:tcBorders>
              <w:top w:val="nil"/>
              <w:left w:val="single" w:sz="4" w:space="0" w:color="auto"/>
              <w:bottom w:val="single" w:sz="4" w:space="0" w:color="auto"/>
              <w:right w:val="single" w:sz="4" w:space="0" w:color="auto"/>
            </w:tcBorders>
          </w:tcPr>
          <w:p w14:paraId="073B865C" w14:textId="77777777" w:rsidR="00D53BB5" w:rsidRPr="00F41CFE" w:rsidRDefault="00D53BB5" w:rsidP="00D53BB5">
            <w:pPr>
              <w:spacing w:before="120" w:after="120"/>
              <w:jc w:val="both"/>
              <w:rPr>
                <w:sz w:val="24"/>
                <w:szCs w:val="24"/>
              </w:rPr>
            </w:pPr>
            <w:r w:rsidRPr="00F41CFE">
              <w:rPr>
                <w:sz w:val="24"/>
                <w:szCs w:val="24"/>
              </w:rPr>
              <w:t>11</w:t>
            </w:r>
          </w:p>
        </w:tc>
        <w:tc>
          <w:tcPr>
            <w:tcW w:w="3503" w:type="dxa"/>
            <w:tcBorders>
              <w:top w:val="nil"/>
              <w:left w:val="nil"/>
              <w:bottom w:val="single" w:sz="4" w:space="0" w:color="auto"/>
              <w:right w:val="single" w:sz="4" w:space="0" w:color="auto"/>
            </w:tcBorders>
          </w:tcPr>
          <w:p w14:paraId="119E3A1C" w14:textId="77777777" w:rsidR="00D53BB5" w:rsidRPr="00F41CFE" w:rsidRDefault="00D53BB5" w:rsidP="00D53BB5">
            <w:pPr>
              <w:spacing w:before="120" w:after="120"/>
              <w:jc w:val="both"/>
              <w:rPr>
                <w:sz w:val="24"/>
                <w:szCs w:val="24"/>
              </w:rPr>
            </w:pPr>
            <w:r w:rsidRPr="00F41CFE">
              <w:rPr>
                <w:sz w:val="24"/>
                <w:szCs w:val="24"/>
              </w:rPr>
              <w:t>Điện áp chịu đựng tần số 50Hz/1 phút ở trạng thái khô</w:t>
            </w:r>
          </w:p>
        </w:tc>
        <w:tc>
          <w:tcPr>
            <w:tcW w:w="977" w:type="dxa"/>
            <w:tcBorders>
              <w:top w:val="nil"/>
              <w:left w:val="nil"/>
              <w:bottom w:val="single" w:sz="4" w:space="0" w:color="auto"/>
              <w:right w:val="single" w:sz="4" w:space="0" w:color="auto"/>
            </w:tcBorders>
          </w:tcPr>
          <w:p w14:paraId="7E2810F8" w14:textId="77777777" w:rsidR="00D53BB5" w:rsidRPr="00F41CFE" w:rsidRDefault="00D53BB5" w:rsidP="00D53BB5">
            <w:pPr>
              <w:spacing w:before="120" w:after="120"/>
              <w:jc w:val="both"/>
              <w:rPr>
                <w:sz w:val="24"/>
                <w:szCs w:val="24"/>
              </w:rPr>
            </w:pPr>
            <w:r w:rsidRPr="00F41CFE">
              <w:rPr>
                <w:sz w:val="24"/>
                <w:szCs w:val="24"/>
              </w:rPr>
              <w:t>kVrms</w:t>
            </w:r>
          </w:p>
        </w:tc>
        <w:tc>
          <w:tcPr>
            <w:tcW w:w="4718" w:type="dxa"/>
            <w:tcBorders>
              <w:top w:val="nil"/>
              <w:left w:val="nil"/>
              <w:bottom w:val="single" w:sz="4" w:space="0" w:color="auto"/>
              <w:right w:val="single" w:sz="4" w:space="0" w:color="auto"/>
            </w:tcBorders>
          </w:tcPr>
          <w:p w14:paraId="62200143"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746B514D" w14:textId="77777777" w:rsidTr="00D53BB5">
        <w:trPr>
          <w:trHeight w:val="20"/>
        </w:trPr>
        <w:tc>
          <w:tcPr>
            <w:tcW w:w="720" w:type="dxa"/>
            <w:tcBorders>
              <w:top w:val="nil"/>
              <w:left w:val="single" w:sz="4" w:space="0" w:color="auto"/>
              <w:bottom w:val="single" w:sz="4" w:space="0" w:color="auto"/>
              <w:right w:val="single" w:sz="4" w:space="0" w:color="auto"/>
            </w:tcBorders>
          </w:tcPr>
          <w:p w14:paraId="4702A661" w14:textId="77777777" w:rsidR="00D53BB5" w:rsidRPr="00F41CFE" w:rsidRDefault="00D53BB5" w:rsidP="00D53BB5">
            <w:pPr>
              <w:spacing w:before="120" w:after="120"/>
              <w:jc w:val="both"/>
              <w:rPr>
                <w:sz w:val="24"/>
                <w:szCs w:val="24"/>
              </w:rPr>
            </w:pPr>
            <w:r w:rsidRPr="00F41CFE">
              <w:rPr>
                <w:sz w:val="24"/>
                <w:szCs w:val="24"/>
              </w:rPr>
              <w:t>12</w:t>
            </w:r>
          </w:p>
        </w:tc>
        <w:tc>
          <w:tcPr>
            <w:tcW w:w="3503" w:type="dxa"/>
            <w:tcBorders>
              <w:top w:val="nil"/>
              <w:left w:val="nil"/>
              <w:bottom w:val="single" w:sz="4" w:space="0" w:color="auto"/>
              <w:right w:val="single" w:sz="4" w:space="0" w:color="auto"/>
            </w:tcBorders>
          </w:tcPr>
          <w:p w14:paraId="4BB5A1F1" w14:textId="77777777" w:rsidR="00D53BB5" w:rsidRPr="00F41CFE" w:rsidRDefault="00D53BB5" w:rsidP="00D53BB5">
            <w:pPr>
              <w:spacing w:before="120" w:after="120"/>
              <w:jc w:val="both"/>
              <w:rPr>
                <w:sz w:val="24"/>
                <w:szCs w:val="24"/>
              </w:rPr>
            </w:pPr>
            <w:r w:rsidRPr="00F41CFE">
              <w:rPr>
                <w:sz w:val="24"/>
                <w:szCs w:val="24"/>
              </w:rPr>
              <w:t>Điện áp chịu đựng tần số 50Hz/1 phút ở trạng thái ướt</w:t>
            </w:r>
          </w:p>
        </w:tc>
        <w:tc>
          <w:tcPr>
            <w:tcW w:w="977" w:type="dxa"/>
            <w:tcBorders>
              <w:top w:val="nil"/>
              <w:left w:val="nil"/>
              <w:bottom w:val="single" w:sz="4" w:space="0" w:color="auto"/>
              <w:right w:val="single" w:sz="4" w:space="0" w:color="auto"/>
            </w:tcBorders>
          </w:tcPr>
          <w:p w14:paraId="12128387" w14:textId="77777777" w:rsidR="00D53BB5" w:rsidRPr="00F41CFE" w:rsidRDefault="00D53BB5" w:rsidP="00D53BB5">
            <w:pPr>
              <w:spacing w:before="120" w:after="120"/>
              <w:jc w:val="both"/>
              <w:rPr>
                <w:sz w:val="24"/>
                <w:szCs w:val="24"/>
              </w:rPr>
            </w:pPr>
            <w:r w:rsidRPr="00F41CFE">
              <w:rPr>
                <w:sz w:val="24"/>
                <w:szCs w:val="24"/>
              </w:rPr>
              <w:t>kVrms</w:t>
            </w:r>
          </w:p>
        </w:tc>
        <w:tc>
          <w:tcPr>
            <w:tcW w:w="4718" w:type="dxa"/>
            <w:tcBorders>
              <w:top w:val="nil"/>
              <w:left w:val="nil"/>
              <w:bottom w:val="single" w:sz="4" w:space="0" w:color="auto"/>
              <w:right w:val="single" w:sz="4" w:space="0" w:color="auto"/>
            </w:tcBorders>
          </w:tcPr>
          <w:p w14:paraId="6B4C97E0"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01AA2FA7"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541AEA96" w14:textId="77777777" w:rsidR="00D53BB5" w:rsidRPr="00F41CFE" w:rsidRDefault="00D53BB5" w:rsidP="00D53BB5">
            <w:pPr>
              <w:spacing w:before="120" w:after="120"/>
              <w:jc w:val="both"/>
              <w:rPr>
                <w:sz w:val="24"/>
                <w:szCs w:val="24"/>
              </w:rPr>
            </w:pPr>
            <w:r w:rsidRPr="00F41CFE">
              <w:rPr>
                <w:sz w:val="24"/>
                <w:szCs w:val="24"/>
              </w:rPr>
              <w:t>13</w:t>
            </w:r>
          </w:p>
        </w:tc>
        <w:tc>
          <w:tcPr>
            <w:tcW w:w="3503" w:type="dxa"/>
            <w:tcBorders>
              <w:top w:val="nil"/>
              <w:left w:val="nil"/>
              <w:bottom w:val="single" w:sz="4" w:space="0" w:color="auto"/>
              <w:right w:val="single" w:sz="4" w:space="0" w:color="auto"/>
            </w:tcBorders>
            <w:hideMark/>
          </w:tcPr>
          <w:p w14:paraId="27A660D3" w14:textId="77777777" w:rsidR="00D53BB5" w:rsidRPr="00F41CFE" w:rsidRDefault="00D53BB5" w:rsidP="00D53BB5">
            <w:pPr>
              <w:spacing w:before="120" w:after="120"/>
              <w:jc w:val="both"/>
              <w:rPr>
                <w:sz w:val="24"/>
                <w:szCs w:val="24"/>
              </w:rPr>
            </w:pPr>
            <w:r w:rsidRPr="00F41CFE">
              <w:rPr>
                <w:sz w:val="24"/>
                <w:szCs w:val="24"/>
              </w:rPr>
              <w:t>Điện áp chịu đựng xung sét (1,2/50µs )</w:t>
            </w:r>
          </w:p>
        </w:tc>
        <w:tc>
          <w:tcPr>
            <w:tcW w:w="977" w:type="dxa"/>
            <w:tcBorders>
              <w:top w:val="nil"/>
              <w:left w:val="nil"/>
              <w:bottom w:val="single" w:sz="4" w:space="0" w:color="auto"/>
              <w:right w:val="single" w:sz="4" w:space="0" w:color="auto"/>
            </w:tcBorders>
            <w:hideMark/>
          </w:tcPr>
          <w:p w14:paraId="34DD3A72" w14:textId="77777777" w:rsidR="00D53BB5" w:rsidRPr="00F41CFE" w:rsidRDefault="00D53BB5" w:rsidP="00D53BB5">
            <w:pPr>
              <w:spacing w:before="120" w:after="120"/>
              <w:jc w:val="both"/>
              <w:rPr>
                <w:sz w:val="24"/>
                <w:szCs w:val="24"/>
              </w:rPr>
            </w:pPr>
            <w:r w:rsidRPr="00F41CFE">
              <w:rPr>
                <w:sz w:val="24"/>
                <w:szCs w:val="24"/>
              </w:rPr>
              <w:t>kVpeak</w:t>
            </w:r>
          </w:p>
        </w:tc>
        <w:tc>
          <w:tcPr>
            <w:tcW w:w="4718" w:type="dxa"/>
            <w:tcBorders>
              <w:top w:val="nil"/>
              <w:left w:val="nil"/>
              <w:bottom w:val="single" w:sz="4" w:space="0" w:color="auto"/>
              <w:right w:val="single" w:sz="4" w:space="0" w:color="auto"/>
            </w:tcBorders>
            <w:hideMark/>
          </w:tcPr>
          <w:p w14:paraId="2617FF4F"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2E3526BE"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78F2C4C0" w14:textId="77777777" w:rsidR="00D53BB5" w:rsidRPr="00F41CFE" w:rsidRDefault="00D53BB5" w:rsidP="00D53BB5">
            <w:pPr>
              <w:spacing w:before="120" w:after="120"/>
              <w:jc w:val="both"/>
              <w:rPr>
                <w:sz w:val="24"/>
                <w:szCs w:val="24"/>
              </w:rPr>
            </w:pPr>
            <w:r w:rsidRPr="00F41CFE">
              <w:rPr>
                <w:sz w:val="24"/>
                <w:szCs w:val="24"/>
              </w:rPr>
              <w:t>14</w:t>
            </w:r>
          </w:p>
        </w:tc>
        <w:tc>
          <w:tcPr>
            <w:tcW w:w="3503" w:type="dxa"/>
            <w:tcBorders>
              <w:top w:val="nil"/>
              <w:left w:val="nil"/>
              <w:bottom w:val="single" w:sz="4" w:space="0" w:color="auto"/>
              <w:right w:val="single" w:sz="4" w:space="0" w:color="auto"/>
            </w:tcBorders>
            <w:hideMark/>
          </w:tcPr>
          <w:p w14:paraId="1472E49A" w14:textId="77777777" w:rsidR="00D53BB5" w:rsidRPr="00F41CFE" w:rsidRDefault="00D53BB5" w:rsidP="00D53BB5">
            <w:pPr>
              <w:spacing w:before="120" w:after="120"/>
              <w:jc w:val="both"/>
              <w:rPr>
                <w:sz w:val="24"/>
                <w:szCs w:val="24"/>
              </w:rPr>
            </w:pPr>
            <w:r w:rsidRPr="00F41CFE">
              <w:rPr>
                <w:sz w:val="24"/>
                <w:szCs w:val="24"/>
              </w:rPr>
              <w:t>Điện áp đánh thủng</w:t>
            </w:r>
          </w:p>
        </w:tc>
        <w:tc>
          <w:tcPr>
            <w:tcW w:w="977" w:type="dxa"/>
            <w:tcBorders>
              <w:top w:val="nil"/>
              <w:left w:val="nil"/>
              <w:bottom w:val="single" w:sz="4" w:space="0" w:color="auto"/>
              <w:right w:val="single" w:sz="4" w:space="0" w:color="auto"/>
            </w:tcBorders>
            <w:hideMark/>
          </w:tcPr>
          <w:p w14:paraId="16B8A7B6" w14:textId="77777777" w:rsidR="00D53BB5" w:rsidRPr="00F41CFE" w:rsidRDefault="00D53BB5" w:rsidP="00D53BB5">
            <w:pPr>
              <w:spacing w:before="120" w:after="120"/>
              <w:jc w:val="both"/>
              <w:rPr>
                <w:sz w:val="24"/>
                <w:szCs w:val="24"/>
              </w:rPr>
            </w:pPr>
            <w:r w:rsidRPr="00F41CFE">
              <w:rPr>
                <w:sz w:val="24"/>
                <w:szCs w:val="24"/>
              </w:rPr>
              <w:t>kV</w:t>
            </w:r>
          </w:p>
        </w:tc>
        <w:tc>
          <w:tcPr>
            <w:tcW w:w="4718" w:type="dxa"/>
            <w:tcBorders>
              <w:top w:val="nil"/>
              <w:left w:val="nil"/>
              <w:bottom w:val="single" w:sz="4" w:space="0" w:color="auto"/>
              <w:right w:val="single" w:sz="4" w:space="0" w:color="auto"/>
            </w:tcBorders>
            <w:hideMark/>
          </w:tcPr>
          <w:p w14:paraId="4506BAB2"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471BC865" w14:textId="77777777" w:rsidTr="00D53BB5">
        <w:trPr>
          <w:trHeight w:val="20"/>
        </w:trPr>
        <w:tc>
          <w:tcPr>
            <w:tcW w:w="720" w:type="dxa"/>
            <w:tcBorders>
              <w:top w:val="nil"/>
              <w:left w:val="single" w:sz="4" w:space="0" w:color="auto"/>
              <w:bottom w:val="single" w:sz="4" w:space="0" w:color="auto"/>
              <w:right w:val="single" w:sz="4" w:space="0" w:color="auto"/>
            </w:tcBorders>
          </w:tcPr>
          <w:p w14:paraId="481C05F7" w14:textId="77777777" w:rsidR="00D53BB5" w:rsidRPr="00F41CFE" w:rsidRDefault="00D53BB5" w:rsidP="00D53BB5">
            <w:pPr>
              <w:spacing w:before="120" w:after="120"/>
              <w:jc w:val="both"/>
              <w:rPr>
                <w:sz w:val="24"/>
                <w:szCs w:val="24"/>
              </w:rPr>
            </w:pPr>
            <w:r w:rsidRPr="00F41CFE">
              <w:rPr>
                <w:sz w:val="24"/>
                <w:szCs w:val="24"/>
              </w:rPr>
              <w:t>15</w:t>
            </w:r>
          </w:p>
        </w:tc>
        <w:tc>
          <w:tcPr>
            <w:tcW w:w="3503" w:type="dxa"/>
            <w:tcBorders>
              <w:top w:val="nil"/>
              <w:left w:val="nil"/>
              <w:bottom w:val="single" w:sz="4" w:space="0" w:color="auto"/>
              <w:right w:val="single" w:sz="4" w:space="0" w:color="auto"/>
            </w:tcBorders>
          </w:tcPr>
          <w:p w14:paraId="761D9E62" w14:textId="77777777" w:rsidR="00D53BB5" w:rsidRPr="00F41CFE" w:rsidRDefault="00D53BB5" w:rsidP="00D53BB5">
            <w:pPr>
              <w:spacing w:before="120" w:after="120"/>
              <w:jc w:val="both"/>
              <w:rPr>
                <w:sz w:val="24"/>
                <w:szCs w:val="24"/>
              </w:rPr>
            </w:pPr>
            <w:r w:rsidRPr="00F41CFE">
              <w:rPr>
                <w:sz w:val="24"/>
                <w:szCs w:val="24"/>
              </w:rPr>
              <w:t xml:space="preserve">Ty sứ </w:t>
            </w:r>
          </w:p>
        </w:tc>
        <w:tc>
          <w:tcPr>
            <w:tcW w:w="977" w:type="dxa"/>
            <w:tcBorders>
              <w:top w:val="nil"/>
              <w:left w:val="nil"/>
              <w:bottom w:val="single" w:sz="4" w:space="0" w:color="auto"/>
              <w:right w:val="single" w:sz="4" w:space="0" w:color="auto"/>
            </w:tcBorders>
          </w:tcPr>
          <w:p w14:paraId="695204A5"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tcPr>
          <w:p w14:paraId="0A890F47" w14:textId="77777777" w:rsidR="00D53BB5" w:rsidRPr="00F41CFE" w:rsidRDefault="00D53BB5" w:rsidP="00D53BB5">
            <w:pPr>
              <w:spacing w:before="120" w:after="120"/>
              <w:jc w:val="both"/>
              <w:rPr>
                <w:sz w:val="24"/>
                <w:szCs w:val="24"/>
              </w:rPr>
            </w:pPr>
            <w:r w:rsidRPr="00F41CFE">
              <w:rPr>
                <w:sz w:val="24"/>
                <w:szCs w:val="24"/>
              </w:rPr>
              <w:t>Bằng thép, mạ kẽm nhúng nóng chiều dày tối thiểu  ≥ 85 µm</w:t>
            </w:r>
          </w:p>
        </w:tc>
      </w:tr>
      <w:tr w:rsidR="00D53BB5" w:rsidRPr="00F41CFE" w14:paraId="088A5A3A"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0FE3ADFA" w14:textId="77777777" w:rsidR="00D53BB5" w:rsidRPr="00F41CFE" w:rsidRDefault="00D53BB5" w:rsidP="00D53BB5">
            <w:pPr>
              <w:spacing w:before="120" w:after="120"/>
              <w:jc w:val="both"/>
              <w:rPr>
                <w:sz w:val="24"/>
                <w:szCs w:val="24"/>
              </w:rPr>
            </w:pPr>
          </w:p>
        </w:tc>
        <w:tc>
          <w:tcPr>
            <w:tcW w:w="3503" w:type="dxa"/>
            <w:tcBorders>
              <w:top w:val="nil"/>
              <w:left w:val="nil"/>
              <w:bottom w:val="single" w:sz="4" w:space="0" w:color="auto"/>
              <w:right w:val="single" w:sz="4" w:space="0" w:color="auto"/>
            </w:tcBorders>
          </w:tcPr>
          <w:p w14:paraId="2C95F6C9" w14:textId="77777777" w:rsidR="00D53BB5" w:rsidRPr="00F41CFE" w:rsidRDefault="00D53BB5" w:rsidP="00D53BB5">
            <w:pPr>
              <w:spacing w:before="120" w:after="120"/>
              <w:jc w:val="both"/>
              <w:rPr>
                <w:sz w:val="24"/>
                <w:szCs w:val="24"/>
              </w:rPr>
            </w:pPr>
            <w:r w:rsidRPr="00F41CFE">
              <w:rPr>
                <w:sz w:val="24"/>
                <w:szCs w:val="24"/>
              </w:rPr>
              <w:t>Chiều dài ty đoạn gắn vào xà</w:t>
            </w:r>
          </w:p>
        </w:tc>
        <w:tc>
          <w:tcPr>
            <w:tcW w:w="977" w:type="dxa"/>
            <w:tcBorders>
              <w:top w:val="nil"/>
              <w:left w:val="nil"/>
              <w:bottom w:val="single" w:sz="4" w:space="0" w:color="auto"/>
              <w:right w:val="single" w:sz="4" w:space="0" w:color="auto"/>
            </w:tcBorders>
          </w:tcPr>
          <w:p w14:paraId="102941E2" w14:textId="77777777" w:rsidR="00D53BB5" w:rsidRPr="00F41CFE" w:rsidRDefault="00D53BB5" w:rsidP="00D53BB5">
            <w:pPr>
              <w:spacing w:before="120" w:after="120"/>
              <w:jc w:val="both"/>
              <w:rPr>
                <w:sz w:val="24"/>
                <w:szCs w:val="24"/>
              </w:rPr>
            </w:pPr>
            <w:r w:rsidRPr="00F41CFE">
              <w:rPr>
                <w:sz w:val="24"/>
                <w:szCs w:val="24"/>
              </w:rPr>
              <w:t>mm</w:t>
            </w:r>
          </w:p>
        </w:tc>
        <w:tc>
          <w:tcPr>
            <w:tcW w:w="4718" w:type="dxa"/>
            <w:tcBorders>
              <w:top w:val="nil"/>
              <w:left w:val="nil"/>
              <w:bottom w:val="single" w:sz="4" w:space="0" w:color="auto"/>
              <w:right w:val="single" w:sz="4" w:space="0" w:color="auto"/>
            </w:tcBorders>
          </w:tcPr>
          <w:p w14:paraId="19D12BCF"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7FFD0EFB" w14:textId="77777777" w:rsidTr="00D53BB5">
        <w:trPr>
          <w:trHeight w:val="20"/>
        </w:trPr>
        <w:tc>
          <w:tcPr>
            <w:tcW w:w="720" w:type="dxa"/>
            <w:tcBorders>
              <w:top w:val="nil"/>
              <w:left w:val="single" w:sz="4" w:space="0" w:color="auto"/>
              <w:bottom w:val="single" w:sz="4" w:space="0" w:color="auto"/>
              <w:right w:val="single" w:sz="4" w:space="0" w:color="auto"/>
            </w:tcBorders>
            <w:hideMark/>
          </w:tcPr>
          <w:p w14:paraId="3EB4151F" w14:textId="77777777" w:rsidR="00D53BB5" w:rsidRPr="00F41CFE" w:rsidRDefault="00D53BB5" w:rsidP="00D53BB5">
            <w:pPr>
              <w:spacing w:before="120" w:after="120"/>
              <w:jc w:val="both"/>
              <w:rPr>
                <w:sz w:val="24"/>
                <w:szCs w:val="24"/>
              </w:rPr>
            </w:pPr>
          </w:p>
        </w:tc>
        <w:tc>
          <w:tcPr>
            <w:tcW w:w="3503" w:type="dxa"/>
            <w:tcBorders>
              <w:top w:val="nil"/>
              <w:left w:val="nil"/>
              <w:bottom w:val="single" w:sz="4" w:space="0" w:color="auto"/>
              <w:right w:val="single" w:sz="4" w:space="0" w:color="auto"/>
            </w:tcBorders>
          </w:tcPr>
          <w:p w14:paraId="1D9B2CFE" w14:textId="77777777" w:rsidR="00D53BB5" w:rsidRPr="00F41CFE" w:rsidRDefault="00D53BB5" w:rsidP="00D53BB5">
            <w:pPr>
              <w:spacing w:before="120" w:after="120"/>
              <w:jc w:val="both"/>
              <w:rPr>
                <w:sz w:val="24"/>
                <w:szCs w:val="24"/>
              </w:rPr>
            </w:pPr>
            <w:r w:rsidRPr="00F41CFE">
              <w:rPr>
                <w:sz w:val="24"/>
                <w:szCs w:val="24"/>
              </w:rPr>
              <w:t>Chiều dài phần ren ty sứ</w:t>
            </w:r>
          </w:p>
        </w:tc>
        <w:tc>
          <w:tcPr>
            <w:tcW w:w="977" w:type="dxa"/>
            <w:tcBorders>
              <w:top w:val="nil"/>
              <w:left w:val="nil"/>
              <w:bottom w:val="single" w:sz="4" w:space="0" w:color="auto"/>
              <w:right w:val="single" w:sz="4" w:space="0" w:color="auto"/>
            </w:tcBorders>
          </w:tcPr>
          <w:p w14:paraId="6519C0DF" w14:textId="77777777" w:rsidR="00D53BB5" w:rsidRPr="00F41CFE" w:rsidRDefault="00D53BB5" w:rsidP="00D53BB5">
            <w:pPr>
              <w:spacing w:before="120" w:after="120"/>
              <w:jc w:val="both"/>
              <w:rPr>
                <w:sz w:val="24"/>
                <w:szCs w:val="24"/>
              </w:rPr>
            </w:pPr>
            <w:r w:rsidRPr="00F41CFE">
              <w:rPr>
                <w:sz w:val="24"/>
                <w:szCs w:val="24"/>
              </w:rPr>
              <w:t>mm</w:t>
            </w:r>
          </w:p>
        </w:tc>
        <w:tc>
          <w:tcPr>
            <w:tcW w:w="4718" w:type="dxa"/>
            <w:tcBorders>
              <w:top w:val="nil"/>
              <w:left w:val="nil"/>
              <w:bottom w:val="single" w:sz="4" w:space="0" w:color="auto"/>
              <w:right w:val="single" w:sz="4" w:space="0" w:color="auto"/>
            </w:tcBorders>
          </w:tcPr>
          <w:p w14:paraId="2809187C" w14:textId="77777777" w:rsidR="00D53BB5" w:rsidRPr="00F41CFE" w:rsidRDefault="00D53BB5" w:rsidP="00D53BB5">
            <w:pPr>
              <w:spacing w:before="120" w:after="120"/>
              <w:jc w:val="both"/>
              <w:rPr>
                <w:rFonts w:ascii="Symbol" w:hAnsi="Symbol"/>
                <w:sz w:val="24"/>
                <w:szCs w:val="24"/>
              </w:rPr>
            </w:pP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r w:rsidRPr="00F41CFE">
              <w:rPr>
                <w:rFonts w:ascii="Symbol" w:hAnsi="Symbol"/>
                <w:sz w:val="24"/>
                <w:szCs w:val="24"/>
              </w:rPr>
              <w:t></w:t>
            </w:r>
          </w:p>
        </w:tc>
      </w:tr>
      <w:tr w:rsidR="00D53BB5" w:rsidRPr="00F41CFE" w14:paraId="20709A35" w14:textId="77777777" w:rsidTr="00D53BB5">
        <w:trPr>
          <w:trHeight w:val="20"/>
        </w:trPr>
        <w:tc>
          <w:tcPr>
            <w:tcW w:w="720" w:type="dxa"/>
            <w:tcBorders>
              <w:top w:val="nil"/>
              <w:left w:val="single" w:sz="4" w:space="0" w:color="auto"/>
              <w:bottom w:val="single" w:sz="4" w:space="0" w:color="auto"/>
              <w:right w:val="single" w:sz="4" w:space="0" w:color="auto"/>
            </w:tcBorders>
          </w:tcPr>
          <w:p w14:paraId="2A34AD65" w14:textId="77777777" w:rsidR="00D53BB5" w:rsidRPr="00F41CFE" w:rsidRDefault="00D53BB5" w:rsidP="00D53BB5">
            <w:pPr>
              <w:spacing w:before="120" w:after="120"/>
              <w:jc w:val="both"/>
              <w:rPr>
                <w:sz w:val="24"/>
                <w:szCs w:val="24"/>
              </w:rPr>
            </w:pPr>
          </w:p>
        </w:tc>
        <w:tc>
          <w:tcPr>
            <w:tcW w:w="3503" w:type="dxa"/>
            <w:tcBorders>
              <w:top w:val="nil"/>
              <w:left w:val="nil"/>
              <w:bottom w:val="single" w:sz="4" w:space="0" w:color="auto"/>
              <w:right w:val="single" w:sz="4" w:space="0" w:color="auto"/>
            </w:tcBorders>
          </w:tcPr>
          <w:p w14:paraId="41ECB90F" w14:textId="77777777" w:rsidR="00D53BB5" w:rsidRPr="00F41CFE" w:rsidRDefault="00D53BB5" w:rsidP="00D53BB5">
            <w:pPr>
              <w:spacing w:before="120" w:after="120"/>
              <w:jc w:val="both"/>
              <w:rPr>
                <w:sz w:val="24"/>
                <w:szCs w:val="24"/>
              </w:rPr>
            </w:pPr>
            <w:r w:rsidRPr="00F41CFE">
              <w:rPr>
                <w:sz w:val="24"/>
                <w:szCs w:val="24"/>
              </w:rPr>
              <w:t>Đường kính ty sứ</w:t>
            </w:r>
          </w:p>
        </w:tc>
        <w:tc>
          <w:tcPr>
            <w:tcW w:w="977" w:type="dxa"/>
            <w:tcBorders>
              <w:top w:val="nil"/>
              <w:left w:val="nil"/>
              <w:bottom w:val="single" w:sz="4" w:space="0" w:color="auto"/>
              <w:right w:val="single" w:sz="4" w:space="0" w:color="auto"/>
            </w:tcBorders>
          </w:tcPr>
          <w:p w14:paraId="31844539" w14:textId="77777777" w:rsidR="00D53BB5" w:rsidRPr="00F41CFE" w:rsidRDefault="00D53BB5" w:rsidP="00D53BB5">
            <w:pPr>
              <w:spacing w:before="120" w:after="120"/>
              <w:jc w:val="both"/>
              <w:rPr>
                <w:sz w:val="24"/>
                <w:szCs w:val="24"/>
              </w:rPr>
            </w:pPr>
            <w:r w:rsidRPr="00F41CFE">
              <w:rPr>
                <w:sz w:val="24"/>
                <w:szCs w:val="24"/>
              </w:rPr>
              <w:t>mm</w:t>
            </w:r>
          </w:p>
        </w:tc>
        <w:tc>
          <w:tcPr>
            <w:tcW w:w="4718" w:type="dxa"/>
            <w:tcBorders>
              <w:top w:val="nil"/>
              <w:left w:val="nil"/>
              <w:bottom w:val="single" w:sz="4" w:space="0" w:color="auto"/>
              <w:right w:val="single" w:sz="4" w:space="0" w:color="auto"/>
            </w:tcBorders>
          </w:tcPr>
          <w:p w14:paraId="3A606E34" w14:textId="77777777" w:rsidR="00D53BB5" w:rsidRPr="00F41CFE" w:rsidRDefault="00D53BB5" w:rsidP="00D53BB5">
            <w:pPr>
              <w:spacing w:before="120" w:after="120"/>
              <w:jc w:val="both"/>
              <w:rPr>
                <w:sz w:val="24"/>
                <w:szCs w:val="24"/>
              </w:rPr>
            </w:pPr>
            <w:r w:rsidRPr="00F41CFE">
              <w:rPr>
                <w:sz w:val="24"/>
                <w:szCs w:val="24"/>
              </w:rPr>
              <w:t>20 hoặc 22 hoặc 24 tùy thuộc vào lỗ bắt ty sứ của xà hiện trạng</w:t>
            </w:r>
          </w:p>
        </w:tc>
      </w:tr>
      <w:tr w:rsidR="00D53BB5" w:rsidRPr="00F41CFE" w14:paraId="428AB3C8" w14:textId="77777777" w:rsidTr="00D53BB5">
        <w:trPr>
          <w:trHeight w:val="20"/>
        </w:trPr>
        <w:tc>
          <w:tcPr>
            <w:tcW w:w="720" w:type="dxa"/>
            <w:tcBorders>
              <w:top w:val="nil"/>
              <w:left w:val="single" w:sz="4" w:space="0" w:color="auto"/>
              <w:bottom w:val="single" w:sz="4" w:space="0" w:color="auto"/>
              <w:right w:val="single" w:sz="4" w:space="0" w:color="auto"/>
            </w:tcBorders>
          </w:tcPr>
          <w:p w14:paraId="1AD8AA83" w14:textId="77777777" w:rsidR="00D53BB5" w:rsidRPr="00F41CFE" w:rsidRDefault="00D53BB5" w:rsidP="00D53BB5">
            <w:pPr>
              <w:spacing w:before="120" w:after="120"/>
              <w:jc w:val="both"/>
              <w:rPr>
                <w:sz w:val="24"/>
                <w:szCs w:val="24"/>
              </w:rPr>
            </w:pPr>
            <w:r w:rsidRPr="00F41CFE">
              <w:rPr>
                <w:sz w:val="24"/>
                <w:szCs w:val="24"/>
              </w:rPr>
              <w:lastRenderedPageBreak/>
              <w:t>16</w:t>
            </w:r>
          </w:p>
        </w:tc>
        <w:tc>
          <w:tcPr>
            <w:tcW w:w="3503" w:type="dxa"/>
            <w:tcBorders>
              <w:top w:val="nil"/>
              <w:left w:val="nil"/>
              <w:bottom w:val="single" w:sz="4" w:space="0" w:color="auto"/>
              <w:right w:val="single" w:sz="4" w:space="0" w:color="auto"/>
            </w:tcBorders>
          </w:tcPr>
          <w:p w14:paraId="05123378" w14:textId="77777777" w:rsidR="00D53BB5" w:rsidRPr="00F41CFE" w:rsidRDefault="00D53BB5" w:rsidP="00D53BB5">
            <w:pPr>
              <w:spacing w:before="120" w:after="120"/>
              <w:jc w:val="both"/>
              <w:rPr>
                <w:sz w:val="24"/>
                <w:szCs w:val="24"/>
              </w:rPr>
            </w:pPr>
            <w:r w:rsidRPr="00F41CFE">
              <w:rPr>
                <w:sz w:val="24"/>
                <w:szCs w:val="24"/>
              </w:rPr>
              <w:t>Bán kính cong của cổ cách điện đỡ</w:t>
            </w:r>
          </w:p>
        </w:tc>
        <w:tc>
          <w:tcPr>
            <w:tcW w:w="977" w:type="dxa"/>
            <w:tcBorders>
              <w:top w:val="nil"/>
              <w:left w:val="nil"/>
              <w:bottom w:val="single" w:sz="4" w:space="0" w:color="auto"/>
              <w:right w:val="single" w:sz="4" w:space="0" w:color="auto"/>
            </w:tcBorders>
          </w:tcPr>
          <w:p w14:paraId="264D27D6" w14:textId="77777777" w:rsidR="00D53BB5" w:rsidRPr="00F41CFE" w:rsidRDefault="00D53BB5" w:rsidP="00D53BB5">
            <w:pPr>
              <w:spacing w:before="120" w:after="120"/>
              <w:jc w:val="both"/>
              <w:rPr>
                <w:sz w:val="24"/>
                <w:szCs w:val="24"/>
              </w:rPr>
            </w:pPr>
            <w:r w:rsidRPr="00F41CFE">
              <w:rPr>
                <w:sz w:val="24"/>
                <w:szCs w:val="24"/>
              </w:rPr>
              <w:t>mm</w:t>
            </w:r>
          </w:p>
        </w:tc>
        <w:tc>
          <w:tcPr>
            <w:tcW w:w="4718" w:type="dxa"/>
            <w:tcBorders>
              <w:top w:val="nil"/>
              <w:left w:val="nil"/>
              <w:bottom w:val="single" w:sz="4" w:space="0" w:color="auto"/>
              <w:right w:val="single" w:sz="4" w:space="0" w:color="auto"/>
            </w:tcBorders>
          </w:tcPr>
          <w:p w14:paraId="78FDFAC8" w14:textId="77777777" w:rsidR="00D53BB5" w:rsidRPr="00F41CFE" w:rsidRDefault="00D53BB5" w:rsidP="00D53BB5">
            <w:pPr>
              <w:spacing w:before="120" w:after="120"/>
              <w:jc w:val="both"/>
              <w:rPr>
                <w:sz w:val="24"/>
                <w:szCs w:val="24"/>
              </w:rPr>
            </w:pPr>
            <w:r w:rsidRPr="00F41CFE">
              <w:rPr>
                <w:sz w:val="24"/>
                <w:szCs w:val="24"/>
              </w:rPr>
              <w:t xml:space="preserve">Nhà thầu ghi rõ </w:t>
            </w:r>
          </w:p>
        </w:tc>
      </w:tr>
      <w:tr w:rsidR="00D53BB5" w:rsidRPr="00F41CFE" w14:paraId="0DF3AADD" w14:textId="77777777" w:rsidTr="00D53BB5">
        <w:trPr>
          <w:trHeight w:val="20"/>
        </w:trPr>
        <w:tc>
          <w:tcPr>
            <w:tcW w:w="720" w:type="dxa"/>
            <w:tcBorders>
              <w:top w:val="nil"/>
              <w:left w:val="single" w:sz="4" w:space="0" w:color="auto"/>
              <w:bottom w:val="single" w:sz="4" w:space="0" w:color="auto"/>
              <w:right w:val="single" w:sz="4" w:space="0" w:color="auto"/>
            </w:tcBorders>
          </w:tcPr>
          <w:p w14:paraId="5E1FD380" w14:textId="77777777" w:rsidR="00D53BB5" w:rsidRPr="00F41CFE" w:rsidRDefault="00D53BB5" w:rsidP="00D53BB5">
            <w:pPr>
              <w:spacing w:before="120" w:after="120"/>
              <w:jc w:val="both"/>
              <w:rPr>
                <w:sz w:val="24"/>
                <w:szCs w:val="24"/>
              </w:rPr>
            </w:pPr>
            <w:r w:rsidRPr="00F41CFE">
              <w:rPr>
                <w:sz w:val="24"/>
                <w:szCs w:val="24"/>
              </w:rPr>
              <w:t>17</w:t>
            </w:r>
          </w:p>
        </w:tc>
        <w:tc>
          <w:tcPr>
            <w:tcW w:w="3503" w:type="dxa"/>
            <w:tcBorders>
              <w:top w:val="nil"/>
              <w:left w:val="nil"/>
              <w:bottom w:val="single" w:sz="4" w:space="0" w:color="auto"/>
              <w:right w:val="single" w:sz="4" w:space="0" w:color="auto"/>
            </w:tcBorders>
          </w:tcPr>
          <w:p w14:paraId="0601B929" w14:textId="77777777" w:rsidR="00D53BB5" w:rsidRPr="00F41CFE" w:rsidRDefault="00D53BB5" w:rsidP="00D53BB5">
            <w:pPr>
              <w:spacing w:before="120" w:after="120"/>
              <w:jc w:val="both"/>
              <w:rPr>
                <w:sz w:val="24"/>
                <w:szCs w:val="24"/>
              </w:rPr>
            </w:pPr>
            <w:r w:rsidRPr="00F41CFE">
              <w:rPr>
                <w:sz w:val="24"/>
                <w:szCs w:val="24"/>
              </w:rPr>
              <w:t>Bán kính cong rãnh đặt dây trên đỉnh sứ</w:t>
            </w:r>
          </w:p>
        </w:tc>
        <w:tc>
          <w:tcPr>
            <w:tcW w:w="977" w:type="dxa"/>
            <w:tcBorders>
              <w:top w:val="nil"/>
              <w:left w:val="nil"/>
              <w:bottom w:val="single" w:sz="4" w:space="0" w:color="auto"/>
              <w:right w:val="single" w:sz="4" w:space="0" w:color="auto"/>
            </w:tcBorders>
          </w:tcPr>
          <w:p w14:paraId="0B28FD57" w14:textId="77777777" w:rsidR="00D53BB5" w:rsidRPr="00F41CFE" w:rsidRDefault="00D53BB5" w:rsidP="00D53BB5">
            <w:pPr>
              <w:spacing w:before="120" w:after="120"/>
              <w:jc w:val="both"/>
              <w:rPr>
                <w:sz w:val="24"/>
                <w:szCs w:val="24"/>
              </w:rPr>
            </w:pPr>
            <w:r w:rsidRPr="00F41CFE">
              <w:rPr>
                <w:sz w:val="24"/>
                <w:szCs w:val="24"/>
              </w:rPr>
              <w:t>mm</w:t>
            </w:r>
          </w:p>
        </w:tc>
        <w:tc>
          <w:tcPr>
            <w:tcW w:w="4718" w:type="dxa"/>
            <w:tcBorders>
              <w:top w:val="nil"/>
              <w:left w:val="nil"/>
              <w:bottom w:val="single" w:sz="4" w:space="0" w:color="auto"/>
              <w:right w:val="single" w:sz="4" w:space="0" w:color="auto"/>
            </w:tcBorders>
          </w:tcPr>
          <w:p w14:paraId="3E8BA2DC" w14:textId="77777777" w:rsidR="00D53BB5" w:rsidRPr="00F41CFE" w:rsidRDefault="00D53BB5" w:rsidP="00D53BB5">
            <w:pPr>
              <w:spacing w:before="120" w:after="120"/>
              <w:jc w:val="both"/>
              <w:rPr>
                <w:sz w:val="24"/>
                <w:szCs w:val="24"/>
              </w:rPr>
            </w:pPr>
            <w:r w:rsidRPr="00F41CFE">
              <w:rPr>
                <w:sz w:val="24"/>
                <w:szCs w:val="24"/>
              </w:rPr>
              <w:t>Nhà thầu ghi rõ</w:t>
            </w:r>
          </w:p>
        </w:tc>
      </w:tr>
      <w:tr w:rsidR="00D53BB5" w:rsidRPr="00F41CFE" w14:paraId="16D409A8" w14:textId="77777777" w:rsidTr="00D53BB5">
        <w:trPr>
          <w:trHeight w:val="20"/>
        </w:trPr>
        <w:tc>
          <w:tcPr>
            <w:tcW w:w="720" w:type="dxa"/>
            <w:tcBorders>
              <w:top w:val="nil"/>
              <w:left w:val="single" w:sz="4" w:space="0" w:color="auto"/>
              <w:bottom w:val="single" w:sz="4" w:space="0" w:color="auto"/>
              <w:right w:val="single" w:sz="4" w:space="0" w:color="auto"/>
            </w:tcBorders>
          </w:tcPr>
          <w:p w14:paraId="57EEAB10" w14:textId="77777777" w:rsidR="00D53BB5" w:rsidRPr="00F41CFE" w:rsidRDefault="00D53BB5" w:rsidP="00D53BB5">
            <w:pPr>
              <w:spacing w:before="120" w:after="120"/>
              <w:jc w:val="both"/>
              <w:rPr>
                <w:sz w:val="24"/>
                <w:szCs w:val="24"/>
              </w:rPr>
            </w:pPr>
            <w:r w:rsidRPr="00F41CFE">
              <w:rPr>
                <w:sz w:val="24"/>
                <w:szCs w:val="24"/>
              </w:rPr>
              <w:t>18</w:t>
            </w:r>
          </w:p>
        </w:tc>
        <w:tc>
          <w:tcPr>
            <w:tcW w:w="3503" w:type="dxa"/>
            <w:tcBorders>
              <w:top w:val="nil"/>
              <w:left w:val="nil"/>
              <w:bottom w:val="single" w:sz="4" w:space="0" w:color="auto"/>
              <w:right w:val="single" w:sz="4" w:space="0" w:color="auto"/>
            </w:tcBorders>
          </w:tcPr>
          <w:p w14:paraId="7A25694A" w14:textId="77777777" w:rsidR="00D53BB5" w:rsidRPr="00F41CFE" w:rsidRDefault="00D53BB5" w:rsidP="00D53BB5">
            <w:pPr>
              <w:spacing w:before="120" w:after="120"/>
              <w:jc w:val="both"/>
              <w:rPr>
                <w:sz w:val="24"/>
                <w:szCs w:val="24"/>
              </w:rPr>
            </w:pPr>
            <w:r w:rsidRPr="00F41CFE">
              <w:rPr>
                <w:sz w:val="24"/>
                <w:szCs w:val="24"/>
              </w:rPr>
              <w:t>Các phụ kiện đi kèm</w:t>
            </w:r>
          </w:p>
        </w:tc>
        <w:tc>
          <w:tcPr>
            <w:tcW w:w="977" w:type="dxa"/>
            <w:tcBorders>
              <w:top w:val="nil"/>
              <w:left w:val="nil"/>
              <w:bottom w:val="single" w:sz="4" w:space="0" w:color="auto"/>
              <w:right w:val="single" w:sz="4" w:space="0" w:color="auto"/>
            </w:tcBorders>
          </w:tcPr>
          <w:p w14:paraId="08452BFB"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tcPr>
          <w:p w14:paraId="60B4E578" w14:textId="77777777" w:rsidR="00D53BB5" w:rsidRPr="00F41CFE" w:rsidRDefault="00D53BB5" w:rsidP="00D53BB5">
            <w:pPr>
              <w:spacing w:before="120" w:after="120"/>
              <w:jc w:val="both"/>
              <w:rPr>
                <w:sz w:val="24"/>
                <w:szCs w:val="24"/>
              </w:rPr>
            </w:pPr>
            <w:r w:rsidRPr="00F41CFE">
              <w:rPr>
                <w:sz w:val="24"/>
                <w:szCs w:val="24"/>
              </w:rPr>
              <w:t>2 đai ốc, 1 đệm phẳng và 1 đệm vênh bằng thép không rỉ hoặc thép mạ kẽm nhúng nóng</w:t>
            </w:r>
          </w:p>
        </w:tc>
      </w:tr>
      <w:tr w:rsidR="00D53BB5" w:rsidRPr="00F41CFE" w14:paraId="6BFEAAE4" w14:textId="77777777" w:rsidTr="00D53BB5">
        <w:trPr>
          <w:trHeight w:val="20"/>
        </w:trPr>
        <w:tc>
          <w:tcPr>
            <w:tcW w:w="720" w:type="dxa"/>
            <w:tcBorders>
              <w:top w:val="nil"/>
              <w:left w:val="single" w:sz="4" w:space="0" w:color="auto"/>
              <w:bottom w:val="single" w:sz="4" w:space="0" w:color="auto"/>
              <w:right w:val="single" w:sz="4" w:space="0" w:color="auto"/>
            </w:tcBorders>
          </w:tcPr>
          <w:p w14:paraId="5F833C6F" w14:textId="77777777" w:rsidR="00D53BB5" w:rsidRPr="00F41CFE" w:rsidRDefault="00D53BB5" w:rsidP="00D53BB5">
            <w:pPr>
              <w:spacing w:before="120" w:after="120"/>
              <w:jc w:val="both"/>
              <w:rPr>
                <w:sz w:val="24"/>
                <w:szCs w:val="24"/>
              </w:rPr>
            </w:pPr>
            <w:r w:rsidRPr="00F41CFE">
              <w:rPr>
                <w:sz w:val="24"/>
                <w:szCs w:val="24"/>
              </w:rPr>
              <w:t>19</w:t>
            </w:r>
          </w:p>
        </w:tc>
        <w:tc>
          <w:tcPr>
            <w:tcW w:w="3503" w:type="dxa"/>
            <w:tcBorders>
              <w:top w:val="nil"/>
              <w:left w:val="nil"/>
              <w:bottom w:val="single" w:sz="4" w:space="0" w:color="auto"/>
              <w:right w:val="single" w:sz="4" w:space="0" w:color="auto"/>
            </w:tcBorders>
          </w:tcPr>
          <w:p w14:paraId="48B25653" w14:textId="77777777" w:rsidR="00D53BB5" w:rsidRPr="00F41CFE" w:rsidRDefault="00D53BB5" w:rsidP="00D53BB5">
            <w:pPr>
              <w:spacing w:before="120" w:after="120"/>
              <w:jc w:val="both"/>
              <w:rPr>
                <w:sz w:val="24"/>
                <w:szCs w:val="24"/>
              </w:rPr>
            </w:pPr>
            <w:r w:rsidRPr="00F41CFE">
              <w:rPr>
                <w:sz w:val="24"/>
                <w:szCs w:val="24"/>
              </w:rPr>
              <w:t>Điều liện lắp đặt, môi trường làm việc</w:t>
            </w:r>
          </w:p>
        </w:tc>
        <w:tc>
          <w:tcPr>
            <w:tcW w:w="977" w:type="dxa"/>
            <w:tcBorders>
              <w:top w:val="nil"/>
              <w:left w:val="nil"/>
              <w:bottom w:val="single" w:sz="4" w:space="0" w:color="auto"/>
              <w:right w:val="single" w:sz="4" w:space="0" w:color="auto"/>
            </w:tcBorders>
          </w:tcPr>
          <w:p w14:paraId="7CA68C7C"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tcPr>
          <w:p w14:paraId="1C686530" w14:textId="77777777" w:rsidR="00D53BB5" w:rsidRPr="00F41CFE" w:rsidRDefault="00D53BB5" w:rsidP="00D53BB5">
            <w:pPr>
              <w:spacing w:before="120" w:after="120"/>
              <w:jc w:val="both"/>
              <w:rPr>
                <w:sz w:val="24"/>
                <w:szCs w:val="24"/>
              </w:rPr>
            </w:pPr>
            <w:r w:rsidRPr="00F41CFE">
              <w:rPr>
                <w:sz w:val="24"/>
                <w:szCs w:val="24"/>
              </w:rPr>
              <w:t>Ngoài trời, nhiệt đới hóa</w:t>
            </w:r>
          </w:p>
        </w:tc>
      </w:tr>
      <w:tr w:rsidR="00D53BB5" w:rsidRPr="00F41CFE" w14:paraId="4D50A1A5" w14:textId="77777777" w:rsidTr="00D53BB5">
        <w:trPr>
          <w:trHeight w:val="20"/>
        </w:trPr>
        <w:tc>
          <w:tcPr>
            <w:tcW w:w="720" w:type="dxa"/>
            <w:tcBorders>
              <w:top w:val="nil"/>
              <w:left w:val="single" w:sz="4" w:space="0" w:color="auto"/>
              <w:bottom w:val="single" w:sz="4" w:space="0" w:color="auto"/>
              <w:right w:val="single" w:sz="4" w:space="0" w:color="auto"/>
            </w:tcBorders>
            <w:vAlign w:val="center"/>
          </w:tcPr>
          <w:p w14:paraId="23EEDF78" w14:textId="77777777" w:rsidR="00D53BB5" w:rsidRPr="00F41CFE" w:rsidRDefault="00D53BB5" w:rsidP="00D53BB5">
            <w:pPr>
              <w:spacing w:before="120" w:after="120"/>
              <w:jc w:val="both"/>
              <w:rPr>
                <w:sz w:val="24"/>
                <w:szCs w:val="24"/>
              </w:rPr>
            </w:pPr>
            <w:r w:rsidRPr="00F41CFE">
              <w:rPr>
                <w:sz w:val="24"/>
                <w:szCs w:val="24"/>
              </w:rPr>
              <w:t>20</w:t>
            </w:r>
          </w:p>
        </w:tc>
        <w:tc>
          <w:tcPr>
            <w:tcW w:w="3503" w:type="dxa"/>
            <w:tcBorders>
              <w:top w:val="single" w:sz="4" w:space="0" w:color="auto"/>
              <w:bottom w:val="single" w:sz="4" w:space="0" w:color="auto"/>
              <w:right w:val="single" w:sz="4" w:space="0" w:color="auto"/>
            </w:tcBorders>
            <w:vAlign w:val="center"/>
          </w:tcPr>
          <w:p w14:paraId="1DFFD523" w14:textId="77777777" w:rsidR="00D53BB5" w:rsidRPr="00F41CFE" w:rsidRDefault="00D53BB5" w:rsidP="00D53BB5">
            <w:pPr>
              <w:spacing w:before="120" w:after="120"/>
              <w:jc w:val="both"/>
              <w:rPr>
                <w:sz w:val="24"/>
                <w:szCs w:val="24"/>
              </w:rPr>
            </w:pPr>
            <w:r w:rsidRPr="00F41CFE">
              <w:rPr>
                <w:sz w:val="24"/>
                <w:szCs w:val="24"/>
              </w:rPr>
              <w:t>Ghi nhãn</w:t>
            </w:r>
          </w:p>
        </w:tc>
        <w:tc>
          <w:tcPr>
            <w:tcW w:w="977" w:type="dxa"/>
            <w:tcBorders>
              <w:top w:val="single" w:sz="4" w:space="0" w:color="auto"/>
              <w:left w:val="single" w:sz="4" w:space="0" w:color="auto"/>
              <w:bottom w:val="single" w:sz="4" w:space="0" w:color="auto"/>
              <w:right w:val="single" w:sz="4" w:space="0" w:color="auto"/>
            </w:tcBorders>
            <w:vAlign w:val="center"/>
          </w:tcPr>
          <w:p w14:paraId="7AA071AF" w14:textId="77777777" w:rsidR="00D53BB5" w:rsidRPr="00F41CFE" w:rsidRDefault="00D53BB5" w:rsidP="00D53BB5">
            <w:pPr>
              <w:spacing w:before="120" w:after="120"/>
              <w:jc w:val="both"/>
              <w:rPr>
                <w:rFonts w:eastAsia="Times New Roman"/>
                <w:sz w:val="24"/>
                <w:szCs w:val="24"/>
              </w:rPr>
            </w:pPr>
          </w:p>
        </w:tc>
        <w:tc>
          <w:tcPr>
            <w:tcW w:w="4718" w:type="dxa"/>
            <w:tcBorders>
              <w:top w:val="single" w:sz="4" w:space="0" w:color="auto"/>
              <w:left w:val="single" w:sz="4" w:space="0" w:color="auto"/>
              <w:bottom w:val="single" w:sz="4" w:space="0" w:color="auto"/>
              <w:right w:val="single" w:sz="4" w:space="0" w:color="auto"/>
            </w:tcBorders>
            <w:vAlign w:val="center"/>
          </w:tcPr>
          <w:p w14:paraId="78363BD5" w14:textId="77777777" w:rsidR="00D53BB5" w:rsidRPr="00F41CFE" w:rsidRDefault="00D53BB5" w:rsidP="00D53BB5">
            <w:pPr>
              <w:spacing w:before="120" w:after="120"/>
              <w:jc w:val="both"/>
              <w:rPr>
                <w:sz w:val="24"/>
                <w:szCs w:val="24"/>
              </w:rPr>
            </w:pPr>
            <w:r w:rsidRPr="00F41CFE">
              <w:rPr>
                <w:sz w:val="24"/>
                <w:szCs w:val="24"/>
              </w:rPr>
              <w:t>Trên mỗi thân của quả sứ  phải có các ký hiệu được khắc chìm/nổi không phai:</w:t>
            </w:r>
          </w:p>
          <w:p w14:paraId="53A264EC" w14:textId="77777777" w:rsidR="00D53BB5" w:rsidRPr="00F41CFE" w:rsidRDefault="00D53BB5" w:rsidP="00D53BB5">
            <w:pPr>
              <w:spacing w:before="120" w:after="120"/>
              <w:jc w:val="both"/>
              <w:rPr>
                <w:sz w:val="24"/>
                <w:szCs w:val="24"/>
              </w:rPr>
            </w:pPr>
            <w:r w:rsidRPr="00F41CFE">
              <w:rPr>
                <w:sz w:val="24"/>
                <w:szCs w:val="24"/>
              </w:rPr>
              <w:t>- Tên nhà sản xuất.</w:t>
            </w:r>
          </w:p>
          <w:p w14:paraId="18068608" w14:textId="77777777" w:rsidR="00D53BB5" w:rsidRPr="00F41CFE" w:rsidRDefault="00D53BB5" w:rsidP="00D53BB5">
            <w:pPr>
              <w:spacing w:before="120" w:after="120"/>
              <w:jc w:val="both"/>
              <w:rPr>
                <w:rFonts w:eastAsia="Times New Roman"/>
                <w:sz w:val="24"/>
                <w:szCs w:val="24"/>
              </w:rPr>
            </w:pPr>
            <w:r w:rsidRPr="00F41CFE">
              <w:rPr>
                <w:sz w:val="24"/>
                <w:szCs w:val="24"/>
              </w:rPr>
              <w:t>- Mã hiệu của sản phẩm.</w:t>
            </w:r>
          </w:p>
        </w:tc>
      </w:tr>
      <w:tr w:rsidR="00D53BB5" w:rsidRPr="00F41CFE" w14:paraId="693D8E2B" w14:textId="77777777" w:rsidTr="00D53BB5">
        <w:trPr>
          <w:trHeight w:val="20"/>
        </w:trPr>
        <w:tc>
          <w:tcPr>
            <w:tcW w:w="720" w:type="dxa"/>
            <w:tcBorders>
              <w:top w:val="nil"/>
              <w:left w:val="single" w:sz="4" w:space="0" w:color="auto"/>
              <w:bottom w:val="single" w:sz="4" w:space="0" w:color="auto"/>
              <w:right w:val="single" w:sz="4" w:space="0" w:color="auto"/>
            </w:tcBorders>
            <w:vAlign w:val="center"/>
            <w:hideMark/>
          </w:tcPr>
          <w:p w14:paraId="29560E62" w14:textId="77777777" w:rsidR="00D53BB5" w:rsidRPr="00F41CFE" w:rsidRDefault="00D53BB5" w:rsidP="00D53BB5">
            <w:pPr>
              <w:spacing w:before="120" w:after="120"/>
              <w:jc w:val="center"/>
              <w:rPr>
                <w:sz w:val="24"/>
                <w:szCs w:val="24"/>
              </w:rPr>
            </w:pPr>
            <w:r w:rsidRPr="00F41CFE">
              <w:rPr>
                <w:sz w:val="24"/>
                <w:szCs w:val="24"/>
              </w:rPr>
              <w:t>21</w:t>
            </w:r>
          </w:p>
        </w:tc>
        <w:tc>
          <w:tcPr>
            <w:tcW w:w="3503" w:type="dxa"/>
            <w:tcBorders>
              <w:top w:val="nil"/>
              <w:left w:val="nil"/>
              <w:bottom w:val="single" w:sz="8" w:space="0" w:color="auto"/>
              <w:right w:val="single" w:sz="8" w:space="0" w:color="auto"/>
            </w:tcBorders>
            <w:vAlign w:val="center"/>
            <w:hideMark/>
          </w:tcPr>
          <w:p w14:paraId="65729E77" w14:textId="77777777" w:rsidR="00D53BB5" w:rsidRPr="00F41CFE" w:rsidRDefault="00D53BB5" w:rsidP="00D53BB5">
            <w:pPr>
              <w:spacing w:before="120" w:after="120"/>
              <w:jc w:val="both"/>
              <w:rPr>
                <w:sz w:val="24"/>
                <w:szCs w:val="24"/>
              </w:rPr>
            </w:pPr>
            <w:r w:rsidRPr="00F41CFE">
              <w:rPr>
                <w:sz w:val="24"/>
                <w:szCs w:val="24"/>
              </w:rPr>
              <w:t>Tài liệu kỹ thuật, catalog thể  hiện rõ các thông số chào thầu, hướng dẫn lắp đặt; Giấy chứng nhận xuất  xứ (CO), Giấy chứng nhận chất lượng (CQ)  và  chứng chỉ ISO của nhà sản xuất; Tài liệu  xác nhận vận hành ≥ 12 tháng ( tính đến thời điểm đóng thầu)</w:t>
            </w:r>
          </w:p>
        </w:tc>
        <w:tc>
          <w:tcPr>
            <w:tcW w:w="977" w:type="dxa"/>
            <w:tcBorders>
              <w:top w:val="nil"/>
              <w:left w:val="nil"/>
              <w:bottom w:val="single" w:sz="8" w:space="0" w:color="auto"/>
              <w:right w:val="single" w:sz="8" w:space="0" w:color="auto"/>
            </w:tcBorders>
            <w:vAlign w:val="center"/>
            <w:hideMark/>
          </w:tcPr>
          <w:p w14:paraId="79362567" w14:textId="77777777" w:rsidR="00D53BB5" w:rsidRPr="00F41CFE" w:rsidRDefault="00D53BB5" w:rsidP="00D53BB5">
            <w:pPr>
              <w:spacing w:before="120" w:after="120"/>
              <w:jc w:val="both"/>
              <w:rPr>
                <w:sz w:val="24"/>
                <w:szCs w:val="24"/>
              </w:rPr>
            </w:pPr>
            <w:r w:rsidRPr="00F41CFE">
              <w:rPr>
                <w:rFonts w:eastAsia="Times New Roman"/>
                <w:sz w:val="24"/>
                <w:szCs w:val="24"/>
              </w:rPr>
              <w:t> </w:t>
            </w:r>
          </w:p>
        </w:tc>
        <w:tc>
          <w:tcPr>
            <w:tcW w:w="4718" w:type="dxa"/>
            <w:tcBorders>
              <w:top w:val="nil"/>
              <w:left w:val="nil"/>
              <w:bottom w:val="single" w:sz="4" w:space="0" w:color="auto"/>
              <w:right w:val="single" w:sz="4" w:space="0" w:color="auto"/>
            </w:tcBorders>
            <w:vAlign w:val="center"/>
            <w:hideMark/>
          </w:tcPr>
          <w:p w14:paraId="2D45C905" w14:textId="77777777" w:rsidR="00D53BB5" w:rsidRPr="00F41CFE" w:rsidRDefault="00D53BB5" w:rsidP="00D53BB5">
            <w:pPr>
              <w:spacing w:before="120" w:after="120"/>
              <w:jc w:val="both"/>
              <w:rPr>
                <w:rFonts w:eastAsia="Times New Roman"/>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w:t>
            </w:r>
            <w:r w:rsidRPr="00F41CFE">
              <w:rPr>
                <w:rFonts w:eastAsia="Times New Roman"/>
                <w:sz w:val="24"/>
                <w:szCs w:val="24"/>
              </w:rPr>
              <w:t>Tài liệu bằng tiếng Việt Nam/Anh</w:t>
            </w:r>
          </w:p>
        </w:tc>
      </w:tr>
      <w:tr w:rsidR="00D53BB5" w:rsidRPr="00F41CFE" w14:paraId="40802103" w14:textId="77777777" w:rsidTr="00D53BB5">
        <w:trPr>
          <w:trHeight w:val="20"/>
        </w:trPr>
        <w:tc>
          <w:tcPr>
            <w:tcW w:w="720" w:type="dxa"/>
            <w:tcBorders>
              <w:top w:val="single" w:sz="4" w:space="0" w:color="auto"/>
              <w:left w:val="single" w:sz="4" w:space="0" w:color="auto"/>
              <w:bottom w:val="single" w:sz="4" w:space="0" w:color="auto"/>
              <w:right w:val="single" w:sz="4" w:space="0" w:color="auto"/>
            </w:tcBorders>
            <w:vAlign w:val="center"/>
            <w:hideMark/>
          </w:tcPr>
          <w:p w14:paraId="79840127" w14:textId="77777777" w:rsidR="00D53BB5" w:rsidRPr="00F41CFE" w:rsidRDefault="00D53BB5" w:rsidP="00D53BB5">
            <w:pPr>
              <w:spacing w:before="120" w:after="120"/>
              <w:jc w:val="center"/>
              <w:rPr>
                <w:sz w:val="24"/>
                <w:szCs w:val="24"/>
              </w:rPr>
            </w:pPr>
            <w:r w:rsidRPr="00F41CFE">
              <w:rPr>
                <w:sz w:val="24"/>
                <w:szCs w:val="24"/>
              </w:rPr>
              <w:t>22</w:t>
            </w:r>
          </w:p>
        </w:tc>
        <w:tc>
          <w:tcPr>
            <w:tcW w:w="3503" w:type="dxa"/>
            <w:tcBorders>
              <w:top w:val="single" w:sz="4" w:space="0" w:color="auto"/>
              <w:left w:val="nil"/>
              <w:bottom w:val="single" w:sz="4" w:space="0" w:color="auto"/>
              <w:right w:val="single" w:sz="4" w:space="0" w:color="auto"/>
            </w:tcBorders>
            <w:hideMark/>
          </w:tcPr>
          <w:p w14:paraId="582D26D5" w14:textId="77777777" w:rsidR="00D53BB5" w:rsidRPr="00F41CFE" w:rsidRDefault="00D53BB5" w:rsidP="00D53BB5">
            <w:pPr>
              <w:spacing w:before="120" w:after="120"/>
              <w:jc w:val="both"/>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977" w:type="dxa"/>
            <w:tcBorders>
              <w:top w:val="single" w:sz="4" w:space="0" w:color="auto"/>
              <w:left w:val="nil"/>
              <w:bottom w:val="single" w:sz="4" w:space="0" w:color="auto"/>
              <w:right w:val="single" w:sz="4" w:space="0" w:color="auto"/>
            </w:tcBorders>
            <w:hideMark/>
          </w:tcPr>
          <w:p w14:paraId="5737A859" w14:textId="77777777" w:rsidR="00D53BB5" w:rsidRPr="00F41CFE" w:rsidRDefault="00D53BB5" w:rsidP="00D53BB5">
            <w:pPr>
              <w:spacing w:before="120" w:after="120"/>
              <w:jc w:val="both"/>
              <w:rPr>
                <w:sz w:val="24"/>
                <w:szCs w:val="24"/>
              </w:rPr>
            </w:pPr>
          </w:p>
        </w:tc>
        <w:tc>
          <w:tcPr>
            <w:tcW w:w="4718" w:type="dxa"/>
            <w:tcBorders>
              <w:top w:val="nil"/>
              <w:left w:val="nil"/>
              <w:bottom w:val="single" w:sz="4" w:space="0" w:color="auto"/>
              <w:right w:val="single" w:sz="4" w:space="0" w:color="auto"/>
            </w:tcBorders>
            <w:vAlign w:val="center"/>
            <w:hideMark/>
          </w:tcPr>
          <w:p w14:paraId="0D42388D" w14:textId="77777777" w:rsidR="00D53BB5" w:rsidRPr="00F41CFE" w:rsidRDefault="00D53BB5" w:rsidP="00D53BB5">
            <w:pPr>
              <w:spacing w:before="120" w:after="120"/>
              <w:jc w:val="both"/>
              <w:rPr>
                <w:rFonts w:eastAsia="Times New Roman"/>
                <w:sz w:val="24"/>
                <w:szCs w:val="24"/>
              </w:rPr>
            </w:pPr>
            <w:r w:rsidRPr="00F41CFE">
              <w:rPr>
                <w:sz w:val="24"/>
                <w:szCs w:val="24"/>
              </w:rPr>
              <w:t xml:space="preserve">Nhà thầu nộp cùng E-HSDT tài liệu chứng minh và gửi bản chính hoặc bản sao công chứng/chứng thực khi đối chiếu E-HSDT; </w:t>
            </w:r>
            <w:r w:rsidRPr="00F41CFE">
              <w:rPr>
                <w:rFonts w:eastAsia="Times New Roman"/>
                <w:sz w:val="24"/>
                <w:szCs w:val="24"/>
              </w:rPr>
              <w:t>Tài liệu bằng tiếng Việt Nam/Anh</w:t>
            </w:r>
          </w:p>
        </w:tc>
      </w:tr>
      <w:tr w:rsidR="00D53BB5" w:rsidRPr="00F41CFE" w14:paraId="6B320563" w14:textId="77777777" w:rsidTr="00D53BB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7F34E1" w14:textId="77777777" w:rsidR="00D53BB5" w:rsidRPr="00F41CFE" w:rsidRDefault="00D53BB5" w:rsidP="00D53BB5">
            <w:pPr>
              <w:spacing w:before="120" w:after="120"/>
              <w:jc w:val="center"/>
              <w:rPr>
                <w:sz w:val="24"/>
                <w:szCs w:val="24"/>
              </w:rPr>
            </w:pPr>
            <w:r w:rsidRPr="00F41CFE">
              <w:rPr>
                <w:sz w:val="24"/>
                <w:szCs w:val="24"/>
              </w:rPr>
              <w:t>23</w:t>
            </w:r>
          </w:p>
        </w:tc>
        <w:tc>
          <w:tcPr>
            <w:tcW w:w="3503" w:type="dxa"/>
            <w:tcBorders>
              <w:top w:val="single" w:sz="4" w:space="0" w:color="auto"/>
              <w:left w:val="single" w:sz="4" w:space="0" w:color="auto"/>
              <w:bottom w:val="single" w:sz="4" w:space="0" w:color="auto"/>
              <w:right w:val="single" w:sz="4" w:space="0" w:color="auto"/>
            </w:tcBorders>
            <w:vAlign w:val="center"/>
          </w:tcPr>
          <w:p w14:paraId="411C4579" w14:textId="77777777" w:rsidR="00D53BB5" w:rsidRPr="00F41CFE" w:rsidRDefault="00D53BB5" w:rsidP="00D53BB5">
            <w:pPr>
              <w:spacing w:before="120" w:after="120"/>
              <w:jc w:val="both"/>
              <w:rPr>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77" w:type="dxa"/>
            <w:tcBorders>
              <w:top w:val="single" w:sz="4" w:space="0" w:color="auto"/>
              <w:left w:val="nil"/>
              <w:bottom w:val="single" w:sz="4" w:space="0" w:color="auto"/>
              <w:right w:val="single" w:sz="4" w:space="0" w:color="auto"/>
            </w:tcBorders>
            <w:vAlign w:val="center"/>
          </w:tcPr>
          <w:p w14:paraId="74A21376" w14:textId="77777777" w:rsidR="00D53BB5" w:rsidRPr="00F41CFE" w:rsidRDefault="00D53BB5" w:rsidP="00D53BB5">
            <w:pPr>
              <w:spacing w:before="120" w:after="120"/>
              <w:jc w:val="both"/>
              <w:rPr>
                <w:sz w:val="24"/>
                <w:szCs w:val="24"/>
              </w:rPr>
            </w:pPr>
            <w:r w:rsidRPr="00F41CFE">
              <w:rPr>
                <w:sz w:val="24"/>
                <w:szCs w:val="24"/>
              </w:rPr>
              <w:t> </w:t>
            </w:r>
          </w:p>
        </w:tc>
        <w:tc>
          <w:tcPr>
            <w:tcW w:w="4718" w:type="dxa"/>
            <w:tcBorders>
              <w:top w:val="single" w:sz="4" w:space="0" w:color="auto"/>
              <w:left w:val="nil"/>
              <w:bottom w:val="single" w:sz="4" w:space="0" w:color="auto"/>
              <w:right w:val="single" w:sz="4" w:space="0" w:color="auto"/>
            </w:tcBorders>
            <w:vAlign w:val="center"/>
          </w:tcPr>
          <w:p w14:paraId="08D19446" w14:textId="77777777" w:rsidR="00D53BB5" w:rsidRPr="00F41CFE" w:rsidRDefault="00D53BB5" w:rsidP="00D53BB5">
            <w:pPr>
              <w:spacing w:before="120" w:after="120"/>
              <w:jc w:val="both"/>
              <w:rPr>
                <w:rFonts w:eastAsia="Times New Roman"/>
                <w:sz w:val="24"/>
                <w:szCs w:val="24"/>
              </w:rPr>
            </w:pPr>
            <w:r w:rsidRPr="00F41CFE">
              <w:rPr>
                <w:sz w:val="24"/>
                <w:szCs w:val="24"/>
              </w:rPr>
              <w:t xml:space="preserve">Nhà thầu nộp bản chính hoặc bản sao công chứng/chứng thực khi nghiệm thu, giao hàng; </w:t>
            </w:r>
            <w:r w:rsidRPr="00F41CFE">
              <w:rPr>
                <w:rFonts w:eastAsia="Times New Roman"/>
                <w:sz w:val="24"/>
                <w:szCs w:val="24"/>
              </w:rPr>
              <w:t>Tài liệu bằng tiếng Việt Nam/Anh</w:t>
            </w:r>
          </w:p>
        </w:tc>
      </w:tr>
      <w:tr w:rsidR="00D53BB5" w:rsidRPr="00F41CFE" w14:paraId="54E69980" w14:textId="77777777" w:rsidTr="00D53BB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059D80" w14:textId="77777777" w:rsidR="00D53BB5" w:rsidRPr="00F41CFE" w:rsidRDefault="00D53BB5" w:rsidP="00D53BB5">
            <w:pPr>
              <w:spacing w:before="120" w:after="120"/>
              <w:jc w:val="center"/>
              <w:rPr>
                <w:sz w:val="24"/>
                <w:szCs w:val="24"/>
              </w:rPr>
            </w:pPr>
            <w:r w:rsidRPr="00F41CFE">
              <w:rPr>
                <w:sz w:val="24"/>
                <w:szCs w:val="24"/>
              </w:rPr>
              <w:t>24</w:t>
            </w:r>
          </w:p>
        </w:tc>
        <w:tc>
          <w:tcPr>
            <w:tcW w:w="3503" w:type="dxa"/>
            <w:tcBorders>
              <w:top w:val="single" w:sz="4" w:space="0" w:color="auto"/>
              <w:left w:val="nil"/>
              <w:bottom w:val="single" w:sz="4" w:space="0" w:color="auto"/>
              <w:right w:val="single" w:sz="4" w:space="0" w:color="auto"/>
            </w:tcBorders>
          </w:tcPr>
          <w:p w14:paraId="67781F20" w14:textId="77777777" w:rsidR="00D53BB5" w:rsidRPr="00F41CFE" w:rsidRDefault="00D53BB5" w:rsidP="00D53BB5">
            <w:pPr>
              <w:spacing w:before="120" w:after="120"/>
              <w:jc w:val="both"/>
              <w:rPr>
                <w:sz w:val="24"/>
                <w:szCs w:val="24"/>
              </w:rPr>
            </w:pPr>
            <w:r w:rsidRPr="00F41CFE">
              <w:rPr>
                <w:sz w:val="24"/>
                <w:szCs w:val="24"/>
              </w:rPr>
              <w:t>Biên bản thử nghiệm mẫu của lô hàng, được thực hiện bởi</w:t>
            </w:r>
            <w:r w:rsidRPr="00F41CFE">
              <w:rPr>
                <w:rFonts w:eastAsia="Times New Roman"/>
                <w:sz w:val="24"/>
                <w:szCs w:val="24"/>
              </w:rPr>
              <w:t xml:space="preserve"> đơn vị NPCETC  </w:t>
            </w:r>
          </w:p>
        </w:tc>
        <w:tc>
          <w:tcPr>
            <w:tcW w:w="977" w:type="dxa"/>
            <w:tcBorders>
              <w:top w:val="single" w:sz="4" w:space="0" w:color="auto"/>
              <w:left w:val="nil"/>
              <w:bottom w:val="single" w:sz="4" w:space="0" w:color="auto"/>
              <w:right w:val="single" w:sz="4" w:space="0" w:color="auto"/>
            </w:tcBorders>
          </w:tcPr>
          <w:p w14:paraId="064EF08F" w14:textId="77777777" w:rsidR="00D53BB5" w:rsidRPr="00F41CFE" w:rsidRDefault="00D53BB5" w:rsidP="00D53BB5">
            <w:pPr>
              <w:spacing w:before="120" w:after="120"/>
              <w:jc w:val="both"/>
              <w:rPr>
                <w:sz w:val="24"/>
                <w:szCs w:val="24"/>
              </w:rPr>
            </w:pPr>
          </w:p>
        </w:tc>
        <w:tc>
          <w:tcPr>
            <w:tcW w:w="4718" w:type="dxa"/>
            <w:tcBorders>
              <w:top w:val="single" w:sz="4" w:space="0" w:color="auto"/>
              <w:left w:val="nil"/>
              <w:bottom w:val="single" w:sz="4" w:space="0" w:color="auto"/>
              <w:right w:val="single" w:sz="4" w:space="0" w:color="auto"/>
            </w:tcBorders>
            <w:vAlign w:val="center"/>
          </w:tcPr>
          <w:p w14:paraId="1D6F60F0" w14:textId="77777777" w:rsidR="00D53BB5" w:rsidRPr="00F41CFE" w:rsidRDefault="00D53BB5" w:rsidP="00D53BB5">
            <w:pPr>
              <w:spacing w:before="120" w:after="120"/>
              <w:jc w:val="both"/>
              <w:rPr>
                <w:rFonts w:eastAsia="Times New Roman"/>
                <w:sz w:val="24"/>
                <w:szCs w:val="24"/>
              </w:rPr>
            </w:pPr>
            <w:r w:rsidRPr="00F41CFE">
              <w:rPr>
                <w:sz w:val="24"/>
                <w:szCs w:val="24"/>
              </w:rPr>
              <w:t>Nhà thầu nộp bản chính khi nghiệm thu, giao hàng</w:t>
            </w:r>
          </w:p>
        </w:tc>
      </w:tr>
    </w:tbl>
    <w:p w14:paraId="2D9B93D3" w14:textId="77777777" w:rsidR="00D53BB5" w:rsidRPr="00F41CFE" w:rsidRDefault="00D53BB5" w:rsidP="00D53BB5">
      <w:pPr>
        <w:pStyle w:val="Heading3"/>
        <w:spacing w:before="120" w:after="120"/>
        <w:ind w:firstLine="567"/>
        <w:rPr>
          <w:rFonts w:ascii="Times New Roman" w:hAnsi="Times New Roman"/>
          <w:sz w:val="24"/>
          <w:szCs w:val="24"/>
        </w:rPr>
      </w:pPr>
      <w:r w:rsidRPr="00F41CFE">
        <w:rPr>
          <w:rFonts w:ascii="Times New Roman" w:hAnsi="Times New Roman"/>
          <w:sz w:val="24"/>
          <w:szCs w:val="24"/>
        </w:rPr>
        <w:t>2.4. Bát sứ cách điện thủy tinh U70.</w:t>
      </w:r>
    </w:p>
    <w:p w14:paraId="4482D4B4" w14:textId="77777777" w:rsidR="00D53BB5" w:rsidRPr="00F41CFE" w:rsidRDefault="00D53BB5" w:rsidP="00D53BB5">
      <w:pPr>
        <w:spacing w:before="120" w:after="120"/>
        <w:ind w:firstLine="567"/>
        <w:jc w:val="both"/>
        <w:rPr>
          <w:b/>
          <w:sz w:val="24"/>
          <w:szCs w:val="24"/>
        </w:rPr>
      </w:pPr>
      <w:r w:rsidRPr="00F41CFE">
        <w:rPr>
          <w:b/>
          <w:sz w:val="24"/>
          <w:szCs w:val="24"/>
        </w:rPr>
        <w:t>* Điều kiện chung</w:t>
      </w:r>
    </w:p>
    <w:p w14:paraId="6A26C911" w14:textId="77777777" w:rsidR="00D53BB5" w:rsidRPr="00F41CFE" w:rsidRDefault="00D53BB5" w:rsidP="00D53BB5">
      <w:pPr>
        <w:spacing w:before="120" w:after="120"/>
        <w:ind w:firstLine="567"/>
        <w:jc w:val="both"/>
        <w:rPr>
          <w:sz w:val="24"/>
          <w:szCs w:val="24"/>
        </w:rPr>
      </w:pPr>
      <w:r w:rsidRPr="00F41CFE">
        <w:rPr>
          <w:sz w:val="24"/>
          <w:szCs w:val="24"/>
        </w:rPr>
        <w:t>* Điều kiện môi trường làm việc của thiết bị</w:t>
      </w:r>
    </w:p>
    <w:tbl>
      <w:tblPr>
        <w:tblStyle w:val="TableGrid"/>
        <w:tblW w:w="0" w:type="auto"/>
        <w:tblLook w:val="04A0" w:firstRow="1" w:lastRow="0" w:firstColumn="1" w:lastColumn="0" w:noHBand="0" w:noVBand="1"/>
      </w:tblPr>
      <w:tblGrid>
        <w:gridCol w:w="4672"/>
        <w:gridCol w:w="4673"/>
      </w:tblGrid>
      <w:tr w:rsidR="00D53BB5" w:rsidRPr="00F41CFE" w14:paraId="7B5F516D" w14:textId="77777777" w:rsidTr="00D53BB5">
        <w:tc>
          <w:tcPr>
            <w:tcW w:w="4672" w:type="dxa"/>
          </w:tcPr>
          <w:p w14:paraId="6CFC7C8C" w14:textId="77777777" w:rsidR="00D53BB5" w:rsidRPr="00F41CFE" w:rsidRDefault="00D53BB5" w:rsidP="00D53BB5">
            <w:pPr>
              <w:numPr>
                <w:ilvl w:val="2"/>
                <w:numId w:val="0"/>
              </w:numPr>
              <w:spacing w:before="120" w:after="120"/>
              <w:ind w:firstLine="720"/>
              <w:jc w:val="both"/>
              <w:rPr>
                <w:i/>
                <w:sz w:val="24"/>
                <w:szCs w:val="24"/>
              </w:rPr>
            </w:pPr>
            <w:r w:rsidRPr="00F41CFE">
              <w:rPr>
                <w:i/>
                <w:sz w:val="24"/>
                <w:szCs w:val="24"/>
              </w:rPr>
              <w:t>Nhiệt độ mội trường lớn nhất</w:t>
            </w:r>
          </w:p>
        </w:tc>
        <w:tc>
          <w:tcPr>
            <w:tcW w:w="4673" w:type="dxa"/>
          </w:tcPr>
          <w:p w14:paraId="2D42EBDD" w14:textId="77777777" w:rsidR="00D53BB5" w:rsidRPr="00F41CFE" w:rsidRDefault="00D53BB5" w:rsidP="00D53BB5">
            <w:pPr>
              <w:spacing w:before="120" w:after="120"/>
              <w:rPr>
                <w:sz w:val="24"/>
                <w:szCs w:val="24"/>
              </w:rPr>
            </w:pPr>
            <w:r w:rsidRPr="00F41CFE">
              <w:rPr>
                <w:sz w:val="24"/>
                <w:szCs w:val="24"/>
              </w:rPr>
              <w:t>45</w:t>
            </w:r>
            <w:r w:rsidRPr="00F41CFE">
              <w:rPr>
                <w:sz w:val="24"/>
                <w:szCs w:val="24"/>
                <w:vertAlign w:val="superscript"/>
              </w:rPr>
              <w:t>0</w:t>
            </w:r>
            <w:r w:rsidRPr="00F41CFE">
              <w:rPr>
                <w:sz w:val="24"/>
                <w:szCs w:val="24"/>
              </w:rPr>
              <w:t>C</w:t>
            </w:r>
          </w:p>
        </w:tc>
      </w:tr>
      <w:tr w:rsidR="00D53BB5" w:rsidRPr="00F41CFE" w14:paraId="0FD8DF8F" w14:textId="77777777" w:rsidTr="00D53BB5">
        <w:tc>
          <w:tcPr>
            <w:tcW w:w="4672" w:type="dxa"/>
          </w:tcPr>
          <w:p w14:paraId="12C3C221" w14:textId="77777777" w:rsidR="00D53BB5" w:rsidRPr="00F41CFE" w:rsidRDefault="00D53BB5" w:rsidP="00D53BB5">
            <w:pPr>
              <w:spacing w:before="120" w:after="120"/>
              <w:jc w:val="both"/>
              <w:rPr>
                <w:sz w:val="24"/>
                <w:szCs w:val="24"/>
              </w:rPr>
            </w:pPr>
            <w:r w:rsidRPr="00F41CFE">
              <w:rPr>
                <w:sz w:val="24"/>
                <w:szCs w:val="24"/>
              </w:rPr>
              <w:t>Nhiệt dộ môi trường nhỏ nhất</w:t>
            </w:r>
          </w:p>
        </w:tc>
        <w:tc>
          <w:tcPr>
            <w:tcW w:w="4673" w:type="dxa"/>
          </w:tcPr>
          <w:p w14:paraId="7AFB2574" w14:textId="77777777" w:rsidR="00D53BB5" w:rsidRPr="00F41CFE" w:rsidRDefault="00D53BB5" w:rsidP="00D53BB5">
            <w:pPr>
              <w:spacing w:before="120" w:after="120"/>
              <w:rPr>
                <w:sz w:val="24"/>
                <w:szCs w:val="24"/>
              </w:rPr>
            </w:pPr>
            <w:r w:rsidRPr="00F41CFE">
              <w:rPr>
                <w:sz w:val="24"/>
                <w:szCs w:val="24"/>
              </w:rPr>
              <w:t>0</w:t>
            </w:r>
            <w:r w:rsidRPr="00F41CFE">
              <w:rPr>
                <w:sz w:val="24"/>
                <w:szCs w:val="24"/>
                <w:vertAlign w:val="superscript"/>
              </w:rPr>
              <w:t>0</w:t>
            </w:r>
            <w:r w:rsidRPr="00F41CFE">
              <w:rPr>
                <w:sz w:val="24"/>
                <w:szCs w:val="24"/>
              </w:rPr>
              <w:t>C</w:t>
            </w:r>
          </w:p>
        </w:tc>
      </w:tr>
      <w:tr w:rsidR="00D53BB5" w:rsidRPr="00F41CFE" w14:paraId="52320126" w14:textId="77777777" w:rsidTr="00D53BB5">
        <w:tc>
          <w:tcPr>
            <w:tcW w:w="4672" w:type="dxa"/>
          </w:tcPr>
          <w:p w14:paraId="0E0533B7" w14:textId="77777777" w:rsidR="00D53BB5" w:rsidRPr="00F41CFE" w:rsidRDefault="00D53BB5" w:rsidP="00D53BB5">
            <w:pPr>
              <w:spacing w:before="120" w:after="120"/>
              <w:jc w:val="both"/>
              <w:rPr>
                <w:sz w:val="24"/>
                <w:szCs w:val="24"/>
              </w:rPr>
            </w:pPr>
            <w:r w:rsidRPr="00F41CFE">
              <w:rPr>
                <w:sz w:val="24"/>
                <w:szCs w:val="24"/>
              </w:rPr>
              <w:t>Khí hậu</w:t>
            </w:r>
          </w:p>
        </w:tc>
        <w:tc>
          <w:tcPr>
            <w:tcW w:w="4673" w:type="dxa"/>
          </w:tcPr>
          <w:p w14:paraId="789DA0E2" w14:textId="77777777" w:rsidR="00D53BB5" w:rsidRPr="00F41CFE" w:rsidRDefault="00D53BB5" w:rsidP="00D53BB5">
            <w:pPr>
              <w:spacing w:before="120" w:after="120"/>
              <w:rPr>
                <w:sz w:val="24"/>
                <w:szCs w:val="24"/>
              </w:rPr>
            </w:pPr>
            <w:r w:rsidRPr="00F41CFE">
              <w:rPr>
                <w:sz w:val="24"/>
                <w:szCs w:val="24"/>
              </w:rPr>
              <w:t>Nhiệt đới nóng ẩm</w:t>
            </w:r>
          </w:p>
        </w:tc>
      </w:tr>
      <w:tr w:rsidR="00D53BB5" w:rsidRPr="00F41CFE" w14:paraId="2DB874B9" w14:textId="77777777" w:rsidTr="00D53BB5">
        <w:tc>
          <w:tcPr>
            <w:tcW w:w="4672" w:type="dxa"/>
          </w:tcPr>
          <w:p w14:paraId="6363032B" w14:textId="77777777" w:rsidR="00D53BB5" w:rsidRPr="00F41CFE" w:rsidRDefault="00D53BB5" w:rsidP="00D53BB5">
            <w:pPr>
              <w:spacing w:before="120" w:after="120"/>
              <w:jc w:val="both"/>
              <w:rPr>
                <w:sz w:val="24"/>
                <w:szCs w:val="24"/>
              </w:rPr>
            </w:pPr>
            <w:r w:rsidRPr="00F41CFE">
              <w:rPr>
                <w:sz w:val="24"/>
                <w:szCs w:val="24"/>
              </w:rPr>
              <w:lastRenderedPageBreak/>
              <w:t>Độ ẩm cực đại</w:t>
            </w:r>
          </w:p>
        </w:tc>
        <w:tc>
          <w:tcPr>
            <w:tcW w:w="4673" w:type="dxa"/>
          </w:tcPr>
          <w:p w14:paraId="687D65D4" w14:textId="77777777" w:rsidR="00D53BB5" w:rsidRPr="00F41CFE" w:rsidRDefault="00D53BB5" w:rsidP="00D53BB5">
            <w:pPr>
              <w:spacing w:before="120" w:after="120"/>
              <w:rPr>
                <w:sz w:val="24"/>
                <w:szCs w:val="24"/>
              </w:rPr>
            </w:pPr>
            <w:r w:rsidRPr="00F41CFE">
              <w:rPr>
                <w:sz w:val="24"/>
                <w:szCs w:val="24"/>
              </w:rPr>
              <w:t>100%</w:t>
            </w:r>
          </w:p>
        </w:tc>
      </w:tr>
      <w:tr w:rsidR="00D53BB5" w:rsidRPr="00F41CFE" w14:paraId="255506A4" w14:textId="77777777" w:rsidTr="00D53BB5">
        <w:tc>
          <w:tcPr>
            <w:tcW w:w="4672" w:type="dxa"/>
          </w:tcPr>
          <w:p w14:paraId="1862969B" w14:textId="77777777" w:rsidR="00D53BB5" w:rsidRPr="00F41CFE" w:rsidRDefault="00D53BB5" w:rsidP="00D53BB5">
            <w:pPr>
              <w:spacing w:before="120" w:after="120"/>
              <w:jc w:val="both"/>
              <w:rPr>
                <w:sz w:val="24"/>
                <w:szCs w:val="24"/>
              </w:rPr>
            </w:pPr>
            <w:r w:rsidRPr="00F41CFE">
              <w:rPr>
                <w:sz w:val="24"/>
                <w:szCs w:val="24"/>
              </w:rPr>
              <w:t>Độ cao lắp đặt thiết bị so với mực nước biển</w:t>
            </w:r>
          </w:p>
        </w:tc>
        <w:tc>
          <w:tcPr>
            <w:tcW w:w="4673" w:type="dxa"/>
          </w:tcPr>
          <w:p w14:paraId="19387108" w14:textId="77777777" w:rsidR="00D53BB5" w:rsidRPr="00F41CFE" w:rsidRDefault="00D53BB5" w:rsidP="00D53BB5">
            <w:pPr>
              <w:spacing w:before="120" w:after="120"/>
              <w:rPr>
                <w:sz w:val="24"/>
                <w:szCs w:val="24"/>
              </w:rPr>
            </w:pPr>
            <w:r w:rsidRPr="00F41CFE">
              <w:rPr>
                <w:sz w:val="24"/>
                <w:szCs w:val="24"/>
              </w:rPr>
              <w:t>Đến 1000 m</w:t>
            </w:r>
          </w:p>
        </w:tc>
      </w:tr>
      <w:tr w:rsidR="00D53BB5" w:rsidRPr="00F41CFE" w14:paraId="705D109F" w14:textId="77777777" w:rsidTr="00D53BB5">
        <w:tc>
          <w:tcPr>
            <w:tcW w:w="4672" w:type="dxa"/>
          </w:tcPr>
          <w:p w14:paraId="49EC8709" w14:textId="77777777" w:rsidR="00D53BB5" w:rsidRPr="00F41CFE" w:rsidRDefault="00D53BB5" w:rsidP="00D53BB5">
            <w:pPr>
              <w:spacing w:before="120" w:after="120"/>
              <w:jc w:val="both"/>
              <w:rPr>
                <w:sz w:val="24"/>
                <w:szCs w:val="24"/>
              </w:rPr>
            </w:pPr>
            <w:r w:rsidRPr="00F41CFE">
              <w:rPr>
                <w:sz w:val="24"/>
                <w:szCs w:val="24"/>
              </w:rPr>
              <w:t>Vận tốc gió lớn nhất</w:t>
            </w:r>
          </w:p>
        </w:tc>
        <w:tc>
          <w:tcPr>
            <w:tcW w:w="4673" w:type="dxa"/>
          </w:tcPr>
          <w:p w14:paraId="12054CB9" w14:textId="77777777" w:rsidR="00D53BB5" w:rsidRPr="00F41CFE" w:rsidRDefault="00D53BB5" w:rsidP="00D53BB5">
            <w:pPr>
              <w:spacing w:before="120" w:after="120"/>
              <w:rPr>
                <w:sz w:val="24"/>
                <w:szCs w:val="24"/>
              </w:rPr>
            </w:pPr>
            <w:r w:rsidRPr="00F41CFE">
              <w:rPr>
                <w:sz w:val="24"/>
                <w:szCs w:val="24"/>
              </w:rPr>
              <w:t>160km/h</w:t>
            </w:r>
          </w:p>
        </w:tc>
      </w:tr>
    </w:tbl>
    <w:p w14:paraId="3D53A58A" w14:textId="77777777" w:rsidR="00D53BB5" w:rsidRPr="00F41CFE" w:rsidRDefault="00D53BB5" w:rsidP="00D53BB5">
      <w:pPr>
        <w:spacing w:before="120" w:after="120"/>
        <w:ind w:firstLine="567"/>
        <w:jc w:val="both"/>
        <w:rPr>
          <w:sz w:val="24"/>
          <w:szCs w:val="24"/>
        </w:rPr>
      </w:pPr>
      <w:r w:rsidRPr="00F41CFE">
        <w:rPr>
          <w:sz w:val="24"/>
          <w:szCs w:val="24"/>
        </w:rPr>
        <w:t>* Điều kiện vận hành của hệ thống điện</w:t>
      </w:r>
    </w:p>
    <w:tbl>
      <w:tblPr>
        <w:tblStyle w:val="TableGrid"/>
        <w:tblW w:w="9351" w:type="dxa"/>
        <w:tblLook w:val="04A0" w:firstRow="1" w:lastRow="0" w:firstColumn="1" w:lastColumn="0" w:noHBand="0" w:noVBand="1"/>
      </w:tblPr>
      <w:tblGrid>
        <w:gridCol w:w="4106"/>
        <w:gridCol w:w="1560"/>
        <w:gridCol w:w="2126"/>
        <w:gridCol w:w="1559"/>
      </w:tblGrid>
      <w:tr w:rsidR="00D53BB5" w:rsidRPr="00F41CFE" w14:paraId="297C8195" w14:textId="77777777" w:rsidTr="00D53BB5">
        <w:tc>
          <w:tcPr>
            <w:tcW w:w="4106" w:type="dxa"/>
            <w:vAlign w:val="center"/>
          </w:tcPr>
          <w:p w14:paraId="4D0269B0" w14:textId="77777777" w:rsidR="00D53BB5" w:rsidRPr="00F41CFE" w:rsidRDefault="00D53BB5" w:rsidP="00D53BB5">
            <w:pPr>
              <w:spacing w:before="120" w:after="120"/>
              <w:rPr>
                <w:sz w:val="24"/>
                <w:szCs w:val="24"/>
              </w:rPr>
            </w:pPr>
            <w:r w:rsidRPr="00F41CFE">
              <w:rPr>
                <w:sz w:val="24"/>
                <w:szCs w:val="24"/>
              </w:rPr>
              <w:t>Điện áp danh định của hệ thống (kV)</w:t>
            </w:r>
          </w:p>
        </w:tc>
        <w:tc>
          <w:tcPr>
            <w:tcW w:w="1560" w:type="dxa"/>
          </w:tcPr>
          <w:p w14:paraId="709D5482" w14:textId="77777777" w:rsidR="00D53BB5" w:rsidRPr="00F41CFE" w:rsidRDefault="00D53BB5" w:rsidP="00D53BB5">
            <w:pPr>
              <w:spacing w:before="120" w:after="120"/>
              <w:rPr>
                <w:sz w:val="24"/>
                <w:szCs w:val="24"/>
              </w:rPr>
            </w:pPr>
            <w:r w:rsidRPr="00F41CFE">
              <w:rPr>
                <w:sz w:val="24"/>
                <w:szCs w:val="24"/>
              </w:rPr>
              <w:t>110</w:t>
            </w:r>
          </w:p>
        </w:tc>
        <w:tc>
          <w:tcPr>
            <w:tcW w:w="2126" w:type="dxa"/>
          </w:tcPr>
          <w:p w14:paraId="5EBFFBAE" w14:textId="77777777" w:rsidR="00D53BB5" w:rsidRPr="00F41CFE" w:rsidRDefault="00D53BB5" w:rsidP="00D53BB5">
            <w:pPr>
              <w:spacing w:before="120" w:after="120"/>
              <w:rPr>
                <w:sz w:val="24"/>
                <w:szCs w:val="24"/>
              </w:rPr>
            </w:pPr>
            <w:r w:rsidRPr="00F41CFE">
              <w:rPr>
                <w:sz w:val="24"/>
                <w:szCs w:val="24"/>
              </w:rPr>
              <w:t>35</w:t>
            </w:r>
          </w:p>
        </w:tc>
        <w:tc>
          <w:tcPr>
            <w:tcW w:w="1559" w:type="dxa"/>
          </w:tcPr>
          <w:p w14:paraId="0627372E" w14:textId="77777777" w:rsidR="00D53BB5" w:rsidRPr="00F41CFE" w:rsidRDefault="00D53BB5" w:rsidP="00D53BB5">
            <w:pPr>
              <w:spacing w:before="120" w:after="120"/>
              <w:rPr>
                <w:sz w:val="24"/>
                <w:szCs w:val="24"/>
              </w:rPr>
            </w:pPr>
            <w:r w:rsidRPr="00F41CFE">
              <w:rPr>
                <w:sz w:val="24"/>
                <w:szCs w:val="24"/>
              </w:rPr>
              <w:t>22</w:t>
            </w:r>
          </w:p>
        </w:tc>
      </w:tr>
      <w:tr w:rsidR="00D53BB5" w:rsidRPr="00F41CFE" w14:paraId="021BFBE4" w14:textId="77777777" w:rsidTr="00D53BB5">
        <w:tc>
          <w:tcPr>
            <w:tcW w:w="4106" w:type="dxa"/>
            <w:vAlign w:val="center"/>
          </w:tcPr>
          <w:p w14:paraId="2883E881" w14:textId="77777777" w:rsidR="00D53BB5" w:rsidRPr="00F41CFE" w:rsidRDefault="00D53BB5" w:rsidP="00D53BB5">
            <w:pPr>
              <w:spacing w:before="120" w:after="120"/>
              <w:rPr>
                <w:sz w:val="24"/>
                <w:szCs w:val="24"/>
              </w:rPr>
            </w:pPr>
            <w:r w:rsidRPr="00F41CFE">
              <w:rPr>
                <w:sz w:val="24"/>
                <w:szCs w:val="24"/>
              </w:rPr>
              <w:t>Sơ đồ nối</w:t>
            </w:r>
          </w:p>
        </w:tc>
        <w:tc>
          <w:tcPr>
            <w:tcW w:w="5245" w:type="dxa"/>
            <w:gridSpan w:val="3"/>
          </w:tcPr>
          <w:p w14:paraId="677B5941" w14:textId="77777777" w:rsidR="00D53BB5" w:rsidRPr="00F41CFE" w:rsidRDefault="00D53BB5" w:rsidP="00D53BB5">
            <w:pPr>
              <w:spacing w:before="120" w:after="120"/>
              <w:rPr>
                <w:sz w:val="24"/>
                <w:szCs w:val="24"/>
              </w:rPr>
            </w:pPr>
            <w:r w:rsidRPr="00F41CFE">
              <w:rPr>
                <w:sz w:val="24"/>
                <w:szCs w:val="24"/>
              </w:rPr>
              <w:t>3 pha</w:t>
            </w:r>
          </w:p>
        </w:tc>
      </w:tr>
      <w:tr w:rsidR="00D53BB5" w:rsidRPr="00F41CFE" w14:paraId="70A51253" w14:textId="77777777" w:rsidTr="00D53BB5">
        <w:tc>
          <w:tcPr>
            <w:tcW w:w="4106" w:type="dxa"/>
            <w:vAlign w:val="center"/>
          </w:tcPr>
          <w:p w14:paraId="069B152D" w14:textId="77777777" w:rsidR="00D53BB5" w:rsidRPr="00F41CFE" w:rsidRDefault="00D53BB5" w:rsidP="00D53BB5">
            <w:pPr>
              <w:spacing w:before="120" w:after="120"/>
              <w:rPr>
                <w:sz w:val="24"/>
                <w:szCs w:val="24"/>
              </w:rPr>
            </w:pPr>
            <w:r w:rsidRPr="00F41CFE">
              <w:rPr>
                <w:sz w:val="24"/>
                <w:szCs w:val="24"/>
              </w:rPr>
              <w:t>Chế độ nối đất trung tính</w:t>
            </w:r>
          </w:p>
        </w:tc>
        <w:tc>
          <w:tcPr>
            <w:tcW w:w="1560" w:type="dxa"/>
          </w:tcPr>
          <w:p w14:paraId="06880D6F" w14:textId="77777777" w:rsidR="00D53BB5" w:rsidRPr="00F41CFE" w:rsidRDefault="00D53BB5" w:rsidP="00D53BB5">
            <w:pPr>
              <w:spacing w:before="120" w:after="120"/>
              <w:rPr>
                <w:sz w:val="24"/>
                <w:szCs w:val="24"/>
              </w:rPr>
            </w:pPr>
            <w:r w:rsidRPr="00F41CFE">
              <w:rPr>
                <w:sz w:val="24"/>
                <w:szCs w:val="24"/>
              </w:rPr>
              <w:t xml:space="preserve">Trung tính nối đất trực tiếp </w:t>
            </w:r>
          </w:p>
        </w:tc>
        <w:tc>
          <w:tcPr>
            <w:tcW w:w="2126" w:type="dxa"/>
          </w:tcPr>
          <w:p w14:paraId="2C781AA1" w14:textId="77777777" w:rsidR="00D53BB5" w:rsidRPr="00F41CFE" w:rsidRDefault="00D53BB5" w:rsidP="00D53BB5">
            <w:pPr>
              <w:spacing w:before="120" w:after="120"/>
              <w:rPr>
                <w:sz w:val="24"/>
                <w:szCs w:val="24"/>
              </w:rPr>
            </w:pPr>
            <w:r w:rsidRPr="00F41CFE">
              <w:rPr>
                <w:sz w:val="24"/>
                <w:szCs w:val="24"/>
              </w:rPr>
              <w:t>Trung tính cách ly hoặc nối đất qua trở kháng</w:t>
            </w:r>
          </w:p>
        </w:tc>
        <w:tc>
          <w:tcPr>
            <w:tcW w:w="1559" w:type="dxa"/>
          </w:tcPr>
          <w:p w14:paraId="16A26FBB" w14:textId="77777777" w:rsidR="00D53BB5" w:rsidRPr="00F41CFE" w:rsidRDefault="00D53BB5" w:rsidP="00D53BB5">
            <w:pPr>
              <w:spacing w:before="120" w:after="120"/>
              <w:rPr>
                <w:sz w:val="24"/>
                <w:szCs w:val="24"/>
              </w:rPr>
            </w:pPr>
            <w:r w:rsidRPr="00F41CFE">
              <w:rPr>
                <w:sz w:val="24"/>
                <w:szCs w:val="24"/>
              </w:rPr>
              <w:t>Trung tính nối đất trực tiếp</w:t>
            </w:r>
          </w:p>
        </w:tc>
      </w:tr>
      <w:tr w:rsidR="00D53BB5" w:rsidRPr="00F41CFE" w14:paraId="4E7E8406" w14:textId="77777777" w:rsidTr="00D53BB5">
        <w:tc>
          <w:tcPr>
            <w:tcW w:w="4106" w:type="dxa"/>
            <w:vAlign w:val="center"/>
          </w:tcPr>
          <w:p w14:paraId="07BCFF9A" w14:textId="77777777" w:rsidR="00D53BB5" w:rsidRPr="00F41CFE" w:rsidRDefault="00D53BB5" w:rsidP="00D53BB5">
            <w:pPr>
              <w:spacing w:before="120" w:after="120"/>
              <w:rPr>
                <w:sz w:val="24"/>
                <w:szCs w:val="24"/>
              </w:rPr>
            </w:pPr>
            <w:r w:rsidRPr="00F41CFE">
              <w:rPr>
                <w:sz w:val="24"/>
                <w:szCs w:val="24"/>
              </w:rPr>
              <w:t>Điện áp làm việc lớn nhất của thiết bị (kV)</w:t>
            </w:r>
          </w:p>
        </w:tc>
        <w:tc>
          <w:tcPr>
            <w:tcW w:w="1560" w:type="dxa"/>
          </w:tcPr>
          <w:p w14:paraId="78A67DC0" w14:textId="77777777" w:rsidR="00D53BB5" w:rsidRPr="00F41CFE" w:rsidRDefault="00D53BB5" w:rsidP="00D53BB5">
            <w:pPr>
              <w:spacing w:before="120" w:after="120"/>
              <w:rPr>
                <w:sz w:val="24"/>
                <w:szCs w:val="24"/>
              </w:rPr>
            </w:pPr>
            <w:r w:rsidRPr="00F41CFE">
              <w:rPr>
                <w:sz w:val="24"/>
                <w:szCs w:val="24"/>
              </w:rPr>
              <w:t>≥ 123</w:t>
            </w:r>
          </w:p>
        </w:tc>
        <w:tc>
          <w:tcPr>
            <w:tcW w:w="2126" w:type="dxa"/>
          </w:tcPr>
          <w:p w14:paraId="2633218B" w14:textId="77777777" w:rsidR="00D53BB5" w:rsidRPr="00F41CFE" w:rsidRDefault="00D53BB5" w:rsidP="00D53BB5">
            <w:pPr>
              <w:spacing w:before="120" w:after="120"/>
              <w:rPr>
                <w:sz w:val="24"/>
                <w:szCs w:val="24"/>
              </w:rPr>
            </w:pPr>
            <w:r w:rsidRPr="00F41CFE">
              <w:rPr>
                <w:sz w:val="24"/>
                <w:szCs w:val="24"/>
              </w:rPr>
              <w:t>≥ 38,5</w:t>
            </w:r>
          </w:p>
        </w:tc>
        <w:tc>
          <w:tcPr>
            <w:tcW w:w="1559" w:type="dxa"/>
          </w:tcPr>
          <w:p w14:paraId="129A8F77" w14:textId="77777777" w:rsidR="00D53BB5" w:rsidRPr="00F41CFE" w:rsidRDefault="00D53BB5" w:rsidP="00D53BB5">
            <w:pPr>
              <w:spacing w:before="120" w:after="120"/>
              <w:rPr>
                <w:sz w:val="24"/>
                <w:szCs w:val="24"/>
              </w:rPr>
            </w:pPr>
            <w:r w:rsidRPr="00F41CFE">
              <w:rPr>
                <w:sz w:val="24"/>
                <w:szCs w:val="24"/>
              </w:rPr>
              <w:t>≥ 24</w:t>
            </w:r>
          </w:p>
        </w:tc>
      </w:tr>
      <w:tr w:rsidR="00D53BB5" w:rsidRPr="00F41CFE" w14:paraId="59AD4A0E" w14:textId="77777777" w:rsidTr="00D53BB5">
        <w:tc>
          <w:tcPr>
            <w:tcW w:w="4106" w:type="dxa"/>
            <w:vAlign w:val="center"/>
          </w:tcPr>
          <w:p w14:paraId="669BB212" w14:textId="77777777" w:rsidR="00D53BB5" w:rsidRPr="00F41CFE" w:rsidRDefault="00D53BB5" w:rsidP="00D53BB5">
            <w:pPr>
              <w:spacing w:before="120" w:after="120"/>
              <w:rPr>
                <w:sz w:val="24"/>
                <w:szCs w:val="24"/>
              </w:rPr>
            </w:pPr>
            <w:r w:rsidRPr="00F41CFE">
              <w:rPr>
                <w:sz w:val="24"/>
                <w:szCs w:val="24"/>
              </w:rPr>
              <w:t>Tần số (Hz)</w:t>
            </w:r>
          </w:p>
        </w:tc>
        <w:tc>
          <w:tcPr>
            <w:tcW w:w="1560" w:type="dxa"/>
          </w:tcPr>
          <w:p w14:paraId="7E0B38D9" w14:textId="77777777" w:rsidR="00D53BB5" w:rsidRPr="00F41CFE" w:rsidRDefault="00D53BB5" w:rsidP="00D53BB5">
            <w:pPr>
              <w:spacing w:before="120" w:after="120"/>
              <w:rPr>
                <w:sz w:val="24"/>
                <w:szCs w:val="24"/>
              </w:rPr>
            </w:pPr>
            <w:r w:rsidRPr="00F41CFE">
              <w:rPr>
                <w:sz w:val="24"/>
                <w:szCs w:val="24"/>
              </w:rPr>
              <w:t>50</w:t>
            </w:r>
          </w:p>
        </w:tc>
        <w:tc>
          <w:tcPr>
            <w:tcW w:w="2126" w:type="dxa"/>
          </w:tcPr>
          <w:p w14:paraId="0F90D4A5" w14:textId="77777777" w:rsidR="00D53BB5" w:rsidRPr="00F41CFE" w:rsidRDefault="00D53BB5" w:rsidP="00D53BB5">
            <w:pPr>
              <w:spacing w:before="120" w:after="120"/>
              <w:rPr>
                <w:sz w:val="24"/>
                <w:szCs w:val="24"/>
              </w:rPr>
            </w:pPr>
            <w:r w:rsidRPr="00F41CFE">
              <w:rPr>
                <w:sz w:val="24"/>
                <w:szCs w:val="24"/>
              </w:rPr>
              <w:t>50</w:t>
            </w:r>
          </w:p>
        </w:tc>
        <w:tc>
          <w:tcPr>
            <w:tcW w:w="1559" w:type="dxa"/>
          </w:tcPr>
          <w:p w14:paraId="423A8280" w14:textId="77777777" w:rsidR="00D53BB5" w:rsidRPr="00F41CFE" w:rsidRDefault="00D53BB5" w:rsidP="00D53BB5">
            <w:pPr>
              <w:spacing w:before="120" w:after="120"/>
              <w:rPr>
                <w:sz w:val="24"/>
                <w:szCs w:val="24"/>
              </w:rPr>
            </w:pPr>
            <w:r w:rsidRPr="00F41CFE">
              <w:rPr>
                <w:sz w:val="24"/>
                <w:szCs w:val="24"/>
              </w:rPr>
              <w:t>50</w:t>
            </w:r>
          </w:p>
        </w:tc>
      </w:tr>
    </w:tbl>
    <w:p w14:paraId="67FEE7F4" w14:textId="77777777" w:rsidR="00D53BB5" w:rsidRPr="00F41CFE" w:rsidRDefault="00D53BB5" w:rsidP="00D53BB5">
      <w:pPr>
        <w:spacing w:before="120" w:after="120"/>
        <w:ind w:firstLine="567"/>
        <w:jc w:val="both"/>
        <w:rPr>
          <w:sz w:val="24"/>
          <w:szCs w:val="24"/>
        </w:rPr>
      </w:pPr>
    </w:p>
    <w:p w14:paraId="391578EC" w14:textId="77777777" w:rsidR="00D53BB5" w:rsidRPr="00F41CFE" w:rsidRDefault="00D53BB5" w:rsidP="00D53BB5">
      <w:pPr>
        <w:spacing w:before="120" w:after="120"/>
        <w:jc w:val="both"/>
        <w:rPr>
          <w:b/>
          <w:sz w:val="24"/>
          <w:szCs w:val="24"/>
        </w:rPr>
      </w:pPr>
      <w:r w:rsidRPr="00F41CFE">
        <w:rPr>
          <w:sz w:val="24"/>
          <w:szCs w:val="24"/>
        </w:rPr>
        <w:tab/>
        <w:t>*</w:t>
      </w:r>
      <w:r w:rsidRPr="00F41CFE">
        <w:rPr>
          <w:b/>
          <w:sz w:val="24"/>
          <w:szCs w:val="24"/>
        </w:rPr>
        <w:t xml:space="preserve"> Yêu cầu chung</w:t>
      </w:r>
    </w:p>
    <w:p w14:paraId="07CCC430" w14:textId="77777777" w:rsidR="00D53BB5" w:rsidRPr="00F41CFE" w:rsidRDefault="00D53BB5" w:rsidP="00D53BB5">
      <w:pPr>
        <w:spacing w:before="120" w:after="120"/>
        <w:ind w:firstLine="720"/>
        <w:jc w:val="both"/>
        <w:rPr>
          <w:sz w:val="24"/>
          <w:szCs w:val="24"/>
        </w:rPr>
      </w:pPr>
      <w:r w:rsidRPr="00F41CFE">
        <w:rPr>
          <w:sz w:val="24"/>
          <w:szCs w:val="24"/>
        </w:rPr>
        <w:t>a) Vât liệu chế tạo: Thủy tinh cường lực (hoặc thủy tinh cường lực an toàn).</w:t>
      </w:r>
    </w:p>
    <w:p w14:paraId="558F1FBB" w14:textId="77777777" w:rsidR="00D53BB5" w:rsidRPr="00F41CFE" w:rsidRDefault="00D53BB5" w:rsidP="00D53BB5">
      <w:pPr>
        <w:spacing w:before="120" w:after="120"/>
        <w:ind w:firstLine="720"/>
        <w:jc w:val="both"/>
        <w:rPr>
          <w:sz w:val="24"/>
          <w:szCs w:val="24"/>
        </w:rPr>
      </w:pPr>
      <w:r w:rsidRPr="00F41CFE">
        <w:rPr>
          <w:sz w:val="24"/>
          <w:szCs w:val="24"/>
        </w:rPr>
        <w:t>b) Chất lượng bề mặt cách điện: Bề mặt cách điện không được có các khuyết tật như các nếp nhăn rõ rệt, các tạp chất lại, bọt hở, vết rạn, nứt, rỗ và vỡ.</w:t>
      </w:r>
    </w:p>
    <w:p w14:paraId="6EC12EE9" w14:textId="77777777" w:rsidR="00D53BB5" w:rsidRPr="00F41CFE" w:rsidRDefault="00D53BB5" w:rsidP="00D53BB5">
      <w:pPr>
        <w:spacing w:before="120" w:after="120"/>
        <w:ind w:firstLine="720"/>
        <w:jc w:val="both"/>
        <w:rPr>
          <w:sz w:val="24"/>
          <w:szCs w:val="24"/>
        </w:rPr>
      </w:pPr>
      <w:r w:rsidRPr="00F41CFE">
        <w:rPr>
          <w:b/>
          <w:sz w:val="24"/>
          <w:szCs w:val="24"/>
        </w:rPr>
        <w:t>* Yêu cầu thử nghiệm</w:t>
      </w:r>
      <w:r w:rsidRPr="00F41CFE">
        <w:rPr>
          <w:sz w:val="24"/>
          <w:szCs w:val="24"/>
        </w:rPr>
        <w:t xml:space="preserve"> </w:t>
      </w:r>
    </w:p>
    <w:p w14:paraId="043182A8" w14:textId="77777777" w:rsidR="00D53BB5" w:rsidRPr="00F41CFE" w:rsidRDefault="00D53BB5" w:rsidP="00D53BB5">
      <w:pPr>
        <w:spacing w:before="120" w:after="120"/>
        <w:ind w:firstLine="720"/>
        <w:jc w:val="both"/>
        <w:rPr>
          <w:sz w:val="24"/>
          <w:szCs w:val="24"/>
        </w:rPr>
      </w:pPr>
      <w:r w:rsidRPr="00F41CFE">
        <w:rPr>
          <w:sz w:val="24"/>
          <w:szCs w:val="24"/>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kỹthuật theo tiêu chuẩn TCVN 7998-1, IEC 60383-1 hoặc các tiêu chuẩn tương đương, bao gồm các hạng mục chính sau:</w:t>
      </w:r>
    </w:p>
    <w:p w14:paraId="7A6E0A9E" w14:textId="77777777" w:rsidR="00D53BB5" w:rsidRPr="00F41CFE" w:rsidRDefault="00D53BB5" w:rsidP="00D53BB5">
      <w:pPr>
        <w:spacing w:before="120" w:after="120"/>
        <w:ind w:firstLine="720"/>
        <w:jc w:val="both"/>
        <w:rPr>
          <w:sz w:val="24"/>
          <w:szCs w:val="24"/>
        </w:rPr>
      </w:pPr>
      <w:r w:rsidRPr="00F41CFE">
        <w:rPr>
          <w:sz w:val="24"/>
          <w:szCs w:val="24"/>
        </w:rPr>
        <w:t>+ Kiểm tra ngoại quan ( Routine visual inspection)</w:t>
      </w:r>
    </w:p>
    <w:p w14:paraId="6A9A5A50" w14:textId="77777777" w:rsidR="00D53BB5" w:rsidRPr="00F41CFE" w:rsidRDefault="00D53BB5" w:rsidP="00D53BB5">
      <w:pPr>
        <w:spacing w:before="120" w:after="120"/>
        <w:ind w:firstLine="720"/>
        <w:jc w:val="both"/>
        <w:rPr>
          <w:sz w:val="24"/>
          <w:szCs w:val="24"/>
        </w:rPr>
      </w:pPr>
      <w:r w:rsidRPr="00F41CFE">
        <w:rPr>
          <w:sz w:val="24"/>
          <w:szCs w:val="24"/>
        </w:rPr>
        <w:t>+ Thí nghiệm độ bền cơ ( Routine mechanical test)</w:t>
      </w:r>
    </w:p>
    <w:p w14:paraId="3E87A646" w14:textId="77777777" w:rsidR="00D53BB5" w:rsidRPr="00F41CFE" w:rsidRDefault="00D53BB5" w:rsidP="00D53BB5">
      <w:pPr>
        <w:spacing w:before="120" w:after="120"/>
        <w:ind w:firstLine="720"/>
        <w:jc w:val="both"/>
        <w:rPr>
          <w:sz w:val="24"/>
          <w:szCs w:val="24"/>
        </w:rPr>
      </w:pPr>
      <w:r w:rsidRPr="00F41CFE">
        <w:rPr>
          <w:sz w:val="24"/>
          <w:szCs w:val="24"/>
        </w:rPr>
        <w:t>+ Thí nghiệm điện ( Routine electrical test) ( only on class B insulators of ceramic material or annealed glass)</w:t>
      </w:r>
    </w:p>
    <w:p w14:paraId="7502A4E4" w14:textId="77777777" w:rsidR="00D53BB5" w:rsidRPr="00F41CFE" w:rsidRDefault="00D53BB5" w:rsidP="00D53BB5">
      <w:pPr>
        <w:spacing w:before="120" w:after="120"/>
        <w:ind w:firstLine="720"/>
        <w:jc w:val="both"/>
        <w:rPr>
          <w:sz w:val="24"/>
          <w:szCs w:val="24"/>
        </w:rPr>
      </w:pPr>
      <w:r w:rsidRPr="00F41CFE">
        <w:rPr>
          <w:sz w:val="24"/>
          <w:szCs w:val="24"/>
        </w:rPr>
        <w:t>-Yêu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TCVN7998-2,TCVN7998-1, IEC 60383-2, IEC 60383-1, IEC 60305 hoặc các tiêu chuẩn tương đương.</w:t>
      </w:r>
    </w:p>
    <w:p w14:paraId="017CBA64" w14:textId="77777777" w:rsidR="00D53BB5" w:rsidRPr="00F41CFE" w:rsidRDefault="00D53BB5" w:rsidP="00D53BB5">
      <w:pPr>
        <w:widowControl w:val="0"/>
        <w:numPr>
          <w:ilvl w:val="12"/>
          <w:numId w:val="0"/>
        </w:numPr>
        <w:spacing w:before="120" w:after="120"/>
        <w:ind w:firstLine="720"/>
        <w:jc w:val="both"/>
        <w:rPr>
          <w:sz w:val="24"/>
          <w:szCs w:val="24"/>
        </w:rPr>
      </w:pPr>
      <w:r w:rsidRPr="00F41CFE">
        <w:rPr>
          <w:sz w:val="24"/>
          <w:szCs w:val="24"/>
        </w:rPr>
        <w:t xml:space="preserve">Yêu cầu về thí nghiệm mẫu (Sample test): </w:t>
      </w:r>
    </w:p>
    <w:p w14:paraId="29072FAC" w14:textId="77777777" w:rsidR="00D53BB5" w:rsidRPr="00F41CFE" w:rsidRDefault="00D53BB5" w:rsidP="00D53BB5">
      <w:pPr>
        <w:widowControl w:val="0"/>
        <w:numPr>
          <w:ilvl w:val="12"/>
          <w:numId w:val="0"/>
        </w:numPr>
        <w:spacing w:before="120" w:after="120"/>
        <w:ind w:firstLine="720"/>
        <w:jc w:val="both"/>
        <w:rPr>
          <w:iCs/>
          <w:sz w:val="24"/>
          <w:szCs w:val="24"/>
        </w:rPr>
      </w:pPr>
      <w:r w:rsidRPr="00F41CFE">
        <w:rPr>
          <w:iCs/>
          <w:sz w:val="24"/>
          <w:szCs w:val="24"/>
        </w:rPr>
        <w:t>Sau khi hàng được tập kết ở kho của Nhà thầu, Nhà thầu phải thông báo cho chủ đầu tư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p w14:paraId="13BCACCF" w14:textId="77777777" w:rsidR="00D53BB5" w:rsidRPr="00F41CFE" w:rsidRDefault="00D53BB5" w:rsidP="00D53BB5">
      <w:pPr>
        <w:spacing w:before="120" w:after="120"/>
        <w:ind w:firstLine="720"/>
        <w:jc w:val="both"/>
        <w:rPr>
          <w:bCs/>
          <w:sz w:val="24"/>
          <w:szCs w:val="24"/>
          <w:lang w:val="it-IT"/>
        </w:rPr>
      </w:pPr>
      <w:r w:rsidRPr="00F41CFE">
        <w:rPr>
          <w:sz w:val="24"/>
          <w:szCs w:val="24"/>
        </w:rPr>
        <w:t xml:space="preserve">Ngoài việc thử nghiệm thường xuyên theo quy định, các lô sứ cách điện phải được lấy mẫu </w:t>
      </w:r>
      <w:r w:rsidRPr="00F41CFE">
        <w:rPr>
          <w:bCs/>
          <w:sz w:val="24"/>
          <w:szCs w:val="24"/>
          <w:lang w:val="it-IT"/>
        </w:rPr>
        <w:t xml:space="preserve">  để thử nghiệm điển hình tại NPCETC các hạng mục bắt buộc như sau: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552"/>
      </w:tblGrid>
      <w:tr w:rsidR="00D53BB5" w:rsidRPr="00F41CFE" w14:paraId="56A7D0C2" w14:textId="77777777" w:rsidTr="00D53BB5">
        <w:tc>
          <w:tcPr>
            <w:tcW w:w="7366" w:type="dxa"/>
            <w:vMerge w:val="restart"/>
            <w:vAlign w:val="center"/>
          </w:tcPr>
          <w:p w14:paraId="483E3F94" w14:textId="77777777" w:rsidR="00D53BB5" w:rsidRPr="00F41CFE" w:rsidRDefault="00D53BB5" w:rsidP="00D53BB5">
            <w:pPr>
              <w:spacing w:before="120" w:after="120"/>
              <w:jc w:val="center"/>
              <w:rPr>
                <w:b/>
                <w:bCs/>
                <w:sz w:val="24"/>
                <w:szCs w:val="24"/>
              </w:rPr>
            </w:pPr>
            <w:r w:rsidRPr="00F41CFE">
              <w:rPr>
                <w:b/>
                <w:bCs/>
                <w:sz w:val="24"/>
                <w:szCs w:val="24"/>
              </w:rPr>
              <w:lastRenderedPageBreak/>
              <w:t>Hạng mục thử</w:t>
            </w:r>
          </w:p>
        </w:tc>
        <w:tc>
          <w:tcPr>
            <w:tcW w:w="2552" w:type="dxa"/>
            <w:vAlign w:val="center"/>
          </w:tcPr>
          <w:p w14:paraId="1719DFB5" w14:textId="77777777" w:rsidR="00D53BB5" w:rsidRPr="00F41CFE" w:rsidRDefault="00D53BB5" w:rsidP="00D53BB5">
            <w:pPr>
              <w:spacing w:before="120" w:after="120"/>
              <w:jc w:val="center"/>
              <w:rPr>
                <w:b/>
                <w:bCs/>
                <w:sz w:val="24"/>
                <w:szCs w:val="24"/>
              </w:rPr>
            </w:pPr>
            <w:r w:rsidRPr="00F41CFE">
              <w:rPr>
                <w:b/>
                <w:bCs/>
                <w:sz w:val="24"/>
                <w:szCs w:val="24"/>
              </w:rPr>
              <w:t>Vật liệu cách điện</w:t>
            </w:r>
          </w:p>
        </w:tc>
      </w:tr>
      <w:tr w:rsidR="00D53BB5" w:rsidRPr="00F41CFE" w14:paraId="0CB0A3F4" w14:textId="77777777" w:rsidTr="00D53BB5">
        <w:tc>
          <w:tcPr>
            <w:tcW w:w="7366" w:type="dxa"/>
            <w:vMerge/>
            <w:vAlign w:val="center"/>
          </w:tcPr>
          <w:p w14:paraId="7F00908B" w14:textId="77777777" w:rsidR="00D53BB5" w:rsidRPr="00F41CFE" w:rsidRDefault="00D53BB5" w:rsidP="00D53BB5">
            <w:pPr>
              <w:spacing w:before="120" w:after="120"/>
              <w:rPr>
                <w:b/>
                <w:bCs/>
                <w:sz w:val="24"/>
                <w:szCs w:val="24"/>
              </w:rPr>
            </w:pPr>
          </w:p>
        </w:tc>
        <w:tc>
          <w:tcPr>
            <w:tcW w:w="2552" w:type="dxa"/>
            <w:vAlign w:val="center"/>
          </w:tcPr>
          <w:p w14:paraId="53B61E2E" w14:textId="77777777" w:rsidR="00D53BB5" w:rsidRPr="00F41CFE" w:rsidRDefault="00D53BB5" w:rsidP="00D53BB5">
            <w:pPr>
              <w:spacing w:before="120" w:after="120"/>
              <w:jc w:val="center"/>
              <w:rPr>
                <w:b/>
                <w:bCs/>
                <w:sz w:val="24"/>
                <w:szCs w:val="24"/>
              </w:rPr>
            </w:pPr>
            <w:r w:rsidRPr="00F41CFE">
              <w:rPr>
                <w:b/>
                <w:bCs/>
                <w:sz w:val="24"/>
                <w:szCs w:val="24"/>
              </w:rPr>
              <w:t>Thủy tinh</w:t>
            </w:r>
          </w:p>
        </w:tc>
      </w:tr>
      <w:tr w:rsidR="00D53BB5" w:rsidRPr="00F41CFE" w14:paraId="380318CF" w14:textId="77777777" w:rsidTr="00D53BB5">
        <w:tc>
          <w:tcPr>
            <w:tcW w:w="7366" w:type="dxa"/>
            <w:vAlign w:val="center"/>
          </w:tcPr>
          <w:p w14:paraId="6F8E87ED" w14:textId="77777777" w:rsidR="00D53BB5" w:rsidRPr="00F41CFE" w:rsidRDefault="00D53BB5" w:rsidP="00D53BB5">
            <w:pPr>
              <w:spacing w:before="120" w:after="120"/>
              <w:rPr>
                <w:bCs/>
                <w:sz w:val="24"/>
                <w:szCs w:val="24"/>
              </w:rPr>
            </w:pPr>
            <w:r w:rsidRPr="00F41CFE">
              <w:rPr>
                <w:bCs/>
                <w:sz w:val="24"/>
                <w:szCs w:val="24"/>
              </w:rPr>
              <w:t>Kiểm tra khuyết tật bề mặt</w:t>
            </w:r>
          </w:p>
        </w:tc>
        <w:tc>
          <w:tcPr>
            <w:tcW w:w="2552" w:type="dxa"/>
            <w:vAlign w:val="center"/>
          </w:tcPr>
          <w:p w14:paraId="4A018975" w14:textId="77777777" w:rsidR="00D53BB5" w:rsidRPr="00F41CFE" w:rsidRDefault="00D53BB5" w:rsidP="00D53BB5">
            <w:pPr>
              <w:spacing w:before="120" w:after="120"/>
              <w:jc w:val="center"/>
              <w:rPr>
                <w:bCs/>
                <w:sz w:val="24"/>
                <w:szCs w:val="24"/>
              </w:rPr>
            </w:pPr>
            <w:r w:rsidRPr="00F41CFE">
              <w:rPr>
                <w:bCs/>
                <w:sz w:val="24"/>
                <w:szCs w:val="24"/>
              </w:rPr>
              <w:t>x</w:t>
            </w:r>
          </w:p>
        </w:tc>
      </w:tr>
      <w:tr w:rsidR="00D53BB5" w:rsidRPr="00F41CFE" w14:paraId="72ACF8FB" w14:textId="77777777" w:rsidTr="00D53BB5">
        <w:tc>
          <w:tcPr>
            <w:tcW w:w="7366" w:type="dxa"/>
            <w:vAlign w:val="center"/>
          </w:tcPr>
          <w:p w14:paraId="69DB85BA" w14:textId="77777777" w:rsidR="00D53BB5" w:rsidRPr="00F41CFE" w:rsidRDefault="00D53BB5" w:rsidP="00D53BB5">
            <w:pPr>
              <w:spacing w:before="120" w:after="120"/>
              <w:rPr>
                <w:bCs/>
                <w:sz w:val="24"/>
                <w:szCs w:val="24"/>
              </w:rPr>
            </w:pPr>
            <w:r w:rsidRPr="00F41CFE">
              <w:rPr>
                <w:bCs/>
                <w:sz w:val="24"/>
                <w:szCs w:val="24"/>
              </w:rPr>
              <w:t>Đo chiều dài dòng rò</w:t>
            </w:r>
          </w:p>
        </w:tc>
        <w:tc>
          <w:tcPr>
            <w:tcW w:w="2552" w:type="dxa"/>
          </w:tcPr>
          <w:p w14:paraId="25A62A2E" w14:textId="77777777" w:rsidR="00D53BB5" w:rsidRPr="00F41CFE" w:rsidRDefault="00D53BB5" w:rsidP="00D53BB5">
            <w:pPr>
              <w:spacing w:before="120" w:after="120"/>
              <w:jc w:val="center"/>
              <w:rPr>
                <w:bCs/>
                <w:sz w:val="24"/>
                <w:szCs w:val="24"/>
              </w:rPr>
            </w:pPr>
            <w:r w:rsidRPr="00F41CFE">
              <w:rPr>
                <w:bCs/>
                <w:sz w:val="24"/>
                <w:szCs w:val="24"/>
              </w:rPr>
              <w:t>x</w:t>
            </w:r>
          </w:p>
        </w:tc>
      </w:tr>
      <w:tr w:rsidR="00D53BB5" w:rsidRPr="00F41CFE" w14:paraId="7F1AA1D1" w14:textId="77777777" w:rsidTr="00D53BB5">
        <w:tc>
          <w:tcPr>
            <w:tcW w:w="7366" w:type="dxa"/>
            <w:vAlign w:val="center"/>
          </w:tcPr>
          <w:p w14:paraId="70D89FF4" w14:textId="77777777" w:rsidR="00D53BB5" w:rsidRPr="00F41CFE" w:rsidRDefault="00D53BB5" w:rsidP="00D53BB5">
            <w:pPr>
              <w:spacing w:before="120" w:after="120"/>
              <w:rPr>
                <w:bCs/>
                <w:sz w:val="24"/>
                <w:szCs w:val="24"/>
              </w:rPr>
            </w:pPr>
            <w:r w:rsidRPr="00F41CFE">
              <w:rPr>
                <w:bCs/>
                <w:sz w:val="24"/>
                <w:szCs w:val="24"/>
              </w:rPr>
              <w:t>Thử nghiệp điện áp chịu xung sét</w:t>
            </w:r>
          </w:p>
        </w:tc>
        <w:tc>
          <w:tcPr>
            <w:tcW w:w="2552" w:type="dxa"/>
          </w:tcPr>
          <w:p w14:paraId="417D4DB3" w14:textId="77777777" w:rsidR="00D53BB5" w:rsidRPr="00F41CFE" w:rsidRDefault="00D53BB5" w:rsidP="00D53BB5">
            <w:pPr>
              <w:spacing w:before="120" w:after="120"/>
              <w:jc w:val="center"/>
              <w:rPr>
                <w:bCs/>
                <w:sz w:val="24"/>
                <w:szCs w:val="24"/>
              </w:rPr>
            </w:pPr>
            <w:r w:rsidRPr="00F41CFE">
              <w:rPr>
                <w:bCs/>
                <w:sz w:val="24"/>
                <w:szCs w:val="24"/>
              </w:rPr>
              <w:t>x</w:t>
            </w:r>
          </w:p>
        </w:tc>
      </w:tr>
      <w:tr w:rsidR="00D53BB5" w:rsidRPr="00F41CFE" w14:paraId="0F28FDFD" w14:textId="77777777" w:rsidTr="00D53BB5">
        <w:tc>
          <w:tcPr>
            <w:tcW w:w="7366" w:type="dxa"/>
            <w:vAlign w:val="center"/>
          </w:tcPr>
          <w:p w14:paraId="3BBECE4E" w14:textId="77777777" w:rsidR="00D53BB5" w:rsidRPr="00F41CFE" w:rsidRDefault="00D53BB5" w:rsidP="00D53BB5">
            <w:pPr>
              <w:spacing w:before="120" w:after="120"/>
              <w:rPr>
                <w:bCs/>
                <w:sz w:val="24"/>
                <w:szCs w:val="24"/>
              </w:rPr>
            </w:pPr>
            <w:r w:rsidRPr="00F41CFE">
              <w:rPr>
                <w:bCs/>
                <w:sz w:val="24"/>
                <w:szCs w:val="24"/>
              </w:rPr>
              <w:t>Thử nghiệm điện áp đánh thủng</w:t>
            </w:r>
          </w:p>
        </w:tc>
        <w:tc>
          <w:tcPr>
            <w:tcW w:w="2552" w:type="dxa"/>
          </w:tcPr>
          <w:p w14:paraId="21FD5816" w14:textId="77777777" w:rsidR="00D53BB5" w:rsidRPr="00F41CFE" w:rsidRDefault="00D53BB5" w:rsidP="00D53BB5">
            <w:pPr>
              <w:spacing w:before="120" w:after="120"/>
              <w:jc w:val="center"/>
              <w:rPr>
                <w:bCs/>
                <w:sz w:val="24"/>
                <w:szCs w:val="24"/>
              </w:rPr>
            </w:pPr>
            <w:r w:rsidRPr="00F41CFE">
              <w:rPr>
                <w:bCs/>
                <w:sz w:val="24"/>
                <w:szCs w:val="24"/>
              </w:rPr>
              <w:t>x</w:t>
            </w:r>
          </w:p>
        </w:tc>
      </w:tr>
      <w:tr w:rsidR="00D53BB5" w:rsidRPr="00F41CFE" w14:paraId="5A271295" w14:textId="77777777" w:rsidTr="00D53BB5">
        <w:tc>
          <w:tcPr>
            <w:tcW w:w="7366" w:type="dxa"/>
            <w:vAlign w:val="center"/>
          </w:tcPr>
          <w:p w14:paraId="32A49D04" w14:textId="77777777" w:rsidR="00D53BB5" w:rsidRPr="00F41CFE" w:rsidRDefault="00D53BB5" w:rsidP="00D53BB5">
            <w:pPr>
              <w:spacing w:before="120" w:after="120"/>
              <w:rPr>
                <w:bCs/>
                <w:sz w:val="24"/>
                <w:szCs w:val="24"/>
              </w:rPr>
            </w:pPr>
            <w:r w:rsidRPr="00F41CFE">
              <w:rPr>
                <w:bCs/>
                <w:sz w:val="24"/>
                <w:szCs w:val="24"/>
              </w:rPr>
              <w:t>Thử nghiệm phóng điện khô</w:t>
            </w:r>
          </w:p>
        </w:tc>
        <w:tc>
          <w:tcPr>
            <w:tcW w:w="2552" w:type="dxa"/>
          </w:tcPr>
          <w:p w14:paraId="70286E94" w14:textId="77777777" w:rsidR="00D53BB5" w:rsidRPr="00F41CFE" w:rsidRDefault="00D53BB5" w:rsidP="00D53BB5">
            <w:pPr>
              <w:spacing w:before="120" w:after="120"/>
              <w:jc w:val="center"/>
              <w:rPr>
                <w:bCs/>
                <w:sz w:val="24"/>
                <w:szCs w:val="24"/>
              </w:rPr>
            </w:pPr>
            <w:r w:rsidRPr="00F41CFE">
              <w:rPr>
                <w:bCs/>
                <w:sz w:val="24"/>
                <w:szCs w:val="24"/>
              </w:rPr>
              <w:t>x</w:t>
            </w:r>
          </w:p>
        </w:tc>
      </w:tr>
      <w:tr w:rsidR="00D53BB5" w:rsidRPr="00F41CFE" w14:paraId="63906A4A" w14:textId="77777777" w:rsidTr="00D53BB5">
        <w:tc>
          <w:tcPr>
            <w:tcW w:w="7366" w:type="dxa"/>
            <w:vAlign w:val="center"/>
          </w:tcPr>
          <w:p w14:paraId="2800D0D9" w14:textId="77777777" w:rsidR="00D53BB5" w:rsidRPr="00F41CFE" w:rsidRDefault="00D53BB5" w:rsidP="00D53BB5">
            <w:pPr>
              <w:spacing w:before="120" w:after="120"/>
              <w:rPr>
                <w:bCs/>
                <w:sz w:val="24"/>
                <w:szCs w:val="24"/>
              </w:rPr>
            </w:pPr>
            <w:r w:rsidRPr="00F41CFE">
              <w:rPr>
                <w:bCs/>
                <w:sz w:val="24"/>
                <w:szCs w:val="24"/>
              </w:rPr>
              <w:t>Thử nghiệm phóng điện ướt</w:t>
            </w:r>
          </w:p>
        </w:tc>
        <w:tc>
          <w:tcPr>
            <w:tcW w:w="2552" w:type="dxa"/>
          </w:tcPr>
          <w:p w14:paraId="4258CBD4" w14:textId="77777777" w:rsidR="00D53BB5" w:rsidRPr="00F41CFE" w:rsidRDefault="00D53BB5" w:rsidP="00D53BB5">
            <w:pPr>
              <w:spacing w:before="120" w:after="120"/>
              <w:jc w:val="center"/>
              <w:rPr>
                <w:bCs/>
                <w:sz w:val="24"/>
                <w:szCs w:val="24"/>
              </w:rPr>
            </w:pPr>
            <w:r w:rsidRPr="00F41CFE">
              <w:rPr>
                <w:bCs/>
                <w:sz w:val="24"/>
                <w:szCs w:val="24"/>
              </w:rPr>
              <w:t>x</w:t>
            </w:r>
          </w:p>
        </w:tc>
      </w:tr>
      <w:tr w:rsidR="00D53BB5" w:rsidRPr="00F41CFE" w14:paraId="544F2A89" w14:textId="77777777" w:rsidTr="00D53BB5">
        <w:tc>
          <w:tcPr>
            <w:tcW w:w="7366" w:type="dxa"/>
            <w:vAlign w:val="center"/>
          </w:tcPr>
          <w:p w14:paraId="364A96C3" w14:textId="77777777" w:rsidR="00D53BB5" w:rsidRPr="00F41CFE" w:rsidRDefault="00D53BB5" w:rsidP="00D53BB5">
            <w:pPr>
              <w:spacing w:before="120" w:after="120"/>
              <w:rPr>
                <w:bCs/>
                <w:sz w:val="24"/>
                <w:szCs w:val="24"/>
              </w:rPr>
            </w:pPr>
            <w:r w:rsidRPr="00F41CFE">
              <w:rPr>
                <w:bCs/>
                <w:sz w:val="24"/>
                <w:szCs w:val="24"/>
              </w:rPr>
              <w:t>Thử nghiệm sốc nhiệt</w:t>
            </w:r>
          </w:p>
        </w:tc>
        <w:tc>
          <w:tcPr>
            <w:tcW w:w="2552" w:type="dxa"/>
          </w:tcPr>
          <w:p w14:paraId="668696AC" w14:textId="77777777" w:rsidR="00D53BB5" w:rsidRPr="00F41CFE" w:rsidRDefault="00D53BB5" w:rsidP="00D53BB5">
            <w:pPr>
              <w:spacing w:before="120" w:after="120"/>
              <w:jc w:val="center"/>
              <w:rPr>
                <w:bCs/>
                <w:sz w:val="24"/>
                <w:szCs w:val="24"/>
              </w:rPr>
            </w:pPr>
            <w:r w:rsidRPr="00F41CFE">
              <w:rPr>
                <w:bCs/>
                <w:sz w:val="24"/>
                <w:szCs w:val="24"/>
              </w:rPr>
              <w:t>x</w:t>
            </w:r>
          </w:p>
        </w:tc>
      </w:tr>
      <w:tr w:rsidR="00D53BB5" w:rsidRPr="00F41CFE" w14:paraId="4769BC46" w14:textId="77777777" w:rsidTr="00D53BB5">
        <w:tc>
          <w:tcPr>
            <w:tcW w:w="7366" w:type="dxa"/>
            <w:vAlign w:val="center"/>
          </w:tcPr>
          <w:p w14:paraId="7C1FB2BE" w14:textId="77777777" w:rsidR="00D53BB5" w:rsidRPr="00F41CFE" w:rsidRDefault="00D53BB5" w:rsidP="00D53BB5">
            <w:pPr>
              <w:spacing w:before="120" w:after="120"/>
              <w:rPr>
                <w:bCs/>
                <w:sz w:val="24"/>
                <w:szCs w:val="24"/>
              </w:rPr>
            </w:pPr>
            <w:r w:rsidRPr="00F41CFE">
              <w:rPr>
                <w:bCs/>
                <w:sz w:val="24"/>
                <w:szCs w:val="24"/>
              </w:rPr>
              <w:t>Đo chiều dày lớp mạ của phần kim loại, phụ kiện mạ</w:t>
            </w:r>
          </w:p>
        </w:tc>
        <w:tc>
          <w:tcPr>
            <w:tcW w:w="2552" w:type="dxa"/>
          </w:tcPr>
          <w:p w14:paraId="67190F38" w14:textId="77777777" w:rsidR="00D53BB5" w:rsidRPr="00F41CFE" w:rsidRDefault="00D53BB5" w:rsidP="00D53BB5">
            <w:pPr>
              <w:spacing w:before="120" w:after="120"/>
              <w:jc w:val="center"/>
              <w:rPr>
                <w:bCs/>
                <w:sz w:val="24"/>
                <w:szCs w:val="24"/>
              </w:rPr>
            </w:pPr>
            <w:r w:rsidRPr="00F41CFE">
              <w:rPr>
                <w:bCs/>
                <w:sz w:val="24"/>
                <w:szCs w:val="24"/>
              </w:rPr>
              <w:t>x</w:t>
            </w:r>
          </w:p>
        </w:tc>
      </w:tr>
    </w:tbl>
    <w:p w14:paraId="3E68969B" w14:textId="77777777" w:rsidR="00D53BB5" w:rsidRPr="00F41CFE" w:rsidRDefault="00D53BB5" w:rsidP="00D53BB5">
      <w:pPr>
        <w:spacing w:before="120" w:after="120"/>
        <w:rPr>
          <w:sz w:val="24"/>
          <w:szCs w:val="24"/>
        </w:rPr>
      </w:pPr>
    </w:p>
    <w:p w14:paraId="4D669598" w14:textId="77777777" w:rsidR="00D53BB5" w:rsidRPr="00F41CFE" w:rsidRDefault="00D53BB5" w:rsidP="00D53BB5">
      <w:pPr>
        <w:spacing w:before="120" w:after="120"/>
        <w:rPr>
          <w:sz w:val="24"/>
          <w:szCs w:val="24"/>
        </w:rPr>
      </w:pPr>
      <w:r w:rsidRPr="00F41CFE">
        <w:rPr>
          <w:sz w:val="24"/>
          <w:szCs w:val="24"/>
        </w:rPr>
        <w:t>Số lượng lấy mẫu cách điện để thử nghiệm tại NPCETC theo mỗi chủng loại như sau:</w:t>
      </w:r>
    </w:p>
    <w:tbl>
      <w:tblPr>
        <w:tblStyle w:val="TableGrid"/>
        <w:tblW w:w="9493" w:type="dxa"/>
        <w:tblLook w:val="04A0" w:firstRow="1" w:lastRow="0" w:firstColumn="1" w:lastColumn="0" w:noHBand="0" w:noVBand="1"/>
      </w:tblPr>
      <w:tblGrid>
        <w:gridCol w:w="2972"/>
        <w:gridCol w:w="2268"/>
        <w:gridCol w:w="1418"/>
        <w:gridCol w:w="2835"/>
      </w:tblGrid>
      <w:tr w:rsidR="00D53BB5" w:rsidRPr="00F41CFE" w14:paraId="452279A4" w14:textId="77777777" w:rsidTr="00D53BB5">
        <w:tc>
          <w:tcPr>
            <w:tcW w:w="2972" w:type="dxa"/>
            <w:vAlign w:val="center"/>
          </w:tcPr>
          <w:p w14:paraId="7385C786" w14:textId="77777777" w:rsidR="00D53BB5" w:rsidRPr="00F41CFE" w:rsidRDefault="00D53BB5" w:rsidP="00D53BB5">
            <w:pPr>
              <w:spacing w:before="120" w:after="120"/>
              <w:jc w:val="center"/>
              <w:rPr>
                <w:b/>
                <w:bCs/>
                <w:sz w:val="24"/>
                <w:szCs w:val="24"/>
              </w:rPr>
            </w:pPr>
            <w:r w:rsidRPr="00F41CFE">
              <w:rPr>
                <w:b/>
                <w:bCs/>
                <w:sz w:val="24"/>
                <w:szCs w:val="24"/>
              </w:rPr>
              <w:t>Số lượng mỗi chủng loại các điện</w:t>
            </w:r>
          </w:p>
        </w:tc>
        <w:tc>
          <w:tcPr>
            <w:tcW w:w="2268" w:type="dxa"/>
            <w:vAlign w:val="center"/>
          </w:tcPr>
          <w:p w14:paraId="6E4461AE" w14:textId="77777777" w:rsidR="00D53BB5" w:rsidRPr="00F41CFE" w:rsidRDefault="00D53BB5" w:rsidP="00D53BB5">
            <w:pPr>
              <w:spacing w:before="120" w:after="120"/>
              <w:jc w:val="center"/>
              <w:rPr>
                <w:b/>
                <w:bCs/>
                <w:sz w:val="24"/>
                <w:szCs w:val="24"/>
              </w:rPr>
            </w:pPr>
            <w:r w:rsidRPr="00F41CFE">
              <w:rPr>
                <w:b/>
                <w:bCs/>
                <w:sz w:val="24"/>
                <w:szCs w:val="24"/>
              </w:rPr>
              <w:t>Đơn vị tính</w:t>
            </w:r>
          </w:p>
        </w:tc>
        <w:tc>
          <w:tcPr>
            <w:tcW w:w="1418" w:type="dxa"/>
            <w:vAlign w:val="center"/>
          </w:tcPr>
          <w:p w14:paraId="50642FBE" w14:textId="77777777" w:rsidR="00D53BB5" w:rsidRPr="00F41CFE" w:rsidRDefault="00D53BB5" w:rsidP="00D53BB5">
            <w:pPr>
              <w:spacing w:before="120" w:after="120"/>
              <w:jc w:val="center"/>
              <w:rPr>
                <w:b/>
                <w:bCs/>
                <w:sz w:val="24"/>
                <w:szCs w:val="24"/>
              </w:rPr>
            </w:pPr>
            <w:r w:rsidRPr="00F41CFE">
              <w:rPr>
                <w:b/>
                <w:bCs/>
                <w:sz w:val="24"/>
                <w:szCs w:val="24"/>
              </w:rPr>
              <w:t>Số lượng lấy mẫu</w:t>
            </w:r>
          </w:p>
        </w:tc>
        <w:tc>
          <w:tcPr>
            <w:tcW w:w="2835" w:type="dxa"/>
            <w:vAlign w:val="center"/>
          </w:tcPr>
          <w:p w14:paraId="2E887CA4" w14:textId="77777777" w:rsidR="00D53BB5" w:rsidRPr="00F41CFE" w:rsidRDefault="00D53BB5" w:rsidP="00D53BB5">
            <w:pPr>
              <w:spacing w:before="120" w:after="120"/>
              <w:jc w:val="center"/>
              <w:rPr>
                <w:b/>
                <w:bCs/>
                <w:sz w:val="24"/>
                <w:szCs w:val="24"/>
              </w:rPr>
            </w:pPr>
            <w:r w:rsidRPr="00F41CFE">
              <w:rPr>
                <w:b/>
                <w:bCs/>
                <w:sz w:val="24"/>
                <w:szCs w:val="24"/>
              </w:rPr>
              <w:t>Ghi chú</w:t>
            </w:r>
          </w:p>
        </w:tc>
      </w:tr>
      <w:tr w:rsidR="00D53BB5" w:rsidRPr="00F41CFE" w14:paraId="3FCB234C" w14:textId="77777777" w:rsidTr="00D53BB5">
        <w:tc>
          <w:tcPr>
            <w:tcW w:w="2972" w:type="dxa"/>
          </w:tcPr>
          <w:p w14:paraId="56A16F27" w14:textId="77777777" w:rsidR="00D53BB5" w:rsidRPr="00F41CFE" w:rsidRDefault="00D53BB5" w:rsidP="00D53BB5">
            <w:pPr>
              <w:spacing w:before="120" w:after="120"/>
              <w:ind w:left="360"/>
              <w:rPr>
                <w:sz w:val="24"/>
                <w:szCs w:val="24"/>
              </w:rPr>
            </w:pPr>
            <w:r w:rsidRPr="00F41CFE">
              <w:rPr>
                <w:sz w:val="24"/>
                <w:szCs w:val="24"/>
              </w:rPr>
              <w:t>Dưới 100</w:t>
            </w:r>
          </w:p>
        </w:tc>
        <w:tc>
          <w:tcPr>
            <w:tcW w:w="6521" w:type="dxa"/>
            <w:gridSpan w:val="3"/>
          </w:tcPr>
          <w:p w14:paraId="0A321E90" w14:textId="77777777" w:rsidR="00D53BB5" w:rsidRPr="00F41CFE" w:rsidRDefault="00D53BB5" w:rsidP="00D53BB5">
            <w:pPr>
              <w:spacing w:before="120" w:after="120"/>
              <w:ind w:left="360"/>
              <w:rPr>
                <w:sz w:val="24"/>
                <w:szCs w:val="24"/>
              </w:rPr>
            </w:pPr>
            <w:r w:rsidRPr="00F41CFE">
              <w:rPr>
                <w:sz w:val="24"/>
                <w:szCs w:val="24"/>
              </w:rPr>
              <w:t>Không yêu cầu lấy mẫu</w:t>
            </w:r>
          </w:p>
        </w:tc>
      </w:tr>
      <w:tr w:rsidR="00D53BB5" w:rsidRPr="00F41CFE" w14:paraId="01CA8B1D" w14:textId="77777777" w:rsidTr="00D53BB5">
        <w:tc>
          <w:tcPr>
            <w:tcW w:w="2972" w:type="dxa"/>
            <w:vAlign w:val="center"/>
          </w:tcPr>
          <w:p w14:paraId="6F160228" w14:textId="77777777" w:rsidR="00D53BB5" w:rsidRPr="00F41CFE" w:rsidRDefault="00D53BB5" w:rsidP="00D53BB5">
            <w:pPr>
              <w:spacing w:before="120" w:after="120"/>
              <w:ind w:left="360"/>
              <w:rPr>
                <w:sz w:val="24"/>
                <w:szCs w:val="24"/>
              </w:rPr>
            </w:pPr>
            <w:r w:rsidRPr="00F41CFE">
              <w:rPr>
                <w:sz w:val="24"/>
                <w:szCs w:val="24"/>
              </w:rPr>
              <w:t>Từ 100 đến 300</w:t>
            </w:r>
          </w:p>
        </w:tc>
        <w:tc>
          <w:tcPr>
            <w:tcW w:w="2268" w:type="dxa"/>
            <w:vMerge w:val="restart"/>
          </w:tcPr>
          <w:p w14:paraId="3A5DB9C9" w14:textId="77777777" w:rsidR="00D53BB5" w:rsidRPr="00F41CFE" w:rsidRDefault="00D53BB5" w:rsidP="00D53BB5">
            <w:pPr>
              <w:spacing w:before="120" w:after="120"/>
              <w:rPr>
                <w:sz w:val="24"/>
                <w:szCs w:val="24"/>
              </w:rPr>
            </w:pPr>
            <w:r w:rsidRPr="00F41CFE">
              <w:rPr>
                <w:sz w:val="24"/>
                <w:szCs w:val="24"/>
              </w:rPr>
              <w:t>- Đối với cách điện đứng, cách điện polymer tính theo cái.</w:t>
            </w:r>
          </w:p>
          <w:p w14:paraId="38AD143C" w14:textId="77777777" w:rsidR="00D53BB5" w:rsidRPr="00F41CFE" w:rsidRDefault="00D53BB5" w:rsidP="00D53BB5">
            <w:pPr>
              <w:spacing w:before="120" w:after="120"/>
              <w:rPr>
                <w:sz w:val="24"/>
                <w:szCs w:val="24"/>
              </w:rPr>
            </w:pPr>
            <w:r w:rsidRPr="00F41CFE">
              <w:rPr>
                <w:sz w:val="24"/>
                <w:szCs w:val="24"/>
              </w:rPr>
              <w:t>- Đối với cách điện chuỗi tính theo bát.</w:t>
            </w:r>
          </w:p>
        </w:tc>
        <w:tc>
          <w:tcPr>
            <w:tcW w:w="1418" w:type="dxa"/>
            <w:vAlign w:val="center"/>
          </w:tcPr>
          <w:p w14:paraId="62EE0ED2" w14:textId="77777777" w:rsidR="00D53BB5" w:rsidRPr="00F41CFE" w:rsidRDefault="00D53BB5" w:rsidP="00D53BB5">
            <w:pPr>
              <w:spacing w:before="120" w:after="120"/>
              <w:ind w:left="360"/>
              <w:rPr>
                <w:sz w:val="24"/>
                <w:szCs w:val="24"/>
              </w:rPr>
            </w:pPr>
            <w:r w:rsidRPr="00F41CFE">
              <w:rPr>
                <w:sz w:val="24"/>
                <w:szCs w:val="24"/>
              </w:rPr>
              <w:t>3 (5)</w:t>
            </w:r>
          </w:p>
        </w:tc>
        <w:tc>
          <w:tcPr>
            <w:tcW w:w="2835" w:type="dxa"/>
          </w:tcPr>
          <w:p w14:paraId="61BB8400" w14:textId="77777777" w:rsidR="00D53BB5" w:rsidRPr="00F41CFE" w:rsidRDefault="00D53BB5" w:rsidP="00D53BB5">
            <w:pPr>
              <w:spacing w:before="120" w:after="120"/>
              <w:rPr>
                <w:sz w:val="24"/>
                <w:szCs w:val="24"/>
              </w:rPr>
            </w:pPr>
            <w:r w:rsidRPr="00F41CFE">
              <w:rPr>
                <w:sz w:val="24"/>
                <w:szCs w:val="24"/>
              </w:rPr>
              <w:t xml:space="preserve">Cách điện đứng, cách điện polymer lấy 3 cái; Cách điện chuỗi lấy 5 bát </w:t>
            </w:r>
          </w:p>
          <w:p w14:paraId="71C3DB8C" w14:textId="77777777" w:rsidR="00D53BB5" w:rsidRPr="00F41CFE" w:rsidRDefault="00D53BB5" w:rsidP="00D53BB5">
            <w:pPr>
              <w:spacing w:before="120" w:after="120"/>
              <w:ind w:left="360"/>
              <w:rPr>
                <w:sz w:val="24"/>
                <w:szCs w:val="24"/>
              </w:rPr>
            </w:pPr>
          </w:p>
        </w:tc>
      </w:tr>
      <w:tr w:rsidR="00D53BB5" w:rsidRPr="00F41CFE" w14:paraId="64CB024F" w14:textId="77777777" w:rsidTr="00D53BB5">
        <w:tc>
          <w:tcPr>
            <w:tcW w:w="2972" w:type="dxa"/>
          </w:tcPr>
          <w:p w14:paraId="524797BF" w14:textId="77777777" w:rsidR="00D53BB5" w:rsidRPr="00F41CFE" w:rsidRDefault="00D53BB5" w:rsidP="00D53BB5">
            <w:pPr>
              <w:spacing w:before="120" w:after="120"/>
              <w:rPr>
                <w:sz w:val="24"/>
                <w:szCs w:val="24"/>
              </w:rPr>
            </w:pPr>
            <w:r w:rsidRPr="00F41CFE">
              <w:rPr>
                <w:sz w:val="24"/>
                <w:szCs w:val="24"/>
              </w:rPr>
              <w:t>Từ trên 300 đến 2000</w:t>
            </w:r>
          </w:p>
        </w:tc>
        <w:tc>
          <w:tcPr>
            <w:tcW w:w="2268" w:type="dxa"/>
            <w:vMerge/>
          </w:tcPr>
          <w:p w14:paraId="1F956DC8" w14:textId="77777777" w:rsidR="00D53BB5" w:rsidRPr="00F41CFE" w:rsidRDefault="00D53BB5" w:rsidP="00D53BB5">
            <w:pPr>
              <w:numPr>
                <w:ilvl w:val="0"/>
                <w:numId w:val="1"/>
              </w:numPr>
              <w:spacing w:before="120" w:after="120"/>
              <w:rPr>
                <w:sz w:val="24"/>
                <w:szCs w:val="24"/>
              </w:rPr>
            </w:pPr>
          </w:p>
        </w:tc>
        <w:tc>
          <w:tcPr>
            <w:tcW w:w="1418" w:type="dxa"/>
            <w:vAlign w:val="center"/>
          </w:tcPr>
          <w:p w14:paraId="42A151A5" w14:textId="77777777" w:rsidR="00D53BB5" w:rsidRPr="00F41CFE" w:rsidRDefault="00D53BB5" w:rsidP="00D53BB5">
            <w:pPr>
              <w:spacing w:before="120" w:after="120"/>
              <w:ind w:left="360"/>
              <w:rPr>
                <w:sz w:val="24"/>
                <w:szCs w:val="24"/>
              </w:rPr>
            </w:pPr>
            <w:r w:rsidRPr="00F41CFE">
              <w:rPr>
                <w:sz w:val="24"/>
                <w:szCs w:val="24"/>
              </w:rPr>
              <w:t>7</w:t>
            </w:r>
          </w:p>
        </w:tc>
        <w:tc>
          <w:tcPr>
            <w:tcW w:w="2835" w:type="dxa"/>
          </w:tcPr>
          <w:p w14:paraId="41C6056D" w14:textId="77777777" w:rsidR="00D53BB5" w:rsidRPr="00F41CFE" w:rsidRDefault="00D53BB5" w:rsidP="00D53BB5">
            <w:pPr>
              <w:spacing w:before="120" w:after="120"/>
              <w:ind w:left="360"/>
              <w:rPr>
                <w:sz w:val="24"/>
                <w:szCs w:val="24"/>
              </w:rPr>
            </w:pPr>
          </w:p>
        </w:tc>
      </w:tr>
      <w:tr w:rsidR="00D53BB5" w:rsidRPr="00F41CFE" w14:paraId="0FBA255B" w14:textId="77777777" w:rsidTr="00D53BB5">
        <w:tc>
          <w:tcPr>
            <w:tcW w:w="2972" w:type="dxa"/>
          </w:tcPr>
          <w:p w14:paraId="5B247720" w14:textId="77777777" w:rsidR="00D53BB5" w:rsidRPr="00F41CFE" w:rsidRDefault="00D53BB5" w:rsidP="00D53BB5">
            <w:pPr>
              <w:spacing w:before="120" w:after="120"/>
              <w:rPr>
                <w:sz w:val="24"/>
                <w:szCs w:val="24"/>
              </w:rPr>
            </w:pPr>
            <w:r w:rsidRPr="00F41CFE">
              <w:rPr>
                <w:sz w:val="24"/>
                <w:szCs w:val="24"/>
              </w:rPr>
              <w:t>Từ trên 2000 đến 5000</w:t>
            </w:r>
          </w:p>
        </w:tc>
        <w:tc>
          <w:tcPr>
            <w:tcW w:w="2268" w:type="dxa"/>
            <w:vMerge/>
          </w:tcPr>
          <w:p w14:paraId="20FAEC15" w14:textId="77777777" w:rsidR="00D53BB5" w:rsidRPr="00F41CFE" w:rsidRDefault="00D53BB5" w:rsidP="00D53BB5">
            <w:pPr>
              <w:numPr>
                <w:ilvl w:val="0"/>
                <w:numId w:val="1"/>
              </w:numPr>
              <w:spacing w:before="120" w:after="120"/>
              <w:rPr>
                <w:sz w:val="24"/>
                <w:szCs w:val="24"/>
              </w:rPr>
            </w:pPr>
          </w:p>
        </w:tc>
        <w:tc>
          <w:tcPr>
            <w:tcW w:w="1418" w:type="dxa"/>
            <w:vAlign w:val="center"/>
          </w:tcPr>
          <w:p w14:paraId="553F92DB" w14:textId="77777777" w:rsidR="00D53BB5" w:rsidRPr="00F41CFE" w:rsidRDefault="00D53BB5" w:rsidP="00D53BB5">
            <w:pPr>
              <w:spacing w:before="120" w:after="120"/>
              <w:ind w:left="360"/>
              <w:rPr>
                <w:sz w:val="24"/>
                <w:szCs w:val="24"/>
              </w:rPr>
            </w:pPr>
            <w:r w:rsidRPr="00F41CFE">
              <w:rPr>
                <w:sz w:val="24"/>
                <w:szCs w:val="24"/>
              </w:rPr>
              <w:t>12</w:t>
            </w:r>
          </w:p>
        </w:tc>
        <w:tc>
          <w:tcPr>
            <w:tcW w:w="2835" w:type="dxa"/>
          </w:tcPr>
          <w:p w14:paraId="02F1C25D" w14:textId="77777777" w:rsidR="00D53BB5" w:rsidRPr="00F41CFE" w:rsidRDefault="00D53BB5" w:rsidP="00D53BB5">
            <w:pPr>
              <w:spacing w:before="120" w:after="120"/>
              <w:ind w:left="360"/>
              <w:rPr>
                <w:sz w:val="24"/>
                <w:szCs w:val="24"/>
              </w:rPr>
            </w:pPr>
          </w:p>
        </w:tc>
      </w:tr>
      <w:tr w:rsidR="00D53BB5" w:rsidRPr="00F41CFE" w14:paraId="0058A82E" w14:textId="77777777" w:rsidTr="00D53BB5">
        <w:tc>
          <w:tcPr>
            <w:tcW w:w="2972" w:type="dxa"/>
          </w:tcPr>
          <w:p w14:paraId="7337D70B" w14:textId="77777777" w:rsidR="00D53BB5" w:rsidRPr="00F41CFE" w:rsidRDefault="00D53BB5" w:rsidP="00D53BB5">
            <w:pPr>
              <w:spacing w:before="120" w:after="120"/>
              <w:rPr>
                <w:sz w:val="24"/>
                <w:szCs w:val="24"/>
              </w:rPr>
            </w:pPr>
            <w:r w:rsidRPr="00F41CFE">
              <w:rPr>
                <w:sz w:val="24"/>
                <w:szCs w:val="24"/>
              </w:rPr>
              <w:t>Từ trên 5000 đến 10000</w:t>
            </w:r>
          </w:p>
        </w:tc>
        <w:tc>
          <w:tcPr>
            <w:tcW w:w="2268" w:type="dxa"/>
            <w:vMerge/>
          </w:tcPr>
          <w:p w14:paraId="4041C0AD" w14:textId="77777777" w:rsidR="00D53BB5" w:rsidRPr="00F41CFE" w:rsidRDefault="00D53BB5" w:rsidP="00D53BB5">
            <w:pPr>
              <w:numPr>
                <w:ilvl w:val="0"/>
                <w:numId w:val="1"/>
              </w:numPr>
              <w:spacing w:before="120" w:after="120"/>
              <w:rPr>
                <w:sz w:val="24"/>
                <w:szCs w:val="24"/>
              </w:rPr>
            </w:pPr>
          </w:p>
        </w:tc>
        <w:tc>
          <w:tcPr>
            <w:tcW w:w="1418" w:type="dxa"/>
            <w:vAlign w:val="center"/>
          </w:tcPr>
          <w:p w14:paraId="3589741B" w14:textId="77777777" w:rsidR="00D53BB5" w:rsidRPr="00F41CFE" w:rsidRDefault="00D53BB5" w:rsidP="00D53BB5">
            <w:pPr>
              <w:spacing w:before="120" w:after="120"/>
              <w:ind w:left="360"/>
              <w:rPr>
                <w:sz w:val="24"/>
                <w:szCs w:val="24"/>
              </w:rPr>
            </w:pPr>
            <w:r w:rsidRPr="00F41CFE">
              <w:rPr>
                <w:sz w:val="24"/>
                <w:szCs w:val="24"/>
              </w:rPr>
              <w:t>18</w:t>
            </w:r>
          </w:p>
        </w:tc>
        <w:tc>
          <w:tcPr>
            <w:tcW w:w="2835" w:type="dxa"/>
          </w:tcPr>
          <w:p w14:paraId="7537FFAE" w14:textId="77777777" w:rsidR="00D53BB5" w:rsidRPr="00F41CFE" w:rsidRDefault="00D53BB5" w:rsidP="00D53BB5">
            <w:pPr>
              <w:spacing w:before="120" w:after="120"/>
              <w:ind w:left="360"/>
              <w:rPr>
                <w:sz w:val="24"/>
                <w:szCs w:val="24"/>
              </w:rPr>
            </w:pPr>
          </w:p>
        </w:tc>
      </w:tr>
      <w:tr w:rsidR="00D53BB5" w:rsidRPr="00F41CFE" w14:paraId="3B0C273C" w14:textId="77777777" w:rsidTr="00D53BB5">
        <w:tc>
          <w:tcPr>
            <w:tcW w:w="2972" w:type="dxa"/>
          </w:tcPr>
          <w:p w14:paraId="6438AAD3" w14:textId="77777777" w:rsidR="00D53BB5" w:rsidRPr="00F41CFE" w:rsidRDefault="00D53BB5" w:rsidP="00D53BB5">
            <w:pPr>
              <w:spacing w:before="120" w:after="120"/>
              <w:rPr>
                <w:sz w:val="24"/>
                <w:szCs w:val="24"/>
              </w:rPr>
            </w:pPr>
            <w:r w:rsidRPr="00F41CFE">
              <w:rPr>
                <w:sz w:val="24"/>
                <w:szCs w:val="24"/>
              </w:rPr>
              <w:t>Trên 10000</w:t>
            </w:r>
          </w:p>
        </w:tc>
        <w:tc>
          <w:tcPr>
            <w:tcW w:w="2268" w:type="dxa"/>
            <w:vMerge/>
          </w:tcPr>
          <w:p w14:paraId="6CFE50BE" w14:textId="77777777" w:rsidR="00D53BB5" w:rsidRPr="00F41CFE" w:rsidRDefault="00D53BB5" w:rsidP="00D53BB5">
            <w:pPr>
              <w:numPr>
                <w:ilvl w:val="0"/>
                <w:numId w:val="1"/>
              </w:numPr>
              <w:spacing w:before="120" w:after="120"/>
              <w:rPr>
                <w:sz w:val="24"/>
                <w:szCs w:val="24"/>
              </w:rPr>
            </w:pPr>
          </w:p>
        </w:tc>
        <w:tc>
          <w:tcPr>
            <w:tcW w:w="1418" w:type="dxa"/>
            <w:vAlign w:val="center"/>
          </w:tcPr>
          <w:p w14:paraId="736C8D6B" w14:textId="77777777" w:rsidR="00D53BB5" w:rsidRPr="00F41CFE" w:rsidRDefault="00D53BB5" w:rsidP="00D53BB5">
            <w:pPr>
              <w:spacing w:before="120" w:after="120"/>
              <w:ind w:left="360"/>
              <w:rPr>
                <w:sz w:val="24"/>
                <w:szCs w:val="24"/>
              </w:rPr>
            </w:pPr>
            <w:r w:rsidRPr="00F41CFE">
              <w:rPr>
                <w:sz w:val="24"/>
                <w:szCs w:val="24"/>
              </w:rPr>
              <w:t>24</w:t>
            </w:r>
          </w:p>
        </w:tc>
        <w:tc>
          <w:tcPr>
            <w:tcW w:w="2835" w:type="dxa"/>
          </w:tcPr>
          <w:p w14:paraId="267A4094" w14:textId="77777777" w:rsidR="00D53BB5" w:rsidRPr="00F41CFE" w:rsidRDefault="00D53BB5" w:rsidP="00D53BB5">
            <w:pPr>
              <w:spacing w:before="120" w:after="120"/>
              <w:ind w:left="360"/>
              <w:rPr>
                <w:sz w:val="24"/>
                <w:szCs w:val="24"/>
              </w:rPr>
            </w:pPr>
          </w:p>
        </w:tc>
      </w:tr>
    </w:tbl>
    <w:p w14:paraId="5C4A0ED9" w14:textId="77777777" w:rsidR="00D53BB5" w:rsidRPr="00F41CFE" w:rsidRDefault="00D53BB5" w:rsidP="00D53BB5">
      <w:pPr>
        <w:spacing w:before="120" w:after="120"/>
        <w:ind w:firstLine="720"/>
        <w:jc w:val="both"/>
        <w:rPr>
          <w:iCs/>
          <w:sz w:val="24"/>
          <w:szCs w:val="24"/>
        </w:rPr>
      </w:pPr>
      <w:r w:rsidRPr="00F41CFE">
        <w:rPr>
          <w:iCs/>
          <w:sz w:val="24"/>
          <w:szCs w:val="24"/>
        </w:rPr>
        <w:t>- Tất cả các chi phí thí nghiệm mẫu, khối lượng cho phần lấy mẫu do nhà thầu chi trả và tự tổ chức thực hiện (chi phí đã bao gồm trong giá dự thầu).</w:t>
      </w:r>
    </w:p>
    <w:p w14:paraId="202883CF" w14:textId="77777777" w:rsidR="00D53BB5" w:rsidRPr="00F41CFE" w:rsidRDefault="00D53BB5" w:rsidP="00D53BB5">
      <w:pPr>
        <w:spacing w:before="120" w:after="120"/>
        <w:ind w:firstLine="720"/>
        <w:jc w:val="both"/>
        <w:rPr>
          <w:b/>
          <w:sz w:val="24"/>
          <w:szCs w:val="24"/>
        </w:rPr>
      </w:pPr>
      <w:r w:rsidRPr="00F41CFE">
        <w:rPr>
          <w:b/>
          <w:sz w:val="24"/>
          <w:szCs w:val="24"/>
        </w:rPr>
        <w:t>* Bảng thông số kỹ thuật bát sứ  thủy tinh U70.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99"/>
        <w:gridCol w:w="963"/>
        <w:gridCol w:w="3401"/>
      </w:tblGrid>
      <w:tr w:rsidR="00D53BB5" w:rsidRPr="00F41CFE" w14:paraId="72171356" w14:textId="77777777" w:rsidTr="00D53BB5">
        <w:trPr>
          <w:trHeight w:val="20"/>
          <w:tblHeader/>
        </w:trPr>
        <w:tc>
          <w:tcPr>
            <w:tcW w:w="704" w:type="dxa"/>
            <w:vAlign w:val="center"/>
            <w:hideMark/>
          </w:tcPr>
          <w:p w14:paraId="4D556208" w14:textId="77777777" w:rsidR="00D53BB5" w:rsidRPr="00F41CFE" w:rsidRDefault="00D53BB5" w:rsidP="00D53BB5">
            <w:pPr>
              <w:spacing w:before="120" w:after="120"/>
              <w:jc w:val="both"/>
              <w:rPr>
                <w:rFonts w:eastAsia="Times New Roman"/>
                <w:b/>
                <w:bCs/>
                <w:sz w:val="24"/>
                <w:szCs w:val="26"/>
              </w:rPr>
            </w:pPr>
            <w:r w:rsidRPr="00F41CFE">
              <w:rPr>
                <w:rFonts w:eastAsia="Times New Roman"/>
                <w:b/>
                <w:bCs/>
                <w:sz w:val="24"/>
                <w:szCs w:val="26"/>
              </w:rPr>
              <w:t>TT</w:t>
            </w:r>
          </w:p>
        </w:tc>
        <w:tc>
          <w:tcPr>
            <w:tcW w:w="3999" w:type="dxa"/>
            <w:vAlign w:val="center"/>
            <w:hideMark/>
          </w:tcPr>
          <w:p w14:paraId="5F9EB1D5" w14:textId="77777777" w:rsidR="00D53BB5" w:rsidRPr="00F41CFE" w:rsidRDefault="00D53BB5" w:rsidP="00D53BB5">
            <w:pPr>
              <w:spacing w:before="120" w:after="120"/>
              <w:jc w:val="center"/>
              <w:rPr>
                <w:rFonts w:eastAsia="Times New Roman"/>
                <w:b/>
                <w:bCs/>
                <w:sz w:val="24"/>
                <w:szCs w:val="26"/>
              </w:rPr>
            </w:pPr>
            <w:r w:rsidRPr="00F41CFE">
              <w:rPr>
                <w:rFonts w:eastAsia="Times New Roman"/>
                <w:b/>
                <w:bCs/>
                <w:sz w:val="24"/>
                <w:szCs w:val="26"/>
              </w:rPr>
              <w:t>Mô tả</w:t>
            </w:r>
          </w:p>
        </w:tc>
        <w:tc>
          <w:tcPr>
            <w:tcW w:w="963" w:type="dxa"/>
            <w:vAlign w:val="center"/>
            <w:hideMark/>
          </w:tcPr>
          <w:p w14:paraId="66192BEB" w14:textId="77777777" w:rsidR="00D53BB5" w:rsidRPr="00F41CFE" w:rsidRDefault="00D53BB5" w:rsidP="00D53BB5">
            <w:pPr>
              <w:spacing w:before="120" w:after="120"/>
              <w:jc w:val="both"/>
              <w:rPr>
                <w:rFonts w:eastAsia="Times New Roman"/>
                <w:b/>
                <w:bCs/>
                <w:sz w:val="24"/>
                <w:szCs w:val="26"/>
              </w:rPr>
            </w:pPr>
            <w:r w:rsidRPr="00F41CFE">
              <w:rPr>
                <w:rFonts w:eastAsia="Times New Roman"/>
                <w:b/>
                <w:bCs/>
                <w:sz w:val="24"/>
                <w:szCs w:val="26"/>
              </w:rPr>
              <w:t>ĐVT</w:t>
            </w:r>
          </w:p>
        </w:tc>
        <w:tc>
          <w:tcPr>
            <w:tcW w:w="3401" w:type="dxa"/>
            <w:vAlign w:val="center"/>
            <w:hideMark/>
          </w:tcPr>
          <w:p w14:paraId="6EB6B3A7" w14:textId="77777777" w:rsidR="00D53BB5" w:rsidRPr="00F41CFE" w:rsidRDefault="00D53BB5" w:rsidP="00D53BB5">
            <w:pPr>
              <w:spacing w:before="120" w:after="120"/>
              <w:jc w:val="both"/>
              <w:rPr>
                <w:rFonts w:eastAsia="Times New Roman"/>
                <w:b/>
                <w:bCs/>
                <w:sz w:val="24"/>
                <w:szCs w:val="26"/>
              </w:rPr>
            </w:pPr>
            <w:r w:rsidRPr="00F41CFE">
              <w:rPr>
                <w:rFonts w:eastAsia="Times New Roman"/>
                <w:b/>
                <w:bCs/>
                <w:sz w:val="24"/>
                <w:szCs w:val="26"/>
              </w:rPr>
              <w:t xml:space="preserve"> Thông số kỹ thuật yêu cầu</w:t>
            </w:r>
          </w:p>
        </w:tc>
      </w:tr>
      <w:tr w:rsidR="00D53BB5" w:rsidRPr="00F41CFE" w14:paraId="0E315EB9" w14:textId="77777777" w:rsidTr="00D53BB5">
        <w:trPr>
          <w:trHeight w:val="20"/>
        </w:trPr>
        <w:tc>
          <w:tcPr>
            <w:tcW w:w="704" w:type="dxa"/>
            <w:vAlign w:val="center"/>
          </w:tcPr>
          <w:p w14:paraId="7A4DCC3D" w14:textId="77777777" w:rsidR="00D53BB5" w:rsidRPr="00F41CFE" w:rsidRDefault="00D53BB5" w:rsidP="00D53BB5">
            <w:pPr>
              <w:numPr>
                <w:ilvl w:val="0"/>
                <w:numId w:val="36"/>
              </w:numPr>
              <w:spacing w:before="120" w:after="120"/>
              <w:jc w:val="center"/>
              <w:rPr>
                <w:rFonts w:eastAsia="Times New Roman"/>
                <w:sz w:val="24"/>
                <w:szCs w:val="26"/>
              </w:rPr>
            </w:pPr>
          </w:p>
        </w:tc>
        <w:tc>
          <w:tcPr>
            <w:tcW w:w="3999" w:type="dxa"/>
            <w:vAlign w:val="center"/>
            <w:hideMark/>
          </w:tcPr>
          <w:p w14:paraId="15A1460F"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Nước sản xuất</w:t>
            </w:r>
          </w:p>
        </w:tc>
        <w:tc>
          <w:tcPr>
            <w:tcW w:w="963" w:type="dxa"/>
            <w:vAlign w:val="center"/>
            <w:hideMark/>
          </w:tcPr>
          <w:p w14:paraId="670977B3"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71420E74"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Nhà thầu ghi rõ </w:t>
            </w:r>
          </w:p>
        </w:tc>
      </w:tr>
      <w:tr w:rsidR="00D53BB5" w:rsidRPr="00F41CFE" w14:paraId="475C73D7" w14:textId="77777777" w:rsidTr="00D53BB5">
        <w:trPr>
          <w:trHeight w:val="20"/>
        </w:trPr>
        <w:tc>
          <w:tcPr>
            <w:tcW w:w="704" w:type="dxa"/>
            <w:vAlign w:val="center"/>
          </w:tcPr>
          <w:p w14:paraId="170B85F3" w14:textId="77777777" w:rsidR="00D53BB5" w:rsidRPr="00F41CFE" w:rsidRDefault="00D53BB5" w:rsidP="00D53BB5">
            <w:pPr>
              <w:numPr>
                <w:ilvl w:val="0"/>
                <w:numId w:val="36"/>
              </w:numPr>
              <w:spacing w:before="120" w:after="120"/>
              <w:jc w:val="center"/>
              <w:rPr>
                <w:rFonts w:eastAsia="Times New Roman"/>
                <w:sz w:val="24"/>
                <w:szCs w:val="26"/>
              </w:rPr>
            </w:pPr>
          </w:p>
        </w:tc>
        <w:tc>
          <w:tcPr>
            <w:tcW w:w="3999" w:type="dxa"/>
            <w:vAlign w:val="center"/>
          </w:tcPr>
          <w:p w14:paraId="301E6B3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Nhà sản xuất </w:t>
            </w:r>
          </w:p>
        </w:tc>
        <w:tc>
          <w:tcPr>
            <w:tcW w:w="963" w:type="dxa"/>
            <w:vAlign w:val="center"/>
          </w:tcPr>
          <w:p w14:paraId="1A0499DE" w14:textId="77777777" w:rsidR="00D53BB5" w:rsidRPr="00F41CFE" w:rsidRDefault="00D53BB5" w:rsidP="00D53BB5">
            <w:pPr>
              <w:spacing w:before="120" w:after="120"/>
              <w:jc w:val="both"/>
              <w:rPr>
                <w:rFonts w:eastAsia="Times New Roman"/>
                <w:sz w:val="24"/>
                <w:szCs w:val="26"/>
              </w:rPr>
            </w:pPr>
          </w:p>
        </w:tc>
        <w:tc>
          <w:tcPr>
            <w:tcW w:w="3401" w:type="dxa"/>
            <w:vAlign w:val="center"/>
          </w:tcPr>
          <w:p w14:paraId="3D8F8E8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Nhà thầu ghi rõ</w:t>
            </w:r>
          </w:p>
        </w:tc>
      </w:tr>
      <w:tr w:rsidR="00D53BB5" w:rsidRPr="00F41CFE" w14:paraId="45AC134E" w14:textId="77777777" w:rsidTr="00D53BB5">
        <w:trPr>
          <w:trHeight w:val="20"/>
        </w:trPr>
        <w:tc>
          <w:tcPr>
            <w:tcW w:w="704" w:type="dxa"/>
            <w:vAlign w:val="center"/>
          </w:tcPr>
          <w:p w14:paraId="40D4D6EC" w14:textId="77777777" w:rsidR="00D53BB5" w:rsidRPr="00F41CFE" w:rsidRDefault="00D53BB5" w:rsidP="00D53BB5">
            <w:pPr>
              <w:numPr>
                <w:ilvl w:val="0"/>
                <w:numId w:val="36"/>
              </w:numPr>
              <w:spacing w:before="120" w:after="120"/>
              <w:jc w:val="center"/>
              <w:rPr>
                <w:rFonts w:eastAsia="Times New Roman"/>
                <w:sz w:val="24"/>
                <w:szCs w:val="26"/>
              </w:rPr>
            </w:pPr>
          </w:p>
        </w:tc>
        <w:tc>
          <w:tcPr>
            <w:tcW w:w="3999" w:type="dxa"/>
            <w:vAlign w:val="center"/>
            <w:hideMark/>
          </w:tcPr>
          <w:p w14:paraId="4045F114"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Mã hiệu  </w:t>
            </w:r>
          </w:p>
        </w:tc>
        <w:tc>
          <w:tcPr>
            <w:tcW w:w="963" w:type="dxa"/>
            <w:vAlign w:val="center"/>
            <w:hideMark/>
          </w:tcPr>
          <w:p w14:paraId="563E61D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323C12DA"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Nhà thầu ghi rõ</w:t>
            </w:r>
          </w:p>
        </w:tc>
      </w:tr>
      <w:tr w:rsidR="00D53BB5" w:rsidRPr="00F41CFE" w14:paraId="352035C9" w14:textId="77777777" w:rsidTr="00D53BB5">
        <w:trPr>
          <w:trHeight w:val="20"/>
        </w:trPr>
        <w:tc>
          <w:tcPr>
            <w:tcW w:w="704" w:type="dxa"/>
            <w:vAlign w:val="center"/>
          </w:tcPr>
          <w:p w14:paraId="756D7691" w14:textId="77777777" w:rsidR="00D53BB5" w:rsidRPr="00F41CFE" w:rsidRDefault="00D53BB5" w:rsidP="00D53BB5">
            <w:pPr>
              <w:numPr>
                <w:ilvl w:val="0"/>
                <w:numId w:val="36"/>
              </w:numPr>
              <w:spacing w:before="120" w:after="120"/>
              <w:jc w:val="center"/>
              <w:rPr>
                <w:rFonts w:eastAsia="Times New Roman"/>
                <w:sz w:val="24"/>
                <w:szCs w:val="26"/>
              </w:rPr>
            </w:pPr>
          </w:p>
        </w:tc>
        <w:tc>
          <w:tcPr>
            <w:tcW w:w="3999" w:type="dxa"/>
            <w:vAlign w:val="center"/>
          </w:tcPr>
          <w:p w14:paraId="036A93B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Năm sản xuất</w:t>
            </w:r>
          </w:p>
        </w:tc>
        <w:tc>
          <w:tcPr>
            <w:tcW w:w="963" w:type="dxa"/>
            <w:vAlign w:val="center"/>
          </w:tcPr>
          <w:p w14:paraId="2AB16A7C" w14:textId="77777777" w:rsidR="00D53BB5" w:rsidRPr="00F41CFE" w:rsidRDefault="00D53BB5" w:rsidP="00D53BB5">
            <w:pPr>
              <w:spacing w:before="120" w:after="120"/>
              <w:jc w:val="both"/>
              <w:rPr>
                <w:rFonts w:eastAsia="Times New Roman"/>
                <w:sz w:val="24"/>
                <w:szCs w:val="26"/>
              </w:rPr>
            </w:pPr>
          </w:p>
        </w:tc>
        <w:tc>
          <w:tcPr>
            <w:tcW w:w="3401" w:type="dxa"/>
            <w:vAlign w:val="center"/>
          </w:tcPr>
          <w:p w14:paraId="734EE7D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4"/>
              </w:rPr>
              <w:t>Từ năm 2025 đến thời điểm bàn giao</w:t>
            </w:r>
          </w:p>
        </w:tc>
      </w:tr>
      <w:tr w:rsidR="00D53BB5" w:rsidRPr="00F41CFE" w14:paraId="76020317" w14:textId="77777777" w:rsidTr="00D53BB5">
        <w:trPr>
          <w:trHeight w:val="20"/>
        </w:trPr>
        <w:tc>
          <w:tcPr>
            <w:tcW w:w="704" w:type="dxa"/>
            <w:vAlign w:val="center"/>
          </w:tcPr>
          <w:p w14:paraId="2FBC3969" w14:textId="77777777" w:rsidR="00D53BB5" w:rsidRPr="00F41CFE" w:rsidRDefault="00D53BB5" w:rsidP="00D53BB5">
            <w:pPr>
              <w:numPr>
                <w:ilvl w:val="0"/>
                <w:numId w:val="36"/>
              </w:numPr>
              <w:spacing w:before="120" w:after="120"/>
              <w:jc w:val="center"/>
              <w:rPr>
                <w:rFonts w:eastAsia="Times New Roman"/>
                <w:sz w:val="24"/>
                <w:szCs w:val="26"/>
              </w:rPr>
            </w:pPr>
          </w:p>
        </w:tc>
        <w:tc>
          <w:tcPr>
            <w:tcW w:w="3999" w:type="dxa"/>
            <w:vAlign w:val="center"/>
            <w:hideMark/>
          </w:tcPr>
          <w:p w14:paraId="62F33F5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Tiêu chuẩn áp dụng </w:t>
            </w:r>
          </w:p>
        </w:tc>
        <w:tc>
          <w:tcPr>
            <w:tcW w:w="963" w:type="dxa"/>
            <w:vAlign w:val="center"/>
            <w:hideMark/>
          </w:tcPr>
          <w:p w14:paraId="28D2EB44"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3E985BA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TCVN 7998-2, IEC 60305, IEC 60471, IEC 60120, IEC 60383-2, IEC 60383-1 hoặc các tiêu chuẩn tương đương</w:t>
            </w:r>
          </w:p>
        </w:tc>
      </w:tr>
      <w:tr w:rsidR="00D53BB5" w:rsidRPr="00F41CFE" w14:paraId="45AE6A3F" w14:textId="77777777" w:rsidTr="00D53BB5">
        <w:trPr>
          <w:trHeight w:val="20"/>
        </w:trPr>
        <w:tc>
          <w:tcPr>
            <w:tcW w:w="704" w:type="dxa"/>
            <w:vAlign w:val="center"/>
          </w:tcPr>
          <w:p w14:paraId="463D843D" w14:textId="77777777" w:rsidR="00D53BB5" w:rsidRPr="00F41CFE" w:rsidRDefault="00D53BB5" w:rsidP="00D53BB5">
            <w:pPr>
              <w:numPr>
                <w:ilvl w:val="0"/>
                <w:numId w:val="36"/>
              </w:numPr>
              <w:spacing w:before="120" w:after="120"/>
              <w:jc w:val="center"/>
              <w:rPr>
                <w:rFonts w:eastAsia="Times New Roman"/>
                <w:sz w:val="24"/>
                <w:szCs w:val="26"/>
              </w:rPr>
            </w:pPr>
          </w:p>
        </w:tc>
        <w:tc>
          <w:tcPr>
            <w:tcW w:w="3999" w:type="dxa"/>
            <w:tcBorders>
              <w:top w:val="single" w:sz="4" w:space="0" w:color="auto"/>
              <w:left w:val="single" w:sz="4" w:space="0" w:color="auto"/>
              <w:bottom w:val="single" w:sz="4" w:space="0" w:color="auto"/>
              <w:right w:val="single" w:sz="4" w:space="0" w:color="auto"/>
            </w:tcBorders>
            <w:vAlign w:val="center"/>
          </w:tcPr>
          <w:p w14:paraId="4106EDCE" w14:textId="77777777" w:rsidR="00D53BB5" w:rsidRPr="00F41CFE" w:rsidRDefault="00D53BB5" w:rsidP="00D53BB5">
            <w:pPr>
              <w:spacing w:before="120" w:after="120"/>
              <w:jc w:val="both"/>
              <w:rPr>
                <w:rFonts w:eastAsia="Times New Roman"/>
                <w:sz w:val="24"/>
                <w:szCs w:val="24"/>
              </w:rPr>
            </w:pPr>
            <w:r w:rsidRPr="00F41CFE">
              <w:rPr>
                <w:sz w:val="24"/>
                <w:szCs w:val="24"/>
              </w:rPr>
              <w:t>Tiêu chuẩn quản lý chất lượng của nhà sản xuất</w:t>
            </w:r>
          </w:p>
        </w:tc>
        <w:tc>
          <w:tcPr>
            <w:tcW w:w="963" w:type="dxa"/>
            <w:tcBorders>
              <w:top w:val="single" w:sz="4" w:space="0" w:color="auto"/>
              <w:left w:val="nil"/>
              <w:bottom w:val="single" w:sz="4" w:space="0" w:color="auto"/>
              <w:right w:val="single" w:sz="4" w:space="0" w:color="auto"/>
            </w:tcBorders>
            <w:vAlign w:val="center"/>
          </w:tcPr>
          <w:p w14:paraId="41DDC2EA" w14:textId="77777777" w:rsidR="00D53BB5" w:rsidRPr="00F41CFE" w:rsidRDefault="00D53BB5" w:rsidP="00D53BB5">
            <w:pPr>
              <w:spacing w:before="120" w:after="120"/>
              <w:jc w:val="both"/>
              <w:rPr>
                <w:rFonts w:eastAsia="Times New Roman"/>
                <w:sz w:val="24"/>
                <w:szCs w:val="24"/>
              </w:rPr>
            </w:pPr>
            <w:r w:rsidRPr="00F41CFE">
              <w:rPr>
                <w:sz w:val="24"/>
                <w:szCs w:val="24"/>
              </w:rPr>
              <w:t> </w:t>
            </w:r>
          </w:p>
        </w:tc>
        <w:tc>
          <w:tcPr>
            <w:tcW w:w="3401" w:type="dxa"/>
            <w:tcBorders>
              <w:top w:val="single" w:sz="4" w:space="0" w:color="auto"/>
              <w:left w:val="nil"/>
              <w:bottom w:val="single" w:sz="4" w:space="0" w:color="auto"/>
              <w:right w:val="single" w:sz="4" w:space="0" w:color="auto"/>
            </w:tcBorders>
            <w:vAlign w:val="center"/>
          </w:tcPr>
          <w:p w14:paraId="738B64FE" w14:textId="77777777" w:rsidR="00D53BB5" w:rsidRPr="00F41CFE" w:rsidRDefault="00D53BB5" w:rsidP="00D53BB5">
            <w:pPr>
              <w:spacing w:before="120" w:after="120"/>
              <w:jc w:val="both"/>
              <w:rPr>
                <w:rFonts w:eastAsia="Times New Roman"/>
                <w:sz w:val="24"/>
                <w:szCs w:val="24"/>
              </w:rPr>
            </w:pPr>
            <w:r w:rsidRPr="00F41CFE">
              <w:rPr>
                <w:sz w:val="24"/>
                <w:szCs w:val="24"/>
              </w:rPr>
              <w:t>ISO 9001:2015 còn hiệu lực</w:t>
            </w:r>
          </w:p>
        </w:tc>
      </w:tr>
      <w:tr w:rsidR="00D53BB5" w:rsidRPr="00F41CFE" w14:paraId="7D46B1BE" w14:textId="77777777" w:rsidTr="00D53BB5">
        <w:trPr>
          <w:trHeight w:val="20"/>
        </w:trPr>
        <w:tc>
          <w:tcPr>
            <w:tcW w:w="704" w:type="dxa"/>
            <w:vAlign w:val="center"/>
          </w:tcPr>
          <w:p w14:paraId="4F2EC409" w14:textId="77777777" w:rsidR="00D53BB5" w:rsidRPr="00F41CFE" w:rsidRDefault="00D53BB5" w:rsidP="00D53BB5">
            <w:pPr>
              <w:numPr>
                <w:ilvl w:val="0"/>
                <w:numId w:val="36"/>
              </w:numPr>
              <w:spacing w:before="120" w:after="120"/>
              <w:jc w:val="center"/>
              <w:rPr>
                <w:rFonts w:eastAsia="Times New Roman"/>
                <w:sz w:val="24"/>
                <w:szCs w:val="26"/>
              </w:rPr>
            </w:pPr>
          </w:p>
        </w:tc>
        <w:tc>
          <w:tcPr>
            <w:tcW w:w="3999" w:type="dxa"/>
            <w:vAlign w:val="center"/>
            <w:hideMark/>
          </w:tcPr>
          <w:p w14:paraId="50235C3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Đặc tính của 01 bát cách điện</w:t>
            </w:r>
          </w:p>
        </w:tc>
        <w:tc>
          <w:tcPr>
            <w:tcW w:w="963" w:type="dxa"/>
            <w:vAlign w:val="center"/>
            <w:hideMark/>
          </w:tcPr>
          <w:p w14:paraId="7796A198"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68C233B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r>
      <w:tr w:rsidR="00D53BB5" w:rsidRPr="00F41CFE" w14:paraId="2A04B4D5" w14:textId="77777777" w:rsidTr="00D53BB5">
        <w:trPr>
          <w:trHeight w:val="20"/>
        </w:trPr>
        <w:tc>
          <w:tcPr>
            <w:tcW w:w="704" w:type="dxa"/>
            <w:vAlign w:val="center"/>
            <w:hideMark/>
          </w:tcPr>
          <w:p w14:paraId="1C1DC40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7.1</w:t>
            </w:r>
          </w:p>
        </w:tc>
        <w:tc>
          <w:tcPr>
            <w:tcW w:w="3999" w:type="dxa"/>
            <w:vAlign w:val="center"/>
            <w:hideMark/>
          </w:tcPr>
          <w:p w14:paraId="3CF714A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Kiểu khớp nối</w:t>
            </w:r>
          </w:p>
        </w:tc>
        <w:tc>
          <w:tcPr>
            <w:tcW w:w="963" w:type="dxa"/>
            <w:vAlign w:val="center"/>
            <w:hideMark/>
          </w:tcPr>
          <w:p w14:paraId="6DDFC353"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3C5528A2"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Khớp nối kiểu móc treo đầu tròn (Ball and Socket, IEC 60120) </w:t>
            </w:r>
          </w:p>
        </w:tc>
      </w:tr>
      <w:tr w:rsidR="00D53BB5" w:rsidRPr="00F41CFE" w14:paraId="199273B7" w14:textId="77777777" w:rsidTr="00D53BB5">
        <w:trPr>
          <w:trHeight w:val="20"/>
        </w:trPr>
        <w:tc>
          <w:tcPr>
            <w:tcW w:w="704" w:type="dxa"/>
            <w:vAlign w:val="center"/>
          </w:tcPr>
          <w:p w14:paraId="119A0B06" w14:textId="77777777" w:rsidR="00D53BB5" w:rsidRPr="00F41CFE" w:rsidRDefault="00D53BB5" w:rsidP="00D53BB5">
            <w:pPr>
              <w:spacing w:before="120" w:after="120"/>
              <w:jc w:val="both"/>
              <w:rPr>
                <w:rFonts w:eastAsia="Times New Roman"/>
                <w:sz w:val="24"/>
                <w:szCs w:val="26"/>
              </w:rPr>
            </w:pPr>
          </w:p>
        </w:tc>
        <w:tc>
          <w:tcPr>
            <w:tcW w:w="3999" w:type="dxa"/>
            <w:vAlign w:val="center"/>
          </w:tcPr>
          <w:p w14:paraId="5DA5AF22"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Đường kính khớp nối </w:t>
            </w:r>
          </w:p>
        </w:tc>
        <w:tc>
          <w:tcPr>
            <w:tcW w:w="963" w:type="dxa"/>
            <w:vAlign w:val="center"/>
          </w:tcPr>
          <w:p w14:paraId="383C8FE8"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mm</w:t>
            </w:r>
          </w:p>
        </w:tc>
        <w:tc>
          <w:tcPr>
            <w:tcW w:w="3401" w:type="dxa"/>
            <w:vAlign w:val="center"/>
          </w:tcPr>
          <w:p w14:paraId="066987F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16</w:t>
            </w:r>
          </w:p>
        </w:tc>
      </w:tr>
      <w:tr w:rsidR="00D53BB5" w:rsidRPr="00F41CFE" w14:paraId="0345B14E" w14:textId="77777777" w:rsidTr="00D53BB5">
        <w:trPr>
          <w:trHeight w:val="20"/>
        </w:trPr>
        <w:tc>
          <w:tcPr>
            <w:tcW w:w="704" w:type="dxa"/>
            <w:vAlign w:val="center"/>
            <w:hideMark/>
          </w:tcPr>
          <w:p w14:paraId="226DEA8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7.2</w:t>
            </w:r>
          </w:p>
        </w:tc>
        <w:tc>
          <w:tcPr>
            <w:tcW w:w="3999" w:type="dxa"/>
            <w:vAlign w:val="center"/>
            <w:hideMark/>
          </w:tcPr>
          <w:p w14:paraId="6DCC1077"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Vật liệu cách điện</w:t>
            </w:r>
          </w:p>
        </w:tc>
        <w:tc>
          <w:tcPr>
            <w:tcW w:w="963" w:type="dxa"/>
            <w:vAlign w:val="center"/>
            <w:hideMark/>
          </w:tcPr>
          <w:p w14:paraId="48A09EFD"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5500303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Thủy tinh cường lực (hoặc thủy tinh cường lực an toàn)</w:t>
            </w:r>
          </w:p>
        </w:tc>
      </w:tr>
      <w:tr w:rsidR="00D53BB5" w:rsidRPr="00F41CFE" w14:paraId="62ECA5B6" w14:textId="77777777" w:rsidTr="00D53BB5">
        <w:trPr>
          <w:trHeight w:val="20"/>
        </w:trPr>
        <w:tc>
          <w:tcPr>
            <w:tcW w:w="704" w:type="dxa"/>
            <w:vAlign w:val="center"/>
            <w:hideMark/>
          </w:tcPr>
          <w:p w14:paraId="23AFA739"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7.3</w:t>
            </w:r>
          </w:p>
        </w:tc>
        <w:tc>
          <w:tcPr>
            <w:tcW w:w="3999" w:type="dxa"/>
            <w:vAlign w:val="center"/>
            <w:hideMark/>
          </w:tcPr>
          <w:p w14:paraId="24AEFDC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Kích thước bát sứ cách điện</w:t>
            </w:r>
          </w:p>
        </w:tc>
        <w:tc>
          <w:tcPr>
            <w:tcW w:w="963" w:type="dxa"/>
            <w:vAlign w:val="center"/>
            <w:hideMark/>
          </w:tcPr>
          <w:p w14:paraId="684B152F"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23788E02" w14:textId="77777777" w:rsidR="00D53BB5" w:rsidRPr="00F41CFE" w:rsidRDefault="00D53BB5" w:rsidP="00D53BB5">
            <w:pPr>
              <w:spacing w:before="120" w:after="120"/>
              <w:jc w:val="both"/>
              <w:rPr>
                <w:rFonts w:eastAsia="Times New Roman"/>
                <w:sz w:val="24"/>
                <w:szCs w:val="26"/>
              </w:rPr>
            </w:pPr>
          </w:p>
        </w:tc>
      </w:tr>
      <w:tr w:rsidR="00D53BB5" w:rsidRPr="00F41CFE" w14:paraId="06BC2CA8" w14:textId="77777777" w:rsidTr="00D53BB5">
        <w:trPr>
          <w:trHeight w:val="20"/>
        </w:trPr>
        <w:tc>
          <w:tcPr>
            <w:tcW w:w="704" w:type="dxa"/>
            <w:vAlign w:val="center"/>
            <w:hideMark/>
          </w:tcPr>
          <w:p w14:paraId="2B9E1FC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6C367F1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Chiều cao bát cách điện ( Khoảng cách danh định)</w:t>
            </w:r>
          </w:p>
        </w:tc>
        <w:tc>
          <w:tcPr>
            <w:tcW w:w="963" w:type="dxa"/>
            <w:vAlign w:val="center"/>
            <w:hideMark/>
          </w:tcPr>
          <w:p w14:paraId="01B5A498"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mm</w:t>
            </w:r>
          </w:p>
        </w:tc>
        <w:tc>
          <w:tcPr>
            <w:tcW w:w="3401" w:type="dxa"/>
            <w:vAlign w:val="center"/>
            <w:hideMark/>
          </w:tcPr>
          <w:p w14:paraId="3078009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127</w:t>
            </w:r>
          </w:p>
        </w:tc>
      </w:tr>
      <w:tr w:rsidR="00D53BB5" w:rsidRPr="00F41CFE" w14:paraId="6BE2AAC3" w14:textId="77777777" w:rsidTr="00D53BB5">
        <w:trPr>
          <w:trHeight w:val="431"/>
        </w:trPr>
        <w:tc>
          <w:tcPr>
            <w:tcW w:w="704" w:type="dxa"/>
            <w:vAlign w:val="center"/>
            <w:hideMark/>
          </w:tcPr>
          <w:p w14:paraId="7C09D430"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201E274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Đường kính danh định lớn nhất của phần cách điện</w:t>
            </w:r>
          </w:p>
        </w:tc>
        <w:tc>
          <w:tcPr>
            <w:tcW w:w="963" w:type="dxa"/>
            <w:vAlign w:val="center"/>
            <w:hideMark/>
          </w:tcPr>
          <w:p w14:paraId="3FD4BF28"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mm</w:t>
            </w:r>
          </w:p>
        </w:tc>
        <w:tc>
          <w:tcPr>
            <w:tcW w:w="3401" w:type="dxa"/>
            <w:vAlign w:val="center"/>
            <w:hideMark/>
          </w:tcPr>
          <w:p w14:paraId="5FB63380"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255</w:t>
            </w:r>
          </w:p>
        </w:tc>
      </w:tr>
      <w:tr w:rsidR="00D53BB5" w:rsidRPr="00F41CFE" w14:paraId="13FA9E33" w14:textId="77777777" w:rsidTr="00D53BB5">
        <w:trPr>
          <w:trHeight w:val="359"/>
        </w:trPr>
        <w:tc>
          <w:tcPr>
            <w:tcW w:w="704" w:type="dxa"/>
            <w:vAlign w:val="center"/>
            <w:hideMark/>
          </w:tcPr>
          <w:p w14:paraId="71BDDEF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1C1EB72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Chiều dài dòng rò danh định nhỏ nhất</w:t>
            </w:r>
          </w:p>
        </w:tc>
        <w:tc>
          <w:tcPr>
            <w:tcW w:w="963" w:type="dxa"/>
            <w:vAlign w:val="center"/>
            <w:hideMark/>
          </w:tcPr>
          <w:p w14:paraId="6165AA9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mm</w:t>
            </w:r>
          </w:p>
        </w:tc>
        <w:tc>
          <w:tcPr>
            <w:tcW w:w="3401" w:type="dxa"/>
            <w:vAlign w:val="center"/>
            <w:hideMark/>
          </w:tcPr>
          <w:p w14:paraId="144E1EA7"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295</w:t>
            </w:r>
          </w:p>
        </w:tc>
      </w:tr>
      <w:tr w:rsidR="00D53BB5" w:rsidRPr="00F41CFE" w14:paraId="4DC097C4" w14:textId="77777777" w:rsidTr="00D53BB5">
        <w:trPr>
          <w:trHeight w:val="20"/>
        </w:trPr>
        <w:tc>
          <w:tcPr>
            <w:tcW w:w="704" w:type="dxa"/>
            <w:vAlign w:val="center"/>
            <w:hideMark/>
          </w:tcPr>
          <w:p w14:paraId="1093C07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7.4</w:t>
            </w:r>
          </w:p>
        </w:tc>
        <w:tc>
          <w:tcPr>
            <w:tcW w:w="3999" w:type="dxa"/>
            <w:vAlign w:val="center"/>
            <w:hideMark/>
          </w:tcPr>
          <w:p w14:paraId="0F4BD9C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Độ bền điện</w:t>
            </w:r>
          </w:p>
        </w:tc>
        <w:tc>
          <w:tcPr>
            <w:tcW w:w="963" w:type="dxa"/>
            <w:vAlign w:val="center"/>
            <w:hideMark/>
          </w:tcPr>
          <w:p w14:paraId="6BEE1F0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292A1050"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r>
      <w:tr w:rsidR="00D53BB5" w:rsidRPr="00F41CFE" w14:paraId="38DFBBA7" w14:textId="77777777" w:rsidTr="00D53BB5">
        <w:trPr>
          <w:trHeight w:val="20"/>
        </w:trPr>
        <w:tc>
          <w:tcPr>
            <w:tcW w:w="704" w:type="dxa"/>
            <w:vAlign w:val="center"/>
            <w:hideMark/>
          </w:tcPr>
          <w:p w14:paraId="708B17B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2319955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Điện áp chịu đựng tần số nguồn 50Hz, 1 phút (trạng thái khô)</w:t>
            </w:r>
          </w:p>
        </w:tc>
        <w:tc>
          <w:tcPr>
            <w:tcW w:w="963" w:type="dxa"/>
            <w:vAlign w:val="center"/>
            <w:hideMark/>
          </w:tcPr>
          <w:p w14:paraId="2782AD3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kVrms</w:t>
            </w:r>
          </w:p>
        </w:tc>
        <w:tc>
          <w:tcPr>
            <w:tcW w:w="3401" w:type="dxa"/>
            <w:vAlign w:val="center"/>
            <w:hideMark/>
          </w:tcPr>
          <w:p w14:paraId="5B3C719F" w14:textId="77777777" w:rsidR="00D53BB5" w:rsidRPr="00F41CFE" w:rsidRDefault="00D53BB5" w:rsidP="00D53BB5">
            <w:pPr>
              <w:spacing w:before="120" w:after="120"/>
              <w:jc w:val="both"/>
              <w:rPr>
                <w:rFonts w:eastAsia="Times New Roman"/>
                <w:sz w:val="24"/>
                <w:szCs w:val="26"/>
                <w:u w:val="single"/>
              </w:rPr>
            </w:pPr>
            <w:r w:rsidRPr="00F41CFE">
              <w:rPr>
                <w:rFonts w:eastAsia="Times New Roman"/>
                <w:sz w:val="24"/>
                <w:szCs w:val="26"/>
                <w:u w:val="single"/>
              </w:rPr>
              <w:t>&gt;</w:t>
            </w:r>
            <w:r w:rsidRPr="00F41CFE">
              <w:rPr>
                <w:rFonts w:eastAsia="Times New Roman"/>
                <w:sz w:val="24"/>
                <w:szCs w:val="26"/>
              </w:rPr>
              <w:t xml:space="preserve"> 70</w:t>
            </w:r>
          </w:p>
        </w:tc>
      </w:tr>
      <w:tr w:rsidR="00D53BB5" w:rsidRPr="00F41CFE" w14:paraId="2411C01A" w14:textId="77777777" w:rsidTr="00D53BB5">
        <w:trPr>
          <w:trHeight w:val="20"/>
        </w:trPr>
        <w:tc>
          <w:tcPr>
            <w:tcW w:w="704" w:type="dxa"/>
            <w:vAlign w:val="center"/>
            <w:hideMark/>
          </w:tcPr>
          <w:p w14:paraId="7A2EB5C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6D018C4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Điện áp chịu đựng tần số nguồn 50Hz, 1 phút (trạng thái ướt)</w:t>
            </w:r>
          </w:p>
        </w:tc>
        <w:tc>
          <w:tcPr>
            <w:tcW w:w="963" w:type="dxa"/>
            <w:vAlign w:val="center"/>
            <w:hideMark/>
          </w:tcPr>
          <w:p w14:paraId="6F6E938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kVrms</w:t>
            </w:r>
          </w:p>
        </w:tc>
        <w:tc>
          <w:tcPr>
            <w:tcW w:w="3401" w:type="dxa"/>
            <w:vAlign w:val="center"/>
            <w:hideMark/>
          </w:tcPr>
          <w:p w14:paraId="001E438A" w14:textId="77777777" w:rsidR="00D53BB5" w:rsidRPr="00F41CFE" w:rsidRDefault="00D53BB5" w:rsidP="00D53BB5">
            <w:pPr>
              <w:spacing w:before="120" w:after="120"/>
              <w:jc w:val="both"/>
              <w:rPr>
                <w:rFonts w:eastAsia="Times New Roman"/>
                <w:sz w:val="24"/>
                <w:szCs w:val="26"/>
                <w:u w:val="single"/>
              </w:rPr>
            </w:pPr>
            <w:r w:rsidRPr="00F41CFE">
              <w:rPr>
                <w:rFonts w:eastAsia="Times New Roman"/>
                <w:sz w:val="24"/>
                <w:szCs w:val="26"/>
                <w:u w:val="single"/>
              </w:rPr>
              <w:t>&gt;</w:t>
            </w:r>
            <w:r w:rsidRPr="00F41CFE">
              <w:rPr>
                <w:rFonts w:eastAsia="Times New Roman"/>
                <w:sz w:val="24"/>
                <w:szCs w:val="26"/>
              </w:rPr>
              <w:t xml:space="preserve"> 40</w:t>
            </w:r>
          </w:p>
        </w:tc>
      </w:tr>
      <w:tr w:rsidR="00D53BB5" w:rsidRPr="00F41CFE" w14:paraId="1C8CB701" w14:textId="77777777" w:rsidTr="00D53BB5">
        <w:trPr>
          <w:trHeight w:val="20"/>
        </w:trPr>
        <w:tc>
          <w:tcPr>
            <w:tcW w:w="704" w:type="dxa"/>
            <w:vAlign w:val="center"/>
            <w:hideMark/>
          </w:tcPr>
          <w:p w14:paraId="58037D69"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18EF16D0"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Điện áp chịu đựng xung sét</w:t>
            </w:r>
          </w:p>
        </w:tc>
        <w:tc>
          <w:tcPr>
            <w:tcW w:w="963" w:type="dxa"/>
            <w:vAlign w:val="center"/>
            <w:hideMark/>
          </w:tcPr>
          <w:p w14:paraId="274AF218"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kVpeak</w:t>
            </w:r>
          </w:p>
        </w:tc>
        <w:tc>
          <w:tcPr>
            <w:tcW w:w="3401" w:type="dxa"/>
            <w:vAlign w:val="center"/>
            <w:hideMark/>
          </w:tcPr>
          <w:p w14:paraId="013655F8" w14:textId="77777777" w:rsidR="00D53BB5" w:rsidRPr="00F41CFE" w:rsidRDefault="00D53BB5" w:rsidP="00D53BB5">
            <w:pPr>
              <w:spacing w:before="120" w:after="120"/>
              <w:jc w:val="both"/>
              <w:rPr>
                <w:rFonts w:eastAsia="Times New Roman"/>
                <w:sz w:val="24"/>
                <w:szCs w:val="26"/>
                <w:u w:val="single"/>
              </w:rPr>
            </w:pPr>
            <w:r w:rsidRPr="00F41CFE">
              <w:rPr>
                <w:rFonts w:eastAsia="Times New Roman"/>
                <w:sz w:val="24"/>
                <w:szCs w:val="26"/>
                <w:u w:val="single"/>
              </w:rPr>
              <w:t>&gt;</w:t>
            </w:r>
            <w:r w:rsidRPr="00F41CFE">
              <w:rPr>
                <w:rFonts w:eastAsia="Times New Roman"/>
                <w:sz w:val="24"/>
                <w:szCs w:val="26"/>
              </w:rPr>
              <w:t xml:space="preserve"> 100</w:t>
            </w:r>
          </w:p>
        </w:tc>
      </w:tr>
      <w:tr w:rsidR="00D53BB5" w:rsidRPr="00F41CFE" w14:paraId="339E16E0" w14:textId="77777777" w:rsidTr="00D53BB5">
        <w:trPr>
          <w:trHeight w:val="20"/>
        </w:trPr>
        <w:tc>
          <w:tcPr>
            <w:tcW w:w="704" w:type="dxa"/>
            <w:vAlign w:val="center"/>
            <w:hideMark/>
          </w:tcPr>
          <w:p w14:paraId="5D5565C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302E3C0D"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Điện áp đánh thủng nhỏ nhất </w:t>
            </w:r>
          </w:p>
        </w:tc>
        <w:tc>
          <w:tcPr>
            <w:tcW w:w="963" w:type="dxa"/>
            <w:vAlign w:val="center"/>
            <w:hideMark/>
          </w:tcPr>
          <w:p w14:paraId="78C29C1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kVrms</w:t>
            </w:r>
          </w:p>
        </w:tc>
        <w:tc>
          <w:tcPr>
            <w:tcW w:w="3401" w:type="dxa"/>
            <w:vAlign w:val="center"/>
            <w:hideMark/>
          </w:tcPr>
          <w:p w14:paraId="5CEAB7E8" w14:textId="77777777" w:rsidR="00D53BB5" w:rsidRPr="00F41CFE" w:rsidRDefault="00D53BB5" w:rsidP="00D53BB5">
            <w:pPr>
              <w:spacing w:before="120" w:after="120"/>
              <w:jc w:val="both"/>
              <w:rPr>
                <w:rFonts w:eastAsia="Times New Roman"/>
                <w:sz w:val="24"/>
                <w:szCs w:val="26"/>
                <w:u w:val="single"/>
              </w:rPr>
            </w:pPr>
            <w:r w:rsidRPr="00F41CFE">
              <w:rPr>
                <w:rFonts w:eastAsia="Times New Roman"/>
                <w:sz w:val="24"/>
                <w:szCs w:val="26"/>
                <w:u w:val="single"/>
              </w:rPr>
              <w:t>&gt;</w:t>
            </w:r>
            <w:r w:rsidRPr="00F41CFE">
              <w:rPr>
                <w:rFonts w:eastAsia="Times New Roman"/>
                <w:sz w:val="24"/>
                <w:szCs w:val="26"/>
              </w:rPr>
              <w:t xml:space="preserve"> 120</w:t>
            </w:r>
          </w:p>
        </w:tc>
      </w:tr>
      <w:tr w:rsidR="00D53BB5" w:rsidRPr="00F41CFE" w14:paraId="37423A84" w14:textId="77777777" w:rsidTr="00D53BB5">
        <w:trPr>
          <w:trHeight w:val="20"/>
        </w:trPr>
        <w:tc>
          <w:tcPr>
            <w:tcW w:w="704" w:type="dxa"/>
            <w:vAlign w:val="center"/>
            <w:hideMark/>
          </w:tcPr>
          <w:p w14:paraId="52E04FD0"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7.5</w:t>
            </w:r>
          </w:p>
        </w:tc>
        <w:tc>
          <w:tcPr>
            <w:tcW w:w="3999" w:type="dxa"/>
            <w:vAlign w:val="center"/>
            <w:hideMark/>
          </w:tcPr>
          <w:p w14:paraId="0262C07F"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Độ bền cơ (tải trọng phá hủy)</w:t>
            </w:r>
          </w:p>
        </w:tc>
        <w:tc>
          <w:tcPr>
            <w:tcW w:w="963" w:type="dxa"/>
            <w:vAlign w:val="center"/>
            <w:hideMark/>
          </w:tcPr>
          <w:p w14:paraId="217F8B20"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Align w:val="center"/>
            <w:hideMark/>
          </w:tcPr>
          <w:p w14:paraId="35090CF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r>
      <w:tr w:rsidR="00D53BB5" w:rsidRPr="00F41CFE" w14:paraId="6BCC4BF0" w14:textId="77777777" w:rsidTr="00D53BB5">
        <w:trPr>
          <w:trHeight w:val="20"/>
        </w:trPr>
        <w:tc>
          <w:tcPr>
            <w:tcW w:w="704" w:type="dxa"/>
            <w:vAlign w:val="center"/>
            <w:hideMark/>
          </w:tcPr>
          <w:p w14:paraId="02CB9FF1"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58C386B0"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Chuỗi cách điện néo</w:t>
            </w:r>
          </w:p>
        </w:tc>
        <w:tc>
          <w:tcPr>
            <w:tcW w:w="963" w:type="dxa"/>
            <w:vAlign w:val="center"/>
            <w:hideMark/>
          </w:tcPr>
          <w:p w14:paraId="6012F93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kN</w:t>
            </w:r>
          </w:p>
        </w:tc>
        <w:tc>
          <w:tcPr>
            <w:tcW w:w="3401" w:type="dxa"/>
            <w:vAlign w:val="center"/>
            <w:hideMark/>
          </w:tcPr>
          <w:p w14:paraId="52F067D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≥70</w:t>
            </w:r>
          </w:p>
        </w:tc>
      </w:tr>
      <w:tr w:rsidR="00D53BB5" w:rsidRPr="00F41CFE" w14:paraId="3EAA6C3B" w14:textId="77777777" w:rsidTr="00D53BB5">
        <w:trPr>
          <w:trHeight w:val="20"/>
        </w:trPr>
        <w:tc>
          <w:tcPr>
            <w:tcW w:w="704" w:type="dxa"/>
            <w:vAlign w:val="center"/>
          </w:tcPr>
          <w:p w14:paraId="178A362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8</w:t>
            </w:r>
          </w:p>
        </w:tc>
        <w:tc>
          <w:tcPr>
            <w:tcW w:w="3999" w:type="dxa"/>
            <w:vAlign w:val="center"/>
          </w:tcPr>
          <w:p w14:paraId="2C4CCC64"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Các thành phần chính của 01 chuỗi cách điện ( Phụ kiện chuỗi sứ néo)</w:t>
            </w:r>
          </w:p>
        </w:tc>
        <w:tc>
          <w:tcPr>
            <w:tcW w:w="963" w:type="dxa"/>
            <w:vAlign w:val="center"/>
          </w:tcPr>
          <w:p w14:paraId="1949D7B8" w14:textId="77777777" w:rsidR="00D53BB5" w:rsidRPr="00F41CFE" w:rsidRDefault="00D53BB5" w:rsidP="00D53BB5">
            <w:pPr>
              <w:spacing w:before="120" w:after="120"/>
              <w:jc w:val="both"/>
              <w:rPr>
                <w:rFonts w:eastAsia="Times New Roman"/>
                <w:sz w:val="24"/>
                <w:szCs w:val="26"/>
              </w:rPr>
            </w:pPr>
          </w:p>
        </w:tc>
        <w:tc>
          <w:tcPr>
            <w:tcW w:w="3401" w:type="dxa"/>
            <w:vAlign w:val="center"/>
          </w:tcPr>
          <w:p w14:paraId="40E57AF2" w14:textId="77777777" w:rsidR="00D53BB5" w:rsidRPr="00F41CFE" w:rsidRDefault="00D53BB5" w:rsidP="00D53BB5">
            <w:pPr>
              <w:spacing w:before="120" w:after="120"/>
              <w:jc w:val="both"/>
              <w:rPr>
                <w:rFonts w:eastAsia="Times New Roman"/>
                <w:sz w:val="24"/>
                <w:szCs w:val="26"/>
              </w:rPr>
            </w:pPr>
          </w:p>
        </w:tc>
      </w:tr>
      <w:tr w:rsidR="00D53BB5" w:rsidRPr="00F41CFE" w14:paraId="369EDE14" w14:textId="77777777" w:rsidTr="00D53BB5">
        <w:trPr>
          <w:trHeight w:val="20"/>
        </w:trPr>
        <w:tc>
          <w:tcPr>
            <w:tcW w:w="704" w:type="dxa"/>
            <w:vAlign w:val="center"/>
            <w:hideMark/>
          </w:tcPr>
          <w:p w14:paraId="2B06F6DD"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4539578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Móc treo chữ U </w:t>
            </w:r>
          </w:p>
        </w:tc>
        <w:tc>
          <w:tcPr>
            <w:tcW w:w="963" w:type="dxa"/>
            <w:vAlign w:val="center"/>
            <w:hideMark/>
          </w:tcPr>
          <w:p w14:paraId="43E078D7"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Merge w:val="restart"/>
            <w:vAlign w:val="center"/>
            <w:hideMark/>
          </w:tcPr>
          <w:p w14:paraId="1588A7ED"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Vật liệu chế tạo là thép mạ kẽm nhúng nóng. Tải trọng phá hủy ≥70</w:t>
            </w:r>
          </w:p>
        </w:tc>
      </w:tr>
      <w:tr w:rsidR="00D53BB5" w:rsidRPr="00F41CFE" w14:paraId="77C9FCB4" w14:textId="77777777" w:rsidTr="00D53BB5">
        <w:trPr>
          <w:trHeight w:val="20"/>
        </w:trPr>
        <w:tc>
          <w:tcPr>
            <w:tcW w:w="704" w:type="dxa"/>
            <w:vAlign w:val="center"/>
            <w:hideMark/>
          </w:tcPr>
          <w:p w14:paraId="07BA7AD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lastRenderedPageBreak/>
              <w:t> </w:t>
            </w:r>
          </w:p>
        </w:tc>
        <w:tc>
          <w:tcPr>
            <w:tcW w:w="3999" w:type="dxa"/>
            <w:vAlign w:val="center"/>
            <w:hideMark/>
          </w:tcPr>
          <w:p w14:paraId="180727D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Mắt nối điều chỉnh </w:t>
            </w:r>
          </w:p>
        </w:tc>
        <w:tc>
          <w:tcPr>
            <w:tcW w:w="963" w:type="dxa"/>
            <w:vAlign w:val="center"/>
            <w:hideMark/>
          </w:tcPr>
          <w:p w14:paraId="6590B44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Merge/>
            <w:vAlign w:val="center"/>
            <w:hideMark/>
          </w:tcPr>
          <w:p w14:paraId="7B61F391" w14:textId="77777777" w:rsidR="00D53BB5" w:rsidRPr="00F41CFE" w:rsidRDefault="00D53BB5" w:rsidP="00D53BB5">
            <w:pPr>
              <w:spacing w:before="120" w:after="120"/>
              <w:jc w:val="both"/>
              <w:rPr>
                <w:rFonts w:eastAsia="Times New Roman"/>
                <w:sz w:val="24"/>
                <w:szCs w:val="26"/>
              </w:rPr>
            </w:pPr>
          </w:p>
        </w:tc>
      </w:tr>
      <w:tr w:rsidR="00D53BB5" w:rsidRPr="00F41CFE" w14:paraId="11ACE4B4" w14:textId="77777777" w:rsidTr="00D53BB5">
        <w:trPr>
          <w:trHeight w:val="20"/>
        </w:trPr>
        <w:tc>
          <w:tcPr>
            <w:tcW w:w="704" w:type="dxa"/>
            <w:vAlign w:val="center"/>
            <w:hideMark/>
          </w:tcPr>
          <w:p w14:paraId="1AF08F7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19BD58E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Vòng treo đầu tròn </w:t>
            </w:r>
          </w:p>
        </w:tc>
        <w:tc>
          <w:tcPr>
            <w:tcW w:w="963" w:type="dxa"/>
            <w:vAlign w:val="center"/>
            <w:hideMark/>
          </w:tcPr>
          <w:p w14:paraId="100822A9"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Merge/>
            <w:vAlign w:val="center"/>
            <w:hideMark/>
          </w:tcPr>
          <w:p w14:paraId="23265C3A" w14:textId="77777777" w:rsidR="00D53BB5" w:rsidRPr="00F41CFE" w:rsidRDefault="00D53BB5" w:rsidP="00D53BB5">
            <w:pPr>
              <w:spacing w:before="120" w:after="120"/>
              <w:jc w:val="both"/>
              <w:rPr>
                <w:rFonts w:eastAsia="Times New Roman"/>
                <w:sz w:val="24"/>
                <w:szCs w:val="26"/>
              </w:rPr>
            </w:pPr>
          </w:p>
        </w:tc>
      </w:tr>
      <w:tr w:rsidR="00D53BB5" w:rsidRPr="00F41CFE" w14:paraId="021C2FF4" w14:textId="77777777" w:rsidTr="00D53BB5">
        <w:trPr>
          <w:trHeight w:val="20"/>
        </w:trPr>
        <w:tc>
          <w:tcPr>
            <w:tcW w:w="704" w:type="dxa"/>
            <w:vAlign w:val="center"/>
            <w:hideMark/>
          </w:tcPr>
          <w:p w14:paraId="30CE99B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00ECEB63"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Mắt nối đơn </w:t>
            </w:r>
          </w:p>
        </w:tc>
        <w:tc>
          <w:tcPr>
            <w:tcW w:w="963" w:type="dxa"/>
            <w:vAlign w:val="center"/>
            <w:hideMark/>
          </w:tcPr>
          <w:p w14:paraId="1C0EF4E2"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Merge/>
            <w:vAlign w:val="center"/>
            <w:hideMark/>
          </w:tcPr>
          <w:p w14:paraId="04D53342" w14:textId="77777777" w:rsidR="00D53BB5" w:rsidRPr="00F41CFE" w:rsidRDefault="00D53BB5" w:rsidP="00D53BB5">
            <w:pPr>
              <w:spacing w:before="120" w:after="120"/>
              <w:jc w:val="both"/>
              <w:rPr>
                <w:rFonts w:eastAsia="Times New Roman"/>
                <w:sz w:val="24"/>
                <w:szCs w:val="26"/>
              </w:rPr>
            </w:pPr>
          </w:p>
        </w:tc>
      </w:tr>
      <w:tr w:rsidR="00D53BB5" w:rsidRPr="00F41CFE" w14:paraId="6651C96B" w14:textId="77777777" w:rsidTr="00D53BB5">
        <w:trPr>
          <w:trHeight w:val="20"/>
        </w:trPr>
        <w:tc>
          <w:tcPr>
            <w:tcW w:w="704" w:type="dxa"/>
            <w:vAlign w:val="center"/>
          </w:tcPr>
          <w:p w14:paraId="0E684B9E" w14:textId="77777777" w:rsidR="00D53BB5" w:rsidRPr="00F41CFE" w:rsidRDefault="00D53BB5" w:rsidP="00D53BB5">
            <w:pPr>
              <w:spacing w:before="120" w:after="120"/>
              <w:jc w:val="both"/>
              <w:rPr>
                <w:rFonts w:eastAsia="Times New Roman"/>
                <w:sz w:val="24"/>
                <w:szCs w:val="26"/>
              </w:rPr>
            </w:pPr>
          </w:p>
        </w:tc>
        <w:tc>
          <w:tcPr>
            <w:tcW w:w="3999" w:type="dxa"/>
            <w:vAlign w:val="center"/>
          </w:tcPr>
          <w:p w14:paraId="5229AF6C"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xml:space="preserve">Mắt nối kép </w:t>
            </w:r>
          </w:p>
        </w:tc>
        <w:tc>
          <w:tcPr>
            <w:tcW w:w="963" w:type="dxa"/>
            <w:vAlign w:val="center"/>
          </w:tcPr>
          <w:p w14:paraId="243BB237" w14:textId="77777777" w:rsidR="00D53BB5" w:rsidRPr="00F41CFE" w:rsidRDefault="00D53BB5" w:rsidP="00D53BB5">
            <w:pPr>
              <w:spacing w:before="120" w:after="120"/>
              <w:jc w:val="both"/>
              <w:rPr>
                <w:rFonts w:eastAsia="Times New Roman"/>
                <w:sz w:val="24"/>
                <w:szCs w:val="26"/>
              </w:rPr>
            </w:pPr>
          </w:p>
        </w:tc>
        <w:tc>
          <w:tcPr>
            <w:tcW w:w="3401" w:type="dxa"/>
            <w:vMerge/>
            <w:vAlign w:val="center"/>
          </w:tcPr>
          <w:p w14:paraId="2130C066" w14:textId="77777777" w:rsidR="00D53BB5" w:rsidRPr="00F41CFE" w:rsidRDefault="00D53BB5" w:rsidP="00D53BB5">
            <w:pPr>
              <w:spacing w:before="120" w:after="120"/>
              <w:jc w:val="both"/>
              <w:rPr>
                <w:rFonts w:eastAsia="Times New Roman"/>
                <w:sz w:val="24"/>
                <w:szCs w:val="26"/>
              </w:rPr>
            </w:pPr>
          </w:p>
        </w:tc>
      </w:tr>
      <w:tr w:rsidR="00D53BB5" w:rsidRPr="00F41CFE" w14:paraId="6EA052D1" w14:textId="77777777" w:rsidTr="00D53BB5">
        <w:trPr>
          <w:trHeight w:val="20"/>
        </w:trPr>
        <w:tc>
          <w:tcPr>
            <w:tcW w:w="704" w:type="dxa"/>
            <w:vAlign w:val="center"/>
            <w:hideMark/>
          </w:tcPr>
          <w:p w14:paraId="6AA8E8D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6CF920D9"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Mắt nối lắp ráp</w:t>
            </w:r>
          </w:p>
        </w:tc>
        <w:tc>
          <w:tcPr>
            <w:tcW w:w="963" w:type="dxa"/>
            <w:vAlign w:val="center"/>
            <w:hideMark/>
          </w:tcPr>
          <w:p w14:paraId="2C6E0D22"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Merge/>
            <w:vAlign w:val="center"/>
            <w:hideMark/>
          </w:tcPr>
          <w:p w14:paraId="14FAA533" w14:textId="77777777" w:rsidR="00D53BB5" w:rsidRPr="00F41CFE" w:rsidRDefault="00D53BB5" w:rsidP="00D53BB5">
            <w:pPr>
              <w:spacing w:before="120" w:after="120"/>
              <w:jc w:val="both"/>
              <w:rPr>
                <w:rFonts w:eastAsia="Times New Roman"/>
                <w:sz w:val="24"/>
                <w:szCs w:val="26"/>
              </w:rPr>
            </w:pPr>
          </w:p>
        </w:tc>
      </w:tr>
      <w:tr w:rsidR="00D53BB5" w:rsidRPr="00F41CFE" w14:paraId="6CAAD3E0" w14:textId="77777777" w:rsidTr="00D53BB5">
        <w:trPr>
          <w:trHeight w:val="20"/>
        </w:trPr>
        <w:tc>
          <w:tcPr>
            <w:tcW w:w="704" w:type="dxa"/>
            <w:vAlign w:val="center"/>
            <w:hideMark/>
          </w:tcPr>
          <w:p w14:paraId="17960C19"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725ACB68"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Mắt nối trung gian</w:t>
            </w:r>
          </w:p>
        </w:tc>
        <w:tc>
          <w:tcPr>
            <w:tcW w:w="963" w:type="dxa"/>
            <w:vAlign w:val="center"/>
            <w:hideMark/>
          </w:tcPr>
          <w:p w14:paraId="203A5B0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Merge/>
            <w:vAlign w:val="center"/>
            <w:hideMark/>
          </w:tcPr>
          <w:p w14:paraId="79C3EEBD" w14:textId="77777777" w:rsidR="00D53BB5" w:rsidRPr="00F41CFE" w:rsidRDefault="00D53BB5" w:rsidP="00D53BB5">
            <w:pPr>
              <w:spacing w:before="120" w:after="120"/>
              <w:jc w:val="both"/>
              <w:rPr>
                <w:rFonts w:eastAsia="Times New Roman"/>
                <w:sz w:val="24"/>
                <w:szCs w:val="26"/>
              </w:rPr>
            </w:pPr>
          </w:p>
        </w:tc>
      </w:tr>
      <w:tr w:rsidR="00D53BB5" w:rsidRPr="00F41CFE" w14:paraId="17BD09AF" w14:textId="77777777" w:rsidTr="00D53BB5">
        <w:trPr>
          <w:trHeight w:val="20"/>
        </w:trPr>
        <w:tc>
          <w:tcPr>
            <w:tcW w:w="704" w:type="dxa"/>
            <w:vAlign w:val="center"/>
            <w:hideMark/>
          </w:tcPr>
          <w:p w14:paraId="708F2518"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999" w:type="dxa"/>
            <w:vAlign w:val="center"/>
            <w:hideMark/>
          </w:tcPr>
          <w:p w14:paraId="3E8EF923"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Khóa néo dây dẫn</w:t>
            </w:r>
          </w:p>
        </w:tc>
        <w:tc>
          <w:tcPr>
            <w:tcW w:w="963" w:type="dxa"/>
            <w:vAlign w:val="center"/>
            <w:hideMark/>
          </w:tcPr>
          <w:p w14:paraId="0DF89174"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 </w:t>
            </w:r>
          </w:p>
        </w:tc>
        <w:tc>
          <w:tcPr>
            <w:tcW w:w="3401" w:type="dxa"/>
            <w:vMerge/>
            <w:vAlign w:val="center"/>
            <w:hideMark/>
          </w:tcPr>
          <w:p w14:paraId="13F0CB89" w14:textId="77777777" w:rsidR="00D53BB5" w:rsidRPr="00F41CFE" w:rsidRDefault="00D53BB5" w:rsidP="00D53BB5">
            <w:pPr>
              <w:spacing w:before="120" w:after="120"/>
              <w:jc w:val="both"/>
              <w:rPr>
                <w:rFonts w:eastAsia="Times New Roman"/>
                <w:sz w:val="24"/>
                <w:szCs w:val="26"/>
              </w:rPr>
            </w:pPr>
          </w:p>
        </w:tc>
      </w:tr>
      <w:tr w:rsidR="00D53BB5" w:rsidRPr="00F41CFE" w14:paraId="3AC74BCF" w14:textId="77777777" w:rsidTr="00D53BB5">
        <w:trPr>
          <w:trHeight w:val="20"/>
        </w:trPr>
        <w:tc>
          <w:tcPr>
            <w:tcW w:w="704" w:type="dxa"/>
            <w:vAlign w:val="center"/>
          </w:tcPr>
          <w:p w14:paraId="4A2939EB"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9</w:t>
            </w:r>
          </w:p>
        </w:tc>
        <w:tc>
          <w:tcPr>
            <w:tcW w:w="3999" w:type="dxa"/>
            <w:tcBorders>
              <w:top w:val="single" w:sz="4" w:space="0" w:color="auto"/>
              <w:bottom w:val="single" w:sz="4" w:space="0" w:color="auto"/>
              <w:right w:val="single" w:sz="4" w:space="0" w:color="auto"/>
            </w:tcBorders>
            <w:vAlign w:val="center"/>
          </w:tcPr>
          <w:p w14:paraId="2A9FC0D1" w14:textId="77777777" w:rsidR="00D53BB5" w:rsidRPr="00F41CFE" w:rsidRDefault="00D53BB5" w:rsidP="00D53BB5">
            <w:pPr>
              <w:spacing w:before="120" w:after="120"/>
              <w:jc w:val="both"/>
              <w:rPr>
                <w:sz w:val="24"/>
                <w:szCs w:val="24"/>
              </w:rPr>
            </w:pPr>
            <w:r w:rsidRPr="00F41CFE">
              <w:rPr>
                <w:rFonts w:eastAsia="Times New Roman"/>
                <w:sz w:val="24"/>
                <w:szCs w:val="24"/>
              </w:rPr>
              <w:t>Ghi nhãn</w:t>
            </w:r>
          </w:p>
        </w:tc>
        <w:tc>
          <w:tcPr>
            <w:tcW w:w="963" w:type="dxa"/>
            <w:tcBorders>
              <w:top w:val="single" w:sz="4" w:space="0" w:color="auto"/>
              <w:left w:val="single" w:sz="4" w:space="0" w:color="auto"/>
              <w:bottom w:val="single" w:sz="4" w:space="0" w:color="auto"/>
              <w:right w:val="single" w:sz="4" w:space="0" w:color="auto"/>
            </w:tcBorders>
            <w:vAlign w:val="center"/>
          </w:tcPr>
          <w:p w14:paraId="4DB4E09A" w14:textId="77777777" w:rsidR="00D53BB5" w:rsidRPr="00F41CFE" w:rsidRDefault="00D53BB5" w:rsidP="00D53BB5">
            <w:pPr>
              <w:spacing w:before="120" w:after="120"/>
              <w:jc w:val="both"/>
              <w:rPr>
                <w:rFonts w:eastAsia="Times New Roman"/>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tcPr>
          <w:p w14:paraId="2F194325" w14:textId="77777777" w:rsidR="00D53BB5" w:rsidRPr="00F41CFE" w:rsidRDefault="00D53BB5" w:rsidP="00D53BB5">
            <w:pPr>
              <w:spacing w:before="120" w:after="120"/>
              <w:jc w:val="both"/>
              <w:rPr>
                <w:rFonts w:eastAsia="Times New Roman"/>
                <w:sz w:val="24"/>
                <w:szCs w:val="24"/>
              </w:rPr>
            </w:pPr>
            <w:r w:rsidRPr="00F41CFE">
              <w:rPr>
                <w:rFonts w:eastAsia="Times New Roman"/>
                <w:sz w:val="24"/>
                <w:szCs w:val="24"/>
              </w:rPr>
              <w:t>Trên mỗi thân của quả sứ  phải có các ký hiệu được khắc chìm/nổi không phai:</w:t>
            </w:r>
          </w:p>
          <w:p w14:paraId="7731BC0D" w14:textId="77777777" w:rsidR="00D53BB5" w:rsidRPr="00F41CFE" w:rsidRDefault="00D53BB5" w:rsidP="00D53BB5">
            <w:pPr>
              <w:spacing w:before="120" w:after="120"/>
              <w:jc w:val="both"/>
              <w:rPr>
                <w:rFonts w:eastAsia="Times New Roman"/>
                <w:sz w:val="24"/>
                <w:szCs w:val="24"/>
              </w:rPr>
            </w:pPr>
            <w:r w:rsidRPr="00F41CFE">
              <w:rPr>
                <w:rFonts w:eastAsia="Times New Roman"/>
                <w:sz w:val="24"/>
                <w:szCs w:val="24"/>
              </w:rPr>
              <w:t>- Tên nhà sản xuất.</w:t>
            </w:r>
          </w:p>
          <w:p w14:paraId="4A084837"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Mã hiệu của sản phẩm.</w:t>
            </w:r>
          </w:p>
        </w:tc>
      </w:tr>
      <w:tr w:rsidR="00D53BB5" w:rsidRPr="00F41CFE" w14:paraId="0D561374" w14:textId="77777777" w:rsidTr="00D53BB5">
        <w:trPr>
          <w:trHeight w:val="20"/>
        </w:trPr>
        <w:tc>
          <w:tcPr>
            <w:tcW w:w="704" w:type="dxa"/>
            <w:vAlign w:val="center"/>
          </w:tcPr>
          <w:p w14:paraId="0AB41846"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10</w:t>
            </w:r>
          </w:p>
        </w:tc>
        <w:tc>
          <w:tcPr>
            <w:tcW w:w="3999" w:type="dxa"/>
            <w:tcBorders>
              <w:top w:val="nil"/>
              <w:left w:val="nil"/>
              <w:bottom w:val="single" w:sz="8" w:space="0" w:color="auto"/>
              <w:right w:val="single" w:sz="8" w:space="0" w:color="auto"/>
            </w:tcBorders>
            <w:vAlign w:val="center"/>
          </w:tcPr>
          <w:p w14:paraId="3A13E143" w14:textId="77777777" w:rsidR="00D53BB5" w:rsidRPr="00F41CFE" w:rsidRDefault="00D53BB5" w:rsidP="00D53BB5">
            <w:pPr>
              <w:spacing w:before="120" w:after="120"/>
              <w:jc w:val="both"/>
              <w:rPr>
                <w:rFonts w:eastAsia="Times New Roman"/>
                <w:sz w:val="24"/>
                <w:szCs w:val="26"/>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963" w:type="dxa"/>
            <w:tcBorders>
              <w:top w:val="nil"/>
              <w:left w:val="nil"/>
              <w:bottom w:val="single" w:sz="8" w:space="0" w:color="auto"/>
              <w:right w:val="single" w:sz="8" w:space="0" w:color="auto"/>
            </w:tcBorders>
            <w:vAlign w:val="center"/>
          </w:tcPr>
          <w:p w14:paraId="27B5AB25"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4"/>
              </w:rPr>
              <w:t> </w:t>
            </w:r>
          </w:p>
        </w:tc>
        <w:tc>
          <w:tcPr>
            <w:tcW w:w="3401" w:type="dxa"/>
            <w:tcBorders>
              <w:top w:val="nil"/>
              <w:left w:val="nil"/>
              <w:bottom w:val="single" w:sz="4" w:space="0" w:color="auto"/>
              <w:right w:val="single" w:sz="4" w:space="0" w:color="auto"/>
            </w:tcBorders>
            <w:vAlign w:val="center"/>
          </w:tcPr>
          <w:p w14:paraId="7F73822E"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w:t>
            </w:r>
            <w:r w:rsidRPr="00F41CFE">
              <w:rPr>
                <w:rFonts w:eastAsia="Times New Roman"/>
                <w:sz w:val="24"/>
                <w:szCs w:val="24"/>
              </w:rPr>
              <w:t>Tài liệu bằng tiếng Việt Nam/Anh</w:t>
            </w:r>
          </w:p>
        </w:tc>
      </w:tr>
      <w:tr w:rsidR="00D53BB5" w:rsidRPr="00F41CFE" w14:paraId="29FA1DB1" w14:textId="77777777" w:rsidTr="00D53BB5">
        <w:trPr>
          <w:trHeight w:val="20"/>
        </w:trPr>
        <w:tc>
          <w:tcPr>
            <w:tcW w:w="704" w:type="dxa"/>
            <w:tcBorders>
              <w:bottom w:val="single" w:sz="4" w:space="0" w:color="auto"/>
            </w:tcBorders>
            <w:vAlign w:val="center"/>
            <w:hideMark/>
          </w:tcPr>
          <w:p w14:paraId="3A34FC9E"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11</w:t>
            </w:r>
          </w:p>
        </w:tc>
        <w:tc>
          <w:tcPr>
            <w:tcW w:w="3999" w:type="dxa"/>
            <w:tcBorders>
              <w:top w:val="single" w:sz="4" w:space="0" w:color="auto"/>
              <w:left w:val="nil"/>
              <w:bottom w:val="single" w:sz="4" w:space="0" w:color="auto"/>
              <w:right w:val="single" w:sz="4" w:space="0" w:color="auto"/>
            </w:tcBorders>
            <w:hideMark/>
          </w:tcPr>
          <w:p w14:paraId="1DCC0B13" w14:textId="77777777" w:rsidR="00D53BB5" w:rsidRPr="00F41CFE" w:rsidRDefault="00D53BB5" w:rsidP="00D53BB5">
            <w:pPr>
              <w:spacing w:before="120" w:after="120"/>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963" w:type="dxa"/>
            <w:tcBorders>
              <w:top w:val="single" w:sz="4" w:space="0" w:color="auto"/>
              <w:left w:val="nil"/>
              <w:bottom w:val="single" w:sz="4" w:space="0" w:color="auto"/>
              <w:right w:val="single" w:sz="4" w:space="0" w:color="auto"/>
            </w:tcBorders>
            <w:hideMark/>
          </w:tcPr>
          <w:p w14:paraId="37D18AEE" w14:textId="77777777" w:rsidR="00D53BB5" w:rsidRPr="00F41CFE" w:rsidRDefault="00D53BB5" w:rsidP="00D53BB5">
            <w:pPr>
              <w:spacing w:before="120" w:after="120"/>
              <w:jc w:val="both"/>
              <w:rPr>
                <w:rFonts w:eastAsia="Times New Roman"/>
                <w:sz w:val="24"/>
                <w:szCs w:val="26"/>
              </w:rPr>
            </w:pPr>
          </w:p>
        </w:tc>
        <w:tc>
          <w:tcPr>
            <w:tcW w:w="3401" w:type="dxa"/>
            <w:tcBorders>
              <w:top w:val="nil"/>
              <w:left w:val="nil"/>
              <w:bottom w:val="single" w:sz="4" w:space="0" w:color="auto"/>
              <w:right w:val="single" w:sz="4" w:space="0" w:color="auto"/>
            </w:tcBorders>
            <w:vAlign w:val="center"/>
            <w:hideMark/>
          </w:tcPr>
          <w:p w14:paraId="7CCB9AAF" w14:textId="77777777" w:rsidR="00D53BB5" w:rsidRPr="00F41CFE" w:rsidRDefault="00D53BB5" w:rsidP="00D53BB5">
            <w:pPr>
              <w:spacing w:before="120" w:after="120"/>
              <w:rPr>
                <w:rFonts w:eastAsia="Times New Roman"/>
                <w:sz w:val="24"/>
                <w:szCs w:val="24"/>
              </w:rPr>
            </w:pPr>
            <w:r w:rsidRPr="00F41CFE">
              <w:rPr>
                <w:sz w:val="24"/>
                <w:szCs w:val="24"/>
              </w:rPr>
              <w:t xml:space="preserve">Nhà thầu nộp cùng E-HSDT tài liệu chứng minh và gửi bản chính hoặc bản sao công chứng/chứng thực khi đối chiếu E-HSDT; </w:t>
            </w:r>
            <w:r w:rsidRPr="00F41CFE">
              <w:rPr>
                <w:rFonts w:eastAsia="Times New Roman"/>
                <w:sz w:val="24"/>
                <w:szCs w:val="24"/>
              </w:rPr>
              <w:t>Tài liệu bằng tiếng Việt Nam/Anh</w:t>
            </w:r>
          </w:p>
        </w:tc>
      </w:tr>
      <w:tr w:rsidR="00D53BB5" w:rsidRPr="00F41CFE" w14:paraId="727328F9" w14:textId="77777777" w:rsidTr="00D53BB5">
        <w:trPr>
          <w:trHeight w:val="20"/>
        </w:trPr>
        <w:tc>
          <w:tcPr>
            <w:tcW w:w="704" w:type="dxa"/>
            <w:tcBorders>
              <w:top w:val="single" w:sz="4" w:space="0" w:color="auto"/>
              <w:bottom w:val="single" w:sz="4" w:space="0" w:color="auto"/>
            </w:tcBorders>
            <w:vAlign w:val="center"/>
          </w:tcPr>
          <w:p w14:paraId="7B51DB5A"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12</w:t>
            </w:r>
          </w:p>
        </w:tc>
        <w:tc>
          <w:tcPr>
            <w:tcW w:w="3999" w:type="dxa"/>
            <w:tcBorders>
              <w:top w:val="single" w:sz="4" w:space="0" w:color="auto"/>
              <w:left w:val="single" w:sz="4" w:space="0" w:color="auto"/>
              <w:bottom w:val="single" w:sz="4" w:space="0" w:color="auto"/>
              <w:right w:val="single" w:sz="4" w:space="0" w:color="auto"/>
            </w:tcBorders>
            <w:vAlign w:val="center"/>
          </w:tcPr>
          <w:p w14:paraId="0E58F38D" w14:textId="77777777" w:rsidR="00D53BB5" w:rsidRPr="00F41CFE" w:rsidRDefault="00D53BB5" w:rsidP="00D53BB5">
            <w:pPr>
              <w:spacing w:before="120" w:after="120"/>
              <w:rPr>
                <w:rFonts w:eastAsia="Times New Roman"/>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63" w:type="dxa"/>
            <w:tcBorders>
              <w:top w:val="single" w:sz="4" w:space="0" w:color="auto"/>
              <w:left w:val="nil"/>
              <w:bottom w:val="single" w:sz="4" w:space="0" w:color="auto"/>
              <w:right w:val="single" w:sz="4" w:space="0" w:color="auto"/>
            </w:tcBorders>
            <w:vAlign w:val="center"/>
          </w:tcPr>
          <w:p w14:paraId="05841269" w14:textId="77777777" w:rsidR="00D53BB5" w:rsidRPr="00F41CFE" w:rsidRDefault="00D53BB5" w:rsidP="00D53BB5">
            <w:pPr>
              <w:spacing w:before="120" w:after="120"/>
              <w:jc w:val="both"/>
              <w:rPr>
                <w:rFonts w:eastAsia="Times New Roman"/>
                <w:sz w:val="24"/>
                <w:szCs w:val="26"/>
              </w:rPr>
            </w:pPr>
            <w:r w:rsidRPr="00F41CFE">
              <w:rPr>
                <w:sz w:val="24"/>
                <w:szCs w:val="24"/>
              </w:rPr>
              <w:t> </w:t>
            </w:r>
          </w:p>
        </w:tc>
        <w:tc>
          <w:tcPr>
            <w:tcW w:w="3401" w:type="dxa"/>
            <w:tcBorders>
              <w:top w:val="single" w:sz="4" w:space="0" w:color="auto"/>
              <w:left w:val="nil"/>
              <w:bottom w:val="single" w:sz="4" w:space="0" w:color="auto"/>
              <w:right w:val="single" w:sz="4" w:space="0" w:color="auto"/>
            </w:tcBorders>
            <w:vAlign w:val="center"/>
          </w:tcPr>
          <w:p w14:paraId="36C303BD" w14:textId="77777777" w:rsidR="00D53BB5" w:rsidRPr="00F41CFE" w:rsidRDefault="00D53BB5" w:rsidP="00D53BB5">
            <w:pPr>
              <w:spacing w:before="120" w:after="120"/>
              <w:rPr>
                <w:sz w:val="22"/>
              </w:rPr>
            </w:pPr>
            <w:r w:rsidRPr="00F41CFE">
              <w:rPr>
                <w:sz w:val="24"/>
                <w:szCs w:val="24"/>
              </w:rPr>
              <w:t xml:space="preserve">Nhà thầu nộp bản chính hoặc bản sao công chứng/chứng thực khi nghiệm thu, giao hàng; </w:t>
            </w:r>
            <w:r w:rsidRPr="00F41CFE">
              <w:rPr>
                <w:rFonts w:eastAsia="Times New Roman"/>
                <w:sz w:val="24"/>
                <w:szCs w:val="24"/>
              </w:rPr>
              <w:t>Tài liệu bằng tiếng Việt Nam/Anh</w:t>
            </w:r>
          </w:p>
        </w:tc>
      </w:tr>
      <w:tr w:rsidR="00D53BB5" w:rsidRPr="00F41CFE" w14:paraId="3B3AEDA0" w14:textId="77777777" w:rsidTr="00D53BB5">
        <w:trPr>
          <w:trHeight w:val="20"/>
        </w:trPr>
        <w:tc>
          <w:tcPr>
            <w:tcW w:w="704" w:type="dxa"/>
            <w:tcBorders>
              <w:top w:val="single" w:sz="4" w:space="0" w:color="auto"/>
            </w:tcBorders>
            <w:vAlign w:val="center"/>
          </w:tcPr>
          <w:p w14:paraId="46F7C4F4" w14:textId="77777777" w:rsidR="00D53BB5" w:rsidRPr="00F41CFE" w:rsidRDefault="00D53BB5" w:rsidP="00D53BB5">
            <w:pPr>
              <w:spacing w:before="120" w:after="120"/>
              <w:jc w:val="both"/>
              <w:rPr>
                <w:rFonts w:eastAsia="Times New Roman"/>
                <w:sz w:val="24"/>
                <w:szCs w:val="26"/>
              </w:rPr>
            </w:pPr>
            <w:r w:rsidRPr="00F41CFE">
              <w:rPr>
                <w:rFonts w:eastAsia="Times New Roman"/>
                <w:sz w:val="24"/>
                <w:szCs w:val="26"/>
              </w:rPr>
              <w:t>13</w:t>
            </w:r>
          </w:p>
        </w:tc>
        <w:tc>
          <w:tcPr>
            <w:tcW w:w="3999" w:type="dxa"/>
            <w:tcBorders>
              <w:top w:val="single" w:sz="4" w:space="0" w:color="auto"/>
              <w:left w:val="nil"/>
              <w:bottom w:val="single" w:sz="4" w:space="0" w:color="auto"/>
              <w:right w:val="single" w:sz="4" w:space="0" w:color="auto"/>
            </w:tcBorders>
          </w:tcPr>
          <w:p w14:paraId="2A4B9F15" w14:textId="77777777" w:rsidR="00D53BB5" w:rsidRPr="00F41CFE" w:rsidRDefault="00D53BB5" w:rsidP="00D53BB5">
            <w:pPr>
              <w:spacing w:before="120" w:after="120"/>
              <w:rPr>
                <w:rFonts w:eastAsia="Times New Roman"/>
                <w:sz w:val="24"/>
                <w:szCs w:val="24"/>
              </w:rPr>
            </w:pPr>
            <w:r w:rsidRPr="00F41CFE">
              <w:rPr>
                <w:sz w:val="24"/>
                <w:szCs w:val="24"/>
              </w:rPr>
              <w:t>Biên bản thử nghiệm mẫu của lô hàng, được thực hiện bởi</w:t>
            </w:r>
            <w:r w:rsidRPr="00F41CFE">
              <w:rPr>
                <w:rFonts w:eastAsia="Times New Roman"/>
                <w:sz w:val="24"/>
                <w:szCs w:val="24"/>
              </w:rPr>
              <w:t xml:space="preserve"> đơn vị NPCETC  </w:t>
            </w:r>
          </w:p>
        </w:tc>
        <w:tc>
          <w:tcPr>
            <w:tcW w:w="963" w:type="dxa"/>
            <w:tcBorders>
              <w:top w:val="single" w:sz="4" w:space="0" w:color="auto"/>
              <w:left w:val="nil"/>
              <w:bottom w:val="single" w:sz="4" w:space="0" w:color="auto"/>
              <w:right w:val="single" w:sz="4" w:space="0" w:color="auto"/>
            </w:tcBorders>
          </w:tcPr>
          <w:p w14:paraId="3222A552" w14:textId="77777777" w:rsidR="00D53BB5" w:rsidRPr="00F41CFE" w:rsidRDefault="00D53BB5" w:rsidP="00D53BB5">
            <w:pPr>
              <w:spacing w:before="120" w:after="120"/>
              <w:jc w:val="both"/>
              <w:rPr>
                <w:rFonts w:eastAsia="Times New Roman"/>
                <w:sz w:val="24"/>
                <w:szCs w:val="26"/>
              </w:rPr>
            </w:pPr>
          </w:p>
        </w:tc>
        <w:tc>
          <w:tcPr>
            <w:tcW w:w="3401" w:type="dxa"/>
            <w:tcBorders>
              <w:top w:val="single" w:sz="4" w:space="0" w:color="auto"/>
              <w:left w:val="nil"/>
              <w:bottom w:val="single" w:sz="4" w:space="0" w:color="auto"/>
              <w:right w:val="single" w:sz="4" w:space="0" w:color="auto"/>
            </w:tcBorders>
            <w:vAlign w:val="center"/>
          </w:tcPr>
          <w:p w14:paraId="762D1992" w14:textId="77777777" w:rsidR="00D53BB5" w:rsidRPr="00F41CFE" w:rsidRDefault="00D53BB5" w:rsidP="00D53BB5">
            <w:pPr>
              <w:spacing w:before="120" w:after="120"/>
              <w:rPr>
                <w:sz w:val="22"/>
              </w:rPr>
            </w:pPr>
            <w:r w:rsidRPr="00F41CFE">
              <w:rPr>
                <w:sz w:val="24"/>
                <w:szCs w:val="24"/>
              </w:rPr>
              <w:t>Nhà thầu nộp bản chính khi nghiệm thu, giao hàng</w:t>
            </w:r>
          </w:p>
        </w:tc>
      </w:tr>
    </w:tbl>
    <w:p w14:paraId="5EBAE911" w14:textId="43F67D95" w:rsidR="00D53BB5" w:rsidRPr="00F41CFE" w:rsidRDefault="00D53BB5" w:rsidP="00D53BB5">
      <w:pPr>
        <w:pStyle w:val="Heading3"/>
        <w:ind w:firstLine="720"/>
        <w:rPr>
          <w:rFonts w:ascii="Times New Roman" w:hAnsi="Times New Roman"/>
          <w:b w:val="0"/>
          <w:noProof/>
          <w:sz w:val="24"/>
          <w:szCs w:val="24"/>
        </w:rPr>
      </w:pPr>
      <w:r w:rsidRPr="00F41CFE">
        <w:rPr>
          <w:rFonts w:ascii="Times New Roman" w:hAnsi="Times New Roman"/>
          <w:noProof/>
          <w:sz w:val="24"/>
          <w:szCs w:val="24"/>
        </w:rPr>
        <w:t>2.</w:t>
      </w:r>
      <w:r w:rsidR="001000B6" w:rsidRPr="00F41CFE">
        <w:rPr>
          <w:rFonts w:ascii="Times New Roman" w:hAnsi="Times New Roman"/>
          <w:noProof/>
          <w:sz w:val="24"/>
          <w:szCs w:val="24"/>
        </w:rPr>
        <w:t>5</w:t>
      </w:r>
      <w:r w:rsidRPr="00F41CFE">
        <w:rPr>
          <w:rFonts w:ascii="Times New Roman" w:hAnsi="Times New Roman"/>
          <w:noProof/>
          <w:sz w:val="24"/>
          <w:szCs w:val="24"/>
        </w:rPr>
        <w:t xml:space="preserve">. Phụ kiện chuỗi sứ néo dây dẫn. </w:t>
      </w:r>
    </w:p>
    <w:p w14:paraId="438C1821" w14:textId="77777777" w:rsidR="00D53BB5" w:rsidRPr="00F41CFE" w:rsidRDefault="00D53BB5" w:rsidP="00D53BB5">
      <w:pPr>
        <w:tabs>
          <w:tab w:val="left" w:pos="993"/>
        </w:tabs>
        <w:spacing w:before="120" w:after="120"/>
        <w:ind w:left="720"/>
        <w:jc w:val="both"/>
        <w:rPr>
          <w:b/>
          <w:noProof/>
          <w:sz w:val="24"/>
          <w:szCs w:val="24"/>
        </w:rPr>
      </w:pPr>
      <w:r w:rsidRPr="00F41CFE">
        <w:rPr>
          <w:b/>
          <w:noProof/>
          <w:sz w:val="24"/>
          <w:szCs w:val="24"/>
        </w:rPr>
        <w:t xml:space="preserve"> Yêu cầu chung</w:t>
      </w:r>
    </w:p>
    <w:p w14:paraId="7086737E" w14:textId="77777777" w:rsidR="00D53BB5" w:rsidRPr="00F41CFE" w:rsidRDefault="00D53BB5" w:rsidP="00D53BB5">
      <w:pPr>
        <w:spacing w:before="120" w:after="120"/>
        <w:ind w:firstLine="720"/>
        <w:jc w:val="both"/>
        <w:rPr>
          <w:sz w:val="24"/>
          <w:szCs w:val="24"/>
        </w:rPr>
      </w:pPr>
      <w:r w:rsidRPr="00F41CFE">
        <w:rPr>
          <w:sz w:val="24"/>
          <w:szCs w:val="24"/>
        </w:rPr>
        <w:t>- Các phu ̣kiên, chi tiết bằng thép đi kèm theo cách điện treo phải được mạ kẽm nhúng nóng, chiều dày lớp ma ̣không được nhỏ hơn hơn 85μm. Các chi tiết và phu ̣kiện đi kèm phải chế tạo đảm bảo phù hợp với lực phá  hủy của cách điện. ̣</w:t>
      </w:r>
    </w:p>
    <w:p w14:paraId="710989E1" w14:textId="77777777" w:rsidR="00D53BB5" w:rsidRPr="00F41CFE" w:rsidRDefault="00D53BB5" w:rsidP="00D53BB5">
      <w:pPr>
        <w:spacing w:before="120" w:after="120"/>
        <w:ind w:firstLine="720"/>
        <w:jc w:val="both"/>
        <w:rPr>
          <w:sz w:val="24"/>
          <w:szCs w:val="24"/>
        </w:rPr>
      </w:pPr>
      <w:r w:rsidRPr="00F41CFE">
        <w:rPr>
          <w:sz w:val="24"/>
          <w:szCs w:val="24"/>
        </w:rPr>
        <w:lastRenderedPageBreak/>
        <w:t>- Mỗi chuỗi cách điện bao gồm một số bát cách điện và đầy đủ phụ kiện để lắp đặt hoàn chỉnh như móc treo chữ U, bu lông chữ U, vòng treo, mắt nối, khóa néo,khóa đỡv.v.</w:t>
      </w:r>
    </w:p>
    <w:p w14:paraId="15FB662A" w14:textId="77777777" w:rsidR="00D53BB5" w:rsidRPr="00F41CFE" w:rsidRDefault="00D53BB5" w:rsidP="00D53BB5">
      <w:pPr>
        <w:spacing w:before="120" w:after="120"/>
        <w:ind w:firstLine="720"/>
        <w:jc w:val="both"/>
        <w:rPr>
          <w:sz w:val="24"/>
          <w:szCs w:val="24"/>
        </w:rPr>
      </w:pPr>
      <w:r w:rsidRPr="00F41CFE">
        <w:rPr>
          <w:sz w:val="24"/>
          <w:szCs w:val="24"/>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688B229C" w14:textId="77777777" w:rsidR="00D53BB5" w:rsidRPr="00F41CFE" w:rsidRDefault="00D53BB5" w:rsidP="00D53BB5">
      <w:pPr>
        <w:spacing w:before="120" w:after="120"/>
        <w:ind w:firstLine="720"/>
        <w:jc w:val="both"/>
        <w:rPr>
          <w:sz w:val="24"/>
          <w:szCs w:val="24"/>
        </w:rPr>
      </w:pPr>
      <w:r w:rsidRPr="00F41CFE">
        <w:rPr>
          <w:sz w:val="24"/>
          <w:szCs w:val="24"/>
        </w:rPr>
        <w:t>- 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3CBBB435" w14:textId="77777777" w:rsidR="00D53BB5" w:rsidRPr="00F41CFE" w:rsidRDefault="00D53BB5" w:rsidP="00D53BB5">
      <w:pPr>
        <w:spacing w:before="120" w:after="120"/>
        <w:ind w:firstLine="720"/>
        <w:jc w:val="both"/>
        <w:rPr>
          <w:sz w:val="24"/>
          <w:szCs w:val="24"/>
        </w:rPr>
      </w:pPr>
      <w:r w:rsidRPr="00F41CFE">
        <w:rPr>
          <w:sz w:val="24"/>
          <w:szCs w:val="24"/>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dàylớp lót ≥ 0,5mm hoặc bằng dây bảo vê ̣hơp kim ̣ nhôm (ArmourRod). Đối với khóa néo dây (loai bắtbu lông) bắt buộc phải có lớp lót bằng nhôm, độ dày lớp lót ≥0,5mm.</w:t>
      </w:r>
    </w:p>
    <w:p w14:paraId="07FD2090" w14:textId="77777777" w:rsidR="00D53BB5" w:rsidRPr="00F41CFE" w:rsidRDefault="00D53BB5" w:rsidP="00D53BB5">
      <w:pPr>
        <w:spacing w:before="120" w:after="120"/>
        <w:ind w:firstLine="720"/>
        <w:jc w:val="both"/>
        <w:rPr>
          <w:sz w:val="24"/>
          <w:szCs w:val="24"/>
        </w:rPr>
      </w:pPr>
      <w:r w:rsidRPr="00F41CFE">
        <w:rPr>
          <w:sz w:val="24"/>
          <w:szCs w:val="24"/>
        </w:rPr>
        <w:t>- Các chốt bi, chốt ngang (như chốt ngang của khóa đỡ dây, khóa néo dây, mắt nối kép v.v.) phải làm bằng thép không gỉ, chịu mài mòn cao (mác thép CT45, S45Ctrở lên hoặc tương đương).</w:t>
      </w:r>
    </w:p>
    <w:p w14:paraId="14D6D67C" w14:textId="77777777" w:rsidR="00D53BB5" w:rsidRPr="00F41CFE" w:rsidRDefault="00D53BB5" w:rsidP="00D53BB5">
      <w:pPr>
        <w:spacing w:before="120" w:after="120"/>
        <w:ind w:firstLine="720"/>
        <w:jc w:val="both"/>
        <w:rPr>
          <w:b/>
          <w:sz w:val="24"/>
          <w:szCs w:val="24"/>
        </w:rPr>
      </w:pPr>
      <w:r w:rsidRPr="00F41CFE">
        <w:rPr>
          <w:b/>
          <w:sz w:val="24"/>
          <w:szCs w:val="24"/>
        </w:rPr>
        <w:t>* Thông số kỹ thuật phụ kiện chuỗi sứ néo</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3261"/>
        <w:gridCol w:w="1559"/>
      </w:tblGrid>
      <w:tr w:rsidR="00D53BB5" w:rsidRPr="00F41CFE" w14:paraId="6E277A5F" w14:textId="77777777" w:rsidTr="00D53BB5">
        <w:trPr>
          <w:tblHeader/>
        </w:trPr>
        <w:tc>
          <w:tcPr>
            <w:tcW w:w="567" w:type="dxa"/>
            <w:vMerge w:val="restart"/>
            <w:vAlign w:val="center"/>
          </w:tcPr>
          <w:p w14:paraId="10EEFFEF" w14:textId="77777777" w:rsidR="00D53BB5" w:rsidRPr="00F41CFE" w:rsidRDefault="00D53BB5" w:rsidP="00D53BB5">
            <w:pPr>
              <w:widowControl w:val="0"/>
              <w:autoSpaceDE w:val="0"/>
              <w:autoSpaceDN w:val="0"/>
              <w:adjustRightInd w:val="0"/>
              <w:spacing w:before="120" w:after="120"/>
              <w:jc w:val="center"/>
              <w:rPr>
                <w:rFonts w:eastAsiaTheme="minorEastAsia"/>
                <w:b/>
                <w:sz w:val="24"/>
                <w:szCs w:val="24"/>
              </w:rPr>
            </w:pPr>
            <w:r w:rsidRPr="00F41CFE">
              <w:rPr>
                <w:rFonts w:eastAsiaTheme="minorEastAsia"/>
                <w:b/>
                <w:sz w:val="24"/>
                <w:szCs w:val="24"/>
              </w:rPr>
              <w:t>TT</w:t>
            </w:r>
          </w:p>
        </w:tc>
        <w:tc>
          <w:tcPr>
            <w:tcW w:w="5103" w:type="dxa"/>
            <w:vMerge w:val="restart"/>
            <w:vAlign w:val="center"/>
          </w:tcPr>
          <w:p w14:paraId="3BDD1FBC" w14:textId="77777777" w:rsidR="00D53BB5" w:rsidRPr="00F41CFE" w:rsidRDefault="00D53BB5" w:rsidP="00D53BB5">
            <w:pPr>
              <w:widowControl w:val="0"/>
              <w:autoSpaceDE w:val="0"/>
              <w:autoSpaceDN w:val="0"/>
              <w:adjustRightInd w:val="0"/>
              <w:spacing w:before="120" w:after="120"/>
              <w:jc w:val="center"/>
              <w:rPr>
                <w:rFonts w:eastAsiaTheme="minorEastAsia"/>
                <w:b/>
                <w:sz w:val="24"/>
                <w:szCs w:val="24"/>
              </w:rPr>
            </w:pPr>
            <w:r w:rsidRPr="00F41CFE">
              <w:rPr>
                <w:rFonts w:eastAsiaTheme="minorEastAsia"/>
                <w:b/>
                <w:sz w:val="24"/>
                <w:szCs w:val="24"/>
              </w:rPr>
              <w:t>Mô tả</w:t>
            </w:r>
          </w:p>
        </w:tc>
        <w:tc>
          <w:tcPr>
            <w:tcW w:w="4820" w:type="dxa"/>
            <w:gridSpan w:val="2"/>
            <w:vAlign w:val="center"/>
          </w:tcPr>
          <w:p w14:paraId="2D1733B5" w14:textId="77777777" w:rsidR="00D53BB5" w:rsidRPr="00F41CFE" w:rsidRDefault="00D53BB5" w:rsidP="00D53BB5">
            <w:pPr>
              <w:widowControl w:val="0"/>
              <w:autoSpaceDE w:val="0"/>
              <w:autoSpaceDN w:val="0"/>
              <w:adjustRightInd w:val="0"/>
              <w:spacing w:before="120" w:after="120"/>
              <w:jc w:val="center"/>
              <w:rPr>
                <w:rFonts w:eastAsiaTheme="minorEastAsia"/>
                <w:b/>
                <w:sz w:val="24"/>
                <w:szCs w:val="24"/>
              </w:rPr>
            </w:pPr>
            <w:r w:rsidRPr="00F41CFE">
              <w:rPr>
                <w:rFonts w:eastAsiaTheme="minorEastAsia"/>
                <w:b/>
                <w:sz w:val="24"/>
                <w:szCs w:val="24"/>
              </w:rPr>
              <w:t>Thông số kỹ thuật yêu cầu</w:t>
            </w:r>
          </w:p>
        </w:tc>
      </w:tr>
      <w:tr w:rsidR="00D53BB5" w:rsidRPr="00F41CFE" w14:paraId="5218AA95" w14:textId="77777777" w:rsidTr="00D53BB5">
        <w:trPr>
          <w:tblHeader/>
        </w:trPr>
        <w:tc>
          <w:tcPr>
            <w:tcW w:w="567" w:type="dxa"/>
            <w:vMerge/>
            <w:vAlign w:val="center"/>
          </w:tcPr>
          <w:p w14:paraId="7B8E839F" w14:textId="77777777" w:rsidR="00D53BB5" w:rsidRPr="00F41CFE" w:rsidRDefault="00D53BB5" w:rsidP="00D53BB5">
            <w:pPr>
              <w:widowControl w:val="0"/>
              <w:autoSpaceDE w:val="0"/>
              <w:autoSpaceDN w:val="0"/>
              <w:adjustRightInd w:val="0"/>
              <w:spacing w:before="120" w:after="120"/>
              <w:jc w:val="center"/>
              <w:rPr>
                <w:rFonts w:eastAsiaTheme="minorEastAsia"/>
                <w:b/>
                <w:sz w:val="24"/>
                <w:szCs w:val="24"/>
              </w:rPr>
            </w:pPr>
          </w:p>
        </w:tc>
        <w:tc>
          <w:tcPr>
            <w:tcW w:w="5103" w:type="dxa"/>
            <w:vMerge/>
            <w:vAlign w:val="center"/>
          </w:tcPr>
          <w:p w14:paraId="255C675F" w14:textId="77777777" w:rsidR="00D53BB5" w:rsidRPr="00F41CFE" w:rsidRDefault="00D53BB5" w:rsidP="00D53BB5">
            <w:pPr>
              <w:widowControl w:val="0"/>
              <w:autoSpaceDE w:val="0"/>
              <w:autoSpaceDN w:val="0"/>
              <w:adjustRightInd w:val="0"/>
              <w:spacing w:before="120" w:after="120"/>
              <w:jc w:val="center"/>
              <w:rPr>
                <w:rFonts w:eastAsiaTheme="minorEastAsia"/>
                <w:b/>
                <w:sz w:val="24"/>
                <w:szCs w:val="24"/>
              </w:rPr>
            </w:pPr>
          </w:p>
        </w:tc>
        <w:tc>
          <w:tcPr>
            <w:tcW w:w="3261" w:type="dxa"/>
            <w:vAlign w:val="center"/>
          </w:tcPr>
          <w:p w14:paraId="64F65DAF" w14:textId="77777777" w:rsidR="00D53BB5" w:rsidRPr="00F41CFE" w:rsidRDefault="00D53BB5" w:rsidP="00D53BB5">
            <w:pPr>
              <w:widowControl w:val="0"/>
              <w:autoSpaceDE w:val="0"/>
              <w:autoSpaceDN w:val="0"/>
              <w:adjustRightInd w:val="0"/>
              <w:spacing w:before="120" w:after="120"/>
              <w:jc w:val="center"/>
              <w:rPr>
                <w:rFonts w:eastAsiaTheme="minorEastAsia"/>
                <w:b/>
                <w:sz w:val="24"/>
                <w:szCs w:val="24"/>
              </w:rPr>
            </w:pPr>
            <w:r w:rsidRPr="00F41CFE">
              <w:rPr>
                <w:rFonts w:eastAsiaTheme="minorEastAsia"/>
                <w:b/>
                <w:sz w:val="24"/>
                <w:szCs w:val="24"/>
              </w:rPr>
              <w:t>Kích thước (mm)</w:t>
            </w:r>
          </w:p>
        </w:tc>
        <w:tc>
          <w:tcPr>
            <w:tcW w:w="1559" w:type="dxa"/>
            <w:vAlign w:val="center"/>
          </w:tcPr>
          <w:p w14:paraId="5A74E8ED" w14:textId="77777777" w:rsidR="00D53BB5" w:rsidRPr="00F41CFE" w:rsidRDefault="00D53BB5" w:rsidP="00D53BB5">
            <w:pPr>
              <w:widowControl w:val="0"/>
              <w:autoSpaceDE w:val="0"/>
              <w:autoSpaceDN w:val="0"/>
              <w:adjustRightInd w:val="0"/>
              <w:spacing w:before="120" w:after="120"/>
              <w:jc w:val="center"/>
              <w:rPr>
                <w:rFonts w:eastAsiaTheme="minorEastAsia"/>
                <w:b/>
                <w:sz w:val="24"/>
                <w:szCs w:val="24"/>
              </w:rPr>
            </w:pPr>
            <w:r w:rsidRPr="00F41CFE">
              <w:rPr>
                <w:rFonts w:eastAsiaTheme="minorEastAsia"/>
                <w:b/>
                <w:sz w:val="24"/>
                <w:szCs w:val="24"/>
              </w:rPr>
              <w:t>Tải trọng phá huỷ (kN)</w:t>
            </w:r>
          </w:p>
        </w:tc>
      </w:tr>
      <w:tr w:rsidR="00D53BB5" w:rsidRPr="00F41CFE" w14:paraId="622B8083" w14:textId="77777777" w:rsidTr="00D53BB5">
        <w:tc>
          <w:tcPr>
            <w:tcW w:w="567" w:type="dxa"/>
            <w:vAlign w:val="center"/>
          </w:tcPr>
          <w:p w14:paraId="1754F1D8"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1</w:t>
            </w:r>
          </w:p>
        </w:tc>
        <w:tc>
          <w:tcPr>
            <w:tcW w:w="5103" w:type="dxa"/>
            <w:vAlign w:val="center"/>
          </w:tcPr>
          <w:p w14:paraId="30CEAB89"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Nước sản xuất</w:t>
            </w:r>
          </w:p>
        </w:tc>
        <w:tc>
          <w:tcPr>
            <w:tcW w:w="4820" w:type="dxa"/>
            <w:gridSpan w:val="2"/>
            <w:vAlign w:val="center"/>
          </w:tcPr>
          <w:p w14:paraId="039765DD"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Nhà thầu ghi rõ</w:t>
            </w:r>
          </w:p>
        </w:tc>
      </w:tr>
      <w:tr w:rsidR="00D53BB5" w:rsidRPr="00F41CFE" w14:paraId="027D47FB" w14:textId="77777777" w:rsidTr="00D53BB5">
        <w:tc>
          <w:tcPr>
            <w:tcW w:w="567" w:type="dxa"/>
            <w:vAlign w:val="center"/>
          </w:tcPr>
          <w:p w14:paraId="39EE0864"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2</w:t>
            </w:r>
          </w:p>
        </w:tc>
        <w:tc>
          <w:tcPr>
            <w:tcW w:w="5103" w:type="dxa"/>
            <w:vAlign w:val="center"/>
          </w:tcPr>
          <w:p w14:paraId="7BC4C642"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lang w:val="fr-FR"/>
              </w:rPr>
            </w:pPr>
            <w:r w:rsidRPr="00F41CFE">
              <w:rPr>
                <w:rFonts w:eastAsiaTheme="minorEastAsia"/>
                <w:sz w:val="24"/>
                <w:szCs w:val="24"/>
                <w:lang w:val="fr-FR"/>
              </w:rPr>
              <w:t xml:space="preserve">Nhà xản suất </w:t>
            </w:r>
          </w:p>
        </w:tc>
        <w:tc>
          <w:tcPr>
            <w:tcW w:w="4820" w:type="dxa"/>
            <w:gridSpan w:val="2"/>
            <w:vAlign w:val="center"/>
          </w:tcPr>
          <w:p w14:paraId="46F6BB53" w14:textId="77777777" w:rsidR="00D53BB5" w:rsidRPr="00F41CFE" w:rsidRDefault="00D53BB5" w:rsidP="00D53BB5">
            <w:pPr>
              <w:widowControl w:val="0"/>
              <w:autoSpaceDE w:val="0"/>
              <w:autoSpaceDN w:val="0"/>
              <w:adjustRightInd w:val="0"/>
              <w:spacing w:before="120" w:after="120"/>
              <w:jc w:val="both"/>
              <w:rPr>
                <w:rFonts w:eastAsia="Times New Roman"/>
                <w:sz w:val="24"/>
                <w:szCs w:val="24"/>
              </w:rPr>
            </w:pPr>
            <w:r w:rsidRPr="00F41CFE">
              <w:rPr>
                <w:rFonts w:eastAsia="Times New Roman"/>
                <w:sz w:val="24"/>
                <w:szCs w:val="24"/>
              </w:rPr>
              <w:t xml:space="preserve">Nhà thầu ghi rõ </w:t>
            </w:r>
          </w:p>
        </w:tc>
      </w:tr>
      <w:tr w:rsidR="00D53BB5" w:rsidRPr="00F41CFE" w14:paraId="2A58C22A" w14:textId="77777777" w:rsidTr="00D53BB5">
        <w:tc>
          <w:tcPr>
            <w:tcW w:w="567" w:type="dxa"/>
            <w:vAlign w:val="center"/>
          </w:tcPr>
          <w:p w14:paraId="1B3F2015"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3</w:t>
            </w:r>
          </w:p>
        </w:tc>
        <w:tc>
          <w:tcPr>
            <w:tcW w:w="5103" w:type="dxa"/>
            <w:vAlign w:val="center"/>
          </w:tcPr>
          <w:p w14:paraId="5FBE8C70"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lang w:val="fr-FR"/>
              </w:rPr>
            </w:pPr>
            <w:r w:rsidRPr="00F41CFE">
              <w:rPr>
                <w:rFonts w:eastAsiaTheme="minorEastAsia"/>
                <w:sz w:val="24"/>
                <w:szCs w:val="24"/>
                <w:lang w:val="fr-FR"/>
              </w:rPr>
              <w:t xml:space="preserve">Năm sản xuất </w:t>
            </w:r>
          </w:p>
        </w:tc>
        <w:tc>
          <w:tcPr>
            <w:tcW w:w="4820" w:type="dxa"/>
            <w:gridSpan w:val="2"/>
            <w:vAlign w:val="center"/>
          </w:tcPr>
          <w:p w14:paraId="2C1E881E"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lang w:val="fr-FR"/>
              </w:rPr>
            </w:pPr>
            <w:r w:rsidRPr="00F41CFE">
              <w:rPr>
                <w:rFonts w:eastAsia="Times New Roman"/>
                <w:sz w:val="24"/>
                <w:szCs w:val="24"/>
                <w:lang w:val="fr-FR"/>
              </w:rPr>
              <w:t>Từ năm 2025 đến thời điểm bàn giao</w:t>
            </w:r>
          </w:p>
        </w:tc>
      </w:tr>
      <w:tr w:rsidR="00D53BB5" w:rsidRPr="00F41CFE" w14:paraId="1465B003" w14:textId="77777777" w:rsidTr="00D53BB5">
        <w:tc>
          <w:tcPr>
            <w:tcW w:w="567" w:type="dxa"/>
            <w:vAlign w:val="center"/>
          </w:tcPr>
          <w:p w14:paraId="2A1D81E0"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4</w:t>
            </w:r>
          </w:p>
        </w:tc>
        <w:tc>
          <w:tcPr>
            <w:tcW w:w="5103" w:type="dxa"/>
            <w:vAlign w:val="center"/>
          </w:tcPr>
          <w:p w14:paraId="490C4631"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Tiêu chuẩn áp dụng</w:t>
            </w:r>
          </w:p>
        </w:tc>
        <w:tc>
          <w:tcPr>
            <w:tcW w:w="4820" w:type="dxa"/>
            <w:gridSpan w:val="2"/>
          </w:tcPr>
          <w:p w14:paraId="76ED9B24"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TCVN 7998:2009; IEC 61109:2008; ANSI C29.13-2000 hoặc các tiêu chuẩn tương đương</w:t>
            </w:r>
          </w:p>
        </w:tc>
      </w:tr>
      <w:tr w:rsidR="00D53BB5" w:rsidRPr="00F41CFE" w14:paraId="2CAE21DA" w14:textId="77777777" w:rsidTr="00D53BB5">
        <w:tc>
          <w:tcPr>
            <w:tcW w:w="567" w:type="dxa"/>
            <w:vAlign w:val="center"/>
          </w:tcPr>
          <w:p w14:paraId="1C1E275A"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5</w:t>
            </w:r>
          </w:p>
        </w:tc>
        <w:tc>
          <w:tcPr>
            <w:tcW w:w="5103" w:type="dxa"/>
            <w:vAlign w:val="center"/>
          </w:tcPr>
          <w:p w14:paraId="4BD86D61"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Tiêu chuẩn quản lý chất lượng của nhà thầu</w:t>
            </w:r>
          </w:p>
        </w:tc>
        <w:tc>
          <w:tcPr>
            <w:tcW w:w="4820" w:type="dxa"/>
            <w:gridSpan w:val="2"/>
            <w:vAlign w:val="center"/>
          </w:tcPr>
          <w:p w14:paraId="48E8F93B" w14:textId="77777777" w:rsidR="00D53BB5" w:rsidRPr="00F41CFE" w:rsidRDefault="00D53BB5" w:rsidP="00D53BB5">
            <w:pPr>
              <w:widowControl w:val="0"/>
              <w:autoSpaceDE w:val="0"/>
              <w:autoSpaceDN w:val="0"/>
              <w:adjustRightInd w:val="0"/>
              <w:spacing w:before="120" w:after="120"/>
              <w:jc w:val="both"/>
              <w:rPr>
                <w:rFonts w:eastAsiaTheme="minorEastAsia"/>
                <w:spacing w:val="4"/>
                <w:sz w:val="24"/>
                <w:szCs w:val="24"/>
                <w:lang w:val="nl-NL"/>
              </w:rPr>
            </w:pPr>
            <w:r w:rsidRPr="00F41CFE">
              <w:rPr>
                <w:rFonts w:eastAsiaTheme="minorEastAsia"/>
                <w:spacing w:val="4"/>
                <w:sz w:val="24"/>
                <w:szCs w:val="24"/>
                <w:lang w:val="nl-NL"/>
              </w:rPr>
              <w:t>ISO 9001:2015 còn hiệu lực</w:t>
            </w:r>
          </w:p>
        </w:tc>
      </w:tr>
      <w:tr w:rsidR="00D53BB5" w:rsidRPr="00F41CFE" w14:paraId="5A20B7B6" w14:textId="77777777" w:rsidTr="00D53BB5">
        <w:tc>
          <w:tcPr>
            <w:tcW w:w="567" w:type="dxa"/>
            <w:vMerge w:val="restart"/>
            <w:vAlign w:val="center"/>
          </w:tcPr>
          <w:p w14:paraId="2F5584BC"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6</w:t>
            </w:r>
          </w:p>
        </w:tc>
        <w:tc>
          <w:tcPr>
            <w:tcW w:w="5103" w:type="dxa"/>
            <w:vAlign w:val="center"/>
          </w:tcPr>
          <w:p w14:paraId="7ED1E048"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Móc treo chữ U (Shackles) </w:t>
            </w:r>
          </w:p>
          <w:p w14:paraId="54962F01" w14:textId="77777777" w:rsidR="00D53BB5" w:rsidRPr="00F41CFE" w:rsidRDefault="00D53BB5" w:rsidP="00D53BB5">
            <w:pPr>
              <w:widowControl w:val="0"/>
              <w:autoSpaceDE w:val="0"/>
              <w:autoSpaceDN w:val="0"/>
              <w:adjustRightInd w:val="0"/>
              <w:spacing w:before="120" w:after="120"/>
              <w:rPr>
                <w:rFonts w:eastAsiaTheme="minorEastAsia"/>
                <w:sz w:val="24"/>
                <w:szCs w:val="24"/>
                <w:lang w:val="fr-FR"/>
              </w:rPr>
            </w:pPr>
            <w:r w:rsidRPr="00F41CFE">
              <w:rPr>
                <w:rFonts w:eastAsiaTheme="minorEastAsia"/>
                <w:i/>
                <w:noProof/>
                <w:sz w:val="24"/>
                <w:szCs w:val="24"/>
              </w:rPr>
              <w:drawing>
                <wp:inline distT="0" distB="0" distL="0" distR="0" wp14:anchorId="0319EA51" wp14:editId="143EC62C">
                  <wp:extent cx="2822575" cy="1709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2575" cy="1709420"/>
                          </a:xfrm>
                          <a:prstGeom prst="rect">
                            <a:avLst/>
                          </a:prstGeom>
                          <a:noFill/>
                          <a:ln>
                            <a:noFill/>
                          </a:ln>
                        </pic:spPr>
                      </pic:pic>
                    </a:graphicData>
                  </a:graphic>
                </wp:inline>
              </w:drawing>
            </w:r>
          </w:p>
        </w:tc>
        <w:tc>
          <w:tcPr>
            <w:tcW w:w="3261" w:type="dxa"/>
            <w:vAlign w:val="center"/>
          </w:tcPr>
          <w:p w14:paraId="20961527"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lang w:val="fr-FR"/>
              </w:rPr>
            </w:pPr>
            <w:r w:rsidRPr="00F41CFE">
              <w:rPr>
                <w:rFonts w:eastAsiaTheme="minorEastAsia"/>
                <w:sz w:val="24"/>
                <w:szCs w:val="24"/>
                <w:lang w:val="fr-FR"/>
              </w:rPr>
              <w:t>C = Nhà thầu ghi rõ</w:t>
            </w:r>
          </w:p>
          <w:p w14:paraId="38B64033"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lang w:val="fr-FR"/>
              </w:rPr>
            </w:pPr>
            <w:r w:rsidRPr="00F41CFE">
              <w:rPr>
                <w:rFonts w:eastAsiaTheme="minorEastAsia"/>
                <w:sz w:val="24"/>
                <w:szCs w:val="24"/>
                <w:lang w:val="fr-FR"/>
              </w:rPr>
              <w:t>D = Nhà thầu ghi rõ</w:t>
            </w:r>
          </w:p>
          <w:p w14:paraId="42C9C5DC"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lang w:val="fr-FR"/>
              </w:rPr>
            </w:pPr>
            <w:r w:rsidRPr="00F41CFE">
              <w:rPr>
                <w:rFonts w:eastAsiaTheme="minorEastAsia"/>
                <w:sz w:val="24"/>
                <w:szCs w:val="24"/>
                <w:lang w:val="fr-FR"/>
              </w:rPr>
              <w:t>M = Nhà thầu ghi rõ</w:t>
            </w:r>
          </w:p>
          <w:p w14:paraId="51B860E3"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lang w:val="fr-FR"/>
              </w:rPr>
            </w:pPr>
            <w:r w:rsidRPr="00F41CFE">
              <w:rPr>
                <w:rFonts w:eastAsiaTheme="minorEastAsia"/>
                <w:sz w:val="24"/>
                <w:szCs w:val="24"/>
                <w:lang w:val="fr-FR"/>
              </w:rPr>
              <w:t>H = Nhà thầu ghi rõ</w:t>
            </w:r>
          </w:p>
        </w:tc>
        <w:tc>
          <w:tcPr>
            <w:tcW w:w="1559" w:type="dxa"/>
            <w:vAlign w:val="center"/>
          </w:tcPr>
          <w:p w14:paraId="2969C7BF"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lang w:val="fr-FR"/>
              </w:rPr>
              <w:t>≥</w:t>
            </w:r>
            <w:r w:rsidRPr="00F41CFE">
              <w:rPr>
                <w:rFonts w:eastAsiaTheme="minorEastAsia"/>
                <w:sz w:val="24"/>
                <w:szCs w:val="24"/>
              </w:rPr>
              <w:t>70</w:t>
            </w:r>
          </w:p>
        </w:tc>
      </w:tr>
      <w:tr w:rsidR="00D53BB5" w:rsidRPr="00F41CFE" w14:paraId="255B596E" w14:textId="77777777" w:rsidTr="00D53BB5">
        <w:tc>
          <w:tcPr>
            <w:tcW w:w="567" w:type="dxa"/>
            <w:vMerge/>
            <w:vAlign w:val="center"/>
          </w:tcPr>
          <w:p w14:paraId="3434AC57"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63C45CAC"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Mã hiệu </w:t>
            </w:r>
          </w:p>
        </w:tc>
        <w:tc>
          <w:tcPr>
            <w:tcW w:w="4820" w:type="dxa"/>
            <w:gridSpan w:val="2"/>
            <w:vAlign w:val="center"/>
          </w:tcPr>
          <w:p w14:paraId="7F240EDE" w14:textId="77777777" w:rsidR="00D53BB5" w:rsidRPr="00F41CFE" w:rsidRDefault="00D53BB5" w:rsidP="00D53BB5">
            <w:pPr>
              <w:widowControl w:val="0"/>
              <w:autoSpaceDE w:val="0"/>
              <w:autoSpaceDN w:val="0"/>
              <w:adjustRightInd w:val="0"/>
              <w:spacing w:before="120" w:after="120"/>
              <w:rPr>
                <w:rFonts w:eastAsiaTheme="minorEastAsia"/>
                <w:sz w:val="24"/>
                <w:szCs w:val="24"/>
                <w:lang w:val="fr-FR"/>
              </w:rPr>
            </w:pPr>
            <w:r w:rsidRPr="00F41CFE">
              <w:rPr>
                <w:rFonts w:eastAsiaTheme="minorEastAsia"/>
                <w:sz w:val="24"/>
                <w:szCs w:val="24"/>
                <w:lang w:val="fr-FR"/>
              </w:rPr>
              <w:t xml:space="preserve">Nhà thầu ghi rõ </w:t>
            </w:r>
          </w:p>
        </w:tc>
      </w:tr>
      <w:tr w:rsidR="00D53BB5" w:rsidRPr="00F41CFE" w14:paraId="1BC734BE" w14:textId="77777777" w:rsidTr="00D53BB5">
        <w:tc>
          <w:tcPr>
            <w:tcW w:w="567" w:type="dxa"/>
            <w:vMerge/>
            <w:vAlign w:val="center"/>
          </w:tcPr>
          <w:p w14:paraId="3C829153"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780DF81D"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Lớp mạ </w:t>
            </w:r>
          </w:p>
        </w:tc>
        <w:tc>
          <w:tcPr>
            <w:tcW w:w="4820" w:type="dxa"/>
            <w:gridSpan w:val="2"/>
            <w:vAlign w:val="center"/>
          </w:tcPr>
          <w:p w14:paraId="4AF45E01"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Các chi tiết được mạ kẽm nhúng nóng bề dày lớp mạ  </w:t>
            </w:r>
            <w:r w:rsidRPr="00F41CFE">
              <w:rPr>
                <w:rFonts w:eastAsiaTheme="minorEastAsia"/>
                <w:sz w:val="24"/>
                <w:szCs w:val="24"/>
                <w:lang w:val="fr-FR"/>
              </w:rPr>
              <w:t>≥ 85µm</w:t>
            </w:r>
          </w:p>
        </w:tc>
      </w:tr>
      <w:tr w:rsidR="00D53BB5" w:rsidRPr="00F41CFE" w14:paraId="78FFCFE7" w14:textId="77777777" w:rsidTr="00D53BB5">
        <w:tc>
          <w:tcPr>
            <w:tcW w:w="567" w:type="dxa"/>
            <w:vMerge w:val="restart"/>
            <w:vAlign w:val="center"/>
          </w:tcPr>
          <w:p w14:paraId="443F1179"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7</w:t>
            </w:r>
          </w:p>
        </w:tc>
        <w:tc>
          <w:tcPr>
            <w:tcW w:w="5103" w:type="dxa"/>
            <w:vAlign w:val="center"/>
          </w:tcPr>
          <w:p w14:paraId="428E2E7E"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Mắc nối trung gian (Extension link) </w:t>
            </w:r>
            <w:r w:rsidRPr="00F41CFE">
              <w:rPr>
                <w:rFonts w:eastAsiaTheme="minorEastAsia"/>
                <w:i/>
                <w:noProof/>
                <w:sz w:val="24"/>
                <w:szCs w:val="24"/>
              </w:rPr>
              <w:drawing>
                <wp:inline distT="0" distB="0" distL="0" distR="0" wp14:anchorId="474547EC" wp14:editId="47E51395">
                  <wp:extent cx="2385695" cy="14389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695" cy="1438910"/>
                          </a:xfrm>
                          <a:prstGeom prst="rect">
                            <a:avLst/>
                          </a:prstGeom>
                          <a:noFill/>
                          <a:ln>
                            <a:noFill/>
                          </a:ln>
                        </pic:spPr>
                      </pic:pic>
                    </a:graphicData>
                  </a:graphic>
                </wp:inline>
              </w:drawing>
            </w:r>
          </w:p>
        </w:tc>
        <w:tc>
          <w:tcPr>
            <w:tcW w:w="3261" w:type="dxa"/>
            <w:vAlign w:val="center"/>
          </w:tcPr>
          <w:p w14:paraId="639A61F3"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B = Nhà thầu ghi rõ</w:t>
            </w:r>
          </w:p>
          <w:p w14:paraId="34ACA0BD"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D = Nhà thầu ghi rõ</w:t>
            </w:r>
          </w:p>
          <w:p w14:paraId="5D9F36FE"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 xml:space="preserve">L = Nhà thầu ghi rõ </w:t>
            </w:r>
          </w:p>
          <w:p w14:paraId="400DA14A"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S = Nhà thầu ghi rõ</w:t>
            </w:r>
          </w:p>
        </w:tc>
        <w:tc>
          <w:tcPr>
            <w:tcW w:w="1559" w:type="dxa"/>
            <w:vAlign w:val="center"/>
          </w:tcPr>
          <w:p w14:paraId="65F166C0"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 xml:space="preserve">       </w:t>
            </w:r>
            <w:r w:rsidRPr="00F41CFE">
              <w:rPr>
                <w:rFonts w:eastAsiaTheme="minorEastAsia"/>
                <w:sz w:val="24"/>
                <w:szCs w:val="24"/>
                <w:lang w:val="fr-FR"/>
              </w:rPr>
              <w:t>≥</w:t>
            </w:r>
            <w:r w:rsidRPr="00F41CFE">
              <w:rPr>
                <w:rFonts w:eastAsiaTheme="minorEastAsia"/>
                <w:sz w:val="24"/>
                <w:szCs w:val="24"/>
              </w:rPr>
              <w:t>70</w:t>
            </w:r>
          </w:p>
        </w:tc>
      </w:tr>
      <w:tr w:rsidR="00D53BB5" w:rsidRPr="00F41CFE" w14:paraId="4A0A16FA" w14:textId="77777777" w:rsidTr="00D53BB5">
        <w:tc>
          <w:tcPr>
            <w:tcW w:w="567" w:type="dxa"/>
            <w:vMerge/>
            <w:vAlign w:val="center"/>
          </w:tcPr>
          <w:p w14:paraId="08D7D04D"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5A5EC55B"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Mã hiệu </w:t>
            </w:r>
          </w:p>
        </w:tc>
        <w:tc>
          <w:tcPr>
            <w:tcW w:w="4820" w:type="dxa"/>
            <w:gridSpan w:val="2"/>
            <w:vAlign w:val="center"/>
          </w:tcPr>
          <w:p w14:paraId="00C6146C" w14:textId="77777777" w:rsidR="00D53BB5" w:rsidRPr="00F41CFE" w:rsidRDefault="00D53BB5" w:rsidP="00D53BB5">
            <w:pPr>
              <w:widowControl w:val="0"/>
              <w:autoSpaceDE w:val="0"/>
              <w:autoSpaceDN w:val="0"/>
              <w:adjustRightInd w:val="0"/>
              <w:spacing w:before="120" w:after="120"/>
              <w:rPr>
                <w:rFonts w:eastAsiaTheme="minorEastAsia"/>
                <w:sz w:val="24"/>
                <w:szCs w:val="24"/>
                <w:lang w:val="fr-FR"/>
              </w:rPr>
            </w:pPr>
            <w:r w:rsidRPr="00F41CFE">
              <w:rPr>
                <w:rFonts w:eastAsiaTheme="minorEastAsia"/>
                <w:sz w:val="24"/>
                <w:szCs w:val="24"/>
                <w:lang w:val="fr-FR"/>
              </w:rPr>
              <w:t xml:space="preserve">Nhà thầu ghi rõ </w:t>
            </w:r>
          </w:p>
        </w:tc>
      </w:tr>
      <w:tr w:rsidR="00D53BB5" w:rsidRPr="00F41CFE" w14:paraId="6215CF87" w14:textId="77777777" w:rsidTr="00D53BB5">
        <w:tc>
          <w:tcPr>
            <w:tcW w:w="567" w:type="dxa"/>
            <w:vMerge/>
            <w:vAlign w:val="center"/>
          </w:tcPr>
          <w:p w14:paraId="002040F4"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70687E32"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Lớp mạ </w:t>
            </w:r>
          </w:p>
        </w:tc>
        <w:tc>
          <w:tcPr>
            <w:tcW w:w="4820" w:type="dxa"/>
            <w:gridSpan w:val="2"/>
            <w:vAlign w:val="center"/>
          </w:tcPr>
          <w:p w14:paraId="73BE2EC9"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Các chi tiết được mạ kẽm nhúng nóng bề dày lớp mạ  </w:t>
            </w:r>
            <w:r w:rsidRPr="00F41CFE">
              <w:rPr>
                <w:rFonts w:eastAsiaTheme="minorEastAsia"/>
                <w:sz w:val="24"/>
                <w:szCs w:val="24"/>
                <w:lang w:val="fr-FR"/>
              </w:rPr>
              <w:t>≥ 85µm</w:t>
            </w:r>
          </w:p>
        </w:tc>
      </w:tr>
      <w:tr w:rsidR="00D53BB5" w:rsidRPr="00F41CFE" w14:paraId="386AA69D" w14:textId="77777777" w:rsidTr="00D53BB5">
        <w:tc>
          <w:tcPr>
            <w:tcW w:w="567" w:type="dxa"/>
            <w:vMerge w:val="restart"/>
            <w:vAlign w:val="center"/>
          </w:tcPr>
          <w:p w14:paraId="79C74748"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8</w:t>
            </w:r>
          </w:p>
        </w:tc>
        <w:tc>
          <w:tcPr>
            <w:tcW w:w="5103" w:type="dxa"/>
            <w:vAlign w:val="center"/>
          </w:tcPr>
          <w:p w14:paraId="6D067BCE"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Vòng treo đầu tròn  (</w:t>
            </w:r>
            <w:r w:rsidRPr="00F41CFE">
              <w:rPr>
                <w:rFonts w:eastAsiaTheme="minorEastAsia"/>
                <w:i/>
                <w:sz w:val="24"/>
                <w:szCs w:val="24"/>
              </w:rPr>
              <w:t xml:space="preserve">Yoke plate) </w:t>
            </w:r>
            <w:r w:rsidRPr="00F41CFE">
              <w:rPr>
                <w:rFonts w:eastAsiaTheme="minorEastAsia"/>
                <w:i/>
                <w:noProof/>
                <w:sz w:val="24"/>
                <w:szCs w:val="24"/>
              </w:rPr>
              <w:drawing>
                <wp:inline distT="0" distB="0" distL="0" distR="0" wp14:anchorId="3A2D15B8" wp14:editId="6EA6FE78">
                  <wp:extent cx="1876425" cy="182054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820545"/>
                          </a:xfrm>
                          <a:prstGeom prst="rect">
                            <a:avLst/>
                          </a:prstGeom>
                          <a:noFill/>
                          <a:ln>
                            <a:noFill/>
                          </a:ln>
                        </pic:spPr>
                      </pic:pic>
                    </a:graphicData>
                  </a:graphic>
                </wp:inline>
              </w:drawing>
            </w:r>
          </w:p>
        </w:tc>
        <w:tc>
          <w:tcPr>
            <w:tcW w:w="3261" w:type="dxa"/>
            <w:vAlign w:val="center"/>
          </w:tcPr>
          <w:p w14:paraId="2CC88858"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 xml:space="preserve">S = Nhà thầu ghi rõ </w:t>
            </w:r>
          </w:p>
          <w:p w14:paraId="24237136"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H = Nhà thầu ghi rõ</w:t>
            </w:r>
          </w:p>
          <w:p w14:paraId="7EBAE4E7"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 xml:space="preserve">C = Nhà thầu ghi rõ </w:t>
            </w:r>
          </w:p>
          <w:p w14:paraId="62EC6C46"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D = Nhà thầu ghi rõ</w:t>
            </w:r>
          </w:p>
        </w:tc>
        <w:tc>
          <w:tcPr>
            <w:tcW w:w="1559" w:type="dxa"/>
            <w:vAlign w:val="center"/>
          </w:tcPr>
          <w:p w14:paraId="2302AB19"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 xml:space="preserve">       </w:t>
            </w:r>
            <w:r w:rsidRPr="00F41CFE">
              <w:rPr>
                <w:rFonts w:eastAsiaTheme="minorEastAsia"/>
                <w:sz w:val="24"/>
                <w:szCs w:val="24"/>
                <w:lang w:val="fr-FR"/>
              </w:rPr>
              <w:t>≥</w:t>
            </w:r>
            <w:r w:rsidRPr="00F41CFE">
              <w:rPr>
                <w:rFonts w:eastAsiaTheme="minorEastAsia"/>
                <w:sz w:val="24"/>
                <w:szCs w:val="24"/>
              </w:rPr>
              <w:t>70</w:t>
            </w:r>
          </w:p>
        </w:tc>
      </w:tr>
      <w:tr w:rsidR="00D53BB5" w:rsidRPr="00F41CFE" w14:paraId="37D7D3E0" w14:textId="77777777" w:rsidTr="00D53BB5">
        <w:tc>
          <w:tcPr>
            <w:tcW w:w="567" w:type="dxa"/>
            <w:vMerge/>
            <w:vAlign w:val="center"/>
          </w:tcPr>
          <w:p w14:paraId="6E86A847"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3EF2A46E"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Mã hiệu</w:t>
            </w:r>
          </w:p>
        </w:tc>
        <w:tc>
          <w:tcPr>
            <w:tcW w:w="4820" w:type="dxa"/>
            <w:gridSpan w:val="2"/>
            <w:vAlign w:val="center"/>
          </w:tcPr>
          <w:p w14:paraId="7D9AD484"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Nhà thầu ghi rõ </w:t>
            </w:r>
          </w:p>
        </w:tc>
      </w:tr>
      <w:tr w:rsidR="00D53BB5" w:rsidRPr="00F41CFE" w14:paraId="14FB1A96" w14:textId="77777777" w:rsidTr="00D53BB5">
        <w:tc>
          <w:tcPr>
            <w:tcW w:w="567" w:type="dxa"/>
            <w:vAlign w:val="center"/>
          </w:tcPr>
          <w:p w14:paraId="6DE7FF08"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782FBAC2"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Lớp mạ </w:t>
            </w:r>
          </w:p>
        </w:tc>
        <w:tc>
          <w:tcPr>
            <w:tcW w:w="4820" w:type="dxa"/>
            <w:gridSpan w:val="2"/>
            <w:vAlign w:val="center"/>
          </w:tcPr>
          <w:p w14:paraId="5A1C9132"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Các chi tiết được mạ kẽm nhúng nóng bề dày lớp mạ  </w:t>
            </w:r>
            <w:r w:rsidRPr="00F41CFE">
              <w:rPr>
                <w:rFonts w:eastAsiaTheme="minorEastAsia"/>
                <w:sz w:val="24"/>
                <w:szCs w:val="24"/>
                <w:lang w:val="fr-FR"/>
              </w:rPr>
              <w:t>≥ 85µm</w:t>
            </w:r>
          </w:p>
        </w:tc>
      </w:tr>
      <w:tr w:rsidR="00D53BB5" w:rsidRPr="00F41CFE" w14:paraId="63863968" w14:textId="77777777" w:rsidTr="00D53BB5">
        <w:tc>
          <w:tcPr>
            <w:tcW w:w="567" w:type="dxa"/>
            <w:vMerge w:val="restart"/>
            <w:vAlign w:val="center"/>
          </w:tcPr>
          <w:p w14:paraId="0037A3CB"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9</w:t>
            </w:r>
          </w:p>
        </w:tc>
        <w:tc>
          <w:tcPr>
            <w:tcW w:w="5103" w:type="dxa"/>
            <w:vAlign w:val="center"/>
          </w:tcPr>
          <w:p w14:paraId="7193582B"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Mắc nối kép (Socket clevis) </w:t>
            </w:r>
          </w:p>
          <w:p w14:paraId="3CAA5705"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i/>
                <w:noProof/>
                <w:sz w:val="24"/>
                <w:szCs w:val="24"/>
              </w:rPr>
              <w:lastRenderedPageBreak/>
              <w:drawing>
                <wp:inline distT="0" distB="0" distL="0" distR="0" wp14:anchorId="177D3E81" wp14:editId="3AD3868C">
                  <wp:extent cx="1621790" cy="1908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1908175"/>
                          </a:xfrm>
                          <a:prstGeom prst="rect">
                            <a:avLst/>
                          </a:prstGeom>
                          <a:noFill/>
                          <a:ln>
                            <a:noFill/>
                          </a:ln>
                        </pic:spPr>
                      </pic:pic>
                    </a:graphicData>
                  </a:graphic>
                </wp:inline>
              </w:drawing>
            </w:r>
          </w:p>
        </w:tc>
        <w:tc>
          <w:tcPr>
            <w:tcW w:w="3261" w:type="dxa"/>
            <w:vAlign w:val="center"/>
          </w:tcPr>
          <w:p w14:paraId="6DD9242B"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lastRenderedPageBreak/>
              <w:t>C = Nhà thầu ghi rõ</w:t>
            </w:r>
          </w:p>
          <w:p w14:paraId="3E4D7F28"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C1 = Nhà thầu ghi rõ</w:t>
            </w:r>
          </w:p>
          <w:p w14:paraId="3E13ECFC"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C2 = Nhà thầu ghi rõ</w:t>
            </w:r>
          </w:p>
          <w:p w14:paraId="1D775604"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M = Nhà thầu ghi rõ</w:t>
            </w:r>
          </w:p>
          <w:p w14:paraId="062BA276"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H = Nhà thầu ghi rõ</w:t>
            </w:r>
          </w:p>
        </w:tc>
        <w:tc>
          <w:tcPr>
            <w:tcW w:w="1559" w:type="dxa"/>
            <w:vAlign w:val="center"/>
          </w:tcPr>
          <w:p w14:paraId="53043586"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 xml:space="preserve"> </w:t>
            </w:r>
            <w:r w:rsidRPr="00F41CFE">
              <w:rPr>
                <w:rFonts w:eastAsiaTheme="minorEastAsia"/>
                <w:sz w:val="24"/>
                <w:szCs w:val="24"/>
                <w:lang w:val="fr-FR"/>
              </w:rPr>
              <w:t>≥</w:t>
            </w:r>
            <w:r w:rsidRPr="00F41CFE">
              <w:rPr>
                <w:rFonts w:eastAsiaTheme="minorEastAsia"/>
                <w:sz w:val="24"/>
                <w:szCs w:val="24"/>
              </w:rPr>
              <w:t>70</w:t>
            </w:r>
          </w:p>
        </w:tc>
      </w:tr>
      <w:tr w:rsidR="00D53BB5" w:rsidRPr="00F41CFE" w14:paraId="740EA9FC" w14:textId="77777777" w:rsidTr="00D53BB5">
        <w:tc>
          <w:tcPr>
            <w:tcW w:w="567" w:type="dxa"/>
            <w:vMerge/>
            <w:vAlign w:val="center"/>
          </w:tcPr>
          <w:p w14:paraId="2F5541EB"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74CEA6DD"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Mã hiệu</w:t>
            </w:r>
          </w:p>
        </w:tc>
        <w:tc>
          <w:tcPr>
            <w:tcW w:w="4820" w:type="dxa"/>
            <w:gridSpan w:val="2"/>
            <w:vAlign w:val="center"/>
          </w:tcPr>
          <w:p w14:paraId="36E46BF7"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Nhà thầu ghi rõ </w:t>
            </w:r>
          </w:p>
        </w:tc>
      </w:tr>
      <w:tr w:rsidR="00D53BB5" w:rsidRPr="00F41CFE" w14:paraId="4A3A1009" w14:textId="77777777" w:rsidTr="00D53BB5">
        <w:tc>
          <w:tcPr>
            <w:tcW w:w="567" w:type="dxa"/>
            <w:vMerge/>
            <w:vAlign w:val="center"/>
          </w:tcPr>
          <w:p w14:paraId="719C1EC8"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0D55D0C7"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rPr>
              <w:t xml:space="preserve">Lớp mạ </w:t>
            </w:r>
          </w:p>
        </w:tc>
        <w:tc>
          <w:tcPr>
            <w:tcW w:w="4820" w:type="dxa"/>
            <w:gridSpan w:val="2"/>
            <w:vAlign w:val="center"/>
          </w:tcPr>
          <w:p w14:paraId="303707FC"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lang w:val="nl-NL"/>
              </w:rPr>
              <w:t xml:space="preserve">Các chi tiết được mạ kẽm nhúng nóng bề dày lớp mạ  </w:t>
            </w:r>
            <w:r w:rsidRPr="00F41CFE">
              <w:rPr>
                <w:rFonts w:eastAsiaTheme="minorEastAsia"/>
                <w:sz w:val="24"/>
                <w:szCs w:val="24"/>
                <w:lang w:val="fr-FR"/>
              </w:rPr>
              <w:t>≥ 85µm</w:t>
            </w:r>
          </w:p>
        </w:tc>
      </w:tr>
      <w:tr w:rsidR="00D53BB5" w:rsidRPr="00F41CFE" w14:paraId="69C3C107" w14:textId="77777777" w:rsidTr="00D53BB5">
        <w:trPr>
          <w:trHeight w:val="93"/>
        </w:trPr>
        <w:tc>
          <w:tcPr>
            <w:tcW w:w="567" w:type="dxa"/>
            <w:vMerge w:val="restart"/>
            <w:vAlign w:val="center"/>
          </w:tcPr>
          <w:p w14:paraId="3085F9AB"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r w:rsidRPr="00F41CFE">
              <w:rPr>
                <w:rFonts w:eastAsiaTheme="minorEastAsia"/>
                <w:sz w:val="24"/>
                <w:szCs w:val="24"/>
              </w:rPr>
              <w:t>10</w:t>
            </w:r>
          </w:p>
        </w:tc>
        <w:tc>
          <w:tcPr>
            <w:tcW w:w="5103" w:type="dxa"/>
            <w:vAlign w:val="center"/>
          </w:tcPr>
          <w:p w14:paraId="1EC7EB24" w14:textId="77777777" w:rsidR="00D53BB5" w:rsidRPr="00F41CFE" w:rsidRDefault="00D53BB5" w:rsidP="00D53BB5">
            <w:pPr>
              <w:spacing w:before="120" w:after="120"/>
              <w:jc w:val="both"/>
              <w:rPr>
                <w:sz w:val="24"/>
                <w:szCs w:val="24"/>
              </w:rPr>
            </w:pPr>
            <w:r w:rsidRPr="00F41CFE">
              <w:rPr>
                <w:sz w:val="24"/>
                <w:szCs w:val="24"/>
              </w:rPr>
              <w:t>Khoá néo dây (strain clamp for ACSR)</w:t>
            </w:r>
          </w:p>
          <w:p w14:paraId="76948BA2"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i/>
                <w:noProof/>
                <w:sz w:val="24"/>
                <w:szCs w:val="24"/>
              </w:rPr>
              <w:drawing>
                <wp:inline distT="0" distB="0" distL="0" distR="0" wp14:anchorId="5FDD7EBA" wp14:editId="4F53858E">
                  <wp:extent cx="3147060" cy="16376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1637665"/>
                          </a:xfrm>
                          <a:prstGeom prst="rect">
                            <a:avLst/>
                          </a:prstGeom>
                          <a:noFill/>
                          <a:ln>
                            <a:noFill/>
                          </a:ln>
                        </pic:spPr>
                      </pic:pic>
                    </a:graphicData>
                  </a:graphic>
                </wp:inline>
              </w:drawing>
            </w:r>
          </w:p>
        </w:tc>
        <w:tc>
          <w:tcPr>
            <w:tcW w:w="3261" w:type="dxa"/>
            <w:vAlign w:val="center"/>
          </w:tcPr>
          <w:p w14:paraId="3BBDB199" w14:textId="77777777" w:rsidR="00D53BB5" w:rsidRPr="00F41CFE" w:rsidRDefault="00D53BB5" w:rsidP="00D53BB5">
            <w:pPr>
              <w:spacing w:before="120" w:after="120"/>
              <w:jc w:val="both"/>
              <w:rPr>
                <w:sz w:val="24"/>
                <w:szCs w:val="24"/>
              </w:rPr>
            </w:pPr>
            <w:r w:rsidRPr="00F41CFE">
              <w:rPr>
                <w:sz w:val="24"/>
                <w:szCs w:val="24"/>
              </w:rPr>
              <w:t xml:space="preserve">L = </w:t>
            </w:r>
            <w:r w:rsidRPr="00F41CFE">
              <w:rPr>
                <w:rFonts w:eastAsiaTheme="minorEastAsia"/>
                <w:sz w:val="24"/>
                <w:szCs w:val="24"/>
              </w:rPr>
              <w:t>Nhà thầu ghi rõ</w:t>
            </w:r>
            <w:r w:rsidRPr="00F41CFE">
              <w:rPr>
                <w:sz w:val="24"/>
                <w:szCs w:val="24"/>
              </w:rPr>
              <w:t xml:space="preserve"> </w:t>
            </w:r>
          </w:p>
          <w:p w14:paraId="77531C36" w14:textId="77777777" w:rsidR="00D53BB5" w:rsidRPr="00F41CFE" w:rsidRDefault="00D53BB5" w:rsidP="00D53BB5">
            <w:pPr>
              <w:spacing w:before="120" w:after="120"/>
              <w:jc w:val="both"/>
              <w:rPr>
                <w:sz w:val="24"/>
                <w:szCs w:val="24"/>
              </w:rPr>
            </w:pPr>
            <w:r w:rsidRPr="00F41CFE">
              <w:rPr>
                <w:sz w:val="24"/>
                <w:szCs w:val="24"/>
              </w:rPr>
              <w:t xml:space="preserve">I = </w:t>
            </w:r>
            <w:r w:rsidRPr="00F41CFE">
              <w:rPr>
                <w:rFonts w:eastAsiaTheme="minorEastAsia"/>
                <w:sz w:val="24"/>
                <w:szCs w:val="24"/>
              </w:rPr>
              <w:t>Nhà thầu ghi rõ</w:t>
            </w:r>
            <w:r w:rsidRPr="00F41CFE">
              <w:rPr>
                <w:sz w:val="24"/>
                <w:szCs w:val="24"/>
              </w:rPr>
              <w:t xml:space="preserve"> </w:t>
            </w:r>
          </w:p>
          <w:p w14:paraId="4A6E3775" w14:textId="77777777" w:rsidR="00D53BB5" w:rsidRPr="00F41CFE" w:rsidRDefault="00D53BB5" w:rsidP="00D53BB5">
            <w:pPr>
              <w:widowControl w:val="0"/>
              <w:autoSpaceDE w:val="0"/>
              <w:autoSpaceDN w:val="0"/>
              <w:adjustRightInd w:val="0"/>
              <w:spacing w:before="120" w:after="120"/>
              <w:rPr>
                <w:sz w:val="24"/>
                <w:szCs w:val="24"/>
              </w:rPr>
            </w:pPr>
            <w:r w:rsidRPr="00F41CFE">
              <w:rPr>
                <w:sz w:val="24"/>
                <w:szCs w:val="24"/>
              </w:rPr>
              <w:t xml:space="preserve">C = </w:t>
            </w:r>
            <w:r w:rsidRPr="00F41CFE">
              <w:rPr>
                <w:rFonts w:eastAsiaTheme="minorEastAsia"/>
                <w:sz w:val="24"/>
                <w:szCs w:val="24"/>
              </w:rPr>
              <w:t>Nhà thầu ghi rõ</w:t>
            </w:r>
            <w:r w:rsidRPr="00F41CFE">
              <w:rPr>
                <w:sz w:val="24"/>
                <w:szCs w:val="24"/>
              </w:rPr>
              <w:t xml:space="preserve"> </w:t>
            </w:r>
          </w:p>
          <w:p w14:paraId="01525674"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sz w:val="24"/>
                <w:szCs w:val="24"/>
              </w:rPr>
              <w:t xml:space="preserve">D = </w:t>
            </w:r>
            <w:r w:rsidRPr="00F41CFE">
              <w:rPr>
                <w:rFonts w:eastAsiaTheme="minorEastAsia"/>
                <w:sz w:val="24"/>
                <w:szCs w:val="24"/>
              </w:rPr>
              <w:t>Nhà thầu ghi rõ</w:t>
            </w:r>
          </w:p>
        </w:tc>
        <w:tc>
          <w:tcPr>
            <w:tcW w:w="1559" w:type="dxa"/>
            <w:vAlign w:val="center"/>
          </w:tcPr>
          <w:p w14:paraId="4ECB568A"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lang w:val="nl-NL"/>
              </w:rPr>
            </w:pPr>
            <w:r w:rsidRPr="00F41CFE">
              <w:rPr>
                <w:rFonts w:eastAsiaTheme="minorEastAsia"/>
                <w:sz w:val="24"/>
                <w:szCs w:val="24"/>
                <w:lang w:val="fr-FR"/>
              </w:rPr>
              <w:t>≥ 7</w:t>
            </w:r>
            <w:r w:rsidRPr="00F41CFE">
              <w:rPr>
                <w:rFonts w:eastAsiaTheme="minorEastAsia"/>
                <w:sz w:val="24"/>
                <w:szCs w:val="24"/>
                <w:lang w:val="nl-NL"/>
              </w:rPr>
              <w:t>0</w:t>
            </w:r>
          </w:p>
        </w:tc>
      </w:tr>
      <w:tr w:rsidR="00D53BB5" w:rsidRPr="00F41CFE" w14:paraId="149486A8" w14:textId="77777777" w:rsidTr="00D53BB5">
        <w:trPr>
          <w:trHeight w:val="90"/>
        </w:trPr>
        <w:tc>
          <w:tcPr>
            <w:tcW w:w="567" w:type="dxa"/>
            <w:vMerge/>
            <w:vAlign w:val="center"/>
          </w:tcPr>
          <w:p w14:paraId="15D10722"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0F0B51CF"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lang w:val="nl-NL"/>
              </w:rPr>
              <w:t>Mã hiệu</w:t>
            </w:r>
          </w:p>
        </w:tc>
        <w:tc>
          <w:tcPr>
            <w:tcW w:w="4820" w:type="dxa"/>
            <w:gridSpan w:val="2"/>
            <w:vAlign w:val="center"/>
          </w:tcPr>
          <w:p w14:paraId="404E3D5A" w14:textId="77777777" w:rsidR="00D53BB5" w:rsidRPr="00F41CFE" w:rsidRDefault="00D53BB5" w:rsidP="00D53BB5">
            <w:pPr>
              <w:widowControl w:val="0"/>
              <w:autoSpaceDE w:val="0"/>
              <w:autoSpaceDN w:val="0"/>
              <w:adjustRightInd w:val="0"/>
              <w:spacing w:before="120" w:after="120"/>
              <w:rPr>
                <w:rFonts w:eastAsiaTheme="minorEastAsia"/>
                <w:sz w:val="24"/>
                <w:szCs w:val="24"/>
              </w:rPr>
            </w:pPr>
            <w:r w:rsidRPr="00F41CFE">
              <w:rPr>
                <w:rFonts w:eastAsiaTheme="minorEastAsia"/>
                <w:sz w:val="24"/>
                <w:szCs w:val="24"/>
              </w:rPr>
              <w:t xml:space="preserve">Nhà thầu ghi rõ </w:t>
            </w:r>
          </w:p>
        </w:tc>
      </w:tr>
      <w:tr w:rsidR="00D53BB5" w:rsidRPr="00F41CFE" w14:paraId="3030789A" w14:textId="77777777" w:rsidTr="00D53BB5">
        <w:trPr>
          <w:trHeight w:val="90"/>
        </w:trPr>
        <w:tc>
          <w:tcPr>
            <w:tcW w:w="567" w:type="dxa"/>
            <w:vMerge/>
            <w:vAlign w:val="center"/>
          </w:tcPr>
          <w:p w14:paraId="20FE9028"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rPr>
            </w:pPr>
          </w:p>
        </w:tc>
        <w:tc>
          <w:tcPr>
            <w:tcW w:w="5103" w:type="dxa"/>
            <w:vAlign w:val="center"/>
          </w:tcPr>
          <w:p w14:paraId="60ED200D"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lang w:val="nl-NL"/>
              </w:rPr>
              <w:t>Lớp mạ</w:t>
            </w:r>
          </w:p>
        </w:tc>
        <w:tc>
          <w:tcPr>
            <w:tcW w:w="4820" w:type="dxa"/>
            <w:gridSpan w:val="2"/>
            <w:vAlign w:val="center"/>
          </w:tcPr>
          <w:p w14:paraId="03F3848B"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lang w:val="nl-NL"/>
              </w:rPr>
              <w:t>Các chi tiết được mạ kẽm nhúng nóng bề dày lớp mạ ≥ 85µm</w:t>
            </w:r>
          </w:p>
        </w:tc>
      </w:tr>
      <w:tr w:rsidR="00D53BB5" w:rsidRPr="00F41CFE" w14:paraId="5790B3AE" w14:textId="77777777" w:rsidTr="00D53BB5">
        <w:trPr>
          <w:trHeight w:val="90"/>
        </w:trPr>
        <w:tc>
          <w:tcPr>
            <w:tcW w:w="567" w:type="dxa"/>
            <w:vMerge/>
            <w:vAlign w:val="center"/>
          </w:tcPr>
          <w:p w14:paraId="4E8F76F3" w14:textId="77777777" w:rsidR="00D53BB5" w:rsidRPr="00F41CFE" w:rsidRDefault="00D53BB5" w:rsidP="00D53BB5">
            <w:pPr>
              <w:widowControl w:val="0"/>
              <w:autoSpaceDE w:val="0"/>
              <w:autoSpaceDN w:val="0"/>
              <w:adjustRightInd w:val="0"/>
              <w:spacing w:before="120" w:after="120"/>
              <w:jc w:val="center"/>
              <w:rPr>
                <w:rFonts w:eastAsiaTheme="minorEastAsia"/>
                <w:sz w:val="24"/>
                <w:szCs w:val="24"/>
                <w:lang w:val="nl-NL"/>
              </w:rPr>
            </w:pPr>
          </w:p>
        </w:tc>
        <w:tc>
          <w:tcPr>
            <w:tcW w:w="5103" w:type="dxa"/>
            <w:vAlign w:val="center"/>
          </w:tcPr>
          <w:p w14:paraId="70D31B4C"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lang w:val="nl-NL"/>
              </w:rPr>
              <w:t xml:space="preserve">Vật liệu chế tạo bằng vật liệu hợp kim nhôm chịu lực cao không gỉ hoặc mạ kẽm nhúng nóng </w:t>
            </w:r>
          </w:p>
        </w:tc>
        <w:tc>
          <w:tcPr>
            <w:tcW w:w="4820" w:type="dxa"/>
            <w:gridSpan w:val="2"/>
          </w:tcPr>
          <w:p w14:paraId="6DCB1656"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lang w:val="nl-NL"/>
              </w:rPr>
              <w:t xml:space="preserve">- Nếu mạ kẽm nhúng nóng thì chiều dày lớp mạ phải ≥ 85µm </w:t>
            </w:r>
          </w:p>
          <w:p w14:paraId="2324D875" w14:textId="77777777" w:rsidR="00D53BB5" w:rsidRPr="00F41CFE" w:rsidRDefault="00D53BB5" w:rsidP="00D53BB5">
            <w:pPr>
              <w:widowControl w:val="0"/>
              <w:autoSpaceDE w:val="0"/>
              <w:autoSpaceDN w:val="0"/>
              <w:adjustRightInd w:val="0"/>
              <w:spacing w:before="120" w:after="120"/>
              <w:rPr>
                <w:rFonts w:eastAsiaTheme="minorEastAsia"/>
                <w:sz w:val="24"/>
                <w:szCs w:val="24"/>
                <w:lang w:val="nl-NL"/>
              </w:rPr>
            </w:pPr>
            <w:r w:rsidRPr="00F41CFE">
              <w:rPr>
                <w:rFonts w:eastAsiaTheme="minorEastAsia"/>
                <w:sz w:val="24"/>
                <w:szCs w:val="24"/>
                <w:lang w:val="nl-NL"/>
              </w:rPr>
              <w:t xml:space="preserve">- Máng giữ cáp phù hợp với tiết diện dây dẫn </w:t>
            </w:r>
          </w:p>
        </w:tc>
      </w:tr>
      <w:tr w:rsidR="00D53BB5" w:rsidRPr="00F41CFE" w14:paraId="403DDE24" w14:textId="77777777" w:rsidTr="00D53BB5">
        <w:trPr>
          <w:trHeight w:val="90"/>
        </w:trPr>
        <w:tc>
          <w:tcPr>
            <w:tcW w:w="567" w:type="dxa"/>
            <w:vAlign w:val="center"/>
          </w:tcPr>
          <w:p w14:paraId="6549F65F"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11</w:t>
            </w:r>
          </w:p>
        </w:tc>
        <w:tc>
          <w:tcPr>
            <w:tcW w:w="5103" w:type="dxa"/>
            <w:vAlign w:val="center"/>
          </w:tcPr>
          <w:p w14:paraId="617D8462" w14:textId="77777777" w:rsidR="00D53BB5" w:rsidRPr="00F41CFE" w:rsidRDefault="00D53BB5" w:rsidP="00D53BB5">
            <w:pPr>
              <w:widowControl w:val="0"/>
              <w:autoSpaceDE w:val="0"/>
              <w:autoSpaceDN w:val="0"/>
              <w:adjustRightInd w:val="0"/>
              <w:spacing w:before="120" w:after="120"/>
              <w:jc w:val="both"/>
              <w:rPr>
                <w:rFonts w:eastAsia="Times New Roman"/>
                <w:sz w:val="24"/>
                <w:szCs w:val="26"/>
              </w:rPr>
            </w:pPr>
            <w:r w:rsidRPr="00F41CFE">
              <w:rPr>
                <w:rFonts w:eastAsia="Times New Roman"/>
                <w:sz w:val="24"/>
                <w:szCs w:val="24"/>
              </w:rPr>
              <w:t>Ghi nhãn: Trên mỗi thân của mỗi phụ kiện phải có các ký hiệu được khắc chìm/nổi không phai:</w:t>
            </w:r>
          </w:p>
        </w:tc>
        <w:tc>
          <w:tcPr>
            <w:tcW w:w="4820" w:type="dxa"/>
            <w:gridSpan w:val="2"/>
            <w:vAlign w:val="center"/>
          </w:tcPr>
          <w:p w14:paraId="274C96B1" w14:textId="77777777" w:rsidR="00D53BB5" w:rsidRPr="00F41CFE" w:rsidRDefault="00D53BB5" w:rsidP="00D53BB5">
            <w:pPr>
              <w:widowControl w:val="0"/>
              <w:autoSpaceDE w:val="0"/>
              <w:autoSpaceDN w:val="0"/>
              <w:adjustRightInd w:val="0"/>
              <w:spacing w:before="120" w:after="120"/>
              <w:jc w:val="both"/>
              <w:rPr>
                <w:rFonts w:eastAsia="Times New Roman"/>
                <w:sz w:val="24"/>
                <w:szCs w:val="24"/>
              </w:rPr>
            </w:pPr>
            <w:r w:rsidRPr="00F41CFE">
              <w:rPr>
                <w:rFonts w:eastAsia="Times New Roman"/>
                <w:sz w:val="24"/>
                <w:szCs w:val="24"/>
              </w:rPr>
              <w:t>Tên nhà sản xuất; Mã hiệu sản phẩm; Tải trọng; Loại dây dẫn; tiết diện dây dẫn</w:t>
            </w:r>
          </w:p>
        </w:tc>
      </w:tr>
      <w:tr w:rsidR="00D53BB5" w:rsidRPr="00F41CFE" w14:paraId="2DB72617" w14:textId="77777777" w:rsidTr="00D53BB5">
        <w:trPr>
          <w:trHeight w:val="90"/>
        </w:trPr>
        <w:tc>
          <w:tcPr>
            <w:tcW w:w="567" w:type="dxa"/>
            <w:vAlign w:val="center"/>
          </w:tcPr>
          <w:p w14:paraId="207FDCC1"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12</w:t>
            </w:r>
          </w:p>
        </w:tc>
        <w:tc>
          <w:tcPr>
            <w:tcW w:w="5103" w:type="dxa"/>
            <w:tcBorders>
              <w:top w:val="nil"/>
              <w:left w:val="nil"/>
              <w:bottom w:val="single" w:sz="8" w:space="0" w:color="auto"/>
              <w:right w:val="single" w:sz="8" w:space="0" w:color="auto"/>
            </w:tcBorders>
            <w:vAlign w:val="center"/>
          </w:tcPr>
          <w:p w14:paraId="64448B23" w14:textId="77777777" w:rsidR="00D53BB5" w:rsidRPr="00F41CFE" w:rsidRDefault="00D53BB5" w:rsidP="00D53BB5">
            <w:pPr>
              <w:widowControl w:val="0"/>
              <w:autoSpaceDE w:val="0"/>
              <w:autoSpaceDN w:val="0"/>
              <w:adjustRightInd w:val="0"/>
              <w:spacing w:before="120" w:after="120"/>
              <w:jc w:val="both"/>
              <w:rPr>
                <w:rFonts w:eastAsia="Times New Roman"/>
                <w:sz w:val="24"/>
                <w:szCs w:val="24"/>
              </w:rPr>
            </w:pPr>
            <w:r w:rsidRPr="00F41CFE">
              <w:rPr>
                <w:rFonts w:eastAsiaTheme="minorEastAsia"/>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4820" w:type="dxa"/>
            <w:gridSpan w:val="2"/>
            <w:tcBorders>
              <w:top w:val="nil"/>
              <w:left w:val="nil"/>
              <w:bottom w:val="single" w:sz="4" w:space="0" w:color="auto"/>
              <w:right w:val="single" w:sz="4" w:space="0" w:color="auto"/>
            </w:tcBorders>
            <w:vAlign w:val="center"/>
          </w:tcPr>
          <w:p w14:paraId="349AB24E" w14:textId="77777777" w:rsidR="00D53BB5" w:rsidRPr="00F41CFE" w:rsidRDefault="00D53BB5" w:rsidP="00D53BB5">
            <w:pPr>
              <w:widowControl w:val="0"/>
              <w:autoSpaceDE w:val="0"/>
              <w:autoSpaceDN w:val="0"/>
              <w:adjustRightInd w:val="0"/>
              <w:spacing w:before="120" w:after="120"/>
              <w:jc w:val="both"/>
              <w:rPr>
                <w:rFonts w:eastAsia="Times New Roman"/>
                <w:sz w:val="24"/>
                <w:szCs w:val="24"/>
              </w:rPr>
            </w:pPr>
            <w:r w:rsidRPr="00F41CFE">
              <w:rPr>
                <w:rFonts w:eastAsia="Times New Roman"/>
                <w:sz w:val="24"/>
                <w:szCs w:val="24"/>
              </w:rPr>
              <w:t xml:space="preserve">Có đầy đủ bản </w:t>
            </w:r>
            <w:r w:rsidRPr="00F41CFE">
              <w:rPr>
                <w:rFonts w:eastAsiaTheme="minorEastAsia"/>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rFonts w:eastAsiaTheme="minorEastAsia"/>
                <w:sz w:val="24"/>
                <w:szCs w:val="24"/>
              </w:rPr>
              <w:t xml:space="preserve"> Tài liệu bằng tiếng Việt Nam/Anh</w:t>
            </w:r>
          </w:p>
        </w:tc>
      </w:tr>
      <w:tr w:rsidR="00D53BB5" w:rsidRPr="00F41CFE" w14:paraId="74B7AA9A" w14:textId="77777777" w:rsidTr="00D53BB5">
        <w:trPr>
          <w:trHeight w:val="90"/>
        </w:trPr>
        <w:tc>
          <w:tcPr>
            <w:tcW w:w="567" w:type="dxa"/>
            <w:vAlign w:val="center"/>
          </w:tcPr>
          <w:p w14:paraId="663D0C55"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lastRenderedPageBreak/>
              <w:t>13</w:t>
            </w:r>
          </w:p>
        </w:tc>
        <w:tc>
          <w:tcPr>
            <w:tcW w:w="5103" w:type="dxa"/>
            <w:vAlign w:val="center"/>
          </w:tcPr>
          <w:p w14:paraId="4F0EF9C3" w14:textId="77777777" w:rsidR="00D53BB5" w:rsidRPr="00F41CFE" w:rsidRDefault="00D53BB5" w:rsidP="00D53BB5">
            <w:pPr>
              <w:widowControl w:val="0"/>
              <w:tabs>
                <w:tab w:val="num" w:pos="1284"/>
              </w:tabs>
              <w:autoSpaceDE w:val="0"/>
              <w:autoSpaceDN w:val="0"/>
              <w:adjustRightInd w:val="0"/>
              <w:spacing w:before="120" w:after="120"/>
              <w:rPr>
                <w:rFonts w:eastAsia="Times New Roman"/>
                <w:sz w:val="24"/>
                <w:szCs w:val="24"/>
              </w:rPr>
            </w:pPr>
            <w:r w:rsidRPr="00F41CFE">
              <w:rPr>
                <w:rFonts w:eastAsia="Times New Roman"/>
                <w:sz w:val="24"/>
                <w:szCs w:val="24"/>
              </w:rPr>
              <w:t>Biên bản thử nghiệm điển hình được thực hiện bởi đơn vị thử nghiệm độc lập có tư cách pháp nhân bao gồm các thử nghiệm sau:</w:t>
            </w:r>
          </w:p>
          <w:p w14:paraId="0C90825D" w14:textId="77777777" w:rsidR="00D53BB5" w:rsidRPr="00F41CFE" w:rsidRDefault="00D53BB5" w:rsidP="00D53BB5">
            <w:pPr>
              <w:widowControl w:val="0"/>
              <w:tabs>
                <w:tab w:val="num" w:pos="1284"/>
              </w:tabs>
              <w:autoSpaceDE w:val="0"/>
              <w:autoSpaceDN w:val="0"/>
              <w:adjustRightInd w:val="0"/>
              <w:spacing w:before="120" w:after="120"/>
              <w:rPr>
                <w:rFonts w:eastAsia="Times New Roman"/>
                <w:sz w:val="24"/>
                <w:szCs w:val="24"/>
              </w:rPr>
            </w:pPr>
            <w:r w:rsidRPr="00F41CFE">
              <w:rPr>
                <w:rFonts w:eastAsia="Times New Roman"/>
                <w:sz w:val="24"/>
                <w:szCs w:val="24"/>
              </w:rPr>
              <w:t>+ Kiểm trra ngoại quan, kích thước</w:t>
            </w:r>
          </w:p>
          <w:p w14:paraId="1EE5D911" w14:textId="77777777" w:rsidR="00D53BB5" w:rsidRPr="00F41CFE" w:rsidRDefault="00D53BB5" w:rsidP="00D53BB5">
            <w:pPr>
              <w:widowControl w:val="0"/>
              <w:tabs>
                <w:tab w:val="num" w:pos="1284"/>
              </w:tabs>
              <w:autoSpaceDE w:val="0"/>
              <w:autoSpaceDN w:val="0"/>
              <w:adjustRightInd w:val="0"/>
              <w:spacing w:before="120" w:after="120"/>
              <w:rPr>
                <w:rFonts w:eastAsia="Times New Roman"/>
                <w:sz w:val="24"/>
                <w:szCs w:val="24"/>
              </w:rPr>
            </w:pPr>
            <w:r w:rsidRPr="00F41CFE">
              <w:rPr>
                <w:rFonts w:eastAsia="Times New Roman"/>
                <w:sz w:val="24"/>
                <w:szCs w:val="24"/>
              </w:rPr>
              <w:t>+ Kiểm tra ký mã hiệu</w:t>
            </w:r>
          </w:p>
          <w:p w14:paraId="72C52C40" w14:textId="77777777" w:rsidR="00D53BB5" w:rsidRPr="00F41CFE" w:rsidRDefault="00D53BB5" w:rsidP="00D53BB5">
            <w:pPr>
              <w:widowControl w:val="0"/>
              <w:tabs>
                <w:tab w:val="num" w:pos="1284"/>
              </w:tabs>
              <w:autoSpaceDE w:val="0"/>
              <w:autoSpaceDN w:val="0"/>
              <w:adjustRightInd w:val="0"/>
              <w:spacing w:before="120" w:after="120"/>
              <w:rPr>
                <w:rFonts w:eastAsiaTheme="minorEastAsia"/>
                <w:snapToGrid w:val="0"/>
                <w:sz w:val="24"/>
                <w:szCs w:val="24"/>
              </w:rPr>
            </w:pPr>
            <w:r w:rsidRPr="00F41CFE">
              <w:rPr>
                <w:rFonts w:eastAsiaTheme="minorEastAsia"/>
                <w:snapToGrid w:val="0"/>
                <w:sz w:val="24"/>
                <w:szCs w:val="24"/>
              </w:rPr>
              <w:t xml:space="preserve">+ Thử lực phá hủy cơ học </w:t>
            </w:r>
          </w:p>
          <w:p w14:paraId="113F939B"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napToGrid w:val="0"/>
                <w:sz w:val="24"/>
                <w:szCs w:val="24"/>
              </w:rPr>
              <w:t>+ Chiều dày trung bình lớp mạ kẽm</w:t>
            </w:r>
          </w:p>
        </w:tc>
        <w:tc>
          <w:tcPr>
            <w:tcW w:w="4820" w:type="dxa"/>
            <w:gridSpan w:val="2"/>
            <w:vAlign w:val="center"/>
          </w:tcPr>
          <w:p w14:paraId="4F0E5AA1"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Nhà thầu nộp cùng E-HSDT tài liệu chứng minh và gửi bản chính hoặc bản sao công chứng/chứng thực khi đối chiếu E-HSDT; Tài liệu bằng tiếng Việt Nam/Anh</w:t>
            </w:r>
          </w:p>
        </w:tc>
      </w:tr>
      <w:tr w:rsidR="00D53BB5" w:rsidRPr="00F41CFE" w14:paraId="3AF0DBAE" w14:textId="77777777" w:rsidTr="00D53BB5">
        <w:trPr>
          <w:trHeight w:val="90"/>
        </w:trPr>
        <w:tc>
          <w:tcPr>
            <w:tcW w:w="567" w:type="dxa"/>
            <w:vAlign w:val="center"/>
          </w:tcPr>
          <w:p w14:paraId="4518C729" w14:textId="77777777" w:rsidR="00D53BB5" w:rsidRPr="00F41CFE" w:rsidRDefault="00D53BB5" w:rsidP="00D53BB5">
            <w:pPr>
              <w:widowControl w:val="0"/>
              <w:autoSpaceDE w:val="0"/>
              <w:autoSpaceDN w:val="0"/>
              <w:adjustRightInd w:val="0"/>
              <w:spacing w:before="120" w:after="120"/>
              <w:jc w:val="both"/>
              <w:rPr>
                <w:rFonts w:eastAsiaTheme="minorEastAsia"/>
                <w:sz w:val="24"/>
                <w:szCs w:val="24"/>
              </w:rPr>
            </w:pPr>
            <w:r w:rsidRPr="00F41CFE">
              <w:rPr>
                <w:rFonts w:eastAsiaTheme="minorEastAsia"/>
                <w:sz w:val="24"/>
                <w:szCs w:val="24"/>
              </w:rPr>
              <w:t>14</w:t>
            </w:r>
          </w:p>
        </w:tc>
        <w:tc>
          <w:tcPr>
            <w:tcW w:w="5103" w:type="dxa"/>
            <w:tcBorders>
              <w:top w:val="single" w:sz="4" w:space="0" w:color="auto"/>
              <w:left w:val="single" w:sz="4" w:space="0" w:color="auto"/>
              <w:bottom w:val="single" w:sz="4" w:space="0" w:color="auto"/>
              <w:right w:val="single" w:sz="4" w:space="0" w:color="auto"/>
            </w:tcBorders>
            <w:vAlign w:val="center"/>
          </w:tcPr>
          <w:p w14:paraId="629D5B6A" w14:textId="77777777" w:rsidR="00D53BB5" w:rsidRPr="00F41CFE" w:rsidRDefault="00D53BB5" w:rsidP="00D53BB5">
            <w:pPr>
              <w:widowControl w:val="0"/>
              <w:tabs>
                <w:tab w:val="num" w:pos="1284"/>
              </w:tabs>
              <w:autoSpaceDE w:val="0"/>
              <w:autoSpaceDN w:val="0"/>
              <w:adjustRightInd w:val="0"/>
              <w:spacing w:before="120" w:after="120"/>
              <w:rPr>
                <w:rFonts w:eastAsia="Times New Roman"/>
                <w:sz w:val="24"/>
                <w:szCs w:val="24"/>
              </w:rPr>
            </w:pPr>
            <w:r w:rsidRPr="00F41CFE">
              <w:rPr>
                <w:rFonts w:eastAsiaTheme="minorEastAsia"/>
                <w:sz w:val="24"/>
                <w:szCs w:val="24"/>
              </w:rPr>
              <w:t>Biên bản thử nghiệm xuất xưởng lô hàng của nhà sản xuất; tài liệu kỹ thuật; Giấy chứng nhận xuất  xứ (CO), Giấy chứng nhận chất lượng (CQ) tại thời điểm cấp hàng</w:t>
            </w:r>
          </w:p>
        </w:tc>
        <w:tc>
          <w:tcPr>
            <w:tcW w:w="4820" w:type="dxa"/>
            <w:gridSpan w:val="2"/>
            <w:tcBorders>
              <w:top w:val="single" w:sz="4" w:space="0" w:color="auto"/>
              <w:left w:val="nil"/>
              <w:bottom w:val="single" w:sz="4" w:space="0" w:color="auto"/>
              <w:right w:val="single" w:sz="4" w:space="0" w:color="auto"/>
            </w:tcBorders>
            <w:vAlign w:val="center"/>
          </w:tcPr>
          <w:p w14:paraId="49C8E473" w14:textId="77777777" w:rsidR="00D53BB5" w:rsidRPr="00F41CFE" w:rsidRDefault="00D53BB5" w:rsidP="00D53BB5">
            <w:pPr>
              <w:widowControl w:val="0"/>
              <w:autoSpaceDE w:val="0"/>
              <w:autoSpaceDN w:val="0"/>
              <w:adjustRightInd w:val="0"/>
              <w:spacing w:before="120" w:after="120"/>
              <w:jc w:val="both"/>
              <w:rPr>
                <w:rFonts w:eastAsiaTheme="minorEastAsia"/>
                <w:sz w:val="22"/>
              </w:rPr>
            </w:pPr>
            <w:r w:rsidRPr="00F41CFE">
              <w:rPr>
                <w:rFonts w:eastAsiaTheme="minorEastAsia"/>
                <w:sz w:val="24"/>
                <w:szCs w:val="24"/>
              </w:rPr>
              <w:t>Nhà thầu nộp bản chính hoặc bản sao công chứng/chứng thực khi nghiệm thu, giao hàng; Tài liệu bằng tiếng Việt Nam/Anh</w:t>
            </w:r>
          </w:p>
        </w:tc>
      </w:tr>
    </w:tbl>
    <w:p w14:paraId="3CDEC6D2" w14:textId="495A71D0" w:rsidR="00D53BB5" w:rsidRPr="00F41CFE" w:rsidRDefault="00D53BB5" w:rsidP="00D53BB5">
      <w:pPr>
        <w:pStyle w:val="Heading3"/>
        <w:spacing w:before="120" w:after="120"/>
        <w:ind w:firstLine="720"/>
        <w:rPr>
          <w:rFonts w:ascii="Times New Roman" w:hAnsi="Times New Roman"/>
          <w:sz w:val="24"/>
          <w:szCs w:val="24"/>
        </w:rPr>
      </w:pPr>
      <w:r w:rsidRPr="00F41CFE">
        <w:rPr>
          <w:rFonts w:ascii="Times New Roman" w:hAnsi="Times New Roman"/>
          <w:sz w:val="24"/>
          <w:szCs w:val="24"/>
        </w:rPr>
        <w:t>2.</w:t>
      </w:r>
      <w:r w:rsidR="007D19CC" w:rsidRPr="00F41CFE">
        <w:rPr>
          <w:rFonts w:ascii="Times New Roman" w:hAnsi="Times New Roman"/>
          <w:sz w:val="24"/>
          <w:szCs w:val="24"/>
        </w:rPr>
        <w:t>6</w:t>
      </w:r>
      <w:r w:rsidRPr="00F41CFE">
        <w:rPr>
          <w:rFonts w:ascii="Times New Roman" w:hAnsi="Times New Roman"/>
          <w:sz w:val="24"/>
          <w:szCs w:val="24"/>
        </w:rPr>
        <w:t>. Dây néo TK 50</w:t>
      </w: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6"/>
        <w:gridCol w:w="1276"/>
        <w:gridCol w:w="3469"/>
      </w:tblGrid>
      <w:tr w:rsidR="00D53BB5" w:rsidRPr="00F41CFE" w14:paraId="662A1035" w14:textId="77777777" w:rsidTr="00D53BB5">
        <w:trPr>
          <w:trHeight w:val="312"/>
          <w:tblHeader/>
        </w:trPr>
        <w:tc>
          <w:tcPr>
            <w:tcW w:w="709" w:type="dxa"/>
            <w:vAlign w:val="center"/>
          </w:tcPr>
          <w:p w14:paraId="497E2B4C" w14:textId="77777777" w:rsidR="00D53BB5" w:rsidRPr="00F41CFE" w:rsidRDefault="00D53BB5" w:rsidP="00D53BB5">
            <w:pPr>
              <w:widowControl w:val="0"/>
              <w:spacing w:before="120" w:after="120"/>
              <w:jc w:val="center"/>
              <w:rPr>
                <w:rFonts w:eastAsia="MS Gothic"/>
                <w:b/>
                <w:kern w:val="2"/>
                <w:sz w:val="22"/>
                <w:lang w:eastAsia="ja-JP"/>
              </w:rPr>
            </w:pPr>
            <w:r w:rsidRPr="00F41CFE">
              <w:rPr>
                <w:rFonts w:eastAsia="MS Gothic"/>
                <w:b/>
                <w:kern w:val="2"/>
                <w:sz w:val="22"/>
                <w:lang w:eastAsia="ja-JP"/>
              </w:rPr>
              <w:t>TT</w:t>
            </w:r>
          </w:p>
        </w:tc>
        <w:tc>
          <w:tcPr>
            <w:tcW w:w="3856" w:type="dxa"/>
            <w:vAlign w:val="center"/>
          </w:tcPr>
          <w:p w14:paraId="084FE79E" w14:textId="77777777" w:rsidR="00D53BB5" w:rsidRPr="00F41CFE" w:rsidRDefault="00D53BB5" w:rsidP="00D53BB5">
            <w:pPr>
              <w:widowControl w:val="0"/>
              <w:spacing w:before="120" w:after="120"/>
              <w:jc w:val="center"/>
              <w:rPr>
                <w:rFonts w:eastAsia="MS Gothic"/>
                <w:b/>
                <w:kern w:val="2"/>
                <w:sz w:val="22"/>
                <w:lang w:eastAsia="ja-JP"/>
              </w:rPr>
            </w:pPr>
            <w:r w:rsidRPr="00F41CFE">
              <w:rPr>
                <w:rFonts w:eastAsia="MS Gothic"/>
                <w:b/>
                <w:kern w:val="2"/>
                <w:sz w:val="22"/>
                <w:lang w:eastAsia="ja-JP"/>
              </w:rPr>
              <w:t>Mô tả</w:t>
            </w:r>
          </w:p>
        </w:tc>
        <w:tc>
          <w:tcPr>
            <w:tcW w:w="1276" w:type="dxa"/>
            <w:vAlign w:val="center"/>
          </w:tcPr>
          <w:p w14:paraId="7C75462D" w14:textId="77777777" w:rsidR="00D53BB5" w:rsidRPr="00F41CFE" w:rsidRDefault="00D53BB5" w:rsidP="00D53BB5">
            <w:pPr>
              <w:spacing w:before="120" w:after="120"/>
              <w:jc w:val="center"/>
              <w:rPr>
                <w:b/>
                <w:noProof/>
                <w:sz w:val="22"/>
              </w:rPr>
            </w:pPr>
            <w:r w:rsidRPr="00F41CFE">
              <w:rPr>
                <w:b/>
                <w:noProof/>
                <w:sz w:val="22"/>
              </w:rPr>
              <w:t>ĐVT</w:t>
            </w:r>
          </w:p>
        </w:tc>
        <w:tc>
          <w:tcPr>
            <w:tcW w:w="3469" w:type="dxa"/>
            <w:vAlign w:val="center"/>
          </w:tcPr>
          <w:p w14:paraId="3A122BE0" w14:textId="77777777" w:rsidR="00D53BB5" w:rsidRPr="00F41CFE" w:rsidRDefault="00D53BB5" w:rsidP="00D53BB5">
            <w:pPr>
              <w:spacing w:before="120" w:after="120"/>
              <w:jc w:val="center"/>
              <w:rPr>
                <w:b/>
                <w:noProof/>
                <w:sz w:val="22"/>
              </w:rPr>
            </w:pPr>
            <w:r w:rsidRPr="00F41CFE">
              <w:rPr>
                <w:b/>
                <w:noProof/>
                <w:sz w:val="22"/>
              </w:rPr>
              <w:t>Thông số kỹ thuật yêu cầu</w:t>
            </w:r>
          </w:p>
        </w:tc>
      </w:tr>
      <w:tr w:rsidR="00D53BB5" w:rsidRPr="00F41CFE" w14:paraId="48652054" w14:textId="77777777" w:rsidTr="00D53BB5">
        <w:trPr>
          <w:trHeight w:val="312"/>
        </w:trPr>
        <w:tc>
          <w:tcPr>
            <w:tcW w:w="709" w:type="dxa"/>
            <w:vAlign w:val="center"/>
          </w:tcPr>
          <w:p w14:paraId="76BCA74E" w14:textId="77777777" w:rsidR="00D53BB5" w:rsidRPr="00F41CFE" w:rsidRDefault="00D53BB5" w:rsidP="00D53BB5">
            <w:pPr>
              <w:spacing w:before="120" w:after="120"/>
              <w:ind w:left="-83"/>
              <w:jc w:val="center"/>
              <w:rPr>
                <w:rFonts w:eastAsia="Times New Roman"/>
                <w:sz w:val="24"/>
                <w:szCs w:val="24"/>
              </w:rPr>
            </w:pPr>
            <w:r w:rsidRPr="00F41CFE">
              <w:rPr>
                <w:rFonts w:eastAsia="Times New Roman"/>
                <w:sz w:val="24"/>
                <w:szCs w:val="24"/>
              </w:rPr>
              <w:t>1</w:t>
            </w:r>
          </w:p>
        </w:tc>
        <w:tc>
          <w:tcPr>
            <w:tcW w:w="3856" w:type="dxa"/>
            <w:vAlign w:val="center"/>
          </w:tcPr>
          <w:p w14:paraId="3E6B4450"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Nước sản xuất</w:t>
            </w:r>
          </w:p>
        </w:tc>
        <w:tc>
          <w:tcPr>
            <w:tcW w:w="1276" w:type="dxa"/>
            <w:vAlign w:val="center"/>
          </w:tcPr>
          <w:p w14:paraId="342876F9"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 </w:t>
            </w:r>
          </w:p>
        </w:tc>
        <w:tc>
          <w:tcPr>
            <w:tcW w:w="3469" w:type="dxa"/>
            <w:vAlign w:val="center"/>
          </w:tcPr>
          <w:p w14:paraId="0F68F3FE"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Nhà thầu ghi rõ</w:t>
            </w:r>
          </w:p>
        </w:tc>
      </w:tr>
      <w:tr w:rsidR="00D53BB5" w:rsidRPr="00F41CFE" w14:paraId="18572DD0" w14:textId="77777777" w:rsidTr="00D53BB5">
        <w:trPr>
          <w:trHeight w:val="312"/>
        </w:trPr>
        <w:tc>
          <w:tcPr>
            <w:tcW w:w="709" w:type="dxa"/>
            <w:vAlign w:val="center"/>
          </w:tcPr>
          <w:p w14:paraId="6A96142C" w14:textId="77777777" w:rsidR="00D53BB5" w:rsidRPr="00F41CFE" w:rsidRDefault="00D53BB5" w:rsidP="00D53BB5">
            <w:pPr>
              <w:spacing w:before="120" w:after="120"/>
              <w:ind w:left="201" w:hanging="361"/>
              <w:jc w:val="center"/>
              <w:rPr>
                <w:rFonts w:eastAsia="Times New Roman"/>
                <w:sz w:val="24"/>
                <w:szCs w:val="24"/>
              </w:rPr>
            </w:pPr>
            <w:r w:rsidRPr="00F41CFE">
              <w:rPr>
                <w:rFonts w:eastAsia="Times New Roman"/>
                <w:sz w:val="24"/>
                <w:szCs w:val="24"/>
              </w:rPr>
              <w:t xml:space="preserve"> 2</w:t>
            </w:r>
          </w:p>
        </w:tc>
        <w:tc>
          <w:tcPr>
            <w:tcW w:w="3856" w:type="dxa"/>
            <w:vAlign w:val="center"/>
          </w:tcPr>
          <w:p w14:paraId="1A90DE23"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Nhà sản xuất </w:t>
            </w:r>
          </w:p>
        </w:tc>
        <w:tc>
          <w:tcPr>
            <w:tcW w:w="1276" w:type="dxa"/>
            <w:vAlign w:val="center"/>
          </w:tcPr>
          <w:p w14:paraId="42A6ABBF" w14:textId="77777777" w:rsidR="00D53BB5" w:rsidRPr="00F41CFE" w:rsidRDefault="00D53BB5" w:rsidP="00D53BB5">
            <w:pPr>
              <w:spacing w:before="120" w:after="120"/>
              <w:jc w:val="center"/>
              <w:rPr>
                <w:rFonts w:eastAsia="Times New Roman"/>
                <w:sz w:val="24"/>
                <w:szCs w:val="24"/>
              </w:rPr>
            </w:pPr>
          </w:p>
        </w:tc>
        <w:tc>
          <w:tcPr>
            <w:tcW w:w="3469" w:type="dxa"/>
            <w:vAlign w:val="bottom"/>
          </w:tcPr>
          <w:p w14:paraId="0F179FB9"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Nhà thầu ghi rõ</w:t>
            </w:r>
          </w:p>
        </w:tc>
      </w:tr>
      <w:tr w:rsidR="00D53BB5" w:rsidRPr="00F41CFE" w14:paraId="330D155B" w14:textId="77777777" w:rsidTr="00D53BB5">
        <w:trPr>
          <w:trHeight w:val="312"/>
        </w:trPr>
        <w:tc>
          <w:tcPr>
            <w:tcW w:w="709" w:type="dxa"/>
            <w:vAlign w:val="center"/>
          </w:tcPr>
          <w:p w14:paraId="6385417A"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  3</w:t>
            </w:r>
          </w:p>
        </w:tc>
        <w:tc>
          <w:tcPr>
            <w:tcW w:w="3856" w:type="dxa"/>
            <w:vAlign w:val="center"/>
          </w:tcPr>
          <w:p w14:paraId="0A2DD903"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Năm sản xuất</w:t>
            </w:r>
          </w:p>
        </w:tc>
        <w:tc>
          <w:tcPr>
            <w:tcW w:w="1276" w:type="dxa"/>
            <w:vAlign w:val="center"/>
          </w:tcPr>
          <w:p w14:paraId="1BEB0CF4"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năm</w:t>
            </w:r>
          </w:p>
        </w:tc>
        <w:tc>
          <w:tcPr>
            <w:tcW w:w="3469" w:type="dxa"/>
            <w:vAlign w:val="bottom"/>
          </w:tcPr>
          <w:p w14:paraId="235C9D59"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Năm 2025 đến thời điểm bàn giao</w:t>
            </w:r>
          </w:p>
        </w:tc>
      </w:tr>
      <w:tr w:rsidR="00D53BB5" w:rsidRPr="00F41CFE" w14:paraId="2F8D4576" w14:textId="77777777" w:rsidTr="00D53BB5">
        <w:trPr>
          <w:trHeight w:val="312"/>
        </w:trPr>
        <w:tc>
          <w:tcPr>
            <w:tcW w:w="709" w:type="dxa"/>
            <w:vAlign w:val="center"/>
          </w:tcPr>
          <w:p w14:paraId="17F91C7A"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  4</w:t>
            </w:r>
          </w:p>
        </w:tc>
        <w:tc>
          <w:tcPr>
            <w:tcW w:w="3856" w:type="dxa"/>
            <w:vAlign w:val="center"/>
          </w:tcPr>
          <w:p w14:paraId="4AC634AF"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Tiêu chuẩn áp dụng</w:t>
            </w:r>
          </w:p>
        </w:tc>
        <w:tc>
          <w:tcPr>
            <w:tcW w:w="1276" w:type="dxa"/>
            <w:vAlign w:val="bottom"/>
          </w:tcPr>
          <w:p w14:paraId="30DFF88A"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 </w:t>
            </w:r>
          </w:p>
        </w:tc>
        <w:tc>
          <w:tcPr>
            <w:tcW w:w="3469" w:type="dxa"/>
            <w:vAlign w:val="bottom"/>
          </w:tcPr>
          <w:p w14:paraId="1B4E8D3E" w14:textId="77777777" w:rsidR="00D53BB5" w:rsidRPr="00F41CFE" w:rsidRDefault="00D53BB5" w:rsidP="00D53BB5">
            <w:pPr>
              <w:spacing w:before="120" w:after="120"/>
              <w:jc w:val="center"/>
              <w:rPr>
                <w:rFonts w:eastAsia="Times New Roman"/>
                <w:sz w:val="24"/>
                <w:szCs w:val="24"/>
              </w:rPr>
            </w:pPr>
            <w:r w:rsidRPr="00F41CFE">
              <w:rPr>
                <w:sz w:val="24"/>
                <w:szCs w:val="24"/>
              </w:rPr>
              <w:t xml:space="preserve">ΓOCT 3062 &amp; 3063, ASTM B 498, </w:t>
            </w:r>
            <w:r w:rsidRPr="00F41CFE">
              <w:rPr>
                <w:rFonts w:eastAsia="Times New Roman"/>
                <w:sz w:val="24"/>
                <w:szCs w:val="24"/>
              </w:rPr>
              <w:t>TCVN 6483:1999/ IEC 1089: 1991 hoặc tương đương</w:t>
            </w:r>
          </w:p>
        </w:tc>
      </w:tr>
      <w:tr w:rsidR="00D53BB5" w:rsidRPr="00F41CFE" w14:paraId="0E9450F3" w14:textId="77777777" w:rsidTr="00D53BB5">
        <w:trPr>
          <w:trHeight w:val="312"/>
        </w:trPr>
        <w:tc>
          <w:tcPr>
            <w:tcW w:w="709" w:type="dxa"/>
            <w:vAlign w:val="center"/>
          </w:tcPr>
          <w:p w14:paraId="59AE93B6"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  5</w:t>
            </w:r>
          </w:p>
        </w:tc>
        <w:tc>
          <w:tcPr>
            <w:tcW w:w="3856" w:type="dxa"/>
            <w:vAlign w:val="center"/>
          </w:tcPr>
          <w:p w14:paraId="196590C6"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Tiêu chuẩn quản lý chất lượng của nhà sản xuất</w:t>
            </w:r>
          </w:p>
        </w:tc>
        <w:tc>
          <w:tcPr>
            <w:tcW w:w="1276" w:type="dxa"/>
            <w:vAlign w:val="center"/>
          </w:tcPr>
          <w:p w14:paraId="686FC5BB" w14:textId="77777777" w:rsidR="00D53BB5" w:rsidRPr="00F41CFE" w:rsidRDefault="00D53BB5" w:rsidP="00D53BB5">
            <w:pPr>
              <w:spacing w:before="120" w:after="120"/>
              <w:jc w:val="center"/>
              <w:rPr>
                <w:rFonts w:eastAsia="Times New Roman"/>
                <w:sz w:val="24"/>
                <w:szCs w:val="24"/>
              </w:rPr>
            </w:pPr>
          </w:p>
        </w:tc>
        <w:tc>
          <w:tcPr>
            <w:tcW w:w="3469" w:type="dxa"/>
            <w:vAlign w:val="bottom"/>
          </w:tcPr>
          <w:p w14:paraId="230193EB" w14:textId="77777777" w:rsidR="00D53BB5" w:rsidRPr="00F41CFE" w:rsidRDefault="00D53BB5" w:rsidP="00D53BB5">
            <w:pPr>
              <w:spacing w:before="120" w:after="120"/>
              <w:jc w:val="center"/>
              <w:rPr>
                <w:rFonts w:eastAsia="Times New Roman"/>
                <w:sz w:val="22"/>
                <w:szCs w:val="24"/>
              </w:rPr>
            </w:pPr>
            <w:r w:rsidRPr="00F41CFE">
              <w:rPr>
                <w:rFonts w:eastAsia="Times New Roman"/>
                <w:sz w:val="22"/>
                <w:szCs w:val="24"/>
              </w:rPr>
              <w:t xml:space="preserve">ISO 9001:2015 </w:t>
            </w:r>
          </w:p>
        </w:tc>
      </w:tr>
      <w:tr w:rsidR="00D53BB5" w:rsidRPr="00F41CFE" w14:paraId="0CC33DDD" w14:textId="77777777" w:rsidTr="00D53BB5">
        <w:trPr>
          <w:trHeight w:val="312"/>
        </w:trPr>
        <w:tc>
          <w:tcPr>
            <w:tcW w:w="709" w:type="dxa"/>
            <w:vAlign w:val="bottom"/>
          </w:tcPr>
          <w:p w14:paraId="6AF2450E"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  6</w:t>
            </w:r>
          </w:p>
        </w:tc>
        <w:tc>
          <w:tcPr>
            <w:tcW w:w="3856" w:type="dxa"/>
            <w:tcBorders>
              <w:top w:val="single" w:sz="4" w:space="0" w:color="auto"/>
              <w:left w:val="single" w:sz="4" w:space="0" w:color="auto"/>
              <w:bottom w:val="single" w:sz="4" w:space="0" w:color="auto"/>
              <w:right w:val="single" w:sz="4" w:space="0" w:color="auto"/>
            </w:tcBorders>
            <w:vAlign w:val="center"/>
          </w:tcPr>
          <w:p w14:paraId="6B500E90" w14:textId="77777777" w:rsidR="00D53BB5" w:rsidRPr="00F41CFE" w:rsidRDefault="00D53BB5" w:rsidP="00D53BB5">
            <w:pPr>
              <w:spacing w:before="120" w:after="120"/>
              <w:rPr>
                <w:sz w:val="24"/>
                <w:szCs w:val="24"/>
              </w:rPr>
            </w:pPr>
            <w:r w:rsidRPr="00F41CFE">
              <w:rPr>
                <w:sz w:val="24"/>
                <w:szCs w:val="24"/>
              </w:rPr>
              <w:t>Mã hiệu</w:t>
            </w:r>
          </w:p>
        </w:tc>
        <w:tc>
          <w:tcPr>
            <w:tcW w:w="1276" w:type="dxa"/>
            <w:vAlign w:val="bottom"/>
          </w:tcPr>
          <w:p w14:paraId="794B9A7A"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 </w:t>
            </w:r>
          </w:p>
        </w:tc>
        <w:tc>
          <w:tcPr>
            <w:tcW w:w="3469" w:type="dxa"/>
            <w:tcBorders>
              <w:top w:val="single" w:sz="4" w:space="0" w:color="auto"/>
              <w:left w:val="single" w:sz="4" w:space="0" w:color="auto"/>
              <w:bottom w:val="single" w:sz="4" w:space="0" w:color="auto"/>
              <w:right w:val="single" w:sz="4" w:space="0" w:color="auto"/>
            </w:tcBorders>
            <w:vAlign w:val="bottom"/>
          </w:tcPr>
          <w:p w14:paraId="64723760" w14:textId="77777777" w:rsidR="00D53BB5" w:rsidRPr="00F41CFE" w:rsidRDefault="00D53BB5" w:rsidP="00D53BB5">
            <w:pPr>
              <w:spacing w:before="120" w:after="120"/>
              <w:jc w:val="center"/>
              <w:rPr>
                <w:sz w:val="24"/>
                <w:szCs w:val="24"/>
              </w:rPr>
            </w:pPr>
            <w:r w:rsidRPr="00F41CFE">
              <w:rPr>
                <w:sz w:val="24"/>
                <w:szCs w:val="24"/>
              </w:rPr>
              <w:t>Nhà thầu ghi rõ</w:t>
            </w:r>
          </w:p>
        </w:tc>
      </w:tr>
      <w:tr w:rsidR="00D53BB5" w:rsidRPr="00F41CFE" w14:paraId="112A1B7F" w14:textId="77777777" w:rsidTr="00D53BB5">
        <w:trPr>
          <w:trHeight w:val="312"/>
        </w:trPr>
        <w:tc>
          <w:tcPr>
            <w:tcW w:w="709" w:type="dxa"/>
            <w:vAlign w:val="bottom"/>
          </w:tcPr>
          <w:p w14:paraId="3928EE8C"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  7</w:t>
            </w:r>
          </w:p>
        </w:tc>
        <w:tc>
          <w:tcPr>
            <w:tcW w:w="3856" w:type="dxa"/>
            <w:tcBorders>
              <w:top w:val="nil"/>
              <w:left w:val="single" w:sz="4" w:space="0" w:color="auto"/>
              <w:bottom w:val="single" w:sz="4" w:space="0" w:color="auto"/>
              <w:right w:val="single" w:sz="4" w:space="0" w:color="auto"/>
            </w:tcBorders>
            <w:vAlign w:val="center"/>
          </w:tcPr>
          <w:p w14:paraId="72545197" w14:textId="77777777" w:rsidR="00D53BB5" w:rsidRPr="00F41CFE" w:rsidRDefault="00D53BB5" w:rsidP="00D53BB5">
            <w:pPr>
              <w:spacing w:before="120" w:after="120"/>
              <w:jc w:val="both"/>
              <w:rPr>
                <w:sz w:val="24"/>
                <w:szCs w:val="24"/>
              </w:rPr>
            </w:pPr>
            <w:r w:rsidRPr="00F41CFE">
              <w:rPr>
                <w:sz w:val="24"/>
                <w:szCs w:val="24"/>
              </w:rPr>
              <w:t>Vật liệu chế tạo</w:t>
            </w:r>
          </w:p>
        </w:tc>
        <w:tc>
          <w:tcPr>
            <w:tcW w:w="1276" w:type="dxa"/>
            <w:vAlign w:val="bottom"/>
          </w:tcPr>
          <w:p w14:paraId="27CAFACE"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 </w:t>
            </w:r>
          </w:p>
        </w:tc>
        <w:tc>
          <w:tcPr>
            <w:tcW w:w="3469" w:type="dxa"/>
            <w:tcBorders>
              <w:top w:val="nil"/>
              <w:left w:val="single" w:sz="4" w:space="0" w:color="auto"/>
              <w:bottom w:val="single" w:sz="4" w:space="0" w:color="auto"/>
              <w:right w:val="single" w:sz="4" w:space="0" w:color="auto"/>
            </w:tcBorders>
            <w:vAlign w:val="center"/>
          </w:tcPr>
          <w:p w14:paraId="31046882" w14:textId="77777777" w:rsidR="00D53BB5" w:rsidRPr="00F41CFE" w:rsidRDefault="00D53BB5" w:rsidP="00D53BB5">
            <w:pPr>
              <w:spacing w:before="120" w:after="120"/>
              <w:jc w:val="center"/>
              <w:rPr>
                <w:sz w:val="24"/>
                <w:szCs w:val="24"/>
              </w:rPr>
            </w:pPr>
            <w:r w:rsidRPr="00F41CFE">
              <w:rPr>
                <w:sz w:val="24"/>
                <w:szCs w:val="24"/>
              </w:rPr>
              <w:t xml:space="preserve">Thép sợi chịu lực, mạ kẽm nhúng nóng </w:t>
            </w:r>
          </w:p>
        </w:tc>
      </w:tr>
      <w:tr w:rsidR="00D53BB5" w:rsidRPr="00F41CFE" w14:paraId="50DBDCB5" w14:textId="77777777" w:rsidTr="00D53BB5">
        <w:trPr>
          <w:trHeight w:val="312"/>
        </w:trPr>
        <w:tc>
          <w:tcPr>
            <w:tcW w:w="709" w:type="dxa"/>
            <w:vAlign w:val="center"/>
          </w:tcPr>
          <w:p w14:paraId="176D8991"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8</w:t>
            </w:r>
          </w:p>
        </w:tc>
        <w:tc>
          <w:tcPr>
            <w:tcW w:w="3856" w:type="dxa"/>
            <w:tcBorders>
              <w:top w:val="nil"/>
              <w:left w:val="single" w:sz="4" w:space="0" w:color="auto"/>
              <w:bottom w:val="single" w:sz="4" w:space="0" w:color="auto"/>
              <w:right w:val="single" w:sz="4" w:space="0" w:color="auto"/>
            </w:tcBorders>
            <w:vAlign w:val="center"/>
          </w:tcPr>
          <w:p w14:paraId="60433C84" w14:textId="77777777" w:rsidR="00D53BB5" w:rsidRPr="00F41CFE" w:rsidRDefault="00D53BB5" w:rsidP="00D53BB5">
            <w:pPr>
              <w:spacing w:before="120" w:after="120"/>
              <w:jc w:val="both"/>
              <w:rPr>
                <w:sz w:val="24"/>
                <w:szCs w:val="24"/>
              </w:rPr>
            </w:pPr>
            <w:r w:rsidRPr="00F41CFE">
              <w:rPr>
                <w:sz w:val="24"/>
                <w:szCs w:val="24"/>
              </w:rPr>
              <w:t>Cấu trúc dây</w:t>
            </w:r>
          </w:p>
        </w:tc>
        <w:tc>
          <w:tcPr>
            <w:tcW w:w="1276" w:type="dxa"/>
            <w:vAlign w:val="bottom"/>
          </w:tcPr>
          <w:p w14:paraId="0E7580AD" w14:textId="77777777" w:rsidR="00D53BB5" w:rsidRPr="00F41CFE" w:rsidRDefault="00D53BB5" w:rsidP="00D53BB5">
            <w:pPr>
              <w:spacing w:before="120" w:after="120"/>
              <w:jc w:val="center"/>
              <w:rPr>
                <w:rFonts w:eastAsia="Times New Roman"/>
                <w:sz w:val="24"/>
                <w:szCs w:val="24"/>
              </w:rPr>
            </w:pPr>
          </w:p>
        </w:tc>
        <w:tc>
          <w:tcPr>
            <w:tcW w:w="3469" w:type="dxa"/>
            <w:tcBorders>
              <w:top w:val="nil"/>
              <w:left w:val="single" w:sz="4" w:space="0" w:color="auto"/>
              <w:bottom w:val="single" w:sz="4" w:space="0" w:color="auto"/>
              <w:right w:val="single" w:sz="4" w:space="0" w:color="auto"/>
            </w:tcBorders>
            <w:vAlign w:val="center"/>
          </w:tcPr>
          <w:p w14:paraId="4CD635D4" w14:textId="77777777" w:rsidR="00D53BB5" w:rsidRPr="00F41CFE" w:rsidRDefault="00D53BB5" w:rsidP="00D53BB5">
            <w:pPr>
              <w:spacing w:before="120" w:after="120"/>
              <w:jc w:val="center"/>
              <w:rPr>
                <w:sz w:val="24"/>
                <w:szCs w:val="24"/>
              </w:rPr>
            </w:pPr>
            <w:r w:rsidRPr="00F41CFE">
              <w:rPr>
                <w:sz w:val="24"/>
                <w:szCs w:val="24"/>
              </w:rPr>
              <w:t>Nhiều sợi bện tròn xoắn đồng tâm cấp 2</w:t>
            </w:r>
          </w:p>
        </w:tc>
      </w:tr>
      <w:tr w:rsidR="00D53BB5" w:rsidRPr="00F41CFE" w14:paraId="12620CC2" w14:textId="77777777" w:rsidTr="00D53BB5">
        <w:trPr>
          <w:trHeight w:val="312"/>
        </w:trPr>
        <w:tc>
          <w:tcPr>
            <w:tcW w:w="709" w:type="dxa"/>
            <w:vAlign w:val="bottom"/>
          </w:tcPr>
          <w:p w14:paraId="1DAEEBAA" w14:textId="77777777" w:rsidR="00D53BB5" w:rsidRPr="00F41CFE" w:rsidRDefault="00D53BB5" w:rsidP="00D53BB5">
            <w:pPr>
              <w:spacing w:before="120" w:after="120"/>
              <w:rPr>
                <w:rFonts w:eastAsia="Times New Roman"/>
                <w:sz w:val="24"/>
                <w:szCs w:val="24"/>
              </w:rPr>
            </w:pPr>
            <w:r w:rsidRPr="00F41CFE">
              <w:rPr>
                <w:rFonts w:eastAsia="Times New Roman"/>
                <w:sz w:val="24"/>
                <w:szCs w:val="24"/>
              </w:rPr>
              <w:t xml:space="preserve">  </w:t>
            </w:r>
          </w:p>
        </w:tc>
        <w:tc>
          <w:tcPr>
            <w:tcW w:w="3856" w:type="dxa"/>
            <w:tcBorders>
              <w:top w:val="nil"/>
              <w:left w:val="single" w:sz="4" w:space="0" w:color="auto"/>
              <w:bottom w:val="single" w:sz="4" w:space="0" w:color="auto"/>
              <w:right w:val="single" w:sz="4" w:space="0" w:color="auto"/>
            </w:tcBorders>
            <w:vAlign w:val="center"/>
          </w:tcPr>
          <w:p w14:paraId="5A939F6A" w14:textId="77777777" w:rsidR="00D53BB5" w:rsidRPr="00F41CFE" w:rsidRDefault="00D53BB5" w:rsidP="00D53BB5">
            <w:pPr>
              <w:spacing w:before="120" w:after="120"/>
              <w:jc w:val="both"/>
              <w:rPr>
                <w:sz w:val="24"/>
                <w:szCs w:val="24"/>
              </w:rPr>
            </w:pPr>
            <w:r w:rsidRPr="00F41CFE">
              <w:rPr>
                <w:sz w:val="24"/>
                <w:szCs w:val="24"/>
              </w:rPr>
              <w:t xml:space="preserve">Số sợi/đường kính sợi lõi </w:t>
            </w:r>
          </w:p>
        </w:tc>
        <w:tc>
          <w:tcPr>
            <w:tcW w:w="1276" w:type="dxa"/>
            <w:vAlign w:val="bottom"/>
          </w:tcPr>
          <w:p w14:paraId="6C578A5C" w14:textId="77777777" w:rsidR="00D53BB5" w:rsidRPr="00F41CFE" w:rsidRDefault="00D53BB5" w:rsidP="00D53BB5">
            <w:pPr>
              <w:spacing w:before="120" w:after="120"/>
              <w:jc w:val="center"/>
              <w:rPr>
                <w:rFonts w:eastAsia="Times New Roman"/>
                <w:sz w:val="24"/>
                <w:szCs w:val="24"/>
              </w:rPr>
            </w:pPr>
          </w:p>
        </w:tc>
        <w:tc>
          <w:tcPr>
            <w:tcW w:w="3469" w:type="dxa"/>
            <w:tcBorders>
              <w:top w:val="nil"/>
              <w:left w:val="single" w:sz="4" w:space="0" w:color="auto"/>
              <w:bottom w:val="single" w:sz="4" w:space="0" w:color="auto"/>
              <w:right w:val="single" w:sz="4" w:space="0" w:color="auto"/>
            </w:tcBorders>
            <w:vAlign w:val="center"/>
          </w:tcPr>
          <w:p w14:paraId="7563D7FD" w14:textId="77777777" w:rsidR="00D53BB5" w:rsidRPr="00F41CFE" w:rsidRDefault="00D53BB5" w:rsidP="00D53BB5">
            <w:pPr>
              <w:spacing w:before="120" w:after="120"/>
              <w:jc w:val="center"/>
              <w:rPr>
                <w:sz w:val="24"/>
                <w:szCs w:val="24"/>
              </w:rPr>
            </w:pPr>
            <w:r w:rsidRPr="00F41CFE">
              <w:rPr>
                <w:sz w:val="24"/>
                <w:szCs w:val="24"/>
              </w:rPr>
              <w:t>1x1,9 mm</w:t>
            </w:r>
          </w:p>
        </w:tc>
      </w:tr>
      <w:tr w:rsidR="00D53BB5" w:rsidRPr="00F41CFE" w14:paraId="13F45C8D" w14:textId="77777777" w:rsidTr="00D53BB5">
        <w:trPr>
          <w:trHeight w:val="312"/>
        </w:trPr>
        <w:tc>
          <w:tcPr>
            <w:tcW w:w="709" w:type="dxa"/>
            <w:vAlign w:val="bottom"/>
          </w:tcPr>
          <w:p w14:paraId="56902E17" w14:textId="77777777" w:rsidR="00D53BB5" w:rsidRPr="00F41CFE" w:rsidRDefault="00D53BB5" w:rsidP="00D53BB5">
            <w:pPr>
              <w:spacing w:before="120" w:after="120"/>
              <w:ind w:left="142"/>
              <w:rPr>
                <w:rFonts w:eastAsia="Times New Roman"/>
                <w:sz w:val="24"/>
                <w:szCs w:val="24"/>
              </w:rPr>
            </w:pPr>
          </w:p>
        </w:tc>
        <w:tc>
          <w:tcPr>
            <w:tcW w:w="3856" w:type="dxa"/>
            <w:tcBorders>
              <w:top w:val="nil"/>
              <w:left w:val="single" w:sz="4" w:space="0" w:color="auto"/>
              <w:bottom w:val="single" w:sz="4" w:space="0" w:color="auto"/>
              <w:right w:val="single" w:sz="4" w:space="0" w:color="auto"/>
            </w:tcBorders>
            <w:vAlign w:val="center"/>
          </w:tcPr>
          <w:p w14:paraId="74450A5C" w14:textId="77777777" w:rsidR="00D53BB5" w:rsidRPr="00F41CFE" w:rsidRDefault="00D53BB5" w:rsidP="00D53BB5">
            <w:pPr>
              <w:spacing w:before="120" w:after="120"/>
              <w:jc w:val="both"/>
              <w:rPr>
                <w:sz w:val="24"/>
                <w:szCs w:val="24"/>
              </w:rPr>
            </w:pPr>
            <w:r w:rsidRPr="00F41CFE">
              <w:rPr>
                <w:sz w:val="24"/>
                <w:szCs w:val="24"/>
              </w:rPr>
              <w:t xml:space="preserve">Số sợi /đường kính sợi bện </w:t>
            </w:r>
          </w:p>
        </w:tc>
        <w:tc>
          <w:tcPr>
            <w:tcW w:w="1276" w:type="dxa"/>
            <w:vAlign w:val="bottom"/>
          </w:tcPr>
          <w:p w14:paraId="17AB5BBE" w14:textId="77777777" w:rsidR="00D53BB5" w:rsidRPr="00F41CFE" w:rsidRDefault="00D53BB5" w:rsidP="00D53BB5">
            <w:pPr>
              <w:spacing w:before="120" w:after="120"/>
              <w:jc w:val="center"/>
              <w:rPr>
                <w:rFonts w:eastAsia="Times New Roman"/>
                <w:sz w:val="24"/>
                <w:szCs w:val="24"/>
              </w:rPr>
            </w:pPr>
          </w:p>
        </w:tc>
        <w:tc>
          <w:tcPr>
            <w:tcW w:w="3469" w:type="dxa"/>
            <w:tcBorders>
              <w:top w:val="nil"/>
              <w:left w:val="single" w:sz="4" w:space="0" w:color="auto"/>
              <w:bottom w:val="single" w:sz="4" w:space="0" w:color="auto"/>
              <w:right w:val="single" w:sz="4" w:space="0" w:color="auto"/>
            </w:tcBorders>
            <w:vAlign w:val="center"/>
          </w:tcPr>
          <w:p w14:paraId="23EB464A" w14:textId="77777777" w:rsidR="00D53BB5" w:rsidRPr="00F41CFE" w:rsidRDefault="00D53BB5" w:rsidP="00D53BB5">
            <w:pPr>
              <w:spacing w:before="120" w:after="120"/>
              <w:jc w:val="center"/>
              <w:rPr>
                <w:sz w:val="24"/>
                <w:szCs w:val="24"/>
              </w:rPr>
            </w:pPr>
            <w:r w:rsidRPr="00F41CFE">
              <w:rPr>
                <w:sz w:val="24"/>
                <w:szCs w:val="24"/>
              </w:rPr>
              <w:t>18x1,8 mm</w:t>
            </w:r>
          </w:p>
        </w:tc>
      </w:tr>
      <w:tr w:rsidR="00D53BB5" w:rsidRPr="00F41CFE" w14:paraId="734FEDFD" w14:textId="77777777" w:rsidTr="00D53BB5">
        <w:trPr>
          <w:trHeight w:val="312"/>
        </w:trPr>
        <w:tc>
          <w:tcPr>
            <w:tcW w:w="709" w:type="dxa"/>
            <w:vAlign w:val="center"/>
          </w:tcPr>
          <w:p w14:paraId="208F54A2" w14:textId="77777777" w:rsidR="00D53BB5" w:rsidRPr="00F41CFE" w:rsidRDefault="00D53BB5" w:rsidP="00D53BB5">
            <w:pPr>
              <w:spacing w:before="120" w:after="120"/>
              <w:ind w:left="142"/>
              <w:rPr>
                <w:rFonts w:eastAsia="Times New Roman"/>
                <w:sz w:val="24"/>
                <w:szCs w:val="24"/>
              </w:rPr>
            </w:pPr>
            <w:r w:rsidRPr="00F41CFE">
              <w:rPr>
                <w:rFonts w:eastAsia="Times New Roman"/>
                <w:sz w:val="24"/>
                <w:szCs w:val="24"/>
              </w:rPr>
              <w:t>9</w:t>
            </w:r>
          </w:p>
        </w:tc>
        <w:tc>
          <w:tcPr>
            <w:tcW w:w="3856" w:type="dxa"/>
            <w:tcBorders>
              <w:top w:val="nil"/>
              <w:left w:val="single" w:sz="4" w:space="0" w:color="auto"/>
              <w:bottom w:val="single" w:sz="4" w:space="0" w:color="auto"/>
              <w:right w:val="single" w:sz="4" w:space="0" w:color="auto"/>
            </w:tcBorders>
            <w:vAlign w:val="center"/>
          </w:tcPr>
          <w:p w14:paraId="35AE824D" w14:textId="77777777" w:rsidR="00D53BB5" w:rsidRPr="00F41CFE" w:rsidRDefault="00D53BB5" w:rsidP="00D53BB5">
            <w:pPr>
              <w:spacing w:before="120" w:after="120"/>
              <w:jc w:val="both"/>
              <w:rPr>
                <w:sz w:val="24"/>
                <w:szCs w:val="24"/>
              </w:rPr>
            </w:pPr>
            <w:r w:rsidRPr="00F41CFE">
              <w:rPr>
                <w:sz w:val="24"/>
                <w:szCs w:val="24"/>
              </w:rPr>
              <w:t>Dạng mẫu mã</w:t>
            </w:r>
          </w:p>
        </w:tc>
        <w:tc>
          <w:tcPr>
            <w:tcW w:w="1276" w:type="dxa"/>
            <w:vAlign w:val="bottom"/>
          </w:tcPr>
          <w:p w14:paraId="02C98756" w14:textId="77777777" w:rsidR="00D53BB5" w:rsidRPr="00F41CFE" w:rsidRDefault="00D53BB5" w:rsidP="00D53BB5">
            <w:pPr>
              <w:spacing w:before="120" w:after="120"/>
              <w:jc w:val="center"/>
              <w:rPr>
                <w:rFonts w:eastAsia="Times New Roman"/>
                <w:sz w:val="24"/>
                <w:szCs w:val="24"/>
              </w:rPr>
            </w:pPr>
          </w:p>
        </w:tc>
        <w:tc>
          <w:tcPr>
            <w:tcW w:w="3469" w:type="dxa"/>
            <w:tcBorders>
              <w:top w:val="nil"/>
              <w:left w:val="single" w:sz="4" w:space="0" w:color="auto"/>
              <w:bottom w:val="single" w:sz="4" w:space="0" w:color="auto"/>
              <w:right w:val="single" w:sz="4" w:space="0" w:color="auto"/>
            </w:tcBorders>
            <w:vAlign w:val="center"/>
          </w:tcPr>
          <w:p w14:paraId="0859AD09" w14:textId="77777777" w:rsidR="00D53BB5" w:rsidRPr="00F41CFE" w:rsidRDefault="00D53BB5" w:rsidP="00D53BB5">
            <w:pPr>
              <w:spacing w:before="120" w:after="120"/>
              <w:jc w:val="center"/>
              <w:rPr>
                <w:sz w:val="24"/>
                <w:szCs w:val="24"/>
              </w:rPr>
            </w:pPr>
            <w:r w:rsidRPr="00F41CFE">
              <w:rPr>
                <w:sz w:val="24"/>
                <w:szCs w:val="24"/>
              </w:rPr>
              <w:t>Hình tròn</w:t>
            </w:r>
          </w:p>
        </w:tc>
      </w:tr>
      <w:tr w:rsidR="00D53BB5" w:rsidRPr="00F41CFE" w14:paraId="31EC881A" w14:textId="77777777" w:rsidTr="00D53BB5">
        <w:trPr>
          <w:trHeight w:val="312"/>
        </w:trPr>
        <w:tc>
          <w:tcPr>
            <w:tcW w:w="709" w:type="dxa"/>
            <w:vAlign w:val="center"/>
          </w:tcPr>
          <w:p w14:paraId="5C69EAD3"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lastRenderedPageBreak/>
              <w:t>10</w:t>
            </w:r>
          </w:p>
        </w:tc>
        <w:tc>
          <w:tcPr>
            <w:tcW w:w="3856" w:type="dxa"/>
            <w:tcBorders>
              <w:top w:val="nil"/>
              <w:left w:val="single" w:sz="4" w:space="0" w:color="auto"/>
              <w:bottom w:val="single" w:sz="4" w:space="0" w:color="auto"/>
              <w:right w:val="single" w:sz="4" w:space="0" w:color="auto"/>
            </w:tcBorders>
            <w:vAlign w:val="center"/>
          </w:tcPr>
          <w:p w14:paraId="66628F2B" w14:textId="77777777" w:rsidR="00D53BB5" w:rsidRPr="00F41CFE" w:rsidRDefault="00D53BB5" w:rsidP="00D53BB5">
            <w:pPr>
              <w:spacing w:before="120" w:after="120"/>
              <w:jc w:val="both"/>
              <w:rPr>
                <w:sz w:val="24"/>
                <w:szCs w:val="24"/>
              </w:rPr>
            </w:pPr>
            <w:r w:rsidRPr="00F41CFE">
              <w:rPr>
                <w:sz w:val="24"/>
                <w:szCs w:val="24"/>
              </w:rPr>
              <w:t>Mặt cắt danh định của thép</w:t>
            </w:r>
          </w:p>
        </w:tc>
        <w:tc>
          <w:tcPr>
            <w:tcW w:w="1276" w:type="dxa"/>
            <w:vAlign w:val="center"/>
          </w:tcPr>
          <w:p w14:paraId="6E1B61C0" w14:textId="77777777" w:rsidR="00D53BB5" w:rsidRPr="00F41CFE" w:rsidRDefault="00D53BB5" w:rsidP="00D53BB5">
            <w:pPr>
              <w:spacing w:before="120" w:after="120"/>
              <w:jc w:val="center"/>
              <w:rPr>
                <w:rFonts w:eastAsia="Times New Roman"/>
                <w:sz w:val="24"/>
                <w:szCs w:val="24"/>
                <w:vertAlign w:val="superscript"/>
              </w:rPr>
            </w:pPr>
            <w:r w:rsidRPr="00F41CFE">
              <w:rPr>
                <w:rFonts w:eastAsia="Times New Roman"/>
                <w:sz w:val="24"/>
                <w:szCs w:val="24"/>
              </w:rPr>
              <w:t>mm</w:t>
            </w:r>
            <w:r w:rsidRPr="00F41CFE">
              <w:rPr>
                <w:rFonts w:eastAsia="Times New Roman"/>
                <w:sz w:val="24"/>
                <w:szCs w:val="24"/>
                <w:vertAlign w:val="superscript"/>
              </w:rPr>
              <w:t>2</w:t>
            </w:r>
          </w:p>
        </w:tc>
        <w:tc>
          <w:tcPr>
            <w:tcW w:w="3469" w:type="dxa"/>
            <w:tcBorders>
              <w:top w:val="nil"/>
              <w:left w:val="single" w:sz="4" w:space="0" w:color="auto"/>
              <w:bottom w:val="single" w:sz="4" w:space="0" w:color="auto"/>
              <w:right w:val="single" w:sz="4" w:space="0" w:color="auto"/>
            </w:tcBorders>
            <w:vAlign w:val="center"/>
          </w:tcPr>
          <w:p w14:paraId="2B81E9A1" w14:textId="77777777" w:rsidR="00D53BB5" w:rsidRPr="00F41CFE" w:rsidRDefault="00D53BB5" w:rsidP="00D53BB5">
            <w:pPr>
              <w:spacing w:before="120" w:after="120"/>
              <w:jc w:val="center"/>
              <w:rPr>
                <w:sz w:val="24"/>
                <w:szCs w:val="24"/>
              </w:rPr>
            </w:pPr>
            <w:r w:rsidRPr="00F41CFE">
              <w:rPr>
                <w:sz w:val="24"/>
                <w:szCs w:val="24"/>
              </w:rPr>
              <w:t xml:space="preserve">50  </w:t>
            </w:r>
          </w:p>
        </w:tc>
      </w:tr>
      <w:tr w:rsidR="00D53BB5" w:rsidRPr="00F41CFE" w14:paraId="4DB020D9" w14:textId="77777777" w:rsidTr="00D53BB5">
        <w:trPr>
          <w:trHeight w:val="312"/>
        </w:trPr>
        <w:tc>
          <w:tcPr>
            <w:tcW w:w="709" w:type="dxa"/>
            <w:vAlign w:val="center"/>
          </w:tcPr>
          <w:p w14:paraId="5A2E1347" w14:textId="77777777" w:rsidR="00D53BB5" w:rsidRPr="00F41CFE" w:rsidRDefault="00D53BB5" w:rsidP="00D53BB5">
            <w:pPr>
              <w:spacing w:before="120" w:after="120"/>
              <w:ind w:left="142"/>
              <w:rPr>
                <w:rFonts w:eastAsia="Times New Roman"/>
                <w:sz w:val="24"/>
                <w:szCs w:val="24"/>
              </w:rPr>
            </w:pPr>
            <w:r w:rsidRPr="00F41CFE">
              <w:rPr>
                <w:rFonts w:eastAsia="Times New Roman"/>
                <w:sz w:val="24"/>
                <w:szCs w:val="24"/>
              </w:rPr>
              <w:t>11</w:t>
            </w:r>
          </w:p>
        </w:tc>
        <w:tc>
          <w:tcPr>
            <w:tcW w:w="3856" w:type="dxa"/>
            <w:tcBorders>
              <w:top w:val="nil"/>
              <w:left w:val="single" w:sz="4" w:space="0" w:color="auto"/>
              <w:bottom w:val="single" w:sz="4" w:space="0" w:color="auto"/>
              <w:right w:val="single" w:sz="4" w:space="0" w:color="auto"/>
            </w:tcBorders>
            <w:vAlign w:val="center"/>
          </w:tcPr>
          <w:p w14:paraId="34A66FB9" w14:textId="77777777" w:rsidR="00D53BB5" w:rsidRPr="00F41CFE" w:rsidRDefault="00D53BB5" w:rsidP="00D53BB5">
            <w:pPr>
              <w:spacing w:before="120" w:after="120"/>
              <w:jc w:val="both"/>
              <w:rPr>
                <w:sz w:val="24"/>
                <w:szCs w:val="24"/>
              </w:rPr>
            </w:pPr>
            <w:r w:rsidRPr="00F41CFE">
              <w:rPr>
                <w:sz w:val="24"/>
                <w:szCs w:val="24"/>
              </w:rPr>
              <w:t xml:space="preserve">Mặt cắt tính toán </w:t>
            </w:r>
          </w:p>
        </w:tc>
        <w:tc>
          <w:tcPr>
            <w:tcW w:w="1276" w:type="dxa"/>
            <w:vAlign w:val="center"/>
          </w:tcPr>
          <w:p w14:paraId="7018D961"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469" w:type="dxa"/>
            <w:tcBorders>
              <w:top w:val="nil"/>
              <w:left w:val="single" w:sz="4" w:space="0" w:color="auto"/>
              <w:bottom w:val="single" w:sz="4" w:space="0" w:color="auto"/>
              <w:right w:val="single" w:sz="4" w:space="0" w:color="auto"/>
            </w:tcBorders>
            <w:vAlign w:val="bottom"/>
          </w:tcPr>
          <w:p w14:paraId="045861E4" w14:textId="77777777" w:rsidR="00D53BB5" w:rsidRPr="00F41CFE" w:rsidRDefault="00D53BB5" w:rsidP="00D53BB5">
            <w:pPr>
              <w:spacing w:before="120" w:after="120"/>
              <w:jc w:val="center"/>
              <w:rPr>
                <w:sz w:val="24"/>
                <w:szCs w:val="24"/>
              </w:rPr>
            </w:pPr>
            <w:r w:rsidRPr="00F41CFE">
              <w:rPr>
                <w:sz w:val="24"/>
                <w:szCs w:val="24"/>
              </w:rPr>
              <w:t>48,64</w:t>
            </w:r>
          </w:p>
        </w:tc>
      </w:tr>
      <w:tr w:rsidR="00D53BB5" w:rsidRPr="00F41CFE" w14:paraId="564C452F" w14:textId="77777777" w:rsidTr="00D53BB5">
        <w:trPr>
          <w:trHeight w:val="312"/>
        </w:trPr>
        <w:tc>
          <w:tcPr>
            <w:tcW w:w="709" w:type="dxa"/>
            <w:vAlign w:val="center"/>
          </w:tcPr>
          <w:p w14:paraId="78E9076F" w14:textId="77777777" w:rsidR="00D53BB5" w:rsidRPr="00F41CFE" w:rsidRDefault="00D53BB5" w:rsidP="00D53BB5">
            <w:pPr>
              <w:spacing w:before="120" w:after="120"/>
              <w:ind w:left="142"/>
              <w:rPr>
                <w:rFonts w:eastAsia="Times New Roman"/>
                <w:sz w:val="24"/>
                <w:szCs w:val="24"/>
              </w:rPr>
            </w:pPr>
            <w:r w:rsidRPr="00F41CFE">
              <w:rPr>
                <w:rFonts w:eastAsia="Times New Roman"/>
                <w:sz w:val="24"/>
                <w:szCs w:val="24"/>
              </w:rPr>
              <w:t>12</w:t>
            </w:r>
          </w:p>
        </w:tc>
        <w:tc>
          <w:tcPr>
            <w:tcW w:w="3856" w:type="dxa"/>
            <w:tcBorders>
              <w:top w:val="nil"/>
              <w:left w:val="single" w:sz="4" w:space="0" w:color="auto"/>
              <w:bottom w:val="single" w:sz="4" w:space="0" w:color="auto"/>
              <w:right w:val="single" w:sz="4" w:space="0" w:color="auto"/>
            </w:tcBorders>
            <w:vAlign w:val="center"/>
          </w:tcPr>
          <w:p w14:paraId="1ECF2F07" w14:textId="77777777" w:rsidR="00D53BB5" w:rsidRPr="00F41CFE" w:rsidRDefault="00D53BB5" w:rsidP="00D53BB5">
            <w:pPr>
              <w:spacing w:before="120" w:after="120"/>
              <w:jc w:val="both"/>
              <w:rPr>
                <w:sz w:val="24"/>
                <w:szCs w:val="24"/>
              </w:rPr>
            </w:pPr>
            <w:r w:rsidRPr="00F41CFE">
              <w:rPr>
                <w:sz w:val="24"/>
                <w:szCs w:val="24"/>
              </w:rPr>
              <w:t>Đường kính dây ( gần đúng)</w:t>
            </w:r>
          </w:p>
        </w:tc>
        <w:tc>
          <w:tcPr>
            <w:tcW w:w="1276" w:type="dxa"/>
            <w:vAlign w:val="center"/>
          </w:tcPr>
          <w:p w14:paraId="0D4BE335"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mm</w:t>
            </w:r>
          </w:p>
        </w:tc>
        <w:tc>
          <w:tcPr>
            <w:tcW w:w="3469" w:type="dxa"/>
            <w:tcBorders>
              <w:top w:val="nil"/>
              <w:left w:val="single" w:sz="4" w:space="0" w:color="auto"/>
              <w:bottom w:val="single" w:sz="4" w:space="0" w:color="auto"/>
              <w:right w:val="single" w:sz="4" w:space="0" w:color="auto"/>
            </w:tcBorders>
            <w:vAlign w:val="bottom"/>
          </w:tcPr>
          <w:p w14:paraId="33581C8E" w14:textId="77777777" w:rsidR="00D53BB5" w:rsidRPr="00F41CFE" w:rsidRDefault="00D53BB5" w:rsidP="00D53BB5">
            <w:pPr>
              <w:spacing w:before="120" w:after="120"/>
              <w:jc w:val="center"/>
              <w:rPr>
                <w:sz w:val="24"/>
                <w:szCs w:val="24"/>
              </w:rPr>
            </w:pPr>
            <w:r w:rsidRPr="00F41CFE">
              <w:rPr>
                <w:sz w:val="24"/>
                <w:szCs w:val="24"/>
              </w:rPr>
              <w:t>9,1</w:t>
            </w:r>
          </w:p>
        </w:tc>
      </w:tr>
      <w:tr w:rsidR="00D53BB5" w:rsidRPr="00F41CFE" w14:paraId="7C06AEF2" w14:textId="77777777" w:rsidTr="00D53BB5">
        <w:trPr>
          <w:trHeight w:val="312"/>
        </w:trPr>
        <w:tc>
          <w:tcPr>
            <w:tcW w:w="709" w:type="dxa"/>
            <w:vAlign w:val="center"/>
          </w:tcPr>
          <w:p w14:paraId="4706EE7F" w14:textId="77777777" w:rsidR="00D53BB5" w:rsidRPr="00F41CFE" w:rsidRDefault="00D53BB5" w:rsidP="00D53BB5">
            <w:pPr>
              <w:spacing w:before="120" w:after="120"/>
              <w:ind w:left="142"/>
              <w:rPr>
                <w:rFonts w:eastAsia="Times New Roman"/>
                <w:sz w:val="24"/>
                <w:szCs w:val="24"/>
              </w:rPr>
            </w:pPr>
            <w:r w:rsidRPr="00F41CFE">
              <w:rPr>
                <w:rFonts w:eastAsia="Times New Roman"/>
                <w:sz w:val="24"/>
                <w:szCs w:val="24"/>
              </w:rPr>
              <w:t>13</w:t>
            </w:r>
          </w:p>
        </w:tc>
        <w:tc>
          <w:tcPr>
            <w:tcW w:w="3856" w:type="dxa"/>
            <w:tcBorders>
              <w:top w:val="nil"/>
              <w:left w:val="single" w:sz="4" w:space="0" w:color="auto"/>
              <w:bottom w:val="single" w:sz="4" w:space="0" w:color="auto"/>
              <w:right w:val="single" w:sz="4" w:space="0" w:color="auto"/>
            </w:tcBorders>
            <w:vAlign w:val="center"/>
          </w:tcPr>
          <w:p w14:paraId="6FF8507B" w14:textId="77777777" w:rsidR="00D53BB5" w:rsidRPr="00F41CFE" w:rsidRDefault="00D53BB5" w:rsidP="00D53BB5">
            <w:pPr>
              <w:spacing w:before="120" w:after="120"/>
              <w:jc w:val="both"/>
              <w:rPr>
                <w:sz w:val="24"/>
                <w:szCs w:val="24"/>
              </w:rPr>
            </w:pPr>
            <w:r w:rsidRPr="00F41CFE">
              <w:rPr>
                <w:sz w:val="24"/>
                <w:szCs w:val="24"/>
              </w:rPr>
              <w:t>Lực kéo đứt</w:t>
            </w:r>
          </w:p>
        </w:tc>
        <w:tc>
          <w:tcPr>
            <w:tcW w:w="1276" w:type="dxa"/>
            <w:vAlign w:val="center"/>
          </w:tcPr>
          <w:p w14:paraId="2434706D"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kN</w:t>
            </w:r>
          </w:p>
        </w:tc>
        <w:tc>
          <w:tcPr>
            <w:tcW w:w="3469" w:type="dxa"/>
            <w:tcBorders>
              <w:top w:val="nil"/>
              <w:left w:val="single" w:sz="4" w:space="0" w:color="auto"/>
              <w:bottom w:val="single" w:sz="4" w:space="0" w:color="auto"/>
              <w:right w:val="single" w:sz="4" w:space="0" w:color="auto"/>
            </w:tcBorders>
            <w:vAlign w:val="bottom"/>
          </w:tcPr>
          <w:p w14:paraId="0AC9D540" w14:textId="77777777" w:rsidR="00D53BB5" w:rsidRPr="00F41CFE" w:rsidRDefault="00D53BB5" w:rsidP="00D53BB5">
            <w:pPr>
              <w:spacing w:before="120" w:after="120"/>
              <w:jc w:val="center"/>
              <w:rPr>
                <w:sz w:val="24"/>
                <w:szCs w:val="24"/>
              </w:rPr>
            </w:pPr>
            <w:r w:rsidRPr="00F41CFE">
              <w:rPr>
                <w:sz w:val="24"/>
                <w:szCs w:val="24"/>
                <w:lang w:val="vi-VN"/>
              </w:rPr>
              <w:t>≥</w:t>
            </w:r>
            <w:r w:rsidRPr="00F41CFE">
              <w:rPr>
                <w:sz w:val="24"/>
                <w:szCs w:val="24"/>
              </w:rPr>
              <w:t xml:space="preserve"> 61,2</w:t>
            </w:r>
          </w:p>
        </w:tc>
      </w:tr>
      <w:tr w:rsidR="00D53BB5" w:rsidRPr="00F41CFE" w14:paraId="348B1561" w14:textId="77777777" w:rsidTr="00D53BB5">
        <w:trPr>
          <w:trHeight w:val="312"/>
        </w:trPr>
        <w:tc>
          <w:tcPr>
            <w:tcW w:w="709" w:type="dxa"/>
            <w:vAlign w:val="center"/>
          </w:tcPr>
          <w:p w14:paraId="27726AAF" w14:textId="77777777" w:rsidR="00D53BB5" w:rsidRPr="00F41CFE" w:rsidRDefault="00D53BB5" w:rsidP="00D53BB5">
            <w:pPr>
              <w:spacing w:before="120" w:after="120"/>
              <w:ind w:left="142"/>
              <w:rPr>
                <w:rFonts w:eastAsia="Times New Roman"/>
                <w:sz w:val="24"/>
                <w:szCs w:val="24"/>
              </w:rPr>
            </w:pPr>
            <w:r w:rsidRPr="00F41CFE">
              <w:rPr>
                <w:rFonts w:eastAsia="Times New Roman"/>
                <w:sz w:val="24"/>
                <w:szCs w:val="24"/>
              </w:rPr>
              <w:t>14</w:t>
            </w:r>
          </w:p>
        </w:tc>
        <w:tc>
          <w:tcPr>
            <w:tcW w:w="3856" w:type="dxa"/>
            <w:tcBorders>
              <w:top w:val="nil"/>
              <w:left w:val="single" w:sz="4" w:space="0" w:color="auto"/>
              <w:bottom w:val="single" w:sz="4" w:space="0" w:color="auto"/>
              <w:right w:val="single" w:sz="4" w:space="0" w:color="auto"/>
            </w:tcBorders>
            <w:vAlign w:val="center"/>
          </w:tcPr>
          <w:p w14:paraId="6B737D49" w14:textId="77777777" w:rsidR="00D53BB5" w:rsidRPr="00F41CFE" w:rsidRDefault="00D53BB5" w:rsidP="00D53BB5">
            <w:pPr>
              <w:spacing w:before="120" w:after="120"/>
              <w:jc w:val="both"/>
              <w:rPr>
                <w:sz w:val="24"/>
                <w:szCs w:val="24"/>
              </w:rPr>
            </w:pPr>
            <w:r w:rsidRPr="00F41CFE">
              <w:rPr>
                <w:sz w:val="24"/>
                <w:szCs w:val="24"/>
              </w:rPr>
              <w:t>Modul đàn hồi</w:t>
            </w:r>
          </w:p>
        </w:tc>
        <w:tc>
          <w:tcPr>
            <w:tcW w:w="1276" w:type="dxa"/>
            <w:vAlign w:val="center"/>
          </w:tcPr>
          <w:p w14:paraId="489A3ED3" w14:textId="77777777" w:rsidR="00D53BB5" w:rsidRPr="00F41CFE" w:rsidRDefault="00D53BB5" w:rsidP="00D53BB5">
            <w:pPr>
              <w:spacing w:before="120" w:after="120"/>
              <w:jc w:val="center"/>
              <w:rPr>
                <w:rFonts w:eastAsia="Times New Roman"/>
                <w:sz w:val="24"/>
                <w:szCs w:val="24"/>
                <w:vertAlign w:val="superscript"/>
              </w:rPr>
            </w:pPr>
            <w:r w:rsidRPr="00F41CFE">
              <w:rPr>
                <w:rFonts w:eastAsia="Times New Roman"/>
                <w:sz w:val="24"/>
                <w:szCs w:val="24"/>
              </w:rPr>
              <w:t>daN/mm</w:t>
            </w:r>
            <w:r w:rsidRPr="00F41CFE">
              <w:rPr>
                <w:rFonts w:eastAsia="Times New Roman"/>
                <w:sz w:val="24"/>
                <w:szCs w:val="24"/>
                <w:vertAlign w:val="superscript"/>
              </w:rPr>
              <w:t>2</w:t>
            </w:r>
          </w:p>
        </w:tc>
        <w:tc>
          <w:tcPr>
            <w:tcW w:w="3469" w:type="dxa"/>
            <w:tcBorders>
              <w:top w:val="nil"/>
              <w:left w:val="single" w:sz="4" w:space="0" w:color="auto"/>
              <w:bottom w:val="single" w:sz="4" w:space="0" w:color="auto"/>
              <w:right w:val="single" w:sz="4" w:space="0" w:color="auto"/>
            </w:tcBorders>
            <w:vAlign w:val="bottom"/>
          </w:tcPr>
          <w:p w14:paraId="6068EE4E" w14:textId="77777777" w:rsidR="00D53BB5" w:rsidRPr="00F41CFE" w:rsidRDefault="00D53BB5" w:rsidP="00D53BB5">
            <w:pPr>
              <w:spacing w:before="120" w:after="120"/>
              <w:jc w:val="center"/>
              <w:rPr>
                <w:sz w:val="24"/>
                <w:szCs w:val="24"/>
              </w:rPr>
            </w:pPr>
            <w:r w:rsidRPr="00F41CFE">
              <w:rPr>
                <w:sz w:val="24"/>
                <w:szCs w:val="24"/>
                <w:lang w:val="vi-VN"/>
              </w:rPr>
              <w:t>≥</w:t>
            </w:r>
            <w:r w:rsidRPr="00F41CFE">
              <w:rPr>
                <w:sz w:val="24"/>
                <w:szCs w:val="24"/>
              </w:rPr>
              <w:t>19000</w:t>
            </w:r>
          </w:p>
        </w:tc>
      </w:tr>
      <w:tr w:rsidR="00D53BB5" w:rsidRPr="00F41CFE" w14:paraId="2ACE2130" w14:textId="77777777" w:rsidTr="00D53BB5">
        <w:trPr>
          <w:trHeight w:val="312"/>
        </w:trPr>
        <w:tc>
          <w:tcPr>
            <w:tcW w:w="709" w:type="dxa"/>
            <w:vAlign w:val="center"/>
          </w:tcPr>
          <w:p w14:paraId="56C00B6B"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15</w:t>
            </w:r>
          </w:p>
        </w:tc>
        <w:tc>
          <w:tcPr>
            <w:tcW w:w="3856" w:type="dxa"/>
          </w:tcPr>
          <w:p w14:paraId="2082F844" w14:textId="77777777" w:rsidR="00D53BB5" w:rsidRPr="00F41CFE" w:rsidRDefault="00D53BB5" w:rsidP="00D53BB5">
            <w:pPr>
              <w:spacing w:before="120" w:after="120"/>
              <w:rPr>
                <w:sz w:val="24"/>
                <w:szCs w:val="24"/>
              </w:rPr>
            </w:pPr>
            <w:r w:rsidRPr="00F41CFE">
              <w:rPr>
                <w:sz w:val="24"/>
                <w:szCs w:val="24"/>
              </w:rPr>
              <w:t>Hệ số giãn nở dài (</w:t>
            </w:r>
            <w:r w:rsidRPr="00F41CFE">
              <w:rPr>
                <w:sz w:val="24"/>
                <w:szCs w:val="24"/>
              </w:rPr>
              <w:sym w:font="Symbol" w:char="F061"/>
            </w:r>
            <w:r w:rsidRPr="00F41CFE">
              <w:rPr>
                <w:sz w:val="24"/>
                <w:szCs w:val="24"/>
              </w:rPr>
              <w:t>)</w:t>
            </w:r>
          </w:p>
        </w:tc>
        <w:tc>
          <w:tcPr>
            <w:tcW w:w="1276" w:type="dxa"/>
          </w:tcPr>
          <w:p w14:paraId="5B7B0DDC" w14:textId="77777777" w:rsidR="00D53BB5" w:rsidRPr="00F41CFE" w:rsidRDefault="00D53BB5" w:rsidP="00D53BB5">
            <w:pPr>
              <w:spacing w:before="120" w:after="120"/>
              <w:jc w:val="center"/>
              <w:rPr>
                <w:sz w:val="24"/>
                <w:szCs w:val="24"/>
              </w:rPr>
            </w:pPr>
            <w:r w:rsidRPr="00F41CFE">
              <w:rPr>
                <w:sz w:val="24"/>
                <w:szCs w:val="24"/>
              </w:rPr>
              <w:t>1/</w:t>
            </w:r>
            <w:r w:rsidRPr="00F41CFE">
              <w:rPr>
                <w:sz w:val="24"/>
                <w:szCs w:val="24"/>
                <w:vertAlign w:val="superscript"/>
              </w:rPr>
              <w:t>0</w:t>
            </w:r>
            <w:r w:rsidRPr="00F41CFE">
              <w:rPr>
                <w:sz w:val="24"/>
                <w:szCs w:val="24"/>
              </w:rPr>
              <w:t>C</w:t>
            </w:r>
          </w:p>
        </w:tc>
        <w:tc>
          <w:tcPr>
            <w:tcW w:w="3469" w:type="dxa"/>
          </w:tcPr>
          <w:p w14:paraId="1ACFA3DD" w14:textId="77777777" w:rsidR="00D53BB5" w:rsidRPr="00F41CFE" w:rsidRDefault="00D53BB5" w:rsidP="00D53BB5">
            <w:pPr>
              <w:spacing w:before="120" w:after="120"/>
              <w:jc w:val="center"/>
              <w:rPr>
                <w:sz w:val="24"/>
                <w:szCs w:val="24"/>
              </w:rPr>
            </w:pPr>
            <w:r w:rsidRPr="00F41CFE">
              <w:rPr>
                <w:sz w:val="24"/>
                <w:szCs w:val="24"/>
              </w:rPr>
              <w:t>11,5.10</w:t>
            </w:r>
            <w:r w:rsidRPr="00F41CFE">
              <w:rPr>
                <w:sz w:val="24"/>
                <w:szCs w:val="24"/>
                <w:vertAlign w:val="superscript"/>
              </w:rPr>
              <w:t>-6</w:t>
            </w:r>
            <w:r w:rsidRPr="00F41CFE">
              <w:rPr>
                <w:sz w:val="24"/>
                <w:szCs w:val="24"/>
              </w:rPr>
              <w:t xml:space="preserve"> </w:t>
            </w:r>
          </w:p>
        </w:tc>
      </w:tr>
      <w:tr w:rsidR="00D53BB5" w:rsidRPr="00F41CFE" w14:paraId="764C7907" w14:textId="77777777" w:rsidTr="00D53BB5">
        <w:trPr>
          <w:trHeight w:val="312"/>
        </w:trPr>
        <w:tc>
          <w:tcPr>
            <w:tcW w:w="709" w:type="dxa"/>
            <w:vAlign w:val="center"/>
          </w:tcPr>
          <w:p w14:paraId="40DC085A"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16</w:t>
            </w:r>
          </w:p>
        </w:tc>
        <w:tc>
          <w:tcPr>
            <w:tcW w:w="3856" w:type="dxa"/>
          </w:tcPr>
          <w:p w14:paraId="54393D56" w14:textId="77777777" w:rsidR="00D53BB5" w:rsidRPr="00F41CFE" w:rsidRDefault="00D53BB5" w:rsidP="00D53BB5">
            <w:pPr>
              <w:spacing w:before="120" w:after="120"/>
              <w:rPr>
                <w:b/>
                <w:sz w:val="24"/>
                <w:szCs w:val="24"/>
              </w:rPr>
            </w:pPr>
            <w:r w:rsidRPr="00F41CFE">
              <w:rPr>
                <w:sz w:val="24"/>
                <w:szCs w:val="24"/>
              </w:rPr>
              <w:t>Trọng lượng dây (gần đúng)</w:t>
            </w:r>
          </w:p>
        </w:tc>
        <w:tc>
          <w:tcPr>
            <w:tcW w:w="1276" w:type="dxa"/>
          </w:tcPr>
          <w:p w14:paraId="32F2E183" w14:textId="77777777" w:rsidR="00D53BB5" w:rsidRPr="00F41CFE" w:rsidRDefault="00D53BB5" w:rsidP="00D53BB5">
            <w:pPr>
              <w:spacing w:before="120" w:after="120"/>
              <w:jc w:val="center"/>
              <w:rPr>
                <w:b/>
                <w:sz w:val="24"/>
                <w:szCs w:val="24"/>
              </w:rPr>
            </w:pPr>
            <w:r w:rsidRPr="00F41CFE">
              <w:rPr>
                <w:sz w:val="24"/>
                <w:szCs w:val="24"/>
              </w:rPr>
              <w:t>Kg/km</w:t>
            </w:r>
          </w:p>
        </w:tc>
        <w:tc>
          <w:tcPr>
            <w:tcW w:w="3469" w:type="dxa"/>
          </w:tcPr>
          <w:p w14:paraId="2AC22D31" w14:textId="77777777" w:rsidR="00D53BB5" w:rsidRPr="00F41CFE" w:rsidRDefault="00D53BB5" w:rsidP="00D53BB5">
            <w:pPr>
              <w:spacing w:before="120" w:after="120"/>
              <w:jc w:val="center"/>
              <w:rPr>
                <w:b/>
                <w:sz w:val="24"/>
                <w:szCs w:val="24"/>
              </w:rPr>
            </w:pPr>
            <w:r w:rsidRPr="00F41CFE">
              <w:rPr>
                <w:sz w:val="24"/>
                <w:szCs w:val="24"/>
              </w:rPr>
              <w:t>386</w:t>
            </w:r>
          </w:p>
        </w:tc>
      </w:tr>
      <w:tr w:rsidR="00D53BB5" w:rsidRPr="00F41CFE" w14:paraId="73340DE9" w14:textId="77777777" w:rsidTr="00D53BB5">
        <w:trPr>
          <w:trHeight w:val="312"/>
        </w:trPr>
        <w:tc>
          <w:tcPr>
            <w:tcW w:w="709" w:type="dxa"/>
            <w:vAlign w:val="center"/>
          </w:tcPr>
          <w:p w14:paraId="6ECC05A4"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17</w:t>
            </w:r>
          </w:p>
        </w:tc>
        <w:tc>
          <w:tcPr>
            <w:tcW w:w="3856" w:type="dxa"/>
          </w:tcPr>
          <w:p w14:paraId="24014769" w14:textId="77777777" w:rsidR="00D53BB5" w:rsidRPr="00F41CFE" w:rsidRDefault="00D53BB5" w:rsidP="00D53BB5">
            <w:pPr>
              <w:spacing w:before="120" w:after="120"/>
              <w:rPr>
                <w:b/>
                <w:sz w:val="24"/>
                <w:szCs w:val="24"/>
              </w:rPr>
            </w:pPr>
            <w:r w:rsidRPr="00F41CFE">
              <w:rPr>
                <w:sz w:val="24"/>
                <w:szCs w:val="24"/>
              </w:rPr>
              <w:t>Trọng lượng mỡ ( gần đúng)</w:t>
            </w:r>
          </w:p>
        </w:tc>
        <w:tc>
          <w:tcPr>
            <w:tcW w:w="1276" w:type="dxa"/>
          </w:tcPr>
          <w:p w14:paraId="601D5119" w14:textId="77777777" w:rsidR="00D53BB5" w:rsidRPr="00F41CFE" w:rsidRDefault="00D53BB5" w:rsidP="00D53BB5">
            <w:pPr>
              <w:spacing w:before="120" w:after="120"/>
              <w:jc w:val="center"/>
              <w:rPr>
                <w:b/>
                <w:sz w:val="24"/>
                <w:szCs w:val="24"/>
              </w:rPr>
            </w:pPr>
            <w:r w:rsidRPr="00F41CFE">
              <w:rPr>
                <w:sz w:val="24"/>
                <w:szCs w:val="24"/>
              </w:rPr>
              <w:t>Kg/km</w:t>
            </w:r>
          </w:p>
        </w:tc>
        <w:tc>
          <w:tcPr>
            <w:tcW w:w="3469" w:type="dxa"/>
          </w:tcPr>
          <w:p w14:paraId="5FBD10A2" w14:textId="77777777" w:rsidR="00D53BB5" w:rsidRPr="00F41CFE" w:rsidRDefault="00D53BB5" w:rsidP="00D53BB5">
            <w:pPr>
              <w:spacing w:before="120" w:after="120"/>
              <w:jc w:val="center"/>
              <w:rPr>
                <w:b/>
                <w:sz w:val="24"/>
                <w:szCs w:val="24"/>
              </w:rPr>
            </w:pPr>
            <w:r w:rsidRPr="00F41CFE">
              <w:rPr>
                <w:sz w:val="24"/>
                <w:szCs w:val="24"/>
              </w:rPr>
              <w:t>14,3</w:t>
            </w:r>
          </w:p>
        </w:tc>
      </w:tr>
      <w:tr w:rsidR="00D53BB5" w:rsidRPr="00F41CFE" w14:paraId="19DEDE68" w14:textId="77777777" w:rsidTr="00D53BB5">
        <w:trPr>
          <w:trHeight w:val="312"/>
        </w:trPr>
        <w:tc>
          <w:tcPr>
            <w:tcW w:w="709" w:type="dxa"/>
            <w:vAlign w:val="center"/>
          </w:tcPr>
          <w:p w14:paraId="2F069589"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18</w:t>
            </w:r>
          </w:p>
        </w:tc>
        <w:tc>
          <w:tcPr>
            <w:tcW w:w="3856" w:type="dxa"/>
          </w:tcPr>
          <w:p w14:paraId="2AA38635" w14:textId="77777777" w:rsidR="00D53BB5" w:rsidRPr="00F41CFE" w:rsidRDefault="00D53BB5" w:rsidP="00D53BB5">
            <w:pPr>
              <w:spacing w:before="120" w:after="120"/>
              <w:rPr>
                <w:sz w:val="24"/>
                <w:szCs w:val="24"/>
                <w:lang w:val="vi-VN"/>
              </w:rPr>
            </w:pPr>
            <w:r w:rsidRPr="00F41CFE">
              <w:rPr>
                <w:sz w:val="24"/>
                <w:szCs w:val="24"/>
                <w:lang w:val="vi-VN"/>
              </w:rPr>
              <w:t>Khối lượng lớp mạ kẽm</w:t>
            </w:r>
          </w:p>
          <w:p w14:paraId="5E606622" w14:textId="77777777" w:rsidR="00D53BB5" w:rsidRPr="00F41CFE" w:rsidRDefault="00D53BB5" w:rsidP="00D53BB5">
            <w:pPr>
              <w:spacing w:before="120" w:after="120"/>
              <w:rPr>
                <w:sz w:val="24"/>
                <w:szCs w:val="24"/>
              </w:rPr>
            </w:pPr>
            <w:r w:rsidRPr="00F41CFE">
              <w:rPr>
                <w:sz w:val="24"/>
                <w:szCs w:val="24"/>
              </w:rPr>
              <w:t xml:space="preserve">- Sợi lõi </w:t>
            </w:r>
          </w:p>
          <w:p w14:paraId="333B201C" w14:textId="77777777" w:rsidR="00D53BB5" w:rsidRPr="00F41CFE" w:rsidRDefault="00D53BB5" w:rsidP="00D53BB5">
            <w:pPr>
              <w:spacing w:before="120" w:after="120"/>
              <w:rPr>
                <w:b/>
                <w:sz w:val="24"/>
                <w:szCs w:val="24"/>
                <w:lang w:val="vi-VN"/>
              </w:rPr>
            </w:pPr>
            <w:r w:rsidRPr="00F41CFE">
              <w:rPr>
                <w:sz w:val="24"/>
                <w:szCs w:val="24"/>
              </w:rPr>
              <w:t>- Sợi bện</w:t>
            </w:r>
            <w:r w:rsidRPr="00F41CFE">
              <w:rPr>
                <w:sz w:val="24"/>
                <w:szCs w:val="24"/>
                <w:lang w:val="vi-VN"/>
              </w:rPr>
              <w:t xml:space="preserve"> </w:t>
            </w:r>
          </w:p>
        </w:tc>
        <w:tc>
          <w:tcPr>
            <w:tcW w:w="1276" w:type="dxa"/>
            <w:vAlign w:val="center"/>
          </w:tcPr>
          <w:p w14:paraId="7E4BB260" w14:textId="77777777" w:rsidR="00D53BB5" w:rsidRPr="00F41CFE" w:rsidRDefault="00D53BB5" w:rsidP="00D53BB5">
            <w:pPr>
              <w:spacing w:before="120" w:after="120"/>
              <w:jc w:val="center"/>
              <w:rPr>
                <w:b/>
                <w:sz w:val="24"/>
                <w:szCs w:val="24"/>
                <w:lang w:val="vi-VN"/>
              </w:rPr>
            </w:pPr>
            <w:r w:rsidRPr="00F41CFE">
              <w:rPr>
                <w:sz w:val="24"/>
                <w:szCs w:val="24"/>
                <w:lang w:val="vi-VN"/>
              </w:rPr>
              <w:t>(g/m</w:t>
            </w:r>
            <w:r w:rsidRPr="00F41CFE">
              <w:rPr>
                <w:sz w:val="24"/>
                <w:szCs w:val="24"/>
                <w:vertAlign w:val="superscript"/>
                <w:lang w:val="vi-VN"/>
              </w:rPr>
              <w:t>2</w:t>
            </w:r>
            <w:r w:rsidRPr="00F41CFE">
              <w:rPr>
                <w:sz w:val="24"/>
                <w:szCs w:val="24"/>
                <w:lang w:val="vi-VN"/>
              </w:rPr>
              <w:t>)</w:t>
            </w:r>
          </w:p>
        </w:tc>
        <w:tc>
          <w:tcPr>
            <w:tcW w:w="3469" w:type="dxa"/>
          </w:tcPr>
          <w:p w14:paraId="390715C5" w14:textId="77777777" w:rsidR="00D53BB5" w:rsidRPr="00F41CFE" w:rsidRDefault="00D53BB5" w:rsidP="00D53BB5">
            <w:pPr>
              <w:spacing w:before="120" w:after="120"/>
              <w:jc w:val="center"/>
              <w:rPr>
                <w:sz w:val="24"/>
                <w:szCs w:val="24"/>
                <w:lang w:val="vi-VN"/>
              </w:rPr>
            </w:pPr>
          </w:p>
          <w:p w14:paraId="5FDAFB02" w14:textId="77777777" w:rsidR="00D53BB5" w:rsidRPr="00F41CFE" w:rsidRDefault="00D53BB5" w:rsidP="00D53BB5">
            <w:pPr>
              <w:spacing w:before="120" w:after="120"/>
              <w:jc w:val="center"/>
              <w:rPr>
                <w:sz w:val="24"/>
                <w:szCs w:val="24"/>
              </w:rPr>
            </w:pPr>
            <w:r w:rsidRPr="00F41CFE">
              <w:rPr>
                <w:sz w:val="24"/>
                <w:szCs w:val="24"/>
                <w:lang w:val="vi-VN"/>
              </w:rPr>
              <w:t>≥2</w:t>
            </w:r>
            <w:r w:rsidRPr="00F41CFE">
              <w:rPr>
                <w:sz w:val="24"/>
                <w:szCs w:val="24"/>
              </w:rPr>
              <w:t>30</w:t>
            </w:r>
          </w:p>
          <w:p w14:paraId="6EDC70C3" w14:textId="77777777" w:rsidR="00D53BB5" w:rsidRPr="00F41CFE" w:rsidRDefault="00D53BB5" w:rsidP="00D53BB5">
            <w:pPr>
              <w:spacing w:before="120" w:after="120"/>
              <w:jc w:val="center"/>
              <w:rPr>
                <w:b/>
                <w:sz w:val="24"/>
                <w:szCs w:val="24"/>
                <w:lang w:val="vi-VN"/>
              </w:rPr>
            </w:pPr>
            <w:r w:rsidRPr="00F41CFE">
              <w:rPr>
                <w:sz w:val="24"/>
                <w:szCs w:val="24"/>
                <w:lang w:val="vi-VN"/>
              </w:rPr>
              <w:t>≥</w:t>
            </w:r>
            <w:r w:rsidRPr="00F41CFE">
              <w:rPr>
                <w:sz w:val="24"/>
                <w:szCs w:val="24"/>
              </w:rPr>
              <w:t>190</w:t>
            </w:r>
          </w:p>
        </w:tc>
      </w:tr>
      <w:tr w:rsidR="00D53BB5" w:rsidRPr="00F41CFE" w14:paraId="123F82D9" w14:textId="77777777" w:rsidTr="00D53BB5">
        <w:trPr>
          <w:trHeight w:val="312"/>
        </w:trPr>
        <w:tc>
          <w:tcPr>
            <w:tcW w:w="709" w:type="dxa"/>
            <w:vAlign w:val="center"/>
          </w:tcPr>
          <w:p w14:paraId="1606EF1C"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19</w:t>
            </w:r>
          </w:p>
        </w:tc>
        <w:tc>
          <w:tcPr>
            <w:tcW w:w="3856" w:type="dxa"/>
            <w:tcBorders>
              <w:top w:val="nil"/>
              <w:left w:val="nil"/>
              <w:bottom w:val="single" w:sz="8" w:space="0" w:color="auto"/>
              <w:right w:val="single" w:sz="8" w:space="0" w:color="auto"/>
            </w:tcBorders>
            <w:vAlign w:val="center"/>
          </w:tcPr>
          <w:p w14:paraId="230FC8E9" w14:textId="77777777" w:rsidR="00D53BB5" w:rsidRPr="00F41CFE" w:rsidRDefault="00D53BB5" w:rsidP="00D53BB5">
            <w:pPr>
              <w:spacing w:before="120" w:after="120"/>
              <w:rPr>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1276" w:type="dxa"/>
            <w:tcBorders>
              <w:top w:val="nil"/>
              <w:left w:val="nil"/>
              <w:bottom w:val="single" w:sz="8" w:space="0" w:color="auto"/>
              <w:right w:val="single" w:sz="8" w:space="0" w:color="auto"/>
            </w:tcBorders>
            <w:vAlign w:val="center"/>
          </w:tcPr>
          <w:p w14:paraId="2F9B4DEA" w14:textId="77777777" w:rsidR="00D53BB5" w:rsidRPr="00F41CFE" w:rsidRDefault="00D53BB5" w:rsidP="00D53BB5">
            <w:pPr>
              <w:spacing w:before="120" w:after="120"/>
              <w:jc w:val="center"/>
              <w:rPr>
                <w:sz w:val="24"/>
                <w:szCs w:val="24"/>
              </w:rPr>
            </w:pPr>
            <w:r w:rsidRPr="00F41CFE">
              <w:rPr>
                <w:rFonts w:eastAsia="Times New Roman"/>
                <w:sz w:val="24"/>
                <w:szCs w:val="24"/>
              </w:rPr>
              <w:t> </w:t>
            </w:r>
          </w:p>
        </w:tc>
        <w:tc>
          <w:tcPr>
            <w:tcW w:w="3469" w:type="dxa"/>
            <w:tcBorders>
              <w:top w:val="nil"/>
              <w:left w:val="nil"/>
              <w:bottom w:val="single" w:sz="4" w:space="0" w:color="auto"/>
              <w:right w:val="single" w:sz="4" w:space="0" w:color="auto"/>
            </w:tcBorders>
            <w:vAlign w:val="center"/>
          </w:tcPr>
          <w:p w14:paraId="7408D77B" w14:textId="77777777" w:rsidR="00D53BB5" w:rsidRPr="00F41CFE" w:rsidRDefault="00D53BB5" w:rsidP="00D53BB5">
            <w:pPr>
              <w:spacing w:before="120" w:after="120"/>
              <w:rPr>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tc>
      </w:tr>
      <w:tr w:rsidR="00D53BB5" w:rsidRPr="00F41CFE" w14:paraId="37CF9652" w14:textId="77777777" w:rsidTr="00D53BB5">
        <w:trPr>
          <w:trHeight w:val="312"/>
        </w:trPr>
        <w:tc>
          <w:tcPr>
            <w:tcW w:w="709" w:type="dxa"/>
            <w:vAlign w:val="center"/>
          </w:tcPr>
          <w:p w14:paraId="298B675F"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20</w:t>
            </w:r>
          </w:p>
        </w:tc>
        <w:tc>
          <w:tcPr>
            <w:tcW w:w="3856" w:type="dxa"/>
            <w:tcBorders>
              <w:top w:val="single" w:sz="4" w:space="0" w:color="auto"/>
              <w:left w:val="nil"/>
              <w:bottom w:val="single" w:sz="4" w:space="0" w:color="auto"/>
              <w:right w:val="single" w:sz="4" w:space="0" w:color="auto"/>
            </w:tcBorders>
          </w:tcPr>
          <w:p w14:paraId="64096540" w14:textId="77777777" w:rsidR="00D53BB5" w:rsidRPr="00F41CFE" w:rsidRDefault="00D53BB5" w:rsidP="00D53BB5">
            <w:pPr>
              <w:spacing w:before="120" w:after="120"/>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1276" w:type="dxa"/>
            <w:tcBorders>
              <w:top w:val="single" w:sz="4" w:space="0" w:color="auto"/>
              <w:left w:val="nil"/>
              <w:bottom w:val="single" w:sz="4" w:space="0" w:color="auto"/>
              <w:right w:val="single" w:sz="4" w:space="0" w:color="auto"/>
            </w:tcBorders>
          </w:tcPr>
          <w:p w14:paraId="577E3BDD" w14:textId="77777777" w:rsidR="00D53BB5" w:rsidRPr="00F41CFE" w:rsidRDefault="00D53BB5" w:rsidP="00D53BB5">
            <w:pPr>
              <w:spacing w:before="120" w:after="120"/>
              <w:jc w:val="center"/>
              <w:rPr>
                <w:rFonts w:eastAsia="Times New Roman"/>
                <w:sz w:val="24"/>
                <w:szCs w:val="24"/>
              </w:rPr>
            </w:pPr>
          </w:p>
        </w:tc>
        <w:tc>
          <w:tcPr>
            <w:tcW w:w="3469" w:type="dxa"/>
            <w:tcBorders>
              <w:top w:val="nil"/>
              <w:left w:val="nil"/>
              <w:bottom w:val="single" w:sz="4" w:space="0" w:color="auto"/>
              <w:right w:val="single" w:sz="4" w:space="0" w:color="auto"/>
            </w:tcBorders>
            <w:vAlign w:val="center"/>
          </w:tcPr>
          <w:p w14:paraId="20CB718B" w14:textId="77777777" w:rsidR="00D53BB5" w:rsidRPr="00F41CFE" w:rsidRDefault="00D53BB5" w:rsidP="00D53BB5">
            <w:pPr>
              <w:spacing w:before="120" w:after="120"/>
              <w:rPr>
                <w:sz w:val="24"/>
                <w:szCs w:val="24"/>
              </w:rPr>
            </w:pPr>
            <w:r w:rsidRPr="00F41CFE">
              <w:rPr>
                <w:sz w:val="24"/>
                <w:szCs w:val="24"/>
              </w:rPr>
              <w:t>Nhà thầu nộp cùng E-HSDT tài liệu chứng minh và gửi bản chính hoặc bản sao công chứng/chứng thực khi đối chiếu E-HSDT; Tài liệu bằng tiếng Việt Nam/Anh</w:t>
            </w:r>
          </w:p>
        </w:tc>
      </w:tr>
      <w:tr w:rsidR="00D53BB5" w:rsidRPr="00F41CFE" w14:paraId="0B5E6FD8" w14:textId="77777777" w:rsidTr="00D53BB5">
        <w:trPr>
          <w:trHeight w:val="312"/>
        </w:trPr>
        <w:tc>
          <w:tcPr>
            <w:tcW w:w="709" w:type="dxa"/>
            <w:vAlign w:val="center"/>
          </w:tcPr>
          <w:p w14:paraId="31C6A3CD" w14:textId="77777777" w:rsidR="00D53BB5" w:rsidRPr="00F41CFE" w:rsidRDefault="00D53BB5" w:rsidP="00D53BB5">
            <w:pPr>
              <w:spacing w:before="120" w:after="120"/>
              <w:jc w:val="center"/>
              <w:rPr>
                <w:rFonts w:eastAsia="Times New Roman"/>
                <w:sz w:val="24"/>
                <w:szCs w:val="24"/>
              </w:rPr>
            </w:pPr>
            <w:r w:rsidRPr="00F41CFE">
              <w:rPr>
                <w:rFonts w:eastAsia="Times New Roman"/>
                <w:sz w:val="24"/>
                <w:szCs w:val="24"/>
              </w:rPr>
              <w:t>21</w:t>
            </w:r>
          </w:p>
        </w:tc>
        <w:tc>
          <w:tcPr>
            <w:tcW w:w="3856" w:type="dxa"/>
            <w:tcBorders>
              <w:top w:val="single" w:sz="4" w:space="0" w:color="auto"/>
              <w:left w:val="single" w:sz="4" w:space="0" w:color="auto"/>
              <w:bottom w:val="single" w:sz="4" w:space="0" w:color="auto"/>
              <w:right w:val="single" w:sz="4" w:space="0" w:color="auto"/>
            </w:tcBorders>
            <w:vAlign w:val="center"/>
          </w:tcPr>
          <w:p w14:paraId="2C86CB69" w14:textId="77777777" w:rsidR="00D53BB5" w:rsidRPr="00F41CFE" w:rsidRDefault="00D53BB5" w:rsidP="00D53BB5">
            <w:pPr>
              <w:spacing w:before="120" w:after="120"/>
              <w:rPr>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1276" w:type="dxa"/>
            <w:tcBorders>
              <w:top w:val="single" w:sz="4" w:space="0" w:color="auto"/>
              <w:left w:val="nil"/>
              <w:bottom w:val="single" w:sz="4" w:space="0" w:color="auto"/>
              <w:right w:val="single" w:sz="4" w:space="0" w:color="auto"/>
            </w:tcBorders>
            <w:vAlign w:val="center"/>
          </w:tcPr>
          <w:p w14:paraId="4A36501D" w14:textId="77777777" w:rsidR="00D53BB5" w:rsidRPr="00F41CFE" w:rsidRDefault="00D53BB5" w:rsidP="00D53BB5">
            <w:pPr>
              <w:spacing w:before="120" w:after="120"/>
              <w:jc w:val="center"/>
              <w:rPr>
                <w:sz w:val="24"/>
                <w:szCs w:val="24"/>
              </w:rPr>
            </w:pPr>
            <w:r w:rsidRPr="00F41CFE">
              <w:rPr>
                <w:sz w:val="24"/>
                <w:szCs w:val="24"/>
              </w:rPr>
              <w:t> </w:t>
            </w:r>
          </w:p>
        </w:tc>
        <w:tc>
          <w:tcPr>
            <w:tcW w:w="3469" w:type="dxa"/>
            <w:tcBorders>
              <w:top w:val="single" w:sz="4" w:space="0" w:color="auto"/>
              <w:left w:val="nil"/>
              <w:bottom w:val="single" w:sz="4" w:space="0" w:color="auto"/>
              <w:right w:val="single" w:sz="4" w:space="0" w:color="auto"/>
            </w:tcBorders>
            <w:vAlign w:val="center"/>
          </w:tcPr>
          <w:p w14:paraId="20AC41A1" w14:textId="77777777" w:rsidR="00D53BB5" w:rsidRPr="00F41CFE" w:rsidRDefault="00D53BB5" w:rsidP="00D53BB5">
            <w:pPr>
              <w:spacing w:before="120" w:after="120"/>
              <w:rPr>
                <w:rFonts w:eastAsia="Times New Roman"/>
                <w:sz w:val="24"/>
                <w:szCs w:val="24"/>
              </w:rPr>
            </w:pPr>
            <w:r w:rsidRPr="00F41CFE">
              <w:rPr>
                <w:sz w:val="24"/>
                <w:szCs w:val="24"/>
              </w:rPr>
              <w:t>Nhà thầu nộp bản chính hoặc bản sao công chứng/chứng thực khi nghiệm thu, giao hàng; Tài liệu bằng tiếng Việt Nam/Anh</w:t>
            </w:r>
          </w:p>
        </w:tc>
      </w:tr>
    </w:tbl>
    <w:p w14:paraId="40F56758" w14:textId="77777777" w:rsidR="00D53BB5" w:rsidRPr="00F41CFE" w:rsidRDefault="00D53BB5" w:rsidP="00D53BB5">
      <w:pPr>
        <w:ind w:firstLine="720"/>
        <w:rPr>
          <w:b/>
          <w:sz w:val="24"/>
          <w:szCs w:val="24"/>
        </w:rPr>
      </w:pPr>
    </w:p>
    <w:p w14:paraId="218A6573" w14:textId="455DAB7C" w:rsidR="00D53BB5" w:rsidRPr="00F41CFE" w:rsidRDefault="00D53BB5" w:rsidP="00D53BB5">
      <w:pPr>
        <w:ind w:firstLine="720"/>
        <w:rPr>
          <w:b/>
          <w:sz w:val="24"/>
          <w:szCs w:val="24"/>
        </w:rPr>
      </w:pPr>
      <w:r w:rsidRPr="00F41CFE">
        <w:rPr>
          <w:b/>
          <w:sz w:val="24"/>
          <w:szCs w:val="24"/>
        </w:rPr>
        <w:t>2.</w:t>
      </w:r>
      <w:r w:rsidR="00366BAE" w:rsidRPr="00F41CFE">
        <w:rPr>
          <w:b/>
          <w:sz w:val="24"/>
          <w:szCs w:val="24"/>
        </w:rPr>
        <w:t>7</w:t>
      </w:r>
      <w:r w:rsidRPr="00F41CFE">
        <w:rPr>
          <w:b/>
          <w:sz w:val="24"/>
          <w:szCs w:val="24"/>
        </w:rPr>
        <w:t>. Dây ACSR-</w:t>
      </w:r>
      <w:r w:rsidR="007D19CC" w:rsidRPr="00F41CFE">
        <w:rPr>
          <w:b/>
          <w:sz w:val="24"/>
          <w:szCs w:val="24"/>
        </w:rPr>
        <w:t>50/8</w:t>
      </w:r>
      <w:r w:rsidRPr="00F41CFE">
        <w:rPr>
          <w:b/>
          <w:sz w:val="24"/>
          <w:szCs w:val="24"/>
        </w:rPr>
        <w:t>.</w:t>
      </w:r>
    </w:p>
    <w:p w14:paraId="5562B562" w14:textId="77777777" w:rsidR="00D53BB5" w:rsidRPr="00F41CFE" w:rsidRDefault="00D53BB5" w:rsidP="00D53BB5">
      <w:pPr>
        <w:tabs>
          <w:tab w:val="left" w:pos="851"/>
        </w:tabs>
        <w:spacing w:before="120" w:after="120"/>
        <w:ind w:firstLine="720"/>
        <w:jc w:val="both"/>
        <w:rPr>
          <w:rFonts w:eastAsia="Times New Roman"/>
          <w:b/>
          <w:sz w:val="24"/>
          <w:szCs w:val="24"/>
          <w:lang w:val="pt-BR"/>
        </w:rPr>
      </w:pPr>
      <w:r w:rsidRPr="00F41CFE">
        <w:rPr>
          <w:rFonts w:eastAsia="Times New Roman"/>
          <w:b/>
          <w:sz w:val="24"/>
          <w:szCs w:val="24"/>
          <w:lang w:val="pt-BR"/>
        </w:rPr>
        <w:t>*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D53BB5" w:rsidRPr="00F41CFE" w14:paraId="51F07E0D" w14:textId="77777777" w:rsidTr="00D53BB5">
        <w:trPr>
          <w:trHeight w:val="340"/>
          <w:jc w:val="center"/>
        </w:trPr>
        <w:tc>
          <w:tcPr>
            <w:tcW w:w="4678" w:type="dxa"/>
          </w:tcPr>
          <w:p w14:paraId="46D54AD1" w14:textId="77777777" w:rsidR="00D53BB5" w:rsidRPr="00F41CFE" w:rsidRDefault="00D53BB5" w:rsidP="00D53BB5">
            <w:pPr>
              <w:spacing w:before="40" w:after="40"/>
              <w:jc w:val="both"/>
              <w:rPr>
                <w:sz w:val="24"/>
                <w:szCs w:val="24"/>
                <w:lang w:val="pt-BR"/>
              </w:rPr>
            </w:pPr>
            <w:r w:rsidRPr="00F41CFE">
              <w:rPr>
                <w:sz w:val="24"/>
                <w:szCs w:val="24"/>
                <w:lang w:val="pt-BR"/>
              </w:rPr>
              <w:t>Nhiệt độ môi trường lớn nhất</w:t>
            </w:r>
          </w:p>
        </w:tc>
        <w:tc>
          <w:tcPr>
            <w:tcW w:w="3954" w:type="dxa"/>
            <w:vAlign w:val="center"/>
          </w:tcPr>
          <w:p w14:paraId="7FA40213" w14:textId="77777777" w:rsidR="00D53BB5" w:rsidRPr="00F41CFE" w:rsidRDefault="00D53BB5" w:rsidP="00D53BB5">
            <w:pPr>
              <w:spacing w:before="40" w:after="40"/>
              <w:jc w:val="center"/>
              <w:rPr>
                <w:sz w:val="24"/>
                <w:szCs w:val="24"/>
              </w:rPr>
            </w:pPr>
            <w:r w:rsidRPr="00F41CFE">
              <w:rPr>
                <w:sz w:val="24"/>
                <w:szCs w:val="24"/>
              </w:rPr>
              <w:t>45</w:t>
            </w:r>
            <w:r w:rsidRPr="00F41CFE">
              <w:rPr>
                <w:sz w:val="24"/>
                <w:szCs w:val="24"/>
                <w:vertAlign w:val="superscript"/>
              </w:rPr>
              <w:t>o</w:t>
            </w:r>
            <w:r w:rsidRPr="00F41CFE">
              <w:rPr>
                <w:sz w:val="24"/>
                <w:szCs w:val="24"/>
              </w:rPr>
              <w:t>C</w:t>
            </w:r>
          </w:p>
        </w:tc>
      </w:tr>
      <w:tr w:rsidR="00D53BB5" w:rsidRPr="00F41CFE" w14:paraId="23D6FDEF" w14:textId="77777777" w:rsidTr="00D53BB5">
        <w:trPr>
          <w:trHeight w:val="340"/>
          <w:jc w:val="center"/>
        </w:trPr>
        <w:tc>
          <w:tcPr>
            <w:tcW w:w="4678" w:type="dxa"/>
          </w:tcPr>
          <w:p w14:paraId="122088F9" w14:textId="77777777" w:rsidR="00D53BB5" w:rsidRPr="00F41CFE" w:rsidRDefault="00D53BB5" w:rsidP="00D53BB5">
            <w:pPr>
              <w:spacing w:before="40" w:after="40"/>
              <w:jc w:val="both"/>
              <w:rPr>
                <w:sz w:val="24"/>
                <w:szCs w:val="24"/>
              </w:rPr>
            </w:pPr>
            <w:r w:rsidRPr="00F41CFE">
              <w:rPr>
                <w:sz w:val="24"/>
                <w:szCs w:val="24"/>
              </w:rPr>
              <w:t>Nhiệt độ môi trường nhỏ nhất</w:t>
            </w:r>
          </w:p>
        </w:tc>
        <w:tc>
          <w:tcPr>
            <w:tcW w:w="3954" w:type="dxa"/>
            <w:vAlign w:val="center"/>
          </w:tcPr>
          <w:p w14:paraId="0533808B" w14:textId="77777777" w:rsidR="00D53BB5" w:rsidRPr="00F41CFE" w:rsidRDefault="00D53BB5" w:rsidP="00D53BB5">
            <w:pPr>
              <w:spacing w:before="40" w:after="40"/>
              <w:jc w:val="center"/>
              <w:rPr>
                <w:sz w:val="24"/>
                <w:szCs w:val="24"/>
              </w:rPr>
            </w:pPr>
            <w:r w:rsidRPr="00F41CFE">
              <w:rPr>
                <w:sz w:val="24"/>
                <w:szCs w:val="24"/>
              </w:rPr>
              <w:t>0</w:t>
            </w:r>
            <w:r w:rsidRPr="00F41CFE">
              <w:rPr>
                <w:sz w:val="24"/>
                <w:szCs w:val="24"/>
                <w:vertAlign w:val="superscript"/>
              </w:rPr>
              <w:t>o</w:t>
            </w:r>
            <w:r w:rsidRPr="00F41CFE">
              <w:rPr>
                <w:sz w:val="24"/>
                <w:szCs w:val="24"/>
              </w:rPr>
              <w:t>C</w:t>
            </w:r>
          </w:p>
        </w:tc>
      </w:tr>
      <w:tr w:rsidR="00D53BB5" w:rsidRPr="00F41CFE" w14:paraId="0BE3F04C" w14:textId="77777777" w:rsidTr="00D53BB5">
        <w:trPr>
          <w:trHeight w:val="340"/>
          <w:jc w:val="center"/>
        </w:trPr>
        <w:tc>
          <w:tcPr>
            <w:tcW w:w="4678" w:type="dxa"/>
          </w:tcPr>
          <w:p w14:paraId="09D87E76" w14:textId="77777777" w:rsidR="00D53BB5" w:rsidRPr="00F41CFE" w:rsidRDefault="00D53BB5" w:rsidP="00D53BB5">
            <w:pPr>
              <w:spacing w:before="40" w:after="40"/>
              <w:jc w:val="both"/>
              <w:rPr>
                <w:sz w:val="24"/>
                <w:szCs w:val="24"/>
              </w:rPr>
            </w:pPr>
            <w:r w:rsidRPr="00F41CFE">
              <w:rPr>
                <w:sz w:val="24"/>
                <w:szCs w:val="24"/>
              </w:rPr>
              <w:t>Khí hậu</w:t>
            </w:r>
          </w:p>
        </w:tc>
        <w:tc>
          <w:tcPr>
            <w:tcW w:w="3954" w:type="dxa"/>
            <w:vAlign w:val="center"/>
          </w:tcPr>
          <w:p w14:paraId="51783707" w14:textId="77777777" w:rsidR="00D53BB5" w:rsidRPr="00F41CFE" w:rsidRDefault="00D53BB5" w:rsidP="00D53BB5">
            <w:pPr>
              <w:spacing w:before="40" w:after="40"/>
              <w:jc w:val="center"/>
              <w:rPr>
                <w:sz w:val="24"/>
                <w:szCs w:val="24"/>
              </w:rPr>
            </w:pPr>
            <w:r w:rsidRPr="00F41CFE">
              <w:rPr>
                <w:sz w:val="24"/>
                <w:szCs w:val="24"/>
              </w:rPr>
              <w:t>Nhiệt đới, nóng ẩm</w:t>
            </w:r>
          </w:p>
        </w:tc>
      </w:tr>
      <w:tr w:rsidR="00D53BB5" w:rsidRPr="00F41CFE" w14:paraId="05CD8ADE" w14:textId="77777777" w:rsidTr="00D53BB5">
        <w:trPr>
          <w:trHeight w:val="340"/>
          <w:jc w:val="center"/>
        </w:trPr>
        <w:tc>
          <w:tcPr>
            <w:tcW w:w="4678" w:type="dxa"/>
          </w:tcPr>
          <w:p w14:paraId="4286448A" w14:textId="77777777" w:rsidR="00D53BB5" w:rsidRPr="00F41CFE" w:rsidRDefault="00D53BB5" w:rsidP="00D53BB5">
            <w:pPr>
              <w:spacing w:before="40" w:after="40"/>
              <w:jc w:val="both"/>
              <w:rPr>
                <w:sz w:val="24"/>
                <w:szCs w:val="24"/>
              </w:rPr>
            </w:pPr>
            <w:r w:rsidRPr="00F41CFE">
              <w:rPr>
                <w:sz w:val="24"/>
                <w:szCs w:val="24"/>
              </w:rPr>
              <w:t>Độ ẩm cực đại</w:t>
            </w:r>
          </w:p>
        </w:tc>
        <w:tc>
          <w:tcPr>
            <w:tcW w:w="3954" w:type="dxa"/>
            <w:vAlign w:val="center"/>
          </w:tcPr>
          <w:p w14:paraId="34002D10" w14:textId="77777777" w:rsidR="00D53BB5" w:rsidRPr="00F41CFE" w:rsidRDefault="00D53BB5" w:rsidP="00D53BB5">
            <w:pPr>
              <w:spacing w:before="40" w:after="40"/>
              <w:jc w:val="center"/>
              <w:rPr>
                <w:sz w:val="24"/>
                <w:szCs w:val="24"/>
              </w:rPr>
            </w:pPr>
            <w:r w:rsidRPr="00F41CFE">
              <w:rPr>
                <w:sz w:val="24"/>
                <w:szCs w:val="24"/>
              </w:rPr>
              <w:t>100%</w:t>
            </w:r>
          </w:p>
        </w:tc>
      </w:tr>
      <w:tr w:rsidR="00D53BB5" w:rsidRPr="00F41CFE" w14:paraId="593F098D" w14:textId="77777777" w:rsidTr="00D53BB5">
        <w:trPr>
          <w:trHeight w:val="340"/>
          <w:jc w:val="center"/>
        </w:trPr>
        <w:tc>
          <w:tcPr>
            <w:tcW w:w="4678" w:type="dxa"/>
          </w:tcPr>
          <w:p w14:paraId="39552823" w14:textId="77777777" w:rsidR="00D53BB5" w:rsidRPr="00F41CFE" w:rsidRDefault="00D53BB5" w:rsidP="00D53BB5">
            <w:pPr>
              <w:spacing w:before="40" w:after="40"/>
              <w:jc w:val="both"/>
              <w:rPr>
                <w:sz w:val="24"/>
                <w:szCs w:val="24"/>
              </w:rPr>
            </w:pPr>
            <w:r w:rsidRPr="00F41CFE">
              <w:rPr>
                <w:sz w:val="24"/>
                <w:szCs w:val="24"/>
              </w:rPr>
              <w:lastRenderedPageBreak/>
              <w:t>Độ cao lắp đặt thiết bị so với  mực nước biển</w:t>
            </w:r>
          </w:p>
        </w:tc>
        <w:tc>
          <w:tcPr>
            <w:tcW w:w="3954" w:type="dxa"/>
            <w:vAlign w:val="center"/>
          </w:tcPr>
          <w:p w14:paraId="12F1971E" w14:textId="77777777" w:rsidR="00D53BB5" w:rsidRPr="00F41CFE" w:rsidRDefault="00D53BB5" w:rsidP="00D53BB5">
            <w:pPr>
              <w:spacing w:before="40" w:after="40"/>
              <w:jc w:val="center"/>
              <w:rPr>
                <w:sz w:val="24"/>
                <w:szCs w:val="24"/>
              </w:rPr>
            </w:pPr>
            <w:r w:rsidRPr="00F41CFE">
              <w:rPr>
                <w:sz w:val="24"/>
                <w:szCs w:val="24"/>
              </w:rPr>
              <w:t>Đến 1000 m</w:t>
            </w:r>
          </w:p>
        </w:tc>
      </w:tr>
      <w:tr w:rsidR="00D53BB5" w:rsidRPr="00F41CFE" w14:paraId="34C78423" w14:textId="77777777" w:rsidTr="00D53BB5">
        <w:trPr>
          <w:trHeight w:val="340"/>
          <w:jc w:val="center"/>
        </w:trPr>
        <w:tc>
          <w:tcPr>
            <w:tcW w:w="4678" w:type="dxa"/>
          </w:tcPr>
          <w:p w14:paraId="625E5424" w14:textId="77777777" w:rsidR="00D53BB5" w:rsidRPr="00F41CFE" w:rsidRDefault="00D53BB5" w:rsidP="00D53BB5">
            <w:pPr>
              <w:spacing w:before="40" w:after="40"/>
              <w:jc w:val="both"/>
              <w:rPr>
                <w:sz w:val="24"/>
                <w:szCs w:val="24"/>
              </w:rPr>
            </w:pPr>
            <w:r w:rsidRPr="00F41CFE">
              <w:rPr>
                <w:sz w:val="24"/>
                <w:szCs w:val="24"/>
              </w:rPr>
              <w:t>Vận tốc gió lớn nhất</w:t>
            </w:r>
          </w:p>
        </w:tc>
        <w:tc>
          <w:tcPr>
            <w:tcW w:w="3954" w:type="dxa"/>
            <w:vAlign w:val="center"/>
          </w:tcPr>
          <w:p w14:paraId="57CED4D3" w14:textId="77777777" w:rsidR="00D53BB5" w:rsidRPr="00F41CFE" w:rsidRDefault="00D53BB5" w:rsidP="00D53BB5">
            <w:pPr>
              <w:spacing w:before="40" w:after="40"/>
              <w:jc w:val="center"/>
              <w:rPr>
                <w:sz w:val="24"/>
                <w:szCs w:val="24"/>
              </w:rPr>
            </w:pPr>
            <w:r w:rsidRPr="00F41CFE">
              <w:rPr>
                <w:sz w:val="24"/>
                <w:szCs w:val="24"/>
              </w:rPr>
              <w:t>160 km/h</w:t>
            </w:r>
          </w:p>
        </w:tc>
      </w:tr>
    </w:tbl>
    <w:p w14:paraId="6524F241" w14:textId="77777777" w:rsidR="00D53BB5" w:rsidRPr="00F41CFE" w:rsidRDefault="00D53BB5" w:rsidP="00D53BB5"/>
    <w:p w14:paraId="556E82A6" w14:textId="77777777" w:rsidR="00D53BB5" w:rsidRPr="00F41CFE" w:rsidRDefault="00D53BB5" w:rsidP="00D53BB5">
      <w:pPr>
        <w:tabs>
          <w:tab w:val="left" w:pos="851"/>
        </w:tabs>
        <w:spacing w:before="120" w:after="120"/>
        <w:ind w:firstLine="720"/>
        <w:jc w:val="both"/>
        <w:rPr>
          <w:rFonts w:eastAsia="Times New Roman"/>
          <w:b/>
          <w:sz w:val="24"/>
          <w:szCs w:val="24"/>
          <w:lang w:val="pt-BR"/>
        </w:rPr>
      </w:pPr>
      <w:r w:rsidRPr="00F41CFE">
        <w:rPr>
          <w:rFonts w:eastAsia="Times New Roman"/>
          <w:b/>
          <w:sz w:val="24"/>
          <w:szCs w:val="24"/>
          <w:lang w:val="pt-BR"/>
        </w:rPr>
        <w:t>* Điều kiện vận hành của hệ thống điện.</w:t>
      </w:r>
    </w:p>
    <w:tbl>
      <w:tblPr>
        <w:tblW w:w="9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gridCol w:w="1192"/>
        <w:gridCol w:w="1170"/>
      </w:tblGrid>
      <w:tr w:rsidR="00D53BB5" w:rsidRPr="00F41CFE" w14:paraId="2F5BEF0C" w14:textId="77777777" w:rsidTr="00D53BB5">
        <w:trPr>
          <w:jc w:val="center"/>
        </w:trPr>
        <w:tc>
          <w:tcPr>
            <w:tcW w:w="2620" w:type="dxa"/>
            <w:vAlign w:val="center"/>
          </w:tcPr>
          <w:p w14:paraId="0B970EBF" w14:textId="77777777" w:rsidR="00D53BB5" w:rsidRPr="00F41CFE" w:rsidRDefault="00D53BB5" w:rsidP="00D53BB5">
            <w:pPr>
              <w:spacing w:before="40" w:after="40"/>
              <w:jc w:val="both"/>
              <w:rPr>
                <w:sz w:val="24"/>
                <w:szCs w:val="24"/>
                <w:lang w:val="pt-BR"/>
              </w:rPr>
            </w:pPr>
            <w:r w:rsidRPr="00F41CFE">
              <w:rPr>
                <w:sz w:val="24"/>
                <w:szCs w:val="24"/>
                <w:lang w:val="pt-BR"/>
              </w:rPr>
              <w:t>Điện áp danh định của hệ thống (kV)</w:t>
            </w:r>
          </w:p>
        </w:tc>
        <w:tc>
          <w:tcPr>
            <w:tcW w:w="2139" w:type="dxa"/>
            <w:vAlign w:val="center"/>
          </w:tcPr>
          <w:p w14:paraId="3D1D7334" w14:textId="77777777" w:rsidR="00D53BB5" w:rsidRPr="00F41CFE" w:rsidRDefault="00D53BB5" w:rsidP="00D53BB5">
            <w:pPr>
              <w:spacing w:before="40" w:after="40"/>
              <w:jc w:val="center"/>
              <w:rPr>
                <w:sz w:val="24"/>
                <w:szCs w:val="24"/>
              </w:rPr>
            </w:pPr>
            <w:r w:rsidRPr="00F41CFE">
              <w:rPr>
                <w:sz w:val="24"/>
                <w:szCs w:val="24"/>
              </w:rPr>
              <w:t>22</w:t>
            </w:r>
          </w:p>
        </w:tc>
        <w:tc>
          <w:tcPr>
            <w:tcW w:w="2039" w:type="dxa"/>
            <w:vAlign w:val="center"/>
          </w:tcPr>
          <w:p w14:paraId="2DD9661D" w14:textId="77777777" w:rsidR="00D53BB5" w:rsidRPr="00F41CFE" w:rsidRDefault="00D53BB5" w:rsidP="00D53BB5">
            <w:pPr>
              <w:spacing w:before="40" w:after="40"/>
              <w:jc w:val="center"/>
              <w:rPr>
                <w:sz w:val="24"/>
                <w:szCs w:val="24"/>
              </w:rPr>
            </w:pPr>
            <w:r w:rsidRPr="00F41CFE">
              <w:rPr>
                <w:sz w:val="24"/>
                <w:szCs w:val="24"/>
              </w:rPr>
              <w:t>35</w:t>
            </w:r>
          </w:p>
        </w:tc>
        <w:tc>
          <w:tcPr>
            <w:tcW w:w="1192" w:type="dxa"/>
            <w:vAlign w:val="center"/>
          </w:tcPr>
          <w:p w14:paraId="082F204F" w14:textId="77777777" w:rsidR="00D53BB5" w:rsidRPr="00F41CFE" w:rsidRDefault="00D53BB5" w:rsidP="00D53BB5">
            <w:pPr>
              <w:spacing w:before="40" w:after="40"/>
              <w:jc w:val="center"/>
              <w:rPr>
                <w:sz w:val="24"/>
                <w:szCs w:val="24"/>
              </w:rPr>
            </w:pPr>
            <w:r w:rsidRPr="00F41CFE">
              <w:rPr>
                <w:sz w:val="24"/>
                <w:szCs w:val="24"/>
              </w:rPr>
              <w:t>110</w:t>
            </w:r>
          </w:p>
        </w:tc>
        <w:tc>
          <w:tcPr>
            <w:tcW w:w="1170" w:type="dxa"/>
            <w:vAlign w:val="center"/>
          </w:tcPr>
          <w:p w14:paraId="12F72BE7" w14:textId="77777777" w:rsidR="00D53BB5" w:rsidRPr="00F41CFE" w:rsidRDefault="00D53BB5" w:rsidP="00D53BB5">
            <w:pPr>
              <w:spacing w:before="40" w:after="40"/>
              <w:jc w:val="center"/>
              <w:rPr>
                <w:sz w:val="24"/>
                <w:szCs w:val="24"/>
              </w:rPr>
            </w:pPr>
            <w:r w:rsidRPr="00F41CFE">
              <w:rPr>
                <w:sz w:val="24"/>
                <w:szCs w:val="24"/>
              </w:rPr>
              <w:t>220</w:t>
            </w:r>
          </w:p>
        </w:tc>
      </w:tr>
      <w:tr w:rsidR="00D53BB5" w:rsidRPr="00F41CFE" w14:paraId="29B5C96C" w14:textId="77777777" w:rsidTr="00D53BB5">
        <w:trPr>
          <w:jc w:val="center"/>
        </w:trPr>
        <w:tc>
          <w:tcPr>
            <w:tcW w:w="2620" w:type="dxa"/>
            <w:vAlign w:val="center"/>
          </w:tcPr>
          <w:p w14:paraId="74EE66B0" w14:textId="77777777" w:rsidR="00D53BB5" w:rsidRPr="00F41CFE" w:rsidRDefault="00D53BB5" w:rsidP="00D53BB5">
            <w:pPr>
              <w:spacing w:before="40" w:after="40"/>
              <w:jc w:val="both"/>
              <w:rPr>
                <w:sz w:val="24"/>
                <w:szCs w:val="24"/>
                <w:lang w:val="pt-BR"/>
              </w:rPr>
            </w:pPr>
            <w:r w:rsidRPr="00F41CFE">
              <w:rPr>
                <w:sz w:val="24"/>
                <w:szCs w:val="24"/>
              </w:rPr>
              <w:t>Sơ đồ nối</w:t>
            </w:r>
          </w:p>
        </w:tc>
        <w:tc>
          <w:tcPr>
            <w:tcW w:w="2139" w:type="dxa"/>
            <w:vAlign w:val="center"/>
          </w:tcPr>
          <w:p w14:paraId="78E66B24" w14:textId="77777777" w:rsidR="00D53BB5" w:rsidRPr="00F41CFE" w:rsidRDefault="00D53BB5" w:rsidP="00D53BB5">
            <w:pPr>
              <w:spacing w:before="40" w:after="40"/>
              <w:jc w:val="center"/>
              <w:rPr>
                <w:sz w:val="24"/>
                <w:szCs w:val="24"/>
                <w:lang w:val="pt-BR"/>
              </w:rPr>
            </w:pPr>
            <w:r w:rsidRPr="00F41CFE">
              <w:rPr>
                <w:sz w:val="24"/>
                <w:szCs w:val="24"/>
                <w:lang w:val="pt-BR"/>
              </w:rPr>
              <w:t>3 pha 3 dây, hoặc 3 pha 4 dây</w:t>
            </w:r>
          </w:p>
        </w:tc>
        <w:tc>
          <w:tcPr>
            <w:tcW w:w="2039" w:type="dxa"/>
            <w:vAlign w:val="center"/>
          </w:tcPr>
          <w:p w14:paraId="3AA93200" w14:textId="77777777" w:rsidR="00D53BB5" w:rsidRPr="00F41CFE" w:rsidRDefault="00D53BB5" w:rsidP="00D53BB5">
            <w:pPr>
              <w:spacing w:before="40" w:after="40"/>
              <w:jc w:val="center"/>
              <w:rPr>
                <w:sz w:val="24"/>
                <w:szCs w:val="24"/>
              </w:rPr>
            </w:pPr>
            <w:r w:rsidRPr="00F41CFE">
              <w:rPr>
                <w:sz w:val="24"/>
                <w:szCs w:val="24"/>
              </w:rPr>
              <w:t>3 pha 3 dây</w:t>
            </w:r>
          </w:p>
        </w:tc>
        <w:tc>
          <w:tcPr>
            <w:tcW w:w="1192" w:type="dxa"/>
          </w:tcPr>
          <w:p w14:paraId="07EFEF76" w14:textId="77777777" w:rsidR="00D53BB5" w:rsidRPr="00F41CFE" w:rsidRDefault="00D53BB5" w:rsidP="00D53BB5">
            <w:pPr>
              <w:spacing w:before="40" w:after="40"/>
              <w:jc w:val="center"/>
              <w:rPr>
                <w:sz w:val="24"/>
                <w:szCs w:val="24"/>
              </w:rPr>
            </w:pPr>
            <w:r w:rsidRPr="00F41CFE">
              <w:rPr>
                <w:sz w:val="24"/>
                <w:szCs w:val="24"/>
              </w:rPr>
              <w:t>3 pha 3 dây</w:t>
            </w:r>
          </w:p>
        </w:tc>
        <w:tc>
          <w:tcPr>
            <w:tcW w:w="1170" w:type="dxa"/>
          </w:tcPr>
          <w:p w14:paraId="1AC243F5" w14:textId="77777777" w:rsidR="00D53BB5" w:rsidRPr="00F41CFE" w:rsidRDefault="00D53BB5" w:rsidP="00D53BB5">
            <w:pPr>
              <w:spacing w:before="40" w:after="40"/>
              <w:jc w:val="center"/>
              <w:rPr>
                <w:sz w:val="24"/>
                <w:szCs w:val="24"/>
              </w:rPr>
            </w:pPr>
            <w:r w:rsidRPr="00F41CFE">
              <w:rPr>
                <w:sz w:val="24"/>
                <w:szCs w:val="24"/>
              </w:rPr>
              <w:t>3 pha 3 dây</w:t>
            </w:r>
          </w:p>
        </w:tc>
      </w:tr>
      <w:tr w:rsidR="00D53BB5" w:rsidRPr="00F41CFE" w14:paraId="6B456DA1" w14:textId="77777777" w:rsidTr="00D53BB5">
        <w:trPr>
          <w:jc w:val="center"/>
        </w:trPr>
        <w:tc>
          <w:tcPr>
            <w:tcW w:w="2620" w:type="dxa"/>
            <w:vAlign w:val="center"/>
          </w:tcPr>
          <w:p w14:paraId="3DFD0FA6" w14:textId="77777777" w:rsidR="00D53BB5" w:rsidRPr="00F41CFE" w:rsidRDefault="00D53BB5" w:rsidP="00D53BB5">
            <w:pPr>
              <w:spacing w:before="40" w:after="40"/>
              <w:jc w:val="both"/>
              <w:rPr>
                <w:sz w:val="24"/>
                <w:szCs w:val="24"/>
              </w:rPr>
            </w:pPr>
            <w:r w:rsidRPr="00F41CFE">
              <w:rPr>
                <w:sz w:val="24"/>
                <w:szCs w:val="24"/>
              </w:rPr>
              <w:t>Chế độ nối đất trung tính</w:t>
            </w:r>
          </w:p>
        </w:tc>
        <w:tc>
          <w:tcPr>
            <w:tcW w:w="2139" w:type="dxa"/>
            <w:vAlign w:val="center"/>
          </w:tcPr>
          <w:p w14:paraId="304E1DDC" w14:textId="77777777" w:rsidR="00D53BB5" w:rsidRPr="00F41CFE" w:rsidRDefault="00D53BB5" w:rsidP="00D53BB5">
            <w:pPr>
              <w:spacing w:before="40" w:after="40"/>
              <w:jc w:val="center"/>
              <w:rPr>
                <w:sz w:val="24"/>
                <w:szCs w:val="24"/>
              </w:rPr>
            </w:pPr>
            <w:r w:rsidRPr="00F41CFE">
              <w:rPr>
                <w:sz w:val="24"/>
                <w:szCs w:val="24"/>
              </w:rPr>
              <w:t>Nối đất trực tiếp</w:t>
            </w:r>
          </w:p>
        </w:tc>
        <w:tc>
          <w:tcPr>
            <w:tcW w:w="2039" w:type="dxa"/>
            <w:vAlign w:val="center"/>
          </w:tcPr>
          <w:p w14:paraId="3FDC507F" w14:textId="77777777" w:rsidR="00D53BB5" w:rsidRPr="00F41CFE" w:rsidRDefault="00D53BB5" w:rsidP="00D53BB5">
            <w:pPr>
              <w:spacing w:before="40" w:after="40"/>
              <w:jc w:val="center"/>
              <w:rPr>
                <w:sz w:val="24"/>
                <w:szCs w:val="24"/>
              </w:rPr>
            </w:pPr>
            <w:r w:rsidRPr="00F41CFE">
              <w:rPr>
                <w:sz w:val="24"/>
                <w:szCs w:val="24"/>
              </w:rPr>
              <w:t>Trung tính cách ly hoặc nối đất qua trở kháng</w:t>
            </w:r>
          </w:p>
        </w:tc>
        <w:tc>
          <w:tcPr>
            <w:tcW w:w="1192" w:type="dxa"/>
          </w:tcPr>
          <w:p w14:paraId="0208EE3C" w14:textId="77777777" w:rsidR="00D53BB5" w:rsidRPr="00F41CFE" w:rsidRDefault="00D53BB5" w:rsidP="00D53BB5">
            <w:pPr>
              <w:spacing w:before="40" w:after="40"/>
              <w:jc w:val="center"/>
              <w:rPr>
                <w:sz w:val="24"/>
                <w:szCs w:val="24"/>
              </w:rPr>
            </w:pPr>
            <w:r w:rsidRPr="00F41CFE">
              <w:rPr>
                <w:sz w:val="24"/>
                <w:szCs w:val="24"/>
              </w:rPr>
              <w:t>Nối đất trực tiếp</w:t>
            </w:r>
          </w:p>
        </w:tc>
        <w:tc>
          <w:tcPr>
            <w:tcW w:w="1170" w:type="dxa"/>
          </w:tcPr>
          <w:p w14:paraId="2BA81BF6" w14:textId="77777777" w:rsidR="00D53BB5" w:rsidRPr="00F41CFE" w:rsidRDefault="00D53BB5" w:rsidP="00D53BB5">
            <w:pPr>
              <w:spacing w:before="40" w:after="40"/>
              <w:jc w:val="center"/>
              <w:rPr>
                <w:sz w:val="24"/>
                <w:szCs w:val="24"/>
              </w:rPr>
            </w:pPr>
            <w:r w:rsidRPr="00F41CFE">
              <w:rPr>
                <w:sz w:val="24"/>
                <w:szCs w:val="24"/>
              </w:rPr>
              <w:t>Nối đất trực tiếp</w:t>
            </w:r>
          </w:p>
        </w:tc>
      </w:tr>
      <w:tr w:rsidR="00D53BB5" w:rsidRPr="00F41CFE" w14:paraId="3EDE148E" w14:textId="77777777" w:rsidTr="00D53BB5">
        <w:trPr>
          <w:jc w:val="center"/>
        </w:trPr>
        <w:tc>
          <w:tcPr>
            <w:tcW w:w="2620" w:type="dxa"/>
            <w:vAlign w:val="center"/>
          </w:tcPr>
          <w:p w14:paraId="618BB259" w14:textId="77777777" w:rsidR="00D53BB5" w:rsidRPr="00F41CFE" w:rsidRDefault="00D53BB5" w:rsidP="00D53BB5">
            <w:pPr>
              <w:spacing w:before="40" w:after="40"/>
              <w:jc w:val="both"/>
              <w:rPr>
                <w:sz w:val="24"/>
                <w:szCs w:val="24"/>
              </w:rPr>
            </w:pPr>
            <w:r w:rsidRPr="00F41CFE">
              <w:rPr>
                <w:sz w:val="24"/>
                <w:szCs w:val="24"/>
              </w:rPr>
              <w:t>Điện áp làm việc lớn nhất của thiết bị (kV)</w:t>
            </w:r>
          </w:p>
        </w:tc>
        <w:tc>
          <w:tcPr>
            <w:tcW w:w="2139" w:type="dxa"/>
            <w:vAlign w:val="center"/>
          </w:tcPr>
          <w:p w14:paraId="4745D9B9" w14:textId="77777777" w:rsidR="00D53BB5" w:rsidRPr="00F41CFE" w:rsidRDefault="00D53BB5" w:rsidP="00D53BB5">
            <w:pPr>
              <w:spacing w:before="40" w:after="40"/>
              <w:jc w:val="center"/>
              <w:rPr>
                <w:sz w:val="24"/>
                <w:szCs w:val="24"/>
              </w:rPr>
            </w:pPr>
            <w:r w:rsidRPr="00F41CFE">
              <w:rPr>
                <w:sz w:val="24"/>
                <w:szCs w:val="24"/>
              </w:rPr>
              <w:sym w:font="Symbol" w:char="F0B3"/>
            </w:r>
            <w:r w:rsidRPr="00F41CFE">
              <w:rPr>
                <w:sz w:val="24"/>
                <w:szCs w:val="24"/>
              </w:rPr>
              <w:t xml:space="preserve"> 24</w:t>
            </w:r>
          </w:p>
        </w:tc>
        <w:tc>
          <w:tcPr>
            <w:tcW w:w="2039" w:type="dxa"/>
            <w:vAlign w:val="center"/>
          </w:tcPr>
          <w:p w14:paraId="5DBE5C6E" w14:textId="77777777" w:rsidR="00D53BB5" w:rsidRPr="00F41CFE" w:rsidRDefault="00D53BB5" w:rsidP="00D53BB5">
            <w:pPr>
              <w:spacing w:before="40" w:after="40"/>
              <w:jc w:val="center"/>
              <w:rPr>
                <w:sz w:val="24"/>
                <w:szCs w:val="24"/>
              </w:rPr>
            </w:pPr>
            <w:r w:rsidRPr="00F41CFE">
              <w:rPr>
                <w:sz w:val="24"/>
                <w:szCs w:val="24"/>
              </w:rPr>
              <w:sym w:font="Symbol" w:char="F0B3"/>
            </w:r>
            <w:r w:rsidRPr="00F41CFE">
              <w:rPr>
                <w:sz w:val="24"/>
                <w:szCs w:val="24"/>
              </w:rPr>
              <w:t xml:space="preserve"> 38,5 (40,5)</w:t>
            </w:r>
          </w:p>
        </w:tc>
        <w:tc>
          <w:tcPr>
            <w:tcW w:w="1192" w:type="dxa"/>
            <w:vAlign w:val="center"/>
          </w:tcPr>
          <w:p w14:paraId="6AECDA13" w14:textId="77777777" w:rsidR="00D53BB5" w:rsidRPr="00F41CFE" w:rsidRDefault="00D53BB5" w:rsidP="00D53BB5">
            <w:pPr>
              <w:spacing w:before="40" w:after="40"/>
              <w:jc w:val="center"/>
              <w:rPr>
                <w:sz w:val="24"/>
                <w:szCs w:val="24"/>
              </w:rPr>
            </w:pPr>
            <w:r w:rsidRPr="00F41CFE">
              <w:rPr>
                <w:sz w:val="24"/>
                <w:szCs w:val="24"/>
              </w:rPr>
              <w:sym w:font="Symbol" w:char="F0B3"/>
            </w:r>
            <w:r w:rsidRPr="00F41CFE">
              <w:rPr>
                <w:sz w:val="24"/>
                <w:szCs w:val="24"/>
              </w:rPr>
              <w:t xml:space="preserve"> 123</w:t>
            </w:r>
          </w:p>
        </w:tc>
        <w:tc>
          <w:tcPr>
            <w:tcW w:w="1170" w:type="dxa"/>
            <w:vAlign w:val="center"/>
          </w:tcPr>
          <w:p w14:paraId="1B76FD3F" w14:textId="77777777" w:rsidR="00D53BB5" w:rsidRPr="00F41CFE" w:rsidRDefault="00D53BB5" w:rsidP="00D53BB5">
            <w:pPr>
              <w:spacing w:before="40" w:after="40"/>
              <w:jc w:val="center"/>
              <w:rPr>
                <w:sz w:val="24"/>
                <w:szCs w:val="24"/>
              </w:rPr>
            </w:pPr>
            <w:r w:rsidRPr="00F41CFE">
              <w:rPr>
                <w:sz w:val="24"/>
                <w:szCs w:val="24"/>
              </w:rPr>
              <w:sym w:font="Symbol" w:char="F0B3"/>
            </w:r>
            <w:r w:rsidRPr="00F41CFE">
              <w:rPr>
                <w:sz w:val="24"/>
                <w:szCs w:val="24"/>
              </w:rPr>
              <w:t xml:space="preserve"> 245</w:t>
            </w:r>
          </w:p>
        </w:tc>
      </w:tr>
      <w:tr w:rsidR="00D53BB5" w:rsidRPr="00F41CFE" w14:paraId="6F76F527" w14:textId="77777777" w:rsidTr="00D53BB5">
        <w:trPr>
          <w:jc w:val="center"/>
        </w:trPr>
        <w:tc>
          <w:tcPr>
            <w:tcW w:w="2620" w:type="dxa"/>
            <w:vAlign w:val="center"/>
          </w:tcPr>
          <w:p w14:paraId="68C76E0A" w14:textId="77777777" w:rsidR="00D53BB5" w:rsidRPr="00F41CFE" w:rsidRDefault="00D53BB5" w:rsidP="00D53BB5">
            <w:pPr>
              <w:spacing w:before="40" w:after="40"/>
              <w:jc w:val="both"/>
              <w:rPr>
                <w:sz w:val="24"/>
                <w:szCs w:val="24"/>
              </w:rPr>
            </w:pPr>
            <w:r w:rsidRPr="00F41CFE">
              <w:rPr>
                <w:sz w:val="24"/>
                <w:szCs w:val="24"/>
              </w:rPr>
              <w:t>Tần số (Hz)</w:t>
            </w:r>
          </w:p>
        </w:tc>
        <w:tc>
          <w:tcPr>
            <w:tcW w:w="2139" w:type="dxa"/>
            <w:vAlign w:val="center"/>
          </w:tcPr>
          <w:p w14:paraId="45D56966" w14:textId="77777777" w:rsidR="00D53BB5" w:rsidRPr="00F41CFE" w:rsidRDefault="00D53BB5" w:rsidP="00D53BB5">
            <w:pPr>
              <w:spacing w:before="40" w:after="40"/>
              <w:jc w:val="center"/>
              <w:rPr>
                <w:sz w:val="24"/>
                <w:szCs w:val="24"/>
              </w:rPr>
            </w:pPr>
            <w:r w:rsidRPr="00F41CFE">
              <w:rPr>
                <w:sz w:val="24"/>
                <w:szCs w:val="24"/>
              </w:rPr>
              <w:t>50</w:t>
            </w:r>
          </w:p>
        </w:tc>
        <w:tc>
          <w:tcPr>
            <w:tcW w:w="2039" w:type="dxa"/>
            <w:vAlign w:val="center"/>
          </w:tcPr>
          <w:p w14:paraId="273939E2" w14:textId="77777777" w:rsidR="00D53BB5" w:rsidRPr="00F41CFE" w:rsidRDefault="00D53BB5" w:rsidP="00D53BB5">
            <w:pPr>
              <w:spacing w:before="40" w:after="40"/>
              <w:jc w:val="center"/>
              <w:rPr>
                <w:sz w:val="24"/>
                <w:szCs w:val="24"/>
              </w:rPr>
            </w:pPr>
            <w:r w:rsidRPr="00F41CFE">
              <w:rPr>
                <w:sz w:val="24"/>
                <w:szCs w:val="24"/>
              </w:rPr>
              <w:t>50</w:t>
            </w:r>
          </w:p>
        </w:tc>
        <w:tc>
          <w:tcPr>
            <w:tcW w:w="1192" w:type="dxa"/>
          </w:tcPr>
          <w:p w14:paraId="596E660C" w14:textId="77777777" w:rsidR="00D53BB5" w:rsidRPr="00F41CFE" w:rsidRDefault="00D53BB5" w:rsidP="00D53BB5">
            <w:pPr>
              <w:spacing w:before="40" w:after="40"/>
              <w:jc w:val="center"/>
              <w:rPr>
                <w:sz w:val="24"/>
                <w:szCs w:val="24"/>
              </w:rPr>
            </w:pPr>
            <w:r w:rsidRPr="00F41CFE">
              <w:rPr>
                <w:sz w:val="24"/>
                <w:szCs w:val="24"/>
              </w:rPr>
              <w:t>50</w:t>
            </w:r>
          </w:p>
        </w:tc>
        <w:tc>
          <w:tcPr>
            <w:tcW w:w="1170" w:type="dxa"/>
          </w:tcPr>
          <w:p w14:paraId="7B4DB71E" w14:textId="77777777" w:rsidR="00D53BB5" w:rsidRPr="00F41CFE" w:rsidRDefault="00D53BB5" w:rsidP="00D53BB5">
            <w:pPr>
              <w:spacing w:before="40" w:after="40"/>
              <w:jc w:val="center"/>
              <w:rPr>
                <w:sz w:val="24"/>
                <w:szCs w:val="24"/>
              </w:rPr>
            </w:pPr>
            <w:r w:rsidRPr="00F41CFE">
              <w:rPr>
                <w:sz w:val="24"/>
                <w:szCs w:val="24"/>
              </w:rPr>
              <w:t>50</w:t>
            </w:r>
          </w:p>
        </w:tc>
      </w:tr>
    </w:tbl>
    <w:p w14:paraId="41A7D1BA" w14:textId="77777777" w:rsidR="00D53BB5" w:rsidRPr="00F41CFE" w:rsidRDefault="00D53BB5" w:rsidP="00D53BB5">
      <w:pPr>
        <w:rPr>
          <w:sz w:val="24"/>
          <w:szCs w:val="24"/>
        </w:rPr>
      </w:pPr>
    </w:p>
    <w:p w14:paraId="5E25B073" w14:textId="77777777" w:rsidR="00D53BB5" w:rsidRPr="00F41CFE" w:rsidRDefault="00D53BB5" w:rsidP="00D53BB5">
      <w:pPr>
        <w:spacing w:before="120" w:after="120"/>
        <w:ind w:firstLine="720"/>
        <w:jc w:val="both"/>
        <w:rPr>
          <w:b/>
          <w:sz w:val="24"/>
          <w:szCs w:val="24"/>
          <w:lang w:val="it-IT"/>
        </w:rPr>
      </w:pPr>
      <w:r w:rsidRPr="00F41CFE">
        <w:rPr>
          <w:b/>
          <w:sz w:val="24"/>
          <w:szCs w:val="24"/>
          <w:lang w:val="it-IT"/>
        </w:rPr>
        <w:t>* Yêu cầu chung</w:t>
      </w:r>
    </w:p>
    <w:p w14:paraId="66EF0A7C" w14:textId="77777777" w:rsidR="00D53BB5" w:rsidRPr="00F41CFE" w:rsidRDefault="00D53BB5" w:rsidP="00D53BB5">
      <w:pPr>
        <w:pStyle w:val="BodyText"/>
        <w:spacing w:before="120" w:after="120"/>
        <w:ind w:firstLine="720"/>
        <w:rPr>
          <w:b/>
          <w:iCs/>
          <w:szCs w:val="24"/>
          <w:lang w:eastAsia="x-none"/>
        </w:rPr>
      </w:pPr>
      <w:r w:rsidRPr="00F41CFE">
        <w:rPr>
          <w:b/>
          <w:iCs/>
          <w:szCs w:val="24"/>
          <w:lang w:val="x-none" w:eastAsia="x-none"/>
        </w:rPr>
        <w:t xml:space="preserve"> </w:t>
      </w:r>
      <w:r w:rsidRPr="00F41CFE">
        <w:rPr>
          <w:b/>
          <w:iCs/>
          <w:szCs w:val="24"/>
          <w:lang w:eastAsia="x-none"/>
        </w:rPr>
        <w:t xml:space="preserve">a) </w:t>
      </w:r>
      <w:r w:rsidRPr="00F41CFE">
        <w:rPr>
          <w:b/>
          <w:iCs/>
          <w:szCs w:val="24"/>
          <w:lang w:val="x-none" w:eastAsia="x-none"/>
        </w:rPr>
        <w:t>Tiêu chuẩn áp dụng</w:t>
      </w:r>
    </w:p>
    <w:p w14:paraId="7B7227A9"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Dây nhôm lõi thép ACSR (tên gọi khác: AC, As, ACKP, …) sản xuất và thử nghiệm theo các tiêu chuẩn </w:t>
      </w:r>
      <w:r w:rsidRPr="00F41CFE">
        <w:rPr>
          <w:rFonts w:eastAsia="Times New Roman"/>
          <w:iCs/>
          <w:sz w:val="24"/>
          <w:szCs w:val="24"/>
          <w:lang w:val="x-none" w:eastAsia="x-none"/>
        </w:rPr>
        <w:t xml:space="preserve">TCVN </w:t>
      </w:r>
      <w:r w:rsidRPr="00F41CFE">
        <w:rPr>
          <w:rFonts w:eastAsia="Times New Roman"/>
          <w:iCs/>
          <w:sz w:val="24"/>
          <w:szCs w:val="24"/>
          <w:lang w:eastAsia="x-none"/>
        </w:rPr>
        <w:t>5064:1994/SĐ1:1995, TCVN 8090:2009, TCVN 6483:1999, IEC 61089 hoặc tương đương.</w:t>
      </w:r>
    </w:p>
    <w:p w14:paraId="65687ED2"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74D62503" w14:textId="77777777" w:rsidR="00D53BB5" w:rsidRPr="00F41CFE" w:rsidRDefault="00D53BB5" w:rsidP="00D53BB5">
      <w:pPr>
        <w:spacing w:before="120" w:after="120"/>
        <w:ind w:firstLine="720"/>
        <w:jc w:val="both"/>
        <w:rPr>
          <w:rFonts w:eastAsia="Times New Roman"/>
          <w:b/>
          <w:iCs/>
          <w:sz w:val="24"/>
          <w:szCs w:val="24"/>
          <w:lang w:eastAsia="x-none"/>
        </w:rPr>
      </w:pPr>
      <w:r w:rsidRPr="00F41CFE">
        <w:rPr>
          <w:rFonts w:eastAsia="Times New Roman"/>
          <w:b/>
          <w:iCs/>
          <w:sz w:val="24"/>
          <w:szCs w:val="24"/>
          <w:lang w:eastAsia="x-none"/>
        </w:rPr>
        <w:t>b) Yêu cầu về cấu trúc dây nhôm lõi thép</w:t>
      </w:r>
    </w:p>
    <w:p w14:paraId="5656E56A"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EAC0120"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Các lớp kế tiếp nhau phải ngược chiều nhau và lớp xoắn ngoài cùng theo chiều phải, các lớp xoắn phải đồng tâm, đều và chặt. </w:t>
      </w:r>
    </w:p>
    <w:p w14:paraId="07B41EDE"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Các sợi nhôm là loại nhôm kéo cứng có điện trở suất không vượt quá 28,264 nΩ.m (tương ứng với 61% IACS theo Tiêu chuẩn đồng ủ quốc tế - International Annealed Copper Standard); </w:t>
      </w:r>
    </w:p>
    <w:p w14:paraId="2410CFE4"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34041BDF"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+ 4 khi đường kính sợi thép từ 1,5 đến 3,4 mm. </w:t>
      </w:r>
    </w:p>
    <w:p w14:paraId="1CADFCC6"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+ 5 khi đường kính sợi thép từ 3,4 đến 4,5 mm. </w:t>
      </w:r>
    </w:p>
    <w:p w14:paraId="59C70BB3"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Các sợi thép mạ kẽm của dây nhôm lõi thép không được có mối nối bằng bất cứ hình thức nào. </w:t>
      </w:r>
    </w:p>
    <w:p w14:paraId="4418AEB7"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eastAsia="x-none"/>
        </w:rPr>
        <w:t xml:space="preserve">- </w:t>
      </w:r>
      <w:r w:rsidRPr="00F41CFE">
        <w:rPr>
          <w:rFonts w:eastAsia="Times New Roman"/>
          <w:iCs/>
          <w:sz w:val="24"/>
          <w:szCs w:val="24"/>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01F37069" w14:textId="77777777" w:rsidR="00D53BB5" w:rsidRPr="00F41CFE" w:rsidRDefault="00D53BB5" w:rsidP="00D53BB5">
      <w:pPr>
        <w:spacing w:before="120" w:after="120"/>
        <w:jc w:val="center"/>
        <w:rPr>
          <w:rFonts w:eastAsia="Times New Roman"/>
          <w:b/>
          <w:bCs/>
          <w:iCs/>
          <w:sz w:val="24"/>
          <w:szCs w:val="24"/>
          <w:lang w:val="vi-VN" w:eastAsia="x-none"/>
        </w:rPr>
      </w:pPr>
    </w:p>
    <w:p w14:paraId="732C1C05" w14:textId="77777777" w:rsidR="00D53BB5" w:rsidRPr="00F41CFE" w:rsidRDefault="00D53BB5" w:rsidP="00D53BB5">
      <w:pPr>
        <w:spacing w:before="120" w:after="120"/>
        <w:jc w:val="center"/>
        <w:rPr>
          <w:rFonts w:eastAsia="Times New Roman"/>
          <w:b/>
          <w:bCs/>
          <w:iCs/>
          <w:sz w:val="24"/>
          <w:szCs w:val="24"/>
          <w:lang w:val="vi-VN" w:eastAsia="x-none"/>
        </w:rPr>
      </w:pPr>
      <w:r w:rsidRPr="00F41CFE">
        <w:rPr>
          <w:rFonts w:eastAsia="Times New Roman"/>
          <w:b/>
          <w:bCs/>
          <w:iCs/>
          <w:sz w:val="24"/>
          <w:szCs w:val="24"/>
          <w:lang w:val="vi-VN" w:eastAsia="x-none"/>
        </w:rPr>
        <w:lastRenderedPageBreak/>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D53BB5" w:rsidRPr="00F41CFE" w14:paraId="77F16036" w14:textId="77777777" w:rsidTr="00D53BB5">
        <w:trPr>
          <w:trHeight w:val="14"/>
          <w:jc w:val="center"/>
        </w:trPr>
        <w:tc>
          <w:tcPr>
            <w:tcW w:w="1912" w:type="dxa"/>
            <w:tcBorders>
              <w:top w:val="single" w:sz="4" w:space="0" w:color="auto"/>
              <w:left w:val="single" w:sz="4" w:space="0" w:color="auto"/>
              <w:bottom w:val="nil"/>
              <w:right w:val="nil"/>
            </w:tcBorders>
            <w:shd w:val="clear" w:color="auto" w:fill="FFFFFF"/>
          </w:tcPr>
          <w:p w14:paraId="7E3BEEA4" w14:textId="77777777" w:rsidR="00D53BB5" w:rsidRPr="00F41CFE" w:rsidRDefault="00D53BB5" w:rsidP="00D53BB5">
            <w:pPr>
              <w:spacing w:before="40" w:after="40" w:line="340" w:lineRule="exact"/>
              <w:jc w:val="center"/>
              <w:rPr>
                <w:rFonts w:eastAsia="Times New Roman"/>
                <w:bCs/>
                <w:iCs/>
                <w:sz w:val="24"/>
                <w:szCs w:val="24"/>
                <w:lang w:val="vi-VN" w:eastAsia="x-none"/>
              </w:rPr>
            </w:pPr>
            <w:r w:rsidRPr="00F41CFE">
              <w:rPr>
                <w:rFonts w:eastAsia="Times New Roman"/>
                <w:bCs/>
                <w:iCs/>
                <w:sz w:val="24"/>
                <w:szCs w:val="24"/>
                <w:lang w:val="vi-VN" w:eastAsia="x-none"/>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5C3F000A" w14:textId="77777777" w:rsidR="00D53BB5" w:rsidRPr="00F41CFE" w:rsidRDefault="00D53BB5" w:rsidP="00D53BB5">
            <w:pPr>
              <w:spacing w:before="40" w:after="40" w:line="340" w:lineRule="exact"/>
              <w:jc w:val="both"/>
              <w:rPr>
                <w:rFonts w:eastAsia="Times New Roman"/>
                <w:bCs/>
                <w:iCs/>
                <w:sz w:val="24"/>
                <w:szCs w:val="24"/>
                <w:lang w:val="vi-VN" w:eastAsia="x-none"/>
              </w:rPr>
            </w:pPr>
            <w:r w:rsidRPr="00F41CFE">
              <w:rPr>
                <w:rFonts w:eastAsia="Times New Roman"/>
                <w:bCs/>
                <w:iCs/>
                <w:sz w:val="24"/>
                <w:szCs w:val="24"/>
                <w:lang w:val="vi-VN" w:eastAsia="x-none"/>
              </w:rPr>
              <w:t>Số lượng mối nối cho phép trên chiều dài dây</w:t>
            </w:r>
          </w:p>
        </w:tc>
      </w:tr>
      <w:tr w:rsidR="00D53BB5" w:rsidRPr="00F41CFE" w14:paraId="4F59B537" w14:textId="77777777" w:rsidTr="00D53BB5">
        <w:trPr>
          <w:trHeight w:val="14"/>
          <w:jc w:val="center"/>
        </w:trPr>
        <w:tc>
          <w:tcPr>
            <w:tcW w:w="1912" w:type="dxa"/>
            <w:tcBorders>
              <w:top w:val="single" w:sz="4" w:space="0" w:color="auto"/>
              <w:left w:val="single" w:sz="4" w:space="0" w:color="auto"/>
              <w:bottom w:val="nil"/>
              <w:right w:val="nil"/>
            </w:tcBorders>
            <w:shd w:val="clear" w:color="auto" w:fill="FFFFFF"/>
          </w:tcPr>
          <w:p w14:paraId="0204FCFE"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1</w:t>
            </w:r>
          </w:p>
        </w:tc>
        <w:tc>
          <w:tcPr>
            <w:tcW w:w="5567" w:type="dxa"/>
            <w:tcBorders>
              <w:top w:val="single" w:sz="4" w:space="0" w:color="auto"/>
              <w:left w:val="single" w:sz="4" w:space="0" w:color="auto"/>
              <w:bottom w:val="nil"/>
              <w:right w:val="single" w:sz="4" w:space="0" w:color="auto"/>
            </w:tcBorders>
            <w:shd w:val="clear" w:color="auto" w:fill="FFFFFF"/>
          </w:tcPr>
          <w:p w14:paraId="146A5C0A"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2</w:t>
            </w:r>
          </w:p>
        </w:tc>
      </w:tr>
      <w:tr w:rsidR="00D53BB5" w:rsidRPr="00F41CFE" w14:paraId="66B09F65" w14:textId="77777777" w:rsidTr="00D53BB5">
        <w:trPr>
          <w:trHeight w:val="14"/>
          <w:jc w:val="center"/>
        </w:trPr>
        <w:tc>
          <w:tcPr>
            <w:tcW w:w="1912" w:type="dxa"/>
            <w:tcBorders>
              <w:top w:val="single" w:sz="4" w:space="0" w:color="auto"/>
              <w:left w:val="single" w:sz="4" w:space="0" w:color="auto"/>
              <w:bottom w:val="nil"/>
              <w:right w:val="nil"/>
            </w:tcBorders>
            <w:shd w:val="clear" w:color="auto" w:fill="FFFFFF"/>
          </w:tcPr>
          <w:p w14:paraId="3F89D7B2"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2</w:t>
            </w:r>
          </w:p>
        </w:tc>
        <w:tc>
          <w:tcPr>
            <w:tcW w:w="5567" w:type="dxa"/>
            <w:tcBorders>
              <w:top w:val="single" w:sz="4" w:space="0" w:color="auto"/>
              <w:left w:val="single" w:sz="4" w:space="0" w:color="auto"/>
              <w:bottom w:val="nil"/>
              <w:right w:val="single" w:sz="4" w:space="0" w:color="auto"/>
            </w:tcBorders>
            <w:shd w:val="clear" w:color="auto" w:fill="FFFFFF"/>
          </w:tcPr>
          <w:p w14:paraId="2624A3E7"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3</w:t>
            </w:r>
          </w:p>
        </w:tc>
      </w:tr>
      <w:tr w:rsidR="00D53BB5" w:rsidRPr="00F41CFE" w14:paraId="5DF1FBD2" w14:textId="77777777" w:rsidTr="00D53BB5">
        <w:trPr>
          <w:trHeight w:val="14"/>
          <w:jc w:val="center"/>
        </w:trPr>
        <w:tc>
          <w:tcPr>
            <w:tcW w:w="1912" w:type="dxa"/>
            <w:tcBorders>
              <w:top w:val="single" w:sz="4" w:space="0" w:color="auto"/>
              <w:left w:val="single" w:sz="4" w:space="0" w:color="auto"/>
              <w:bottom w:val="nil"/>
              <w:right w:val="nil"/>
            </w:tcBorders>
            <w:shd w:val="clear" w:color="auto" w:fill="FFFFFF"/>
          </w:tcPr>
          <w:p w14:paraId="20DFD4AA"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3</w:t>
            </w:r>
          </w:p>
        </w:tc>
        <w:tc>
          <w:tcPr>
            <w:tcW w:w="5567" w:type="dxa"/>
            <w:tcBorders>
              <w:top w:val="single" w:sz="4" w:space="0" w:color="auto"/>
              <w:left w:val="single" w:sz="4" w:space="0" w:color="auto"/>
              <w:bottom w:val="nil"/>
              <w:right w:val="single" w:sz="4" w:space="0" w:color="auto"/>
            </w:tcBorders>
            <w:shd w:val="clear" w:color="auto" w:fill="FFFFFF"/>
          </w:tcPr>
          <w:p w14:paraId="45EE319C"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4</w:t>
            </w:r>
          </w:p>
        </w:tc>
      </w:tr>
      <w:tr w:rsidR="00D53BB5" w:rsidRPr="00F41CFE" w14:paraId="143DD988" w14:textId="77777777" w:rsidTr="00D53BB5">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27569270"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3F3CA2C9" w14:textId="77777777" w:rsidR="00D53BB5" w:rsidRPr="00F41CFE" w:rsidRDefault="00D53BB5" w:rsidP="00D53BB5">
            <w:pPr>
              <w:spacing w:before="40" w:after="40" w:line="340" w:lineRule="exact"/>
              <w:jc w:val="center"/>
              <w:rPr>
                <w:rFonts w:eastAsia="Times New Roman"/>
                <w:iCs/>
                <w:sz w:val="24"/>
                <w:szCs w:val="24"/>
                <w:lang w:val="vi-VN" w:eastAsia="x-none"/>
              </w:rPr>
            </w:pPr>
            <w:r w:rsidRPr="00F41CFE">
              <w:rPr>
                <w:rFonts w:eastAsia="Times New Roman"/>
                <w:iCs/>
                <w:sz w:val="24"/>
                <w:szCs w:val="24"/>
                <w:lang w:val="vi-VN" w:eastAsia="x-none"/>
              </w:rPr>
              <w:t>5</w:t>
            </w:r>
          </w:p>
        </w:tc>
      </w:tr>
    </w:tbl>
    <w:p w14:paraId="23CEE816" w14:textId="77777777" w:rsidR="00D53BB5" w:rsidRPr="00F41CFE" w:rsidRDefault="00D53BB5" w:rsidP="00D53BB5">
      <w:pPr>
        <w:spacing w:before="120" w:after="120"/>
        <w:jc w:val="both"/>
        <w:rPr>
          <w:iCs/>
          <w:sz w:val="24"/>
          <w:szCs w:val="24"/>
          <w:lang w:val="it-IT"/>
        </w:rPr>
      </w:pPr>
    </w:p>
    <w:p w14:paraId="53AA57E0"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it-IT" w:eastAsia="x-none"/>
        </w:rPr>
        <w:t>-</w:t>
      </w:r>
      <w:r w:rsidRPr="00F41CFE">
        <w:rPr>
          <w:rFonts w:eastAsia="Times New Roman"/>
          <w:iCs/>
          <w:sz w:val="24"/>
          <w:szCs w:val="24"/>
          <w:lang w:val="vi-VN" w:eastAsia="x-none"/>
        </w:rPr>
        <w:t xml:space="preserve"> Trong một lõi thép 19 sợi, </w:t>
      </w:r>
      <w:r w:rsidRPr="00F41CFE">
        <w:rPr>
          <w:rFonts w:eastAsia="Times New Roman"/>
          <w:iCs/>
          <w:sz w:val="24"/>
          <w:szCs w:val="24"/>
          <w:lang w:val="it-IT" w:eastAsia="x-none"/>
        </w:rPr>
        <w:t>bội</w:t>
      </w:r>
      <w:r w:rsidRPr="00F41CFE">
        <w:rPr>
          <w:rFonts w:eastAsia="Times New Roman"/>
          <w:iCs/>
          <w:sz w:val="24"/>
          <w:szCs w:val="24"/>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48FA1BF1"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3E0ED826"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A86FD59" w14:textId="77777777" w:rsidR="00D53BB5" w:rsidRPr="00F41CFE" w:rsidRDefault="00D53BB5" w:rsidP="00D53BB5">
      <w:pPr>
        <w:spacing w:before="120" w:after="120"/>
        <w:ind w:firstLine="720"/>
        <w:jc w:val="both"/>
        <w:rPr>
          <w:rFonts w:eastAsia="Times New Roman"/>
          <w:b/>
          <w:iCs/>
          <w:sz w:val="24"/>
          <w:szCs w:val="24"/>
          <w:lang w:val="vi-VN" w:eastAsia="x-none"/>
        </w:rPr>
      </w:pPr>
      <w:r w:rsidRPr="00F41CFE">
        <w:rPr>
          <w:rFonts w:eastAsia="Times New Roman"/>
          <w:b/>
          <w:iCs/>
          <w:sz w:val="24"/>
          <w:szCs w:val="24"/>
          <w:lang w:val="vi-VN" w:eastAsia="x-none"/>
        </w:rPr>
        <w:t>c) Quy định về điền mỡ trung tính cho dây ACSR</w:t>
      </w:r>
    </w:p>
    <w:p w14:paraId="07B22D7B"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Trường hợp cần sử dụng dây nhôm lõi thép có điền mỡ cho vùng cần chống gỉ, chống ăn mòn dây dẫn, dây dẫn ACSR phải điền mỡ trung tính theo nguyên tắc sau:</w:t>
      </w:r>
    </w:p>
    <w:p w14:paraId="59877B9C"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 Đối với dây dẫn có 1 lớp nhôm: Điền mỡ trừ bề mặt ngoài của lớp nhôm.</w:t>
      </w:r>
    </w:p>
    <w:p w14:paraId="3D9DE4CA"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 Đối với dây dẫn có 2 lớp nhôm trở lên: Điền mỡ toàn bộ trừ lớp nhôm ngoài cùng.</w:t>
      </w:r>
    </w:p>
    <w:p w14:paraId="6D5F0068"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 Lớp mỡ phải đồng đều, không có chỗ khuyết trong suốt chiều dài dây dẫn, không chứa các chất độc hại cho môi trường.</w:t>
      </w:r>
    </w:p>
    <w:p w14:paraId="709F8C9D"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 Nhiệt độ chảy giọt của mỡ không dưới 105</w:t>
      </w:r>
      <w:r w:rsidRPr="00F41CFE">
        <w:rPr>
          <w:rFonts w:eastAsia="Times New Roman"/>
          <w:iCs/>
          <w:sz w:val="24"/>
          <w:szCs w:val="24"/>
          <w:lang w:eastAsia="x-none"/>
        </w:rPr>
        <w:sym w:font="Symbol" w:char="F0B0"/>
      </w:r>
      <w:r w:rsidRPr="00F41CFE">
        <w:rPr>
          <w:rFonts w:eastAsia="Times New Roman"/>
          <w:iCs/>
          <w:sz w:val="24"/>
          <w:szCs w:val="24"/>
          <w:lang w:val="vi-VN" w:eastAsia="x-none"/>
        </w:rPr>
        <w:t>C.</w:t>
      </w:r>
    </w:p>
    <w:p w14:paraId="33E26689" w14:textId="77777777" w:rsidR="00D53BB5" w:rsidRPr="00F41CFE" w:rsidRDefault="00D53BB5" w:rsidP="00D53BB5">
      <w:pPr>
        <w:spacing w:before="120" w:after="120"/>
        <w:ind w:firstLine="720"/>
        <w:jc w:val="both"/>
        <w:rPr>
          <w:rFonts w:eastAsia="Times New Roman"/>
          <w:iCs/>
          <w:sz w:val="24"/>
          <w:szCs w:val="24"/>
          <w:lang w:val="vi-VN" w:eastAsia="x-none"/>
        </w:rPr>
      </w:pPr>
      <w:r w:rsidRPr="00F41CFE">
        <w:rPr>
          <w:rFonts w:eastAsia="Times New Roman"/>
          <w:iCs/>
          <w:sz w:val="24"/>
          <w:szCs w:val="24"/>
          <w:lang w:val="vi-VN" w:eastAsia="x-none"/>
        </w:rPr>
        <w:t xml:space="preserve">Định mức khối lượng mỡ đối với từng loại dây được tính toán theo phụ lục C, TCVN 6483:1999. </w:t>
      </w:r>
    </w:p>
    <w:p w14:paraId="0F846738" w14:textId="77777777" w:rsidR="00D53BB5" w:rsidRPr="00F41CFE" w:rsidRDefault="00D53BB5" w:rsidP="00D53BB5">
      <w:pPr>
        <w:spacing w:before="120" w:after="120"/>
        <w:ind w:firstLine="720"/>
        <w:jc w:val="both"/>
        <w:rPr>
          <w:rFonts w:eastAsia="Times New Roman"/>
          <w:b/>
          <w:iCs/>
          <w:sz w:val="24"/>
          <w:szCs w:val="24"/>
          <w:lang w:val="vi-VN" w:eastAsia="x-none"/>
        </w:rPr>
      </w:pPr>
      <w:r w:rsidRPr="00F41CFE">
        <w:rPr>
          <w:rFonts w:eastAsia="Times New Roman"/>
          <w:b/>
          <w:iCs/>
          <w:sz w:val="24"/>
          <w:szCs w:val="24"/>
          <w:lang w:val="vi-VN" w:eastAsia="x-none"/>
        </w:rPr>
        <w:t>d) Quy ước về tên gọi</w:t>
      </w:r>
    </w:p>
    <w:p w14:paraId="657893D4" w14:textId="77777777" w:rsidR="00D53BB5" w:rsidRPr="00F41CFE" w:rsidRDefault="00D53BB5" w:rsidP="00D53BB5">
      <w:pPr>
        <w:spacing w:before="120" w:after="120"/>
        <w:ind w:firstLine="720"/>
        <w:jc w:val="both"/>
        <w:rPr>
          <w:rFonts w:eastAsia="Times New Roman"/>
          <w:iCs/>
          <w:sz w:val="24"/>
          <w:szCs w:val="24"/>
          <w:lang w:val="x-none" w:eastAsia="x-none"/>
        </w:rPr>
      </w:pPr>
      <w:r w:rsidRPr="00F41CFE">
        <w:rPr>
          <w:rFonts w:eastAsia="Times New Roman"/>
          <w:iCs/>
          <w:sz w:val="24"/>
          <w:szCs w:val="24"/>
          <w:lang w:val="x-none" w:eastAsia="x-none"/>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DCC069A" w14:textId="77777777" w:rsidR="00D53BB5" w:rsidRPr="00F41CFE" w:rsidRDefault="00D53BB5" w:rsidP="00D53BB5">
      <w:pPr>
        <w:spacing w:before="120" w:after="120"/>
        <w:ind w:firstLine="720"/>
        <w:jc w:val="both"/>
        <w:rPr>
          <w:rFonts w:eastAsia="Times New Roman"/>
          <w:iCs/>
          <w:sz w:val="24"/>
          <w:szCs w:val="24"/>
          <w:lang w:val="x-none" w:eastAsia="x-none"/>
        </w:rPr>
      </w:pPr>
      <w:r w:rsidRPr="00F41CFE">
        <w:rPr>
          <w:rFonts w:eastAsia="Times New Roman"/>
          <w:iCs/>
          <w:sz w:val="24"/>
          <w:szCs w:val="24"/>
          <w:lang w:val="x-none" w:eastAsia="x-none"/>
        </w:rPr>
        <w:t>ACSR [tiết diện danh định phần nhôm] / [tiết diện danh định phần thép]</w:t>
      </w:r>
    </w:p>
    <w:p w14:paraId="772632EF" w14:textId="77777777" w:rsidR="00D53BB5" w:rsidRPr="00F41CFE" w:rsidRDefault="00D53BB5" w:rsidP="00D53BB5">
      <w:pPr>
        <w:spacing w:before="120" w:after="120"/>
        <w:ind w:firstLine="720"/>
        <w:jc w:val="both"/>
        <w:rPr>
          <w:rFonts w:eastAsia="Times New Roman"/>
          <w:iCs/>
          <w:sz w:val="24"/>
          <w:szCs w:val="24"/>
          <w:lang w:val="x-none" w:eastAsia="x-none"/>
        </w:rPr>
      </w:pPr>
      <w:r w:rsidRPr="00F41CFE">
        <w:rPr>
          <w:rFonts w:eastAsia="Times New Roman"/>
          <w:iCs/>
          <w:sz w:val="24"/>
          <w:szCs w:val="24"/>
          <w:lang w:val="x-none" w:eastAsia="x-none"/>
        </w:rPr>
        <w:t xml:space="preserve">Ví dụ: </w:t>
      </w:r>
      <w:r w:rsidRPr="00F41CFE">
        <w:rPr>
          <w:rFonts w:eastAsia="Times New Roman"/>
          <w:b/>
          <w:bCs/>
          <w:i/>
          <w:sz w:val="24"/>
          <w:szCs w:val="24"/>
          <w:lang w:val="x-none" w:eastAsia="x-none"/>
        </w:rPr>
        <w:t xml:space="preserve">ACSR </w:t>
      </w:r>
      <w:r w:rsidRPr="00F41CFE">
        <w:rPr>
          <w:rFonts w:eastAsia="Times New Roman"/>
          <w:b/>
          <w:bCs/>
          <w:i/>
          <w:sz w:val="24"/>
          <w:szCs w:val="24"/>
          <w:lang w:eastAsia="x-none"/>
        </w:rPr>
        <w:t>70</w:t>
      </w:r>
      <w:r w:rsidRPr="00F41CFE">
        <w:rPr>
          <w:rFonts w:eastAsia="Times New Roman"/>
          <w:b/>
          <w:bCs/>
          <w:i/>
          <w:sz w:val="24"/>
          <w:szCs w:val="24"/>
          <w:lang w:val="x-none" w:eastAsia="x-none"/>
        </w:rPr>
        <w:t>/1</w:t>
      </w:r>
      <w:r w:rsidRPr="00F41CFE">
        <w:rPr>
          <w:rFonts w:eastAsia="Times New Roman"/>
          <w:b/>
          <w:bCs/>
          <w:i/>
          <w:sz w:val="24"/>
          <w:szCs w:val="24"/>
          <w:lang w:eastAsia="x-none"/>
        </w:rPr>
        <w:t>1</w:t>
      </w:r>
      <w:r w:rsidRPr="00F41CFE">
        <w:rPr>
          <w:rFonts w:eastAsia="Times New Roman"/>
          <w:iCs/>
          <w:sz w:val="24"/>
          <w:szCs w:val="24"/>
          <w:lang w:val="x-none" w:eastAsia="x-none"/>
        </w:rPr>
        <w:t xml:space="preserve"> là loại dây nhôm lõi thép có tiết diện danh định phần nhôm là </w:t>
      </w:r>
      <w:r w:rsidRPr="00F41CFE">
        <w:rPr>
          <w:rFonts w:eastAsia="Times New Roman"/>
          <w:iCs/>
          <w:sz w:val="24"/>
          <w:szCs w:val="24"/>
          <w:lang w:eastAsia="x-none"/>
        </w:rPr>
        <w:t>7</w:t>
      </w:r>
      <w:r w:rsidRPr="00F41CFE">
        <w:rPr>
          <w:rFonts w:eastAsia="Times New Roman"/>
          <w:iCs/>
          <w:sz w:val="24"/>
          <w:szCs w:val="24"/>
          <w:lang w:val="x-none" w:eastAsia="x-none"/>
        </w:rPr>
        <w:t>0mm</w:t>
      </w:r>
      <w:r w:rsidRPr="00F41CFE">
        <w:rPr>
          <w:rFonts w:eastAsia="Times New Roman"/>
          <w:iCs/>
          <w:sz w:val="24"/>
          <w:szCs w:val="24"/>
          <w:vertAlign w:val="superscript"/>
          <w:lang w:val="x-none" w:eastAsia="x-none"/>
        </w:rPr>
        <w:t>2</w:t>
      </w:r>
      <w:r w:rsidRPr="00F41CFE">
        <w:rPr>
          <w:rFonts w:eastAsia="Times New Roman"/>
          <w:iCs/>
          <w:sz w:val="24"/>
          <w:szCs w:val="24"/>
          <w:lang w:val="x-none" w:eastAsia="x-none"/>
        </w:rPr>
        <w:t xml:space="preserve"> và phần thép là 1</w:t>
      </w:r>
      <w:r w:rsidRPr="00F41CFE">
        <w:rPr>
          <w:rFonts w:eastAsia="Times New Roman"/>
          <w:iCs/>
          <w:sz w:val="24"/>
          <w:szCs w:val="24"/>
          <w:lang w:eastAsia="x-none"/>
        </w:rPr>
        <w:t>1</w:t>
      </w:r>
      <w:r w:rsidRPr="00F41CFE">
        <w:rPr>
          <w:rFonts w:eastAsia="Times New Roman"/>
          <w:iCs/>
          <w:sz w:val="24"/>
          <w:szCs w:val="24"/>
          <w:lang w:val="x-none" w:eastAsia="x-none"/>
        </w:rPr>
        <w:t>mm</w:t>
      </w:r>
      <w:r w:rsidRPr="00F41CFE">
        <w:rPr>
          <w:rFonts w:eastAsia="Times New Roman"/>
          <w:iCs/>
          <w:sz w:val="24"/>
          <w:szCs w:val="24"/>
          <w:vertAlign w:val="superscript"/>
          <w:lang w:val="x-none" w:eastAsia="x-none"/>
        </w:rPr>
        <w:t>2</w:t>
      </w:r>
      <w:r w:rsidRPr="00F41CFE">
        <w:rPr>
          <w:rFonts w:eastAsia="Times New Roman"/>
          <w:iCs/>
          <w:sz w:val="24"/>
          <w:szCs w:val="24"/>
          <w:lang w:val="x-none" w:eastAsia="x-none"/>
        </w:rPr>
        <w:t>.</w:t>
      </w:r>
    </w:p>
    <w:p w14:paraId="0F7CF7BC" w14:textId="77777777" w:rsidR="00D53BB5" w:rsidRPr="00F41CFE" w:rsidRDefault="00D53BB5" w:rsidP="00D53BB5">
      <w:pPr>
        <w:spacing w:before="120" w:after="120"/>
        <w:ind w:firstLine="720"/>
        <w:jc w:val="both"/>
        <w:rPr>
          <w:rFonts w:eastAsia="Times New Roman"/>
          <w:b/>
          <w:iCs/>
          <w:sz w:val="24"/>
          <w:szCs w:val="24"/>
          <w:lang w:eastAsia="x-none"/>
        </w:rPr>
      </w:pPr>
      <w:r w:rsidRPr="00F41CFE">
        <w:rPr>
          <w:rFonts w:eastAsia="Times New Roman"/>
          <w:b/>
          <w:iCs/>
          <w:sz w:val="24"/>
          <w:szCs w:val="24"/>
          <w:lang w:eastAsia="x-none"/>
        </w:rPr>
        <w:t>e) Yêu cầu về kiểm tra thử nghiệm</w:t>
      </w:r>
    </w:p>
    <w:p w14:paraId="483892FB" w14:textId="77777777" w:rsidR="00D53BB5" w:rsidRPr="00F41CFE" w:rsidRDefault="00D53BB5" w:rsidP="00D53BB5">
      <w:pPr>
        <w:spacing w:before="120" w:after="120"/>
        <w:ind w:firstLine="720"/>
        <w:jc w:val="both"/>
        <w:rPr>
          <w:rFonts w:eastAsia="Times New Roman"/>
          <w:iCs/>
          <w:sz w:val="24"/>
          <w:szCs w:val="24"/>
          <w:lang w:val="x-none" w:eastAsia="x-none"/>
        </w:rPr>
      </w:pPr>
      <w:r w:rsidRPr="00F41CFE">
        <w:rPr>
          <w:rFonts w:eastAsia="Times New Roman"/>
          <w:iCs/>
          <w:sz w:val="24"/>
          <w:szCs w:val="24"/>
          <w:lang w:eastAsia="x-none"/>
        </w:rPr>
        <w:t xml:space="preserve">Yêu cầu về kiểm tra thử nghiệm được thực hiện dựa theo các tiêu chuẩn: TCVN 5064, TCVN 8090, TCVN 6483, TCVN 3102 </w:t>
      </w:r>
      <w:r w:rsidRPr="00F41CFE">
        <w:rPr>
          <w:rFonts w:eastAsia="Times New Roman"/>
          <w:iCs/>
          <w:sz w:val="24"/>
          <w:szCs w:val="24"/>
          <w:lang w:val="x-none" w:eastAsia="x-none"/>
        </w:rPr>
        <w:t>và các tiêu chuẩn khác liên quan.</w:t>
      </w:r>
    </w:p>
    <w:p w14:paraId="3D6B7D0D" w14:textId="77777777" w:rsidR="00D53BB5" w:rsidRPr="00F41CFE" w:rsidRDefault="00D53BB5" w:rsidP="00D53BB5">
      <w:pPr>
        <w:spacing w:before="120" w:after="120"/>
        <w:ind w:firstLine="720"/>
        <w:jc w:val="both"/>
        <w:rPr>
          <w:rFonts w:eastAsia="Times New Roman"/>
          <w:b/>
          <w:iCs/>
          <w:sz w:val="24"/>
          <w:szCs w:val="24"/>
          <w:lang w:eastAsia="x-none"/>
        </w:rPr>
      </w:pPr>
      <w:r w:rsidRPr="00F41CFE">
        <w:rPr>
          <w:rFonts w:eastAsia="Times New Roman"/>
          <w:b/>
          <w:iCs/>
          <w:sz w:val="24"/>
          <w:szCs w:val="24"/>
          <w:lang w:eastAsia="x-none"/>
        </w:rPr>
        <w:t xml:space="preserve"> Kiểm tra thử nghiệm xuất xưởng, thử nghiệm thường xuyên:</w:t>
      </w:r>
    </w:p>
    <w:p w14:paraId="5FA93BB4"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Kiểm tra ngoại quan, đo các kích thước, số lượng  </w:t>
      </w:r>
    </w:p>
    <w:p w14:paraId="7A645C60"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Điện trở 1 chiều của 1 km dây dẫn ở 20</w:t>
      </w:r>
      <w:r w:rsidRPr="00F41CFE">
        <w:rPr>
          <w:rFonts w:eastAsia="Times New Roman"/>
          <w:iCs/>
          <w:sz w:val="24"/>
          <w:szCs w:val="24"/>
          <w:lang w:eastAsia="x-none"/>
        </w:rPr>
        <w:sym w:font="Symbol" w:char="F0B0"/>
      </w:r>
      <w:r w:rsidRPr="00F41CFE">
        <w:rPr>
          <w:rFonts w:eastAsia="Times New Roman"/>
          <w:iCs/>
          <w:sz w:val="24"/>
          <w:szCs w:val="24"/>
          <w:lang w:eastAsia="x-none"/>
        </w:rPr>
        <w:t xml:space="preserve">C </w:t>
      </w:r>
    </w:p>
    <w:p w14:paraId="7738D5F8"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lastRenderedPageBreak/>
        <w:t>- Lực kéo đứt của dây dẫn</w:t>
      </w:r>
    </w:p>
    <w:p w14:paraId="5A75781D"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Với dây có điền mỡ cần thực hiện thêm hạng mục sau:</w:t>
      </w:r>
    </w:p>
    <w:p w14:paraId="678DD576"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Sự đồng đều của lớp mỡ (kiểm tra bằng mắt trên chiều dài 3m lớp mỡ đồng đều không có chỗ khuyết)</w:t>
      </w:r>
    </w:p>
    <w:p w14:paraId="47430368" w14:textId="77777777" w:rsidR="00D53BB5" w:rsidRPr="00F41CFE" w:rsidRDefault="00D53BB5" w:rsidP="00D53BB5">
      <w:pPr>
        <w:spacing w:before="120" w:after="120"/>
        <w:ind w:firstLine="720"/>
        <w:jc w:val="both"/>
        <w:rPr>
          <w:rFonts w:eastAsia="Times New Roman"/>
          <w:b/>
          <w:iCs/>
          <w:sz w:val="24"/>
          <w:szCs w:val="24"/>
          <w:lang w:eastAsia="x-none"/>
        </w:rPr>
      </w:pPr>
      <w:r w:rsidRPr="00F41CFE">
        <w:rPr>
          <w:rFonts w:eastAsia="Times New Roman"/>
          <w:b/>
          <w:iCs/>
          <w:sz w:val="24"/>
          <w:szCs w:val="24"/>
          <w:lang w:eastAsia="x-none"/>
        </w:rPr>
        <w:t xml:space="preserve"> Thử nghiệm điển hình:</w:t>
      </w:r>
    </w:p>
    <w:p w14:paraId="70E68A10"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Kiểm tra bề mặt, các kích thước, số lượng </w:t>
      </w:r>
    </w:p>
    <w:p w14:paraId="574B8D7C"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Bội số bước xoắn và chiều xoắn từng lớp</w:t>
      </w:r>
    </w:p>
    <w:p w14:paraId="087FA9B0"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Điện trở 1 chiều dây dẫn ở 20</w:t>
      </w:r>
      <w:r w:rsidRPr="00F41CFE">
        <w:rPr>
          <w:rFonts w:eastAsia="Times New Roman"/>
          <w:iCs/>
          <w:sz w:val="24"/>
          <w:szCs w:val="24"/>
          <w:lang w:eastAsia="x-none"/>
        </w:rPr>
        <w:sym w:font="Symbol" w:char="F0B0"/>
      </w:r>
      <w:r w:rsidRPr="00F41CFE">
        <w:rPr>
          <w:rFonts w:eastAsia="Times New Roman"/>
          <w:iCs/>
          <w:sz w:val="24"/>
          <w:szCs w:val="24"/>
          <w:lang w:eastAsia="x-none"/>
        </w:rPr>
        <w:t xml:space="preserve">C </w:t>
      </w:r>
    </w:p>
    <w:p w14:paraId="249D7E09"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Lực kéo đứt của dây dẫn </w:t>
      </w:r>
    </w:p>
    <w:p w14:paraId="48F8E27B"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xml:space="preserve">- Đường cong ứng suất - biến dạng </w:t>
      </w:r>
    </w:p>
    <w:p w14:paraId="0F155FE7"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Thử nghiệm độ bám dính và hàm lượng lớp mạ kẽm lõi thép</w:t>
      </w:r>
    </w:p>
    <w:p w14:paraId="420CE4E1"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Số lần bẻ gập của sợi nhôm</w:t>
      </w:r>
    </w:p>
    <w:p w14:paraId="03B55BEA"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Mối nối trong các sợi nhôm</w:t>
      </w:r>
    </w:p>
    <w:p w14:paraId="5F93E11E"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Cơ tính của sợi thép (Độ giãn dài, ứng suất kéo đứt, ứng suất 1% …).</w:t>
      </w:r>
    </w:p>
    <w:p w14:paraId="4730362E"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Cơ tính của sợi nhôm (Độ giãn dài, ứng suất kéo đứt)</w:t>
      </w:r>
    </w:p>
    <w:p w14:paraId="1F9B6D56"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Đối với dây có điền mỡ có thêm các hạng mục:</w:t>
      </w:r>
    </w:p>
    <w:p w14:paraId="28BE41ED"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Khối lượng mỡ/km trong dây dẫn</w:t>
      </w:r>
    </w:p>
    <w:p w14:paraId="25F3F817" w14:textId="77777777" w:rsidR="00D53BB5" w:rsidRPr="00F41CFE" w:rsidRDefault="00D53BB5" w:rsidP="00D53BB5">
      <w:pPr>
        <w:spacing w:before="120" w:after="120"/>
        <w:ind w:firstLine="720"/>
        <w:jc w:val="both"/>
        <w:rPr>
          <w:rFonts w:eastAsia="Times New Roman"/>
          <w:iCs/>
          <w:sz w:val="24"/>
          <w:szCs w:val="24"/>
          <w:lang w:eastAsia="x-none"/>
        </w:rPr>
      </w:pPr>
      <w:r w:rsidRPr="00F41CFE">
        <w:rPr>
          <w:rFonts w:eastAsia="Times New Roman"/>
          <w:iCs/>
          <w:sz w:val="24"/>
          <w:szCs w:val="24"/>
          <w:lang w:eastAsia="x-none"/>
        </w:rPr>
        <w:t>- Nhiệt độ chảy giọt của mỡ</w:t>
      </w:r>
    </w:p>
    <w:p w14:paraId="1B815FC7" w14:textId="77777777" w:rsidR="00D53BB5" w:rsidRPr="00F41CFE" w:rsidRDefault="00D53BB5" w:rsidP="00D53BB5">
      <w:pPr>
        <w:spacing w:before="80" w:after="80"/>
        <w:ind w:firstLine="567"/>
        <w:jc w:val="both"/>
        <w:rPr>
          <w:sz w:val="24"/>
          <w:szCs w:val="24"/>
        </w:rPr>
      </w:pPr>
      <w:r w:rsidRPr="00F41CFE">
        <w:rPr>
          <w:b/>
          <w:sz w:val="24"/>
          <w:szCs w:val="24"/>
        </w:rPr>
        <w:t>Thử nghiệm mẫu:</w:t>
      </w:r>
      <w:r w:rsidRPr="00F41CFE">
        <w:rPr>
          <w:sz w:val="24"/>
          <w:szCs w:val="24"/>
        </w:rPr>
        <w:t xml:space="preserve">  </w:t>
      </w:r>
    </w:p>
    <w:p w14:paraId="4D440B77" w14:textId="77777777" w:rsidR="00D53BB5" w:rsidRPr="00F41CFE" w:rsidRDefault="00D53BB5" w:rsidP="00D53BB5">
      <w:pPr>
        <w:spacing w:before="80" w:after="80"/>
        <w:ind w:firstLine="720"/>
        <w:jc w:val="both"/>
        <w:rPr>
          <w:sz w:val="24"/>
          <w:szCs w:val="24"/>
        </w:rPr>
      </w:pPr>
      <w:r w:rsidRPr="00F41CFE">
        <w:rPr>
          <w:sz w:val="24"/>
          <w:szCs w:val="24"/>
        </w:rPr>
        <w:t>Sau khi tập kết xong hàng hóa, tiến hành thử nghiệm mẫu theo quy định tại Quyết định 318/QĐ- EVN NPC ngày 03/02/2016 Tổng Công ty điện lực Miền Bắc về việc ban hành tạm thời bộ tiêu chuẩn kỹ thuật lựa chọn thiết bị thống nhất trong Tổng Công ty điện lực Miền Bắc như sau:</w:t>
      </w:r>
    </w:p>
    <w:p w14:paraId="4678BA95" w14:textId="77777777" w:rsidR="00D53BB5" w:rsidRPr="00F41CFE" w:rsidRDefault="00D53BB5" w:rsidP="00D53BB5">
      <w:pPr>
        <w:widowControl w:val="0"/>
        <w:spacing w:before="80" w:after="80"/>
        <w:ind w:firstLine="720"/>
        <w:jc w:val="both"/>
        <w:rPr>
          <w:iCs/>
          <w:sz w:val="24"/>
          <w:szCs w:val="24"/>
        </w:rPr>
      </w:pPr>
      <w:r w:rsidRPr="00F41CFE">
        <w:rPr>
          <w:iCs/>
          <w:sz w:val="24"/>
          <w:szCs w:val="24"/>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209AC49E" w14:textId="77777777" w:rsidR="00D53BB5" w:rsidRPr="00F41CFE" w:rsidRDefault="00D53BB5" w:rsidP="00D53BB5">
      <w:pPr>
        <w:widowControl w:val="0"/>
        <w:spacing w:before="80" w:after="80"/>
        <w:ind w:firstLine="720"/>
        <w:jc w:val="both"/>
        <w:rPr>
          <w:iCs/>
          <w:sz w:val="24"/>
          <w:szCs w:val="24"/>
        </w:rPr>
      </w:pPr>
      <w:r w:rsidRPr="00F41CFE">
        <w:rPr>
          <w:iCs/>
          <w:sz w:val="24"/>
          <w:szCs w:val="24"/>
        </w:rPr>
        <w:t>- Ngay sau khi ký hợp đồng, đơn vị mua hàng phải cung cấp bản sao hợp đồng mua sắm các thông số kỹ thuật và số lượng, chủng loại hàng hóa cho đơn vị thí nghiệm (NPCETC) theo quy định;</w:t>
      </w:r>
    </w:p>
    <w:p w14:paraId="6C7596BF" w14:textId="77777777" w:rsidR="00D53BB5" w:rsidRPr="00F41CFE" w:rsidRDefault="00D53BB5" w:rsidP="00D53BB5">
      <w:pPr>
        <w:widowControl w:val="0"/>
        <w:spacing w:before="80" w:after="80"/>
        <w:ind w:firstLine="720"/>
        <w:jc w:val="both"/>
        <w:rPr>
          <w:iCs/>
          <w:sz w:val="24"/>
          <w:szCs w:val="24"/>
        </w:rPr>
      </w:pPr>
      <w:r w:rsidRPr="00F41CFE">
        <w:rPr>
          <w:iCs/>
          <w:sz w:val="24"/>
          <w:szCs w:val="24"/>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Tem niên phong do NPCETC in ấn, phát hành và quản lý. Mẫu tem phải đảm bảo bền chức không bị bong tróc trong quá trình vận chuyển.</w:t>
      </w:r>
    </w:p>
    <w:p w14:paraId="762503D0" w14:textId="77777777" w:rsidR="00D53BB5" w:rsidRPr="00F41CFE" w:rsidRDefault="00D53BB5" w:rsidP="00D53BB5">
      <w:pPr>
        <w:widowControl w:val="0"/>
        <w:spacing w:before="80" w:after="80"/>
        <w:ind w:firstLine="720"/>
        <w:jc w:val="both"/>
        <w:rPr>
          <w:iCs/>
          <w:sz w:val="24"/>
          <w:szCs w:val="24"/>
        </w:rPr>
      </w:pPr>
      <w:r w:rsidRPr="00F41CFE">
        <w:rPr>
          <w:iCs/>
          <w:sz w:val="24"/>
          <w:szCs w:val="24"/>
        </w:rPr>
        <w:t>-  Tổ chức lấy mẫu ngẫu nhiên theo nguyên tắc:</w:t>
      </w:r>
    </w:p>
    <w:p w14:paraId="05102818" w14:textId="77777777" w:rsidR="00D53BB5" w:rsidRPr="00F41CFE" w:rsidRDefault="00D53BB5" w:rsidP="00D53BB5">
      <w:pPr>
        <w:widowControl w:val="0"/>
        <w:spacing w:before="80" w:after="80"/>
        <w:ind w:firstLine="720"/>
        <w:jc w:val="both"/>
        <w:rPr>
          <w:iCs/>
          <w:sz w:val="24"/>
          <w:szCs w:val="24"/>
        </w:rPr>
      </w:pPr>
      <w:r w:rsidRPr="00F41CFE">
        <w:rPr>
          <w:iCs/>
          <w:sz w:val="24"/>
          <w:szCs w:val="24"/>
        </w:rPr>
        <w:t xml:space="preserve">+ Mỗi chủng loại dây có số lượng lô </w:t>
      </w:r>
      <w:r w:rsidRPr="00F41CFE">
        <w:rPr>
          <w:iCs/>
          <w:sz w:val="24"/>
          <w:szCs w:val="24"/>
        </w:rPr>
        <w:sym w:font="Symbol" w:char="F0A3"/>
      </w:r>
      <w:r w:rsidRPr="00F41CFE">
        <w:rPr>
          <w:iCs/>
          <w:sz w:val="24"/>
          <w:szCs w:val="24"/>
        </w:rPr>
        <w:t>2 lô: lấy ít nhất 01 mẫu</w:t>
      </w:r>
    </w:p>
    <w:p w14:paraId="57DED8FD" w14:textId="77777777" w:rsidR="00D53BB5" w:rsidRPr="00F41CFE" w:rsidRDefault="00D53BB5" w:rsidP="00D53BB5">
      <w:pPr>
        <w:widowControl w:val="0"/>
        <w:spacing w:before="80" w:after="80"/>
        <w:ind w:firstLine="720"/>
        <w:jc w:val="both"/>
        <w:rPr>
          <w:iCs/>
          <w:sz w:val="24"/>
          <w:szCs w:val="24"/>
        </w:rPr>
      </w:pPr>
      <w:r w:rsidRPr="00F41CFE">
        <w:rPr>
          <w:iCs/>
          <w:sz w:val="24"/>
          <w:szCs w:val="24"/>
        </w:rPr>
        <w:t>+ Đối với chủng loại dây có số lượng từ 2</w:t>
      </w:r>
      <w:r w:rsidRPr="00F41CFE">
        <w:rPr>
          <w:iCs/>
          <w:sz w:val="24"/>
          <w:szCs w:val="24"/>
        </w:rPr>
        <w:sym w:font="Symbol" w:char="F0B8"/>
      </w:r>
      <w:r w:rsidRPr="00F41CFE">
        <w:rPr>
          <w:iCs/>
          <w:sz w:val="24"/>
          <w:szCs w:val="24"/>
        </w:rPr>
        <w:t>4 lô lấy 02 mẫu, từ 5 lô trở lên lấy 03 mẫu (Hoặc lấy mẫu theo quy định của cơ quan thử nghiệm).</w:t>
      </w:r>
    </w:p>
    <w:p w14:paraId="1B374B90" w14:textId="77777777" w:rsidR="00D53BB5" w:rsidRPr="00F41CFE" w:rsidRDefault="00D53BB5" w:rsidP="00D53BB5">
      <w:pPr>
        <w:spacing w:before="80" w:after="80"/>
        <w:ind w:firstLine="720"/>
        <w:jc w:val="both"/>
        <w:rPr>
          <w:iCs/>
          <w:sz w:val="24"/>
          <w:szCs w:val="24"/>
        </w:rPr>
      </w:pPr>
      <w:r w:rsidRPr="00F41CFE">
        <w:rPr>
          <w:iCs/>
          <w:sz w:val="24"/>
          <w:szCs w:val="24"/>
        </w:rPr>
        <w:lastRenderedPageBreak/>
        <w:t>+ Với chủng loại hàng có số lượng ít ( Cáp ≤100m, dây nhôm lõi thép ≤300kg) có thể miễn thử nghiễm mẫu, sử dụng biên bản thử nghiệm mẫu cùng chủng loại của các đơn hàng trước cùng nhà sản xuất.</w:t>
      </w:r>
    </w:p>
    <w:p w14:paraId="335A8B23" w14:textId="77777777" w:rsidR="00D53BB5" w:rsidRPr="00F41CFE" w:rsidRDefault="00D53BB5" w:rsidP="00D53BB5">
      <w:pPr>
        <w:spacing w:before="80" w:after="80"/>
        <w:ind w:firstLine="720"/>
        <w:jc w:val="both"/>
        <w:rPr>
          <w:iCs/>
          <w:sz w:val="24"/>
          <w:szCs w:val="24"/>
        </w:rPr>
      </w:pPr>
      <w:r w:rsidRPr="00F41CFE">
        <w:rPr>
          <w:iCs/>
          <w:sz w:val="24"/>
          <w:szCs w:val="24"/>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33987D8E" w14:textId="77777777" w:rsidR="00D53BB5" w:rsidRPr="00F41CFE" w:rsidRDefault="00D53BB5" w:rsidP="00D53BB5">
      <w:pPr>
        <w:widowControl w:val="0"/>
        <w:numPr>
          <w:ilvl w:val="12"/>
          <w:numId w:val="0"/>
        </w:numPr>
        <w:spacing w:before="80" w:after="80"/>
        <w:ind w:firstLine="720"/>
        <w:jc w:val="both"/>
        <w:rPr>
          <w:iCs/>
          <w:sz w:val="24"/>
          <w:szCs w:val="24"/>
        </w:rPr>
      </w:pPr>
      <w:r w:rsidRPr="00F41CFE">
        <w:rPr>
          <w:iCs/>
          <w:sz w:val="24"/>
          <w:szCs w:val="24"/>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7C158121" w14:textId="77777777" w:rsidR="00D53BB5" w:rsidRPr="00F41CFE" w:rsidRDefault="00D53BB5" w:rsidP="00D53BB5">
      <w:pPr>
        <w:widowControl w:val="0"/>
        <w:numPr>
          <w:ilvl w:val="12"/>
          <w:numId w:val="0"/>
        </w:numPr>
        <w:spacing w:before="80" w:after="80"/>
        <w:ind w:firstLine="720"/>
        <w:jc w:val="both"/>
        <w:rPr>
          <w:iCs/>
          <w:sz w:val="24"/>
          <w:szCs w:val="24"/>
        </w:rPr>
      </w:pPr>
      <w:r w:rsidRPr="00F41CFE">
        <w:rPr>
          <w:iCs/>
          <w:sz w:val="24"/>
          <w:szCs w:val="24"/>
        </w:rPr>
        <w:t>- Bên mua hàng chỉ nghiệm thu và thanh quyết toán hợp đồng khi nhận được thông báo kết quả thử nghiệm đạt yêu cầu tương ứng của NPCETC.</w:t>
      </w:r>
    </w:p>
    <w:p w14:paraId="6007D94E" w14:textId="77777777" w:rsidR="00D53BB5" w:rsidRPr="00F41CFE" w:rsidRDefault="00D53BB5" w:rsidP="00D53BB5">
      <w:pPr>
        <w:spacing w:before="80" w:after="80"/>
        <w:ind w:firstLine="720"/>
        <w:jc w:val="both"/>
        <w:rPr>
          <w:iCs/>
          <w:sz w:val="24"/>
          <w:szCs w:val="24"/>
        </w:rPr>
      </w:pPr>
      <w:r w:rsidRPr="00F41CFE">
        <w:rPr>
          <w:iCs/>
          <w:sz w:val="24"/>
          <w:szCs w:val="24"/>
        </w:rPr>
        <w:t>- Tất cả các chi phí thí nghiệm mẫu, khối lượng cho phần lấy mẫu do nhà thầu chi trả và tự tổ chức thực hiện (chi phí đã bao gồm trong giá dự thầu).</w:t>
      </w:r>
    </w:p>
    <w:p w14:paraId="28286B2A" w14:textId="77777777" w:rsidR="00D53BB5" w:rsidRPr="00F41CFE" w:rsidRDefault="00D53BB5" w:rsidP="00D53BB5">
      <w:pPr>
        <w:spacing w:before="120" w:after="120"/>
        <w:ind w:firstLine="720"/>
        <w:jc w:val="both"/>
        <w:rPr>
          <w:rFonts w:eastAsia="Times New Roman"/>
          <w:b/>
          <w:iCs/>
          <w:sz w:val="24"/>
          <w:szCs w:val="24"/>
          <w:lang w:eastAsia="x-none"/>
        </w:rPr>
      </w:pPr>
      <w:r w:rsidRPr="00F41CFE">
        <w:rPr>
          <w:rFonts w:eastAsia="Times New Roman"/>
          <w:b/>
          <w:iCs/>
          <w:sz w:val="24"/>
          <w:szCs w:val="24"/>
          <w:lang w:eastAsia="x-none"/>
        </w:rPr>
        <w:t xml:space="preserve">g) Yêu cầu về lô quấn dây (tang quấn dây) </w:t>
      </w:r>
    </w:p>
    <w:p w14:paraId="31A3FE54" w14:textId="77777777" w:rsidR="00D53BB5" w:rsidRPr="00F41CFE" w:rsidRDefault="00D53BB5" w:rsidP="00D53BB5">
      <w:pPr>
        <w:spacing w:before="120" w:after="120"/>
        <w:ind w:firstLine="720"/>
        <w:jc w:val="both"/>
        <w:rPr>
          <w:sz w:val="24"/>
          <w:szCs w:val="24"/>
          <w:lang w:val="pt-BR"/>
        </w:rPr>
      </w:pPr>
      <w:r w:rsidRPr="00F41CFE">
        <w:rPr>
          <w:sz w:val="24"/>
          <w:szCs w:val="24"/>
          <w:lang w:val="pt-BR"/>
        </w:rPr>
        <w:t>- Dây dẫn phải được vận chuyển trên các lô quấn dây, tổng trọng lượng của dây và lô không vượt quá 5.000kg với đường kính lô dây tối đa là 2,5m và bề rộng không quá 1,4m.</w:t>
      </w:r>
    </w:p>
    <w:p w14:paraId="7B60AEB5" w14:textId="77777777" w:rsidR="00D53BB5" w:rsidRPr="00F41CFE" w:rsidRDefault="00D53BB5" w:rsidP="00D53BB5">
      <w:pPr>
        <w:spacing w:before="120" w:after="120"/>
        <w:ind w:firstLine="720"/>
        <w:jc w:val="both"/>
        <w:rPr>
          <w:sz w:val="24"/>
          <w:szCs w:val="24"/>
          <w:lang w:val="pt-BR"/>
        </w:rPr>
      </w:pPr>
      <w:r w:rsidRPr="00F41CFE">
        <w:rPr>
          <w:sz w:val="24"/>
          <w:szCs w:val="24"/>
          <w:lang w:val="pt-BR"/>
        </w:rPr>
        <w:t>- Chỉ gồm một đoạn dây liên tục, không đứt đoạn được cuốn vào mỗi lô.</w:t>
      </w:r>
    </w:p>
    <w:p w14:paraId="471B5FEC" w14:textId="77777777" w:rsidR="00D53BB5" w:rsidRPr="00F41CFE" w:rsidRDefault="00D53BB5" w:rsidP="00D53BB5">
      <w:pPr>
        <w:spacing w:before="120" w:after="120"/>
        <w:ind w:firstLine="720"/>
        <w:jc w:val="both"/>
        <w:rPr>
          <w:sz w:val="24"/>
          <w:szCs w:val="24"/>
          <w:lang w:val="pt-BR"/>
        </w:rPr>
      </w:pPr>
      <w:r w:rsidRPr="00F41CFE">
        <w:rPr>
          <w:sz w:val="24"/>
          <w:szCs w:val="24"/>
          <w:lang w:val="pt-BR"/>
        </w:rPr>
        <w:t>- Phần bên trong của mỗi cuộn lô phải bọc một lớp chống nước trước và sau khi cuốn dây trên cuộn lô đó.</w:t>
      </w:r>
    </w:p>
    <w:p w14:paraId="003BB87B" w14:textId="77777777" w:rsidR="00D53BB5" w:rsidRPr="00F41CFE" w:rsidRDefault="00D53BB5" w:rsidP="00D53BB5">
      <w:pPr>
        <w:spacing w:before="120" w:after="120"/>
        <w:ind w:firstLine="720"/>
        <w:jc w:val="both"/>
        <w:rPr>
          <w:sz w:val="24"/>
          <w:szCs w:val="24"/>
          <w:lang w:val="pt-BR"/>
        </w:rPr>
      </w:pPr>
      <w:r w:rsidRPr="00F41CFE">
        <w:rPr>
          <w:sz w:val="24"/>
          <w:szCs w:val="24"/>
          <w:lang w:val="pt-BR"/>
        </w:rPr>
        <w:t>- Lỗ giữa của lô dây được gia cường bằng 1 tấm thép có độ dày không ít hơn 10mm và có thể gắn với trục có đường kính 95mm.</w:t>
      </w:r>
    </w:p>
    <w:p w14:paraId="0E20EEB3" w14:textId="77777777" w:rsidR="00D53BB5" w:rsidRPr="00F41CFE" w:rsidRDefault="00D53BB5" w:rsidP="00D53BB5">
      <w:pPr>
        <w:spacing w:before="120" w:after="120"/>
        <w:ind w:firstLine="720"/>
        <w:jc w:val="both"/>
        <w:rPr>
          <w:sz w:val="24"/>
          <w:szCs w:val="24"/>
          <w:lang w:val="pt-BR"/>
        </w:rPr>
      </w:pPr>
      <w:r w:rsidRPr="00F41CFE">
        <w:rPr>
          <w:sz w:val="24"/>
          <w:szCs w:val="24"/>
          <w:lang w:val="pt-BR"/>
        </w:rPr>
        <w:t>- Các lô dây phải được bao bọc bằng các miếng gỗ cứng đóng đinh và được giữ cố định bằng các băng thép.</w:t>
      </w:r>
    </w:p>
    <w:p w14:paraId="2071FC5B" w14:textId="77777777" w:rsidR="00D53BB5" w:rsidRPr="00F41CFE" w:rsidRDefault="00D53BB5" w:rsidP="00D53BB5">
      <w:pPr>
        <w:spacing w:before="120" w:after="120"/>
        <w:ind w:firstLine="720"/>
        <w:jc w:val="both"/>
        <w:rPr>
          <w:sz w:val="24"/>
          <w:szCs w:val="24"/>
          <w:lang w:val="pt-BR"/>
        </w:rPr>
      </w:pPr>
      <w:r w:rsidRPr="00F41CFE">
        <w:rPr>
          <w:sz w:val="24"/>
          <w:szCs w:val="24"/>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4FEB0129" w14:textId="77777777" w:rsidR="00D53BB5" w:rsidRPr="00F41CFE" w:rsidRDefault="00D53BB5" w:rsidP="00D53BB5">
      <w:pPr>
        <w:spacing w:before="120" w:after="120"/>
        <w:ind w:firstLine="720"/>
        <w:jc w:val="both"/>
        <w:rPr>
          <w:rFonts w:eastAsia="Times New Roman"/>
          <w:b/>
          <w:iCs/>
          <w:sz w:val="24"/>
          <w:szCs w:val="24"/>
          <w:lang w:val="pt-BR" w:eastAsia="x-none"/>
        </w:rPr>
      </w:pPr>
      <w:r w:rsidRPr="00F41CFE">
        <w:rPr>
          <w:rFonts w:eastAsia="Times New Roman"/>
          <w:b/>
          <w:iCs/>
          <w:sz w:val="24"/>
          <w:szCs w:val="24"/>
          <w:lang w:val="pt-BR" w:eastAsia="x-none"/>
        </w:rPr>
        <w:t>h) Nhận diện thương hiệu</w:t>
      </w:r>
    </w:p>
    <w:p w14:paraId="0598669A" w14:textId="77777777" w:rsidR="00D53BB5" w:rsidRPr="00F41CFE" w:rsidRDefault="00D53BB5" w:rsidP="00D53BB5">
      <w:pPr>
        <w:spacing w:before="120" w:after="120"/>
        <w:ind w:firstLine="720"/>
        <w:jc w:val="both"/>
        <w:rPr>
          <w:rFonts w:eastAsia="Times New Roman"/>
          <w:bCs/>
          <w:iCs/>
          <w:sz w:val="24"/>
          <w:szCs w:val="24"/>
          <w:lang w:val="pt-BR" w:eastAsia="x-none"/>
        </w:rPr>
      </w:pPr>
      <w:r w:rsidRPr="00F41CFE">
        <w:rPr>
          <w:rFonts w:eastAsia="Times New Roman"/>
          <w:bCs/>
          <w:iCs/>
          <w:sz w:val="24"/>
          <w:szCs w:val="24"/>
          <w:lang w:val="pt-BR" w:eastAsia="x-none"/>
        </w:rPr>
        <w:t>Tất cả các loại hàng hóa do EVNNPC và các đơn vị trực thuộc mua sắm đều phải có các nhận diện thương hiệu được quy định như sau:</w:t>
      </w:r>
    </w:p>
    <w:p w14:paraId="42A4DA37" w14:textId="77777777" w:rsidR="00D53BB5" w:rsidRPr="00F41CFE" w:rsidRDefault="00D53BB5" w:rsidP="00D53BB5">
      <w:pPr>
        <w:spacing w:before="120" w:after="120"/>
        <w:ind w:firstLine="720"/>
        <w:jc w:val="both"/>
        <w:rPr>
          <w:rFonts w:eastAsia="Times New Roman"/>
          <w:bCs/>
          <w:iCs/>
          <w:sz w:val="24"/>
          <w:szCs w:val="24"/>
          <w:lang w:val="pt-BR" w:eastAsia="x-none"/>
        </w:rPr>
      </w:pPr>
      <w:r w:rsidRPr="00F41CFE">
        <w:rPr>
          <w:rFonts w:eastAsia="Times New Roman"/>
          <w:bCs/>
          <w:iCs/>
          <w:sz w:val="24"/>
          <w:szCs w:val="24"/>
          <w:lang w:val="pt-BR"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D53BB5" w:rsidRPr="00F41CFE" w14:paraId="3539D3B0" w14:textId="77777777" w:rsidTr="00D53BB5">
        <w:trPr>
          <w:jc w:val="center"/>
        </w:trPr>
        <w:tc>
          <w:tcPr>
            <w:tcW w:w="887" w:type="dxa"/>
            <w:vAlign w:val="center"/>
          </w:tcPr>
          <w:p w14:paraId="495459A1" w14:textId="77777777" w:rsidR="00D53BB5" w:rsidRPr="00F41CFE" w:rsidRDefault="00D53BB5" w:rsidP="00D53BB5">
            <w:pPr>
              <w:jc w:val="right"/>
              <w:rPr>
                <w:rFonts w:eastAsia="Times New Roman"/>
                <w:bCs/>
                <w:iCs/>
                <w:sz w:val="24"/>
                <w:szCs w:val="24"/>
                <w:lang w:eastAsia="x-none"/>
              </w:rPr>
            </w:pPr>
            <w:r w:rsidRPr="00F41CFE">
              <w:rPr>
                <w:rFonts w:ascii="Arial Black" w:eastAsia="Times New Roman" w:hAnsi="Arial Black" w:cs="Arial"/>
                <w:noProof/>
                <w:sz w:val="24"/>
                <w:szCs w:val="24"/>
              </w:rPr>
              <w:drawing>
                <wp:inline distT="0" distB="0" distL="0" distR="0" wp14:anchorId="52376636" wp14:editId="2F1DFE4C">
                  <wp:extent cx="428625" cy="381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43FF53AC" w14:textId="77777777" w:rsidR="00D53BB5" w:rsidRPr="00F41CFE" w:rsidRDefault="00D53BB5" w:rsidP="00D53BB5">
            <w:pPr>
              <w:spacing w:before="120" w:after="120"/>
              <w:ind w:hanging="124"/>
              <w:rPr>
                <w:rFonts w:eastAsia="Times New Roman"/>
                <w:bCs/>
                <w:iCs/>
                <w:sz w:val="24"/>
                <w:szCs w:val="24"/>
                <w:lang w:eastAsia="x-none"/>
              </w:rPr>
            </w:pPr>
            <w:r w:rsidRPr="00F41CFE">
              <w:rPr>
                <w:rFonts w:ascii="Arial Black" w:eastAsia="Times New Roman" w:hAnsi="Arial Black" w:cs="Arial"/>
                <w:bCs/>
                <w:iCs/>
                <w:sz w:val="24"/>
                <w:szCs w:val="24"/>
                <w:lang w:eastAsia="x-none"/>
              </w:rPr>
              <w:t>EVN</w:t>
            </w:r>
            <w:r w:rsidRPr="00F41CFE">
              <w:rPr>
                <w:rFonts w:ascii="Arial Black" w:eastAsia="Times New Roman" w:hAnsi="Arial Black" w:cs="Arial"/>
                <w:bCs/>
                <w:i/>
                <w:sz w:val="24"/>
                <w:szCs w:val="24"/>
                <w:lang w:eastAsia="x-none"/>
              </w:rPr>
              <w:t xml:space="preserve">NPC </w:t>
            </w:r>
          </w:p>
        </w:tc>
      </w:tr>
    </w:tbl>
    <w:p w14:paraId="067AD77D" w14:textId="77777777" w:rsidR="00D53BB5" w:rsidRPr="00F41CFE" w:rsidRDefault="00D53BB5" w:rsidP="00D53BB5">
      <w:pPr>
        <w:spacing w:before="120" w:after="120"/>
        <w:ind w:firstLine="720"/>
        <w:jc w:val="both"/>
        <w:rPr>
          <w:rFonts w:eastAsia="Times New Roman"/>
          <w:bCs/>
          <w:iCs/>
          <w:sz w:val="24"/>
          <w:szCs w:val="24"/>
          <w:lang w:eastAsia="x-none"/>
        </w:rPr>
      </w:pPr>
      <w:r w:rsidRPr="00F41CFE">
        <w:rPr>
          <w:rFonts w:eastAsia="Times New Roman"/>
          <w:bCs/>
          <w:iCs/>
          <w:sz w:val="24"/>
          <w:szCs w:val="24"/>
          <w:lang w:eastAsia="x-none"/>
        </w:rPr>
        <w:t>- Cấu trúc gồm phần logo hình sao 4 cánh và phần chữ “EVNNPC”.</w:t>
      </w:r>
    </w:p>
    <w:p w14:paraId="31A99401" w14:textId="77777777" w:rsidR="00D53BB5" w:rsidRPr="00F41CFE" w:rsidRDefault="00D53BB5" w:rsidP="00D53BB5">
      <w:pPr>
        <w:spacing w:before="120" w:after="120"/>
        <w:ind w:firstLine="720"/>
        <w:jc w:val="both"/>
        <w:rPr>
          <w:rFonts w:eastAsia="Times New Roman"/>
          <w:bCs/>
          <w:iCs/>
          <w:sz w:val="24"/>
          <w:szCs w:val="24"/>
          <w:lang w:eastAsia="x-none"/>
        </w:rPr>
      </w:pPr>
      <w:r w:rsidRPr="00F41CFE">
        <w:rPr>
          <w:rFonts w:eastAsia="Times New Roman"/>
          <w:bCs/>
          <w:iCs/>
          <w:sz w:val="24"/>
          <w:szCs w:val="24"/>
          <w:lang w:eastAsia="x-none"/>
        </w:rPr>
        <w:t xml:space="preserve">- Mẫu chi tiết logo và chữ nhận diện thương hiệu có thể tải từ đường link </w:t>
      </w:r>
      <w:hyperlink r:id="rId16" w:history="1">
        <w:r w:rsidRPr="00F41CFE">
          <w:rPr>
            <w:rFonts w:eastAsia="Times New Roman"/>
            <w:bCs/>
            <w:iCs/>
            <w:sz w:val="24"/>
            <w:szCs w:val="24"/>
            <w:u w:val="single"/>
            <w:lang w:eastAsia="x-none"/>
          </w:rPr>
          <w:t>https://npc.com.vn/Assets/images/logo.svg?v=1.0.0</w:t>
        </w:r>
      </w:hyperlink>
    </w:p>
    <w:p w14:paraId="519FA9AD" w14:textId="77777777" w:rsidR="00D53BB5" w:rsidRPr="00F41CFE" w:rsidRDefault="00D53BB5" w:rsidP="00D53BB5">
      <w:pPr>
        <w:spacing w:before="120" w:after="120"/>
        <w:ind w:firstLine="720"/>
        <w:jc w:val="both"/>
        <w:rPr>
          <w:rFonts w:eastAsia="Times New Roman"/>
          <w:bCs/>
          <w:iCs/>
          <w:sz w:val="24"/>
          <w:szCs w:val="24"/>
          <w:lang w:eastAsia="x-none"/>
        </w:rPr>
      </w:pPr>
      <w:r w:rsidRPr="00F41CFE">
        <w:rPr>
          <w:rFonts w:eastAsia="Times New Roman"/>
          <w:bCs/>
          <w:iCs/>
          <w:sz w:val="24"/>
          <w:szCs w:val="24"/>
          <w:lang w:eastAsia="x-none"/>
        </w:rPr>
        <w:t>2. Trên lô quấn dây:</w:t>
      </w:r>
    </w:p>
    <w:p w14:paraId="753D3E57" w14:textId="77777777" w:rsidR="00D53BB5" w:rsidRPr="00F41CFE" w:rsidRDefault="00D53BB5" w:rsidP="00D53BB5">
      <w:pPr>
        <w:spacing w:before="120" w:after="120"/>
        <w:ind w:firstLine="720"/>
        <w:jc w:val="both"/>
        <w:rPr>
          <w:rFonts w:eastAsia="Times New Roman"/>
          <w:bCs/>
          <w:iCs/>
          <w:sz w:val="24"/>
          <w:szCs w:val="24"/>
          <w:lang w:eastAsia="x-none"/>
        </w:rPr>
      </w:pPr>
      <w:r w:rsidRPr="00F41CFE">
        <w:rPr>
          <w:rFonts w:eastAsia="Times New Roman"/>
          <w:bCs/>
          <w:iCs/>
          <w:sz w:val="24"/>
          <w:szCs w:val="24"/>
          <w:lang w:eastAsia="x-none"/>
        </w:rPr>
        <w:t>- Trên cả 2 mặt của lô quấn dây yêu cầu sơn màu để nhận diện thương hiệu EVNNPC.</w:t>
      </w:r>
    </w:p>
    <w:p w14:paraId="498D9068" w14:textId="77777777" w:rsidR="00D53BB5" w:rsidRPr="00F41CFE" w:rsidRDefault="00D53BB5" w:rsidP="00D53BB5">
      <w:pPr>
        <w:spacing w:before="120" w:after="120"/>
        <w:ind w:firstLine="720"/>
        <w:jc w:val="both"/>
        <w:rPr>
          <w:rFonts w:eastAsia="Times New Roman"/>
          <w:bCs/>
          <w:iCs/>
          <w:sz w:val="24"/>
          <w:szCs w:val="24"/>
          <w:lang w:eastAsia="x-none"/>
        </w:rPr>
      </w:pPr>
      <w:r w:rsidRPr="00F41CFE">
        <w:rPr>
          <w:rFonts w:eastAsia="Times New Roman"/>
          <w:bCs/>
          <w:iCs/>
          <w:sz w:val="24"/>
          <w:szCs w:val="24"/>
          <w:lang w:eastAsia="x-none"/>
        </w:rPr>
        <w:t>- Kích cỡ phần logo đường kính từ 10÷15cm, phần chữ cao từ 5÷7cm.</w:t>
      </w:r>
    </w:p>
    <w:p w14:paraId="56E9C8E9" w14:textId="77777777" w:rsidR="00D53BB5" w:rsidRPr="00F41CFE" w:rsidRDefault="00D53BB5" w:rsidP="00D53BB5">
      <w:pPr>
        <w:spacing w:before="120" w:after="120"/>
        <w:ind w:firstLine="720"/>
        <w:jc w:val="both"/>
        <w:rPr>
          <w:rFonts w:eastAsia="Times New Roman"/>
          <w:bCs/>
          <w:iCs/>
          <w:sz w:val="24"/>
          <w:szCs w:val="24"/>
          <w:lang w:eastAsia="x-none"/>
        </w:rPr>
      </w:pPr>
      <w:r w:rsidRPr="00F41CFE">
        <w:rPr>
          <w:rFonts w:eastAsia="Times New Roman"/>
          <w:bCs/>
          <w:iCs/>
          <w:sz w:val="24"/>
          <w:szCs w:val="24"/>
          <w:lang w:eastAsia="x-none"/>
        </w:rPr>
        <w:t>- Có thể sơn trực tiếp lên lô quấn dây hoặc in lên tấm nhãn gắn lên.</w:t>
      </w:r>
    </w:p>
    <w:p w14:paraId="61CD7865" w14:textId="3EBD749B" w:rsidR="00D53BB5" w:rsidRPr="00F41CFE" w:rsidRDefault="00D53BB5" w:rsidP="00D53BB5">
      <w:pPr>
        <w:spacing w:before="80" w:after="80"/>
        <w:ind w:firstLine="720"/>
        <w:jc w:val="both"/>
        <w:rPr>
          <w:b/>
          <w:sz w:val="24"/>
          <w:szCs w:val="24"/>
        </w:rPr>
      </w:pPr>
      <w:r w:rsidRPr="00F41CFE">
        <w:rPr>
          <w:b/>
          <w:sz w:val="24"/>
          <w:szCs w:val="24"/>
        </w:rPr>
        <w:t>* Bảng thông số kỹ thuậ</w:t>
      </w:r>
      <w:r w:rsidR="007D19CC" w:rsidRPr="00F41CFE">
        <w:rPr>
          <w:b/>
          <w:sz w:val="24"/>
          <w:szCs w:val="24"/>
        </w:rPr>
        <w:t>t dây ACSR-50/8</w:t>
      </w:r>
      <w:r w:rsidRPr="00F41CFE">
        <w:rPr>
          <w:b/>
          <w:sz w:val="24"/>
          <w:szCs w:val="24"/>
        </w:rPr>
        <w:t>.</w:t>
      </w:r>
    </w:p>
    <w:tbl>
      <w:tblPr>
        <w:tblW w:w="9493" w:type="dxa"/>
        <w:tblLook w:val="04A0" w:firstRow="1" w:lastRow="0" w:firstColumn="1" w:lastColumn="0" w:noHBand="0" w:noVBand="1"/>
      </w:tblPr>
      <w:tblGrid>
        <w:gridCol w:w="668"/>
        <w:gridCol w:w="4567"/>
        <w:gridCol w:w="966"/>
        <w:gridCol w:w="3292"/>
      </w:tblGrid>
      <w:tr w:rsidR="00D53BB5" w:rsidRPr="00F41CFE" w14:paraId="740001ED" w14:textId="77777777" w:rsidTr="00D53BB5">
        <w:trPr>
          <w:trHeight w:val="20"/>
          <w:tblHeader/>
        </w:trPr>
        <w:tc>
          <w:tcPr>
            <w:tcW w:w="668" w:type="dxa"/>
            <w:tcBorders>
              <w:top w:val="single" w:sz="4" w:space="0" w:color="auto"/>
              <w:left w:val="single" w:sz="4" w:space="0" w:color="auto"/>
              <w:bottom w:val="single" w:sz="4" w:space="0" w:color="auto"/>
              <w:right w:val="single" w:sz="4" w:space="0" w:color="auto"/>
            </w:tcBorders>
            <w:vAlign w:val="center"/>
            <w:hideMark/>
          </w:tcPr>
          <w:p w14:paraId="2290AE28"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lastRenderedPageBreak/>
              <w:t>TT</w:t>
            </w:r>
          </w:p>
        </w:tc>
        <w:tc>
          <w:tcPr>
            <w:tcW w:w="4567" w:type="dxa"/>
            <w:tcBorders>
              <w:top w:val="single" w:sz="4" w:space="0" w:color="auto"/>
              <w:left w:val="nil"/>
              <w:bottom w:val="single" w:sz="4" w:space="0" w:color="auto"/>
              <w:right w:val="single" w:sz="4" w:space="0" w:color="auto"/>
            </w:tcBorders>
            <w:vAlign w:val="center"/>
            <w:hideMark/>
          </w:tcPr>
          <w:p w14:paraId="23760ADA"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Mô tả</w:t>
            </w:r>
          </w:p>
        </w:tc>
        <w:tc>
          <w:tcPr>
            <w:tcW w:w="966" w:type="dxa"/>
            <w:tcBorders>
              <w:top w:val="single" w:sz="4" w:space="0" w:color="auto"/>
              <w:left w:val="nil"/>
              <w:bottom w:val="single" w:sz="4" w:space="0" w:color="auto"/>
              <w:right w:val="single" w:sz="4" w:space="0" w:color="auto"/>
            </w:tcBorders>
            <w:vAlign w:val="center"/>
            <w:hideMark/>
          </w:tcPr>
          <w:p w14:paraId="028B0A44"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ĐVT</w:t>
            </w:r>
          </w:p>
        </w:tc>
        <w:tc>
          <w:tcPr>
            <w:tcW w:w="3292" w:type="dxa"/>
            <w:tcBorders>
              <w:top w:val="single" w:sz="4" w:space="0" w:color="auto"/>
              <w:left w:val="nil"/>
              <w:bottom w:val="single" w:sz="4" w:space="0" w:color="auto"/>
              <w:right w:val="single" w:sz="4" w:space="0" w:color="auto"/>
            </w:tcBorders>
            <w:vAlign w:val="center"/>
            <w:hideMark/>
          </w:tcPr>
          <w:p w14:paraId="2B15879B"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Thông số kỹ thuật yêu cầu</w:t>
            </w:r>
          </w:p>
        </w:tc>
      </w:tr>
      <w:tr w:rsidR="00D53BB5" w:rsidRPr="00F41CFE" w14:paraId="5491679F"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3F56CFEB" w14:textId="77777777" w:rsidR="00D53BB5" w:rsidRPr="00F41CFE" w:rsidRDefault="00D53BB5" w:rsidP="00D53BB5">
            <w:pPr>
              <w:jc w:val="center"/>
              <w:rPr>
                <w:rFonts w:eastAsia="Times New Roman"/>
                <w:sz w:val="24"/>
                <w:szCs w:val="24"/>
              </w:rPr>
            </w:pPr>
            <w:r w:rsidRPr="00F41CFE">
              <w:rPr>
                <w:rFonts w:eastAsia="Times New Roman"/>
                <w:sz w:val="24"/>
                <w:szCs w:val="24"/>
              </w:rPr>
              <w:t>1</w:t>
            </w:r>
          </w:p>
        </w:tc>
        <w:tc>
          <w:tcPr>
            <w:tcW w:w="4567" w:type="dxa"/>
            <w:tcBorders>
              <w:top w:val="nil"/>
              <w:left w:val="nil"/>
              <w:bottom w:val="single" w:sz="4" w:space="0" w:color="auto"/>
              <w:right w:val="single" w:sz="4" w:space="0" w:color="auto"/>
            </w:tcBorders>
            <w:vAlign w:val="center"/>
            <w:hideMark/>
          </w:tcPr>
          <w:p w14:paraId="007336BA" w14:textId="77777777" w:rsidR="00D53BB5" w:rsidRPr="00F41CFE" w:rsidRDefault="00D53BB5" w:rsidP="00D53BB5">
            <w:pPr>
              <w:rPr>
                <w:rFonts w:eastAsia="Times New Roman"/>
                <w:sz w:val="24"/>
                <w:szCs w:val="24"/>
              </w:rPr>
            </w:pPr>
            <w:r w:rsidRPr="00F41CFE">
              <w:rPr>
                <w:rFonts w:eastAsia="Times New Roman"/>
                <w:sz w:val="24"/>
                <w:szCs w:val="24"/>
              </w:rPr>
              <w:t>Nước sản xuất</w:t>
            </w:r>
          </w:p>
        </w:tc>
        <w:tc>
          <w:tcPr>
            <w:tcW w:w="966" w:type="dxa"/>
            <w:tcBorders>
              <w:top w:val="nil"/>
              <w:left w:val="nil"/>
              <w:bottom w:val="single" w:sz="4" w:space="0" w:color="auto"/>
              <w:right w:val="single" w:sz="4" w:space="0" w:color="auto"/>
            </w:tcBorders>
            <w:vAlign w:val="center"/>
            <w:hideMark/>
          </w:tcPr>
          <w:p w14:paraId="5F073491" w14:textId="77777777" w:rsidR="00D53BB5" w:rsidRPr="00F41CFE" w:rsidRDefault="00D53BB5" w:rsidP="00D53BB5">
            <w:pP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327884F5" w14:textId="77777777" w:rsidR="00D53BB5" w:rsidRPr="00F41CFE" w:rsidRDefault="00D53BB5" w:rsidP="00D53BB5">
            <w:pPr>
              <w:jc w:val="center"/>
              <w:rPr>
                <w:rFonts w:eastAsia="Times New Roman"/>
                <w:sz w:val="24"/>
                <w:szCs w:val="24"/>
              </w:rPr>
            </w:pPr>
            <w:r w:rsidRPr="00F41CFE">
              <w:rPr>
                <w:rFonts w:eastAsia="Times New Roman"/>
                <w:sz w:val="24"/>
                <w:szCs w:val="24"/>
              </w:rPr>
              <w:t>Nhà thầu ghi rõ</w:t>
            </w:r>
          </w:p>
        </w:tc>
      </w:tr>
      <w:tr w:rsidR="00D53BB5" w:rsidRPr="00F41CFE" w14:paraId="5CA8AEED" w14:textId="77777777" w:rsidTr="00D53BB5">
        <w:trPr>
          <w:trHeight w:val="20"/>
        </w:trPr>
        <w:tc>
          <w:tcPr>
            <w:tcW w:w="668" w:type="dxa"/>
            <w:tcBorders>
              <w:top w:val="nil"/>
              <w:left w:val="single" w:sz="4" w:space="0" w:color="auto"/>
              <w:bottom w:val="single" w:sz="4" w:space="0" w:color="auto"/>
              <w:right w:val="single" w:sz="4" w:space="0" w:color="auto"/>
            </w:tcBorders>
            <w:vAlign w:val="center"/>
          </w:tcPr>
          <w:p w14:paraId="69411693" w14:textId="77777777" w:rsidR="00D53BB5" w:rsidRPr="00F41CFE" w:rsidRDefault="00D53BB5" w:rsidP="00D53BB5">
            <w:pPr>
              <w:jc w:val="center"/>
              <w:rPr>
                <w:rFonts w:eastAsia="Times New Roman"/>
                <w:sz w:val="24"/>
                <w:szCs w:val="24"/>
              </w:rPr>
            </w:pPr>
            <w:r w:rsidRPr="00F41CFE">
              <w:rPr>
                <w:rFonts w:eastAsia="Times New Roman"/>
                <w:sz w:val="24"/>
                <w:szCs w:val="24"/>
              </w:rPr>
              <w:t>2</w:t>
            </w:r>
          </w:p>
        </w:tc>
        <w:tc>
          <w:tcPr>
            <w:tcW w:w="4567" w:type="dxa"/>
            <w:tcBorders>
              <w:top w:val="nil"/>
              <w:left w:val="nil"/>
              <w:bottom w:val="single" w:sz="4" w:space="0" w:color="auto"/>
              <w:right w:val="single" w:sz="4" w:space="0" w:color="auto"/>
            </w:tcBorders>
            <w:vAlign w:val="center"/>
          </w:tcPr>
          <w:p w14:paraId="010C011D" w14:textId="77777777" w:rsidR="00D53BB5" w:rsidRPr="00F41CFE" w:rsidRDefault="00D53BB5" w:rsidP="00D53BB5">
            <w:pPr>
              <w:rPr>
                <w:rFonts w:eastAsia="Times New Roman"/>
                <w:sz w:val="24"/>
                <w:szCs w:val="24"/>
              </w:rPr>
            </w:pPr>
            <w:r w:rsidRPr="00F41CFE">
              <w:rPr>
                <w:rFonts w:eastAsia="Times New Roman"/>
                <w:sz w:val="24"/>
                <w:szCs w:val="24"/>
              </w:rPr>
              <w:t xml:space="preserve">Nhà sản xuất </w:t>
            </w:r>
          </w:p>
        </w:tc>
        <w:tc>
          <w:tcPr>
            <w:tcW w:w="966" w:type="dxa"/>
            <w:tcBorders>
              <w:top w:val="nil"/>
              <w:left w:val="nil"/>
              <w:bottom w:val="single" w:sz="4" w:space="0" w:color="auto"/>
              <w:right w:val="single" w:sz="4" w:space="0" w:color="auto"/>
            </w:tcBorders>
            <w:vAlign w:val="center"/>
          </w:tcPr>
          <w:p w14:paraId="449364BD" w14:textId="77777777" w:rsidR="00D53BB5" w:rsidRPr="00F41CFE" w:rsidRDefault="00D53BB5" w:rsidP="00D53BB5">
            <w:pPr>
              <w:jc w:val="center"/>
              <w:rPr>
                <w:rFonts w:eastAsia="Times New Roman"/>
                <w:sz w:val="24"/>
                <w:szCs w:val="24"/>
              </w:rPr>
            </w:pPr>
          </w:p>
        </w:tc>
        <w:tc>
          <w:tcPr>
            <w:tcW w:w="3292" w:type="dxa"/>
            <w:tcBorders>
              <w:top w:val="nil"/>
              <w:left w:val="nil"/>
              <w:bottom w:val="single" w:sz="4" w:space="0" w:color="auto"/>
              <w:right w:val="single" w:sz="4" w:space="0" w:color="auto"/>
            </w:tcBorders>
            <w:vAlign w:val="center"/>
          </w:tcPr>
          <w:p w14:paraId="658C9122" w14:textId="77777777" w:rsidR="00D53BB5" w:rsidRPr="00F41CFE" w:rsidRDefault="00D53BB5" w:rsidP="00D53BB5">
            <w:pPr>
              <w:jc w:val="center"/>
              <w:rPr>
                <w:rFonts w:eastAsia="Times New Roman"/>
                <w:sz w:val="24"/>
                <w:szCs w:val="24"/>
              </w:rPr>
            </w:pPr>
            <w:r w:rsidRPr="00F41CFE">
              <w:rPr>
                <w:rFonts w:eastAsia="Times New Roman"/>
                <w:sz w:val="24"/>
                <w:szCs w:val="24"/>
              </w:rPr>
              <w:t xml:space="preserve">Nhà thầu nêu rõ </w:t>
            </w:r>
          </w:p>
        </w:tc>
      </w:tr>
      <w:tr w:rsidR="00D53BB5" w:rsidRPr="00F41CFE" w14:paraId="029033B9"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4E4B9150" w14:textId="77777777" w:rsidR="00D53BB5" w:rsidRPr="00F41CFE" w:rsidRDefault="00D53BB5" w:rsidP="00D53BB5">
            <w:pPr>
              <w:jc w:val="center"/>
              <w:rPr>
                <w:rFonts w:eastAsia="Times New Roman"/>
                <w:sz w:val="24"/>
                <w:szCs w:val="24"/>
              </w:rPr>
            </w:pPr>
            <w:r w:rsidRPr="00F41CFE">
              <w:rPr>
                <w:rFonts w:eastAsia="Times New Roman"/>
                <w:sz w:val="24"/>
                <w:szCs w:val="24"/>
              </w:rPr>
              <w:t>3</w:t>
            </w:r>
          </w:p>
        </w:tc>
        <w:tc>
          <w:tcPr>
            <w:tcW w:w="4567" w:type="dxa"/>
            <w:tcBorders>
              <w:top w:val="nil"/>
              <w:left w:val="nil"/>
              <w:bottom w:val="single" w:sz="4" w:space="0" w:color="auto"/>
              <w:right w:val="single" w:sz="4" w:space="0" w:color="auto"/>
            </w:tcBorders>
            <w:vAlign w:val="center"/>
            <w:hideMark/>
          </w:tcPr>
          <w:p w14:paraId="44129463" w14:textId="77777777" w:rsidR="00D53BB5" w:rsidRPr="00F41CFE" w:rsidRDefault="00D53BB5" w:rsidP="00D53BB5">
            <w:pPr>
              <w:rPr>
                <w:rFonts w:eastAsia="Times New Roman"/>
                <w:sz w:val="24"/>
                <w:szCs w:val="24"/>
              </w:rPr>
            </w:pPr>
            <w:r w:rsidRPr="00F41CFE">
              <w:rPr>
                <w:rFonts w:eastAsia="Times New Roman"/>
                <w:sz w:val="24"/>
                <w:szCs w:val="24"/>
              </w:rPr>
              <w:t>Năm sản xuất</w:t>
            </w:r>
          </w:p>
        </w:tc>
        <w:tc>
          <w:tcPr>
            <w:tcW w:w="966" w:type="dxa"/>
            <w:tcBorders>
              <w:top w:val="nil"/>
              <w:left w:val="nil"/>
              <w:bottom w:val="single" w:sz="4" w:space="0" w:color="auto"/>
              <w:right w:val="single" w:sz="4" w:space="0" w:color="auto"/>
            </w:tcBorders>
            <w:vAlign w:val="center"/>
            <w:hideMark/>
          </w:tcPr>
          <w:p w14:paraId="17D36A24"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249BA831" w14:textId="77777777" w:rsidR="00D53BB5" w:rsidRPr="00F41CFE" w:rsidRDefault="00D53BB5" w:rsidP="00D53BB5">
            <w:pPr>
              <w:jc w:val="center"/>
              <w:rPr>
                <w:rFonts w:eastAsia="Times New Roman"/>
                <w:sz w:val="24"/>
                <w:szCs w:val="24"/>
              </w:rPr>
            </w:pPr>
            <w:r w:rsidRPr="00F41CFE">
              <w:rPr>
                <w:rFonts w:eastAsia="Times New Roman"/>
                <w:sz w:val="24"/>
                <w:szCs w:val="24"/>
              </w:rPr>
              <w:t>Từ năm 2025 đến thời điểm bàn giao</w:t>
            </w:r>
          </w:p>
        </w:tc>
      </w:tr>
      <w:tr w:rsidR="00D53BB5" w:rsidRPr="00F41CFE" w14:paraId="5F508DDB"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711D0477" w14:textId="77777777" w:rsidR="00D53BB5" w:rsidRPr="00F41CFE" w:rsidRDefault="00D53BB5" w:rsidP="00D53BB5">
            <w:pPr>
              <w:jc w:val="center"/>
              <w:rPr>
                <w:rFonts w:eastAsia="Times New Roman"/>
                <w:sz w:val="24"/>
                <w:szCs w:val="24"/>
              </w:rPr>
            </w:pPr>
            <w:r w:rsidRPr="00F41CFE">
              <w:rPr>
                <w:rFonts w:eastAsia="Times New Roman"/>
                <w:sz w:val="24"/>
                <w:szCs w:val="24"/>
              </w:rPr>
              <w:t>4</w:t>
            </w:r>
          </w:p>
        </w:tc>
        <w:tc>
          <w:tcPr>
            <w:tcW w:w="4567" w:type="dxa"/>
            <w:tcBorders>
              <w:top w:val="nil"/>
              <w:left w:val="nil"/>
              <w:bottom w:val="single" w:sz="4" w:space="0" w:color="auto"/>
              <w:right w:val="single" w:sz="4" w:space="0" w:color="auto"/>
            </w:tcBorders>
            <w:vAlign w:val="center"/>
            <w:hideMark/>
          </w:tcPr>
          <w:p w14:paraId="01413549" w14:textId="77777777" w:rsidR="00D53BB5" w:rsidRPr="00F41CFE" w:rsidRDefault="00D53BB5" w:rsidP="00D53BB5">
            <w:pPr>
              <w:rPr>
                <w:rFonts w:eastAsia="Times New Roman"/>
                <w:sz w:val="24"/>
                <w:szCs w:val="24"/>
              </w:rPr>
            </w:pPr>
            <w:r w:rsidRPr="00F41CFE">
              <w:rPr>
                <w:rFonts w:eastAsia="Times New Roman"/>
                <w:sz w:val="24"/>
                <w:szCs w:val="24"/>
              </w:rPr>
              <w:t>Tiêu chuẩn áp dụng</w:t>
            </w:r>
          </w:p>
        </w:tc>
        <w:tc>
          <w:tcPr>
            <w:tcW w:w="966" w:type="dxa"/>
            <w:tcBorders>
              <w:top w:val="nil"/>
              <w:left w:val="nil"/>
              <w:bottom w:val="single" w:sz="4" w:space="0" w:color="auto"/>
              <w:right w:val="single" w:sz="4" w:space="0" w:color="auto"/>
            </w:tcBorders>
            <w:vAlign w:val="center"/>
            <w:hideMark/>
          </w:tcPr>
          <w:p w14:paraId="3DA5D2DD" w14:textId="77777777" w:rsidR="00D53BB5" w:rsidRPr="00F41CFE" w:rsidRDefault="00D53BB5" w:rsidP="00D53BB5">
            <w:pP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1D973B9C" w14:textId="77777777" w:rsidR="00D53BB5" w:rsidRPr="00F41CFE" w:rsidRDefault="00D53BB5" w:rsidP="00D53BB5">
            <w:pPr>
              <w:spacing w:before="40" w:after="40"/>
              <w:jc w:val="center"/>
              <w:rPr>
                <w:sz w:val="24"/>
                <w:szCs w:val="24"/>
              </w:rPr>
            </w:pPr>
            <w:r w:rsidRPr="00F41CFE">
              <w:rPr>
                <w:sz w:val="24"/>
                <w:szCs w:val="24"/>
              </w:rPr>
              <w:t>TCVN 5064/SĐ1</w:t>
            </w:r>
          </w:p>
          <w:p w14:paraId="4DD68E03" w14:textId="77777777" w:rsidR="00D53BB5" w:rsidRPr="00F41CFE" w:rsidRDefault="00D53BB5" w:rsidP="00D53BB5">
            <w:pPr>
              <w:spacing w:before="40" w:after="40"/>
              <w:jc w:val="center"/>
              <w:rPr>
                <w:sz w:val="24"/>
                <w:szCs w:val="24"/>
              </w:rPr>
            </w:pPr>
            <w:r w:rsidRPr="00F41CFE">
              <w:rPr>
                <w:sz w:val="24"/>
                <w:szCs w:val="24"/>
              </w:rPr>
              <w:t>1995, TCVN 8090:2009, TCVN 6483:1999,</w:t>
            </w:r>
          </w:p>
          <w:p w14:paraId="3B12E7BA" w14:textId="77777777" w:rsidR="00D53BB5" w:rsidRPr="00F41CFE" w:rsidRDefault="00D53BB5" w:rsidP="00D53BB5">
            <w:pPr>
              <w:jc w:val="center"/>
              <w:rPr>
                <w:rFonts w:eastAsia="Times New Roman"/>
                <w:sz w:val="24"/>
                <w:szCs w:val="24"/>
              </w:rPr>
            </w:pPr>
            <w:r w:rsidRPr="00F41CFE">
              <w:rPr>
                <w:sz w:val="24"/>
                <w:szCs w:val="24"/>
              </w:rPr>
              <w:t>IEC 61089</w:t>
            </w:r>
          </w:p>
        </w:tc>
      </w:tr>
      <w:tr w:rsidR="00D53BB5" w:rsidRPr="00F41CFE" w14:paraId="1BE29B60"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305EE8BF" w14:textId="77777777" w:rsidR="00D53BB5" w:rsidRPr="00F41CFE" w:rsidRDefault="00D53BB5" w:rsidP="00D53BB5">
            <w:pPr>
              <w:jc w:val="center"/>
              <w:rPr>
                <w:rFonts w:eastAsia="Times New Roman"/>
                <w:sz w:val="24"/>
                <w:szCs w:val="24"/>
              </w:rPr>
            </w:pPr>
            <w:r w:rsidRPr="00F41CFE">
              <w:rPr>
                <w:rFonts w:eastAsia="Times New Roman"/>
                <w:sz w:val="24"/>
                <w:szCs w:val="24"/>
              </w:rPr>
              <w:t>5</w:t>
            </w:r>
          </w:p>
        </w:tc>
        <w:tc>
          <w:tcPr>
            <w:tcW w:w="4567" w:type="dxa"/>
            <w:tcBorders>
              <w:top w:val="nil"/>
              <w:left w:val="nil"/>
              <w:bottom w:val="single" w:sz="4" w:space="0" w:color="auto"/>
              <w:right w:val="single" w:sz="4" w:space="0" w:color="auto"/>
            </w:tcBorders>
            <w:vAlign w:val="center"/>
            <w:hideMark/>
          </w:tcPr>
          <w:p w14:paraId="4413A73A" w14:textId="77777777" w:rsidR="00D53BB5" w:rsidRPr="00F41CFE" w:rsidRDefault="00D53BB5" w:rsidP="00D53BB5">
            <w:pPr>
              <w:rPr>
                <w:rFonts w:eastAsia="Times New Roman"/>
                <w:sz w:val="24"/>
                <w:szCs w:val="24"/>
              </w:rPr>
            </w:pPr>
            <w:r w:rsidRPr="00F41CFE">
              <w:rPr>
                <w:sz w:val="24"/>
                <w:szCs w:val="24"/>
              </w:rPr>
              <w:t>Giấy chứng nhận hệ thống quản lý chất lượng ISO 9001 hoặc tương đương của nhà sản xuất còn hiệu lực</w:t>
            </w:r>
          </w:p>
        </w:tc>
        <w:tc>
          <w:tcPr>
            <w:tcW w:w="966" w:type="dxa"/>
            <w:tcBorders>
              <w:top w:val="nil"/>
              <w:left w:val="nil"/>
              <w:bottom w:val="single" w:sz="4" w:space="0" w:color="auto"/>
              <w:right w:val="single" w:sz="4" w:space="0" w:color="auto"/>
            </w:tcBorders>
            <w:vAlign w:val="center"/>
            <w:hideMark/>
          </w:tcPr>
          <w:p w14:paraId="41032C9E"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31D38D5B" w14:textId="77777777" w:rsidR="00D53BB5" w:rsidRPr="00F41CFE" w:rsidRDefault="00D53BB5" w:rsidP="00D53BB5">
            <w:pPr>
              <w:jc w:val="center"/>
              <w:rPr>
                <w:rFonts w:eastAsia="Times New Roman"/>
                <w:sz w:val="24"/>
                <w:szCs w:val="24"/>
              </w:rPr>
            </w:pPr>
            <w:r w:rsidRPr="00F41CFE">
              <w:rPr>
                <w:rFonts w:eastAsia="Times New Roman"/>
                <w:sz w:val="24"/>
                <w:szCs w:val="24"/>
              </w:rPr>
              <w:t xml:space="preserve">Nhà thầu ghi rõ </w:t>
            </w:r>
          </w:p>
        </w:tc>
      </w:tr>
      <w:tr w:rsidR="00D53BB5" w:rsidRPr="00F41CFE" w14:paraId="16BEBE0F"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5F6F7802" w14:textId="77777777" w:rsidR="00D53BB5" w:rsidRPr="00F41CFE" w:rsidRDefault="00D53BB5" w:rsidP="00D53BB5">
            <w:pPr>
              <w:jc w:val="center"/>
              <w:rPr>
                <w:rFonts w:eastAsia="Times New Roman"/>
                <w:sz w:val="24"/>
                <w:szCs w:val="24"/>
              </w:rPr>
            </w:pPr>
            <w:r w:rsidRPr="00F41CFE">
              <w:rPr>
                <w:rFonts w:eastAsia="Times New Roman"/>
                <w:sz w:val="24"/>
                <w:szCs w:val="24"/>
              </w:rPr>
              <w:t>6</w:t>
            </w:r>
          </w:p>
        </w:tc>
        <w:tc>
          <w:tcPr>
            <w:tcW w:w="4567" w:type="dxa"/>
            <w:tcBorders>
              <w:top w:val="nil"/>
              <w:left w:val="nil"/>
              <w:bottom w:val="single" w:sz="4" w:space="0" w:color="auto"/>
              <w:right w:val="single" w:sz="4" w:space="0" w:color="auto"/>
            </w:tcBorders>
            <w:vAlign w:val="center"/>
            <w:hideMark/>
          </w:tcPr>
          <w:p w14:paraId="525BBF2A" w14:textId="77777777" w:rsidR="00D53BB5" w:rsidRPr="00F41CFE" w:rsidRDefault="00D53BB5" w:rsidP="00D53BB5">
            <w:pPr>
              <w:rPr>
                <w:rFonts w:eastAsia="Times New Roman"/>
                <w:sz w:val="24"/>
                <w:szCs w:val="24"/>
              </w:rPr>
            </w:pPr>
            <w:r w:rsidRPr="00F41CFE">
              <w:rPr>
                <w:rFonts w:eastAsia="Times New Roman"/>
                <w:sz w:val="24"/>
                <w:szCs w:val="24"/>
              </w:rPr>
              <w:t xml:space="preserve">Mã hiệu </w:t>
            </w:r>
          </w:p>
        </w:tc>
        <w:tc>
          <w:tcPr>
            <w:tcW w:w="966" w:type="dxa"/>
            <w:tcBorders>
              <w:top w:val="nil"/>
              <w:left w:val="nil"/>
              <w:bottom w:val="single" w:sz="4" w:space="0" w:color="auto"/>
              <w:right w:val="single" w:sz="4" w:space="0" w:color="auto"/>
            </w:tcBorders>
            <w:vAlign w:val="center"/>
            <w:hideMark/>
          </w:tcPr>
          <w:p w14:paraId="24C19151" w14:textId="77777777" w:rsidR="00D53BB5" w:rsidRPr="00F41CFE" w:rsidRDefault="00D53BB5" w:rsidP="00D53BB5">
            <w:pP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30F088D9" w14:textId="77777777" w:rsidR="00D53BB5" w:rsidRPr="00F41CFE" w:rsidRDefault="00D53BB5" w:rsidP="00D53BB5">
            <w:pPr>
              <w:jc w:val="center"/>
              <w:rPr>
                <w:rFonts w:eastAsia="Times New Roman"/>
                <w:sz w:val="24"/>
                <w:szCs w:val="24"/>
              </w:rPr>
            </w:pPr>
            <w:r w:rsidRPr="00F41CFE">
              <w:rPr>
                <w:rFonts w:eastAsia="Times New Roman"/>
                <w:sz w:val="24"/>
                <w:szCs w:val="24"/>
              </w:rPr>
              <w:t>Nhà thầu ghi rõ  </w:t>
            </w:r>
          </w:p>
        </w:tc>
      </w:tr>
      <w:tr w:rsidR="00D53BB5" w:rsidRPr="00F41CFE" w14:paraId="34D82400" w14:textId="77777777" w:rsidTr="00D53BB5">
        <w:trPr>
          <w:trHeight w:val="20"/>
        </w:trPr>
        <w:tc>
          <w:tcPr>
            <w:tcW w:w="668" w:type="dxa"/>
            <w:tcBorders>
              <w:top w:val="nil"/>
              <w:left w:val="single" w:sz="4" w:space="0" w:color="auto"/>
              <w:bottom w:val="single" w:sz="4" w:space="0" w:color="auto"/>
              <w:right w:val="single" w:sz="4" w:space="0" w:color="auto"/>
            </w:tcBorders>
            <w:vAlign w:val="center"/>
          </w:tcPr>
          <w:p w14:paraId="2E8DF508" w14:textId="77777777" w:rsidR="00D53BB5" w:rsidRPr="00F41CFE" w:rsidRDefault="00D53BB5" w:rsidP="00D53BB5">
            <w:pPr>
              <w:jc w:val="center"/>
              <w:rPr>
                <w:rFonts w:eastAsia="Times New Roman"/>
                <w:sz w:val="24"/>
                <w:szCs w:val="24"/>
              </w:rPr>
            </w:pPr>
            <w:r w:rsidRPr="00F41CFE">
              <w:rPr>
                <w:rFonts w:eastAsia="Times New Roman"/>
                <w:sz w:val="24"/>
                <w:szCs w:val="24"/>
              </w:rPr>
              <w:t>7</w:t>
            </w:r>
          </w:p>
        </w:tc>
        <w:tc>
          <w:tcPr>
            <w:tcW w:w="4567" w:type="dxa"/>
            <w:tcBorders>
              <w:top w:val="nil"/>
              <w:left w:val="nil"/>
              <w:bottom w:val="single" w:sz="4" w:space="0" w:color="auto"/>
              <w:right w:val="single" w:sz="4" w:space="0" w:color="auto"/>
            </w:tcBorders>
            <w:vAlign w:val="center"/>
          </w:tcPr>
          <w:p w14:paraId="16FDF47F" w14:textId="77777777" w:rsidR="00D53BB5" w:rsidRPr="00F41CFE" w:rsidRDefault="00D53BB5" w:rsidP="00D53BB5">
            <w:pPr>
              <w:rPr>
                <w:rFonts w:eastAsia="Times New Roman"/>
                <w:sz w:val="24"/>
                <w:szCs w:val="24"/>
              </w:rPr>
            </w:pPr>
            <w:r w:rsidRPr="00F41CFE">
              <w:rPr>
                <w:rFonts w:eastAsia="Times New Roman"/>
                <w:sz w:val="24"/>
                <w:szCs w:val="24"/>
              </w:rPr>
              <w:t>Vật liệu dẫn điện</w:t>
            </w:r>
          </w:p>
        </w:tc>
        <w:tc>
          <w:tcPr>
            <w:tcW w:w="966" w:type="dxa"/>
            <w:tcBorders>
              <w:top w:val="nil"/>
              <w:left w:val="nil"/>
              <w:bottom w:val="single" w:sz="4" w:space="0" w:color="auto"/>
              <w:right w:val="single" w:sz="4" w:space="0" w:color="auto"/>
            </w:tcBorders>
            <w:vAlign w:val="center"/>
          </w:tcPr>
          <w:p w14:paraId="279975A5" w14:textId="77777777" w:rsidR="00D53BB5" w:rsidRPr="00F41CFE" w:rsidRDefault="00D53BB5" w:rsidP="00D53BB5">
            <w:pPr>
              <w:jc w:val="center"/>
              <w:rPr>
                <w:rFonts w:eastAsia="Times New Roman"/>
                <w:sz w:val="24"/>
                <w:szCs w:val="24"/>
              </w:rPr>
            </w:pPr>
          </w:p>
        </w:tc>
        <w:tc>
          <w:tcPr>
            <w:tcW w:w="3292" w:type="dxa"/>
            <w:tcBorders>
              <w:top w:val="nil"/>
              <w:left w:val="nil"/>
              <w:bottom w:val="single" w:sz="4" w:space="0" w:color="auto"/>
              <w:right w:val="single" w:sz="4" w:space="0" w:color="auto"/>
            </w:tcBorders>
            <w:vAlign w:val="center"/>
          </w:tcPr>
          <w:p w14:paraId="4542F5AF" w14:textId="77777777" w:rsidR="00D53BB5" w:rsidRPr="00F41CFE" w:rsidRDefault="00D53BB5" w:rsidP="00D53BB5">
            <w:pPr>
              <w:jc w:val="center"/>
              <w:rPr>
                <w:rFonts w:eastAsia="Times New Roman"/>
                <w:sz w:val="24"/>
                <w:szCs w:val="24"/>
              </w:rPr>
            </w:pPr>
            <w:r w:rsidRPr="00F41CFE">
              <w:rPr>
                <w:rFonts w:eastAsia="Times New Roman"/>
                <w:sz w:val="24"/>
                <w:szCs w:val="24"/>
              </w:rPr>
              <w:t>Nhôm kéo cứng</w:t>
            </w:r>
          </w:p>
        </w:tc>
      </w:tr>
      <w:tr w:rsidR="00D53BB5" w:rsidRPr="00F41CFE" w14:paraId="15870FAE"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62E9DD47" w14:textId="77777777" w:rsidR="00D53BB5" w:rsidRPr="00F41CFE" w:rsidRDefault="00D53BB5" w:rsidP="00D53BB5">
            <w:pPr>
              <w:jc w:val="center"/>
              <w:rPr>
                <w:rFonts w:eastAsia="Times New Roman"/>
                <w:sz w:val="24"/>
                <w:szCs w:val="24"/>
              </w:rPr>
            </w:pPr>
            <w:r w:rsidRPr="00F41CFE">
              <w:rPr>
                <w:rFonts w:eastAsia="Times New Roman"/>
                <w:sz w:val="24"/>
                <w:szCs w:val="24"/>
              </w:rPr>
              <w:t>8</w:t>
            </w:r>
          </w:p>
        </w:tc>
        <w:tc>
          <w:tcPr>
            <w:tcW w:w="4567" w:type="dxa"/>
            <w:tcBorders>
              <w:top w:val="nil"/>
              <w:left w:val="nil"/>
              <w:bottom w:val="single" w:sz="4" w:space="0" w:color="auto"/>
              <w:right w:val="single" w:sz="4" w:space="0" w:color="auto"/>
            </w:tcBorders>
            <w:vAlign w:val="center"/>
            <w:hideMark/>
          </w:tcPr>
          <w:p w14:paraId="40DADF5C" w14:textId="77777777" w:rsidR="00D53BB5" w:rsidRPr="00F41CFE" w:rsidRDefault="00D53BB5" w:rsidP="00D53BB5">
            <w:pPr>
              <w:rPr>
                <w:rFonts w:eastAsia="Times New Roman"/>
                <w:sz w:val="24"/>
                <w:szCs w:val="24"/>
              </w:rPr>
            </w:pPr>
            <w:r w:rsidRPr="00F41CFE">
              <w:rPr>
                <w:rFonts w:eastAsia="Times New Roman"/>
                <w:sz w:val="24"/>
                <w:szCs w:val="24"/>
              </w:rPr>
              <w:t>Mặt cắt danh định( tiết diện phần nhôm/tiết diện phần thép )</w:t>
            </w:r>
          </w:p>
        </w:tc>
        <w:tc>
          <w:tcPr>
            <w:tcW w:w="966" w:type="dxa"/>
            <w:tcBorders>
              <w:top w:val="nil"/>
              <w:left w:val="nil"/>
              <w:bottom w:val="single" w:sz="4" w:space="0" w:color="auto"/>
              <w:right w:val="single" w:sz="4" w:space="0" w:color="auto"/>
            </w:tcBorders>
            <w:vAlign w:val="center"/>
            <w:hideMark/>
          </w:tcPr>
          <w:p w14:paraId="27B79BD9" w14:textId="77777777" w:rsidR="00D53BB5" w:rsidRPr="00F41CFE" w:rsidRDefault="00D53BB5" w:rsidP="00D53BB5">
            <w:pPr>
              <w:jc w:val="center"/>
              <w:rPr>
                <w:rFonts w:eastAsia="Times New Roman"/>
                <w:sz w:val="24"/>
                <w:szCs w:val="24"/>
              </w:rPr>
            </w:pPr>
            <w:r w:rsidRPr="00F41CFE">
              <w:rPr>
                <w:sz w:val="26"/>
                <w:szCs w:val="26"/>
              </w:rPr>
              <w:t>mm</w:t>
            </w:r>
            <w:r w:rsidRPr="00F41CFE">
              <w:rPr>
                <w:sz w:val="26"/>
                <w:szCs w:val="26"/>
                <w:vertAlign w:val="superscript"/>
              </w:rPr>
              <w:t>2</w:t>
            </w: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49E29BFD" w14:textId="71659C79" w:rsidR="00D53BB5" w:rsidRPr="00F41CFE" w:rsidRDefault="007D19CC" w:rsidP="00D53BB5">
            <w:pPr>
              <w:jc w:val="center"/>
              <w:rPr>
                <w:rFonts w:eastAsia="Times New Roman"/>
                <w:sz w:val="24"/>
                <w:szCs w:val="24"/>
              </w:rPr>
            </w:pPr>
            <w:r w:rsidRPr="00F41CFE">
              <w:rPr>
                <w:rFonts w:eastAsia="Times New Roman"/>
                <w:sz w:val="24"/>
                <w:szCs w:val="24"/>
              </w:rPr>
              <w:t>50/8</w:t>
            </w:r>
          </w:p>
        </w:tc>
      </w:tr>
      <w:tr w:rsidR="00D53BB5" w:rsidRPr="00F41CFE" w14:paraId="634C9997" w14:textId="77777777" w:rsidTr="00D53BB5">
        <w:trPr>
          <w:trHeight w:val="20"/>
        </w:trPr>
        <w:tc>
          <w:tcPr>
            <w:tcW w:w="668" w:type="dxa"/>
            <w:tcBorders>
              <w:top w:val="nil"/>
              <w:left w:val="single" w:sz="4" w:space="0" w:color="auto"/>
              <w:bottom w:val="single" w:sz="4" w:space="0" w:color="auto"/>
              <w:right w:val="single" w:sz="4" w:space="0" w:color="auto"/>
            </w:tcBorders>
            <w:vAlign w:val="center"/>
          </w:tcPr>
          <w:p w14:paraId="797146B9" w14:textId="77777777" w:rsidR="00D53BB5" w:rsidRPr="00F41CFE" w:rsidRDefault="00D53BB5" w:rsidP="00D53BB5">
            <w:pPr>
              <w:jc w:val="center"/>
              <w:rPr>
                <w:rFonts w:eastAsia="Times New Roman"/>
                <w:sz w:val="24"/>
                <w:szCs w:val="24"/>
              </w:rPr>
            </w:pPr>
            <w:r w:rsidRPr="00F41CFE">
              <w:rPr>
                <w:rFonts w:eastAsia="Times New Roman"/>
                <w:sz w:val="24"/>
                <w:szCs w:val="24"/>
              </w:rPr>
              <w:t>9</w:t>
            </w:r>
          </w:p>
        </w:tc>
        <w:tc>
          <w:tcPr>
            <w:tcW w:w="4567" w:type="dxa"/>
            <w:tcBorders>
              <w:top w:val="nil"/>
              <w:left w:val="nil"/>
              <w:bottom w:val="single" w:sz="4" w:space="0" w:color="auto"/>
              <w:right w:val="single" w:sz="4" w:space="0" w:color="auto"/>
            </w:tcBorders>
            <w:vAlign w:val="center"/>
          </w:tcPr>
          <w:p w14:paraId="09B3101C" w14:textId="77777777" w:rsidR="00D53BB5" w:rsidRPr="00F41CFE" w:rsidRDefault="00D53BB5" w:rsidP="00D53BB5">
            <w:pPr>
              <w:rPr>
                <w:rFonts w:eastAsia="Times New Roman"/>
                <w:sz w:val="24"/>
                <w:szCs w:val="24"/>
              </w:rPr>
            </w:pPr>
            <w:r w:rsidRPr="00F41CFE">
              <w:rPr>
                <w:rFonts w:eastAsia="Times New Roman"/>
                <w:sz w:val="24"/>
                <w:szCs w:val="24"/>
              </w:rPr>
              <w:t>Điện trở suất của sợi nhôm</w:t>
            </w:r>
          </w:p>
        </w:tc>
        <w:tc>
          <w:tcPr>
            <w:tcW w:w="966" w:type="dxa"/>
            <w:tcBorders>
              <w:top w:val="nil"/>
              <w:left w:val="nil"/>
              <w:bottom w:val="single" w:sz="4" w:space="0" w:color="auto"/>
              <w:right w:val="single" w:sz="4" w:space="0" w:color="auto"/>
            </w:tcBorders>
            <w:vAlign w:val="center"/>
          </w:tcPr>
          <w:p w14:paraId="357DC10A" w14:textId="77777777" w:rsidR="00D53BB5" w:rsidRPr="00F41CFE" w:rsidRDefault="00D53BB5" w:rsidP="00D53BB5">
            <w:pPr>
              <w:rPr>
                <w:rFonts w:eastAsia="Times New Roman"/>
                <w:sz w:val="24"/>
                <w:szCs w:val="24"/>
              </w:rPr>
            </w:pPr>
            <w:r w:rsidRPr="00F41CFE">
              <w:rPr>
                <w:iCs/>
                <w:sz w:val="24"/>
                <w:szCs w:val="24"/>
              </w:rPr>
              <w:t>nΩ.m</w:t>
            </w:r>
          </w:p>
        </w:tc>
        <w:tc>
          <w:tcPr>
            <w:tcW w:w="3292" w:type="dxa"/>
            <w:tcBorders>
              <w:top w:val="nil"/>
              <w:left w:val="nil"/>
              <w:bottom w:val="single" w:sz="4" w:space="0" w:color="auto"/>
              <w:right w:val="single" w:sz="4" w:space="0" w:color="auto"/>
            </w:tcBorders>
            <w:vAlign w:val="center"/>
          </w:tcPr>
          <w:p w14:paraId="34635F52" w14:textId="77777777" w:rsidR="00D53BB5" w:rsidRPr="00F41CFE" w:rsidRDefault="00D53BB5" w:rsidP="00D53BB5">
            <w:pPr>
              <w:jc w:val="center"/>
              <w:rPr>
                <w:rFonts w:eastAsia="Times New Roman"/>
                <w:sz w:val="24"/>
                <w:szCs w:val="24"/>
              </w:rPr>
            </w:pPr>
            <w:r w:rsidRPr="00F41CFE">
              <w:rPr>
                <w:iCs/>
                <w:sz w:val="24"/>
                <w:szCs w:val="24"/>
              </w:rPr>
              <w:t>≤ 28,264</w:t>
            </w:r>
          </w:p>
        </w:tc>
      </w:tr>
      <w:tr w:rsidR="00D53BB5" w:rsidRPr="00F41CFE" w14:paraId="029CFA57" w14:textId="77777777" w:rsidTr="00D53BB5">
        <w:trPr>
          <w:trHeight w:val="20"/>
        </w:trPr>
        <w:tc>
          <w:tcPr>
            <w:tcW w:w="668" w:type="dxa"/>
            <w:tcBorders>
              <w:top w:val="nil"/>
              <w:left w:val="single" w:sz="4" w:space="0" w:color="auto"/>
              <w:bottom w:val="single" w:sz="4" w:space="0" w:color="auto"/>
              <w:right w:val="single" w:sz="4" w:space="0" w:color="auto"/>
            </w:tcBorders>
            <w:vAlign w:val="center"/>
          </w:tcPr>
          <w:p w14:paraId="0CAD16AB" w14:textId="77777777" w:rsidR="00D53BB5" w:rsidRPr="00F41CFE" w:rsidRDefault="00D53BB5" w:rsidP="00D53BB5">
            <w:pPr>
              <w:jc w:val="center"/>
              <w:rPr>
                <w:rFonts w:eastAsia="Times New Roman"/>
                <w:sz w:val="24"/>
                <w:szCs w:val="24"/>
              </w:rPr>
            </w:pPr>
            <w:r w:rsidRPr="00F41CFE">
              <w:rPr>
                <w:rFonts w:eastAsia="Times New Roman"/>
                <w:sz w:val="24"/>
                <w:szCs w:val="24"/>
              </w:rPr>
              <w:t>10</w:t>
            </w:r>
          </w:p>
        </w:tc>
        <w:tc>
          <w:tcPr>
            <w:tcW w:w="4567" w:type="dxa"/>
            <w:tcBorders>
              <w:top w:val="nil"/>
              <w:left w:val="nil"/>
              <w:bottom w:val="single" w:sz="4" w:space="0" w:color="auto"/>
              <w:right w:val="single" w:sz="4" w:space="0" w:color="auto"/>
            </w:tcBorders>
            <w:vAlign w:val="center"/>
          </w:tcPr>
          <w:p w14:paraId="674B454E" w14:textId="77777777" w:rsidR="00D53BB5" w:rsidRPr="00F41CFE" w:rsidRDefault="00D53BB5" w:rsidP="00D53BB5">
            <w:pPr>
              <w:rPr>
                <w:rFonts w:eastAsia="Times New Roman"/>
                <w:sz w:val="24"/>
                <w:szCs w:val="24"/>
              </w:rPr>
            </w:pPr>
            <w:r w:rsidRPr="00F41CFE">
              <w:rPr>
                <w:rFonts w:eastAsia="Times New Roman"/>
                <w:sz w:val="24"/>
                <w:szCs w:val="24"/>
              </w:rPr>
              <w:t>Bội số bước xoắn các lớp xoắn</w:t>
            </w:r>
          </w:p>
        </w:tc>
        <w:tc>
          <w:tcPr>
            <w:tcW w:w="966" w:type="dxa"/>
            <w:tcBorders>
              <w:top w:val="nil"/>
              <w:left w:val="nil"/>
              <w:bottom w:val="single" w:sz="4" w:space="0" w:color="auto"/>
              <w:right w:val="single" w:sz="4" w:space="0" w:color="auto"/>
            </w:tcBorders>
            <w:vAlign w:val="center"/>
          </w:tcPr>
          <w:p w14:paraId="4DAEC176" w14:textId="77777777" w:rsidR="00D53BB5" w:rsidRPr="00F41CFE" w:rsidRDefault="00D53BB5" w:rsidP="00D53BB5">
            <w:pPr>
              <w:rPr>
                <w:rFonts w:eastAsia="Times New Roman"/>
                <w:sz w:val="24"/>
                <w:szCs w:val="24"/>
              </w:rPr>
            </w:pPr>
          </w:p>
        </w:tc>
        <w:tc>
          <w:tcPr>
            <w:tcW w:w="3292" w:type="dxa"/>
            <w:tcBorders>
              <w:top w:val="nil"/>
              <w:left w:val="nil"/>
              <w:bottom w:val="single" w:sz="4" w:space="0" w:color="auto"/>
              <w:right w:val="single" w:sz="4" w:space="0" w:color="auto"/>
            </w:tcBorders>
            <w:vAlign w:val="center"/>
          </w:tcPr>
          <w:p w14:paraId="4440BCEF" w14:textId="77777777" w:rsidR="00D53BB5" w:rsidRPr="00F41CFE" w:rsidRDefault="00D53BB5" w:rsidP="00D53BB5">
            <w:pPr>
              <w:rPr>
                <w:rFonts w:eastAsia="Times New Roman"/>
                <w:sz w:val="24"/>
                <w:szCs w:val="24"/>
              </w:rPr>
            </w:pPr>
          </w:p>
        </w:tc>
      </w:tr>
      <w:tr w:rsidR="00D53BB5" w:rsidRPr="00F41CFE" w14:paraId="7960F34F"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5B3C8317" w14:textId="77777777" w:rsidR="00D53BB5" w:rsidRPr="00F41CFE" w:rsidRDefault="00D53BB5" w:rsidP="00D53BB5">
            <w:pPr>
              <w:jc w:val="center"/>
              <w:rPr>
                <w:rFonts w:eastAsia="Times New Roman"/>
                <w:sz w:val="24"/>
                <w:szCs w:val="24"/>
              </w:rPr>
            </w:pPr>
          </w:p>
        </w:tc>
        <w:tc>
          <w:tcPr>
            <w:tcW w:w="4567" w:type="dxa"/>
            <w:tcBorders>
              <w:top w:val="nil"/>
              <w:left w:val="nil"/>
              <w:bottom w:val="single" w:sz="4" w:space="0" w:color="auto"/>
              <w:right w:val="single" w:sz="4" w:space="0" w:color="auto"/>
            </w:tcBorders>
            <w:vAlign w:val="center"/>
            <w:hideMark/>
          </w:tcPr>
          <w:p w14:paraId="3B7DFEFF" w14:textId="77777777" w:rsidR="00D53BB5" w:rsidRPr="00F41CFE" w:rsidRDefault="00D53BB5" w:rsidP="00D53BB5">
            <w:pPr>
              <w:rPr>
                <w:rFonts w:eastAsia="Times New Roman"/>
                <w:sz w:val="24"/>
                <w:szCs w:val="24"/>
              </w:rPr>
            </w:pPr>
            <w:r w:rsidRPr="00F41CFE">
              <w:rPr>
                <w:rFonts w:eastAsia="Times New Roman"/>
                <w:sz w:val="24"/>
                <w:szCs w:val="24"/>
              </w:rPr>
              <w:t>Lớp nhôm</w:t>
            </w:r>
          </w:p>
        </w:tc>
        <w:tc>
          <w:tcPr>
            <w:tcW w:w="966" w:type="dxa"/>
            <w:tcBorders>
              <w:top w:val="nil"/>
              <w:left w:val="nil"/>
              <w:bottom w:val="single" w:sz="4" w:space="0" w:color="auto"/>
              <w:right w:val="single" w:sz="4" w:space="0" w:color="auto"/>
            </w:tcBorders>
            <w:vAlign w:val="center"/>
            <w:hideMark/>
          </w:tcPr>
          <w:p w14:paraId="6BAC4DDB" w14:textId="77777777" w:rsidR="00D53BB5" w:rsidRPr="00F41CFE" w:rsidRDefault="00D53BB5" w:rsidP="00D53BB5">
            <w:pP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4C33C6DD" w14:textId="77777777" w:rsidR="00D53BB5" w:rsidRPr="00F41CFE" w:rsidRDefault="00D53BB5" w:rsidP="00D53BB5">
            <w:pPr>
              <w:jc w:val="center"/>
              <w:rPr>
                <w:rFonts w:eastAsia="Times New Roman"/>
                <w:sz w:val="24"/>
                <w:szCs w:val="24"/>
              </w:rPr>
            </w:pPr>
            <w:r w:rsidRPr="00F41CFE">
              <w:rPr>
                <w:rFonts w:eastAsia="Times New Roman"/>
                <w:sz w:val="24"/>
                <w:szCs w:val="24"/>
              </w:rPr>
              <w:t>10 -15</w:t>
            </w:r>
          </w:p>
        </w:tc>
      </w:tr>
      <w:tr w:rsidR="00D53BB5" w:rsidRPr="00F41CFE" w14:paraId="3BB72092"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1763148A"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4567" w:type="dxa"/>
            <w:tcBorders>
              <w:top w:val="nil"/>
              <w:left w:val="nil"/>
              <w:bottom w:val="single" w:sz="4" w:space="0" w:color="auto"/>
              <w:right w:val="single" w:sz="4" w:space="0" w:color="auto"/>
            </w:tcBorders>
            <w:vAlign w:val="center"/>
            <w:hideMark/>
          </w:tcPr>
          <w:p w14:paraId="4F17A8E8" w14:textId="77777777" w:rsidR="00D53BB5" w:rsidRPr="00F41CFE" w:rsidRDefault="00D53BB5" w:rsidP="00D53BB5">
            <w:pPr>
              <w:rPr>
                <w:rFonts w:eastAsia="Times New Roman"/>
                <w:sz w:val="24"/>
                <w:szCs w:val="24"/>
              </w:rPr>
            </w:pPr>
            <w:r w:rsidRPr="00F41CFE">
              <w:rPr>
                <w:rFonts w:eastAsia="Times New Roman"/>
                <w:sz w:val="24"/>
                <w:szCs w:val="24"/>
              </w:rPr>
              <w:t xml:space="preserve">Lớp thép </w:t>
            </w:r>
          </w:p>
        </w:tc>
        <w:tc>
          <w:tcPr>
            <w:tcW w:w="966" w:type="dxa"/>
            <w:tcBorders>
              <w:top w:val="nil"/>
              <w:left w:val="nil"/>
              <w:bottom w:val="single" w:sz="4" w:space="0" w:color="auto"/>
              <w:right w:val="single" w:sz="4" w:space="0" w:color="auto"/>
            </w:tcBorders>
            <w:vAlign w:val="center"/>
            <w:hideMark/>
          </w:tcPr>
          <w:p w14:paraId="59B79DA7"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7427F38B" w14:textId="77777777" w:rsidR="00D53BB5" w:rsidRPr="00F41CFE" w:rsidRDefault="00D53BB5" w:rsidP="00D53BB5">
            <w:pPr>
              <w:jc w:val="center"/>
              <w:rPr>
                <w:rFonts w:eastAsia="Times New Roman"/>
                <w:sz w:val="24"/>
                <w:szCs w:val="24"/>
              </w:rPr>
            </w:pPr>
            <w:r w:rsidRPr="00F41CFE">
              <w:rPr>
                <w:rFonts w:eastAsia="Times New Roman"/>
                <w:sz w:val="24"/>
                <w:szCs w:val="24"/>
              </w:rPr>
              <w:t>-</w:t>
            </w:r>
          </w:p>
        </w:tc>
      </w:tr>
      <w:tr w:rsidR="00D53BB5" w:rsidRPr="00F41CFE" w14:paraId="2365DE6C"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7B694B4A" w14:textId="77777777" w:rsidR="00D53BB5" w:rsidRPr="00F41CFE" w:rsidRDefault="00D53BB5" w:rsidP="00D53BB5">
            <w:pPr>
              <w:jc w:val="center"/>
              <w:rPr>
                <w:rFonts w:eastAsia="Times New Roman"/>
                <w:sz w:val="24"/>
                <w:szCs w:val="24"/>
              </w:rPr>
            </w:pPr>
            <w:r w:rsidRPr="00F41CFE">
              <w:rPr>
                <w:rFonts w:eastAsia="Times New Roman"/>
                <w:sz w:val="24"/>
                <w:szCs w:val="24"/>
              </w:rPr>
              <w:t>11</w:t>
            </w:r>
          </w:p>
        </w:tc>
        <w:tc>
          <w:tcPr>
            <w:tcW w:w="4567" w:type="dxa"/>
            <w:tcBorders>
              <w:top w:val="nil"/>
              <w:left w:val="nil"/>
              <w:bottom w:val="single" w:sz="4" w:space="0" w:color="auto"/>
              <w:right w:val="single" w:sz="4" w:space="0" w:color="auto"/>
            </w:tcBorders>
            <w:vAlign w:val="center"/>
            <w:hideMark/>
          </w:tcPr>
          <w:p w14:paraId="117A5650" w14:textId="77777777" w:rsidR="00D53BB5" w:rsidRPr="00F41CFE" w:rsidRDefault="00D53BB5" w:rsidP="00D53BB5">
            <w:pPr>
              <w:rPr>
                <w:rFonts w:eastAsia="Times New Roman"/>
                <w:sz w:val="24"/>
                <w:szCs w:val="24"/>
              </w:rPr>
            </w:pPr>
            <w:r w:rsidRPr="00F41CFE">
              <w:rPr>
                <w:rFonts w:eastAsia="Times New Roman"/>
                <w:sz w:val="24"/>
                <w:szCs w:val="24"/>
              </w:rPr>
              <w:t>Các sợi thép của dây nhôm lõi thép phải được mạ kẽm chống gỉ</w:t>
            </w:r>
          </w:p>
        </w:tc>
        <w:tc>
          <w:tcPr>
            <w:tcW w:w="966" w:type="dxa"/>
            <w:tcBorders>
              <w:top w:val="nil"/>
              <w:left w:val="nil"/>
              <w:bottom w:val="single" w:sz="4" w:space="0" w:color="auto"/>
              <w:right w:val="nil"/>
            </w:tcBorders>
            <w:noWrap/>
            <w:vAlign w:val="bottom"/>
            <w:hideMark/>
          </w:tcPr>
          <w:p w14:paraId="1D4DFB6E" w14:textId="77777777" w:rsidR="00D53BB5" w:rsidRPr="00F41CFE" w:rsidRDefault="00D53BB5" w:rsidP="00D53BB5">
            <w:pPr>
              <w:rPr>
                <w:rFonts w:eastAsia="Times New Roman"/>
                <w:sz w:val="24"/>
                <w:szCs w:val="24"/>
              </w:rPr>
            </w:pPr>
          </w:p>
        </w:tc>
        <w:tc>
          <w:tcPr>
            <w:tcW w:w="3292" w:type="dxa"/>
            <w:tcBorders>
              <w:top w:val="nil"/>
              <w:left w:val="single" w:sz="4" w:space="0" w:color="auto"/>
              <w:bottom w:val="single" w:sz="4" w:space="0" w:color="auto"/>
              <w:right w:val="single" w:sz="4" w:space="0" w:color="auto"/>
            </w:tcBorders>
            <w:vAlign w:val="center"/>
            <w:hideMark/>
          </w:tcPr>
          <w:p w14:paraId="53B35F8F" w14:textId="77777777" w:rsidR="00D53BB5" w:rsidRPr="00F41CFE" w:rsidRDefault="00D53BB5" w:rsidP="00D53BB5">
            <w:pPr>
              <w:jc w:val="center"/>
              <w:rPr>
                <w:rFonts w:eastAsia="Times New Roman"/>
                <w:sz w:val="24"/>
                <w:szCs w:val="24"/>
              </w:rPr>
            </w:pPr>
            <w:r w:rsidRPr="00F41CFE">
              <w:rPr>
                <w:rFonts w:eastAsia="Times New Roman"/>
                <w:sz w:val="24"/>
                <w:szCs w:val="24"/>
              </w:rPr>
              <w:t>Đáp ứng</w:t>
            </w:r>
          </w:p>
        </w:tc>
      </w:tr>
      <w:tr w:rsidR="00D53BB5" w:rsidRPr="00F41CFE" w14:paraId="1B798381" w14:textId="77777777" w:rsidTr="00D53BB5">
        <w:trPr>
          <w:trHeight w:val="20"/>
        </w:trPr>
        <w:tc>
          <w:tcPr>
            <w:tcW w:w="668" w:type="dxa"/>
            <w:tcBorders>
              <w:top w:val="nil"/>
              <w:left w:val="single" w:sz="4" w:space="0" w:color="auto"/>
              <w:bottom w:val="single" w:sz="4" w:space="0" w:color="auto"/>
              <w:right w:val="single" w:sz="4" w:space="0" w:color="auto"/>
            </w:tcBorders>
            <w:vAlign w:val="center"/>
          </w:tcPr>
          <w:p w14:paraId="1612972D" w14:textId="77777777" w:rsidR="00D53BB5" w:rsidRPr="00F41CFE" w:rsidRDefault="00D53BB5" w:rsidP="00D53BB5">
            <w:pPr>
              <w:jc w:val="center"/>
              <w:rPr>
                <w:rFonts w:eastAsia="Times New Roman"/>
                <w:sz w:val="24"/>
                <w:szCs w:val="24"/>
              </w:rPr>
            </w:pPr>
            <w:r w:rsidRPr="00F41CFE">
              <w:rPr>
                <w:rFonts w:eastAsia="Times New Roman"/>
                <w:sz w:val="24"/>
                <w:szCs w:val="24"/>
              </w:rPr>
              <w:t>12</w:t>
            </w:r>
          </w:p>
        </w:tc>
        <w:tc>
          <w:tcPr>
            <w:tcW w:w="4567" w:type="dxa"/>
            <w:tcBorders>
              <w:top w:val="nil"/>
              <w:left w:val="nil"/>
              <w:bottom w:val="single" w:sz="4" w:space="0" w:color="auto"/>
              <w:right w:val="single" w:sz="4" w:space="0" w:color="auto"/>
            </w:tcBorders>
            <w:vAlign w:val="center"/>
          </w:tcPr>
          <w:p w14:paraId="623E46D4" w14:textId="77777777" w:rsidR="00D53BB5" w:rsidRPr="00F41CFE" w:rsidRDefault="00D53BB5" w:rsidP="00D53BB5">
            <w:pPr>
              <w:rPr>
                <w:rFonts w:eastAsia="Times New Roman"/>
                <w:sz w:val="24"/>
                <w:szCs w:val="24"/>
              </w:rPr>
            </w:pPr>
            <w:r w:rsidRPr="00F41CFE">
              <w:rPr>
                <w:rFonts w:eastAsia="Times New Roman"/>
                <w:sz w:val="24"/>
                <w:szCs w:val="24"/>
              </w:rPr>
              <w:t xml:space="preserve">Đường kính ngoài của ruột dẫn điện </w:t>
            </w:r>
          </w:p>
        </w:tc>
        <w:tc>
          <w:tcPr>
            <w:tcW w:w="966" w:type="dxa"/>
            <w:tcBorders>
              <w:top w:val="nil"/>
              <w:left w:val="nil"/>
              <w:bottom w:val="nil"/>
              <w:right w:val="nil"/>
            </w:tcBorders>
            <w:vAlign w:val="bottom"/>
          </w:tcPr>
          <w:p w14:paraId="0A3016AD" w14:textId="77777777" w:rsidR="00D53BB5" w:rsidRPr="00F41CFE" w:rsidRDefault="00D53BB5" w:rsidP="00D53BB5">
            <w:pPr>
              <w:jc w:val="center"/>
              <w:rPr>
                <w:rFonts w:eastAsia="Times New Roman"/>
                <w:sz w:val="24"/>
                <w:szCs w:val="24"/>
              </w:rPr>
            </w:pPr>
            <w:r w:rsidRPr="00F41CFE">
              <w:rPr>
                <w:rFonts w:eastAsia="Times New Roman"/>
                <w:sz w:val="24"/>
                <w:szCs w:val="24"/>
              </w:rPr>
              <w:t>mm</w:t>
            </w:r>
          </w:p>
        </w:tc>
        <w:tc>
          <w:tcPr>
            <w:tcW w:w="3292" w:type="dxa"/>
            <w:tcBorders>
              <w:top w:val="nil"/>
              <w:left w:val="single" w:sz="4" w:space="0" w:color="auto"/>
              <w:bottom w:val="single" w:sz="4" w:space="0" w:color="auto"/>
              <w:right w:val="single" w:sz="4" w:space="0" w:color="auto"/>
            </w:tcBorders>
            <w:vAlign w:val="center"/>
          </w:tcPr>
          <w:p w14:paraId="71E28E49" w14:textId="77777777" w:rsidR="00D53BB5" w:rsidRPr="00F41CFE" w:rsidRDefault="00D53BB5" w:rsidP="00D53BB5">
            <w:pPr>
              <w:jc w:val="center"/>
              <w:rPr>
                <w:rFonts w:eastAsia="Times New Roman"/>
                <w:sz w:val="24"/>
                <w:szCs w:val="24"/>
              </w:rPr>
            </w:pPr>
            <w:r w:rsidRPr="00F41CFE">
              <w:rPr>
                <w:rFonts w:eastAsia="Times New Roman"/>
                <w:sz w:val="24"/>
                <w:szCs w:val="24"/>
              </w:rPr>
              <w:t>Nhà thầu ghi rõ  </w:t>
            </w:r>
          </w:p>
        </w:tc>
      </w:tr>
      <w:tr w:rsidR="00D53BB5" w:rsidRPr="00F41CFE" w14:paraId="6D5E4D4B"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hideMark/>
          </w:tcPr>
          <w:p w14:paraId="1FB69E71" w14:textId="77777777" w:rsidR="00D53BB5" w:rsidRPr="00F41CFE" w:rsidRDefault="00D53BB5" w:rsidP="00D53BB5">
            <w:pPr>
              <w:jc w:val="center"/>
              <w:rPr>
                <w:rFonts w:eastAsia="Times New Roman"/>
                <w:sz w:val="24"/>
                <w:szCs w:val="24"/>
              </w:rPr>
            </w:pPr>
            <w:r w:rsidRPr="00F41CFE">
              <w:rPr>
                <w:rFonts w:eastAsia="Times New Roman"/>
                <w:sz w:val="24"/>
                <w:szCs w:val="24"/>
              </w:rPr>
              <w:t>13</w:t>
            </w:r>
          </w:p>
        </w:tc>
        <w:tc>
          <w:tcPr>
            <w:tcW w:w="4567" w:type="dxa"/>
            <w:tcBorders>
              <w:top w:val="single" w:sz="4" w:space="0" w:color="auto"/>
              <w:left w:val="nil"/>
              <w:bottom w:val="single" w:sz="4" w:space="0" w:color="auto"/>
              <w:right w:val="single" w:sz="4" w:space="0" w:color="auto"/>
            </w:tcBorders>
            <w:vAlign w:val="center"/>
            <w:hideMark/>
          </w:tcPr>
          <w:p w14:paraId="3BE91FD4" w14:textId="77777777" w:rsidR="00D53BB5" w:rsidRPr="00F41CFE" w:rsidRDefault="00D53BB5" w:rsidP="00D53BB5">
            <w:pPr>
              <w:rPr>
                <w:rFonts w:eastAsia="Times New Roman"/>
                <w:sz w:val="24"/>
                <w:szCs w:val="24"/>
              </w:rPr>
            </w:pPr>
            <w:r w:rsidRPr="00F41CFE">
              <w:rPr>
                <w:rFonts w:eastAsia="Times New Roman"/>
                <w:sz w:val="24"/>
                <w:szCs w:val="24"/>
              </w:rPr>
              <w:t>Chiều bện dây lớp ngoài cùng</w:t>
            </w:r>
          </w:p>
        </w:tc>
        <w:tc>
          <w:tcPr>
            <w:tcW w:w="966" w:type="dxa"/>
            <w:tcBorders>
              <w:top w:val="single" w:sz="4" w:space="0" w:color="auto"/>
              <w:left w:val="nil"/>
              <w:bottom w:val="single" w:sz="4" w:space="0" w:color="auto"/>
              <w:right w:val="single" w:sz="4" w:space="0" w:color="auto"/>
            </w:tcBorders>
            <w:vAlign w:val="center"/>
            <w:hideMark/>
          </w:tcPr>
          <w:p w14:paraId="7976EC7E"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92" w:type="dxa"/>
            <w:tcBorders>
              <w:top w:val="single" w:sz="4" w:space="0" w:color="auto"/>
              <w:left w:val="nil"/>
              <w:bottom w:val="single" w:sz="4" w:space="0" w:color="auto"/>
              <w:right w:val="single" w:sz="4" w:space="0" w:color="auto"/>
            </w:tcBorders>
            <w:vAlign w:val="center"/>
            <w:hideMark/>
          </w:tcPr>
          <w:p w14:paraId="625B8DDD" w14:textId="77777777" w:rsidR="00D53BB5" w:rsidRPr="00F41CFE" w:rsidRDefault="00D53BB5" w:rsidP="00D53BB5">
            <w:pPr>
              <w:jc w:val="center"/>
              <w:rPr>
                <w:rFonts w:eastAsia="Times New Roman"/>
                <w:sz w:val="24"/>
                <w:szCs w:val="24"/>
              </w:rPr>
            </w:pPr>
            <w:r w:rsidRPr="00F41CFE">
              <w:rPr>
                <w:rFonts w:eastAsia="Times New Roman"/>
                <w:sz w:val="24"/>
                <w:szCs w:val="24"/>
              </w:rPr>
              <w:t>Chiều phải ( Z)</w:t>
            </w:r>
          </w:p>
        </w:tc>
      </w:tr>
      <w:tr w:rsidR="00D53BB5" w:rsidRPr="00F41CFE" w14:paraId="2A33949A"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55C839AB" w14:textId="77777777" w:rsidR="00D53BB5" w:rsidRPr="00F41CFE" w:rsidRDefault="00D53BB5" w:rsidP="00D53BB5">
            <w:pPr>
              <w:jc w:val="center"/>
              <w:rPr>
                <w:rFonts w:eastAsia="Times New Roman"/>
                <w:sz w:val="24"/>
                <w:szCs w:val="24"/>
              </w:rPr>
            </w:pPr>
            <w:r w:rsidRPr="00F41CFE">
              <w:rPr>
                <w:rFonts w:eastAsia="Times New Roman"/>
                <w:sz w:val="24"/>
                <w:szCs w:val="24"/>
              </w:rPr>
              <w:t>14</w:t>
            </w:r>
          </w:p>
        </w:tc>
        <w:tc>
          <w:tcPr>
            <w:tcW w:w="4567" w:type="dxa"/>
            <w:tcBorders>
              <w:top w:val="single" w:sz="4" w:space="0" w:color="auto"/>
              <w:bottom w:val="single" w:sz="4" w:space="0" w:color="auto"/>
              <w:right w:val="single" w:sz="4" w:space="0" w:color="auto"/>
            </w:tcBorders>
            <w:vAlign w:val="center"/>
          </w:tcPr>
          <w:p w14:paraId="7D594609" w14:textId="77777777" w:rsidR="00D53BB5" w:rsidRPr="00F41CFE" w:rsidRDefault="00D53BB5" w:rsidP="00D53BB5">
            <w:pPr>
              <w:rPr>
                <w:rFonts w:eastAsia="Times New Roman"/>
                <w:sz w:val="24"/>
                <w:szCs w:val="24"/>
              </w:rPr>
            </w:pPr>
            <w:r w:rsidRPr="00F41CFE">
              <w:rPr>
                <w:sz w:val="26"/>
                <w:szCs w:val="26"/>
              </w:rPr>
              <w:t>Số sợi/đường kính sợi nhôm</w:t>
            </w:r>
          </w:p>
        </w:tc>
        <w:tc>
          <w:tcPr>
            <w:tcW w:w="966" w:type="dxa"/>
            <w:tcBorders>
              <w:top w:val="single" w:sz="4" w:space="0" w:color="auto"/>
              <w:left w:val="single" w:sz="4" w:space="0" w:color="auto"/>
              <w:bottom w:val="single" w:sz="4" w:space="0" w:color="auto"/>
              <w:right w:val="single" w:sz="4" w:space="0" w:color="auto"/>
            </w:tcBorders>
            <w:vAlign w:val="center"/>
          </w:tcPr>
          <w:p w14:paraId="64E0BD34" w14:textId="77777777" w:rsidR="00D53BB5" w:rsidRPr="00F41CFE" w:rsidRDefault="00D53BB5" w:rsidP="00D53BB5">
            <w:pPr>
              <w:rPr>
                <w:rFonts w:eastAsia="Times New Roman"/>
                <w:sz w:val="24"/>
                <w:szCs w:val="24"/>
              </w:rPr>
            </w:pPr>
            <w:r w:rsidRPr="00F41CFE">
              <w:rPr>
                <w:sz w:val="26"/>
                <w:szCs w:val="26"/>
              </w:rPr>
              <w:t>mm</w:t>
            </w:r>
          </w:p>
        </w:tc>
        <w:tc>
          <w:tcPr>
            <w:tcW w:w="3292" w:type="dxa"/>
            <w:tcBorders>
              <w:top w:val="single" w:sz="4" w:space="0" w:color="auto"/>
              <w:left w:val="single" w:sz="4" w:space="0" w:color="auto"/>
              <w:bottom w:val="single" w:sz="4" w:space="0" w:color="auto"/>
              <w:right w:val="single" w:sz="4" w:space="0" w:color="auto"/>
            </w:tcBorders>
            <w:vAlign w:val="center"/>
          </w:tcPr>
          <w:p w14:paraId="1CC77080" w14:textId="358A5A76" w:rsidR="00D53BB5" w:rsidRPr="00F41CFE" w:rsidRDefault="00D53BB5" w:rsidP="007D19CC">
            <w:pPr>
              <w:jc w:val="center"/>
              <w:rPr>
                <w:rFonts w:eastAsia="Times New Roman"/>
                <w:sz w:val="24"/>
                <w:szCs w:val="24"/>
              </w:rPr>
            </w:pPr>
            <w:r w:rsidRPr="00F41CFE">
              <w:rPr>
                <w:rFonts w:eastAsia="Times New Roman"/>
                <w:sz w:val="24"/>
                <w:szCs w:val="24"/>
              </w:rPr>
              <w:t>6 / 3,</w:t>
            </w:r>
            <w:r w:rsidR="007D19CC" w:rsidRPr="00F41CFE">
              <w:rPr>
                <w:rFonts w:eastAsia="Times New Roman"/>
                <w:sz w:val="24"/>
                <w:szCs w:val="24"/>
              </w:rPr>
              <w:t>2</w:t>
            </w:r>
            <w:r w:rsidRPr="00F41CFE">
              <w:rPr>
                <w:rFonts w:eastAsia="Times New Roman"/>
                <w:sz w:val="24"/>
                <w:szCs w:val="24"/>
              </w:rPr>
              <w:t>0</w:t>
            </w:r>
          </w:p>
        </w:tc>
      </w:tr>
      <w:tr w:rsidR="00D53BB5" w:rsidRPr="00F41CFE" w14:paraId="6634D753"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17D890F8" w14:textId="77777777" w:rsidR="00D53BB5" w:rsidRPr="00F41CFE" w:rsidRDefault="00D53BB5" w:rsidP="00D53BB5">
            <w:pPr>
              <w:jc w:val="center"/>
              <w:rPr>
                <w:rFonts w:eastAsia="Times New Roman"/>
                <w:sz w:val="24"/>
                <w:szCs w:val="24"/>
              </w:rPr>
            </w:pPr>
            <w:r w:rsidRPr="00F41CFE">
              <w:rPr>
                <w:rFonts w:eastAsia="Times New Roman"/>
                <w:sz w:val="24"/>
                <w:szCs w:val="24"/>
              </w:rPr>
              <w:t>15</w:t>
            </w:r>
          </w:p>
        </w:tc>
        <w:tc>
          <w:tcPr>
            <w:tcW w:w="4567" w:type="dxa"/>
            <w:tcBorders>
              <w:top w:val="single" w:sz="4" w:space="0" w:color="auto"/>
              <w:bottom w:val="single" w:sz="4" w:space="0" w:color="auto"/>
              <w:right w:val="single" w:sz="4" w:space="0" w:color="auto"/>
            </w:tcBorders>
            <w:vAlign w:val="center"/>
          </w:tcPr>
          <w:p w14:paraId="6A3E3655" w14:textId="77777777" w:rsidR="00D53BB5" w:rsidRPr="00F41CFE" w:rsidRDefault="00D53BB5" w:rsidP="00D53BB5">
            <w:pPr>
              <w:rPr>
                <w:rFonts w:eastAsia="Times New Roman"/>
                <w:sz w:val="24"/>
                <w:szCs w:val="24"/>
              </w:rPr>
            </w:pPr>
            <w:r w:rsidRPr="00F41CFE">
              <w:rPr>
                <w:sz w:val="26"/>
                <w:szCs w:val="26"/>
              </w:rPr>
              <w:t>Sai lệch cho phép lớn nhất của đường kính sợi nhôm</w:t>
            </w:r>
          </w:p>
        </w:tc>
        <w:tc>
          <w:tcPr>
            <w:tcW w:w="966" w:type="dxa"/>
            <w:tcBorders>
              <w:top w:val="single" w:sz="4" w:space="0" w:color="auto"/>
              <w:left w:val="single" w:sz="4" w:space="0" w:color="auto"/>
              <w:bottom w:val="single" w:sz="4" w:space="0" w:color="auto"/>
              <w:right w:val="single" w:sz="4" w:space="0" w:color="auto"/>
            </w:tcBorders>
            <w:vAlign w:val="center"/>
          </w:tcPr>
          <w:p w14:paraId="6FB75C94" w14:textId="77777777" w:rsidR="00D53BB5" w:rsidRPr="00F41CFE" w:rsidRDefault="00D53BB5" w:rsidP="00D53BB5">
            <w:pPr>
              <w:rPr>
                <w:rFonts w:eastAsia="Times New Roman"/>
                <w:sz w:val="24"/>
                <w:szCs w:val="24"/>
              </w:rPr>
            </w:pPr>
            <w:r w:rsidRPr="00F41CFE">
              <w:rPr>
                <w:sz w:val="26"/>
                <w:szCs w:val="26"/>
              </w:rPr>
              <w:t>mm</w:t>
            </w:r>
          </w:p>
        </w:tc>
        <w:tc>
          <w:tcPr>
            <w:tcW w:w="3292" w:type="dxa"/>
            <w:tcBorders>
              <w:top w:val="single" w:sz="4" w:space="0" w:color="auto"/>
              <w:left w:val="single" w:sz="4" w:space="0" w:color="auto"/>
              <w:bottom w:val="single" w:sz="4" w:space="0" w:color="auto"/>
              <w:right w:val="single" w:sz="4" w:space="0" w:color="auto"/>
            </w:tcBorders>
            <w:vAlign w:val="center"/>
          </w:tcPr>
          <w:p w14:paraId="686783B6" w14:textId="77777777" w:rsidR="00D53BB5" w:rsidRPr="00F41CFE" w:rsidRDefault="00D53BB5" w:rsidP="00D53BB5">
            <w:pPr>
              <w:jc w:val="center"/>
              <w:rPr>
                <w:rFonts w:eastAsia="Times New Roman"/>
                <w:sz w:val="24"/>
                <w:szCs w:val="24"/>
              </w:rPr>
            </w:pPr>
            <w:r w:rsidRPr="00F41CFE">
              <w:rPr>
                <w:sz w:val="26"/>
                <w:szCs w:val="26"/>
              </w:rPr>
              <w:t>± 0,04</w:t>
            </w:r>
          </w:p>
        </w:tc>
      </w:tr>
      <w:tr w:rsidR="00D53BB5" w:rsidRPr="00F41CFE" w14:paraId="6E9C2967"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14356ECF" w14:textId="77777777" w:rsidR="00D53BB5" w:rsidRPr="00F41CFE" w:rsidRDefault="00D53BB5" w:rsidP="00D53BB5">
            <w:pPr>
              <w:jc w:val="center"/>
              <w:rPr>
                <w:rFonts w:eastAsia="Times New Roman"/>
                <w:sz w:val="24"/>
                <w:szCs w:val="24"/>
              </w:rPr>
            </w:pPr>
            <w:r w:rsidRPr="00F41CFE">
              <w:rPr>
                <w:rFonts w:eastAsia="Times New Roman"/>
                <w:sz w:val="24"/>
                <w:szCs w:val="24"/>
              </w:rPr>
              <w:t>16</w:t>
            </w:r>
          </w:p>
        </w:tc>
        <w:tc>
          <w:tcPr>
            <w:tcW w:w="4567" w:type="dxa"/>
            <w:tcBorders>
              <w:top w:val="single" w:sz="4" w:space="0" w:color="auto"/>
              <w:bottom w:val="single" w:sz="4" w:space="0" w:color="auto"/>
              <w:right w:val="single" w:sz="4" w:space="0" w:color="auto"/>
            </w:tcBorders>
            <w:vAlign w:val="center"/>
          </w:tcPr>
          <w:p w14:paraId="60E8C500" w14:textId="77777777" w:rsidR="00D53BB5" w:rsidRPr="00F41CFE" w:rsidRDefault="00D53BB5" w:rsidP="00D53BB5">
            <w:pPr>
              <w:rPr>
                <w:rFonts w:eastAsia="Times New Roman"/>
                <w:sz w:val="24"/>
                <w:szCs w:val="24"/>
              </w:rPr>
            </w:pPr>
            <w:r w:rsidRPr="00F41CFE">
              <w:rPr>
                <w:sz w:val="26"/>
                <w:szCs w:val="26"/>
              </w:rPr>
              <w:t>Số sợi/đường kính sợi thép</w:t>
            </w:r>
          </w:p>
        </w:tc>
        <w:tc>
          <w:tcPr>
            <w:tcW w:w="966" w:type="dxa"/>
            <w:tcBorders>
              <w:top w:val="single" w:sz="4" w:space="0" w:color="auto"/>
              <w:left w:val="single" w:sz="4" w:space="0" w:color="auto"/>
              <w:bottom w:val="single" w:sz="4" w:space="0" w:color="auto"/>
              <w:right w:val="single" w:sz="4" w:space="0" w:color="auto"/>
            </w:tcBorders>
            <w:vAlign w:val="center"/>
          </w:tcPr>
          <w:p w14:paraId="5CDA8DFB" w14:textId="77777777" w:rsidR="00D53BB5" w:rsidRPr="00F41CFE" w:rsidRDefault="00D53BB5" w:rsidP="00D53BB5">
            <w:pPr>
              <w:rPr>
                <w:rFonts w:eastAsia="Times New Roman"/>
                <w:sz w:val="24"/>
                <w:szCs w:val="24"/>
              </w:rPr>
            </w:pPr>
            <w:r w:rsidRPr="00F41CFE">
              <w:rPr>
                <w:sz w:val="26"/>
                <w:szCs w:val="26"/>
              </w:rPr>
              <w:t>mm</w:t>
            </w:r>
          </w:p>
        </w:tc>
        <w:tc>
          <w:tcPr>
            <w:tcW w:w="3292" w:type="dxa"/>
            <w:tcBorders>
              <w:top w:val="single" w:sz="4" w:space="0" w:color="auto"/>
              <w:left w:val="single" w:sz="4" w:space="0" w:color="auto"/>
              <w:bottom w:val="single" w:sz="4" w:space="0" w:color="auto"/>
              <w:right w:val="single" w:sz="4" w:space="0" w:color="auto"/>
            </w:tcBorders>
            <w:vAlign w:val="center"/>
          </w:tcPr>
          <w:p w14:paraId="4785AF20" w14:textId="4AA71BE8" w:rsidR="00D53BB5" w:rsidRPr="00F41CFE" w:rsidRDefault="00D53BB5" w:rsidP="007D19CC">
            <w:pPr>
              <w:jc w:val="center"/>
              <w:rPr>
                <w:rFonts w:eastAsia="Times New Roman"/>
                <w:sz w:val="24"/>
                <w:szCs w:val="24"/>
              </w:rPr>
            </w:pPr>
            <w:r w:rsidRPr="00F41CFE">
              <w:rPr>
                <w:sz w:val="26"/>
                <w:szCs w:val="26"/>
              </w:rPr>
              <w:t>1 / 3,</w:t>
            </w:r>
            <w:r w:rsidR="007D19CC" w:rsidRPr="00F41CFE">
              <w:rPr>
                <w:sz w:val="26"/>
                <w:szCs w:val="26"/>
              </w:rPr>
              <w:t>2</w:t>
            </w:r>
            <w:r w:rsidRPr="00F41CFE">
              <w:rPr>
                <w:sz w:val="26"/>
                <w:szCs w:val="26"/>
              </w:rPr>
              <w:t>0</w:t>
            </w:r>
          </w:p>
        </w:tc>
      </w:tr>
      <w:tr w:rsidR="00D53BB5" w:rsidRPr="00F41CFE" w14:paraId="2E9DD113"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77ED38E5" w14:textId="77777777" w:rsidR="00D53BB5" w:rsidRPr="00F41CFE" w:rsidRDefault="00D53BB5" w:rsidP="00D53BB5">
            <w:pPr>
              <w:jc w:val="center"/>
              <w:rPr>
                <w:rFonts w:eastAsia="Times New Roman"/>
                <w:sz w:val="24"/>
                <w:szCs w:val="24"/>
              </w:rPr>
            </w:pPr>
            <w:r w:rsidRPr="00F41CFE">
              <w:rPr>
                <w:rFonts w:eastAsia="Times New Roman"/>
                <w:sz w:val="24"/>
                <w:szCs w:val="24"/>
              </w:rPr>
              <w:t>17</w:t>
            </w:r>
          </w:p>
        </w:tc>
        <w:tc>
          <w:tcPr>
            <w:tcW w:w="4567" w:type="dxa"/>
            <w:tcBorders>
              <w:top w:val="single" w:sz="4" w:space="0" w:color="auto"/>
              <w:bottom w:val="single" w:sz="4" w:space="0" w:color="auto"/>
              <w:right w:val="single" w:sz="4" w:space="0" w:color="auto"/>
            </w:tcBorders>
            <w:vAlign w:val="center"/>
          </w:tcPr>
          <w:p w14:paraId="62AC995B" w14:textId="77777777" w:rsidR="00D53BB5" w:rsidRPr="00F41CFE" w:rsidRDefault="00D53BB5" w:rsidP="00D53BB5">
            <w:pPr>
              <w:rPr>
                <w:rFonts w:eastAsia="Times New Roman"/>
                <w:sz w:val="24"/>
                <w:szCs w:val="24"/>
              </w:rPr>
            </w:pPr>
            <w:r w:rsidRPr="00F41CFE">
              <w:rPr>
                <w:sz w:val="26"/>
                <w:szCs w:val="26"/>
              </w:rPr>
              <w:t>Sai lệch cho phép lớn nhất của đường kính sợi thép</w:t>
            </w:r>
          </w:p>
        </w:tc>
        <w:tc>
          <w:tcPr>
            <w:tcW w:w="966" w:type="dxa"/>
            <w:tcBorders>
              <w:top w:val="single" w:sz="4" w:space="0" w:color="auto"/>
              <w:left w:val="single" w:sz="4" w:space="0" w:color="auto"/>
              <w:bottom w:val="single" w:sz="4" w:space="0" w:color="auto"/>
              <w:right w:val="single" w:sz="4" w:space="0" w:color="auto"/>
            </w:tcBorders>
            <w:vAlign w:val="center"/>
          </w:tcPr>
          <w:p w14:paraId="1284351E" w14:textId="77777777" w:rsidR="00D53BB5" w:rsidRPr="00F41CFE" w:rsidRDefault="00D53BB5" w:rsidP="00D53BB5">
            <w:pPr>
              <w:rPr>
                <w:rFonts w:eastAsia="Times New Roman"/>
                <w:sz w:val="24"/>
                <w:szCs w:val="24"/>
              </w:rPr>
            </w:pPr>
            <w:r w:rsidRPr="00F41CFE">
              <w:rPr>
                <w:sz w:val="26"/>
                <w:szCs w:val="26"/>
              </w:rPr>
              <w:t>mm</w:t>
            </w:r>
          </w:p>
        </w:tc>
        <w:tc>
          <w:tcPr>
            <w:tcW w:w="3292" w:type="dxa"/>
            <w:tcBorders>
              <w:top w:val="single" w:sz="4" w:space="0" w:color="auto"/>
              <w:left w:val="single" w:sz="4" w:space="0" w:color="auto"/>
              <w:bottom w:val="single" w:sz="4" w:space="0" w:color="auto"/>
              <w:right w:val="single" w:sz="4" w:space="0" w:color="auto"/>
            </w:tcBorders>
            <w:vAlign w:val="center"/>
          </w:tcPr>
          <w:p w14:paraId="74F67971" w14:textId="0BEE04E3" w:rsidR="00D53BB5" w:rsidRPr="00F41CFE" w:rsidRDefault="007D19CC" w:rsidP="00D53BB5">
            <w:pPr>
              <w:jc w:val="center"/>
              <w:rPr>
                <w:rFonts w:eastAsia="Times New Roman"/>
                <w:sz w:val="24"/>
                <w:szCs w:val="24"/>
              </w:rPr>
            </w:pPr>
            <w:r w:rsidRPr="00F41CFE">
              <w:rPr>
                <w:sz w:val="26"/>
                <w:szCs w:val="26"/>
              </w:rPr>
              <w:t>±0,07</w:t>
            </w:r>
          </w:p>
        </w:tc>
      </w:tr>
      <w:tr w:rsidR="00D53BB5" w:rsidRPr="00F41CFE" w14:paraId="1B40C449"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776A8477" w14:textId="77777777" w:rsidR="00D53BB5" w:rsidRPr="00F41CFE" w:rsidRDefault="00D53BB5" w:rsidP="00D53BB5">
            <w:pPr>
              <w:jc w:val="center"/>
              <w:rPr>
                <w:rFonts w:eastAsia="Times New Roman"/>
                <w:sz w:val="24"/>
                <w:szCs w:val="24"/>
              </w:rPr>
            </w:pPr>
            <w:r w:rsidRPr="00F41CFE">
              <w:rPr>
                <w:rFonts w:eastAsia="Times New Roman"/>
                <w:sz w:val="24"/>
                <w:szCs w:val="24"/>
              </w:rPr>
              <w:t>18</w:t>
            </w:r>
          </w:p>
        </w:tc>
        <w:tc>
          <w:tcPr>
            <w:tcW w:w="4567" w:type="dxa"/>
            <w:tcBorders>
              <w:top w:val="single" w:sz="4" w:space="0" w:color="auto"/>
              <w:bottom w:val="single" w:sz="4" w:space="0" w:color="auto"/>
              <w:right w:val="single" w:sz="4" w:space="0" w:color="auto"/>
            </w:tcBorders>
            <w:vAlign w:val="center"/>
          </w:tcPr>
          <w:p w14:paraId="4C68BCC5" w14:textId="77777777" w:rsidR="00D53BB5" w:rsidRPr="00F41CFE" w:rsidRDefault="00D53BB5" w:rsidP="00D53BB5">
            <w:pPr>
              <w:rPr>
                <w:rFonts w:eastAsia="Times New Roman"/>
                <w:sz w:val="24"/>
                <w:szCs w:val="24"/>
              </w:rPr>
            </w:pPr>
            <w:r w:rsidRPr="00F41CFE">
              <w:rPr>
                <w:sz w:val="26"/>
                <w:szCs w:val="26"/>
              </w:rPr>
              <w:t>Tiết diện tính toán phần nhôm</w:t>
            </w:r>
          </w:p>
        </w:tc>
        <w:tc>
          <w:tcPr>
            <w:tcW w:w="966" w:type="dxa"/>
            <w:tcBorders>
              <w:top w:val="single" w:sz="4" w:space="0" w:color="auto"/>
              <w:left w:val="single" w:sz="4" w:space="0" w:color="auto"/>
              <w:bottom w:val="single" w:sz="4" w:space="0" w:color="auto"/>
              <w:right w:val="single" w:sz="4" w:space="0" w:color="auto"/>
            </w:tcBorders>
            <w:vAlign w:val="center"/>
          </w:tcPr>
          <w:p w14:paraId="691EAF00" w14:textId="77777777" w:rsidR="00D53BB5" w:rsidRPr="00F41CFE" w:rsidRDefault="00D53BB5" w:rsidP="00D53BB5">
            <w:pPr>
              <w:rPr>
                <w:rFonts w:eastAsia="Times New Roman"/>
                <w:sz w:val="24"/>
                <w:szCs w:val="24"/>
              </w:rPr>
            </w:pPr>
            <w:r w:rsidRPr="00F41CFE">
              <w:rPr>
                <w:sz w:val="26"/>
                <w:szCs w:val="26"/>
              </w:rPr>
              <w:t>mm</w:t>
            </w:r>
            <w:r w:rsidRPr="00F41CFE">
              <w:rPr>
                <w:sz w:val="26"/>
                <w:szCs w:val="26"/>
                <w:vertAlign w:val="superscript"/>
              </w:rPr>
              <w:t>2</w:t>
            </w:r>
          </w:p>
        </w:tc>
        <w:tc>
          <w:tcPr>
            <w:tcW w:w="3292" w:type="dxa"/>
            <w:tcBorders>
              <w:top w:val="single" w:sz="4" w:space="0" w:color="auto"/>
              <w:left w:val="single" w:sz="4" w:space="0" w:color="auto"/>
              <w:bottom w:val="single" w:sz="4" w:space="0" w:color="auto"/>
              <w:right w:val="single" w:sz="4" w:space="0" w:color="auto"/>
            </w:tcBorders>
            <w:vAlign w:val="center"/>
          </w:tcPr>
          <w:p w14:paraId="592C803F" w14:textId="7F89CC37" w:rsidR="00D53BB5" w:rsidRPr="00F41CFE" w:rsidRDefault="00D53BB5" w:rsidP="007D19CC">
            <w:pPr>
              <w:jc w:val="center"/>
              <w:rPr>
                <w:rFonts w:eastAsia="Times New Roman"/>
                <w:sz w:val="24"/>
                <w:szCs w:val="24"/>
              </w:rPr>
            </w:pPr>
            <w:r w:rsidRPr="00F41CFE">
              <w:rPr>
                <w:sz w:val="26"/>
                <w:szCs w:val="26"/>
              </w:rPr>
              <w:t xml:space="preserve">≥ </w:t>
            </w:r>
            <w:r w:rsidR="007D19CC" w:rsidRPr="00F41CFE">
              <w:rPr>
                <w:sz w:val="26"/>
                <w:szCs w:val="26"/>
              </w:rPr>
              <w:t>48,3</w:t>
            </w:r>
          </w:p>
        </w:tc>
      </w:tr>
      <w:tr w:rsidR="00D53BB5" w:rsidRPr="00F41CFE" w14:paraId="5F49C13F"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1EB6DE5E" w14:textId="77777777" w:rsidR="00D53BB5" w:rsidRPr="00F41CFE" w:rsidRDefault="00D53BB5" w:rsidP="00D53BB5">
            <w:pPr>
              <w:jc w:val="center"/>
              <w:rPr>
                <w:rFonts w:eastAsia="Times New Roman"/>
                <w:sz w:val="24"/>
                <w:szCs w:val="24"/>
              </w:rPr>
            </w:pPr>
            <w:r w:rsidRPr="00F41CFE">
              <w:rPr>
                <w:rFonts w:eastAsia="Times New Roman"/>
                <w:sz w:val="24"/>
                <w:szCs w:val="24"/>
              </w:rPr>
              <w:t>19</w:t>
            </w:r>
          </w:p>
        </w:tc>
        <w:tc>
          <w:tcPr>
            <w:tcW w:w="4567" w:type="dxa"/>
            <w:tcBorders>
              <w:top w:val="single" w:sz="4" w:space="0" w:color="auto"/>
              <w:bottom w:val="single" w:sz="4" w:space="0" w:color="auto"/>
              <w:right w:val="single" w:sz="4" w:space="0" w:color="auto"/>
            </w:tcBorders>
            <w:vAlign w:val="center"/>
          </w:tcPr>
          <w:p w14:paraId="687D7850" w14:textId="77777777" w:rsidR="00D53BB5" w:rsidRPr="00F41CFE" w:rsidRDefault="00D53BB5" w:rsidP="00D53BB5">
            <w:pPr>
              <w:rPr>
                <w:rFonts w:eastAsia="Times New Roman"/>
                <w:sz w:val="24"/>
                <w:szCs w:val="24"/>
              </w:rPr>
            </w:pPr>
            <w:r w:rsidRPr="00F41CFE">
              <w:rPr>
                <w:sz w:val="26"/>
                <w:szCs w:val="26"/>
              </w:rPr>
              <w:t>Tiết diện tính toán phần thép</w:t>
            </w:r>
          </w:p>
        </w:tc>
        <w:tc>
          <w:tcPr>
            <w:tcW w:w="966" w:type="dxa"/>
            <w:tcBorders>
              <w:top w:val="single" w:sz="4" w:space="0" w:color="auto"/>
              <w:left w:val="single" w:sz="4" w:space="0" w:color="auto"/>
              <w:bottom w:val="single" w:sz="4" w:space="0" w:color="auto"/>
              <w:right w:val="single" w:sz="4" w:space="0" w:color="auto"/>
            </w:tcBorders>
            <w:vAlign w:val="center"/>
          </w:tcPr>
          <w:p w14:paraId="307D8FCC" w14:textId="77777777" w:rsidR="00D53BB5" w:rsidRPr="00F41CFE" w:rsidRDefault="00D53BB5" w:rsidP="00D53BB5">
            <w:pPr>
              <w:rPr>
                <w:rFonts w:eastAsia="Times New Roman"/>
                <w:sz w:val="24"/>
                <w:szCs w:val="24"/>
              </w:rPr>
            </w:pPr>
            <w:r w:rsidRPr="00F41CFE">
              <w:rPr>
                <w:sz w:val="26"/>
                <w:szCs w:val="26"/>
              </w:rPr>
              <w:t>mm</w:t>
            </w:r>
            <w:r w:rsidRPr="00F41CFE">
              <w:rPr>
                <w:sz w:val="26"/>
                <w:szCs w:val="26"/>
                <w:vertAlign w:val="superscript"/>
              </w:rPr>
              <w:t>2</w:t>
            </w:r>
          </w:p>
        </w:tc>
        <w:tc>
          <w:tcPr>
            <w:tcW w:w="3292" w:type="dxa"/>
            <w:tcBorders>
              <w:top w:val="single" w:sz="4" w:space="0" w:color="auto"/>
              <w:left w:val="single" w:sz="4" w:space="0" w:color="auto"/>
              <w:bottom w:val="single" w:sz="4" w:space="0" w:color="auto"/>
              <w:right w:val="single" w:sz="4" w:space="0" w:color="auto"/>
            </w:tcBorders>
            <w:vAlign w:val="center"/>
          </w:tcPr>
          <w:p w14:paraId="5C024CD0" w14:textId="767974A2" w:rsidR="00D53BB5" w:rsidRPr="00F41CFE" w:rsidRDefault="007D19CC" w:rsidP="00D53BB5">
            <w:pPr>
              <w:jc w:val="center"/>
              <w:rPr>
                <w:rFonts w:eastAsia="Times New Roman"/>
                <w:sz w:val="24"/>
                <w:szCs w:val="24"/>
              </w:rPr>
            </w:pPr>
            <w:r w:rsidRPr="00F41CFE">
              <w:rPr>
                <w:sz w:val="26"/>
                <w:szCs w:val="26"/>
              </w:rPr>
              <w:t>≥ 8</w:t>
            </w:r>
          </w:p>
        </w:tc>
      </w:tr>
      <w:tr w:rsidR="00D53BB5" w:rsidRPr="00F41CFE" w14:paraId="33D51899"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2B876721" w14:textId="77777777" w:rsidR="00D53BB5" w:rsidRPr="00F41CFE" w:rsidRDefault="00D53BB5" w:rsidP="00D53BB5">
            <w:pPr>
              <w:jc w:val="center"/>
              <w:rPr>
                <w:rFonts w:eastAsia="Times New Roman"/>
                <w:sz w:val="24"/>
                <w:szCs w:val="24"/>
              </w:rPr>
            </w:pPr>
            <w:r w:rsidRPr="00F41CFE">
              <w:rPr>
                <w:rFonts w:eastAsia="Times New Roman"/>
                <w:sz w:val="24"/>
                <w:szCs w:val="24"/>
              </w:rPr>
              <w:t>20</w:t>
            </w:r>
          </w:p>
        </w:tc>
        <w:tc>
          <w:tcPr>
            <w:tcW w:w="4567" w:type="dxa"/>
            <w:tcBorders>
              <w:top w:val="single" w:sz="4" w:space="0" w:color="auto"/>
              <w:bottom w:val="single" w:sz="4" w:space="0" w:color="auto"/>
              <w:right w:val="single" w:sz="4" w:space="0" w:color="auto"/>
            </w:tcBorders>
            <w:vAlign w:val="center"/>
          </w:tcPr>
          <w:p w14:paraId="048C1D48" w14:textId="77777777" w:rsidR="00D53BB5" w:rsidRPr="00F41CFE" w:rsidRDefault="00D53BB5" w:rsidP="00D53BB5">
            <w:pPr>
              <w:rPr>
                <w:rFonts w:eastAsia="Times New Roman"/>
                <w:sz w:val="24"/>
                <w:szCs w:val="24"/>
              </w:rPr>
            </w:pPr>
            <w:r w:rsidRPr="00F41CFE">
              <w:rPr>
                <w:sz w:val="26"/>
                <w:szCs w:val="26"/>
              </w:rPr>
              <w:t>Suất kéo đứt của sợi nhôm, không nhỏ hơn</w:t>
            </w:r>
          </w:p>
        </w:tc>
        <w:tc>
          <w:tcPr>
            <w:tcW w:w="966" w:type="dxa"/>
            <w:tcBorders>
              <w:top w:val="single" w:sz="4" w:space="0" w:color="auto"/>
              <w:left w:val="single" w:sz="4" w:space="0" w:color="auto"/>
              <w:bottom w:val="single" w:sz="4" w:space="0" w:color="auto"/>
              <w:right w:val="single" w:sz="4" w:space="0" w:color="auto"/>
            </w:tcBorders>
            <w:vAlign w:val="center"/>
          </w:tcPr>
          <w:p w14:paraId="0E4C00CA" w14:textId="77777777" w:rsidR="00D53BB5" w:rsidRPr="00F41CFE" w:rsidRDefault="00D53BB5" w:rsidP="00D53BB5">
            <w:pPr>
              <w:rPr>
                <w:rFonts w:eastAsia="Times New Roman"/>
                <w:sz w:val="24"/>
                <w:szCs w:val="24"/>
              </w:rPr>
            </w:pPr>
            <w:r w:rsidRPr="00F41CFE">
              <w:rPr>
                <w:sz w:val="26"/>
                <w:szCs w:val="26"/>
              </w:rPr>
              <w:t>N/mm</w:t>
            </w:r>
            <w:r w:rsidRPr="00F41CFE">
              <w:rPr>
                <w:sz w:val="26"/>
                <w:szCs w:val="26"/>
                <w:vertAlign w:val="superscript"/>
              </w:rPr>
              <w:t>2</w:t>
            </w:r>
          </w:p>
        </w:tc>
        <w:tc>
          <w:tcPr>
            <w:tcW w:w="3292" w:type="dxa"/>
            <w:tcBorders>
              <w:top w:val="single" w:sz="4" w:space="0" w:color="auto"/>
              <w:left w:val="single" w:sz="4" w:space="0" w:color="auto"/>
              <w:bottom w:val="single" w:sz="4" w:space="0" w:color="auto"/>
              <w:right w:val="single" w:sz="4" w:space="0" w:color="auto"/>
            </w:tcBorders>
            <w:vAlign w:val="center"/>
          </w:tcPr>
          <w:p w14:paraId="14C7109D" w14:textId="2098A7E1" w:rsidR="00D53BB5" w:rsidRPr="00F41CFE" w:rsidRDefault="007D19CC" w:rsidP="00D53BB5">
            <w:pPr>
              <w:jc w:val="center"/>
              <w:rPr>
                <w:rFonts w:eastAsia="Times New Roman"/>
                <w:sz w:val="24"/>
                <w:szCs w:val="24"/>
              </w:rPr>
            </w:pPr>
            <w:r w:rsidRPr="00F41CFE">
              <w:rPr>
                <w:sz w:val="26"/>
                <w:szCs w:val="26"/>
              </w:rPr>
              <w:t>165</w:t>
            </w:r>
          </w:p>
        </w:tc>
      </w:tr>
      <w:tr w:rsidR="00D53BB5" w:rsidRPr="00F41CFE" w14:paraId="607206B1"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111D7CF4" w14:textId="77777777" w:rsidR="00D53BB5" w:rsidRPr="00F41CFE" w:rsidRDefault="00D53BB5" w:rsidP="00D53BB5">
            <w:pPr>
              <w:jc w:val="center"/>
              <w:rPr>
                <w:rFonts w:eastAsia="Times New Roman"/>
                <w:sz w:val="24"/>
                <w:szCs w:val="24"/>
              </w:rPr>
            </w:pPr>
            <w:r w:rsidRPr="00F41CFE">
              <w:rPr>
                <w:rFonts w:eastAsia="Times New Roman"/>
                <w:sz w:val="24"/>
                <w:szCs w:val="24"/>
              </w:rPr>
              <w:t>21</w:t>
            </w:r>
          </w:p>
        </w:tc>
        <w:tc>
          <w:tcPr>
            <w:tcW w:w="4567" w:type="dxa"/>
            <w:tcBorders>
              <w:top w:val="single" w:sz="4" w:space="0" w:color="auto"/>
              <w:bottom w:val="single" w:sz="4" w:space="0" w:color="auto"/>
              <w:right w:val="single" w:sz="4" w:space="0" w:color="auto"/>
            </w:tcBorders>
            <w:vAlign w:val="center"/>
          </w:tcPr>
          <w:p w14:paraId="334F482D" w14:textId="77777777" w:rsidR="00D53BB5" w:rsidRPr="00F41CFE" w:rsidRDefault="00D53BB5" w:rsidP="00D53BB5">
            <w:pPr>
              <w:rPr>
                <w:rFonts w:eastAsia="Times New Roman"/>
                <w:sz w:val="24"/>
                <w:szCs w:val="24"/>
              </w:rPr>
            </w:pPr>
            <w:r w:rsidRPr="00F41CFE">
              <w:rPr>
                <w:sz w:val="26"/>
                <w:szCs w:val="26"/>
              </w:rPr>
              <w:t>Độ giãn dài tương đối nhỏ nhất của sợi nhôm</w:t>
            </w:r>
          </w:p>
        </w:tc>
        <w:tc>
          <w:tcPr>
            <w:tcW w:w="966" w:type="dxa"/>
            <w:tcBorders>
              <w:top w:val="single" w:sz="4" w:space="0" w:color="auto"/>
              <w:left w:val="single" w:sz="4" w:space="0" w:color="auto"/>
              <w:bottom w:val="single" w:sz="4" w:space="0" w:color="auto"/>
              <w:right w:val="single" w:sz="4" w:space="0" w:color="auto"/>
            </w:tcBorders>
            <w:vAlign w:val="center"/>
          </w:tcPr>
          <w:p w14:paraId="0390AE48" w14:textId="77777777" w:rsidR="00D53BB5" w:rsidRPr="00F41CFE" w:rsidRDefault="00D53BB5" w:rsidP="00D53BB5">
            <w:pPr>
              <w:rPr>
                <w:rFonts w:eastAsia="Times New Roman"/>
                <w:sz w:val="24"/>
                <w:szCs w:val="24"/>
              </w:rPr>
            </w:pPr>
            <w:r w:rsidRPr="00F41CFE">
              <w:rPr>
                <w:sz w:val="26"/>
                <w:szCs w:val="26"/>
              </w:rPr>
              <w:t>%</w:t>
            </w:r>
          </w:p>
        </w:tc>
        <w:tc>
          <w:tcPr>
            <w:tcW w:w="3292" w:type="dxa"/>
            <w:tcBorders>
              <w:top w:val="single" w:sz="4" w:space="0" w:color="auto"/>
              <w:left w:val="single" w:sz="4" w:space="0" w:color="auto"/>
              <w:bottom w:val="single" w:sz="4" w:space="0" w:color="auto"/>
              <w:right w:val="single" w:sz="4" w:space="0" w:color="auto"/>
            </w:tcBorders>
            <w:vAlign w:val="center"/>
          </w:tcPr>
          <w:p w14:paraId="607AC204" w14:textId="07F0B914" w:rsidR="00D53BB5" w:rsidRPr="00F41CFE" w:rsidRDefault="007D19CC" w:rsidP="00D53BB5">
            <w:pPr>
              <w:jc w:val="center"/>
              <w:rPr>
                <w:rFonts w:eastAsia="Times New Roman"/>
                <w:sz w:val="24"/>
                <w:szCs w:val="24"/>
              </w:rPr>
            </w:pPr>
            <w:r w:rsidRPr="00F41CFE">
              <w:rPr>
                <w:sz w:val="26"/>
                <w:szCs w:val="26"/>
              </w:rPr>
              <w:t>1,7</w:t>
            </w:r>
          </w:p>
        </w:tc>
      </w:tr>
      <w:tr w:rsidR="00D53BB5" w:rsidRPr="00F41CFE" w14:paraId="047C50BA"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11779C14" w14:textId="77777777" w:rsidR="00D53BB5" w:rsidRPr="00F41CFE" w:rsidRDefault="00D53BB5" w:rsidP="00D53BB5">
            <w:pPr>
              <w:jc w:val="center"/>
              <w:rPr>
                <w:rFonts w:eastAsia="Times New Roman"/>
                <w:sz w:val="24"/>
                <w:szCs w:val="24"/>
              </w:rPr>
            </w:pPr>
            <w:r w:rsidRPr="00F41CFE">
              <w:rPr>
                <w:rFonts w:eastAsia="Times New Roman"/>
                <w:sz w:val="24"/>
                <w:szCs w:val="24"/>
              </w:rPr>
              <w:t>22</w:t>
            </w:r>
          </w:p>
        </w:tc>
        <w:tc>
          <w:tcPr>
            <w:tcW w:w="4567" w:type="dxa"/>
            <w:tcBorders>
              <w:top w:val="single" w:sz="4" w:space="0" w:color="auto"/>
              <w:bottom w:val="single" w:sz="4" w:space="0" w:color="auto"/>
              <w:right w:val="single" w:sz="4" w:space="0" w:color="auto"/>
            </w:tcBorders>
            <w:vAlign w:val="center"/>
          </w:tcPr>
          <w:p w14:paraId="34AB74B2" w14:textId="77777777" w:rsidR="00D53BB5" w:rsidRPr="00F41CFE" w:rsidRDefault="00D53BB5" w:rsidP="00D53BB5">
            <w:pPr>
              <w:rPr>
                <w:rFonts w:eastAsia="Times New Roman"/>
                <w:sz w:val="24"/>
                <w:szCs w:val="24"/>
              </w:rPr>
            </w:pPr>
            <w:r w:rsidRPr="00F41CFE">
              <w:rPr>
                <w:sz w:val="26"/>
                <w:szCs w:val="26"/>
              </w:rPr>
              <w:t>Suất kéo đứt của sợi thép, không nhỏ hơn</w:t>
            </w:r>
          </w:p>
        </w:tc>
        <w:tc>
          <w:tcPr>
            <w:tcW w:w="966" w:type="dxa"/>
            <w:tcBorders>
              <w:top w:val="single" w:sz="4" w:space="0" w:color="auto"/>
              <w:left w:val="single" w:sz="4" w:space="0" w:color="auto"/>
              <w:bottom w:val="single" w:sz="4" w:space="0" w:color="auto"/>
              <w:right w:val="single" w:sz="4" w:space="0" w:color="auto"/>
            </w:tcBorders>
            <w:vAlign w:val="center"/>
          </w:tcPr>
          <w:p w14:paraId="30A8AACE" w14:textId="77777777" w:rsidR="00D53BB5" w:rsidRPr="00F41CFE" w:rsidRDefault="00D53BB5" w:rsidP="00D53BB5">
            <w:pPr>
              <w:rPr>
                <w:rFonts w:eastAsia="Times New Roman"/>
                <w:sz w:val="24"/>
                <w:szCs w:val="24"/>
              </w:rPr>
            </w:pPr>
            <w:r w:rsidRPr="00F41CFE">
              <w:rPr>
                <w:sz w:val="26"/>
                <w:szCs w:val="26"/>
              </w:rPr>
              <w:t>N/mm</w:t>
            </w:r>
            <w:r w:rsidRPr="00F41CFE">
              <w:rPr>
                <w:sz w:val="26"/>
                <w:szCs w:val="26"/>
                <w:vertAlign w:val="superscript"/>
              </w:rPr>
              <w:t>2</w:t>
            </w:r>
          </w:p>
        </w:tc>
        <w:tc>
          <w:tcPr>
            <w:tcW w:w="3292" w:type="dxa"/>
            <w:tcBorders>
              <w:top w:val="single" w:sz="4" w:space="0" w:color="auto"/>
              <w:left w:val="single" w:sz="4" w:space="0" w:color="auto"/>
              <w:bottom w:val="single" w:sz="4" w:space="0" w:color="auto"/>
              <w:right w:val="single" w:sz="4" w:space="0" w:color="auto"/>
            </w:tcBorders>
            <w:vAlign w:val="center"/>
          </w:tcPr>
          <w:p w14:paraId="51AD6804" w14:textId="050466BB" w:rsidR="00D53BB5" w:rsidRPr="00F41CFE" w:rsidRDefault="00D53BB5" w:rsidP="007D19CC">
            <w:pPr>
              <w:jc w:val="center"/>
              <w:rPr>
                <w:rFonts w:eastAsia="Times New Roman"/>
                <w:sz w:val="24"/>
                <w:szCs w:val="24"/>
              </w:rPr>
            </w:pPr>
            <w:r w:rsidRPr="00F41CFE">
              <w:rPr>
                <w:sz w:val="26"/>
                <w:szCs w:val="26"/>
              </w:rPr>
              <w:t>1.</w:t>
            </w:r>
            <w:r w:rsidR="007D19CC" w:rsidRPr="00F41CFE">
              <w:rPr>
                <w:sz w:val="26"/>
                <w:szCs w:val="26"/>
              </w:rPr>
              <w:t>274</w:t>
            </w:r>
          </w:p>
        </w:tc>
      </w:tr>
      <w:tr w:rsidR="00D53BB5" w:rsidRPr="00F41CFE" w14:paraId="7A286C6B"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303198EF" w14:textId="77777777" w:rsidR="00D53BB5" w:rsidRPr="00F41CFE" w:rsidRDefault="00D53BB5" w:rsidP="00D53BB5">
            <w:pPr>
              <w:jc w:val="center"/>
              <w:rPr>
                <w:rFonts w:eastAsia="Times New Roman"/>
                <w:sz w:val="24"/>
                <w:szCs w:val="24"/>
              </w:rPr>
            </w:pPr>
            <w:r w:rsidRPr="00F41CFE">
              <w:rPr>
                <w:rFonts w:eastAsia="Times New Roman"/>
                <w:sz w:val="24"/>
                <w:szCs w:val="24"/>
              </w:rPr>
              <w:t>23</w:t>
            </w:r>
          </w:p>
        </w:tc>
        <w:tc>
          <w:tcPr>
            <w:tcW w:w="4567" w:type="dxa"/>
            <w:tcBorders>
              <w:top w:val="single" w:sz="4" w:space="0" w:color="auto"/>
              <w:bottom w:val="single" w:sz="4" w:space="0" w:color="auto"/>
              <w:right w:val="single" w:sz="4" w:space="0" w:color="auto"/>
            </w:tcBorders>
            <w:vAlign w:val="center"/>
          </w:tcPr>
          <w:p w14:paraId="79C4C67D" w14:textId="77777777" w:rsidR="00D53BB5" w:rsidRPr="00F41CFE" w:rsidRDefault="00D53BB5" w:rsidP="00D53BB5">
            <w:pPr>
              <w:rPr>
                <w:rFonts w:eastAsia="Times New Roman"/>
                <w:sz w:val="24"/>
                <w:szCs w:val="24"/>
              </w:rPr>
            </w:pPr>
            <w:r w:rsidRPr="00F41CFE">
              <w:rPr>
                <w:sz w:val="26"/>
                <w:szCs w:val="26"/>
              </w:rPr>
              <w:t>Ứng suất nhỏ nhất khi giãn 1%</w:t>
            </w:r>
          </w:p>
        </w:tc>
        <w:tc>
          <w:tcPr>
            <w:tcW w:w="966" w:type="dxa"/>
            <w:tcBorders>
              <w:top w:val="single" w:sz="4" w:space="0" w:color="auto"/>
              <w:left w:val="single" w:sz="4" w:space="0" w:color="auto"/>
              <w:bottom w:val="single" w:sz="4" w:space="0" w:color="auto"/>
              <w:right w:val="single" w:sz="4" w:space="0" w:color="auto"/>
            </w:tcBorders>
            <w:vAlign w:val="center"/>
          </w:tcPr>
          <w:p w14:paraId="0CFF960F" w14:textId="77777777" w:rsidR="00D53BB5" w:rsidRPr="00F41CFE" w:rsidRDefault="00D53BB5" w:rsidP="00D53BB5">
            <w:pPr>
              <w:rPr>
                <w:rFonts w:eastAsia="Times New Roman"/>
                <w:sz w:val="24"/>
                <w:szCs w:val="24"/>
              </w:rPr>
            </w:pPr>
            <w:r w:rsidRPr="00F41CFE">
              <w:rPr>
                <w:sz w:val="26"/>
                <w:szCs w:val="26"/>
              </w:rPr>
              <w:t>N/mm²</w:t>
            </w:r>
          </w:p>
        </w:tc>
        <w:tc>
          <w:tcPr>
            <w:tcW w:w="3292" w:type="dxa"/>
            <w:tcBorders>
              <w:top w:val="single" w:sz="4" w:space="0" w:color="auto"/>
              <w:left w:val="single" w:sz="4" w:space="0" w:color="auto"/>
              <w:bottom w:val="single" w:sz="4" w:space="0" w:color="auto"/>
              <w:right w:val="single" w:sz="4" w:space="0" w:color="auto"/>
            </w:tcBorders>
            <w:vAlign w:val="center"/>
          </w:tcPr>
          <w:p w14:paraId="442C7F9C" w14:textId="77777777" w:rsidR="00D53BB5" w:rsidRPr="00F41CFE" w:rsidRDefault="00D53BB5" w:rsidP="00D53BB5">
            <w:pPr>
              <w:jc w:val="center"/>
              <w:rPr>
                <w:rFonts w:eastAsia="Times New Roman"/>
                <w:sz w:val="24"/>
                <w:szCs w:val="24"/>
              </w:rPr>
            </w:pPr>
            <w:r w:rsidRPr="00F41CFE">
              <w:rPr>
                <w:sz w:val="26"/>
                <w:szCs w:val="26"/>
              </w:rPr>
              <w:t>1.098</w:t>
            </w:r>
          </w:p>
        </w:tc>
      </w:tr>
      <w:tr w:rsidR="00D53BB5" w:rsidRPr="00F41CFE" w14:paraId="248177C2"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7BD44286" w14:textId="77777777" w:rsidR="00D53BB5" w:rsidRPr="00F41CFE" w:rsidRDefault="00D53BB5" w:rsidP="00D53BB5">
            <w:pPr>
              <w:jc w:val="center"/>
              <w:rPr>
                <w:rFonts w:eastAsia="Times New Roman"/>
                <w:sz w:val="24"/>
                <w:szCs w:val="24"/>
              </w:rPr>
            </w:pPr>
            <w:r w:rsidRPr="00F41CFE">
              <w:rPr>
                <w:rFonts w:eastAsia="Times New Roman"/>
                <w:sz w:val="24"/>
                <w:szCs w:val="24"/>
              </w:rPr>
              <w:t>24</w:t>
            </w:r>
          </w:p>
        </w:tc>
        <w:tc>
          <w:tcPr>
            <w:tcW w:w="4567" w:type="dxa"/>
            <w:tcBorders>
              <w:top w:val="single" w:sz="4" w:space="0" w:color="auto"/>
              <w:bottom w:val="single" w:sz="4" w:space="0" w:color="auto"/>
              <w:right w:val="single" w:sz="4" w:space="0" w:color="auto"/>
            </w:tcBorders>
            <w:vAlign w:val="center"/>
          </w:tcPr>
          <w:p w14:paraId="1909000D" w14:textId="77777777" w:rsidR="00D53BB5" w:rsidRPr="00F41CFE" w:rsidRDefault="00D53BB5" w:rsidP="00D53BB5">
            <w:pPr>
              <w:rPr>
                <w:rFonts w:eastAsia="Times New Roman"/>
                <w:sz w:val="24"/>
                <w:szCs w:val="24"/>
              </w:rPr>
            </w:pPr>
            <w:r w:rsidRPr="00F41CFE">
              <w:rPr>
                <w:sz w:val="26"/>
                <w:szCs w:val="26"/>
              </w:rPr>
              <w:t>Độ giãn dài tương đối nhỏ nhất của sợi thép</w:t>
            </w:r>
          </w:p>
        </w:tc>
        <w:tc>
          <w:tcPr>
            <w:tcW w:w="966" w:type="dxa"/>
            <w:tcBorders>
              <w:top w:val="single" w:sz="4" w:space="0" w:color="auto"/>
              <w:left w:val="single" w:sz="4" w:space="0" w:color="auto"/>
              <w:bottom w:val="single" w:sz="4" w:space="0" w:color="auto"/>
              <w:right w:val="single" w:sz="4" w:space="0" w:color="auto"/>
            </w:tcBorders>
            <w:vAlign w:val="center"/>
          </w:tcPr>
          <w:p w14:paraId="09539F75" w14:textId="77777777" w:rsidR="00D53BB5" w:rsidRPr="00F41CFE" w:rsidRDefault="00D53BB5" w:rsidP="00D53BB5">
            <w:pPr>
              <w:rPr>
                <w:rFonts w:eastAsia="Times New Roman"/>
                <w:sz w:val="24"/>
                <w:szCs w:val="24"/>
              </w:rPr>
            </w:pPr>
            <w:r w:rsidRPr="00F41CFE">
              <w:rPr>
                <w:rFonts w:ascii="Symbol" w:hAnsi="Symbol"/>
                <w:sz w:val="26"/>
                <w:szCs w:val="26"/>
              </w:rPr>
              <w:t></w:t>
            </w:r>
          </w:p>
        </w:tc>
        <w:tc>
          <w:tcPr>
            <w:tcW w:w="3292" w:type="dxa"/>
            <w:tcBorders>
              <w:top w:val="single" w:sz="4" w:space="0" w:color="auto"/>
              <w:left w:val="single" w:sz="4" w:space="0" w:color="auto"/>
              <w:bottom w:val="single" w:sz="4" w:space="0" w:color="auto"/>
              <w:right w:val="single" w:sz="4" w:space="0" w:color="auto"/>
            </w:tcBorders>
            <w:vAlign w:val="center"/>
          </w:tcPr>
          <w:p w14:paraId="68190FD6" w14:textId="77777777" w:rsidR="00D53BB5" w:rsidRPr="00F41CFE" w:rsidRDefault="00D53BB5" w:rsidP="00D53BB5">
            <w:pPr>
              <w:jc w:val="center"/>
              <w:rPr>
                <w:rFonts w:eastAsia="Times New Roman"/>
                <w:sz w:val="24"/>
                <w:szCs w:val="24"/>
              </w:rPr>
            </w:pPr>
            <w:r w:rsidRPr="00F41CFE">
              <w:rPr>
                <w:sz w:val="26"/>
                <w:szCs w:val="26"/>
              </w:rPr>
              <w:t>4</w:t>
            </w:r>
          </w:p>
        </w:tc>
      </w:tr>
      <w:tr w:rsidR="00D53BB5" w:rsidRPr="00F41CFE" w14:paraId="4F13C182"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15DC205A" w14:textId="77777777" w:rsidR="00D53BB5" w:rsidRPr="00F41CFE" w:rsidRDefault="00D53BB5" w:rsidP="00D53BB5">
            <w:pPr>
              <w:jc w:val="center"/>
              <w:rPr>
                <w:rFonts w:eastAsia="Times New Roman"/>
                <w:sz w:val="24"/>
                <w:szCs w:val="24"/>
              </w:rPr>
            </w:pPr>
            <w:r w:rsidRPr="00F41CFE">
              <w:rPr>
                <w:rFonts w:eastAsia="Times New Roman"/>
                <w:sz w:val="24"/>
                <w:szCs w:val="24"/>
              </w:rPr>
              <w:t>25</w:t>
            </w:r>
          </w:p>
        </w:tc>
        <w:tc>
          <w:tcPr>
            <w:tcW w:w="4567" w:type="dxa"/>
            <w:tcBorders>
              <w:top w:val="single" w:sz="4" w:space="0" w:color="auto"/>
              <w:bottom w:val="single" w:sz="4" w:space="0" w:color="auto"/>
              <w:right w:val="single" w:sz="4" w:space="0" w:color="auto"/>
            </w:tcBorders>
            <w:vAlign w:val="center"/>
          </w:tcPr>
          <w:p w14:paraId="38D1CC20" w14:textId="77777777" w:rsidR="00D53BB5" w:rsidRPr="00F41CFE" w:rsidRDefault="00D53BB5" w:rsidP="00D53BB5">
            <w:pPr>
              <w:rPr>
                <w:rFonts w:eastAsia="Times New Roman"/>
                <w:sz w:val="24"/>
                <w:szCs w:val="24"/>
              </w:rPr>
            </w:pPr>
            <w:r w:rsidRPr="00F41CFE">
              <w:rPr>
                <w:sz w:val="26"/>
                <w:szCs w:val="26"/>
              </w:rPr>
              <w:t>Khối lượng lớp mạ kẽm không nhỏ hơn</w:t>
            </w:r>
          </w:p>
        </w:tc>
        <w:tc>
          <w:tcPr>
            <w:tcW w:w="966" w:type="dxa"/>
            <w:tcBorders>
              <w:top w:val="single" w:sz="4" w:space="0" w:color="auto"/>
              <w:left w:val="single" w:sz="4" w:space="0" w:color="auto"/>
              <w:bottom w:val="single" w:sz="4" w:space="0" w:color="auto"/>
              <w:right w:val="single" w:sz="4" w:space="0" w:color="auto"/>
            </w:tcBorders>
            <w:vAlign w:val="center"/>
          </w:tcPr>
          <w:p w14:paraId="6390C0A3" w14:textId="77777777" w:rsidR="00D53BB5" w:rsidRPr="00F41CFE" w:rsidRDefault="00D53BB5" w:rsidP="00D53BB5">
            <w:pPr>
              <w:rPr>
                <w:rFonts w:eastAsia="Times New Roman"/>
                <w:sz w:val="24"/>
                <w:szCs w:val="24"/>
              </w:rPr>
            </w:pPr>
            <w:r w:rsidRPr="00F41CFE">
              <w:rPr>
                <w:sz w:val="26"/>
                <w:szCs w:val="26"/>
              </w:rPr>
              <w:t>g/m²</w:t>
            </w:r>
          </w:p>
        </w:tc>
        <w:tc>
          <w:tcPr>
            <w:tcW w:w="3292" w:type="dxa"/>
            <w:tcBorders>
              <w:top w:val="single" w:sz="4" w:space="0" w:color="auto"/>
              <w:left w:val="single" w:sz="4" w:space="0" w:color="auto"/>
              <w:bottom w:val="single" w:sz="4" w:space="0" w:color="auto"/>
              <w:right w:val="single" w:sz="4" w:space="0" w:color="auto"/>
            </w:tcBorders>
            <w:vAlign w:val="center"/>
          </w:tcPr>
          <w:p w14:paraId="433B2553" w14:textId="732F1859" w:rsidR="00D53BB5" w:rsidRPr="00F41CFE" w:rsidRDefault="00D53BB5" w:rsidP="007D19CC">
            <w:pPr>
              <w:jc w:val="center"/>
              <w:rPr>
                <w:rFonts w:eastAsia="Times New Roman"/>
                <w:sz w:val="24"/>
                <w:szCs w:val="24"/>
              </w:rPr>
            </w:pPr>
            <w:r w:rsidRPr="00F41CFE">
              <w:rPr>
                <w:sz w:val="26"/>
                <w:szCs w:val="26"/>
              </w:rPr>
              <w:t>2</w:t>
            </w:r>
            <w:r w:rsidR="007D19CC" w:rsidRPr="00F41CFE">
              <w:rPr>
                <w:sz w:val="26"/>
                <w:szCs w:val="26"/>
              </w:rPr>
              <w:t>3</w:t>
            </w:r>
            <w:r w:rsidRPr="00F41CFE">
              <w:rPr>
                <w:sz w:val="26"/>
                <w:szCs w:val="26"/>
              </w:rPr>
              <w:t>0</w:t>
            </w:r>
          </w:p>
        </w:tc>
      </w:tr>
      <w:tr w:rsidR="00D53BB5" w:rsidRPr="00F41CFE" w14:paraId="415A36F6"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43F388B2" w14:textId="77777777" w:rsidR="00D53BB5" w:rsidRPr="00F41CFE" w:rsidRDefault="00D53BB5" w:rsidP="00D53BB5">
            <w:pPr>
              <w:jc w:val="center"/>
              <w:rPr>
                <w:rFonts w:eastAsia="Times New Roman"/>
                <w:sz w:val="24"/>
                <w:szCs w:val="24"/>
              </w:rPr>
            </w:pPr>
            <w:r w:rsidRPr="00F41CFE">
              <w:rPr>
                <w:rFonts w:eastAsia="Times New Roman"/>
                <w:sz w:val="24"/>
                <w:szCs w:val="24"/>
              </w:rPr>
              <w:t>26</w:t>
            </w:r>
          </w:p>
        </w:tc>
        <w:tc>
          <w:tcPr>
            <w:tcW w:w="4567" w:type="dxa"/>
            <w:tcBorders>
              <w:top w:val="single" w:sz="4" w:space="0" w:color="auto"/>
              <w:bottom w:val="single" w:sz="4" w:space="0" w:color="auto"/>
              <w:right w:val="single" w:sz="4" w:space="0" w:color="auto"/>
            </w:tcBorders>
            <w:vAlign w:val="center"/>
          </w:tcPr>
          <w:p w14:paraId="70CFE0CA" w14:textId="77777777" w:rsidR="00D53BB5" w:rsidRPr="00F41CFE" w:rsidRDefault="00D53BB5" w:rsidP="00D53BB5">
            <w:pPr>
              <w:rPr>
                <w:rFonts w:eastAsia="Times New Roman"/>
                <w:sz w:val="24"/>
                <w:szCs w:val="24"/>
              </w:rPr>
            </w:pPr>
            <w:r w:rsidRPr="00F41CFE">
              <w:rPr>
                <w:sz w:val="26"/>
                <w:szCs w:val="26"/>
              </w:rPr>
              <w:t>Điện trở 1 chiều dây dẫn ở 20°C</w:t>
            </w:r>
          </w:p>
        </w:tc>
        <w:tc>
          <w:tcPr>
            <w:tcW w:w="966" w:type="dxa"/>
            <w:tcBorders>
              <w:top w:val="single" w:sz="4" w:space="0" w:color="auto"/>
              <w:left w:val="single" w:sz="4" w:space="0" w:color="auto"/>
              <w:bottom w:val="single" w:sz="4" w:space="0" w:color="auto"/>
              <w:right w:val="single" w:sz="4" w:space="0" w:color="auto"/>
            </w:tcBorders>
            <w:vAlign w:val="center"/>
          </w:tcPr>
          <w:p w14:paraId="71EF9433" w14:textId="77777777" w:rsidR="00D53BB5" w:rsidRPr="00F41CFE" w:rsidRDefault="00D53BB5" w:rsidP="00D53BB5">
            <w:pPr>
              <w:rPr>
                <w:rFonts w:eastAsia="Times New Roman"/>
                <w:sz w:val="24"/>
                <w:szCs w:val="24"/>
              </w:rPr>
            </w:pPr>
            <w:r w:rsidRPr="00F41CFE">
              <w:rPr>
                <w:rFonts w:ascii="Symbol" w:hAnsi="Symbol"/>
                <w:sz w:val="26"/>
                <w:szCs w:val="26"/>
              </w:rPr>
              <w:t></w:t>
            </w:r>
            <w:r w:rsidRPr="00F41CFE">
              <w:rPr>
                <w:sz w:val="26"/>
                <w:szCs w:val="26"/>
              </w:rPr>
              <w:t>/km</w:t>
            </w:r>
          </w:p>
        </w:tc>
        <w:tc>
          <w:tcPr>
            <w:tcW w:w="3292" w:type="dxa"/>
            <w:tcBorders>
              <w:top w:val="single" w:sz="4" w:space="0" w:color="auto"/>
              <w:left w:val="single" w:sz="4" w:space="0" w:color="auto"/>
              <w:bottom w:val="single" w:sz="4" w:space="0" w:color="auto"/>
              <w:right w:val="single" w:sz="4" w:space="0" w:color="auto"/>
            </w:tcBorders>
            <w:vAlign w:val="center"/>
          </w:tcPr>
          <w:p w14:paraId="0F155B3F" w14:textId="0BA79A19" w:rsidR="00D53BB5" w:rsidRPr="00F41CFE" w:rsidRDefault="00D53BB5" w:rsidP="007D19CC">
            <w:pPr>
              <w:jc w:val="center"/>
              <w:rPr>
                <w:rFonts w:eastAsia="Times New Roman"/>
                <w:sz w:val="24"/>
                <w:szCs w:val="24"/>
              </w:rPr>
            </w:pPr>
            <w:r w:rsidRPr="00F41CFE">
              <w:rPr>
                <w:sz w:val="26"/>
                <w:szCs w:val="26"/>
              </w:rPr>
              <w:t>0,</w:t>
            </w:r>
            <w:r w:rsidR="007D19CC" w:rsidRPr="00F41CFE">
              <w:rPr>
                <w:sz w:val="26"/>
                <w:szCs w:val="26"/>
              </w:rPr>
              <w:t>5951</w:t>
            </w:r>
          </w:p>
        </w:tc>
      </w:tr>
      <w:tr w:rsidR="00D53BB5" w:rsidRPr="00F41CFE" w14:paraId="34F8599D"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3CFB4240" w14:textId="77777777" w:rsidR="00D53BB5" w:rsidRPr="00F41CFE" w:rsidRDefault="00D53BB5" w:rsidP="00D53BB5">
            <w:pPr>
              <w:jc w:val="center"/>
              <w:rPr>
                <w:rFonts w:eastAsia="Times New Roman"/>
                <w:sz w:val="24"/>
                <w:szCs w:val="24"/>
              </w:rPr>
            </w:pPr>
            <w:r w:rsidRPr="00F41CFE">
              <w:rPr>
                <w:rFonts w:eastAsia="Times New Roman"/>
                <w:sz w:val="24"/>
                <w:szCs w:val="24"/>
              </w:rPr>
              <w:t>27</w:t>
            </w:r>
          </w:p>
        </w:tc>
        <w:tc>
          <w:tcPr>
            <w:tcW w:w="4567" w:type="dxa"/>
            <w:tcBorders>
              <w:top w:val="single" w:sz="4" w:space="0" w:color="auto"/>
              <w:bottom w:val="single" w:sz="4" w:space="0" w:color="auto"/>
              <w:right w:val="single" w:sz="4" w:space="0" w:color="auto"/>
            </w:tcBorders>
            <w:vAlign w:val="center"/>
          </w:tcPr>
          <w:p w14:paraId="0E2964A6" w14:textId="77777777" w:rsidR="00D53BB5" w:rsidRPr="00F41CFE" w:rsidRDefault="00D53BB5" w:rsidP="00D53BB5">
            <w:pPr>
              <w:rPr>
                <w:rFonts w:eastAsia="Times New Roman"/>
                <w:sz w:val="24"/>
                <w:szCs w:val="24"/>
              </w:rPr>
            </w:pPr>
            <w:r w:rsidRPr="00F41CFE">
              <w:rPr>
                <w:sz w:val="26"/>
                <w:szCs w:val="26"/>
              </w:rPr>
              <w:t>Khối lượng mỡ trên 1 km</w:t>
            </w:r>
          </w:p>
        </w:tc>
        <w:tc>
          <w:tcPr>
            <w:tcW w:w="966" w:type="dxa"/>
            <w:tcBorders>
              <w:top w:val="single" w:sz="4" w:space="0" w:color="auto"/>
              <w:left w:val="single" w:sz="4" w:space="0" w:color="auto"/>
              <w:bottom w:val="single" w:sz="4" w:space="0" w:color="auto"/>
              <w:right w:val="single" w:sz="4" w:space="0" w:color="auto"/>
            </w:tcBorders>
            <w:vAlign w:val="center"/>
          </w:tcPr>
          <w:p w14:paraId="6506EE26" w14:textId="77777777" w:rsidR="00D53BB5" w:rsidRPr="00F41CFE" w:rsidRDefault="00D53BB5" w:rsidP="00D53BB5">
            <w:pPr>
              <w:rPr>
                <w:rFonts w:eastAsia="Times New Roman"/>
                <w:sz w:val="24"/>
                <w:szCs w:val="24"/>
              </w:rPr>
            </w:pPr>
            <w:r w:rsidRPr="00F41CFE">
              <w:rPr>
                <w:sz w:val="26"/>
                <w:szCs w:val="26"/>
              </w:rPr>
              <w:t>kg</w:t>
            </w:r>
          </w:p>
        </w:tc>
        <w:tc>
          <w:tcPr>
            <w:tcW w:w="3292" w:type="dxa"/>
            <w:tcBorders>
              <w:top w:val="single" w:sz="4" w:space="0" w:color="auto"/>
              <w:left w:val="single" w:sz="4" w:space="0" w:color="auto"/>
              <w:bottom w:val="single" w:sz="4" w:space="0" w:color="auto"/>
              <w:right w:val="single" w:sz="4" w:space="0" w:color="auto"/>
            </w:tcBorders>
            <w:vAlign w:val="center"/>
          </w:tcPr>
          <w:p w14:paraId="55EB0A56" w14:textId="16860B39" w:rsidR="00D53BB5" w:rsidRPr="00F41CFE" w:rsidRDefault="00D53BB5" w:rsidP="007D19CC">
            <w:pPr>
              <w:jc w:val="center"/>
              <w:rPr>
                <w:rFonts w:eastAsia="Times New Roman"/>
                <w:sz w:val="24"/>
                <w:szCs w:val="24"/>
              </w:rPr>
            </w:pPr>
            <w:r w:rsidRPr="00F41CFE">
              <w:rPr>
                <w:sz w:val="26"/>
                <w:szCs w:val="26"/>
              </w:rPr>
              <w:t xml:space="preserve">≥ </w:t>
            </w:r>
            <w:r w:rsidR="007D19CC" w:rsidRPr="00F41CFE">
              <w:rPr>
                <w:sz w:val="26"/>
                <w:szCs w:val="26"/>
              </w:rPr>
              <w:t>4,7</w:t>
            </w:r>
          </w:p>
        </w:tc>
      </w:tr>
      <w:tr w:rsidR="00D53BB5" w:rsidRPr="00F41CFE" w14:paraId="1D3C5347"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3692A3BE" w14:textId="77777777" w:rsidR="00D53BB5" w:rsidRPr="00F41CFE" w:rsidRDefault="00D53BB5" w:rsidP="00D53BB5">
            <w:pPr>
              <w:jc w:val="center"/>
              <w:rPr>
                <w:rFonts w:eastAsia="Times New Roman"/>
                <w:sz w:val="24"/>
                <w:szCs w:val="24"/>
              </w:rPr>
            </w:pPr>
            <w:r w:rsidRPr="00F41CFE">
              <w:rPr>
                <w:rFonts w:eastAsia="Times New Roman"/>
                <w:sz w:val="24"/>
                <w:szCs w:val="24"/>
              </w:rPr>
              <w:t>28</w:t>
            </w:r>
          </w:p>
        </w:tc>
        <w:tc>
          <w:tcPr>
            <w:tcW w:w="4567" w:type="dxa"/>
            <w:tcBorders>
              <w:top w:val="single" w:sz="4" w:space="0" w:color="auto"/>
              <w:bottom w:val="single" w:sz="4" w:space="0" w:color="auto"/>
              <w:right w:val="single" w:sz="4" w:space="0" w:color="auto"/>
            </w:tcBorders>
            <w:vAlign w:val="center"/>
          </w:tcPr>
          <w:p w14:paraId="32A08358" w14:textId="77777777" w:rsidR="00D53BB5" w:rsidRPr="00F41CFE" w:rsidRDefault="00D53BB5" w:rsidP="00D53BB5">
            <w:pPr>
              <w:rPr>
                <w:rFonts w:eastAsia="Times New Roman"/>
                <w:sz w:val="24"/>
                <w:szCs w:val="24"/>
              </w:rPr>
            </w:pPr>
            <w:r w:rsidRPr="00F41CFE">
              <w:rPr>
                <w:sz w:val="26"/>
                <w:szCs w:val="26"/>
              </w:rPr>
              <w:t>Nhiệt độ chảy giọt của mỡ</w:t>
            </w:r>
          </w:p>
        </w:tc>
        <w:tc>
          <w:tcPr>
            <w:tcW w:w="966" w:type="dxa"/>
            <w:tcBorders>
              <w:top w:val="single" w:sz="4" w:space="0" w:color="auto"/>
              <w:left w:val="single" w:sz="4" w:space="0" w:color="auto"/>
              <w:bottom w:val="single" w:sz="4" w:space="0" w:color="auto"/>
              <w:right w:val="single" w:sz="4" w:space="0" w:color="auto"/>
            </w:tcBorders>
            <w:vAlign w:val="center"/>
          </w:tcPr>
          <w:p w14:paraId="52DBA035" w14:textId="77777777" w:rsidR="00D53BB5" w:rsidRPr="00F41CFE" w:rsidRDefault="00D53BB5" w:rsidP="00D53BB5">
            <w:pPr>
              <w:rPr>
                <w:rFonts w:eastAsia="Times New Roman"/>
                <w:sz w:val="24"/>
                <w:szCs w:val="24"/>
              </w:rPr>
            </w:pPr>
            <w:r w:rsidRPr="00F41CFE">
              <w:rPr>
                <w:sz w:val="26"/>
                <w:szCs w:val="26"/>
              </w:rPr>
              <w:sym w:font="Symbol" w:char="F0B0"/>
            </w:r>
            <w:r w:rsidRPr="00F41CFE">
              <w:rPr>
                <w:sz w:val="26"/>
                <w:szCs w:val="26"/>
              </w:rPr>
              <w:t>C</w:t>
            </w:r>
          </w:p>
        </w:tc>
        <w:tc>
          <w:tcPr>
            <w:tcW w:w="3292" w:type="dxa"/>
            <w:tcBorders>
              <w:top w:val="single" w:sz="4" w:space="0" w:color="auto"/>
              <w:left w:val="single" w:sz="4" w:space="0" w:color="auto"/>
              <w:bottom w:val="single" w:sz="4" w:space="0" w:color="auto"/>
              <w:right w:val="single" w:sz="4" w:space="0" w:color="auto"/>
            </w:tcBorders>
            <w:vAlign w:val="center"/>
          </w:tcPr>
          <w:p w14:paraId="4E9DF7E8" w14:textId="77777777" w:rsidR="00D53BB5" w:rsidRPr="00F41CFE" w:rsidRDefault="00D53BB5" w:rsidP="00D53BB5">
            <w:pPr>
              <w:jc w:val="center"/>
              <w:rPr>
                <w:rFonts w:eastAsia="Times New Roman"/>
                <w:sz w:val="24"/>
                <w:szCs w:val="24"/>
              </w:rPr>
            </w:pPr>
            <w:r w:rsidRPr="00F41CFE">
              <w:rPr>
                <w:sz w:val="26"/>
                <w:szCs w:val="26"/>
              </w:rPr>
              <w:t>≥ 105</w:t>
            </w:r>
          </w:p>
        </w:tc>
      </w:tr>
      <w:tr w:rsidR="00D53BB5" w:rsidRPr="00F41CFE" w14:paraId="2296D814"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2E539606" w14:textId="77777777" w:rsidR="00D53BB5" w:rsidRPr="00F41CFE" w:rsidRDefault="00D53BB5" w:rsidP="00D53BB5">
            <w:pPr>
              <w:jc w:val="center"/>
              <w:rPr>
                <w:rFonts w:eastAsia="Times New Roman"/>
                <w:sz w:val="24"/>
                <w:szCs w:val="24"/>
              </w:rPr>
            </w:pPr>
            <w:r w:rsidRPr="00F41CFE">
              <w:rPr>
                <w:rFonts w:eastAsia="Times New Roman"/>
                <w:sz w:val="24"/>
                <w:szCs w:val="24"/>
              </w:rPr>
              <w:t>29</w:t>
            </w:r>
          </w:p>
        </w:tc>
        <w:tc>
          <w:tcPr>
            <w:tcW w:w="4567" w:type="dxa"/>
            <w:tcBorders>
              <w:top w:val="single" w:sz="4" w:space="0" w:color="auto"/>
              <w:bottom w:val="single" w:sz="4" w:space="0" w:color="auto"/>
              <w:right w:val="single" w:sz="4" w:space="0" w:color="auto"/>
            </w:tcBorders>
            <w:vAlign w:val="center"/>
          </w:tcPr>
          <w:p w14:paraId="57AF25BE" w14:textId="77777777" w:rsidR="00D53BB5" w:rsidRPr="00F41CFE" w:rsidRDefault="00D53BB5" w:rsidP="00D53BB5">
            <w:pPr>
              <w:rPr>
                <w:rFonts w:eastAsia="Times New Roman"/>
                <w:sz w:val="24"/>
                <w:szCs w:val="24"/>
              </w:rPr>
            </w:pPr>
            <w:r w:rsidRPr="00F41CFE">
              <w:rPr>
                <w:sz w:val="26"/>
                <w:szCs w:val="26"/>
              </w:rPr>
              <w:t>Lực kéo đứt tối thiểu</w:t>
            </w:r>
          </w:p>
        </w:tc>
        <w:tc>
          <w:tcPr>
            <w:tcW w:w="966" w:type="dxa"/>
            <w:tcBorders>
              <w:top w:val="single" w:sz="4" w:space="0" w:color="auto"/>
              <w:left w:val="single" w:sz="4" w:space="0" w:color="auto"/>
              <w:bottom w:val="single" w:sz="4" w:space="0" w:color="auto"/>
              <w:right w:val="single" w:sz="4" w:space="0" w:color="auto"/>
            </w:tcBorders>
            <w:vAlign w:val="center"/>
          </w:tcPr>
          <w:p w14:paraId="7547C163" w14:textId="77777777" w:rsidR="00D53BB5" w:rsidRPr="00F41CFE" w:rsidRDefault="00D53BB5" w:rsidP="00D53BB5">
            <w:pPr>
              <w:rPr>
                <w:rFonts w:eastAsia="Times New Roman"/>
                <w:sz w:val="24"/>
                <w:szCs w:val="24"/>
              </w:rPr>
            </w:pPr>
            <w:r w:rsidRPr="00F41CFE">
              <w:rPr>
                <w:sz w:val="26"/>
                <w:szCs w:val="26"/>
              </w:rPr>
              <w:t>N</w:t>
            </w:r>
          </w:p>
        </w:tc>
        <w:tc>
          <w:tcPr>
            <w:tcW w:w="3292" w:type="dxa"/>
            <w:tcBorders>
              <w:top w:val="single" w:sz="4" w:space="0" w:color="auto"/>
              <w:left w:val="single" w:sz="4" w:space="0" w:color="auto"/>
              <w:bottom w:val="single" w:sz="4" w:space="0" w:color="auto"/>
              <w:right w:val="single" w:sz="4" w:space="0" w:color="auto"/>
            </w:tcBorders>
            <w:vAlign w:val="center"/>
          </w:tcPr>
          <w:p w14:paraId="5CD2EB39" w14:textId="2DE36AF1" w:rsidR="00D53BB5" w:rsidRPr="00F41CFE" w:rsidRDefault="00366BAE" w:rsidP="00366BAE">
            <w:pPr>
              <w:jc w:val="center"/>
              <w:rPr>
                <w:rFonts w:eastAsia="Times New Roman"/>
                <w:sz w:val="24"/>
                <w:szCs w:val="24"/>
              </w:rPr>
            </w:pPr>
            <w:r w:rsidRPr="00F41CFE">
              <w:rPr>
                <w:sz w:val="26"/>
                <w:szCs w:val="26"/>
              </w:rPr>
              <w:t>17</w:t>
            </w:r>
            <w:r w:rsidR="00D53BB5" w:rsidRPr="00F41CFE">
              <w:rPr>
                <w:sz w:val="26"/>
                <w:szCs w:val="26"/>
              </w:rPr>
              <w:t>.</w:t>
            </w:r>
            <w:r w:rsidRPr="00F41CFE">
              <w:rPr>
                <w:sz w:val="26"/>
                <w:szCs w:val="26"/>
              </w:rPr>
              <w:t>112</w:t>
            </w:r>
          </w:p>
        </w:tc>
      </w:tr>
      <w:tr w:rsidR="00D53BB5" w:rsidRPr="00F41CFE" w14:paraId="0D2B29B9"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0FEC4019" w14:textId="77777777" w:rsidR="00D53BB5" w:rsidRPr="00F41CFE" w:rsidRDefault="00D53BB5" w:rsidP="00D53BB5">
            <w:pPr>
              <w:jc w:val="center"/>
              <w:rPr>
                <w:rFonts w:eastAsia="Times New Roman"/>
                <w:sz w:val="24"/>
                <w:szCs w:val="24"/>
              </w:rPr>
            </w:pPr>
            <w:r w:rsidRPr="00F41CFE">
              <w:rPr>
                <w:rFonts w:eastAsia="Times New Roman"/>
                <w:sz w:val="24"/>
                <w:szCs w:val="24"/>
              </w:rPr>
              <w:t>30</w:t>
            </w:r>
          </w:p>
        </w:tc>
        <w:tc>
          <w:tcPr>
            <w:tcW w:w="4567" w:type="dxa"/>
            <w:tcBorders>
              <w:top w:val="single" w:sz="4" w:space="0" w:color="auto"/>
              <w:bottom w:val="single" w:sz="4" w:space="0" w:color="auto"/>
              <w:right w:val="single" w:sz="4" w:space="0" w:color="auto"/>
            </w:tcBorders>
            <w:vAlign w:val="center"/>
          </w:tcPr>
          <w:p w14:paraId="7563C7D6" w14:textId="77777777" w:rsidR="00D53BB5" w:rsidRPr="00F41CFE" w:rsidRDefault="00D53BB5" w:rsidP="00D53BB5">
            <w:pPr>
              <w:rPr>
                <w:rFonts w:eastAsia="Times New Roman"/>
                <w:sz w:val="24"/>
                <w:szCs w:val="24"/>
              </w:rPr>
            </w:pPr>
            <w:r w:rsidRPr="00F41CFE">
              <w:rPr>
                <w:sz w:val="26"/>
                <w:szCs w:val="26"/>
              </w:rPr>
              <w:t>Dòng điện định mức dân dẫn</w:t>
            </w:r>
          </w:p>
        </w:tc>
        <w:tc>
          <w:tcPr>
            <w:tcW w:w="966" w:type="dxa"/>
            <w:tcBorders>
              <w:top w:val="single" w:sz="4" w:space="0" w:color="auto"/>
              <w:left w:val="single" w:sz="4" w:space="0" w:color="auto"/>
              <w:bottom w:val="single" w:sz="4" w:space="0" w:color="auto"/>
              <w:right w:val="single" w:sz="4" w:space="0" w:color="auto"/>
            </w:tcBorders>
            <w:vAlign w:val="center"/>
          </w:tcPr>
          <w:p w14:paraId="0FF644E5" w14:textId="77777777" w:rsidR="00D53BB5" w:rsidRPr="00F41CFE" w:rsidRDefault="00D53BB5" w:rsidP="00D53BB5">
            <w:pPr>
              <w:rPr>
                <w:rFonts w:eastAsia="Times New Roman"/>
                <w:sz w:val="24"/>
                <w:szCs w:val="24"/>
              </w:rPr>
            </w:pPr>
            <w:r w:rsidRPr="00F41CFE">
              <w:rPr>
                <w:sz w:val="26"/>
                <w:szCs w:val="26"/>
              </w:rPr>
              <w:t>A</w:t>
            </w:r>
          </w:p>
        </w:tc>
        <w:tc>
          <w:tcPr>
            <w:tcW w:w="3292" w:type="dxa"/>
            <w:tcBorders>
              <w:top w:val="single" w:sz="4" w:space="0" w:color="auto"/>
              <w:left w:val="single" w:sz="4" w:space="0" w:color="auto"/>
              <w:bottom w:val="single" w:sz="4" w:space="0" w:color="auto"/>
              <w:right w:val="single" w:sz="4" w:space="0" w:color="auto"/>
            </w:tcBorders>
            <w:vAlign w:val="center"/>
          </w:tcPr>
          <w:p w14:paraId="75BDCB3F" w14:textId="77777777" w:rsidR="00D53BB5" w:rsidRPr="00F41CFE" w:rsidRDefault="00D53BB5" w:rsidP="00D53BB5">
            <w:pPr>
              <w:jc w:val="center"/>
              <w:rPr>
                <w:rFonts w:eastAsia="Times New Roman"/>
                <w:sz w:val="24"/>
                <w:szCs w:val="24"/>
              </w:rPr>
            </w:pPr>
            <w:r w:rsidRPr="00F41CFE">
              <w:rPr>
                <w:sz w:val="26"/>
                <w:szCs w:val="26"/>
              </w:rPr>
              <w:t xml:space="preserve">Nhà thầu ghi rõ </w:t>
            </w:r>
          </w:p>
        </w:tc>
      </w:tr>
      <w:tr w:rsidR="00D53BB5" w:rsidRPr="00F41CFE" w14:paraId="4F97D5FD"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4BEC5F2B" w14:textId="77777777" w:rsidR="00D53BB5" w:rsidRPr="00F41CFE" w:rsidRDefault="00D53BB5" w:rsidP="00D53BB5">
            <w:pPr>
              <w:jc w:val="center"/>
              <w:rPr>
                <w:rFonts w:eastAsia="Times New Roman"/>
                <w:sz w:val="24"/>
                <w:szCs w:val="24"/>
              </w:rPr>
            </w:pPr>
            <w:r w:rsidRPr="00F41CFE">
              <w:rPr>
                <w:rFonts w:eastAsia="Times New Roman"/>
                <w:sz w:val="24"/>
                <w:szCs w:val="24"/>
              </w:rPr>
              <w:t>30</w:t>
            </w:r>
          </w:p>
        </w:tc>
        <w:tc>
          <w:tcPr>
            <w:tcW w:w="4567" w:type="dxa"/>
            <w:tcBorders>
              <w:top w:val="single" w:sz="4" w:space="0" w:color="auto"/>
              <w:bottom w:val="single" w:sz="4" w:space="0" w:color="auto"/>
              <w:right w:val="single" w:sz="4" w:space="0" w:color="auto"/>
            </w:tcBorders>
          </w:tcPr>
          <w:p w14:paraId="460BE0F8" w14:textId="77777777" w:rsidR="00D53BB5" w:rsidRPr="00F41CFE" w:rsidRDefault="00D53BB5" w:rsidP="00D53BB5">
            <w:pPr>
              <w:rPr>
                <w:rFonts w:eastAsia="Times New Roman"/>
                <w:sz w:val="24"/>
                <w:szCs w:val="24"/>
              </w:rPr>
            </w:pPr>
            <w:r w:rsidRPr="00F41CFE">
              <w:rPr>
                <w:sz w:val="26"/>
                <w:szCs w:val="26"/>
              </w:rPr>
              <w:t xml:space="preserve">Trọng lượng dây </w:t>
            </w:r>
          </w:p>
        </w:tc>
        <w:tc>
          <w:tcPr>
            <w:tcW w:w="966" w:type="dxa"/>
            <w:tcBorders>
              <w:top w:val="single" w:sz="4" w:space="0" w:color="auto"/>
              <w:left w:val="single" w:sz="4" w:space="0" w:color="auto"/>
              <w:bottom w:val="single" w:sz="4" w:space="0" w:color="auto"/>
              <w:right w:val="single" w:sz="4" w:space="0" w:color="auto"/>
            </w:tcBorders>
          </w:tcPr>
          <w:p w14:paraId="50C25698" w14:textId="77777777" w:rsidR="00D53BB5" w:rsidRPr="00F41CFE" w:rsidRDefault="00D53BB5" w:rsidP="00D53BB5">
            <w:pPr>
              <w:rPr>
                <w:rFonts w:eastAsia="Times New Roman"/>
                <w:sz w:val="24"/>
                <w:szCs w:val="24"/>
              </w:rPr>
            </w:pPr>
            <w:r w:rsidRPr="00F41CFE">
              <w:rPr>
                <w:sz w:val="26"/>
                <w:szCs w:val="26"/>
              </w:rPr>
              <w:t>kg/km</w:t>
            </w:r>
          </w:p>
        </w:tc>
        <w:tc>
          <w:tcPr>
            <w:tcW w:w="3292" w:type="dxa"/>
            <w:tcBorders>
              <w:top w:val="single" w:sz="4" w:space="0" w:color="auto"/>
              <w:left w:val="single" w:sz="4" w:space="0" w:color="auto"/>
              <w:bottom w:val="single" w:sz="4" w:space="0" w:color="auto"/>
              <w:right w:val="single" w:sz="4" w:space="0" w:color="auto"/>
            </w:tcBorders>
          </w:tcPr>
          <w:p w14:paraId="4A80F084" w14:textId="77777777" w:rsidR="00D53BB5" w:rsidRPr="00F41CFE" w:rsidRDefault="00D53BB5" w:rsidP="00D53BB5">
            <w:pPr>
              <w:jc w:val="center"/>
              <w:rPr>
                <w:rFonts w:eastAsia="Times New Roman"/>
                <w:sz w:val="24"/>
                <w:szCs w:val="24"/>
              </w:rPr>
            </w:pPr>
            <w:r w:rsidRPr="00F41CFE">
              <w:rPr>
                <w:sz w:val="26"/>
                <w:szCs w:val="26"/>
              </w:rPr>
              <w:t>Nhà thầu ghi rõ</w:t>
            </w:r>
          </w:p>
        </w:tc>
      </w:tr>
      <w:tr w:rsidR="00D53BB5" w:rsidRPr="00F41CFE" w14:paraId="0452E4B4"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0EF9232E" w14:textId="77777777" w:rsidR="00D53BB5" w:rsidRPr="00F41CFE" w:rsidRDefault="00D53BB5" w:rsidP="00D53BB5">
            <w:pPr>
              <w:jc w:val="center"/>
              <w:rPr>
                <w:rFonts w:eastAsia="Times New Roman"/>
                <w:sz w:val="24"/>
                <w:szCs w:val="24"/>
              </w:rPr>
            </w:pPr>
            <w:r w:rsidRPr="00F41CFE">
              <w:rPr>
                <w:rFonts w:eastAsia="Times New Roman"/>
                <w:sz w:val="24"/>
                <w:szCs w:val="24"/>
              </w:rPr>
              <w:t>32</w:t>
            </w:r>
          </w:p>
        </w:tc>
        <w:tc>
          <w:tcPr>
            <w:tcW w:w="4567" w:type="dxa"/>
            <w:tcBorders>
              <w:top w:val="single" w:sz="4" w:space="0" w:color="auto"/>
              <w:bottom w:val="single" w:sz="4" w:space="0" w:color="auto"/>
              <w:right w:val="single" w:sz="4" w:space="0" w:color="auto"/>
            </w:tcBorders>
          </w:tcPr>
          <w:p w14:paraId="06C74E24" w14:textId="77777777" w:rsidR="00D53BB5" w:rsidRPr="00F41CFE" w:rsidRDefault="00D53BB5" w:rsidP="00D53BB5">
            <w:pPr>
              <w:rPr>
                <w:rFonts w:eastAsia="Times New Roman"/>
                <w:sz w:val="24"/>
                <w:szCs w:val="24"/>
              </w:rPr>
            </w:pPr>
            <w:r w:rsidRPr="00F41CFE">
              <w:rPr>
                <w:sz w:val="26"/>
                <w:szCs w:val="26"/>
              </w:rPr>
              <w:t>Đường kính lô quấn dây</w:t>
            </w:r>
          </w:p>
        </w:tc>
        <w:tc>
          <w:tcPr>
            <w:tcW w:w="966" w:type="dxa"/>
            <w:tcBorders>
              <w:top w:val="single" w:sz="4" w:space="0" w:color="auto"/>
              <w:left w:val="single" w:sz="4" w:space="0" w:color="auto"/>
              <w:bottom w:val="single" w:sz="4" w:space="0" w:color="auto"/>
              <w:right w:val="single" w:sz="4" w:space="0" w:color="auto"/>
            </w:tcBorders>
            <w:vAlign w:val="center"/>
          </w:tcPr>
          <w:p w14:paraId="270D77EC" w14:textId="77777777" w:rsidR="00D53BB5" w:rsidRPr="00F41CFE" w:rsidRDefault="00D53BB5" w:rsidP="00D53BB5">
            <w:pPr>
              <w:rPr>
                <w:rFonts w:eastAsia="Times New Roman"/>
                <w:sz w:val="24"/>
                <w:szCs w:val="24"/>
              </w:rPr>
            </w:pPr>
          </w:p>
        </w:tc>
        <w:tc>
          <w:tcPr>
            <w:tcW w:w="3292" w:type="dxa"/>
            <w:tcBorders>
              <w:top w:val="single" w:sz="4" w:space="0" w:color="auto"/>
              <w:left w:val="single" w:sz="4" w:space="0" w:color="auto"/>
              <w:bottom w:val="single" w:sz="4" w:space="0" w:color="auto"/>
              <w:right w:val="single" w:sz="4" w:space="0" w:color="auto"/>
            </w:tcBorders>
            <w:vAlign w:val="center"/>
          </w:tcPr>
          <w:p w14:paraId="4ABE5F17" w14:textId="77777777" w:rsidR="00D53BB5" w:rsidRPr="00F41CFE" w:rsidRDefault="00D53BB5" w:rsidP="00D53BB5">
            <w:pPr>
              <w:jc w:val="center"/>
              <w:rPr>
                <w:rFonts w:eastAsia="Times New Roman"/>
                <w:sz w:val="24"/>
                <w:szCs w:val="24"/>
              </w:rPr>
            </w:pPr>
            <w:r w:rsidRPr="00F41CFE">
              <w:rPr>
                <w:sz w:val="26"/>
                <w:szCs w:val="26"/>
              </w:rPr>
              <w:t xml:space="preserve">≤ 2,5 m </w:t>
            </w:r>
          </w:p>
        </w:tc>
      </w:tr>
      <w:tr w:rsidR="00D53BB5" w:rsidRPr="00F41CFE" w14:paraId="5ECF8097"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7B1C7DB7" w14:textId="77777777" w:rsidR="00D53BB5" w:rsidRPr="00F41CFE" w:rsidRDefault="00D53BB5" w:rsidP="00D53BB5">
            <w:pPr>
              <w:jc w:val="center"/>
              <w:rPr>
                <w:rFonts w:eastAsia="Times New Roman"/>
                <w:sz w:val="24"/>
                <w:szCs w:val="24"/>
              </w:rPr>
            </w:pPr>
            <w:r w:rsidRPr="00F41CFE">
              <w:rPr>
                <w:rFonts w:eastAsia="Times New Roman"/>
                <w:sz w:val="24"/>
                <w:szCs w:val="24"/>
              </w:rPr>
              <w:lastRenderedPageBreak/>
              <w:t>33</w:t>
            </w:r>
          </w:p>
        </w:tc>
        <w:tc>
          <w:tcPr>
            <w:tcW w:w="4567" w:type="dxa"/>
            <w:tcBorders>
              <w:top w:val="single" w:sz="4" w:space="0" w:color="auto"/>
              <w:bottom w:val="single" w:sz="4" w:space="0" w:color="auto"/>
              <w:right w:val="single" w:sz="4" w:space="0" w:color="auto"/>
            </w:tcBorders>
          </w:tcPr>
          <w:p w14:paraId="0F0FDBC1" w14:textId="77777777" w:rsidR="00D53BB5" w:rsidRPr="00F41CFE" w:rsidRDefault="00D53BB5" w:rsidP="00D53BB5">
            <w:pPr>
              <w:rPr>
                <w:rFonts w:eastAsia="Times New Roman"/>
                <w:sz w:val="24"/>
                <w:szCs w:val="24"/>
              </w:rPr>
            </w:pPr>
            <w:r w:rsidRPr="00F41CFE">
              <w:rPr>
                <w:sz w:val="26"/>
                <w:szCs w:val="26"/>
              </w:rPr>
              <w:t>Bề rộng của lô quấn dây</w:t>
            </w:r>
          </w:p>
        </w:tc>
        <w:tc>
          <w:tcPr>
            <w:tcW w:w="966" w:type="dxa"/>
            <w:tcBorders>
              <w:top w:val="single" w:sz="4" w:space="0" w:color="auto"/>
              <w:left w:val="single" w:sz="4" w:space="0" w:color="auto"/>
              <w:bottom w:val="single" w:sz="4" w:space="0" w:color="auto"/>
              <w:right w:val="single" w:sz="4" w:space="0" w:color="auto"/>
            </w:tcBorders>
          </w:tcPr>
          <w:p w14:paraId="6E6E41C5" w14:textId="77777777" w:rsidR="00D53BB5" w:rsidRPr="00F41CFE" w:rsidRDefault="00D53BB5" w:rsidP="00D53BB5">
            <w:pPr>
              <w:rPr>
                <w:rFonts w:eastAsia="Times New Roman"/>
                <w:sz w:val="24"/>
                <w:szCs w:val="24"/>
              </w:rPr>
            </w:pPr>
          </w:p>
        </w:tc>
        <w:tc>
          <w:tcPr>
            <w:tcW w:w="3292" w:type="dxa"/>
            <w:tcBorders>
              <w:top w:val="single" w:sz="4" w:space="0" w:color="auto"/>
              <w:left w:val="single" w:sz="4" w:space="0" w:color="auto"/>
              <w:bottom w:val="single" w:sz="4" w:space="0" w:color="auto"/>
              <w:right w:val="single" w:sz="4" w:space="0" w:color="auto"/>
            </w:tcBorders>
          </w:tcPr>
          <w:p w14:paraId="16DE076C" w14:textId="77777777" w:rsidR="00D53BB5" w:rsidRPr="00F41CFE" w:rsidRDefault="00D53BB5" w:rsidP="00D53BB5">
            <w:pPr>
              <w:jc w:val="center"/>
              <w:rPr>
                <w:rFonts w:eastAsia="Times New Roman"/>
                <w:sz w:val="24"/>
                <w:szCs w:val="24"/>
              </w:rPr>
            </w:pPr>
            <w:r w:rsidRPr="00F41CFE">
              <w:rPr>
                <w:sz w:val="26"/>
                <w:szCs w:val="26"/>
              </w:rPr>
              <w:t xml:space="preserve">≤ 1,4 m </w:t>
            </w:r>
          </w:p>
        </w:tc>
      </w:tr>
      <w:tr w:rsidR="00D53BB5" w:rsidRPr="00F41CFE" w14:paraId="04540B00"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59851033" w14:textId="77777777" w:rsidR="00D53BB5" w:rsidRPr="00F41CFE" w:rsidRDefault="00D53BB5" w:rsidP="00D53BB5">
            <w:pPr>
              <w:jc w:val="center"/>
              <w:rPr>
                <w:rFonts w:eastAsia="Times New Roman"/>
                <w:sz w:val="24"/>
                <w:szCs w:val="24"/>
              </w:rPr>
            </w:pPr>
            <w:r w:rsidRPr="00F41CFE">
              <w:rPr>
                <w:rFonts w:eastAsia="Times New Roman"/>
                <w:sz w:val="24"/>
                <w:szCs w:val="24"/>
              </w:rPr>
              <w:t>34</w:t>
            </w:r>
          </w:p>
        </w:tc>
        <w:tc>
          <w:tcPr>
            <w:tcW w:w="4567" w:type="dxa"/>
            <w:tcBorders>
              <w:top w:val="single" w:sz="4" w:space="0" w:color="auto"/>
              <w:bottom w:val="single" w:sz="4" w:space="0" w:color="auto"/>
              <w:right w:val="single" w:sz="4" w:space="0" w:color="auto"/>
            </w:tcBorders>
          </w:tcPr>
          <w:p w14:paraId="60CB4B38" w14:textId="77777777" w:rsidR="00D53BB5" w:rsidRPr="00F41CFE" w:rsidRDefault="00D53BB5" w:rsidP="00D53BB5">
            <w:pPr>
              <w:rPr>
                <w:rFonts w:eastAsia="Times New Roman"/>
                <w:sz w:val="24"/>
                <w:szCs w:val="24"/>
              </w:rPr>
            </w:pPr>
            <w:r w:rsidRPr="00F41CFE">
              <w:rPr>
                <w:sz w:val="26"/>
                <w:szCs w:val="26"/>
              </w:rPr>
              <w:t>Chất liệu lô quấn dây</w:t>
            </w:r>
          </w:p>
        </w:tc>
        <w:tc>
          <w:tcPr>
            <w:tcW w:w="966" w:type="dxa"/>
            <w:tcBorders>
              <w:top w:val="single" w:sz="4" w:space="0" w:color="auto"/>
              <w:left w:val="single" w:sz="4" w:space="0" w:color="auto"/>
              <w:bottom w:val="single" w:sz="4" w:space="0" w:color="auto"/>
              <w:right w:val="single" w:sz="4" w:space="0" w:color="auto"/>
            </w:tcBorders>
          </w:tcPr>
          <w:p w14:paraId="72118340" w14:textId="77777777" w:rsidR="00D53BB5" w:rsidRPr="00F41CFE" w:rsidRDefault="00D53BB5" w:rsidP="00D53BB5">
            <w:pPr>
              <w:rPr>
                <w:rFonts w:eastAsia="Times New Roman"/>
                <w:sz w:val="24"/>
                <w:szCs w:val="24"/>
              </w:rPr>
            </w:pPr>
          </w:p>
        </w:tc>
        <w:tc>
          <w:tcPr>
            <w:tcW w:w="3292" w:type="dxa"/>
            <w:tcBorders>
              <w:top w:val="single" w:sz="4" w:space="0" w:color="auto"/>
              <w:left w:val="single" w:sz="4" w:space="0" w:color="auto"/>
              <w:bottom w:val="single" w:sz="4" w:space="0" w:color="auto"/>
              <w:right w:val="single" w:sz="4" w:space="0" w:color="auto"/>
            </w:tcBorders>
          </w:tcPr>
          <w:p w14:paraId="24E51B46" w14:textId="77777777" w:rsidR="00D53BB5" w:rsidRPr="00F41CFE" w:rsidRDefault="00D53BB5" w:rsidP="00D53BB5">
            <w:pPr>
              <w:jc w:val="center"/>
              <w:rPr>
                <w:rFonts w:eastAsia="Times New Roman"/>
                <w:sz w:val="24"/>
                <w:szCs w:val="24"/>
              </w:rPr>
            </w:pPr>
            <w:r w:rsidRPr="00F41CFE">
              <w:rPr>
                <w:rFonts w:eastAsia="Times New Roman"/>
                <w:sz w:val="24"/>
                <w:szCs w:val="24"/>
              </w:rPr>
              <w:t xml:space="preserve">Nhà thầu nêu rõ </w:t>
            </w:r>
          </w:p>
        </w:tc>
      </w:tr>
      <w:tr w:rsidR="00D53BB5" w:rsidRPr="00F41CFE" w14:paraId="41DCECF0"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2736A5D1" w14:textId="77777777" w:rsidR="00D53BB5" w:rsidRPr="00F41CFE" w:rsidRDefault="00D53BB5" w:rsidP="00D53BB5">
            <w:pPr>
              <w:jc w:val="center"/>
              <w:rPr>
                <w:rFonts w:eastAsia="Times New Roman"/>
                <w:sz w:val="24"/>
                <w:szCs w:val="24"/>
              </w:rPr>
            </w:pPr>
            <w:r w:rsidRPr="00F41CFE">
              <w:rPr>
                <w:rFonts w:eastAsia="Times New Roman"/>
                <w:sz w:val="24"/>
                <w:szCs w:val="24"/>
              </w:rPr>
              <w:t>35</w:t>
            </w:r>
          </w:p>
        </w:tc>
        <w:tc>
          <w:tcPr>
            <w:tcW w:w="4567" w:type="dxa"/>
            <w:tcBorders>
              <w:top w:val="nil"/>
              <w:left w:val="nil"/>
              <w:bottom w:val="single" w:sz="8" w:space="0" w:color="auto"/>
              <w:right w:val="single" w:sz="8" w:space="0" w:color="auto"/>
            </w:tcBorders>
            <w:vAlign w:val="center"/>
            <w:hideMark/>
          </w:tcPr>
          <w:p w14:paraId="7683F9D8" w14:textId="77777777" w:rsidR="00D53BB5" w:rsidRPr="00F41CFE" w:rsidRDefault="00D53BB5" w:rsidP="00D53BB5">
            <w:pPr>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Tài liệu  xác nhận vận hành ≥ 12 tháng ( tính đến thời điểm đóng thầu) </w:t>
            </w:r>
          </w:p>
        </w:tc>
        <w:tc>
          <w:tcPr>
            <w:tcW w:w="966" w:type="dxa"/>
            <w:tcBorders>
              <w:top w:val="nil"/>
              <w:left w:val="nil"/>
              <w:bottom w:val="single" w:sz="8" w:space="0" w:color="auto"/>
              <w:right w:val="single" w:sz="8" w:space="0" w:color="auto"/>
            </w:tcBorders>
            <w:vAlign w:val="center"/>
            <w:hideMark/>
          </w:tcPr>
          <w:p w14:paraId="4014D924"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92" w:type="dxa"/>
            <w:tcBorders>
              <w:top w:val="nil"/>
              <w:left w:val="nil"/>
              <w:bottom w:val="single" w:sz="4" w:space="0" w:color="auto"/>
              <w:right w:val="single" w:sz="4" w:space="0" w:color="auto"/>
            </w:tcBorders>
            <w:vAlign w:val="center"/>
            <w:hideMark/>
          </w:tcPr>
          <w:p w14:paraId="7ADB15B6" w14:textId="77777777" w:rsidR="00D53BB5" w:rsidRPr="00F41CFE" w:rsidRDefault="00D53BB5" w:rsidP="00D53BB5">
            <w:pPr>
              <w:rPr>
                <w:rFonts w:eastAsia="Times New Roman"/>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tc>
      </w:tr>
      <w:tr w:rsidR="00D53BB5" w:rsidRPr="00F41CFE" w14:paraId="5FB19CA3" w14:textId="77777777" w:rsidTr="00D53BB5">
        <w:trPr>
          <w:trHeight w:val="20"/>
        </w:trPr>
        <w:tc>
          <w:tcPr>
            <w:tcW w:w="668" w:type="dxa"/>
            <w:tcBorders>
              <w:top w:val="nil"/>
              <w:left w:val="single" w:sz="4" w:space="0" w:color="auto"/>
              <w:bottom w:val="single" w:sz="4" w:space="0" w:color="auto"/>
              <w:right w:val="single" w:sz="4" w:space="0" w:color="auto"/>
            </w:tcBorders>
            <w:vAlign w:val="center"/>
            <w:hideMark/>
          </w:tcPr>
          <w:p w14:paraId="537A9CE9" w14:textId="77777777" w:rsidR="00D53BB5" w:rsidRPr="00F41CFE" w:rsidRDefault="00D53BB5" w:rsidP="00D53BB5">
            <w:pPr>
              <w:jc w:val="center"/>
              <w:rPr>
                <w:rFonts w:eastAsia="Times New Roman"/>
                <w:sz w:val="24"/>
                <w:szCs w:val="24"/>
              </w:rPr>
            </w:pPr>
            <w:r w:rsidRPr="00F41CFE">
              <w:rPr>
                <w:rFonts w:eastAsia="Times New Roman"/>
                <w:sz w:val="24"/>
                <w:szCs w:val="24"/>
              </w:rPr>
              <w:t>36</w:t>
            </w:r>
          </w:p>
        </w:tc>
        <w:tc>
          <w:tcPr>
            <w:tcW w:w="4567" w:type="dxa"/>
            <w:tcBorders>
              <w:top w:val="single" w:sz="4" w:space="0" w:color="auto"/>
              <w:left w:val="nil"/>
              <w:bottom w:val="single" w:sz="4" w:space="0" w:color="auto"/>
              <w:right w:val="single" w:sz="4" w:space="0" w:color="auto"/>
            </w:tcBorders>
            <w:vAlign w:val="center"/>
            <w:hideMark/>
          </w:tcPr>
          <w:p w14:paraId="21E27BCD" w14:textId="77777777" w:rsidR="00D53BB5" w:rsidRPr="00F41CFE" w:rsidRDefault="00D53BB5" w:rsidP="00D53BB5">
            <w:pPr>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966" w:type="dxa"/>
            <w:tcBorders>
              <w:top w:val="single" w:sz="4" w:space="0" w:color="auto"/>
              <w:left w:val="nil"/>
              <w:bottom w:val="single" w:sz="4" w:space="0" w:color="auto"/>
              <w:right w:val="single" w:sz="4" w:space="0" w:color="auto"/>
            </w:tcBorders>
            <w:hideMark/>
          </w:tcPr>
          <w:p w14:paraId="08B42332" w14:textId="77777777" w:rsidR="00D53BB5" w:rsidRPr="00F41CFE" w:rsidRDefault="00D53BB5" w:rsidP="00D53BB5">
            <w:pPr>
              <w:jc w:val="center"/>
              <w:rPr>
                <w:rFonts w:eastAsia="Times New Roman"/>
                <w:sz w:val="24"/>
                <w:szCs w:val="24"/>
              </w:rPr>
            </w:pPr>
          </w:p>
        </w:tc>
        <w:tc>
          <w:tcPr>
            <w:tcW w:w="3292" w:type="dxa"/>
            <w:tcBorders>
              <w:top w:val="nil"/>
              <w:left w:val="nil"/>
              <w:bottom w:val="single" w:sz="4" w:space="0" w:color="auto"/>
              <w:right w:val="single" w:sz="4" w:space="0" w:color="auto"/>
            </w:tcBorders>
            <w:vAlign w:val="center"/>
            <w:hideMark/>
          </w:tcPr>
          <w:p w14:paraId="01B6DFBA" w14:textId="77777777" w:rsidR="00D53BB5" w:rsidRPr="00F41CFE" w:rsidRDefault="00D53BB5" w:rsidP="00D53BB5">
            <w:pPr>
              <w:rPr>
                <w:rFonts w:eastAsia="Times New Roman"/>
                <w:sz w:val="24"/>
                <w:szCs w:val="24"/>
              </w:rPr>
            </w:pPr>
            <w:r w:rsidRPr="00F41CFE">
              <w:rPr>
                <w:sz w:val="22"/>
              </w:rPr>
              <w:t>Nhà thầu nộp cùng E-HSDT tài liệu chứng minh và gửi bản chính hoặc bản sao công chứng/chứng thực khi đối chiếu E-HSDT;</w:t>
            </w:r>
            <w:r w:rsidRPr="00F41CFE">
              <w:rPr>
                <w:sz w:val="24"/>
                <w:szCs w:val="24"/>
              </w:rPr>
              <w:t xml:space="preserve"> Tài liệu bằng tiếng Việt Nam/Anh</w:t>
            </w:r>
          </w:p>
        </w:tc>
      </w:tr>
      <w:tr w:rsidR="00D53BB5" w:rsidRPr="00F41CFE" w14:paraId="3EC7DC21" w14:textId="77777777" w:rsidTr="00D53BB5">
        <w:trPr>
          <w:trHeight w:val="20"/>
        </w:trPr>
        <w:tc>
          <w:tcPr>
            <w:tcW w:w="668" w:type="dxa"/>
            <w:tcBorders>
              <w:top w:val="nil"/>
              <w:left w:val="single" w:sz="4" w:space="0" w:color="auto"/>
              <w:bottom w:val="single" w:sz="4" w:space="0" w:color="auto"/>
              <w:right w:val="single" w:sz="4" w:space="0" w:color="auto"/>
            </w:tcBorders>
            <w:vAlign w:val="center"/>
          </w:tcPr>
          <w:p w14:paraId="3BD310A7" w14:textId="77777777" w:rsidR="00D53BB5" w:rsidRPr="00F41CFE" w:rsidRDefault="00D53BB5" w:rsidP="00D53BB5">
            <w:pPr>
              <w:jc w:val="center"/>
              <w:rPr>
                <w:rFonts w:eastAsia="Times New Roman"/>
                <w:sz w:val="24"/>
                <w:szCs w:val="24"/>
              </w:rPr>
            </w:pPr>
            <w:r w:rsidRPr="00F41CFE">
              <w:rPr>
                <w:rFonts w:eastAsia="Times New Roman"/>
                <w:sz w:val="24"/>
                <w:szCs w:val="24"/>
              </w:rPr>
              <w:t>37</w:t>
            </w:r>
          </w:p>
        </w:tc>
        <w:tc>
          <w:tcPr>
            <w:tcW w:w="4567" w:type="dxa"/>
            <w:tcBorders>
              <w:top w:val="single" w:sz="4" w:space="0" w:color="auto"/>
              <w:left w:val="single" w:sz="4" w:space="0" w:color="auto"/>
              <w:bottom w:val="single" w:sz="4" w:space="0" w:color="auto"/>
              <w:right w:val="single" w:sz="4" w:space="0" w:color="auto"/>
            </w:tcBorders>
            <w:vAlign w:val="center"/>
          </w:tcPr>
          <w:p w14:paraId="2B32B5AE" w14:textId="77777777" w:rsidR="00D53BB5" w:rsidRPr="00F41CFE" w:rsidRDefault="00D53BB5" w:rsidP="00D53BB5">
            <w:pPr>
              <w:spacing w:before="40" w:after="40"/>
              <w:rPr>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66" w:type="dxa"/>
            <w:tcBorders>
              <w:top w:val="single" w:sz="4" w:space="0" w:color="auto"/>
              <w:left w:val="nil"/>
              <w:bottom w:val="single" w:sz="4" w:space="0" w:color="auto"/>
              <w:right w:val="single" w:sz="4" w:space="0" w:color="auto"/>
            </w:tcBorders>
            <w:vAlign w:val="center"/>
          </w:tcPr>
          <w:p w14:paraId="537093F9" w14:textId="77777777" w:rsidR="00D53BB5" w:rsidRPr="00F41CFE" w:rsidRDefault="00D53BB5" w:rsidP="00D53BB5">
            <w:pPr>
              <w:spacing w:before="40" w:after="40"/>
              <w:jc w:val="center"/>
              <w:rPr>
                <w:sz w:val="24"/>
                <w:szCs w:val="24"/>
              </w:rPr>
            </w:pPr>
            <w:r w:rsidRPr="00F41CFE">
              <w:rPr>
                <w:sz w:val="24"/>
                <w:szCs w:val="24"/>
              </w:rPr>
              <w:t> </w:t>
            </w:r>
          </w:p>
        </w:tc>
        <w:tc>
          <w:tcPr>
            <w:tcW w:w="3292" w:type="dxa"/>
            <w:tcBorders>
              <w:top w:val="single" w:sz="4" w:space="0" w:color="auto"/>
              <w:left w:val="nil"/>
              <w:bottom w:val="single" w:sz="4" w:space="0" w:color="auto"/>
              <w:right w:val="single" w:sz="4" w:space="0" w:color="auto"/>
            </w:tcBorders>
            <w:vAlign w:val="center"/>
          </w:tcPr>
          <w:p w14:paraId="20E9A767" w14:textId="77777777" w:rsidR="00D53BB5" w:rsidRPr="00F41CFE" w:rsidRDefault="00D53BB5" w:rsidP="00D53BB5">
            <w:pPr>
              <w:rPr>
                <w:rFonts w:eastAsia="Times New Roman"/>
                <w:sz w:val="24"/>
                <w:szCs w:val="24"/>
              </w:rPr>
            </w:pPr>
            <w:r w:rsidRPr="00F41CFE">
              <w:rPr>
                <w:sz w:val="24"/>
                <w:szCs w:val="24"/>
              </w:rPr>
              <w:t>Nhà thầu nộp bản chính hoặc bản sao công chứng/chứng thực khi nghiệm thu, giao hàng; Tài liệu bằng tiếng Việt Nam/Anh</w:t>
            </w:r>
          </w:p>
        </w:tc>
      </w:tr>
      <w:tr w:rsidR="00D53BB5" w:rsidRPr="00F41CFE" w14:paraId="0A15663C" w14:textId="77777777" w:rsidTr="00D53BB5">
        <w:trPr>
          <w:trHeight w:val="20"/>
        </w:trPr>
        <w:tc>
          <w:tcPr>
            <w:tcW w:w="668" w:type="dxa"/>
            <w:tcBorders>
              <w:top w:val="single" w:sz="4" w:space="0" w:color="auto"/>
              <w:left w:val="single" w:sz="4" w:space="0" w:color="auto"/>
              <w:bottom w:val="single" w:sz="4" w:space="0" w:color="auto"/>
              <w:right w:val="single" w:sz="4" w:space="0" w:color="auto"/>
            </w:tcBorders>
            <w:vAlign w:val="center"/>
          </w:tcPr>
          <w:p w14:paraId="1454C34B" w14:textId="77777777" w:rsidR="00D53BB5" w:rsidRPr="00F41CFE" w:rsidRDefault="00D53BB5" w:rsidP="00D53BB5">
            <w:pPr>
              <w:jc w:val="center"/>
              <w:rPr>
                <w:rFonts w:eastAsia="Times New Roman"/>
                <w:sz w:val="24"/>
                <w:szCs w:val="24"/>
              </w:rPr>
            </w:pPr>
            <w:r w:rsidRPr="00F41CFE">
              <w:rPr>
                <w:rFonts w:eastAsia="Times New Roman"/>
                <w:sz w:val="24"/>
                <w:szCs w:val="24"/>
              </w:rPr>
              <w:t>38</w:t>
            </w:r>
          </w:p>
        </w:tc>
        <w:tc>
          <w:tcPr>
            <w:tcW w:w="4567" w:type="dxa"/>
            <w:tcBorders>
              <w:top w:val="single" w:sz="4" w:space="0" w:color="auto"/>
              <w:left w:val="nil"/>
              <w:bottom w:val="single" w:sz="4" w:space="0" w:color="auto"/>
              <w:right w:val="single" w:sz="4" w:space="0" w:color="auto"/>
            </w:tcBorders>
            <w:vAlign w:val="center"/>
          </w:tcPr>
          <w:p w14:paraId="12D4DDE7" w14:textId="77777777" w:rsidR="00D53BB5" w:rsidRPr="00F41CFE" w:rsidRDefault="00D53BB5" w:rsidP="00D53BB5">
            <w:pPr>
              <w:spacing w:before="40" w:after="40"/>
              <w:rPr>
                <w:sz w:val="24"/>
                <w:szCs w:val="24"/>
              </w:rPr>
            </w:pPr>
            <w:r w:rsidRPr="00F41CFE">
              <w:rPr>
                <w:sz w:val="24"/>
                <w:szCs w:val="24"/>
              </w:rPr>
              <w:t>Biên bản thử nghiệm mẫu của lô hàng, được thực hiện bởi</w:t>
            </w:r>
            <w:r w:rsidRPr="00F41CFE">
              <w:rPr>
                <w:rFonts w:eastAsia="Times New Roman"/>
                <w:sz w:val="24"/>
                <w:szCs w:val="24"/>
              </w:rPr>
              <w:t xml:space="preserve"> đơn vị NPCETC  </w:t>
            </w:r>
          </w:p>
        </w:tc>
        <w:tc>
          <w:tcPr>
            <w:tcW w:w="966" w:type="dxa"/>
            <w:tcBorders>
              <w:top w:val="single" w:sz="4" w:space="0" w:color="auto"/>
              <w:left w:val="nil"/>
              <w:bottom w:val="single" w:sz="4" w:space="0" w:color="auto"/>
              <w:right w:val="single" w:sz="4" w:space="0" w:color="auto"/>
            </w:tcBorders>
          </w:tcPr>
          <w:p w14:paraId="0B51AF9A" w14:textId="77777777" w:rsidR="00D53BB5" w:rsidRPr="00F41CFE" w:rsidRDefault="00D53BB5" w:rsidP="00D53BB5">
            <w:pPr>
              <w:spacing w:before="40" w:after="40"/>
              <w:jc w:val="center"/>
              <w:rPr>
                <w:sz w:val="24"/>
                <w:szCs w:val="24"/>
              </w:rPr>
            </w:pPr>
          </w:p>
        </w:tc>
        <w:tc>
          <w:tcPr>
            <w:tcW w:w="3292" w:type="dxa"/>
            <w:tcBorders>
              <w:top w:val="single" w:sz="4" w:space="0" w:color="auto"/>
              <w:left w:val="nil"/>
              <w:bottom w:val="single" w:sz="4" w:space="0" w:color="auto"/>
              <w:right w:val="single" w:sz="4" w:space="0" w:color="auto"/>
            </w:tcBorders>
            <w:vAlign w:val="center"/>
          </w:tcPr>
          <w:p w14:paraId="57CA61C3" w14:textId="77777777" w:rsidR="00D53BB5" w:rsidRPr="00F41CFE" w:rsidRDefault="00D53BB5" w:rsidP="00D53BB5">
            <w:pPr>
              <w:rPr>
                <w:rFonts w:eastAsia="Times New Roman"/>
                <w:sz w:val="24"/>
                <w:szCs w:val="24"/>
              </w:rPr>
            </w:pPr>
            <w:r w:rsidRPr="00F41CFE">
              <w:rPr>
                <w:sz w:val="24"/>
                <w:szCs w:val="24"/>
              </w:rPr>
              <w:t>Nhà thầu nộp bản chính khi nghiệm thu, giao hàng</w:t>
            </w:r>
          </w:p>
        </w:tc>
      </w:tr>
    </w:tbl>
    <w:p w14:paraId="71FFD0F4" w14:textId="77777777" w:rsidR="00D53BB5" w:rsidRPr="00F41CFE" w:rsidRDefault="00D53BB5" w:rsidP="00D53BB5"/>
    <w:p w14:paraId="7E001394" w14:textId="017F572A" w:rsidR="00D53BB5" w:rsidRPr="00F41CFE" w:rsidRDefault="00D53BB5" w:rsidP="00D53BB5">
      <w:pPr>
        <w:pStyle w:val="Heading3"/>
        <w:ind w:firstLine="720"/>
        <w:rPr>
          <w:rFonts w:ascii="Times New Roman" w:hAnsi="Times New Roman"/>
          <w:sz w:val="24"/>
          <w:szCs w:val="24"/>
        </w:rPr>
      </w:pPr>
      <w:r w:rsidRPr="00F41CFE">
        <w:rPr>
          <w:rFonts w:ascii="Times New Roman" w:hAnsi="Times New Roman"/>
          <w:sz w:val="24"/>
          <w:szCs w:val="24"/>
        </w:rPr>
        <w:t>2.</w:t>
      </w:r>
      <w:r w:rsidR="00366BAE" w:rsidRPr="00F41CFE">
        <w:rPr>
          <w:rFonts w:ascii="Times New Roman" w:hAnsi="Times New Roman"/>
          <w:sz w:val="24"/>
          <w:szCs w:val="24"/>
        </w:rPr>
        <w:t>8</w:t>
      </w:r>
      <w:r w:rsidRPr="00F41CFE">
        <w:rPr>
          <w:rFonts w:ascii="Times New Roman" w:hAnsi="Times New Roman"/>
          <w:sz w:val="24"/>
          <w:szCs w:val="24"/>
        </w:rPr>
        <w:t>. Dây nhôm bọc AV</w:t>
      </w:r>
    </w:p>
    <w:p w14:paraId="63FC072E" w14:textId="77777777" w:rsidR="00D53BB5" w:rsidRPr="00F41CFE" w:rsidRDefault="00D53BB5" w:rsidP="00D53BB5">
      <w:pPr>
        <w:spacing w:before="80" w:after="80"/>
        <w:ind w:firstLine="567"/>
        <w:jc w:val="both"/>
        <w:rPr>
          <w:b/>
          <w:sz w:val="24"/>
          <w:szCs w:val="24"/>
          <w:lang w:val="it-IT"/>
        </w:rPr>
      </w:pPr>
      <w:r w:rsidRPr="00F41CFE">
        <w:rPr>
          <w:b/>
          <w:sz w:val="24"/>
          <w:szCs w:val="24"/>
          <w:lang w:val="it-IT"/>
        </w:rPr>
        <w:t>*</w:t>
      </w:r>
      <w:r w:rsidRPr="00F41CFE">
        <w:rPr>
          <w:b/>
          <w:sz w:val="24"/>
          <w:szCs w:val="24"/>
          <w:lang w:val="vi-VN"/>
        </w:rPr>
        <w:t xml:space="preserve"> </w:t>
      </w:r>
      <w:r w:rsidRPr="00F41CFE">
        <w:rPr>
          <w:b/>
          <w:sz w:val="24"/>
          <w:szCs w:val="24"/>
          <w:lang w:val="it-IT"/>
        </w:rPr>
        <w:t>Yêu cầu chung</w:t>
      </w:r>
    </w:p>
    <w:p w14:paraId="56AC57A3" w14:textId="77777777" w:rsidR="00D53BB5" w:rsidRPr="00F41CFE" w:rsidRDefault="00D53BB5" w:rsidP="00D53BB5">
      <w:pPr>
        <w:spacing w:before="80" w:after="80"/>
        <w:ind w:firstLine="567"/>
        <w:jc w:val="both"/>
        <w:rPr>
          <w:rFonts w:eastAsia=".VnTime"/>
          <w:sz w:val="24"/>
          <w:szCs w:val="24"/>
          <w:lang w:val="it-IT"/>
        </w:rPr>
      </w:pPr>
      <w:r w:rsidRPr="00F41CFE">
        <w:rPr>
          <w:sz w:val="24"/>
          <w:szCs w:val="24"/>
          <w:lang w:val="it-IT"/>
        </w:rPr>
        <w:t xml:space="preserve">- Tiêu chuẩn áp dụng: </w:t>
      </w:r>
      <w:r w:rsidRPr="00F41CFE">
        <w:rPr>
          <w:rFonts w:eastAsia=".VnTime"/>
          <w:sz w:val="24"/>
          <w:szCs w:val="24"/>
          <w:lang w:val="it-IT"/>
        </w:rPr>
        <w:t xml:space="preserve"> TCVN 5935-1:2013; IEC 60502-1-2009; </w:t>
      </w:r>
      <w:r w:rsidRPr="00F41CFE">
        <w:rPr>
          <w:rFonts w:eastAsia="Times New Roman"/>
          <w:sz w:val="24"/>
          <w:szCs w:val="24"/>
          <w:lang w:val="it-IT"/>
        </w:rPr>
        <w:t xml:space="preserve">TCVN 6610-3:2000; </w:t>
      </w:r>
      <w:r w:rsidRPr="00F41CFE">
        <w:rPr>
          <w:rFonts w:eastAsia=".VnTime"/>
          <w:sz w:val="24"/>
          <w:szCs w:val="24"/>
          <w:lang w:val="it-IT"/>
        </w:rPr>
        <w:t>TCVN 6612:2007.</w:t>
      </w:r>
    </w:p>
    <w:p w14:paraId="2CAADF95" w14:textId="77777777" w:rsidR="00D53BB5" w:rsidRPr="00F41CFE" w:rsidRDefault="00D53BB5" w:rsidP="00D53BB5">
      <w:pPr>
        <w:spacing w:before="80" w:after="80"/>
        <w:ind w:firstLine="567"/>
        <w:jc w:val="both"/>
        <w:rPr>
          <w:sz w:val="24"/>
          <w:szCs w:val="24"/>
          <w:lang w:val="it-IT"/>
        </w:rPr>
      </w:pPr>
      <w:r w:rsidRPr="00F41CFE">
        <w:rPr>
          <w:sz w:val="24"/>
          <w:szCs w:val="24"/>
          <w:lang w:val="it-IT"/>
        </w:rPr>
        <w:t>- Điện áp danh định U</w:t>
      </w:r>
      <w:r w:rsidRPr="00F41CFE">
        <w:rPr>
          <w:sz w:val="24"/>
          <w:szCs w:val="24"/>
          <w:vertAlign w:val="subscript"/>
          <w:lang w:val="it-IT"/>
        </w:rPr>
        <w:t>0</w:t>
      </w:r>
      <w:r w:rsidRPr="00F41CFE">
        <w:rPr>
          <w:sz w:val="24"/>
          <w:szCs w:val="24"/>
          <w:lang w:val="it-IT"/>
        </w:rPr>
        <w:t>/U: 0,6/1 kV.</w:t>
      </w:r>
    </w:p>
    <w:p w14:paraId="32502907" w14:textId="77777777" w:rsidR="00D53BB5" w:rsidRPr="00F41CFE" w:rsidRDefault="00D53BB5" w:rsidP="00D53BB5">
      <w:pPr>
        <w:spacing w:before="80" w:after="80"/>
        <w:ind w:firstLine="567"/>
        <w:jc w:val="both"/>
        <w:rPr>
          <w:sz w:val="24"/>
          <w:szCs w:val="24"/>
          <w:lang w:val="it-IT"/>
        </w:rPr>
      </w:pPr>
      <w:r w:rsidRPr="00F41CFE">
        <w:rPr>
          <w:sz w:val="24"/>
          <w:szCs w:val="24"/>
          <w:lang w:val="it-IT"/>
        </w:rPr>
        <w:t>- Yêu cầu đối với ruột dẫn nhôm:</w:t>
      </w:r>
    </w:p>
    <w:p w14:paraId="4842B979" w14:textId="77777777" w:rsidR="00D53BB5" w:rsidRPr="00F41CFE" w:rsidRDefault="00D53BB5" w:rsidP="00D53BB5">
      <w:pPr>
        <w:spacing w:before="80" w:after="80"/>
        <w:ind w:firstLine="567"/>
        <w:jc w:val="both"/>
        <w:rPr>
          <w:sz w:val="24"/>
          <w:szCs w:val="24"/>
          <w:lang w:val="it-IT"/>
        </w:rPr>
      </w:pPr>
      <w:r w:rsidRPr="00F41CFE">
        <w:rPr>
          <w:sz w:val="24"/>
          <w:szCs w:val="24"/>
          <w:lang w:val="it-IT"/>
        </w:rPr>
        <w:t xml:space="preserve">+ Ruột dẫn phải bằng nhôm bện từ những sợi nhôm tròn kỹ thuật và được bện tròn ép chặt. </w:t>
      </w:r>
    </w:p>
    <w:p w14:paraId="42D23F2F" w14:textId="77777777" w:rsidR="00D53BB5" w:rsidRPr="00F41CFE" w:rsidRDefault="00D53BB5" w:rsidP="00D53BB5">
      <w:pPr>
        <w:spacing w:before="80" w:after="80"/>
        <w:ind w:firstLine="567"/>
        <w:jc w:val="both"/>
        <w:rPr>
          <w:sz w:val="24"/>
          <w:szCs w:val="24"/>
          <w:lang w:val="it-IT"/>
        </w:rPr>
      </w:pPr>
      <w:r w:rsidRPr="00F41CFE">
        <w:rPr>
          <w:sz w:val="24"/>
          <w:szCs w:val="24"/>
          <w:lang w:val="it-IT"/>
        </w:rPr>
        <w:t>+ Các lớp xoắn kế tiếp nhau phải ngược chiều nhau và lớp xoắn ngoài cùng phải theo chiều phải.</w:t>
      </w:r>
    </w:p>
    <w:p w14:paraId="16CEBAF4" w14:textId="77777777" w:rsidR="00D53BB5" w:rsidRPr="00F41CFE" w:rsidRDefault="00D53BB5" w:rsidP="00D53BB5">
      <w:pPr>
        <w:spacing w:before="80" w:after="80"/>
        <w:ind w:firstLine="567"/>
        <w:jc w:val="both"/>
        <w:rPr>
          <w:sz w:val="24"/>
          <w:szCs w:val="24"/>
          <w:lang w:val="it-IT"/>
        </w:rPr>
      </w:pPr>
      <w:r w:rsidRPr="00F41CFE">
        <w:rPr>
          <w:sz w:val="24"/>
          <w:szCs w:val="24"/>
          <w:lang w:val="it-IT"/>
        </w:rPr>
        <w:t>- Yêu cầu đối với cách điện:</w:t>
      </w:r>
    </w:p>
    <w:p w14:paraId="13E6E40E" w14:textId="77777777" w:rsidR="00D53BB5" w:rsidRPr="00F41CFE" w:rsidRDefault="00D53BB5" w:rsidP="00D53BB5">
      <w:pPr>
        <w:spacing w:before="80" w:after="80"/>
        <w:ind w:firstLine="567"/>
        <w:jc w:val="both"/>
        <w:rPr>
          <w:sz w:val="24"/>
          <w:szCs w:val="24"/>
          <w:lang w:val="it-IT"/>
        </w:rPr>
      </w:pPr>
      <w:r w:rsidRPr="00F41CFE">
        <w:rPr>
          <w:sz w:val="24"/>
          <w:szCs w:val="24"/>
          <w:lang w:val="it-IT"/>
        </w:rPr>
        <w:t>+ Vật liệu cách điện phải là hợp chất Polyvinyl clorua, ký hiệu là PVC được thực hiện bằng phương pháp ép, đùn. Cách điện phải đồng nhất, bám chắc với ruột dẫn nhưng vẫn có thể tách ra khỏi ruột dẫn.</w:t>
      </w:r>
    </w:p>
    <w:p w14:paraId="1BC7B685" w14:textId="77777777" w:rsidR="00D53BB5" w:rsidRPr="00F41CFE" w:rsidRDefault="00D53BB5" w:rsidP="00D53BB5">
      <w:pPr>
        <w:spacing w:before="80" w:after="80"/>
        <w:jc w:val="both"/>
        <w:rPr>
          <w:iCs/>
          <w:sz w:val="24"/>
          <w:szCs w:val="24"/>
          <w:lang w:val="it-IT"/>
        </w:rPr>
      </w:pPr>
      <w:r w:rsidRPr="00F41CFE">
        <w:rPr>
          <w:i/>
          <w:iCs/>
          <w:sz w:val="24"/>
          <w:szCs w:val="24"/>
          <w:lang w:val="it-IT"/>
        </w:rPr>
        <w:tab/>
      </w:r>
      <w:r w:rsidRPr="00F41CFE">
        <w:rPr>
          <w:iCs/>
          <w:sz w:val="24"/>
          <w:szCs w:val="24"/>
          <w:lang w:val="it-IT"/>
        </w:rPr>
        <w:t>- Dây dẫn phải được bao gói, ghi nhãn theo TCVN 4766-89. Dây dẫn phải được quấn đều thành lớp trên rulô bằng gỗ hoặc thép. Trên rulô dây phải ghi rõ:</w:t>
      </w:r>
    </w:p>
    <w:p w14:paraId="57B1C017" w14:textId="77777777" w:rsidR="00D53BB5" w:rsidRPr="00F41CFE" w:rsidRDefault="00D53BB5" w:rsidP="00D53BB5">
      <w:pPr>
        <w:spacing w:before="80" w:after="80"/>
        <w:jc w:val="both"/>
        <w:rPr>
          <w:iCs/>
          <w:sz w:val="24"/>
          <w:szCs w:val="24"/>
          <w:lang w:val="it-IT"/>
        </w:rPr>
      </w:pPr>
      <w:r w:rsidRPr="00F41CFE">
        <w:rPr>
          <w:i/>
          <w:iCs/>
          <w:sz w:val="24"/>
          <w:szCs w:val="24"/>
          <w:lang w:val="it-IT"/>
        </w:rPr>
        <w:tab/>
      </w:r>
      <w:r w:rsidRPr="00F41CFE">
        <w:rPr>
          <w:iCs/>
          <w:sz w:val="24"/>
          <w:szCs w:val="24"/>
          <w:lang w:val="it-IT"/>
        </w:rPr>
        <w:t>+ Tên cơ sở sản xuất hoặc ký hiệu hàng hóa</w:t>
      </w:r>
    </w:p>
    <w:p w14:paraId="59231FE6" w14:textId="77777777" w:rsidR="00D53BB5" w:rsidRPr="00F41CFE" w:rsidRDefault="00D53BB5" w:rsidP="00D53BB5">
      <w:pPr>
        <w:spacing w:before="80" w:after="80"/>
        <w:jc w:val="both"/>
        <w:rPr>
          <w:iCs/>
          <w:sz w:val="24"/>
          <w:szCs w:val="24"/>
          <w:lang w:val="it-IT"/>
        </w:rPr>
      </w:pPr>
      <w:r w:rsidRPr="00F41CFE">
        <w:rPr>
          <w:iCs/>
          <w:sz w:val="24"/>
          <w:szCs w:val="24"/>
          <w:lang w:val="it-IT"/>
        </w:rPr>
        <w:tab/>
        <w:t>+ Ký hiệu dây</w:t>
      </w:r>
    </w:p>
    <w:p w14:paraId="338BA9D3" w14:textId="77777777" w:rsidR="00D53BB5" w:rsidRPr="00F41CFE" w:rsidRDefault="00D53BB5" w:rsidP="00D53BB5">
      <w:pPr>
        <w:spacing w:before="80" w:after="80"/>
        <w:jc w:val="both"/>
        <w:rPr>
          <w:iCs/>
          <w:sz w:val="24"/>
          <w:szCs w:val="24"/>
          <w:lang w:val="it-IT"/>
        </w:rPr>
      </w:pPr>
      <w:r w:rsidRPr="00F41CFE">
        <w:rPr>
          <w:iCs/>
          <w:sz w:val="24"/>
          <w:szCs w:val="24"/>
          <w:lang w:val="it-IT"/>
        </w:rPr>
        <w:tab/>
        <w:t>+ Chiều dài dây dẫn (m)</w:t>
      </w:r>
    </w:p>
    <w:p w14:paraId="0FFED361" w14:textId="77777777" w:rsidR="00D53BB5" w:rsidRPr="00F41CFE" w:rsidRDefault="00D53BB5" w:rsidP="00D53BB5">
      <w:pPr>
        <w:spacing w:before="80" w:after="80"/>
        <w:jc w:val="both"/>
        <w:rPr>
          <w:iCs/>
          <w:sz w:val="24"/>
          <w:szCs w:val="24"/>
          <w:lang w:val="it-IT"/>
        </w:rPr>
      </w:pPr>
      <w:r w:rsidRPr="00F41CFE">
        <w:rPr>
          <w:iCs/>
          <w:sz w:val="24"/>
          <w:szCs w:val="24"/>
          <w:lang w:val="it-IT"/>
        </w:rPr>
        <w:tab/>
        <w:t>+ Khối lượng toàn bộ (kg)</w:t>
      </w:r>
    </w:p>
    <w:p w14:paraId="3DFFEDE8" w14:textId="77777777" w:rsidR="00D53BB5" w:rsidRPr="00F41CFE" w:rsidRDefault="00D53BB5" w:rsidP="00D53BB5">
      <w:pPr>
        <w:spacing w:before="80" w:after="80"/>
        <w:jc w:val="both"/>
        <w:rPr>
          <w:iCs/>
          <w:sz w:val="24"/>
          <w:szCs w:val="24"/>
          <w:lang w:val="it-IT"/>
        </w:rPr>
      </w:pPr>
      <w:r w:rsidRPr="00F41CFE">
        <w:rPr>
          <w:iCs/>
          <w:sz w:val="24"/>
          <w:szCs w:val="24"/>
          <w:lang w:val="it-IT"/>
        </w:rPr>
        <w:tab/>
        <w:t>+ Tháng, năm sản xuất</w:t>
      </w:r>
    </w:p>
    <w:p w14:paraId="1E56A391" w14:textId="77777777" w:rsidR="00D53BB5" w:rsidRPr="00F41CFE" w:rsidRDefault="00D53BB5" w:rsidP="00D53BB5">
      <w:pPr>
        <w:spacing w:before="80" w:after="80"/>
        <w:jc w:val="both"/>
        <w:rPr>
          <w:iCs/>
          <w:sz w:val="24"/>
          <w:szCs w:val="24"/>
          <w:lang w:val="it-IT"/>
        </w:rPr>
      </w:pPr>
      <w:r w:rsidRPr="00F41CFE">
        <w:rPr>
          <w:iCs/>
          <w:sz w:val="24"/>
          <w:szCs w:val="24"/>
          <w:lang w:val="it-IT"/>
        </w:rPr>
        <w:tab/>
        <w:t>+ Mũi tên chỉ chiều lăn khi vận chuyển</w:t>
      </w:r>
    </w:p>
    <w:p w14:paraId="7CCDB3AF" w14:textId="77777777" w:rsidR="00D53BB5" w:rsidRPr="00F41CFE" w:rsidRDefault="00D53BB5" w:rsidP="00D53BB5">
      <w:pPr>
        <w:spacing w:before="80" w:after="80"/>
        <w:jc w:val="both"/>
        <w:rPr>
          <w:iCs/>
          <w:sz w:val="24"/>
          <w:szCs w:val="24"/>
          <w:lang w:val="it-IT"/>
        </w:rPr>
      </w:pPr>
      <w:r w:rsidRPr="00F41CFE">
        <w:rPr>
          <w:iCs/>
          <w:sz w:val="24"/>
          <w:szCs w:val="24"/>
          <w:lang w:val="it-IT"/>
        </w:rPr>
        <w:tab/>
        <w:t>+ Đầu ngoài cùng của dây trên rulô phải được cố định vào rulô.</w:t>
      </w:r>
    </w:p>
    <w:p w14:paraId="7A7341BF" w14:textId="77777777" w:rsidR="00D53BB5" w:rsidRPr="00F41CFE" w:rsidRDefault="00D53BB5" w:rsidP="00D53BB5">
      <w:pPr>
        <w:spacing w:before="80" w:after="80"/>
        <w:ind w:firstLine="567"/>
        <w:jc w:val="both"/>
        <w:rPr>
          <w:i/>
          <w:sz w:val="24"/>
          <w:szCs w:val="24"/>
          <w:lang w:val="it-IT"/>
        </w:rPr>
      </w:pPr>
      <w:r w:rsidRPr="00F41CFE">
        <w:rPr>
          <w:sz w:val="24"/>
          <w:szCs w:val="24"/>
          <w:lang w:val="it-IT"/>
        </w:rPr>
        <w:t>- Trên lớp vỏ cách điện bên ngoài của dây dẫn phải có ghi liên tục khoảng cách cách nhau 1 mét các thông số dưới đây bằng chữ dập nổi hoặc in không phai trên bề mặt không làm ảnh hưởng đến lớp cách điện:</w:t>
      </w:r>
      <w:r w:rsidRPr="00F41CFE">
        <w:rPr>
          <w:i/>
          <w:sz w:val="24"/>
          <w:szCs w:val="24"/>
          <w:lang w:val="it-IT"/>
        </w:rPr>
        <w:t xml:space="preserve"> </w:t>
      </w:r>
    </w:p>
    <w:p w14:paraId="32AE4249" w14:textId="77777777" w:rsidR="00D53BB5" w:rsidRPr="00F41CFE" w:rsidRDefault="00D53BB5" w:rsidP="00D53BB5">
      <w:pPr>
        <w:spacing w:before="80" w:after="80"/>
        <w:ind w:firstLine="567"/>
        <w:jc w:val="both"/>
        <w:rPr>
          <w:sz w:val="24"/>
          <w:szCs w:val="24"/>
          <w:lang w:val="it-IT"/>
        </w:rPr>
      </w:pPr>
      <w:r w:rsidRPr="00F41CFE">
        <w:rPr>
          <w:sz w:val="24"/>
          <w:szCs w:val="24"/>
          <w:lang w:val="it-IT"/>
        </w:rPr>
        <w:lastRenderedPageBreak/>
        <w:tab/>
      </w:r>
      <w:r w:rsidRPr="00F41CFE">
        <w:rPr>
          <w:sz w:val="24"/>
          <w:szCs w:val="24"/>
          <w:lang w:val="it-IT"/>
        </w:rPr>
        <w:tab/>
        <w:t>+ Hãng sản xuất</w:t>
      </w:r>
    </w:p>
    <w:p w14:paraId="6231B4C6" w14:textId="77777777" w:rsidR="00D53BB5" w:rsidRPr="00F41CFE" w:rsidRDefault="00D53BB5" w:rsidP="00D53BB5">
      <w:pPr>
        <w:spacing w:before="80" w:after="80"/>
        <w:ind w:firstLine="567"/>
        <w:jc w:val="both"/>
        <w:rPr>
          <w:sz w:val="24"/>
          <w:szCs w:val="24"/>
          <w:lang w:val="it-IT"/>
        </w:rPr>
      </w:pPr>
      <w:r w:rsidRPr="00F41CFE">
        <w:rPr>
          <w:sz w:val="24"/>
          <w:szCs w:val="24"/>
          <w:lang w:val="it-IT"/>
        </w:rPr>
        <w:tab/>
      </w:r>
      <w:r w:rsidRPr="00F41CFE">
        <w:rPr>
          <w:sz w:val="24"/>
          <w:szCs w:val="24"/>
          <w:lang w:val="it-IT"/>
        </w:rPr>
        <w:tab/>
        <w:t>+ Năm sản xuất (ghi 4 chữ số)</w:t>
      </w:r>
    </w:p>
    <w:p w14:paraId="27F0E9FF" w14:textId="77777777" w:rsidR="00D53BB5" w:rsidRPr="00F41CFE" w:rsidRDefault="00D53BB5" w:rsidP="00D53BB5">
      <w:pPr>
        <w:spacing w:before="80" w:after="80"/>
        <w:ind w:firstLine="567"/>
        <w:jc w:val="both"/>
        <w:rPr>
          <w:sz w:val="24"/>
          <w:szCs w:val="24"/>
          <w:lang w:val="it-IT"/>
        </w:rPr>
      </w:pPr>
      <w:r w:rsidRPr="00F41CFE">
        <w:rPr>
          <w:sz w:val="24"/>
          <w:szCs w:val="24"/>
          <w:lang w:val="it-IT"/>
        </w:rPr>
        <w:tab/>
      </w:r>
      <w:r w:rsidRPr="00F41CFE">
        <w:rPr>
          <w:sz w:val="24"/>
          <w:szCs w:val="24"/>
          <w:lang w:val="it-IT"/>
        </w:rPr>
        <w:tab/>
        <w:t>+ Ký hiệu dây bọc</w:t>
      </w:r>
    </w:p>
    <w:p w14:paraId="604D9BD9" w14:textId="77777777" w:rsidR="00D53BB5" w:rsidRPr="00F41CFE" w:rsidRDefault="00D53BB5" w:rsidP="00D53BB5">
      <w:pPr>
        <w:spacing w:before="80" w:after="80"/>
        <w:ind w:firstLine="567"/>
        <w:jc w:val="both"/>
        <w:rPr>
          <w:sz w:val="24"/>
          <w:szCs w:val="24"/>
          <w:lang w:val="it-IT"/>
        </w:rPr>
      </w:pPr>
      <w:r w:rsidRPr="00F41CFE">
        <w:rPr>
          <w:sz w:val="24"/>
          <w:szCs w:val="24"/>
          <w:lang w:val="it-IT"/>
        </w:rPr>
        <w:tab/>
      </w:r>
      <w:r w:rsidRPr="00F41CFE">
        <w:rPr>
          <w:sz w:val="24"/>
          <w:szCs w:val="24"/>
          <w:lang w:val="it-IT"/>
        </w:rPr>
        <w:tab/>
        <w:t>+ Điện áp định mức</w:t>
      </w:r>
    </w:p>
    <w:p w14:paraId="1C60C739" w14:textId="77777777" w:rsidR="00D53BB5" w:rsidRPr="00F41CFE" w:rsidRDefault="00D53BB5" w:rsidP="00D53BB5">
      <w:pPr>
        <w:spacing w:before="80" w:after="80"/>
        <w:ind w:firstLine="567"/>
        <w:jc w:val="both"/>
        <w:rPr>
          <w:sz w:val="24"/>
          <w:szCs w:val="24"/>
          <w:lang w:val="it-IT"/>
        </w:rPr>
      </w:pPr>
      <w:r w:rsidRPr="00F41CFE">
        <w:rPr>
          <w:sz w:val="24"/>
          <w:szCs w:val="24"/>
          <w:lang w:val="it-IT"/>
        </w:rPr>
        <w:tab/>
      </w:r>
      <w:r w:rsidRPr="00F41CFE">
        <w:rPr>
          <w:sz w:val="24"/>
          <w:szCs w:val="24"/>
          <w:lang w:val="it-IT"/>
        </w:rPr>
        <w:tab/>
        <w:t>+ Tiết diện và chất liệu ruột dẫn</w:t>
      </w:r>
    </w:p>
    <w:p w14:paraId="47C7A50E" w14:textId="77777777" w:rsidR="00D53BB5" w:rsidRPr="00F41CFE" w:rsidRDefault="00D53BB5" w:rsidP="00D53BB5">
      <w:pPr>
        <w:spacing w:before="80" w:after="80"/>
        <w:ind w:firstLine="567"/>
        <w:jc w:val="both"/>
        <w:rPr>
          <w:sz w:val="24"/>
          <w:szCs w:val="24"/>
          <w:lang w:val="it-IT"/>
        </w:rPr>
      </w:pPr>
      <w:r w:rsidRPr="00F41CFE">
        <w:rPr>
          <w:sz w:val="24"/>
          <w:szCs w:val="24"/>
          <w:lang w:val="it-IT"/>
        </w:rPr>
        <w:tab/>
      </w:r>
      <w:r w:rsidRPr="00F41CFE">
        <w:rPr>
          <w:sz w:val="24"/>
          <w:szCs w:val="24"/>
          <w:lang w:val="it-IT"/>
        </w:rPr>
        <w:tab/>
        <w:t>+ Số mét</w:t>
      </w:r>
    </w:p>
    <w:p w14:paraId="5113F1A3" w14:textId="77777777" w:rsidR="00D53BB5" w:rsidRPr="00F41CFE" w:rsidRDefault="00D53BB5" w:rsidP="00D53BB5">
      <w:pPr>
        <w:spacing w:before="80" w:after="80"/>
        <w:ind w:firstLine="720"/>
        <w:jc w:val="both"/>
        <w:rPr>
          <w:b/>
          <w:sz w:val="24"/>
          <w:szCs w:val="24"/>
          <w:lang w:val="it-IT"/>
        </w:rPr>
      </w:pPr>
      <w:r w:rsidRPr="00F41CFE">
        <w:rPr>
          <w:b/>
          <w:sz w:val="24"/>
          <w:szCs w:val="24"/>
          <w:lang w:val="it-IT"/>
        </w:rPr>
        <w:t>* Yêu cầu về thử nghiệm</w:t>
      </w:r>
    </w:p>
    <w:p w14:paraId="0529D51B" w14:textId="77777777" w:rsidR="00D53BB5" w:rsidRPr="00F41CFE" w:rsidRDefault="00D53BB5" w:rsidP="00D53BB5">
      <w:pPr>
        <w:spacing w:before="80" w:after="80"/>
        <w:ind w:firstLine="720"/>
        <w:jc w:val="both"/>
        <w:rPr>
          <w:sz w:val="24"/>
          <w:szCs w:val="24"/>
          <w:lang w:val="it-IT"/>
        </w:rPr>
      </w:pPr>
      <w:r w:rsidRPr="00F41CFE">
        <w:rPr>
          <w:sz w:val="24"/>
          <w:szCs w:val="24"/>
          <w:lang w:val="it-IT"/>
        </w:rPr>
        <w:t>+ Tiết diện các sợi nhôm của ruột dẫn</w:t>
      </w:r>
    </w:p>
    <w:p w14:paraId="30E12CF3" w14:textId="77777777" w:rsidR="00D53BB5" w:rsidRPr="00F41CFE" w:rsidRDefault="00D53BB5" w:rsidP="00D53BB5">
      <w:pPr>
        <w:spacing w:before="80" w:after="80"/>
        <w:ind w:firstLine="720"/>
        <w:jc w:val="both"/>
        <w:rPr>
          <w:sz w:val="24"/>
          <w:szCs w:val="24"/>
          <w:lang w:val="it-IT"/>
        </w:rPr>
      </w:pPr>
      <w:r w:rsidRPr="00F41CFE">
        <w:rPr>
          <w:sz w:val="24"/>
          <w:szCs w:val="24"/>
          <w:lang w:val="it-IT"/>
        </w:rPr>
        <w:t>+ Điện trở 1 chiều ruột dẫn ở 20</w:t>
      </w:r>
      <w:r w:rsidRPr="00F41CFE">
        <w:rPr>
          <w:sz w:val="24"/>
          <w:szCs w:val="24"/>
          <w:vertAlign w:val="superscript"/>
          <w:lang w:val="it-IT"/>
        </w:rPr>
        <w:t>0</w:t>
      </w:r>
      <w:r w:rsidRPr="00F41CFE">
        <w:rPr>
          <w:sz w:val="24"/>
          <w:szCs w:val="24"/>
          <w:lang w:val="it-IT"/>
        </w:rPr>
        <w:t>C.</w:t>
      </w:r>
    </w:p>
    <w:p w14:paraId="49862C56" w14:textId="77777777" w:rsidR="00D53BB5" w:rsidRPr="00F41CFE" w:rsidRDefault="00D53BB5" w:rsidP="00D53BB5">
      <w:pPr>
        <w:spacing w:before="80" w:after="80"/>
        <w:ind w:firstLine="720"/>
        <w:jc w:val="both"/>
        <w:rPr>
          <w:sz w:val="24"/>
          <w:szCs w:val="24"/>
          <w:lang w:val="it-IT"/>
        </w:rPr>
      </w:pPr>
      <w:r w:rsidRPr="00F41CFE">
        <w:rPr>
          <w:sz w:val="24"/>
          <w:szCs w:val="24"/>
          <w:lang w:val="it-IT"/>
        </w:rPr>
        <w:t>+ Độ giãn dài của sợi nhôm</w:t>
      </w:r>
    </w:p>
    <w:p w14:paraId="3B5FB2B7" w14:textId="77777777" w:rsidR="00D53BB5" w:rsidRPr="00F41CFE" w:rsidRDefault="00D53BB5" w:rsidP="00D53BB5">
      <w:pPr>
        <w:spacing w:before="80" w:after="80"/>
        <w:ind w:firstLine="720"/>
        <w:jc w:val="both"/>
        <w:rPr>
          <w:sz w:val="24"/>
          <w:szCs w:val="24"/>
          <w:lang w:val="it-IT"/>
        </w:rPr>
      </w:pPr>
      <w:r w:rsidRPr="00F41CFE">
        <w:rPr>
          <w:sz w:val="24"/>
          <w:szCs w:val="24"/>
          <w:lang w:val="it-IT"/>
        </w:rPr>
        <w:t>+ Số lần bẻ cong của sợi nhôm</w:t>
      </w:r>
    </w:p>
    <w:p w14:paraId="6157D74B" w14:textId="77777777" w:rsidR="00D53BB5" w:rsidRPr="00F41CFE" w:rsidRDefault="00D53BB5" w:rsidP="00D53BB5">
      <w:pPr>
        <w:spacing w:before="80" w:after="80"/>
        <w:ind w:firstLine="720"/>
        <w:jc w:val="both"/>
        <w:rPr>
          <w:sz w:val="24"/>
          <w:szCs w:val="24"/>
          <w:lang w:val="it-IT"/>
        </w:rPr>
      </w:pPr>
      <w:r w:rsidRPr="00F41CFE">
        <w:rPr>
          <w:sz w:val="24"/>
          <w:szCs w:val="24"/>
          <w:lang w:val="it-IT"/>
        </w:rPr>
        <w:t>+ Chiều dày và cơ tính của lớp cách điện PVC</w:t>
      </w:r>
    </w:p>
    <w:p w14:paraId="01EB36A9" w14:textId="77777777" w:rsidR="00D53BB5" w:rsidRPr="00F41CFE" w:rsidRDefault="00D53BB5" w:rsidP="00D53BB5">
      <w:pPr>
        <w:spacing w:before="80" w:after="80"/>
        <w:ind w:firstLine="720"/>
        <w:jc w:val="both"/>
        <w:rPr>
          <w:sz w:val="24"/>
          <w:szCs w:val="24"/>
          <w:lang w:val="it-IT"/>
        </w:rPr>
      </w:pPr>
      <w:r w:rsidRPr="00F41CFE">
        <w:rPr>
          <w:sz w:val="24"/>
          <w:szCs w:val="24"/>
          <w:lang w:val="it-IT"/>
        </w:rPr>
        <w:t>+ Các chỉ tiêu lão hóa của lớp cách điện PVC</w:t>
      </w:r>
    </w:p>
    <w:p w14:paraId="379C9FC7" w14:textId="77777777" w:rsidR="00D53BB5" w:rsidRPr="00F41CFE" w:rsidRDefault="00D53BB5" w:rsidP="00D53BB5">
      <w:pPr>
        <w:spacing w:before="80" w:after="80"/>
        <w:ind w:firstLine="720"/>
        <w:jc w:val="both"/>
        <w:rPr>
          <w:sz w:val="24"/>
          <w:szCs w:val="24"/>
          <w:lang w:val="it-IT"/>
        </w:rPr>
      </w:pPr>
      <w:r w:rsidRPr="00F41CFE">
        <w:rPr>
          <w:sz w:val="24"/>
          <w:szCs w:val="24"/>
          <w:lang w:val="it-IT"/>
        </w:rPr>
        <w:t>+ Thử nghiệm cao áp xoay chiều</w:t>
      </w:r>
    </w:p>
    <w:p w14:paraId="0EAA597C" w14:textId="77777777" w:rsidR="00D53BB5" w:rsidRPr="00F41CFE" w:rsidRDefault="00D53BB5" w:rsidP="00D53BB5">
      <w:pPr>
        <w:spacing w:before="80" w:after="80"/>
        <w:ind w:firstLine="720"/>
        <w:jc w:val="both"/>
        <w:rPr>
          <w:sz w:val="24"/>
          <w:szCs w:val="24"/>
          <w:lang w:val="it-IT"/>
        </w:rPr>
      </w:pPr>
      <w:r w:rsidRPr="00F41CFE">
        <w:rPr>
          <w:sz w:val="24"/>
          <w:szCs w:val="24"/>
          <w:lang w:val="it-IT"/>
        </w:rPr>
        <w:t>+ Thử xung điện áp</w:t>
      </w:r>
    </w:p>
    <w:p w14:paraId="38379967"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4804D677"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 Ngay sau khi ký hợp đồng, đơn vị mua hàng phải cung cấp bản sao hợp đồng mua sắm các thông số kỹ thuật và số lượng, chủng loại hàng hóa cho đơn vị thí nghiệm (NPCETC) theo quy định;</w:t>
      </w:r>
    </w:p>
    <w:p w14:paraId="7CA46918"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Tem niên phong do NPCETC in ấn, phát hành và quản lý. Mẫu tem phải đảm bảo bền chức không bị bong tróc trong quá trình vận chuyển.</w:t>
      </w:r>
    </w:p>
    <w:p w14:paraId="4A60C411"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 Tất cả các chủng loại dây và cáp điện được trải qua các bước kiểm tra thử nghiệm sau đây:</w:t>
      </w:r>
    </w:p>
    <w:p w14:paraId="7D4E8DDF"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Bước 1: Thử nghiệm xuất xưởng:</w:t>
      </w:r>
    </w:p>
    <w:p w14:paraId="49A5B213"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Tất cả các dây dẫn, cáp điện đều được thử nghiệm xuất xưởng tại nơi sản xuất. Các chỉ tiêu theo tiêu chuẩn chế tạo TCVN, IEC.</w:t>
      </w:r>
    </w:p>
    <w:p w14:paraId="74AD6BB9"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Bước 2: Thử nghiệm mẫu đối với hàng hóa trong hợp đồng:</w:t>
      </w:r>
    </w:p>
    <w:p w14:paraId="3C0A9CD5"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Sau khi bên bán tập kết xong hàng hóa, tiến hành thử nghiệm mẫu như sau:</w:t>
      </w:r>
    </w:p>
    <w:p w14:paraId="7E2F5E55"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 Tổ chức lấy mẫu ngẫu nhiên theo nguyên tắc:</w:t>
      </w:r>
    </w:p>
    <w:p w14:paraId="7A42E39A"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 xml:space="preserve">* Mỗi chủng loại dây, cáp có số lượng lô </w:t>
      </w:r>
      <w:r w:rsidRPr="00F41CFE">
        <w:rPr>
          <w:iCs/>
          <w:sz w:val="24"/>
          <w:szCs w:val="24"/>
        </w:rPr>
        <w:sym w:font="Symbol" w:char="F0A3"/>
      </w:r>
      <w:r w:rsidRPr="00F41CFE">
        <w:rPr>
          <w:iCs/>
          <w:sz w:val="24"/>
          <w:szCs w:val="24"/>
          <w:lang w:val="it-IT"/>
        </w:rPr>
        <w:t>2 lô: lấy ít nhất 01 mẫu</w:t>
      </w:r>
    </w:p>
    <w:p w14:paraId="73228D8B" w14:textId="77777777" w:rsidR="00D53BB5" w:rsidRPr="00F41CFE" w:rsidRDefault="00D53BB5" w:rsidP="00D53BB5">
      <w:pPr>
        <w:widowControl w:val="0"/>
        <w:spacing w:before="80" w:after="80"/>
        <w:ind w:firstLine="720"/>
        <w:jc w:val="both"/>
        <w:rPr>
          <w:iCs/>
          <w:sz w:val="24"/>
          <w:szCs w:val="24"/>
          <w:lang w:val="it-IT"/>
        </w:rPr>
      </w:pPr>
      <w:r w:rsidRPr="00F41CFE">
        <w:rPr>
          <w:iCs/>
          <w:sz w:val="24"/>
          <w:szCs w:val="24"/>
          <w:lang w:val="it-IT"/>
        </w:rPr>
        <w:t>* Đối với chủng loại cáp bọc AV có số lượng từ 2</w:t>
      </w:r>
      <w:r w:rsidRPr="00F41CFE">
        <w:rPr>
          <w:iCs/>
          <w:sz w:val="24"/>
          <w:szCs w:val="24"/>
        </w:rPr>
        <w:sym w:font="Symbol" w:char="F0B8"/>
      </w:r>
      <w:r w:rsidRPr="00F41CFE">
        <w:rPr>
          <w:iCs/>
          <w:sz w:val="24"/>
          <w:szCs w:val="24"/>
          <w:lang w:val="it-IT"/>
        </w:rPr>
        <w:t>4 lô lấy 02 mẫu, từ 5 lô trở lên lấy 03 mẫu (Hoặc lấy mẫu theo quy định của cơ quan thử nghiệm).</w:t>
      </w:r>
    </w:p>
    <w:p w14:paraId="0F9CFE6B" w14:textId="77777777" w:rsidR="00D53BB5" w:rsidRPr="00F41CFE" w:rsidRDefault="00D53BB5" w:rsidP="00D53BB5">
      <w:pPr>
        <w:spacing w:before="80" w:after="80"/>
        <w:ind w:firstLine="720"/>
        <w:jc w:val="both"/>
        <w:rPr>
          <w:iCs/>
          <w:sz w:val="24"/>
          <w:szCs w:val="24"/>
          <w:lang w:val="it-IT"/>
        </w:rPr>
      </w:pPr>
      <w:r w:rsidRPr="00F41CFE">
        <w:rPr>
          <w:iCs/>
          <w:sz w:val="24"/>
          <w:szCs w:val="24"/>
          <w:lang w:val="it-IT"/>
        </w:rPr>
        <w:t>* Với chủng loại hàng có số lượng ít Cáp ≤100m, dây nhôm lõi thép ≤300kg) có thể miễn thử nghiễm mẫu, sử dụng biên bản thử nghiệm mẫu cùng chủng loại của các đơn hàng trước cùng nhà sản xuất.</w:t>
      </w:r>
    </w:p>
    <w:p w14:paraId="14D8F829" w14:textId="77777777" w:rsidR="00D53BB5" w:rsidRPr="00F41CFE" w:rsidRDefault="00D53BB5" w:rsidP="00D53BB5">
      <w:pPr>
        <w:spacing w:before="80" w:after="80"/>
        <w:ind w:firstLine="720"/>
        <w:jc w:val="both"/>
        <w:rPr>
          <w:iCs/>
          <w:sz w:val="24"/>
          <w:szCs w:val="24"/>
          <w:lang w:val="it-IT"/>
        </w:rPr>
      </w:pPr>
      <w:r w:rsidRPr="00F41CFE">
        <w:rPr>
          <w:iCs/>
          <w:sz w:val="24"/>
          <w:szCs w:val="24"/>
          <w:lang w:val="it-IT"/>
        </w:rPr>
        <w:lastRenderedPageBreak/>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62B4F397" w14:textId="77777777" w:rsidR="00D53BB5" w:rsidRPr="00F41CFE" w:rsidRDefault="00D53BB5" w:rsidP="00D53BB5">
      <w:pPr>
        <w:spacing w:before="80" w:after="80"/>
        <w:ind w:firstLine="720"/>
        <w:jc w:val="both"/>
        <w:rPr>
          <w:iCs/>
          <w:sz w:val="24"/>
          <w:szCs w:val="24"/>
          <w:lang w:val="it-IT"/>
        </w:rPr>
      </w:pPr>
      <w:r w:rsidRPr="00F41CFE">
        <w:rPr>
          <w:iCs/>
          <w:sz w:val="24"/>
          <w:szCs w:val="24"/>
          <w:lang w:val="it-IT"/>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2F1D89F" w14:textId="77777777" w:rsidR="00D53BB5" w:rsidRPr="00F41CFE" w:rsidRDefault="00D53BB5" w:rsidP="00D53BB5">
      <w:pPr>
        <w:widowControl w:val="0"/>
        <w:numPr>
          <w:ilvl w:val="12"/>
          <w:numId w:val="0"/>
        </w:numPr>
        <w:spacing w:before="80" w:after="80"/>
        <w:ind w:firstLine="720"/>
        <w:jc w:val="both"/>
        <w:rPr>
          <w:iCs/>
          <w:sz w:val="24"/>
          <w:szCs w:val="24"/>
          <w:lang w:val="it-IT"/>
        </w:rPr>
      </w:pPr>
      <w:r w:rsidRPr="00F41CFE">
        <w:rPr>
          <w:iCs/>
          <w:sz w:val="24"/>
          <w:szCs w:val="24"/>
          <w:lang w:val="it-IT"/>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231033C4" w14:textId="77777777" w:rsidR="00D53BB5" w:rsidRPr="00F41CFE" w:rsidRDefault="00D53BB5" w:rsidP="00D53BB5">
      <w:pPr>
        <w:widowControl w:val="0"/>
        <w:numPr>
          <w:ilvl w:val="12"/>
          <w:numId w:val="0"/>
        </w:numPr>
        <w:spacing w:before="80" w:after="80"/>
        <w:ind w:firstLine="720"/>
        <w:jc w:val="both"/>
        <w:rPr>
          <w:iCs/>
          <w:sz w:val="24"/>
          <w:szCs w:val="24"/>
          <w:lang w:val="it-IT"/>
        </w:rPr>
      </w:pPr>
      <w:r w:rsidRPr="00F41CFE">
        <w:rPr>
          <w:iCs/>
          <w:sz w:val="24"/>
          <w:szCs w:val="24"/>
          <w:lang w:val="it-IT"/>
        </w:rPr>
        <w:t>+ Bên mua hàng chỉ nghiệm thu và thanh quyết toán hợp đồng khi nhận được thông báo kết quả thử nghiệm đạt yêu cầu tương ứng của NPCETC.</w:t>
      </w:r>
    </w:p>
    <w:p w14:paraId="3F9E9E2D" w14:textId="77777777" w:rsidR="00D53BB5" w:rsidRPr="00F41CFE" w:rsidRDefault="00D53BB5" w:rsidP="00D53BB5">
      <w:pPr>
        <w:spacing w:before="80" w:after="80"/>
        <w:ind w:firstLine="720"/>
        <w:jc w:val="both"/>
        <w:rPr>
          <w:iCs/>
          <w:sz w:val="24"/>
          <w:szCs w:val="24"/>
          <w:lang w:val="it-IT"/>
        </w:rPr>
      </w:pPr>
      <w:r w:rsidRPr="00F41CFE">
        <w:rPr>
          <w:iCs/>
          <w:sz w:val="24"/>
          <w:szCs w:val="24"/>
          <w:lang w:val="it-IT"/>
        </w:rPr>
        <w:t xml:space="preserve">- Các chỉ tiêu về thử nghiệm mẫu căn cứ các TCVN và IEC liên quan từng chủng loại cáp. </w:t>
      </w:r>
    </w:p>
    <w:p w14:paraId="4326F220" w14:textId="77777777" w:rsidR="00D53BB5" w:rsidRPr="00F41CFE" w:rsidRDefault="00D53BB5" w:rsidP="00D53BB5">
      <w:pPr>
        <w:spacing w:before="80" w:after="80"/>
        <w:ind w:firstLine="720"/>
        <w:jc w:val="both"/>
        <w:rPr>
          <w:iCs/>
          <w:sz w:val="24"/>
          <w:szCs w:val="24"/>
          <w:lang w:val="it-IT"/>
        </w:rPr>
      </w:pPr>
      <w:r w:rsidRPr="00F41CFE">
        <w:rPr>
          <w:iCs/>
          <w:sz w:val="24"/>
          <w:szCs w:val="24"/>
          <w:lang w:val="it-IT"/>
        </w:rPr>
        <w:t>- Biên bản thử nghiệm mẫu là một phần của hồ sơ nghiệm thu và thanh quyết toán hợp đồng.</w:t>
      </w:r>
    </w:p>
    <w:p w14:paraId="48237DEE" w14:textId="77777777" w:rsidR="00D53BB5" w:rsidRPr="00F41CFE" w:rsidRDefault="00D53BB5" w:rsidP="00D53BB5">
      <w:pPr>
        <w:spacing w:before="80" w:after="80"/>
        <w:ind w:firstLine="720"/>
        <w:jc w:val="both"/>
        <w:rPr>
          <w:iCs/>
          <w:sz w:val="24"/>
          <w:szCs w:val="24"/>
          <w:lang w:val="it-IT"/>
        </w:rPr>
      </w:pPr>
      <w:r w:rsidRPr="00F41CFE">
        <w:rPr>
          <w:iCs/>
          <w:sz w:val="24"/>
          <w:szCs w:val="24"/>
          <w:lang w:val="it-IT"/>
        </w:rPr>
        <w:t>- Tất cả các chi phí thí nghiệm mẫu, khối lượng cho phần lấy mẫu do nhà thầu chi trả và tự tổ chức thực hiện (chi phí đã bao gồm trong giá dự thầu).</w:t>
      </w:r>
    </w:p>
    <w:p w14:paraId="14A2F82B" w14:textId="77777777" w:rsidR="00D53BB5" w:rsidRPr="00F41CFE" w:rsidRDefault="00D53BB5" w:rsidP="00D53BB5">
      <w:pPr>
        <w:rPr>
          <w:b/>
          <w:sz w:val="24"/>
          <w:szCs w:val="24"/>
          <w:lang w:val="it-IT"/>
        </w:rPr>
      </w:pPr>
    </w:p>
    <w:p w14:paraId="4B1741E4" w14:textId="77777777" w:rsidR="00D53BB5" w:rsidRPr="00F41CFE" w:rsidRDefault="00D53BB5" w:rsidP="00D53BB5">
      <w:pPr>
        <w:rPr>
          <w:b/>
          <w:sz w:val="24"/>
          <w:szCs w:val="24"/>
          <w:lang w:val="it-IT"/>
        </w:rPr>
      </w:pPr>
      <w:r w:rsidRPr="00F41CFE">
        <w:rPr>
          <w:b/>
          <w:sz w:val="24"/>
          <w:szCs w:val="24"/>
          <w:lang w:val="it-IT"/>
        </w:rPr>
        <w:t>* Bảng thông số kỹ thuật dây AV</w:t>
      </w:r>
    </w:p>
    <w:tbl>
      <w:tblPr>
        <w:tblW w:w="9634" w:type="dxa"/>
        <w:tblLook w:val="04A0" w:firstRow="1" w:lastRow="0" w:firstColumn="1" w:lastColumn="0" w:noHBand="0" w:noVBand="1"/>
      </w:tblPr>
      <w:tblGrid>
        <w:gridCol w:w="656"/>
        <w:gridCol w:w="4868"/>
        <w:gridCol w:w="910"/>
        <w:gridCol w:w="3200"/>
      </w:tblGrid>
      <w:tr w:rsidR="00D53BB5" w:rsidRPr="00F41CFE" w14:paraId="6C4C9B29" w14:textId="77777777" w:rsidTr="00D53BB5">
        <w:trPr>
          <w:trHeight w:val="20"/>
          <w:tblHeader/>
        </w:trPr>
        <w:tc>
          <w:tcPr>
            <w:tcW w:w="656" w:type="dxa"/>
            <w:tcBorders>
              <w:top w:val="single" w:sz="4" w:space="0" w:color="auto"/>
              <w:left w:val="single" w:sz="4" w:space="0" w:color="auto"/>
              <w:bottom w:val="single" w:sz="4" w:space="0" w:color="auto"/>
              <w:right w:val="single" w:sz="4" w:space="0" w:color="auto"/>
            </w:tcBorders>
            <w:vAlign w:val="center"/>
            <w:hideMark/>
          </w:tcPr>
          <w:p w14:paraId="5647B17A"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TT</w:t>
            </w:r>
          </w:p>
        </w:tc>
        <w:tc>
          <w:tcPr>
            <w:tcW w:w="4868" w:type="dxa"/>
            <w:tcBorders>
              <w:top w:val="single" w:sz="4" w:space="0" w:color="auto"/>
              <w:left w:val="nil"/>
              <w:bottom w:val="single" w:sz="4" w:space="0" w:color="auto"/>
              <w:right w:val="single" w:sz="4" w:space="0" w:color="auto"/>
            </w:tcBorders>
            <w:vAlign w:val="center"/>
            <w:hideMark/>
          </w:tcPr>
          <w:p w14:paraId="17707382"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Mô tả</w:t>
            </w:r>
          </w:p>
        </w:tc>
        <w:tc>
          <w:tcPr>
            <w:tcW w:w="910" w:type="dxa"/>
            <w:tcBorders>
              <w:top w:val="single" w:sz="4" w:space="0" w:color="auto"/>
              <w:left w:val="nil"/>
              <w:bottom w:val="single" w:sz="4" w:space="0" w:color="auto"/>
              <w:right w:val="single" w:sz="4" w:space="0" w:color="auto"/>
            </w:tcBorders>
            <w:vAlign w:val="center"/>
            <w:hideMark/>
          </w:tcPr>
          <w:p w14:paraId="500C0211"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ĐVT</w:t>
            </w:r>
          </w:p>
        </w:tc>
        <w:tc>
          <w:tcPr>
            <w:tcW w:w="3200" w:type="dxa"/>
            <w:tcBorders>
              <w:top w:val="single" w:sz="4" w:space="0" w:color="auto"/>
              <w:left w:val="nil"/>
              <w:bottom w:val="single" w:sz="4" w:space="0" w:color="auto"/>
              <w:right w:val="single" w:sz="4" w:space="0" w:color="auto"/>
            </w:tcBorders>
            <w:vAlign w:val="center"/>
            <w:hideMark/>
          </w:tcPr>
          <w:p w14:paraId="77B816B8"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Thông số kỹ thuật yêu cầu</w:t>
            </w:r>
          </w:p>
        </w:tc>
      </w:tr>
      <w:tr w:rsidR="00D53BB5" w:rsidRPr="00F41CFE" w14:paraId="3B6662E3"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51E959B9" w14:textId="77777777" w:rsidR="00D53BB5" w:rsidRPr="00F41CFE" w:rsidRDefault="00D53BB5" w:rsidP="00D53BB5">
            <w:pPr>
              <w:jc w:val="center"/>
              <w:rPr>
                <w:rFonts w:eastAsia="Times New Roman"/>
                <w:sz w:val="24"/>
                <w:szCs w:val="24"/>
              </w:rPr>
            </w:pPr>
            <w:r w:rsidRPr="00F41CFE">
              <w:rPr>
                <w:rFonts w:eastAsia="Times New Roman"/>
                <w:sz w:val="24"/>
                <w:szCs w:val="24"/>
              </w:rPr>
              <w:t>1</w:t>
            </w:r>
          </w:p>
        </w:tc>
        <w:tc>
          <w:tcPr>
            <w:tcW w:w="4868" w:type="dxa"/>
            <w:tcBorders>
              <w:top w:val="nil"/>
              <w:left w:val="nil"/>
              <w:bottom w:val="single" w:sz="4" w:space="0" w:color="auto"/>
              <w:right w:val="single" w:sz="4" w:space="0" w:color="auto"/>
            </w:tcBorders>
            <w:vAlign w:val="center"/>
            <w:hideMark/>
          </w:tcPr>
          <w:p w14:paraId="0023E25B" w14:textId="77777777" w:rsidR="00D53BB5" w:rsidRPr="00F41CFE" w:rsidRDefault="00D53BB5" w:rsidP="00D53BB5">
            <w:pPr>
              <w:jc w:val="both"/>
              <w:rPr>
                <w:rFonts w:eastAsia="Times New Roman"/>
                <w:sz w:val="24"/>
                <w:szCs w:val="24"/>
              </w:rPr>
            </w:pPr>
            <w:r w:rsidRPr="00F41CFE">
              <w:rPr>
                <w:rFonts w:eastAsia="Times New Roman"/>
                <w:sz w:val="24"/>
                <w:szCs w:val="24"/>
              </w:rPr>
              <w:t>Nước sản xuất</w:t>
            </w:r>
          </w:p>
        </w:tc>
        <w:tc>
          <w:tcPr>
            <w:tcW w:w="910" w:type="dxa"/>
            <w:tcBorders>
              <w:top w:val="nil"/>
              <w:left w:val="nil"/>
              <w:bottom w:val="single" w:sz="4" w:space="0" w:color="auto"/>
              <w:right w:val="single" w:sz="4" w:space="0" w:color="auto"/>
            </w:tcBorders>
            <w:vAlign w:val="center"/>
            <w:hideMark/>
          </w:tcPr>
          <w:p w14:paraId="7BAF6FDB"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14632A9C" w14:textId="77777777" w:rsidR="00D53BB5" w:rsidRPr="00F41CFE" w:rsidRDefault="00D53BB5" w:rsidP="00D53BB5">
            <w:pPr>
              <w:jc w:val="center"/>
              <w:rPr>
                <w:rFonts w:eastAsia="Times New Roman"/>
                <w:sz w:val="24"/>
                <w:szCs w:val="24"/>
              </w:rPr>
            </w:pPr>
            <w:r w:rsidRPr="00F41CFE">
              <w:rPr>
                <w:rFonts w:eastAsia="Times New Roman"/>
                <w:sz w:val="24"/>
                <w:szCs w:val="24"/>
              </w:rPr>
              <w:t>Nhà thầu ghi rõ</w:t>
            </w:r>
          </w:p>
        </w:tc>
      </w:tr>
      <w:tr w:rsidR="00D53BB5" w:rsidRPr="00F41CFE" w14:paraId="4A1A0C5B" w14:textId="77777777" w:rsidTr="00D53BB5">
        <w:trPr>
          <w:trHeight w:val="20"/>
        </w:trPr>
        <w:tc>
          <w:tcPr>
            <w:tcW w:w="656" w:type="dxa"/>
            <w:tcBorders>
              <w:top w:val="nil"/>
              <w:left w:val="single" w:sz="4" w:space="0" w:color="auto"/>
              <w:bottom w:val="single" w:sz="4" w:space="0" w:color="auto"/>
              <w:right w:val="single" w:sz="4" w:space="0" w:color="auto"/>
            </w:tcBorders>
            <w:vAlign w:val="bottom"/>
          </w:tcPr>
          <w:p w14:paraId="61EC6B7D" w14:textId="77777777" w:rsidR="00D53BB5" w:rsidRPr="00F41CFE" w:rsidRDefault="00D53BB5" w:rsidP="00D53BB5">
            <w:pPr>
              <w:jc w:val="center"/>
              <w:rPr>
                <w:rFonts w:eastAsia="Times New Roman"/>
                <w:sz w:val="24"/>
                <w:szCs w:val="24"/>
              </w:rPr>
            </w:pPr>
            <w:r w:rsidRPr="00F41CFE">
              <w:rPr>
                <w:rFonts w:eastAsia="Times New Roman"/>
                <w:sz w:val="24"/>
                <w:szCs w:val="24"/>
              </w:rPr>
              <w:t>2</w:t>
            </w:r>
          </w:p>
        </w:tc>
        <w:tc>
          <w:tcPr>
            <w:tcW w:w="4868" w:type="dxa"/>
            <w:tcBorders>
              <w:top w:val="nil"/>
              <w:left w:val="nil"/>
              <w:bottom w:val="single" w:sz="4" w:space="0" w:color="auto"/>
              <w:right w:val="single" w:sz="4" w:space="0" w:color="auto"/>
            </w:tcBorders>
            <w:vAlign w:val="bottom"/>
          </w:tcPr>
          <w:p w14:paraId="45E4901F"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sản xuất </w:t>
            </w:r>
          </w:p>
        </w:tc>
        <w:tc>
          <w:tcPr>
            <w:tcW w:w="910" w:type="dxa"/>
            <w:tcBorders>
              <w:top w:val="nil"/>
              <w:left w:val="nil"/>
              <w:bottom w:val="single" w:sz="4" w:space="0" w:color="auto"/>
              <w:right w:val="single" w:sz="4" w:space="0" w:color="auto"/>
            </w:tcBorders>
            <w:vAlign w:val="bottom"/>
          </w:tcPr>
          <w:p w14:paraId="6C79DCCF" w14:textId="77777777" w:rsidR="00D53BB5" w:rsidRPr="00F41CFE" w:rsidRDefault="00D53BB5" w:rsidP="00D53BB5">
            <w:pPr>
              <w:jc w:val="center"/>
              <w:rPr>
                <w:rFonts w:eastAsia="Times New Roman"/>
                <w:sz w:val="24"/>
                <w:szCs w:val="24"/>
              </w:rPr>
            </w:pPr>
          </w:p>
        </w:tc>
        <w:tc>
          <w:tcPr>
            <w:tcW w:w="3200" w:type="dxa"/>
            <w:tcBorders>
              <w:top w:val="nil"/>
              <w:left w:val="nil"/>
              <w:bottom w:val="single" w:sz="4" w:space="0" w:color="auto"/>
              <w:right w:val="single" w:sz="4" w:space="0" w:color="auto"/>
            </w:tcBorders>
            <w:vAlign w:val="center"/>
          </w:tcPr>
          <w:p w14:paraId="1A18F274" w14:textId="77777777" w:rsidR="00D53BB5" w:rsidRPr="00F41CFE" w:rsidRDefault="00D53BB5" w:rsidP="00D53BB5">
            <w:pPr>
              <w:jc w:val="center"/>
              <w:rPr>
                <w:rFonts w:eastAsia="Times New Roman"/>
                <w:sz w:val="24"/>
                <w:szCs w:val="24"/>
              </w:rPr>
            </w:pPr>
            <w:r w:rsidRPr="00F41CFE">
              <w:rPr>
                <w:rFonts w:eastAsia="Times New Roman"/>
                <w:sz w:val="24"/>
                <w:szCs w:val="24"/>
              </w:rPr>
              <w:t>Nhà thầu ghi rõ</w:t>
            </w:r>
          </w:p>
        </w:tc>
      </w:tr>
      <w:tr w:rsidR="00D53BB5" w:rsidRPr="00F41CFE" w14:paraId="7E72105F" w14:textId="77777777" w:rsidTr="00D53BB5">
        <w:trPr>
          <w:trHeight w:val="20"/>
        </w:trPr>
        <w:tc>
          <w:tcPr>
            <w:tcW w:w="656" w:type="dxa"/>
            <w:tcBorders>
              <w:top w:val="nil"/>
              <w:left w:val="single" w:sz="4" w:space="0" w:color="auto"/>
              <w:bottom w:val="single" w:sz="4" w:space="0" w:color="auto"/>
              <w:right w:val="single" w:sz="4" w:space="0" w:color="auto"/>
            </w:tcBorders>
            <w:vAlign w:val="bottom"/>
            <w:hideMark/>
          </w:tcPr>
          <w:p w14:paraId="6458CC15" w14:textId="77777777" w:rsidR="00D53BB5" w:rsidRPr="00F41CFE" w:rsidRDefault="00D53BB5" w:rsidP="00D53BB5">
            <w:pPr>
              <w:jc w:val="center"/>
              <w:rPr>
                <w:rFonts w:eastAsia="Times New Roman"/>
                <w:sz w:val="24"/>
                <w:szCs w:val="24"/>
              </w:rPr>
            </w:pPr>
            <w:r w:rsidRPr="00F41CFE">
              <w:rPr>
                <w:rFonts w:eastAsia="Times New Roman"/>
                <w:sz w:val="24"/>
                <w:szCs w:val="24"/>
              </w:rPr>
              <w:t>3</w:t>
            </w:r>
          </w:p>
        </w:tc>
        <w:tc>
          <w:tcPr>
            <w:tcW w:w="4868" w:type="dxa"/>
            <w:tcBorders>
              <w:top w:val="nil"/>
              <w:left w:val="nil"/>
              <w:bottom w:val="single" w:sz="4" w:space="0" w:color="auto"/>
              <w:right w:val="single" w:sz="4" w:space="0" w:color="auto"/>
            </w:tcBorders>
            <w:vAlign w:val="bottom"/>
            <w:hideMark/>
          </w:tcPr>
          <w:p w14:paraId="3D9A3757"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Năm sản xuất </w:t>
            </w:r>
          </w:p>
        </w:tc>
        <w:tc>
          <w:tcPr>
            <w:tcW w:w="910" w:type="dxa"/>
            <w:tcBorders>
              <w:top w:val="nil"/>
              <w:left w:val="nil"/>
              <w:bottom w:val="single" w:sz="4" w:space="0" w:color="auto"/>
              <w:right w:val="single" w:sz="4" w:space="0" w:color="auto"/>
            </w:tcBorders>
            <w:vAlign w:val="bottom"/>
            <w:hideMark/>
          </w:tcPr>
          <w:p w14:paraId="6049EC28"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0EF5956C" w14:textId="77777777" w:rsidR="00D53BB5" w:rsidRPr="00F41CFE" w:rsidRDefault="00D53BB5" w:rsidP="00D53BB5">
            <w:pPr>
              <w:jc w:val="center"/>
              <w:rPr>
                <w:rFonts w:eastAsia="Times New Roman"/>
                <w:sz w:val="24"/>
                <w:szCs w:val="24"/>
              </w:rPr>
            </w:pPr>
            <w:r w:rsidRPr="00F41CFE">
              <w:rPr>
                <w:rFonts w:eastAsia="Times New Roman"/>
                <w:sz w:val="24"/>
                <w:szCs w:val="24"/>
              </w:rPr>
              <w:t>Từ năm 2025 đến thời điểm bàn giao</w:t>
            </w:r>
          </w:p>
        </w:tc>
      </w:tr>
      <w:tr w:rsidR="00D53BB5" w:rsidRPr="00F41CFE" w14:paraId="206BF1C8"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78EAF8EE" w14:textId="77777777" w:rsidR="00D53BB5" w:rsidRPr="00F41CFE" w:rsidRDefault="00D53BB5" w:rsidP="00D53BB5">
            <w:pPr>
              <w:jc w:val="center"/>
              <w:rPr>
                <w:rFonts w:eastAsia="Times New Roman"/>
                <w:sz w:val="24"/>
                <w:szCs w:val="24"/>
              </w:rPr>
            </w:pPr>
            <w:r w:rsidRPr="00F41CFE">
              <w:rPr>
                <w:rFonts w:eastAsia="Times New Roman"/>
                <w:sz w:val="24"/>
                <w:szCs w:val="24"/>
              </w:rPr>
              <w:t>4</w:t>
            </w:r>
          </w:p>
        </w:tc>
        <w:tc>
          <w:tcPr>
            <w:tcW w:w="4868" w:type="dxa"/>
            <w:tcBorders>
              <w:top w:val="nil"/>
              <w:left w:val="nil"/>
              <w:bottom w:val="single" w:sz="4" w:space="0" w:color="auto"/>
              <w:right w:val="single" w:sz="4" w:space="0" w:color="auto"/>
            </w:tcBorders>
            <w:vAlign w:val="center"/>
            <w:hideMark/>
          </w:tcPr>
          <w:p w14:paraId="695CBC5E" w14:textId="77777777" w:rsidR="00D53BB5" w:rsidRPr="00F41CFE" w:rsidRDefault="00D53BB5" w:rsidP="00D53BB5">
            <w:pPr>
              <w:rPr>
                <w:rFonts w:eastAsia="Times New Roman"/>
                <w:sz w:val="24"/>
                <w:szCs w:val="24"/>
              </w:rPr>
            </w:pPr>
            <w:r w:rsidRPr="00F41CFE">
              <w:rPr>
                <w:rFonts w:eastAsia="Times New Roman"/>
                <w:sz w:val="24"/>
                <w:szCs w:val="24"/>
              </w:rPr>
              <w:t>Tiêu chuẩn áp dụng</w:t>
            </w:r>
            <w:r w:rsidRPr="00F41CFE">
              <w:rPr>
                <w:rFonts w:eastAsia="Times New Roman"/>
                <w:sz w:val="24"/>
                <w:szCs w:val="24"/>
              </w:rPr>
              <w:br/>
            </w:r>
          </w:p>
        </w:tc>
        <w:tc>
          <w:tcPr>
            <w:tcW w:w="910" w:type="dxa"/>
            <w:tcBorders>
              <w:top w:val="nil"/>
              <w:left w:val="nil"/>
              <w:bottom w:val="single" w:sz="4" w:space="0" w:color="auto"/>
              <w:right w:val="single" w:sz="4" w:space="0" w:color="auto"/>
            </w:tcBorders>
            <w:vAlign w:val="center"/>
            <w:hideMark/>
          </w:tcPr>
          <w:p w14:paraId="25B3505F"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6B1F0767" w14:textId="77777777" w:rsidR="00D53BB5" w:rsidRPr="00F41CFE" w:rsidRDefault="00D53BB5" w:rsidP="00D53BB5">
            <w:pPr>
              <w:spacing w:before="80" w:after="80"/>
              <w:rPr>
                <w:rFonts w:eastAsia="Times New Roman"/>
                <w:sz w:val="24"/>
                <w:szCs w:val="24"/>
              </w:rPr>
            </w:pPr>
            <w:r w:rsidRPr="00F41CFE">
              <w:rPr>
                <w:rFonts w:eastAsia="Times New Roman"/>
                <w:sz w:val="24"/>
                <w:szCs w:val="24"/>
              </w:rPr>
              <w:t xml:space="preserve"> </w:t>
            </w:r>
            <w:r w:rsidRPr="00F41CFE">
              <w:rPr>
                <w:rFonts w:eastAsia=".VnTime"/>
                <w:sz w:val="24"/>
                <w:szCs w:val="24"/>
                <w:lang w:val="it-IT"/>
              </w:rPr>
              <w:t xml:space="preserve">TCVN 5935-1:2013; IEC 60502-1-2009; </w:t>
            </w:r>
            <w:r w:rsidRPr="00F41CFE">
              <w:rPr>
                <w:rFonts w:eastAsia="Times New Roman"/>
                <w:sz w:val="24"/>
                <w:szCs w:val="24"/>
              </w:rPr>
              <w:t xml:space="preserve">TCVN 6610-3:2000; </w:t>
            </w:r>
            <w:r w:rsidRPr="00F41CFE">
              <w:rPr>
                <w:rFonts w:eastAsia=".VnTime"/>
                <w:sz w:val="24"/>
                <w:szCs w:val="24"/>
                <w:lang w:val="it-IT"/>
              </w:rPr>
              <w:t>TCVN 6612:2007.</w:t>
            </w:r>
          </w:p>
        </w:tc>
      </w:tr>
      <w:tr w:rsidR="00D53BB5" w:rsidRPr="00F41CFE" w14:paraId="0BEFBE9E"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682746C4" w14:textId="77777777" w:rsidR="00D53BB5" w:rsidRPr="00F41CFE" w:rsidRDefault="00D53BB5" w:rsidP="00D53BB5">
            <w:pPr>
              <w:jc w:val="center"/>
              <w:rPr>
                <w:rFonts w:eastAsia="Times New Roman"/>
                <w:sz w:val="24"/>
                <w:szCs w:val="24"/>
              </w:rPr>
            </w:pPr>
            <w:r w:rsidRPr="00F41CFE">
              <w:rPr>
                <w:rFonts w:eastAsia="Times New Roman"/>
                <w:sz w:val="24"/>
                <w:szCs w:val="24"/>
              </w:rPr>
              <w:t>5</w:t>
            </w:r>
          </w:p>
        </w:tc>
        <w:tc>
          <w:tcPr>
            <w:tcW w:w="4868" w:type="dxa"/>
            <w:tcBorders>
              <w:top w:val="nil"/>
              <w:left w:val="nil"/>
              <w:bottom w:val="single" w:sz="4" w:space="0" w:color="auto"/>
              <w:right w:val="single" w:sz="4" w:space="0" w:color="auto"/>
            </w:tcBorders>
            <w:vAlign w:val="center"/>
            <w:hideMark/>
          </w:tcPr>
          <w:p w14:paraId="45D2C77C" w14:textId="77777777" w:rsidR="00D53BB5" w:rsidRPr="00F41CFE" w:rsidRDefault="00D53BB5" w:rsidP="00D53BB5">
            <w:pPr>
              <w:rPr>
                <w:rFonts w:eastAsia="Times New Roman"/>
                <w:sz w:val="24"/>
                <w:szCs w:val="24"/>
              </w:rPr>
            </w:pPr>
            <w:r w:rsidRPr="00F41CFE">
              <w:rPr>
                <w:rFonts w:eastAsia="Times New Roman"/>
                <w:sz w:val="24"/>
                <w:szCs w:val="24"/>
              </w:rPr>
              <w:t>Tiêu chuẩn quản lý chất lượng của nhà sản xuất</w:t>
            </w:r>
            <w:r w:rsidRPr="00F41CFE">
              <w:rPr>
                <w:rFonts w:eastAsia="Times New Roman"/>
                <w:sz w:val="24"/>
                <w:szCs w:val="24"/>
              </w:rPr>
              <w:br/>
            </w:r>
          </w:p>
        </w:tc>
        <w:tc>
          <w:tcPr>
            <w:tcW w:w="910" w:type="dxa"/>
            <w:tcBorders>
              <w:top w:val="nil"/>
              <w:left w:val="nil"/>
              <w:bottom w:val="single" w:sz="4" w:space="0" w:color="auto"/>
              <w:right w:val="single" w:sz="4" w:space="0" w:color="auto"/>
            </w:tcBorders>
            <w:vAlign w:val="center"/>
            <w:hideMark/>
          </w:tcPr>
          <w:p w14:paraId="423BCAAC"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0ADAEE2C" w14:textId="77777777" w:rsidR="00D53BB5" w:rsidRPr="00F41CFE" w:rsidRDefault="00D53BB5" w:rsidP="00D53BB5">
            <w:pPr>
              <w:jc w:val="center"/>
              <w:rPr>
                <w:rFonts w:eastAsia="Times New Roman"/>
                <w:sz w:val="24"/>
                <w:szCs w:val="24"/>
              </w:rPr>
            </w:pPr>
            <w:r w:rsidRPr="00F41CFE">
              <w:rPr>
                <w:rFonts w:eastAsia="Times New Roman"/>
                <w:sz w:val="24"/>
                <w:szCs w:val="24"/>
              </w:rPr>
              <w:t>ISO 9001:2015 còn hiệu lực</w:t>
            </w:r>
          </w:p>
        </w:tc>
      </w:tr>
      <w:tr w:rsidR="00D53BB5" w:rsidRPr="00F41CFE" w14:paraId="3170888B"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07706275" w14:textId="77777777" w:rsidR="00D53BB5" w:rsidRPr="00F41CFE" w:rsidRDefault="00D53BB5" w:rsidP="00D53BB5">
            <w:pPr>
              <w:jc w:val="center"/>
              <w:rPr>
                <w:rFonts w:eastAsia="Times New Roman"/>
                <w:sz w:val="24"/>
                <w:szCs w:val="24"/>
              </w:rPr>
            </w:pPr>
            <w:r w:rsidRPr="00F41CFE">
              <w:rPr>
                <w:rFonts w:eastAsia="Times New Roman"/>
                <w:sz w:val="24"/>
                <w:szCs w:val="24"/>
              </w:rPr>
              <w:t>6</w:t>
            </w:r>
          </w:p>
        </w:tc>
        <w:tc>
          <w:tcPr>
            <w:tcW w:w="4868" w:type="dxa"/>
            <w:tcBorders>
              <w:top w:val="nil"/>
              <w:left w:val="nil"/>
              <w:bottom w:val="single" w:sz="4" w:space="0" w:color="auto"/>
              <w:right w:val="single" w:sz="4" w:space="0" w:color="auto"/>
            </w:tcBorders>
            <w:vAlign w:val="center"/>
            <w:hideMark/>
          </w:tcPr>
          <w:p w14:paraId="7D7DD8AC" w14:textId="77777777" w:rsidR="00D53BB5" w:rsidRPr="00F41CFE" w:rsidRDefault="00D53BB5" w:rsidP="00D53BB5">
            <w:pPr>
              <w:rPr>
                <w:rFonts w:eastAsia="Times New Roman"/>
                <w:sz w:val="24"/>
                <w:szCs w:val="24"/>
              </w:rPr>
            </w:pPr>
            <w:r w:rsidRPr="00F41CFE">
              <w:rPr>
                <w:rFonts w:eastAsia="Times New Roman"/>
                <w:sz w:val="24"/>
                <w:szCs w:val="24"/>
              </w:rPr>
              <w:t xml:space="preserve">Mã hiệu </w:t>
            </w:r>
          </w:p>
        </w:tc>
        <w:tc>
          <w:tcPr>
            <w:tcW w:w="910" w:type="dxa"/>
            <w:tcBorders>
              <w:top w:val="nil"/>
              <w:left w:val="nil"/>
              <w:bottom w:val="single" w:sz="4" w:space="0" w:color="auto"/>
              <w:right w:val="single" w:sz="4" w:space="0" w:color="auto"/>
            </w:tcBorders>
            <w:vAlign w:val="center"/>
            <w:hideMark/>
          </w:tcPr>
          <w:p w14:paraId="5FEE4B33"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53C7C229" w14:textId="77777777" w:rsidR="00D53BB5" w:rsidRPr="00F41CFE" w:rsidRDefault="00D53BB5" w:rsidP="00D53BB5">
            <w:pPr>
              <w:jc w:val="center"/>
              <w:rPr>
                <w:rFonts w:eastAsia="Times New Roman"/>
                <w:sz w:val="24"/>
                <w:szCs w:val="24"/>
              </w:rPr>
            </w:pPr>
          </w:p>
        </w:tc>
      </w:tr>
      <w:tr w:rsidR="00D53BB5" w:rsidRPr="00F41CFE" w14:paraId="3336F050" w14:textId="77777777" w:rsidTr="00D53BB5">
        <w:trPr>
          <w:trHeight w:val="20"/>
        </w:trPr>
        <w:tc>
          <w:tcPr>
            <w:tcW w:w="656" w:type="dxa"/>
            <w:tcBorders>
              <w:top w:val="nil"/>
              <w:left w:val="single" w:sz="4" w:space="0" w:color="auto"/>
              <w:bottom w:val="single" w:sz="4" w:space="0" w:color="auto"/>
              <w:right w:val="single" w:sz="4" w:space="0" w:color="auto"/>
            </w:tcBorders>
            <w:vAlign w:val="center"/>
          </w:tcPr>
          <w:p w14:paraId="45331AAE" w14:textId="77777777" w:rsidR="00D53BB5" w:rsidRPr="00F41CFE" w:rsidRDefault="00D53BB5" w:rsidP="00D53BB5">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54936B6A" w14:textId="77777777" w:rsidR="00D53BB5" w:rsidRPr="00F41CFE" w:rsidRDefault="00D53BB5" w:rsidP="00D53BB5">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vAlign w:val="center"/>
          </w:tcPr>
          <w:p w14:paraId="368C920E" w14:textId="77777777" w:rsidR="00D53BB5" w:rsidRPr="00F41CFE" w:rsidRDefault="00D53BB5" w:rsidP="00D53BB5">
            <w:pPr>
              <w:jc w:val="center"/>
              <w:rPr>
                <w:rFonts w:eastAsia="Times New Roman"/>
                <w:sz w:val="24"/>
                <w:szCs w:val="24"/>
              </w:rPr>
            </w:pPr>
          </w:p>
        </w:tc>
        <w:tc>
          <w:tcPr>
            <w:tcW w:w="3200" w:type="dxa"/>
            <w:tcBorders>
              <w:top w:val="nil"/>
              <w:left w:val="nil"/>
              <w:bottom w:val="single" w:sz="4" w:space="0" w:color="auto"/>
              <w:right w:val="single" w:sz="4" w:space="0" w:color="auto"/>
            </w:tcBorders>
          </w:tcPr>
          <w:p w14:paraId="49CC070A" w14:textId="77777777" w:rsidR="00D53BB5" w:rsidRPr="00F41CFE" w:rsidRDefault="00D53BB5" w:rsidP="00D53BB5">
            <w:pPr>
              <w:jc w:val="center"/>
              <w:rPr>
                <w:rFonts w:eastAsia="Times New Roman"/>
                <w:sz w:val="24"/>
                <w:szCs w:val="24"/>
              </w:rPr>
            </w:pPr>
            <w:r w:rsidRPr="00F41CFE">
              <w:rPr>
                <w:rFonts w:eastAsia="Times New Roman"/>
                <w:sz w:val="24"/>
                <w:szCs w:val="24"/>
              </w:rPr>
              <w:t>Nhà thầu ghi rõ</w:t>
            </w:r>
          </w:p>
        </w:tc>
      </w:tr>
      <w:tr w:rsidR="00D53BB5" w:rsidRPr="00F41CFE" w14:paraId="49575FFC" w14:textId="77777777" w:rsidTr="00D53BB5">
        <w:trPr>
          <w:trHeight w:val="20"/>
        </w:trPr>
        <w:tc>
          <w:tcPr>
            <w:tcW w:w="656" w:type="dxa"/>
            <w:tcBorders>
              <w:top w:val="nil"/>
              <w:left w:val="single" w:sz="4" w:space="0" w:color="auto"/>
              <w:bottom w:val="single" w:sz="4" w:space="0" w:color="auto"/>
              <w:right w:val="single" w:sz="4" w:space="0" w:color="auto"/>
            </w:tcBorders>
            <w:vAlign w:val="center"/>
          </w:tcPr>
          <w:p w14:paraId="5DADF332" w14:textId="77777777" w:rsidR="00D53BB5" w:rsidRPr="00F41CFE" w:rsidRDefault="00D53BB5" w:rsidP="00D53BB5">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75579F99" w14:textId="77777777" w:rsidR="00D53BB5" w:rsidRPr="00F41CFE" w:rsidRDefault="00D53BB5" w:rsidP="00D53BB5">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vAlign w:val="center"/>
          </w:tcPr>
          <w:p w14:paraId="3D92BA00" w14:textId="77777777" w:rsidR="00D53BB5" w:rsidRPr="00F41CFE" w:rsidRDefault="00D53BB5" w:rsidP="00D53BB5">
            <w:pPr>
              <w:jc w:val="center"/>
              <w:rPr>
                <w:rFonts w:eastAsia="Times New Roman"/>
                <w:sz w:val="24"/>
                <w:szCs w:val="24"/>
              </w:rPr>
            </w:pPr>
          </w:p>
        </w:tc>
        <w:tc>
          <w:tcPr>
            <w:tcW w:w="3200" w:type="dxa"/>
            <w:tcBorders>
              <w:top w:val="nil"/>
              <w:left w:val="nil"/>
              <w:bottom w:val="single" w:sz="4" w:space="0" w:color="auto"/>
              <w:right w:val="single" w:sz="4" w:space="0" w:color="auto"/>
            </w:tcBorders>
          </w:tcPr>
          <w:p w14:paraId="40F670EF" w14:textId="77777777" w:rsidR="00D53BB5" w:rsidRPr="00F41CFE" w:rsidRDefault="00D53BB5" w:rsidP="00D53BB5">
            <w:pPr>
              <w:jc w:val="center"/>
              <w:rPr>
                <w:rFonts w:eastAsia="Times New Roman"/>
                <w:sz w:val="24"/>
                <w:szCs w:val="24"/>
              </w:rPr>
            </w:pPr>
            <w:r w:rsidRPr="00F41CFE">
              <w:rPr>
                <w:rFonts w:eastAsia="Times New Roman"/>
                <w:sz w:val="24"/>
                <w:szCs w:val="24"/>
              </w:rPr>
              <w:t>Nhà thầu ghi rõ</w:t>
            </w:r>
          </w:p>
        </w:tc>
      </w:tr>
      <w:tr w:rsidR="00366BAE" w:rsidRPr="00F41CFE" w14:paraId="3B265234" w14:textId="77777777" w:rsidTr="00D53BB5">
        <w:trPr>
          <w:trHeight w:val="20"/>
        </w:trPr>
        <w:tc>
          <w:tcPr>
            <w:tcW w:w="656" w:type="dxa"/>
            <w:tcBorders>
              <w:top w:val="nil"/>
              <w:left w:val="single" w:sz="4" w:space="0" w:color="auto"/>
              <w:bottom w:val="single" w:sz="4" w:space="0" w:color="auto"/>
              <w:right w:val="single" w:sz="4" w:space="0" w:color="auto"/>
            </w:tcBorders>
            <w:vAlign w:val="center"/>
          </w:tcPr>
          <w:p w14:paraId="588B730C" w14:textId="77777777" w:rsidR="00366BAE" w:rsidRPr="00F41CFE" w:rsidRDefault="00366BAE" w:rsidP="00D53BB5">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78C96614" w14:textId="733AD600" w:rsidR="00366BAE" w:rsidRPr="00F41CFE" w:rsidRDefault="00366BAE" w:rsidP="00366BAE">
            <w:pPr>
              <w:rPr>
                <w:rFonts w:eastAsia="Times New Roman"/>
                <w:b/>
                <w:sz w:val="24"/>
                <w:szCs w:val="24"/>
              </w:rPr>
            </w:pPr>
            <w:r w:rsidRPr="00F41CFE">
              <w:rPr>
                <w:rFonts w:eastAsia="Times New Roman"/>
                <w:sz w:val="24"/>
                <w:szCs w:val="24"/>
              </w:rPr>
              <w:t>Dây nhôm bọc AV 95</w:t>
            </w:r>
          </w:p>
        </w:tc>
        <w:tc>
          <w:tcPr>
            <w:tcW w:w="910" w:type="dxa"/>
            <w:tcBorders>
              <w:top w:val="nil"/>
              <w:left w:val="nil"/>
              <w:bottom w:val="single" w:sz="4" w:space="0" w:color="auto"/>
              <w:right w:val="single" w:sz="4" w:space="0" w:color="auto"/>
            </w:tcBorders>
            <w:vAlign w:val="center"/>
          </w:tcPr>
          <w:p w14:paraId="615DFB7C" w14:textId="77777777" w:rsidR="00366BAE" w:rsidRPr="00F41CFE" w:rsidRDefault="00366BAE" w:rsidP="00D53BB5">
            <w:pPr>
              <w:jc w:val="center"/>
              <w:rPr>
                <w:rFonts w:eastAsia="Times New Roman"/>
                <w:sz w:val="24"/>
                <w:szCs w:val="24"/>
              </w:rPr>
            </w:pPr>
          </w:p>
        </w:tc>
        <w:tc>
          <w:tcPr>
            <w:tcW w:w="3200" w:type="dxa"/>
            <w:tcBorders>
              <w:top w:val="nil"/>
              <w:left w:val="nil"/>
              <w:bottom w:val="single" w:sz="4" w:space="0" w:color="auto"/>
              <w:right w:val="single" w:sz="4" w:space="0" w:color="auto"/>
            </w:tcBorders>
            <w:vAlign w:val="center"/>
          </w:tcPr>
          <w:p w14:paraId="6D85A560" w14:textId="5965A9D1" w:rsidR="00366BAE" w:rsidRPr="00F41CFE" w:rsidRDefault="00366BAE" w:rsidP="00734208">
            <w:pPr>
              <w:jc w:val="center"/>
              <w:rPr>
                <w:rFonts w:eastAsia="Times New Roman"/>
                <w:sz w:val="24"/>
                <w:szCs w:val="24"/>
                <w:lang w:eastAsia="ja-JP"/>
              </w:rPr>
            </w:pPr>
            <w:r w:rsidRPr="00F41CFE">
              <w:rPr>
                <w:rFonts w:eastAsia="Times New Roman"/>
                <w:sz w:val="24"/>
                <w:szCs w:val="24"/>
              </w:rPr>
              <w:t>Nhà thầu ghi rõ</w:t>
            </w:r>
          </w:p>
        </w:tc>
      </w:tr>
      <w:tr w:rsidR="00D53BB5" w:rsidRPr="00F41CFE" w14:paraId="47BB2A9E"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380A1440" w14:textId="77777777" w:rsidR="00D53BB5" w:rsidRPr="00F41CFE" w:rsidRDefault="00D53BB5" w:rsidP="00D53BB5">
            <w:pPr>
              <w:jc w:val="center"/>
              <w:rPr>
                <w:rFonts w:eastAsia="Times New Roman"/>
                <w:sz w:val="24"/>
                <w:szCs w:val="24"/>
              </w:rPr>
            </w:pPr>
            <w:r w:rsidRPr="00F41CFE">
              <w:rPr>
                <w:rFonts w:eastAsia="Times New Roman"/>
                <w:sz w:val="24"/>
                <w:szCs w:val="24"/>
              </w:rPr>
              <w:t>7</w:t>
            </w:r>
          </w:p>
        </w:tc>
        <w:tc>
          <w:tcPr>
            <w:tcW w:w="4868" w:type="dxa"/>
            <w:tcBorders>
              <w:top w:val="nil"/>
              <w:left w:val="nil"/>
              <w:bottom w:val="single" w:sz="4" w:space="0" w:color="auto"/>
              <w:right w:val="single" w:sz="4" w:space="0" w:color="auto"/>
            </w:tcBorders>
            <w:vAlign w:val="center"/>
            <w:hideMark/>
          </w:tcPr>
          <w:p w14:paraId="75B79C96" w14:textId="77777777" w:rsidR="00D53BB5" w:rsidRPr="00F41CFE" w:rsidRDefault="00D53BB5" w:rsidP="00D53BB5">
            <w:pPr>
              <w:rPr>
                <w:rFonts w:eastAsia="Times New Roman"/>
                <w:b/>
                <w:sz w:val="24"/>
                <w:szCs w:val="24"/>
              </w:rPr>
            </w:pPr>
            <w:r w:rsidRPr="00F41CFE">
              <w:rPr>
                <w:rFonts w:eastAsia="Times New Roman"/>
                <w:b/>
                <w:sz w:val="24"/>
                <w:szCs w:val="24"/>
              </w:rPr>
              <w:t>Ruột dẫn điện</w:t>
            </w:r>
          </w:p>
        </w:tc>
        <w:tc>
          <w:tcPr>
            <w:tcW w:w="910" w:type="dxa"/>
            <w:tcBorders>
              <w:top w:val="nil"/>
              <w:left w:val="nil"/>
              <w:bottom w:val="single" w:sz="4" w:space="0" w:color="auto"/>
              <w:right w:val="single" w:sz="4" w:space="0" w:color="auto"/>
            </w:tcBorders>
            <w:vAlign w:val="center"/>
            <w:hideMark/>
          </w:tcPr>
          <w:p w14:paraId="1FFF0F52" w14:textId="77777777" w:rsidR="00D53BB5" w:rsidRPr="00F41CFE" w:rsidRDefault="00D53BB5" w:rsidP="00D53BB5">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16FB74C3" w14:textId="523D3C74" w:rsidR="00D53BB5" w:rsidRPr="00F41CFE" w:rsidRDefault="00D53BB5" w:rsidP="00734208">
            <w:pPr>
              <w:rPr>
                <w:rFonts w:eastAsia="Times New Roman"/>
                <w:sz w:val="24"/>
                <w:szCs w:val="24"/>
              </w:rPr>
            </w:pPr>
            <w:r w:rsidRPr="00F41CFE">
              <w:rPr>
                <w:rFonts w:eastAsia="Times New Roman"/>
                <w:sz w:val="24"/>
                <w:szCs w:val="24"/>
                <w:lang w:eastAsia="ja-JP"/>
              </w:rPr>
              <w:t>Loại nhôm theo tiêu chuẩn: IEC61089; TCVN 5064-94; B</w:t>
            </w:r>
            <w:r w:rsidRPr="00F41CFE">
              <w:rPr>
                <w:rFonts w:eastAsia="Times New Roman"/>
                <w:sz w:val="24"/>
                <w:szCs w:val="24"/>
              </w:rPr>
              <w:t>ện cấp 2 tròn ép chặt</w:t>
            </w:r>
          </w:p>
        </w:tc>
      </w:tr>
      <w:tr w:rsidR="00D53BB5" w:rsidRPr="00F41CFE" w14:paraId="11C94828"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725EB7B4" w14:textId="77777777" w:rsidR="00D53BB5" w:rsidRPr="00F41CFE" w:rsidRDefault="00D53BB5" w:rsidP="00D53BB5">
            <w:pPr>
              <w:jc w:val="center"/>
              <w:rPr>
                <w:rFonts w:eastAsia="Times New Roman"/>
                <w:sz w:val="24"/>
                <w:szCs w:val="24"/>
              </w:rPr>
            </w:pPr>
            <w:r w:rsidRPr="00F41CFE">
              <w:rPr>
                <w:rFonts w:eastAsia="Times New Roman"/>
                <w:sz w:val="24"/>
                <w:szCs w:val="24"/>
              </w:rPr>
              <w:t>7.1</w:t>
            </w:r>
          </w:p>
        </w:tc>
        <w:tc>
          <w:tcPr>
            <w:tcW w:w="4868" w:type="dxa"/>
            <w:tcBorders>
              <w:top w:val="nil"/>
              <w:left w:val="nil"/>
              <w:bottom w:val="single" w:sz="4" w:space="0" w:color="auto"/>
              <w:right w:val="single" w:sz="4" w:space="0" w:color="auto"/>
            </w:tcBorders>
            <w:vAlign w:val="center"/>
            <w:hideMark/>
          </w:tcPr>
          <w:p w14:paraId="36BA5918" w14:textId="77777777" w:rsidR="00D53BB5" w:rsidRPr="00F41CFE" w:rsidRDefault="00D53BB5" w:rsidP="00D53BB5">
            <w:pPr>
              <w:rPr>
                <w:rFonts w:eastAsia="Times New Roman"/>
                <w:sz w:val="24"/>
                <w:szCs w:val="24"/>
              </w:rPr>
            </w:pPr>
            <w:r w:rsidRPr="00F41CFE">
              <w:rPr>
                <w:rFonts w:eastAsia="Times New Roman"/>
                <w:sz w:val="24"/>
                <w:szCs w:val="24"/>
              </w:rPr>
              <w:t>Số ruột và tiết diện danh định của ruột dẫn điện</w:t>
            </w:r>
          </w:p>
        </w:tc>
        <w:tc>
          <w:tcPr>
            <w:tcW w:w="910" w:type="dxa"/>
            <w:tcBorders>
              <w:top w:val="single" w:sz="4" w:space="0" w:color="auto"/>
              <w:left w:val="nil"/>
              <w:bottom w:val="single" w:sz="4" w:space="0" w:color="auto"/>
              <w:right w:val="nil"/>
            </w:tcBorders>
            <w:noWrap/>
            <w:vAlign w:val="bottom"/>
            <w:hideMark/>
          </w:tcPr>
          <w:p w14:paraId="25F8CC5B" w14:textId="77777777" w:rsidR="00D53BB5" w:rsidRPr="00F41CFE" w:rsidRDefault="00D53BB5" w:rsidP="00D53BB5">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54C48258" w14:textId="77777777" w:rsidR="00D53BB5" w:rsidRPr="00F41CFE" w:rsidRDefault="00D53BB5" w:rsidP="00D53BB5">
            <w:pPr>
              <w:rPr>
                <w:rFonts w:eastAsia="Times New Roman"/>
                <w:sz w:val="24"/>
                <w:szCs w:val="24"/>
              </w:rPr>
            </w:pPr>
          </w:p>
        </w:tc>
      </w:tr>
      <w:tr w:rsidR="00D53BB5" w:rsidRPr="00F41CFE" w14:paraId="1D9F691C"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71E1E65E" w14:textId="77777777" w:rsidR="00D53BB5" w:rsidRPr="00F41CFE" w:rsidRDefault="00D53BB5" w:rsidP="00D53BB5">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024F9B10" w14:textId="77777777" w:rsidR="00D53BB5" w:rsidRPr="00F41CFE" w:rsidRDefault="00D53BB5" w:rsidP="00D53BB5">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noWrap/>
            <w:vAlign w:val="center"/>
          </w:tcPr>
          <w:p w14:paraId="42FC727B" w14:textId="77777777" w:rsidR="00D53BB5" w:rsidRPr="00F41CFE" w:rsidRDefault="00D53BB5" w:rsidP="00D53BB5">
            <w:pPr>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200" w:type="dxa"/>
            <w:tcBorders>
              <w:top w:val="nil"/>
              <w:left w:val="nil"/>
              <w:bottom w:val="single" w:sz="4" w:space="0" w:color="auto"/>
              <w:right w:val="single" w:sz="4" w:space="0" w:color="auto"/>
            </w:tcBorders>
            <w:vAlign w:val="center"/>
          </w:tcPr>
          <w:p w14:paraId="69C09EF7" w14:textId="77777777" w:rsidR="00D53BB5" w:rsidRPr="00F41CFE" w:rsidRDefault="00D53BB5" w:rsidP="00D53BB5">
            <w:pPr>
              <w:jc w:val="center"/>
              <w:rPr>
                <w:rFonts w:eastAsia="Times New Roman"/>
                <w:sz w:val="24"/>
                <w:szCs w:val="24"/>
              </w:rPr>
            </w:pPr>
            <w:r w:rsidRPr="00F41CFE">
              <w:rPr>
                <w:rFonts w:eastAsia="Times New Roman"/>
                <w:sz w:val="24"/>
                <w:szCs w:val="24"/>
              </w:rPr>
              <w:t>1x50</w:t>
            </w:r>
          </w:p>
        </w:tc>
      </w:tr>
      <w:tr w:rsidR="00D53BB5" w:rsidRPr="00F41CFE" w14:paraId="6EC9AB4B"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079028EC" w14:textId="77777777" w:rsidR="00D53BB5" w:rsidRPr="00F41CFE" w:rsidRDefault="00D53BB5" w:rsidP="00D53BB5">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407E9FBB" w14:textId="77777777" w:rsidR="00D53BB5" w:rsidRPr="00F41CFE" w:rsidRDefault="00D53BB5" w:rsidP="00D53BB5">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noWrap/>
            <w:vAlign w:val="center"/>
          </w:tcPr>
          <w:p w14:paraId="54C29309" w14:textId="77777777" w:rsidR="00D53BB5" w:rsidRPr="00F41CFE" w:rsidRDefault="00D53BB5" w:rsidP="00D53BB5">
            <w:pPr>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200" w:type="dxa"/>
            <w:tcBorders>
              <w:top w:val="nil"/>
              <w:left w:val="nil"/>
              <w:bottom w:val="single" w:sz="4" w:space="0" w:color="auto"/>
              <w:right w:val="single" w:sz="4" w:space="0" w:color="auto"/>
            </w:tcBorders>
            <w:vAlign w:val="center"/>
          </w:tcPr>
          <w:p w14:paraId="478FB2C3" w14:textId="77777777" w:rsidR="00D53BB5" w:rsidRPr="00F41CFE" w:rsidRDefault="00D53BB5" w:rsidP="00D53BB5">
            <w:pPr>
              <w:jc w:val="center"/>
              <w:rPr>
                <w:rFonts w:eastAsia="Times New Roman"/>
                <w:sz w:val="24"/>
                <w:szCs w:val="24"/>
              </w:rPr>
            </w:pPr>
            <w:r w:rsidRPr="00F41CFE">
              <w:rPr>
                <w:rFonts w:eastAsia="Times New Roman"/>
                <w:sz w:val="24"/>
                <w:szCs w:val="24"/>
              </w:rPr>
              <w:t>1x70</w:t>
            </w:r>
          </w:p>
        </w:tc>
      </w:tr>
      <w:tr w:rsidR="00366BAE" w:rsidRPr="00F41CFE" w14:paraId="4457EDD4"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0F4C78DA"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03C508BC" w14:textId="1572EA52" w:rsidR="00366BAE" w:rsidRPr="00F41CFE" w:rsidRDefault="00366BAE" w:rsidP="00366BAE">
            <w:pPr>
              <w:rPr>
                <w:rFonts w:eastAsia="Times New Roman"/>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nil"/>
            </w:tcBorders>
            <w:noWrap/>
            <w:vAlign w:val="bottom"/>
          </w:tcPr>
          <w:p w14:paraId="38ECB6FD" w14:textId="6F74711B" w:rsidR="00366BAE" w:rsidRPr="00F41CFE" w:rsidRDefault="00366BAE" w:rsidP="00366BAE">
            <w:pPr>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200" w:type="dxa"/>
            <w:tcBorders>
              <w:top w:val="nil"/>
              <w:left w:val="single" w:sz="4" w:space="0" w:color="auto"/>
              <w:bottom w:val="single" w:sz="4" w:space="0" w:color="auto"/>
              <w:right w:val="single" w:sz="4" w:space="0" w:color="auto"/>
            </w:tcBorders>
            <w:vAlign w:val="center"/>
          </w:tcPr>
          <w:p w14:paraId="6C34E591" w14:textId="1F681292" w:rsidR="00366BAE" w:rsidRPr="00F41CFE" w:rsidRDefault="00366BAE" w:rsidP="00366BAE">
            <w:pPr>
              <w:jc w:val="center"/>
              <w:rPr>
                <w:rFonts w:eastAsia="Times New Roman"/>
                <w:sz w:val="24"/>
                <w:szCs w:val="24"/>
              </w:rPr>
            </w:pPr>
            <w:r w:rsidRPr="00F41CFE">
              <w:rPr>
                <w:rFonts w:eastAsia="Times New Roman"/>
                <w:sz w:val="24"/>
                <w:szCs w:val="24"/>
              </w:rPr>
              <w:t>1x95</w:t>
            </w:r>
          </w:p>
        </w:tc>
      </w:tr>
      <w:tr w:rsidR="00366BAE" w:rsidRPr="00F41CFE" w14:paraId="6AE527F1"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49BD4EE3" w14:textId="77777777" w:rsidR="00366BAE" w:rsidRPr="00F41CFE" w:rsidRDefault="00366BAE" w:rsidP="00366BAE">
            <w:pPr>
              <w:jc w:val="center"/>
              <w:rPr>
                <w:rFonts w:eastAsia="Times New Roman"/>
                <w:sz w:val="24"/>
                <w:szCs w:val="24"/>
              </w:rPr>
            </w:pPr>
            <w:r w:rsidRPr="00F41CFE">
              <w:rPr>
                <w:rFonts w:eastAsia="Times New Roman"/>
                <w:sz w:val="24"/>
                <w:szCs w:val="24"/>
              </w:rPr>
              <w:t>7.2</w:t>
            </w:r>
          </w:p>
        </w:tc>
        <w:tc>
          <w:tcPr>
            <w:tcW w:w="4868" w:type="dxa"/>
            <w:tcBorders>
              <w:top w:val="nil"/>
              <w:left w:val="nil"/>
              <w:bottom w:val="single" w:sz="4" w:space="0" w:color="auto"/>
              <w:right w:val="single" w:sz="4" w:space="0" w:color="auto"/>
            </w:tcBorders>
            <w:vAlign w:val="center"/>
            <w:hideMark/>
          </w:tcPr>
          <w:p w14:paraId="7E883101" w14:textId="77777777" w:rsidR="00366BAE" w:rsidRPr="00F41CFE" w:rsidRDefault="00366BAE" w:rsidP="00366BAE">
            <w:pPr>
              <w:rPr>
                <w:rFonts w:eastAsia="Times New Roman"/>
                <w:sz w:val="24"/>
                <w:szCs w:val="24"/>
              </w:rPr>
            </w:pPr>
            <w:r w:rsidRPr="00F41CFE">
              <w:rPr>
                <w:rFonts w:eastAsia="Times New Roman"/>
                <w:sz w:val="24"/>
                <w:szCs w:val="24"/>
              </w:rPr>
              <w:t>Số sợi trong ruột dẫn</w:t>
            </w:r>
          </w:p>
        </w:tc>
        <w:tc>
          <w:tcPr>
            <w:tcW w:w="910" w:type="dxa"/>
            <w:tcBorders>
              <w:top w:val="single" w:sz="4" w:space="0" w:color="auto"/>
              <w:left w:val="nil"/>
              <w:bottom w:val="single" w:sz="4" w:space="0" w:color="auto"/>
              <w:right w:val="nil"/>
            </w:tcBorders>
            <w:noWrap/>
            <w:vAlign w:val="bottom"/>
            <w:hideMark/>
          </w:tcPr>
          <w:p w14:paraId="49CCEBB3"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557B0113" w14:textId="77777777" w:rsidR="00366BAE" w:rsidRPr="00F41CFE" w:rsidRDefault="00366BAE" w:rsidP="00366BAE">
            <w:pPr>
              <w:jc w:val="center"/>
              <w:rPr>
                <w:rFonts w:eastAsia="Times New Roman"/>
                <w:sz w:val="24"/>
                <w:szCs w:val="24"/>
              </w:rPr>
            </w:pPr>
          </w:p>
        </w:tc>
      </w:tr>
      <w:tr w:rsidR="00366BAE" w:rsidRPr="00F41CFE" w14:paraId="46BB14B9"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743A33EC"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77E6C9CF"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vAlign w:val="center"/>
          </w:tcPr>
          <w:p w14:paraId="6BD90BBF" w14:textId="77777777" w:rsidR="00366BAE" w:rsidRPr="00F41CFE" w:rsidRDefault="00366BAE" w:rsidP="00366BAE">
            <w:pPr>
              <w:jc w:val="center"/>
              <w:rPr>
                <w:rFonts w:eastAsia="Times New Roman"/>
                <w:sz w:val="24"/>
                <w:szCs w:val="24"/>
              </w:rPr>
            </w:pPr>
          </w:p>
        </w:tc>
        <w:tc>
          <w:tcPr>
            <w:tcW w:w="3200" w:type="dxa"/>
            <w:tcBorders>
              <w:top w:val="nil"/>
              <w:left w:val="nil"/>
              <w:bottom w:val="single" w:sz="4" w:space="0" w:color="auto"/>
              <w:right w:val="single" w:sz="4" w:space="0" w:color="auto"/>
            </w:tcBorders>
            <w:vAlign w:val="center"/>
          </w:tcPr>
          <w:p w14:paraId="00A4A0D7" w14:textId="77777777" w:rsidR="00366BAE" w:rsidRPr="00F41CFE" w:rsidRDefault="00366BAE" w:rsidP="00366BAE">
            <w:pPr>
              <w:jc w:val="center"/>
              <w:rPr>
                <w:rFonts w:eastAsia="Times New Roman"/>
                <w:sz w:val="24"/>
                <w:szCs w:val="24"/>
              </w:rPr>
            </w:pPr>
            <w:r w:rsidRPr="00F41CFE">
              <w:rPr>
                <w:rFonts w:eastAsia="Times New Roman"/>
                <w:sz w:val="24"/>
                <w:szCs w:val="24"/>
              </w:rPr>
              <w:t>7</w:t>
            </w:r>
          </w:p>
        </w:tc>
      </w:tr>
      <w:tr w:rsidR="00366BAE" w:rsidRPr="00F41CFE" w14:paraId="62A4EBB4"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216D507"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10F727FE" w14:textId="77777777" w:rsidR="00366BAE" w:rsidRPr="00F41CFE" w:rsidRDefault="00366BAE" w:rsidP="00366BAE">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vAlign w:val="center"/>
          </w:tcPr>
          <w:p w14:paraId="74C5E275" w14:textId="77777777" w:rsidR="00366BAE" w:rsidRPr="00F41CFE" w:rsidRDefault="00366BAE" w:rsidP="00366BAE">
            <w:pPr>
              <w:jc w:val="center"/>
              <w:rPr>
                <w:rFonts w:eastAsia="Times New Roman"/>
                <w:sz w:val="24"/>
                <w:szCs w:val="24"/>
              </w:rPr>
            </w:pPr>
          </w:p>
        </w:tc>
        <w:tc>
          <w:tcPr>
            <w:tcW w:w="3200" w:type="dxa"/>
            <w:tcBorders>
              <w:top w:val="nil"/>
              <w:left w:val="nil"/>
              <w:bottom w:val="single" w:sz="4" w:space="0" w:color="auto"/>
              <w:right w:val="single" w:sz="4" w:space="0" w:color="auto"/>
            </w:tcBorders>
            <w:vAlign w:val="center"/>
          </w:tcPr>
          <w:p w14:paraId="668DA2A1" w14:textId="77777777" w:rsidR="00366BAE" w:rsidRPr="00F41CFE" w:rsidRDefault="00366BAE" w:rsidP="00366BAE">
            <w:pPr>
              <w:jc w:val="center"/>
              <w:rPr>
                <w:rFonts w:eastAsia="Times New Roman"/>
                <w:sz w:val="24"/>
                <w:szCs w:val="24"/>
              </w:rPr>
            </w:pPr>
            <w:r w:rsidRPr="00F41CFE">
              <w:rPr>
                <w:rFonts w:eastAsia="Times New Roman"/>
                <w:sz w:val="24"/>
                <w:szCs w:val="24"/>
              </w:rPr>
              <w:t>19</w:t>
            </w:r>
          </w:p>
        </w:tc>
      </w:tr>
      <w:tr w:rsidR="00366BAE" w:rsidRPr="00F41CFE" w14:paraId="7210737F"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7768A688"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04C9A3C6" w14:textId="2005FA3C" w:rsidR="00366BAE" w:rsidRPr="00F41CFE" w:rsidRDefault="00366BAE" w:rsidP="00366BAE">
            <w:pPr>
              <w:rPr>
                <w:rFonts w:eastAsia="Times New Roman"/>
                <w:sz w:val="24"/>
                <w:szCs w:val="24"/>
              </w:rPr>
            </w:pPr>
            <w:r w:rsidRPr="00F41CFE">
              <w:rPr>
                <w:rFonts w:eastAsia="Times New Roman"/>
                <w:sz w:val="24"/>
                <w:szCs w:val="24"/>
              </w:rPr>
              <w:t>Dây nhôm bọc AV 95</w:t>
            </w:r>
          </w:p>
        </w:tc>
        <w:tc>
          <w:tcPr>
            <w:tcW w:w="910" w:type="dxa"/>
            <w:tcBorders>
              <w:top w:val="nil"/>
              <w:left w:val="nil"/>
              <w:bottom w:val="single" w:sz="4" w:space="0" w:color="auto"/>
              <w:right w:val="single" w:sz="4" w:space="0" w:color="auto"/>
            </w:tcBorders>
            <w:vAlign w:val="center"/>
          </w:tcPr>
          <w:p w14:paraId="469C99DA" w14:textId="77777777" w:rsidR="00366BAE" w:rsidRPr="00F41CFE" w:rsidRDefault="00366BAE" w:rsidP="00366BAE">
            <w:pPr>
              <w:jc w:val="center"/>
              <w:rPr>
                <w:rFonts w:eastAsia="Times New Roman"/>
                <w:sz w:val="24"/>
                <w:szCs w:val="24"/>
              </w:rPr>
            </w:pPr>
          </w:p>
        </w:tc>
        <w:tc>
          <w:tcPr>
            <w:tcW w:w="3200" w:type="dxa"/>
            <w:tcBorders>
              <w:top w:val="nil"/>
              <w:left w:val="nil"/>
              <w:bottom w:val="single" w:sz="4" w:space="0" w:color="auto"/>
              <w:right w:val="single" w:sz="4" w:space="0" w:color="auto"/>
            </w:tcBorders>
            <w:vAlign w:val="center"/>
          </w:tcPr>
          <w:p w14:paraId="00C71F82" w14:textId="2C53D73D" w:rsidR="00366BAE" w:rsidRPr="00F41CFE" w:rsidRDefault="00366BAE" w:rsidP="00366BAE">
            <w:pPr>
              <w:jc w:val="center"/>
              <w:rPr>
                <w:rFonts w:eastAsia="Times New Roman"/>
                <w:sz w:val="24"/>
                <w:szCs w:val="24"/>
              </w:rPr>
            </w:pPr>
            <w:r w:rsidRPr="00F41CFE">
              <w:rPr>
                <w:rFonts w:eastAsia="Times New Roman"/>
                <w:sz w:val="24"/>
                <w:szCs w:val="24"/>
              </w:rPr>
              <w:t>19</w:t>
            </w:r>
          </w:p>
        </w:tc>
      </w:tr>
      <w:tr w:rsidR="00366BAE" w:rsidRPr="00F41CFE" w14:paraId="0BE50B6B"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6BF343D6" w14:textId="77777777" w:rsidR="00366BAE" w:rsidRPr="00F41CFE" w:rsidRDefault="00366BAE" w:rsidP="00366BAE">
            <w:pPr>
              <w:jc w:val="center"/>
              <w:rPr>
                <w:rFonts w:eastAsia="Times New Roman"/>
                <w:sz w:val="24"/>
                <w:szCs w:val="24"/>
              </w:rPr>
            </w:pPr>
            <w:r w:rsidRPr="00F41CFE">
              <w:rPr>
                <w:rFonts w:eastAsia="Times New Roman"/>
                <w:sz w:val="24"/>
                <w:szCs w:val="24"/>
              </w:rPr>
              <w:t>7.3</w:t>
            </w:r>
          </w:p>
        </w:tc>
        <w:tc>
          <w:tcPr>
            <w:tcW w:w="4868" w:type="dxa"/>
            <w:tcBorders>
              <w:top w:val="nil"/>
              <w:left w:val="nil"/>
              <w:bottom w:val="single" w:sz="4" w:space="0" w:color="auto"/>
              <w:right w:val="single" w:sz="4" w:space="0" w:color="auto"/>
            </w:tcBorders>
            <w:vAlign w:val="center"/>
            <w:hideMark/>
          </w:tcPr>
          <w:p w14:paraId="6E7E54B6" w14:textId="77777777" w:rsidR="00366BAE" w:rsidRPr="00F41CFE" w:rsidRDefault="00366BAE" w:rsidP="00366BAE">
            <w:pPr>
              <w:rPr>
                <w:rFonts w:eastAsia="Times New Roman"/>
                <w:sz w:val="24"/>
                <w:szCs w:val="24"/>
              </w:rPr>
            </w:pPr>
            <w:r w:rsidRPr="00F41CFE">
              <w:rPr>
                <w:rFonts w:eastAsia="Times New Roman"/>
                <w:sz w:val="24"/>
                <w:szCs w:val="24"/>
              </w:rPr>
              <w:t>Đường kính ruột dẫn (phần dẫn điện của cáp)</w:t>
            </w:r>
          </w:p>
        </w:tc>
        <w:tc>
          <w:tcPr>
            <w:tcW w:w="910" w:type="dxa"/>
            <w:tcBorders>
              <w:top w:val="nil"/>
              <w:left w:val="nil"/>
              <w:bottom w:val="single" w:sz="4" w:space="0" w:color="auto"/>
              <w:right w:val="single" w:sz="4" w:space="0" w:color="auto"/>
            </w:tcBorders>
            <w:vAlign w:val="center"/>
            <w:hideMark/>
          </w:tcPr>
          <w:p w14:paraId="7F84C093" w14:textId="77777777" w:rsidR="00366BAE" w:rsidRPr="00F41CFE" w:rsidRDefault="00366BAE" w:rsidP="00366BAE">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22DCCE5A" w14:textId="77777777" w:rsidR="00366BAE" w:rsidRPr="00F41CFE" w:rsidRDefault="00366BAE" w:rsidP="00366BAE">
            <w:pPr>
              <w:jc w:val="center"/>
              <w:rPr>
                <w:rFonts w:eastAsia="Times New Roman"/>
                <w:sz w:val="24"/>
                <w:szCs w:val="24"/>
              </w:rPr>
            </w:pPr>
          </w:p>
        </w:tc>
      </w:tr>
      <w:tr w:rsidR="00366BAE" w:rsidRPr="00F41CFE" w14:paraId="290FB115"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6CF3CE9A"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hideMark/>
          </w:tcPr>
          <w:p w14:paraId="6049D5C4" w14:textId="77777777" w:rsidR="00366BAE" w:rsidRPr="00F41CFE" w:rsidRDefault="00366BAE" w:rsidP="00366BAE">
            <w:pPr>
              <w:rPr>
                <w:rFonts w:eastAsia="Times New Roman"/>
                <w:sz w:val="24"/>
                <w:szCs w:val="24"/>
              </w:rPr>
            </w:pPr>
            <w:r w:rsidRPr="00F41CFE">
              <w:rPr>
                <w:rFonts w:eastAsia="Times New Roman"/>
                <w:sz w:val="24"/>
                <w:szCs w:val="24"/>
              </w:rPr>
              <w:t>- Nhỏ nhất:</w:t>
            </w:r>
          </w:p>
        </w:tc>
        <w:tc>
          <w:tcPr>
            <w:tcW w:w="910" w:type="dxa"/>
            <w:tcBorders>
              <w:top w:val="single" w:sz="4" w:space="0" w:color="auto"/>
              <w:left w:val="nil"/>
              <w:bottom w:val="single" w:sz="4" w:space="0" w:color="auto"/>
              <w:right w:val="nil"/>
            </w:tcBorders>
            <w:noWrap/>
            <w:vAlign w:val="bottom"/>
            <w:hideMark/>
          </w:tcPr>
          <w:p w14:paraId="0B9AA8BB"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4747D052" w14:textId="77777777" w:rsidR="00366BAE" w:rsidRPr="00F41CFE" w:rsidRDefault="00366BAE" w:rsidP="00366BAE">
            <w:pPr>
              <w:jc w:val="center"/>
              <w:rPr>
                <w:rFonts w:eastAsia="Times New Roman"/>
                <w:sz w:val="24"/>
                <w:szCs w:val="24"/>
              </w:rPr>
            </w:pPr>
          </w:p>
        </w:tc>
      </w:tr>
      <w:tr w:rsidR="00366BAE" w:rsidRPr="00F41CFE" w14:paraId="43A89A3D"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5A093D8E"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2F8B6301"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noWrap/>
            <w:vAlign w:val="center"/>
          </w:tcPr>
          <w:p w14:paraId="1161DEDB" w14:textId="77777777" w:rsidR="00366BAE" w:rsidRPr="00F41CFE" w:rsidRDefault="00366BAE" w:rsidP="00366BAE">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vAlign w:val="center"/>
          </w:tcPr>
          <w:p w14:paraId="72AF2197" w14:textId="77777777" w:rsidR="00366BAE" w:rsidRPr="00F41CFE" w:rsidRDefault="00366BAE" w:rsidP="00366BAE">
            <w:pPr>
              <w:jc w:val="center"/>
              <w:rPr>
                <w:rFonts w:eastAsia="Times New Roman"/>
                <w:sz w:val="24"/>
                <w:szCs w:val="24"/>
              </w:rPr>
            </w:pPr>
            <w:r w:rsidRPr="00F41CFE">
              <w:rPr>
                <w:rFonts w:eastAsia="Times New Roman"/>
                <w:sz w:val="24"/>
                <w:szCs w:val="24"/>
              </w:rPr>
              <w:t>7,7</w:t>
            </w:r>
          </w:p>
        </w:tc>
      </w:tr>
      <w:tr w:rsidR="00366BAE" w:rsidRPr="00F41CFE" w14:paraId="255BF8AA"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3631DDB8"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3213A13B" w14:textId="77777777" w:rsidR="00366BAE" w:rsidRPr="00F41CFE" w:rsidRDefault="00366BAE" w:rsidP="00366BAE">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noWrap/>
            <w:vAlign w:val="center"/>
          </w:tcPr>
          <w:p w14:paraId="361D0F8E" w14:textId="77777777" w:rsidR="00366BAE" w:rsidRPr="00F41CFE" w:rsidRDefault="00366BAE" w:rsidP="00366BAE">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vAlign w:val="center"/>
          </w:tcPr>
          <w:p w14:paraId="13EA7A21" w14:textId="77777777" w:rsidR="00366BAE" w:rsidRPr="00F41CFE" w:rsidRDefault="00366BAE" w:rsidP="00366BAE">
            <w:pPr>
              <w:jc w:val="center"/>
              <w:rPr>
                <w:rFonts w:eastAsia="Times New Roman"/>
                <w:sz w:val="24"/>
                <w:szCs w:val="24"/>
              </w:rPr>
            </w:pPr>
            <w:r w:rsidRPr="00F41CFE">
              <w:rPr>
                <w:rFonts w:eastAsia="Times New Roman"/>
                <w:sz w:val="24"/>
                <w:szCs w:val="24"/>
              </w:rPr>
              <w:t>9,3</w:t>
            </w:r>
          </w:p>
        </w:tc>
      </w:tr>
      <w:tr w:rsidR="00366BAE" w:rsidRPr="00F41CFE" w14:paraId="64CF6362"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567EB902"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568C756A" w14:textId="04207433" w:rsidR="00366BAE" w:rsidRPr="00F41CFE" w:rsidRDefault="00366BAE" w:rsidP="00366BAE">
            <w:pPr>
              <w:rPr>
                <w:rFonts w:eastAsia="Times New Roman"/>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nil"/>
            </w:tcBorders>
            <w:noWrap/>
            <w:vAlign w:val="bottom"/>
          </w:tcPr>
          <w:p w14:paraId="65814EBA" w14:textId="5D0FC016" w:rsidR="00366BAE" w:rsidRPr="00F41CFE" w:rsidRDefault="00366BAE" w:rsidP="00366BAE">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vAlign w:val="center"/>
          </w:tcPr>
          <w:p w14:paraId="2CB63300" w14:textId="2511B145" w:rsidR="00366BAE" w:rsidRPr="00F41CFE" w:rsidRDefault="00734208" w:rsidP="00366BAE">
            <w:pPr>
              <w:jc w:val="center"/>
              <w:rPr>
                <w:rFonts w:eastAsia="Times New Roman"/>
                <w:sz w:val="24"/>
                <w:szCs w:val="24"/>
              </w:rPr>
            </w:pPr>
            <w:r w:rsidRPr="00F41CFE">
              <w:rPr>
                <w:rFonts w:eastAsia="Times New Roman"/>
                <w:sz w:val="24"/>
                <w:szCs w:val="24"/>
              </w:rPr>
              <w:t>11,0</w:t>
            </w:r>
          </w:p>
        </w:tc>
      </w:tr>
      <w:tr w:rsidR="00366BAE" w:rsidRPr="00F41CFE" w14:paraId="6D81A0AC"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545F5FD5"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hideMark/>
          </w:tcPr>
          <w:p w14:paraId="69EC528E" w14:textId="77777777" w:rsidR="00366BAE" w:rsidRPr="00F41CFE" w:rsidRDefault="00366BAE" w:rsidP="00366BAE">
            <w:pPr>
              <w:rPr>
                <w:rFonts w:eastAsia="Times New Roman"/>
                <w:sz w:val="24"/>
                <w:szCs w:val="24"/>
              </w:rPr>
            </w:pPr>
            <w:r w:rsidRPr="00F41CFE">
              <w:rPr>
                <w:rFonts w:eastAsia="Times New Roman"/>
                <w:sz w:val="24"/>
                <w:szCs w:val="24"/>
              </w:rPr>
              <w:t>- Lớn nhất:</w:t>
            </w:r>
          </w:p>
        </w:tc>
        <w:tc>
          <w:tcPr>
            <w:tcW w:w="910" w:type="dxa"/>
            <w:tcBorders>
              <w:top w:val="single" w:sz="4" w:space="0" w:color="auto"/>
              <w:left w:val="nil"/>
              <w:bottom w:val="single" w:sz="4" w:space="0" w:color="auto"/>
              <w:right w:val="nil"/>
            </w:tcBorders>
            <w:noWrap/>
            <w:vAlign w:val="bottom"/>
            <w:hideMark/>
          </w:tcPr>
          <w:p w14:paraId="2A280C2C"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5D67ADC1" w14:textId="77777777" w:rsidR="00366BAE" w:rsidRPr="00F41CFE" w:rsidRDefault="00366BAE" w:rsidP="00366BAE">
            <w:pPr>
              <w:jc w:val="center"/>
              <w:rPr>
                <w:rFonts w:eastAsia="Times New Roman"/>
                <w:sz w:val="24"/>
                <w:szCs w:val="24"/>
              </w:rPr>
            </w:pPr>
          </w:p>
        </w:tc>
      </w:tr>
      <w:tr w:rsidR="00366BAE" w:rsidRPr="00F41CFE" w14:paraId="716BA005"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20FDE557"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47540203"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noWrap/>
            <w:vAlign w:val="center"/>
          </w:tcPr>
          <w:p w14:paraId="7CDE0AE6" w14:textId="77777777" w:rsidR="00366BAE" w:rsidRPr="00F41CFE" w:rsidRDefault="00366BAE" w:rsidP="00366BAE">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vAlign w:val="center"/>
          </w:tcPr>
          <w:p w14:paraId="6D550347" w14:textId="77777777" w:rsidR="00366BAE" w:rsidRPr="00F41CFE" w:rsidRDefault="00366BAE" w:rsidP="00366BAE">
            <w:pPr>
              <w:jc w:val="center"/>
              <w:rPr>
                <w:rFonts w:eastAsia="Times New Roman"/>
                <w:sz w:val="24"/>
                <w:szCs w:val="24"/>
              </w:rPr>
            </w:pPr>
            <w:r w:rsidRPr="00F41CFE">
              <w:rPr>
                <w:rFonts w:eastAsia="Times New Roman"/>
                <w:sz w:val="24"/>
                <w:szCs w:val="24"/>
              </w:rPr>
              <w:t>8,6</w:t>
            </w:r>
          </w:p>
        </w:tc>
      </w:tr>
      <w:tr w:rsidR="00366BAE" w:rsidRPr="00F41CFE" w14:paraId="0DDC6856"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48E6C8F1"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58B79965" w14:textId="77777777" w:rsidR="00366BAE" w:rsidRPr="00F41CFE" w:rsidRDefault="00366BAE" w:rsidP="00366BAE">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noWrap/>
            <w:vAlign w:val="center"/>
          </w:tcPr>
          <w:p w14:paraId="16849B59" w14:textId="77777777" w:rsidR="00366BAE" w:rsidRPr="00F41CFE" w:rsidRDefault="00366BAE" w:rsidP="00366BAE">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vAlign w:val="center"/>
          </w:tcPr>
          <w:p w14:paraId="78486F22" w14:textId="77777777" w:rsidR="00366BAE" w:rsidRPr="00F41CFE" w:rsidRDefault="00366BAE" w:rsidP="00366BAE">
            <w:pPr>
              <w:jc w:val="center"/>
              <w:rPr>
                <w:rFonts w:eastAsia="Times New Roman"/>
                <w:sz w:val="24"/>
                <w:szCs w:val="24"/>
              </w:rPr>
            </w:pPr>
            <w:r w:rsidRPr="00F41CFE">
              <w:rPr>
                <w:rFonts w:eastAsia="Times New Roman"/>
                <w:sz w:val="24"/>
                <w:szCs w:val="24"/>
              </w:rPr>
              <w:t>10,2</w:t>
            </w:r>
          </w:p>
        </w:tc>
      </w:tr>
      <w:tr w:rsidR="00366BAE" w:rsidRPr="00F41CFE" w14:paraId="46975CF3"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27E4949"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11CE2D92" w14:textId="0E2EDAE3" w:rsidR="00366BAE" w:rsidRPr="00F41CFE" w:rsidRDefault="00366BAE" w:rsidP="00366BAE">
            <w:pPr>
              <w:rPr>
                <w:rFonts w:eastAsia="Times New Roman"/>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nil"/>
            </w:tcBorders>
            <w:noWrap/>
            <w:vAlign w:val="bottom"/>
          </w:tcPr>
          <w:p w14:paraId="2DB6E86C" w14:textId="5212845F" w:rsidR="00366BAE" w:rsidRPr="00F41CFE" w:rsidRDefault="00366BAE" w:rsidP="00366BAE">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vAlign w:val="center"/>
          </w:tcPr>
          <w:p w14:paraId="5CFF3B6B" w14:textId="4857313A" w:rsidR="00366BAE" w:rsidRPr="00F41CFE" w:rsidRDefault="00734208" w:rsidP="00366BAE">
            <w:pPr>
              <w:jc w:val="center"/>
              <w:rPr>
                <w:rFonts w:eastAsia="Times New Roman"/>
                <w:sz w:val="24"/>
                <w:szCs w:val="24"/>
              </w:rPr>
            </w:pPr>
            <w:r w:rsidRPr="00F41CFE">
              <w:rPr>
                <w:rFonts w:eastAsia="Times New Roman"/>
                <w:sz w:val="24"/>
                <w:szCs w:val="24"/>
              </w:rPr>
              <w:t>12,0</w:t>
            </w:r>
          </w:p>
        </w:tc>
      </w:tr>
      <w:tr w:rsidR="00366BAE" w:rsidRPr="00F41CFE" w14:paraId="10C1725D"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5B9B5DD1" w14:textId="77777777" w:rsidR="00366BAE" w:rsidRPr="00F41CFE" w:rsidRDefault="00366BAE" w:rsidP="00366BAE">
            <w:pPr>
              <w:jc w:val="center"/>
              <w:rPr>
                <w:rFonts w:eastAsia="Times New Roman"/>
                <w:sz w:val="24"/>
                <w:szCs w:val="24"/>
              </w:rPr>
            </w:pPr>
            <w:r w:rsidRPr="00F41CFE">
              <w:rPr>
                <w:rFonts w:eastAsia="Times New Roman"/>
                <w:sz w:val="24"/>
                <w:szCs w:val="24"/>
              </w:rPr>
              <w:t>7.4</w:t>
            </w:r>
          </w:p>
        </w:tc>
        <w:tc>
          <w:tcPr>
            <w:tcW w:w="4868" w:type="dxa"/>
            <w:tcBorders>
              <w:top w:val="nil"/>
              <w:left w:val="nil"/>
              <w:bottom w:val="single" w:sz="4" w:space="0" w:color="auto"/>
              <w:right w:val="single" w:sz="4" w:space="0" w:color="auto"/>
            </w:tcBorders>
            <w:vAlign w:val="center"/>
            <w:hideMark/>
          </w:tcPr>
          <w:p w14:paraId="726B0C11" w14:textId="77777777" w:rsidR="00366BAE" w:rsidRPr="00F41CFE" w:rsidRDefault="00366BAE" w:rsidP="00366BAE">
            <w:pPr>
              <w:rPr>
                <w:rFonts w:eastAsia="Times New Roman"/>
                <w:sz w:val="24"/>
                <w:szCs w:val="24"/>
              </w:rPr>
            </w:pPr>
            <w:r w:rsidRPr="00F41CFE">
              <w:rPr>
                <w:rFonts w:eastAsia="Times New Roman"/>
                <w:sz w:val="24"/>
                <w:szCs w:val="24"/>
              </w:rPr>
              <w:t>Đường kính ngoài của lõi cáp gần đúng (bao gồm cả ruột dẫn và lớp cách điện)</w:t>
            </w:r>
          </w:p>
        </w:tc>
        <w:tc>
          <w:tcPr>
            <w:tcW w:w="910" w:type="dxa"/>
            <w:tcBorders>
              <w:top w:val="single" w:sz="4" w:space="0" w:color="auto"/>
              <w:left w:val="nil"/>
              <w:bottom w:val="single" w:sz="4" w:space="0" w:color="auto"/>
              <w:right w:val="nil"/>
            </w:tcBorders>
            <w:noWrap/>
            <w:vAlign w:val="bottom"/>
            <w:hideMark/>
          </w:tcPr>
          <w:p w14:paraId="0FBACCA8"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0C4A12D7" w14:textId="77777777" w:rsidR="00366BAE" w:rsidRPr="00F41CFE" w:rsidRDefault="00366BAE" w:rsidP="00366BAE">
            <w:pPr>
              <w:jc w:val="center"/>
              <w:rPr>
                <w:rFonts w:eastAsia="Times New Roman"/>
                <w:sz w:val="24"/>
                <w:szCs w:val="24"/>
              </w:rPr>
            </w:pPr>
          </w:p>
        </w:tc>
      </w:tr>
      <w:tr w:rsidR="00366BAE" w:rsidRPr="00F41CFE" w14:paraId="09EADED8"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684D0C5C"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6EE01690"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noWrap/>
            <w:vAlign w:val="center"/>
          </w:tcPr>
          <w:p w14:paraId="25CE76CB" w14:textId="77777777" w:rsidR="00366BAE" w:rsidRPr="00F41CFE" w:rsidRDefault="00366BAE" w:rsidP="00366BAE">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tcPr>
          <w:p w14:paraId="7CB0138C" w14:textId="090041C8" w:rsidR="00366BAE" w:rsidRPr="00F41CFE" w:rsidRDefault="00E62315" w:rsidP="00366BAE">
            <w:pPr>
              <w:jc w:val="center"/>
              <w:rPr>
                <w:rFonts w:eastAsia="Times New Roman"/>
                <w:sz w:val="24"/>
                <w:szCs w:val="24"/>
              </w:rPr>
            </w:pPr>
            <w:r w:rsidRPr="00F41CFE">
              <w:rPr>
                <w:rFonts w:eastAsia="Times New Roman"/>
                <w:sz w:val="24"/>
                <w:szCs w:val="24"/>
              </w:rPr>
              <w:t>Nhà thầu ghi rõ</w:t>
            </w:r>
          </w:p>
        </w:tc>
      </w:tr>
      <w:tr w:rsidR="00E62315" w:rsidRPr="00F41CFE" w14:paraId="1788A0B7"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273B70C" w14:textId="77777777" w:rsidR="00E62315" w:rsidRPr="00F41CFE" w:rsidRDefault="00E62315" w:rsidP="00E62315">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7C421222" w14:textId="77777777" w:rsidR="00E62315" w:rsidRPr="00F41CFE" w:rsidRDefault="00E62315" w:rsidP="00E62315">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noWrap/>
            <w:vAlign w:val="center"/>
          </w:tcPr>
          <w:p w14:paraId="0DBEAD32" w14:textId="77777777" w:rsidR="00E62315" w:rsidRPr="00F41CFE" w:rsidRDefault="00E62315" w:rsidP="00E62315">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tcPr>
          <w:p w14:paraId="670720F7" w14:textId="0B640959" w:rsidR="00E62315" w:rsidRPr="00F41CFE" w:rsidRDefault="00E62315" w:rsidP="00E62315">
            <w:pPr>
              <w:jc w:val="center"/>
              <w:rPr>
                <w:rFonts w:eastAsia="Times New Roman"/>
                <w:sz w:val="24"/>
                <w:szCs w:val="24"/>
              </w:rPr>
            </w:pPr>
            <w:r w:rsidRPr="00F41CFE">
              <w:rPr>
                <w:rFonts w:eastAsia="Times New Roman"/>
                <w:sz w:val="24"/>
                <w:szCs w:val="24"/>
              </w:rPr>
              <w:t>Nhà thầu ghi rõ</w:t>
            </w:r>
          </w:p>
        </w:tc>
      </w:tr>
      <w:tr w:rsidR="00E62315" w:rsidRPr="00F41CFE" w14:paraId="60847AD0" w14:textId="77777777" w:rsidTr="00444A49">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01FCC645" w14:textId="77777777" w:rsidR="00E62315" w:rsidRPr="00F41CFE" w:rsidRDefault="00E62315" w:rsidP="00E62315">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594EE85B" w14:textId="50D6274D" w:rsidR="00E62315" w:rsidRPr="00F41CFE" w:rsidRDefault="00E62315" w:rsidP="00E62315">
            <w:pPr>
              <w:rPr>
                <w:rFonts w:eastAsia="Times New Roman"/>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nil"/>
            </w:tcBorders>
            <w:noWrap/>
            <w:vAlign w:val="bottom"/>
          </w:tcPr>
          <w:p w14:paraId="4334DA1B" w14:textId="567DE3B4" w:rsidR="00E62315" w:rsidRPr="00F41CFE" w:rsidRDefault="00E62315" w:rsidP="00E62315">
            <w:pPr>
              <w:rPr>
                <w:rFonts w:eastAsia="Times New Roman"/>
                <w:sz w:val="24"/>
                <w:szCs w:val="24"/>
              </w:rPr>
            </w:pPr>
            <w:r w:rsidRPr="00F41CFE">
              <w:rPr>
                <w:rFonts w:eastAsia="Times New Roman"/>
                <w:sz w:val="24"/>
                <w:szCs w:val="24"/>
              </w:rPr>
              <w:t>mm</w:t>
            </w:r>
          </w:p>
        </w:tc>
        <w:tc>
          <w:tcPr>
            <w:tcW w:w="3200" w:type="dxa"/>
            <w:tcBorders>
              <w:top w:val="nil"/>
              <w:left w:val="single" w:sz="4" w:space="0" w:color="auto"/>
              <w:bottom w:val="single" w:sz="4" w:space="0" w:color="auto"/>
              <w:right w:val="single" w:sz="4" w:space="0" w:color="auto"/>
            </w:tcBorders>
          </w:tcPr>
          <w:p w14:paraId="5DA00FA1" w14:textId="17C75062" w:rsidR="00E62315" w:rsidRPr="00F41CFE" w:rsidRDefault="00E62315" w:rsidP="00E62315">
            <w:pPr>
              <w:jc w:val="center"/>
              <w:rPr>
                <w:rFonts w:eastAsia="Times New Roman"/>
                <w:sz w:val="24"/>
                <w:szCs w:val="24"/>
              </w:rPr>
            </w:pPr>
            <w:r w:rsidRPr="00F41CFE">
              <w:rPr>
                <w:rFonts w:eastAsia="Times New Roman"/>
                <w:sz w:val="24"/>
                <w:szCs w:val="24"/>
              </w:rPr>
              <w:t>Nhà thầu ghi rõ</w:t>
            </w:r>
          </w:p>
        </w:tc>
      </w:tr>
      <w:tr w:rsidR="00366BAE" w:rsidRPr="00F41CFE" w14:paraId="4E10D412"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6F8A3F0E" w14:textId="77777777" w:rsidR="00366BAE" w:rsidRPr="00F41CFE" w:rsidRDefault="00366BAE" w:rsidP="00366BAE">
            <w:pPr>
              <w:jc w:val="center"/>
              <w:rPr>
                <w:rFonts w:eastAsia="Times New Roman"/>
                <w:sz w:val="24"/>
                <w:szCs w:val="24"/>
              </w:rPr>
            </w:pPr>
            <w:r w:rsidRPr="00F41CFE">
              <w:rPr>
                <w:rFonts w:eastAsia="Times New Roman"/>
                <w:sz w:val="24"/>
                <w:szCs w:val="24"/>
              </w:rPr>
              <w:t>7.5</w:t>
            </w:r>
          </w:p>
        </w:tc>
        <w:tc>
          <w:tcPr>
            <w:tcW w:w="4868" w:type="dxa"/>
            <w:tcBorders>
              <w:top w:val="nil"/>
              <w:left w:val="nil"/>
              <w:bottom w:val="single" w:sz="4" w:space="0" w:color="auto"/>
              <w:right w:val="single" w:sz="4" w:space="0" w:color="auto"/>
            </w:tcBorders>
            <w:vAlign w:val="center"/>
            <w:hideMark/>
          </w:tcPr>
          <w:p w14:paraId="25A1ED3B" w14:textId="77777777" w:rsidR="00366BAE" w:rsidRPr="00F41CFE" w:rsidRDefault="00366BAE" w:rsidP="00366BAE">
            <w:pPr>
              <w:rPr>
                <w:rFonts w:eastAsia="Times New Roman"/>
                <w:sz w:val="24"/>
                <w:szCs w:val="24"/>
              </w:rPr>
            </w:pPr>
            <w:r w:rsidRPr="00F41CFE">
              <w:rPr>
                <w:rFonts w:eastAsia="Times New Roman"/>
                <w:sz w:val="24"/>
                <w:szCs w:val="24"/>
              </w:rPr>
              <w:t>Điện trở 1 chiều của ruột dẫn ở 20</w:t>
            </w:r>
            <w:r w:rsidRPr="00F41CFE">
              <w:rPr>
                <w:rFonts w:eastAsia="Times New Roman"/>
                <w:sz w:val="24"/>
                <w:szCs w:val="24"/>
                <w:vertAlign w:val="superscript"/>
              </w:rPr>
              <w:t>0</w:t>
            </w:r>
            <w:r w:rsidRPr="00F41CFE">
              <w:rPr>
                <w:rFonts w:eastAsia="Times New Roman"/>
                <w:sz w:val="24"/>
                <w:szCs w:val="24"/>
              </w:rPr>
              <w:t>C:</w:t>
            </w:r>
          </w:p>
        </w:tc>
        <w:tc>
          <w:tcPr>
            <w:tcW w:w="910" w:type="dxa"/>
            <w:tcBorders>
              <w:top w:val="single" w:sz="4" w:space="0" w:color="auto"/>
              <w:left w:val="nil"/>
              <w:bottom w:val="single" w:sz="4" w:space="0" w:color="auto"/>
              <w:right w:val="nil"/>
            </w:tcBorders>
            <w:noWrap/>
            <w:vAlign w:val="bottom"/>
            <w:hideMark/>
          </w:tcPr>
          <w:p w14:paraId="5016AEB3"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1138E0B2" w14:textId="77777777" w:rsidR="00366BAE" w:rsidRPr="00F41CFE" w:rsidRDefault="00366BAE" w:rsidP="00366BAE">
            <w:pPr>
              <w:jc w:val="center"/>
              <w:rPr>
                <w:rFonts w:eastAsia="Times New Roman"/>
                <w:sz w:val="24"/>
                <w:szCs w:val="24"/>
              </w:rPr>
            </w:pPr>
          </w:p>
        </w:tc>
      </w:tr>
      <w:tr w:rsidR="00366BAE" w:rsidRPr="00F41CFE" w14:paraId="54F8357C"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76A49459"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22DC040F"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vAlign w:val="center"/>
          </w:tcPr>
          <w:p w14:paraId="6D947250" w14:textId="40D750C2" w:rsidR="00366BAE" w:rsidRPr="00F41CFE" w:rsidRDefault="00366BAE" w:rsidP="00366BAE">
            <w:pPr>
              <w:rPr>
                <w:rFonts w:eastAsia="Times New Roman"/>
                <w:sz w:val="24"/>
                <w:szCs w:val="24"/>
              </w:rPr>
            </w:pPr>
            <w:r w:rsidRPr="00F41CFE">
              <w:rPr>
                <w:rFonts w:eastAsia="Times New Roman"/>
                <w:sz w:val="24"/>
                <w:szCs w:val="24"/>
              </w:rPr>
              <w:t>Ω/km</w:t>
            </w:r>
          </w:p>
        </w:tc>
        <w:tc>
          <w:tcPr>
            <w:tcW w:w="3200" w:type="dxa"/>
            <w:tcBorders>
              <w:top w:val="nil"/>
              <w:left w:val="nil"/>
              <w:bottom w:val="single" w:sz="4" w:space="0" w:color="auto"/>
              <w:right w:val="single" w:sz="4" w:space="0" w:color="auto"/>
            </w:tcBorders>
            <w:vAlign w:val="center"/>
          </w:tcPr>
          <w:p w14:paraId="72F2501C" w14:textId="77777777" w:rsidR="00366BAE" w:rsidRPr="00F41CFE" w:rsidRDefault="00366BAE" w:rsidP="00366BAE">
            <w:pPr>
              <w:jc w:val="center"/>
              <w:rPr>
                <w:rFonts w:eastAsia="Times New Roman"/>
                <w:sz w:val="24"/>
                <w:szCs w:val="24"/>
              </w:rPr>
            </w:pPr>
            <w:r w:rsidRPr="00F41CFE">
              <w:rPr>
                <w:rFonts w:eastAsia="Times New Roman"/>
                <w:sz w:val="24"/>
                <w:szCs w:val="24"/>
              </w:rPr>
              <w:t>≤ 0,641</w:t>
            </w:r>
          </w:p>
        </w:tc>
      </w:tr>
      <w:tr w:rsidR="00DB6720" w:rsidRPr="00F41CFE" w14:paraId="371BCB57" w14:textId="77777777" w:rsidTr="00444A49">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5128C4DD" w14:textId="77777777" w:rsidR="00DB6720" w:rsidRPr="00F41CFE" w:rsidRDefault="00DB6720" w:rsidP="00DB6720">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241544ED" w14:textId="77777777" w:rsidR="00DB6720" w:rsidRPr="00F41CFE" w:rsidRDefault="00DB6720" w:rsidP="00DB6720">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tcPr>
          <w:p w14:paraId="5F020E7D" w14:textId="2DFDBB7A" w:rsidR="00DB6720" w:rsidRPr="00F41CFE" w:rsidRDefault="00DB6720" w:rsidP="00DB6720">
            <w:pPr>
              <w:rPr>
                <w:rFonts w:eastAsia="Times New Roman"/>
                <w:sz w:val="24"/>
                <w:szCs w:val="24"/>
              </w:rPr>
            </w:pPr>
            <w:r w:rsidRPr="00F41CFE">
              <w:rPr>
                <w:rFonts w:eastAsia="Times New Roman"/>
                <w:sz w:val="24"/>
                <w:szCs w:val="24"/>
              </w:rPr>
              <w:t>Ω/km</w:t>
            </w:r>
          </w:p>
        </w:tc>
        <w:tc>
          <w:tcPr>
            <w:tcW w:w="3200" w:type="dxa"/>
            <w:tcBorders>
              <w:top w:val="nil"/>
              <w:left w:val="nil"/>
              <w:bottom w:val="single" w:sz="4" w:space="0" w:color="auto"/>
              <w:right w:val="single" w:sz="4" w:space="0" w:color="auto"/>
            </w:tcBorders>
            <w:vAlign w:val="center"/>
          </w:tcPr>
          <w:p w14:paraId="6CF2BBCE" w14:textId="77777777" w:rsidR="00DB6720" w:rsidRPr="00F41CFE" w:rsidRDefault="00DB6720" w:rsidP="00DB6720">
            <w:pPr>
              <w:jc w:val="center"/>
              <w:rPr>
                <w:rFonts w:eastAsia="Times New Roman"/>
                <w:sz w:val="24"/>
                <w:szCs w:val="24"/>
              </w:rPr>
            </w:pPr>
            <w:r w:rsidRPr="00F41CFE">
              <w:rPr>
                <w:rFonts w:eastAsia="Times New Roman"/>
                <w:sz w:val="24"/>
                <w:szCs w:val="24"/>
              </w:rPr>
              <w:t>≤ 0,443</w:t>
            </w:r>
          </w:p>
        </w:tc>
      </w:tr>
      <w:tr w:rsidR="00DB6720" w:rsidRPr="00F41CFE" w14:paraId="62F17C4E" w14:textId="77777777" w:rsidTr="00444A49">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DC717BF" w14:textId="77777777" w:rsidR="00DB6720" w:rsidRPr="00F41CFE" w:rsidRDefault="00DB6720" w:rsidP="00DB6720">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79E6C6CF" w14:textId="695440DD" w:rsidR="00DB6720" w:rsidRPr="00F41CFE" w:rsidRDefault="00DB6720" w:rsidP="00DB6720">
            <w:pPr>
              <w:rPr>
                <w:rFonts w:eastAsia="Times New Roman"/>
                <w:b/>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single" w:sz="4" w:space="0" w:color="auto"/>
            </w:tcBorders>
          </w:tcPr>
          <w:p w14:paraId="2565FDE5" w14:textId="7A0E0D09" w:rsidR="00DB6720" w:rsidRPr="00F41CFE" w:rsidRDefault="00DB6720" w:rsidP="00DB6720">
            <w:pPr>
              <w:jc w:val="center"/>
              <w:rPr>
                <w:rFonts w:eastAsia="Times New Roman"/>
                <w:sz w:val="24"/>
                <w:szCs w:val="24"/>
              </w:rPr>
            </w:pPr>
            <w:r w:rsidRPr="00F41CFE">
              <w:rPr>
                <w:rFonts w:eastAsia="Times New Roman"/>
                <w:sz w:val="24"/>
                <w:szCs w:val="24"/>
              </w:rPr>
              <w:t>Ω/km</w:t>
            </w:r>
          </w:p>
        </w:tc>
        <w:tc>
          <w:tcPr>
            <w:tcW w:w="3200" w:type="dxa"/>
            <w:tcBorders>
              <w:top w:val="nil"/>
              <w:left w:val="nil"/>
              <w:bottom w:val="single" w:sz="4" w:space="0" w:color="auto"/>
              <w:right w:val="single" w:sz="4" w:space="0" w:color="auto"/>
            </w:tcBorders>
            <w:vAlign w:val="center"/>
          </w:tcPr>
          <w:p w14:paraId="54C9F60F" w14:textId="69CE10EA" w:rsidR="00DB6720" w:rsidRPr="00F41CFE" w:rsidRDefault="00DB6720" w:rsidP="00DB6720">
            <w:pPr>
              <w:jc w:val="center"/>
              <w:rPr>
                <w:rFonts w:eastAsia="Times New Roman"/>
                <w:sz w:val="24"/>
                <w:szCs w:val="24"/>
              </w:rPr>
            </w:pPr>
            <w:r w:rsidRPr="00F41CFE">
              <w:rPr>
                <w:rFonts w:eastAsia="Times New Roman"/>
                <w:sz w:val="24"/>
                <w:szCs w:val="24"/>
              </w:rPr>
              <w:t>≤ 0,320</w:t>
            </w:r>
          </w:p>
        </w:tc>
      </w:tr>
      <w:tr w:rsidR="00366BAE" w:rsidRPr="00F41CFE" w14:paraId="3A747B00"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4054AC09" w14:textId="77777777" w:rsidR="00366BAE" w:rsidRPr="00F41CFE" w:rsidRDefault="00366BAE" w:rsidP="00366BAE">
            <w:pPr>
              <w:jc w:val="center"/>
              <w:rPr>
                <w:rFonts w:eastAsia="Times New Roman"/>
                <w:sz w:val="24"/>
                <w:szCs w:val="24"/>
              </w:rPr>
            </w:pPr>
            <w:r w:rsidRPr="00F41CFE">
              <w:rPr>
                <w:rFonts w:eastAsia="Times New Roman"/>
                <w:sz w:val="24"/>
                <w:szCs w:val="24"/>
              </w:rPr>
              <w:t>8</w:t>
            </w:r>
          </w:p>
        </w:tc>
        <w:tc>
          <w:tcPr>
            <w:tcW w:w="4868" w:type="dxa"/>
            <w:tcBorders>
              <w:top w:val="nil"/>
              <w:left w:val="nil"/>
              <w:bottom w:val="single" w:sz="4" w:space="0" w:color="auto"/>
              <w:right w:val="single" w:sz="4" w:space="0" w:color="auto"/>
            </w:tcBorders>
            <w:vAlign w:val="center"/>
            <w:hideMark/>
          </w:tcPr>
          <w:p w14:paraId="0B58B089" w14:textId="77777777" w:rsidR="00366BAE" w:rsidRPr="00F41CFE" w:rsidRDefault="00366BAE" w:rsidP="00366BAE">
            <w:pPr>
              <w:rPr>
                <w:rFonts w:eastAsia="Times New Roman"/>
                <w:b/>
                <w:sz w:val="24"/>
                <w:szCs w:val="24"/>
              </w:rPr>
            </w:pPr>
            <w:r w:rsidRPr="00F41CFE">
              <w:rPr>
                <w:rFonts w:eastAsia="Times New Roman"/>
                <w:b/>
                <w:sz w:val="24"/>
                <w:szCs w:val="24"/>
              </w:rPr>
              <w:t>Lớp cách điện</w:t>
            </w:r>
          </w:p>
        </w:tc>
        <w:tc>
          <w:tcPr>
            <w:tcW w:w="910" w:type="dxa"/>
            <w:tcBorders>
              <w:top w:val="single" w:sz="4" w:space="0" w:color="auto"/>
              <w:left w:val="nil"/>
              <w:bottom w:val="single" w:sz="4" w:space="0" w:color="auto"/>
              <w:right w:val="single" w:sz="4" w:space="0" w:color="auto"/>
            </w:tcBorders>
            <w:vAlign w:val="center"/>
            <w:hideMark/>
          </w:tcPr>
          <w:p w14:paraId="64793462" w14:textId="77777777" w:rsidR="00366BAE" w:rsidRPr="00F41CFE" w:rsidRDefault="00366BAE" w:rsidP="00366BAE">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18DB91C9" w14:textId="77777777" w:rsidR="00366BAE" w:rsidRPr="00F41CFE" w:rsidRDefault="00366BAE" w:rsidP="00366BAE">
            <w:pPr>
              <w:jc w:val="center"/>
              <w:rPr>
                <w:rFonts w:eastAsia="Times New Roman"/>
                <w:sz w:val="24"/>
                <w:szCs w:val="24"/>
              </w:rPr>
            </w:pPr>
          </w:p>
        </w:tc>
      </w:tr>
      <w:tr w:rsidR="00366BAE" w:rsidRPr="00F41CFE" w14:paraId="78319330"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219F8492" w14:textId="77777777" w:rsidR="00366BAE" w:rsidRPr="00F41CFE" w:rsidRDefault="00366BAE" w:rsidP="00366BAE">
            <w:pPr>
              <w:jc w:val="center"/>
              <w:rPr>
                <w:rFonts w:eastAsia="Times New Roman"/>
                <w:sz w:val="24"/>
                <w:szCs w:val="24"/>
              </w:rPr>
            </w:pPr>
            <w:r w:rsidRPr="00F41CFE">
              <w:rPr>
                <w:rFonts w:eastAsia="Times New Roman"/>
                <w:sz w:val="24"/>
                <w:szCs w:val="24"/>
              </w:rPr>
              <w:t>8.1</w:t>
            </w:r>
          </w:p>
        </w:tc>
        <w:tc>
          <w:tcPr>
            <w:tcW w:w="4868" w:type="dxa"/>
            <w:tcBorders>
              <w:top w:val="nil"/>
              <w:left w:val="nil"/>
              <w:bottom w:val="single" w:sz="4" w:space="0" w:color="auto"/>
              <w:right w:val="single" w:sz="4" w:space="0" w:color="auto"/>
            </w:tcBorders>
            <w:vAlign w:val="center"/>
          </w:tcPr>
          <w:p w14:paraId="7FAD9925" w14:textId="77777777" w:rsidR="00366BAE" w:rsidRPr="00F41CFE" w:rsidRDefault="00366BAE" w:rsidP="00366BAE">
            <w:pPr>
              <w:rPr>
                <w:rFonts w:eastAsia="Times New Roman"/>
                <w:sz w:val="24"/>
                <w:szCs w:val="24"/>
              </w:rPr>
            </w:pPr>
            <w:r w:rsidRPr="00F41CFE">
              <w:rPr>
                <w:rFonts w:eastAsia="Times New Roman"/>
                <w:sz w:val="24"/>
                <w:szCs w:val="24"/>
              </w:rPr>
              <w:t>Vật liệu cách điện</w:t>
            </w:r>
          </w:p>
        </w:tc>
        <w:tc>
          <w:tcPr>
            <w:tcW w:w="910" w:type="dxa"/>
            <w:tcBorders>
              <w:top w:val="single" w:sz="4" w:space="0" w:color="auto"/>
              <w:left w:val="nil"/>
              <w:bottom w:val="single" w:sz="4" w:space="0" w:color="auto"/>
              <w:right w:val="nil"/>
            </w:tcBorders>
            <w:noWrap/>
            <w:vAlign w:val="bottom"/>
          </w:tcPr>
          <w:p w14:paraId="41D924EA"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tcPr>
          <w:p w14:paraId="426A043E" w14:textId="77777777" w:rsidR="00366BAE" w:rsidRPr="00F41CFE" w:rsidRDefault="00366BAE" w:rsidP="00366BAE">
            <w:pPr>
              <w:jc w:val="center"/>
              <w:rPr>
                <w:rFonts w:eastAsia="Times New Roman"/>
                <w:sz w:val="24"/>
                <w:szCs w:val="24"/>
              </w:rPr>
            </w:pPr>
            <w:r w:rsidRPr="00F41CFE">
              <w:rPr>
                <w:rFonts w:eastAsia="Times New Roman"/>
                <w:sz w:val="24"/>
                <w:szCs w:val="24"/>
              </w:rPr>
              <w:t>Hợp chất Polyvinyl clorua, ký hiệu là PVC/A</w:t>
            </w:r>
          </w:p>
        </w:tc>
      </w:tr>
      <w:tr w:rsidR="00366BAE" w:rsidRPr="00F41CFE" w14:paraId="3B1C96D6"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20E8A262" w14:textId="77777777" w:rsidR="00366BAE" w:rsidRPr="00F41CFE" w:rsidRDefault="00366BAE" w:rsidP="00366BAE">
            <w:pPr>
              <w:jc w:val="center"/>
              <w:rPr>
                <w:rFonts w:eastAsia="Times New Roman"/>
                <w:sz w:val="24"/>
                <w:szCs w:val="24"/>
              </w:rPr>
            </w:pPr>
            <w:r w:rsidRPr="00F41CFE">
              <w:rPr>
                <w:rFonts w:eastAsia="Times New Roman"/>
                <w:sz w:val="24"/>
                <w:szCs w:val="24"/>
              </w:rPr>
              <w:t>8.2</w:t>
            </w:r>
          </w:p>
        </w:tc>
        <w:tc>
          <w:tcPr>
            <w:tcW w:w="4868" w:type="dxa"/>
            <w:tcBorders>
              <w:top w:val="nil"/>
              <w:left w:val="nil"/>
              <w:bottom w:val="single" w:sz="4" w:space="0" w:color="auto"/>
              <w:right w:val="single" w:sz="4" w:space="0" w:color="auto"/>
            </w:tcBorders>
            <w:vAlign w:val="center"/>
            <w:hideMark/>
          </w:tcPr>
          <w:p w14:paraId="17AA4C84" w14:textId="77777777" w:rsidR="00366BAE" w:rsidRPr="00F41CFE" w:rsidRDefault="00366BAE" w:rsidP="00366BAE">
            <w:pPr>
              <w:rPr>
                <w:rFonts w:eastAsia="Times New Roman"/>
                <w:sz w:val="24"/>
                <w:szCs w:val="24"/>
              </w:rPr>
            </w:pPr>
            <w:r w:rsidRPr="00F41CFE">
              <w:rPr>
                <w:rFonts w:eastAsia="Times New Roman"/>
                <w:sz w:val="24"/>
                <w:szCs w:val="24"/>
              </w:rPr>
              <w:t>Chiều dày của lớp cách điện PVC</w:t>
            </w:r>
          </w:p>
        </w:tc>
        <w:tc>
          <w:tcPr>
            <w:tcW w:w="910" w:type="dxa"/>
            <w:tcBorders>
              <w:top w:val="single" w:sz="4" w:space="0" w:color="auto"/>
              <w:left w:val="nil"/>
              <w:bottom w:val="single" w:sz="4" w:space="0" w:color="auto"/>
              <w:right w:val="nil"/>
            </w:tcBorders>
            <w:noWrap/>
            <w:vAlign w:val="bottom"/>
            <w:hideMark/>
          </w:tcPr>
          <w:p w14:paraId="7B461F4B"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4C2B7B0E" w14:textId="77777777" w:rsidR="00366BAE" w:rsidRPr="00F41CFE" w:rsidRDefault="00366BAE" w:rsidP="00366BAE">
            <w:pPr>
              <w:jc w:val="center"/>
              <w:rPr>
                <w:rFonts w:eastAsia="Times New Roman"/>
                <w:sz w:val="24"/>
                <w:szCs w:val="24"/>
              </w:rPr>
            </w:pPr>
          </w:p>
        </w:tc>
      </w:tr>
      <w:tr w:rsidR="00366BAE" w:rsidRPr="00F41CFE" w14:paraId="7EBF3B42"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52D365E9"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12F97124"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nil"/>
              <w:left w:val="nil"/>
              <w:bottom w:val="single" w:sz="4" w:space="0" w:color="auto"/>
              <w:right w:val="single" w:sz="4" w:space="0" w:color="auto"/>
            </w:tcBorders>
            <w:vAlign w:val="center"/>
          </w:tcPr>
          <w:p w14:paraId="06762F39" w14:textId="77777777" w:rsidR="00366BAE" w:rsidRPr="00F41CFE" w:rsidRDefault="00366BAE" w:rsidP="00366BAE">
            <w:pPr>
              <w:jc w:val="center"/>
              <w:rPr>
                <w:rFonts w:eastAsia="Times New Roman"/>
                <w:sz w:val="24"/>
                <w:szCs w:val="24"/>
              </w:rPr>
            </w:pPr>
            <w:r w:rsidRPr="00F41CFE">
              <w:rPr>
                <w:rFonts w:eastAsia="Times New Roman"/>
                <w:sz w:val="24"/>
                <w:szCs w:val="24"/>
              </w:rPr>
              <w:t>mm</w:t>
            </w:r>
          </w:p>
        </w:tc>
        <w:tc>
          <w:tcPr>
            <w:tcW w:w="3200" w:type="dxa"/>
            <w:tcBorders>
              <w:top w:val="nil"/>
              <w:left w:val="nil"/>
              <w:bottom w:val="single" w:sz="4" w:space="0" w:color="auto"/>
              <w:right w:val="single" w:sz="4" w:space="0" w:color="auto"/>
            </w:tcBorders>
            <w:vAlign w:val="center"/>
          </w:tcPr>
          <w:p w14:paraId="7EFE5992" w14:textId="77777777" w:rsidR="00366BAE" w:rsidRPr="00F41CFE" w:rsidRDefault="00366BAE" w:rsidP="00366BAE">
            <w:pPr>
              <w:jc w:val="center"/>
              <w:rPr>
                <w:rFonts w:eastAsia="Times New Roman"/>
                <w:sz w:val="24"/>
                <w:szCs w:val="24"/>
              </w:rPr>
            </w:pPr>
            <w:r w:rsidRPr="00F41CFE">
              <w:rPr>
                <w:rFonts w:eastAsia="Times New Roman"/>
                <w:sz w:val="24"/>
                <w:szCs w:val="24"/>
              </w:rPr>
              <w:t>≥ 1,4 </w:t>
            </w:r>
          </w:p>
        </w:tc>
      </w:tr>
      <w:tr w:rsidR="00366BAE" w:rsidRPr="00F41CFE" w14:paraId="3FAC3613"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095151AF"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0FB7600C" w14:textId="77777777" w:rsidR="00366BAE" w:rsidRPr="00F41CFE" w:rsidRDefault="00366BAE" w:rsidP="00366BAE">
            <w:pPr>
              <w:rPr>
                <w:rFonts w:eastAsia="Times New Roman"/>
                <w:sz w:val="24"/>
                <w:szCs w:val="24"/>
              </w:rPr>
            </w:pPr>
            <w:r w:rsidRPr="00F41CFE">
              <w:rPr>
                <w:rFonts w:eastAsia="Times New Roman"/>
                <w:sz w:val="24"/>
                <w:szCs w:val="24"/>
              </w:rPr>
              <w:t>Dây nhôm bọc AV 70</w:t>
            </w:r>
          </w:p>
        </w:tc>
        <w:tc>
          <w:tcPr>
            <w:tcW w:w="910" w:type="dxa"/>
            <w:tcBorders>
              <w:top w:val="nil"/>
              <w:left w:val="nil"/>
              <w:bottom w:val="single" w:sz="4" w:space="0" w:color="auto"/>
              <w:right w:val="single" w:sz="4" w:space="0" w:color="auto"/>
            </w:tcBorders>
            <w:vAlign w:val="center"/>
          </w:tcPr>
          <w:p w14:paraId="08EC6C0D" w14:textId="77777777" w:rsidR="00366BAE" w:rsidRPr="00F41CFE" w:rsidRDefault="00366BAE" w:rsidP="00366BAE">
            <w:pPr>
              <w:jc w:val="center"/>
              <w:rPr>
                <w:rFonts w:eastAsia="Times New Roman"/>
                <w:sz w:val="24"/>
                <w:szCs w:val="24"/>
              </w:rPr>
            </w:pPr>
            <w:r w:rsidRPr="00F41CFE">
              <w:rPr>
                <w:rFonts w:eastAsia="Times New Roman"/>
                <w:sz w:val="24"/>
                <w:szCs w:val="24"/>
              </w:rPr>
              <w:t>mm</w:t>
            </w:r>
          </w:p>
        </w:tc>
        <w:tc>
          <w:tcPr>
            <w:tcW w:w="3200" w:type="dxa"/>
            <w:tcBorders>
              <w:top w:val="nil"/>
              <w:left w:val="nil"/>
              <w:bottom w:val="single" w:sz="4" w:space="0" w:color="auto"/>
              <w:right w:val="single" w:sz="4" w:space="0" w:color="auto"/>
            </w:tcBorders>
          </w:tcPr>
          <w:p w14:paraId="70F9F155" w14:textId="77777777" w:rsidR="00366BAE" w:rsidRPr="00F41CFE" w:rsidRDefault="00366BAE" w:rsidP="00366BAE">
            <w:pPr>
              <w:jc w:val="center"/>
              <w:rPr>
                <w:rFonts w:eastAsia="Times New Roman"/>
                <w:sz w:val="24"/>
                <w:szCs w:val="24"/>
              </w:rPr>
            </w:pPr>
            <w:r w:rsidRPr="00F41CFE">
              <w:rPr>
                <w:rFonts w:eastAsia="Times New Roman"/>
                <w:sz w:val="24"/>
                <w:szCs w:val="24"/>
              </w:rPr>
              <w:t>≥ 1,4 </w:t>
            </w:r>
          </w:p>
        </w:tc>
      </w:tr>
      <w:tr w:rsidR="00366BAE" w:rsidRPr="00F41CFE" w14:paraId="2F25C41C"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3D7E9EA"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5D356104" w14:textId="4D025679" w:rsidR="00366BAE" w:rsidRPr="00F41CFE" w:rsidRDefault="00366BAE" w:rsidP="00366BAE">
            <w:pPr>
              <w:rPr>
                <w:rFonts w:eastAsia="Times New Roman"/>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single" w:sz="4" w:space="0" w:color="auto"/>
            </w:tcBorders>
            <w:vAlign w:val="center"/>
          </w:tcPr>
          <w:p w14:paraId="63D7BA55" w14:textId="4A215A40" w:rsidR="00366BAE" w:rsidRPr="00F41CFE" w:rsidRDefault="00DB6720" w:rsidP="00366BAE">
            <w:pPr>
              <w:jc w:val="center"/>
              <w:rPr>
                <w:rFonts w:eastAsia="Times New Roman"/>
                <w:sz w:val="24"/>
                <w:szCs w:val="24"/>
              </w:rPr>
            </w:pPr>
            <w:r w:rsidRPr="00F41CFE">
              <w:rPr>
                <w:rFonts w:eastAsia="Times New Roman"/>
                <w:sz w:val="24"/>
                <w:szCs w:val="24"/>
              </w:rPr>
              <w:t>mm</w:t>
            </w:r>
          </w:p>
        </w:tc>
        <w:tc>
          <w:tcPr>
            <w:tcW w:w="3200" w:type="dxa"/>
            <w:tcBorders>
              <w:top w:val="nil"/>
              <w:left w:val="nil"/>
              <w:bottom w:val="single" w:sz="4" w:space="0" w:color="auto"/>
              <w:right w:val="single" w:sz="4" w:space="0" w:color="auto"/>
            </w:tcBorders>
            <w:vAlign w:val="center"/>
          </w:tcPr>
          <w:p w14:paraId="66142D96" w14:textId="3473122E" w:rsidR="00366BAE" w:rsidRPr="00F41CFE" w:rsidRDefault="00DB6720" w:rsidP="00366BAE">
            <w:pPr>
              <w:jc w:val="center"/>
              <w:rPr>
                <w:rFonts w:eastAsia="Times New Roman"/>
                <w:sz w:val="24"/>
                <w:szCs w:val="24"/>
              </w:rPr>
            </w:pPr>
            <w:r w:rsidRPr="00F41CFE">
              <w:rPr>
                <w:rFonts w:eastAsia="Times New Roman"/>
                <w:sz w:val="24"/>
                <w:szCs w:val="24"/>
              </w:rPr>
              <w:t>≥ 1,6</w:t>
            </w:r>
          </w:p>
        </w:tc>
      </w:tr>
      <w:tr w:rsidR="00366BAE" w:rsidRPr="00F41CFE" w14:paraId="02E22E6E"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4CA35BD5" w14:textId="77777777" w:rsidR="00366BAE" w:rsidRPr="00F41CFE" w:rsidRDefault="00366BAE" w:rsidP="00366BAE">
            <w:pPr>
              <w:jc w:val="center"/>
              <w:rPr>
                <w:rFonts w:eastAsia="Times New Roman"/>
                <w:sz w:val="24"/>
                <w:szCs w:val="24"/>
              </w:rPr>
            </w:pPr>
            <w:r w:rsidRPr="00F41CFE">
              <w:rPr>
                <w:rFonts w:eastAsia="Times New Roman"/>
                <w:sz w:val="24"/>
                <w:szCs w:val="24"/>
              </w:rPr>
              <w:t>8.3</w:t>
            </w:r>
          </w:p>
        </w:tc>
        <w:tc>
          <w:tcPr>
            <w:tcW w:w="4868" w:type="dxa"/>
            <w:tcBorders>
              <w:top w:val="nil"/>
              <w:left w:val="nil"/>
              <w:bottom w:val="single" w:sz="4" w:space="0" w:color="auto"/>
              <w:right w:val="single" w:sz="4" w:space="0" w:color="auto"/>
            </w:tcBorders>
            <w:vAlign w:val="center"/>
            <w:hideMark/>
          </w:tcPr>
          <w:p w14:paraId="3206C78E" w14:textId="77777777" w:rsidR="00366BAE" w:rsidRPr="00F41CFE" w:rsidRDefault="00366BAE" w:rsidP="00366BAE">
            <w:pPr>
              <w:rPr>
                <w:rFonts w:eastAsia="Times New Roman"/>
                <w:sz w:val="24"/>
                <w:szCs w:val="24"/>
              </w:rPr>
            </w:pPr>
            <w:r w:rsidRPr="00F41CFE">
              <w:rPr>
                <w:rFonts w:eastAsia="Times New Roman"/>
                <w:sz w:val="24"/>
                <w:szCs w:val="24"/>
              </w:rPr>
              <w:t>Suất kéo đứt nhỏ nhất của cách điện trước và sau lão hóa</w:t>
            </w:r>
          </w:p>
        </w:tc>
        <w:tc>
          <w:tcPr>
            <w:tcW w:w="910" w:type="dxa"/>
            <w:tcBorders>
              <w:top w:val="single" w:sz="4" w:space="0" w:color="auto"/>
              <w:left w:val="nil"/>
              <w:bottom w:val="single" w:sz="4" w:space="0" w:color="auto"/>
              <w:right w:val="single" w:sz="4" w:space="0" w:color="auto"/>
            </w:tcBorders>
            <w:vAlign w:val="center"/>
            <w:hideMark/>
          </w:tcPr>
          <w:p w14:paraId="49226FDF" w14:textId="77777777" w:rsidR="00366BAE" w:rsidRPr="00F41CFE" w:rsidRDefault="00366BAE" w:rsidP="00366BAE">
            <w:pPr>
              <w:jc w:val="center"/>
              <w:rPr>
                <w:rFonts w:eastAsia="Times New Roman"/>
                <w:sz w:val="24"/>
                <w:szCs w:val="24"/>
              </w:rPr>
            </w:pPr>
            <w:r w:rsidRPr="00F41CFE">
              <w:rPr>
                <w:rFonts w:eastAsia="Times New Roman"/>
                <w:sz w:val="24"/>
                <w:szCs w:val="24"/>
              </w:rPr>
              <w:t>N/mm</w:t>
            </w:r>
            <w:r w:rsidRPr="00F41CFE">
              <w:rPr>
                <w:rFonts w:eastAsia="Times New Roman"/>
                <w:sz w:val="24"/>
                <w:szCs w:val="24"/>
                <w:vertAlign w:val="superscript"/>
              </w:rPr>
              <w:t>2</w:t>
            </w:r>
          </w:p>
        </w:tc>
        <w:tc>
          <w:tcPr>
            <w:tcW w:w="3200" w:type="dxa"/>
            <w:tcBorders>
              <w:top w:val="nil"/>
              <w:left w:val="nil"/>
              <w:bottom w:val="single" w:sz="4" w:space="0" w:color="auto"/>
              <w:right w:val="single" w:sz="4" w:space="0" w:color="auto"/>
            </w:tcBorders>
            <w:vAlign w:val="center"/>
            <w:hideMark/>
          </w:tcPr>
          <w:p w14:paraId="492A9D52" w14:textId="77777777" w:rsidR="00366BAE" w:rsidRPr="00F41CFE" w:rsidRDefault="00366BAE" w:rsidP="00366BAE">
            <w:pPr>
              <w:jc w:val="center"/>
              <w:rPr>
                <w:rFonts w:eastAsia="Times New Roman"/>
                <w:sz w:val="24"/>
                <w:szCs w:val="24"/>
              </w:rPr>
            </w:pPr>
            <w:r w:rsidRPr="00F41CFE">
              <w:rPr>
                <w:rFonts w:eastAsia="Times New Roman"/>
                <w:sz w:val="24"/>
                <w:szCs w:val="24"/>
              </w:rPr>
              <w:t>≥ 12,5</w:t>
            </w:r>
          </w:p>
        </w:tc>
      </w:tr>
      <w:tr w:rsidR="00366BAE" w:rsidRPr="00F41CFE" w14:paraId="5FFAC43E"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3A1BEB0F" w14:textId="77777777" w:rsidR="00366BAE" w:rsidRPr="00F41CFE" w:rsidRDefault="00366BAE" w:rsidP="00366BAE">
            <w:pPr>
              <w:jc w:val="center"/>
              <w:rPr>
                <w:rFonts w:eastAsia="Times New Roman"/>
                <w:sz w:val="24"/>
                <w:szCs w:val="24"/>
              </w:rPr>
            </w:pPr>
            <w:r w:rsidRPr="00F41CFE">
              <w:rPr>
                <w:rFonts w:eastAsia="Times New Roman"/>
                <w:sz w:val="24"/>
                <w:szCs w:val="24"/>
              </w:rPr>
              <w:t>8.4</w:t>
            </w:r>
          </w:p>
        </w:tc>
        <w:tc>
          <w:tcPr>
            <w:tcW w:w="4868" w:type="dxa"/>
            <w:tcBorders>
              <w:top w:val="nil"/>
              <w:left w:val="nil"/>
              <w:bottom w:val="single" w:sz="4" w:space="0" w:color="auto"/>
              <w:right w:val="single" w:sz="4" w:space="0" w:color="auto"/>
            </w:tcBorders>
            <w:vAlign w:val="center"/>
            <w:hideMark/>
          </w:tcPr>
          <w:p w14:paraId="5C1561A9" w14:textId="77777777" w:rsidR="00366BAE" w:rsidRPr="00F41CFE" w:rsidRDefault="00366BAE" w:rsidP="00366BAE">
            <w:pPr>
              <w:rPr>
                <w:rFonts w:eastAsia="Times New Roman"/>
                <w:sz w:val="24"/>
                <w:szCs w:val="24"/>
              </w:rPr>
            </w:pPr>
            <w:r w:rsidRPr="00F41CFE">
              <w:rPr>
                <w:rFonts w:eastAsia="Times New Roman"/>
                <w:sz w:val="24"/>
                <w:szCs w:val="24"/>
              </w:rPr>
              <w:t xml:space="preserve">Độ giãn dài nhỏ nhất của cách điện trước và lão hóa </w:t>
            </w:r>
          </w:p>
        </w:tc>
        <w:tc>
          <w:tcPr>
            <w:tcW w:w="910" w:type="dxa"/>
            <w:tcBorders>
              <w:top w:val="nil"/>
              <w:left w:val="nil"/>
              <w:bottom w:val="single" w:sz="4" w:space="0" w:color="auto"/>
              <w:right w:val="single" w:sz="4" w:space="0" w:color="auto"/>
            </w:tcBorders>
            <w:vAlign w:val="center"/>
            <w:hideMark/>
          </w:tcPr>
          <w:p w14:paraId="3B507E9D" w14:textId="77777777" w:rsidR="00366BAE" w:rsidRPr="00F41CFE" w:rsidRDefault="00366BAE" w:rsidP="00366BAE">
            <w:pPr>
              <w:jc w:val="center"/>
              <w:rPr>
                <w:rFonts w:eastAsia="Times New Roman"/>
                <w:sz w:val="24"/>
                <w:szCs w:val="24"/>
              </w:rPr>
            </w:pPr>
            <w:r w:rsidRPr="00F41CFE">
              <w:rPr>
                <w:rFonts w:eastAsia="Times New Roman"/>
                <w:sz w:val="24"/>
                <w:szCs w:val="24"/>
              </w:rPr>
              <w:t>%</w:t>
            </w:r>
          </w:p>
        </w:tc>
        <w:tc>
          <w:tcPr>
            <w:tcW w:w="3200" w:type="dxa"/>
            <w:tcBorders>
              <w:top w:val="nil"/>
              <w:left w:val="nil"/>
              <w:bottom w:val="single" w:sz="4" w:space="0" w:color="auto"/>
              <w:right w:val="single" w:sz="4" w:space="0" w:color="auto"/>
            </w:tcBorders>
            <w:vAlign w:val="center"/>
            <w:hideMark/>
          </w:tcPr>
          <w:p w14:paraId="1A162E4B" w14:textId="77777777" w:rsidR="00366BAE" w:rsidRPr="00F41CFE" w:rsidRDefault="00366BAE" w:rsidP="00366BAE">
            <w:pPr>
              <w:jc w:val="center"/>
              <w:rPr>
                <w:rFonts w:eastAsia="Times New Roman"/>
                <w:sz w:val="24"/>
                <w:szCs w:val="24"/>
              </w:rPr>
            </w:pPr>
            <w:r w:rsidRPr="00F41CFE">
              <w:rPr>
                <w:rFonts w:eastAsia="Times New Roman"/>
                <w:sz w:val="24"/>
                <w:szCs w:val="24"/>
              </w:rPr>
              <w:t>≥150</w:t>
            </w:r>
          </w:p>
        </w:tc>
      </w:tr>
      <w:tr w:rsidR="00366BAE" w:rsidRPr="00F41CFE" w14:paraId="02FEE328"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324765ED" w14:textId="77777777" w:rsidR="00366BAE" w:rsidRPr="00F41CFE" w:rsidRDefault="00366BAE" w:rsidP="00366BAE">
            <w:pPr>
              <w:jc w:val="center"/>
              <w:rPr>
                <w:rFonts w:eastAsia="Times New Roman"/>
                <w:sz w:val="24"/>
                <w:szCs w:val="24"/>
              </w:rPr>
            </w:pPr>
            <w:r w:rsidRPr="00F41CFE">
              <w:rPr>
                <w:rFonts w:eastAsia="Times New Roman"/>
                <w:sz w:val="24"/>
                <w:szCs w:val="24"/>
              </w:rPr>
              <w:t>8.5</w:t>
            </w:r>
          </w:p>
        </w:tc>
        <w:tc>
          <w:tcPr>
            <w:tcW w:w="4868" w:type="dxa"/>
            <w:tcBorders>
              <w:top w:val="nil"/>
              <w:left w:val="nil"/>
              <w:bottom w:val="single" w:sz="4" w:space="0" w:color="auto"/>
              <w:right w:val="single" w:sz="4" w:space="0" w:color="auto"/>
            </w:tcBorders>
            <w:vAlign w:val="center"/>
            <w:hideMark/>
          </w:tcPr>
          <w:p w14:paraId="781E020C" w14:textId="77777777" w:rsidR="00366BAE" w:rsidRPr="00F41CFE" w:rsidRDefault="00366BAE" w:rsidP="00366BAE">
            <w:pPr>
              <w:rPr>
                <w:rFonts w:eastAsia="Times New Roman"/>
                <w:sz w:val="24"/>
                <w:szCs w:val="24"/>
              </w:rPr>
            </w:pPr>
            <w:r w:rsidRPr="00F41CFE">
              <w:rPr>
                <w:rFonts w:eastAsia="Times New Roman"/>
                <w:sz w:val="24"/>
                <w:szCs w:val="24"/>
              </w:rPr>
              <w:t>Độ bền điện áp tần số công nghiệp 3,5 kV/ 5 phút</w:t>
            </w:r>
          </w:p>
        </w:tc>
        <w:tc>
          <w:tcPr>
            <w:tcW w:w="910" w:type="dxa"/>
            <w:tcBorders>
              <w:top w:val="nil"/>
              <w:left w:val="nil"/>
              <w:bottom w:val="single" w:sz="4" w:space="0" w:color="auto"/>
              <w:right w:val="single" w:sz="4" w:space="0" w:color="auto"/>
            </w:tcBorders>
            <w:vAlign w:val="center"/>
            <w:hideMark/>
          </w:tcPr>
          <w:p w14:paraId="3241751B" w14:textId="77777777" w:rsidR="00366BAE" w:rsidRPr="00F41CFE" w:rsidRDefault="00366BAE" w:rsidP="00366BAE">
            <w:pPr>
              <w:jc w:val="center"/>
              <w:rPr>
                <w:rFonts w:eastAsia="Times New Roman"/>
                <w:sz w:val="24"/>
                <w:szCs w:val="24"/>
              </w:rPr>
            </w:pPr>
            <w:r w:rsidRPr="00F41CFE">
              <w:rPr>
                <w:rFonts w:eastAsia="Times New Roman"/>
                <w:sz w:val="24"/>
                <w:szCs w:val="24"/>
              </w:rPr>
              <w:t>kV</w:t>
            </w:r>
          </w:p>
        </w:tc>
        <w:tc>
          <w:tcPr>
            <w:tcW w:w="3200" w:type="dxa"/>
            <w:tcBorders>
              <w:top w:val="nil"/>
              <w:left w:val="nil"/>
              <w:bottom w:val="single" w:sz="4" w:space="0" w:color="auto"/>
              <w:right w:val="single" w:sz="4" w:space="0" w:color="auto"/>
            </w:tcBorders>
            <w:vAlign w:val="center"/>
            <w:hideMark/>
          </w:tcPr>
          <w:p w14:paraId="14365245" w14:textId="77777777" w:rsidR="00366BAE" w:rsidRPr="00F41CFE" w:rsidRDefault="00366BAE" w:rsidP="00366BAE">
            <w:pPr>
              <w:jc w:val="center"/>
              <w:rPr>
                <w:rFonts w:eastAsia="Times New Roman"/>
                <w:sz w:val="24"/>
                <w:szCs w:val="24"/>
              </w:rPr>
            </w:pPr>
            <w:r w:rsidRPr="00F41CFE">
              <w:rPr>
                <w:rFonts w:eastAsia="Times New Roman"/>
                <w:sz w:val="24"/>
                <w:szCs w:val="24"/>
              </w:rPr>
              <w:t>Không bị đánh thủng</w:t>
            </w:r>
          </w:p>
        </w:tc>
      </w:tr>
      <w:tr w:rsidR="00366BAE" w:rsidRPr="00F41CFE" w14:paraId="5F644FA0"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075D30F4" w14:textId="77777777" w:rsidR="00366BAE" w:rsidRPr="00F41CFE" w:rsidRDefault="00366BAE" w:rsidP="00366BAE">
            <w:pPr>
              <w:jc w:val="center"/>
              <w:rPr>
                <w:rFonts w:eastAsia="Times New Roman"/>
                <w:sz w:val="24"/>
                <w:szCs w:val="24"/>
              </w:rPr>
            </w:pPr>
            <w:r w:rsidRPr="00F41CFE">
              <w:rPr>
                <w:rFonts w:eastAsia="Times New Roman"/>
                <w:sz w:val="24"/>
                <w:szCs w:val="24"/>
              </w:rPr>
              <w:t>8.6</w:t>
            </w:r>
          </w:p>
        </w:tc>
        <w:tc>
          <w:tcPr>
            <w:tcW w:w="4868" w:type="dxa"/>
            <w:tcBorders>
              <w:top w:val="nil"/>
              <w:left w:val="nil"/>
              <w:bottom w:val="single" w:sz="4" w:space="0" w:color="auto"/>
              <w:right w:val="single" w:sz="4" w:space="0" w:color="auto"/>
            </w:tcBorders>
            <w:vAlign w:val="center"/>
          </w:tcPr>
          <w:p w14:paraId="1D2BB5B2" w14:textId="77777777" w:rsidR="00366BAE" w:rsidRPr="00F41CFE" w:rsidRDefault="00366BAE" w:rsidP="00366BAE">
            <w:pPr>
              <w:rPr>
                <w:rFonts w:eastAsia="Times New Roman"/>
                <w:sz w:val="24"/>
                <w:szCs w:val="24"/>
              </w:rPr>
            </w:pPr>
            <w:r w:rsidRPr="00F41CFE">
              <w:rPr>
                <w:rFonts w:eastAsia="Times New Roman"/>
                <w:sz w:val="24"/>
                <w:szCs w:val="24"/>
              </w:rPr>
              <w:t>Điện trở suất khối của cách điện ở 20</w:t>
            </w:r>
            <w:r w:rsidRPr="00F41CFE">
              <w:rPr>
                <w:rFonts w:eastAsia="Times New Roman"/>
                <w:sz w:val="24"/>
                <w:szCs w:val="24"/>
                <w:vertAlign w:val="superscript"/>
              </w:rPr>
              <w:t>0</w:t>
            </w:r>
            <w:r w:rsidRPr="00F41CFE">
              <w:rPr>
                <w:rFonts w:eastAsia="Times New Roman"/>
                <w:sz w:val="24"/>
                <w:szCs w:val="24"/>
              </w:rPr>
              <w:t>C</w:t>
            </w:r>
          </w:p>
        </w:tc>
        <w:tc>
          <w:tcPr>
            <w:tcW w:w="910" w:type="dxa"/>
            <w:tcBorders>
              <w:top w:val="nil"/>
              <w:left w:val="nil"/>
              <w:bottom w:val="single" w:sz="4" w:space="0" w:color="auto"/>
              <w:right w:val="single" w:sz="4" w:space="0" w:color="auto"/>
            </w:tcBorders>
            <w:noWrap/>
            <w:vAlign w:val="center"/>
          </w:tcPr>
          <w:p w14:paraId="30E628D9" w14:textId="77777777" w:rsidR="00366BAE" w:rsidRPr="00F41CFE" w:rsidRDefault="00366BAE" w:rsidP="00366BAE">
            <w:pPr>
              <w:jc w:val="center"/>
              <w:rPr>
                <w:rFonts w:eastAsia="Times New Roman"/>
                <w:sz w:val="24"/>
                <w:szCs w:val="24"/>
              </w:rPr>
            </w:pPr>
            <w:r w:rsidRPr="00F41CFE">
              <w:rPr>
                <w:rFonts w:eastAsia="Times New Roman"/>
                <w:sz w:val="24"/>
                <w:szCs w:val="24"/>
              </w:rPr>
              <w:t>Ω.Cm</w:t>
            </w:r>
          </w:p>
        </w:tc>
        <w:tc>
          <w:tcPr>
            <w:tcW w:w="3200" w:type="dxa"/>
            <w:tcBorders>
              <w:top w:val="nil"/>
              <w:left w:val="nil"/>
              <w:bottom w:val="single" w:sz="4" w:space="0" w:color="auto"/>
              <w:right w:val="single" w:sz="4" w:space="0" w:color="auto"/>
            </w:tcBorders>
            <w:vAlign w:val="center"/>
          </w:tcPr>
          <w:p w14:paraId="08B9EA75" w14:textId="77777777" w:rsidR="00366BAE" w:rsidRPr="00F41CFE" w:rsidRDefault="00366BAE" w:rsidP="00366BAE">
            <w:pPr>
              <w:jc w:val="center"/>
              <w:rPr>
                <w:rFonts w:eastAsia="Times New Roman"/>
                <w:sz w:val="24"/>
                <w:szCs w:val="24"/>
              </w:rPr>
            </w:pPr>
            <w:r w:rsidRPr="00F41CFE">
              <w:rPr>
                <w:rFonts w:eastAsia="Times New Roman"/>
                <w:sz w:val="24"/>
                <w:szCs w:val="24"/>
              </w:rPr>
              <w:t>≥ 10</w:t>
            </w:r>
            <w:r w:rsidRPr="00F41CFE">
              <w:rPr>
                <w:rFonts w:eastAsia="Times New Roman"/>
                <w:sz w:val="24"/>
                <w:szCs w:val="24"/>
                <w:vertAlign w:val="superscript"/>
              </w:rPr>
              <w:t>13</w:t>
            </w:r>
          </w:p>
        </w:tc>
      </w:tr>
      <w:tr w:rsidR="00366BAE" w:rsidRPr="00F41CFE" w14:paraId="7EB40EBD"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264F8967" w14:textId="77777777" w:rsidR="00366BAE" w:rsidRPr="00F41CFE" w:rsidRDefault="00366BAE" w:rsidP="00366BAE">
            <w:pPr>
              <w:jc w:val="center"/>
              <w:rPr>
                <w:rFonts w:eastAsia="Times New Roman"/>
                <w:sz w:val="24"/>
                <w:szCs w:val="24"/>
              </w:rPr>
            </w:pPr>
            <w:r w:rsidRPr="00F41CFE">
              <w:rPr>
                <w:rFonts w:eastAsia="Times New Roman"/>
                <w:sz w:val="24"/>
                <w:szCs w:val="24"/>
              </w:rPr>
              <w:t>8.7</w:t>
            </w:r>
          </w:p>
        </w:tc>
        <w:tc>
          <w:tcPr>
            <w:tcW w:w="4868" w:type="dxa"/>
            <w:tcBorders>
              <w:top w:val="nil"/>
              <w:left w:val="nil"/>
              <w:bottom w:val="single" w:sz="4" w:space="0" w:color="auto"/>
              <w:right w:val="single" w:sz="4" w:space="0" w:color="auto"/>
            </w:tcBorders>
            <w:vAlign w:val="center"/>
          </w:tcPr>
          <w:p w14:paraId="5456EF29" w14:textId="77777777" w:rsidR="00366BAE" w:rsidRPr="00F41CFE" w:rsidRDefault="00366BAE" w:rsidP="00366BAE">
            <w:pPr>
              <w:rPr>
                <w:rFonts w:eastAsia="Times New Roman"/>
                <w:sz w:val="24"/>
                <w:szCs w:val="24"/>
              </w:rPr>
            </w:pPr>
            <w:r w:rsidRPr="00F41CFE">
              <w:rPr>
                <w:rFonts w:eastAsia="Times New Roman"/>
                <w:sz w:val="24"/>
                <w:szCs w:val="24"/>
              </w:rPr>
              <w:t>Điện trở suất khối của cách điện ở 70</w:t>
            </w:r>
            <w:r w:rsidRPr="00F41CFE">
              <w:rPr>
                <w:rFonts w:eastAsia="Times New Roman"/>
                <w:sz w:val="24"/>
                <w:szCs w:val="24"/>
                <w:vertAlign w:val="superscript"/>
              </w:rPr>
              <w:t>0</w:t>
            </w:r>
            <w:r w:rsidRPr="00F41CFE">
              <w:rPr>
                <w:rFonts w:eastAsia="Times New Roman"/>
                <w:sz w:val="24"/>
                <w:szCs w:val="24"/>
              </w:rPr>
              <w:t>C</w:t>
            </w:r>
          </w:p>
        </w:tc>
        <w:tc>
          <w:tcPr>
            <w:tcW w:w="910" w:type="dxa"/>
            <w:tcBorders>
              <w:top w:val="nil"/>
              <w:left w:val="nil"/>
              <w:bottom w:val="single" w:sz="4" w:space="0" w:color="auto"/>
              <w:right w:val="single" w:sz="4" w:space="0" w:color="auto"/>
            </w:tcBorders>
            <w:noWrap/>
            <w:vAlign w:val="center"/>
          </w:tcPr>
          <w:p w14:paraId="2621E152" w14:textId="77777777" w:rsidR="00366BAE" w:rsidRPr="00F41CFE" w:rsidRDefault="00366BAE" w:rsidP="00366BAE">
            <w:pPr>
              <w:jc w:val="center"/>
              <w:rPr>
                <w:rFonts w:eastAsia="Times New Roman"/>
                <w:sz w:val="24"/>
                <w:szCs w:val="24"/>
              </w:rPr>
            </w:pPr>
            <w:r w:rsidRPr="00F41CFE">
              <w:rPr>
                <w:rFonts w:eastAsia="Times New Roman"/>
                <w:sz w:val="24"/>
                <w:szCs w:val="24"/>
              </w:rPr>
              <w:t>Ω.Cm</w:t>
            </w:r>
          </w:p>
        </w:tc>
        <w:tc>
          <w:tcPr>
            <w:tcW w:w="3200" w:type="dxa"/>
            <w:tcBorders>
              <w:top w:val="nil"/>
              <w:left w:val="nil"/>
              <w:bottom w:val="single" w:sz="4" w:space="0" w:color="auto"/>
              <w:right w:val="single" w:sz="4" w:space="0" w:color="auto"/>
            </w:tcBorders>
            <w:vAlign w:val="center"/>
          </w:tcPr>
          <w:p w14:paraId="7CCDD011" w14:textId="77777777" w:rsidR="00366BAE" w:rsidRPr="00F41CFE" w:rsidRDefault="00366BAE" w:rsidP="00366BAE">
            <w:pPr>
              <w:jc w:val="center"/>
              <w:rPr>
                <w:rFonts w:eastAsia="Times New Roman"/>
                <w:sz w:val="24"/>
                <w:szCs w:val="24"/>
              </w:rPr>
            </w:pPr>
            <w:r w:rsidRPr="00F41CFE">
              <w:rPr>
                <w:rFonts w:eastAsia="Times New Roman"/>
                <w:sz w:val="24"/>
                <w:szCs w:val="24"/>
              </w:rPr>
              <w:t>≥ 10</w:t>
            </w:r>
            <w:r w:rsidRPr="00F41CFE">
              <w:rPr>
                <w:rFonts w:eastAsia="Times New Roman"/>
                <w:sz w:val="24"/>
                <w:szCs w:val="24"/>
                <w:vertAlign w:val="superscript"/>
              </w:rPr>
              <w:t>10</w:t>
            </w:r>
          </w:p>
        </w:tc>
      </w:tr>
      <w:tr w:rsidR="00366BAE" w:rsidRPr="00F41CFE" w14:paraId="6B190D67"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5CA65E85" w14:textId="77777777" w:rsidR="00366BAE" w:rsidRPr="00F41CFE" w:rsidRDefault="00366BAE" w:rsidP="00366BAE">
            <w:pPr>
              <w:jc w:val="center"/>
              <w:rPr>
                <w:rFonts w:eastAsia="Times New Roman"/>
                <w:sz w:val="24"/>
                <w:szCs w:val="24"/>
              </w:rPr>
            </w:pPr>
            <w:r w:rsidRPr="00F41CFE">
              <w:rPr>
                <w:rFonts w:eastAsia="Times New Roman"/>
                <w:sz w:val="24"/>
                <w:szCs w:val="24"/>
              </w:rPr>
              <w:t>9</w:t>
            </w:r>
          </w:p>
        </w:tc>
        <w:tc>
          <w:tcPr>
            <w:tcW w:w="4868" w:type="dxa"/>
            <w:tcBorders>
              <w:top w:val="nil"/>
              <w:left w:val="nil"/>
              <w:bottom w:val="single" w:sz="4" w:space="0" w:color="auto"/>
              <w:right w:val="single" w:sz="4" w:space="0" w:color="auto"/>
            </w:tcBorders>
            <w:vAlign w:val="center"/>
            <w:hideMark/>
          </w:tcPr>
          <w:p w14:paraId="758509E0" w14:textId="77777777" w:rsidR="00366BAE" w:rsidRPr="00F41CFE" w:rsidRDefault="00366BAE" w:rsidP="00366BAE">
            <w:pPr>
              <w:rPr>
                <w:rFonts w:eastAsia="Times New Roman"/>
                <w:sz w:val="24"/>
                <w:szCs w:val="24"/>
              </w:rPr>
            </w:pPr>
            <w:r w:rsidRPr="00F41CFE">
              <w:rPr>
                <w:rFonts w:eastAsia="Times New Roman"/>
                <w:sz w:val="24"/>
                <w:szCs w:val="24"/>
              </w:rPr>
              <w:t>Khả năng mang tải của ruột dẫn:</w:t>
            </w:r>
          </w:p>
        </w:tc>
        <w:tc>
          <w:tcPr>
            <w:tcW w:w="910" w:type="dxa"/>
            <w:tcBorders>
              <w:top w:val="single" w:sz="4" w:space="0" w:color="auto"/>
              <w:left w:val="nil"/>
              <w:bottom w:val="single" w:sz="4" w:space="0" w:color="auto"/>
              <w:right w:val="nil"/>
            </w:tcBorders>
            <w:noWrap/>
            <w:vAlign w:val="bottom"/>
            <w:hideMark/>
          </w:tcPr>
          <w:p w14:paraId="0BD8D65B" w14:textId="77777777" w:rsidR="00366BAE" w:rsidRPr="00F41CFE" w:rsidRDefault="00366BAE" w:rsidP="00366BAE">
            <w:pPr>
              <w:jc w:val="cente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18A41DD4" w14:textId="77777777" w:rsidR="00366BAE" w:rsidRPr="00F41CFE" w:rsidRDefault="00366BAE" w:rsidP="00366BAE">
            <w:pPr>
              <w:jc w:val="center"/>
              <w:rPr>
                <w:rFonts w:eastAsia="Times New Roman"/>
                <w:sz w:val="24"/>
                <w:szCs w:val="24"/>
              </w:rPr>
            </w:pPr>
          </w:p>
        </w:tc>
      </w:tr>
      <w:tr w:rsidR="00366BAE" w:rsidRPr="00F41CFE" w14:paraId="5D0EBCFA"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3B241BE2"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734E837E"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single" w:sz="4" w:space="0" w:color="auto"/>
              <w:left w:val="nil"/>
              <w:bottom w:val="single" w:sz="4" w:space="0" w:color="auto"/>
              <w:right w:val="single" w:sz="4" w:space="0" w:color="auto"/>
            </w:tcBorders>
          </w:tcPr>
          <w:p w14:paraId="2617632C" w14:textId="77777777" w:rsidR="00366BAE" w:rsidRPr="00F41CFE" w:rsidRDefault="00366BAE" w:rsidP="00366BAE">
            <w:pPr>
              <w:jc w:val="center"/>
              <w:rPr>
                <w:rFonts w:eastAsia="Times New Roman"/>
                <w:sz w:val="24"/>
                <w:szCs w:val="24"/>
                <w:vertAlign w:val="superscript"/>
              </w:rPr>
            </w:pPr>
            <w:r w:rsidRPr="00F41CFE">
              <w:rPr>
                <w:rFonts w:eastAsia="Times New Roman"/>
                <w:sz w:val="24"/>
                <w:szCs w:val="24"/>
              </w:rPr>
              <w:t>A</w:t>
            </w:r>
          </w:p>
        </w:tc>
        <w:tc>
          <w:tcPr>
            <w:tcW w:w="3200" w:type="dxa"/>
            <w:tcBorders>
              <w:top w:val="nil"/>
              <w:left w:val="nil"/>
              <w:bottom w:val="single" w:sz="4" w:space="0" w:color="auto"/>
              <w:right w:val="single" w:sz="4" w:space="0" w:color="auto"/>
            </w:tcBorders>
            <w:vAlign w:val="center"/>
          </w:tcPr>
          <w:p w14:paraId="6A446620" w14:textId="77777777" w:rsidR="00366BAE" w:rsidRPr="00F41CFE" w:rsidRDefault="00366BAE" w:rsidP="00366BAE">
            <w:pPr>
              <w:jc w:val="center"/>
              <w:rPr>
                <w:rFonts w:eastAsia="Times New Roman"/>
                <w:sz w:val="24"/>
                <w:szCs w:val="24"/>
              </w:rPr>
            </w:pPr>
            <w:r w:rsidRPr="00F41CFE">
              <w:rPr>
                <w:rFonts w:eastAsia="Times New Roman"/>
                <w:sz w:val="24"/>
                <w:szCs w:val="24"/>
              </w:rPr>
              <w:t>Nhà thầu ghi rõ</w:t>
            </w:r>
          </w:p>
        </w:tc>
      </w:tr>
      <w:tr w:rsidR="00366BAE" w:rsidRPr="00F41CFE" w14:paraId="6C60AF4A"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974BD7B"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2E95D86C" w14:textId="77777777" w:rsidR="00366BAE" w:rsidRPr="00F41CFE" w:rsidRDefault="00366BAE" w:rsidP="00366BAE">
            <w:pPr>
              <w:rPr>
                <w:rFonts w:eastAsia="Times New Roman"/>
                <w:sz w:val="24"/>
                <w:szCs w:val="24"/>
              </w:rPr>
            </w:pPr>
            <w:r w:rsidRPr="00F41CFE">
              <w:rPr>
                <w:rFonts w:eastAsia="Times New Roman"/>
                <w:sz w:val="24"/>
                <w:szCs w:val="24"/>
              </w:rPr>
              <w:t>Dây nhôm bọc AV 70</w:t>
            </w:r>
          </w:p>
        </w:tc>
        <w:tc>
          <w:tcPr>
            <w:tcW w:w="910" w:type="dxa"/>
            <w:tcBorders>
              <w:top w:val="single" w:sz="4" w:space="0" w:color="auto"/>
              <w:left w:val="nil"/>
              <w:bottom w:val="single" w:sz="4" w:space="0" w:color="auto"/>
              <w:right w:val="single" w:sz="4" w:space="0" w:color="auto"/>
            </w:tcBorders>
          </w:tcPr>
          <w:p w14:paraId="459C7EAD" w14:textId="77777777" w:rsidR="00366BAE" w:rsidRPr="00F41CFE" w:rsidRDefault="00366BAE" w:rsidP="00366BAE">
            <w:pPr>
              <w:jc w:val="center"/>
              <w:rPr>
                <w:rFonts w:eastAsia="Times New Roman"/>
                <w:sz w:val="24"/>
                <w:szCs w:val="24"/>
                <w:vertAlign w:val="superscript"/>
              </w:rPr>
            </w:pPr>
            <w:r w:rsidRPr="00F41CFE">
              <w:rPr>
                <w:rFonts w:eastAsia="Times New Roman"/>
                <w:sz w:val="24"/>
                <w:szCs w:val="24"/>
              </w:rPr>
              <w:t>A</w:t>
            </w:r>
          </w:p>
        </w:tc>
        <w:tc>
          <w:tcPr>
            <w:tcW w:w="3200" w:type="dxa"/>
            <w:tcBorders>
              <w:top w:val="nil"/>
              <w:left w:val="nil"/>
              <w:bottom w:val="single" w:sz="4" w:space="0" w:color="auto"/>
              <w:right w:val="single" w:sz="4" w:space="0" w:color="auto"/>
            </w:tcBorders>
            <w:vAlign w:val="center"/>
          </w:tcPr>
          <w:p w14:paraId="1FB48BB7" w14:textId="77777777" w:rsidR="00366BAE" w:rsidRPr="00F41CFE" w:rsidRDefault="00366BAE" w:rsidP="00366BAE">
            <w:pPr>
              <w:jc w:val="center"/>
              <w:rPr>
                <w:rFonts w:eastAsia="Times New Roman"/>
                <w:sz w:val="24"/>
                <w:szCs w:val="24"/>
              </w:rPr>
            </w:pPr>
            <w:r w:rsidRPr="00F41CFE">
              <w:rPr>
                <w:rFonts w:eastAsia="Times New Roman"/>
                <w:sz w:val="24"/>
                <w:szCs w:val="24"/>
              </w:rPr>
              <w:t>Nhà thầu ghi rõ</w:t>
            </w:r>
          </w:p>
        </w:tc>
      </w:tr>
      <w:tr w:rsidR="00DB6720" w:rsidRPr="00F41CFE" w14:paraId="34674115" w14:textId="77777777" w:rsidTr="00444A49">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2F3A22D" w14:textId="77777777" w:rsidR="00DB6720" w:rsidRPr="00F41CFE" w:rsidRDefault="00DB6720" w:rsidP="00DB6720">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27A15E68" w14:textId="64787A93" w:rsidR="00DB6720" w:rsidRPr="00F41CFE" w:rsidRDefault="00DB6720" w:rsidP="00DB6720">
            <w:pPr>
              <w:rPr>
                <w:rFonts w:eastAsia="Times New Roman"/>
                <w:sz w:val="24"/>
                <w:szCs w:val="24"/>
              </w:rPr>
            </w:pPr>
            <w:r w:rsidRPr="00F41CFE">
              <w:rPr>
                <w:rFonts w:eastAsia="Times New Roman"/>
                <w:sz w:val="24"/>
                <w:szCs w:val="24"/>
              </w:rPr>
              <w:t xml:space="preserve">Dây nhôm bọc AV </w:t>
            </w:r>
            <w:commentRangeStart w:id="1"/>
            <w:r w:rsidRPr="00F41CFE">
              <w:rPr>
                <w:rFonts w:eastAsia="Times New Roman"/>
                <w:sz w:val="24"/>
                <w:szCs w:val="24"/>
              </w:rPr>
              <w:t>95</w:t>
            </w:r>
            <w:commentRangeEnd w:id="1"/>
            <w:r w:rsidRPr="00F41CFE">
              <w:rPr>
                <w:rStyle w:val="CommentReference"/>
                <w:rFonts w:eastAsia="Times New Roman"/>
                <w:sz w:val="24"/>
                <w:szCs w:val="24"/>
              </w:rPr>
              <w:commentReference w:id="1"/>
            </w:r>
          </w:p>
        </w:tc>
        <w:tc>
          <w:tcPr>
            <w:tcW w:w="910" w:type="dxa"/>
            <w:tcBorders>
              <w:top w:val="single" w:sz="4" w:space="0" w:color="auto"/>
              <w:left w:val="nil"/>
              <w:bottom w:val="single" w:sz="4" w:space="0" w:color="auto"/>
              <w:right w:val="single" w:sz="4" w:space="0" w:color="auto"/>
            </w:tcBorders>
          </w:tcPr>
          <w:p w14:paraId="74AF8F40" w14:textId="4A5CB11E" w:rsidR="00DB6720" w:rsidRPr="00F41CFE" w:rsidRDefault="00DB6720" w:rsidP="00DB6720">
            <w:pPr>
              <w:jc w:val="center"/>
              <w:rPr>
                <w:rFonts w:eastAsia="Times New Roman"/>
                <w:sz w:val="24"/>
                <w:szCs w:val="24"/>
                <w:vertAlign w:val="superscript"/>
              </w:rPr>
            </w:pPr>
            <w:r w:rsidRPr="00F41CFE">
              <w:rPr>
                <w:rFonts w:eastAsia="Times New Roman"/>
                <w:sz w:val="24"/>
                <w:szCs w:val="24"/>
              </w:rPr>
              <w:t>A</w:t>
            </w:r>
          </w:p>
        </w:tc>
        <w:tc>
          <w:tcPr>
            <w:tcW w:w="3200" w:type="dxa"/>
            <w:tcBorders>
              <w:top w:val="nil"/>
              <w:left w:val="nil"/>
              <w:bottom w:val="single" w:sz="4" w:space="0" w:color="auto"/>
              <w:right w:val="single" w:sz="4" w:space="0" w:color="auto"/>
            </w:tcBorders>
            <w:vAlign w:val="center"/>
          </w:tcPr>
          <w:p w14:paraId="0E17716E" w14:textId="6103AF2D" w:rsidR="00DB6720" w:rsidRPr="00F41CFE" w:rsidRDefault="00DB6720" w:rsidP="00DB6720">
            <w:pPr>
              <w:jc w:val="center"/>
              <w:rPr>
                <w:rFonts w:eastAsia="Times New Roman"/>
                <w:sz w:val="24"/>
                <w:szCs w:val="24"/>
              </w:rPr>
            </w:pPr>
            <w:r w:rsidRPr="00F41CFE">
              <w:rPr>
                <w:rFonts w:eastAsia="Times New Roman"/>
                <w:sz w:val="24"/>
                <w:szCs w:val="24"/>
              </w:rPr>
              <w:t>Nhà thầu ghi rõ</w:t>
            </w:r>
          </w:p>
        </w:tc>
      </w:tr>
      <w:tr w:rsidR="00366BAE" w:rsidRPr="00F41CFE" w14:paraId="0E26036E"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5431927B" w14:textId="77777777" w:rsidR="00366BAE" w:rsidRPr="00F41CFE" w:rsidRDefault="00366BAE" w:rsidP="00366BAE">
            <w:pPr>
              <w:jc w:val="center"/>
              <w:rPr>
                <w:rFonts w:eastAsia="Times New Roman"/>
                <w:sz w:val="24"/>
                <w:szCs w:val="24"/>
              </w:rPr>
            </w:pPr>
            <w:r w:rsidRPr="00F41CFE">
              <w:rPr>
                <w:rFonts w:eastAsia="Times New Roman"/>
                <w:sz w:val="24"/>
                <w:szCs w:val="24"/>
              </w:rPr>
              <w:t>10</w:t>
            </w:r>
          </w:p>
        </w:tc>
        <w:tc>
          <w:tcPr>
            <w:tcW w:w="4868" w:type="dxa"/>
            <w:tcBorders>
              <w:top w:val="nil"/>
              <w:left w:val="nil"/>
              <w:bottom w:val="single" w:sz="4" w:space="0" w:color="auto"/>
              <w:right w:val="single" w:sz="4" w:space="0" w:color="auto"/>
            </w:tcBorders>
            <w:vAlign w:val="center"/>
            <w:hideMark/>
          </w:tcPr>
          <w:p w14:paraId="0CCD6868" w14:textId="77777777" w:rsidR="00366BAE" w:rsidRPr="00F41CFE" w:rsidRDefault="00366BAE" w:rsidP="00366BAE">
            <w:pPr>
              <w:rPr>
                <w:rFonts w:eastAsia="Times New Roman"/>
                <w:sz w:val="24"/>
                <w:szCs w:val="24"/>
              </w:rPr>
            </w:pPr>
            <w:r w:rsidRPr="00F41CFE">
              <w:rPr>
                <w:rFonts w:eastAsia="Times New Roman"/>
                <w:sz w:val="24"/>
                <w:szCs w:val="24"/>
              </w:rPr>
              <w:t>Nhiệt độ làm việc bình thường</w:t>
            </w:r>
          </w:p>
        </w:tc>
        <w:tc>
          <w:tcPr>
            <w:tcW w:w="910" w:type="dxa"/>
            <w:tcBorders>
              <w:top w:val="single" w:sz="4" w:space="0" w:color="auto"/>
              <w:left w:val="nil"/>
              <w:bottom w:val="single" w:sz="4" w:space="0" w:color="auto"/>
              <w:right w:val="single" w:sz="4" w:space="0" w:color="auto"/>
            </w:tcBorders>
            <w:vAlign w:val="center"/>
            <w:hideMark/>
          </w:tcPr>
          <w:p w14:paraId="3F2B0A97" w14:textId="77777777" w:rsidR="00366BAE" w:rsidRPr="00F41CFE" w:rsidRDefault="00366BAE" w:rsidP="00366BAE">
            <w:pPr>
              <w:jc w:val="center"/>
              <w:rPr>
                <w:rFonts w:eastAsia="Times New Roman"/>
                <w:sz w:val="24"/>
                <w:szCs w:val="24"/>
              </w:rPr>
            </w:pPr>
            <w:r w:rsidRPr="00F41CFE">
              <w:rPr>
                <w:rFonts w:eastAsia="Times New Roman"/>
                <w:sz w:val="24"/>
                <w:szCs w:val="24"/>
                <w:vertAlign w:val="superscript"/>
              </w:rPr>
              <w:t>0</w:t>
            </w:r>
            <w:r w:rsidRPr="00F41CFE">
              <w:rPr>
                <w:rFonts w:eastAsia="Times New Roman"/>
                <w:sz w:val="24"/>
                <w:szCs w:val="24"/>
              </w:rPr>
              <w:t>C</w:t>
            </w:r>
          </w:p>
        </w:tc>
        <w:tc>
          <w:tcPr>
            <w:tcW w:w="3200" w:type="dxa"/>
            <w:tcBorders>
              <w:top w:val="nil"/>
              <w:left w:val="nil"/>
              <w:bottom w:val="single" w:sz="4" w:space="0" w:color="auto"/>
              <w:right w:val="single" w:sz="4" w:space="0" w:color="auto"/>
            </w:tcBorders>
            <w:vAlign w:val="center"/>
            <w:hideMark/>
          </w:tcPr>
          <w:p w14:paraId="71420E28" w14:textId="77777777" w:rsidR="00366BAE" w:rsidRPr="00F41CFE" w:rsidRDefault="00366BAE" w:rsidP="00366BAE">
            <w:pPr>
              <w:jc w:val="center"/>
              <w:rPr>
                <w:rFonts w:eastAsia="Times New Roman"/>
                <w:sz w:val="24"/>
                <w:szCs w:val="24"/>
              </w:rPr>
            </w:pPr>
            <w:r w:rsidRPr="00F41CFE">
              <w:rPr>
                <w:rFonts w:eastAsia="Times New Roman"/>
                <w:sz w:val="24"/>
                <w:szCs w:val="24"/>
              </w:rPr>
              <w:t>≥ 70</w:t>
            </w:r>
          </w:p>
        </w:tc>
      </w:tr>
      <w:tr w:rsidR="00366BAE" w:rsidRPr="00F41CFE" w14:paraId="6D58D7A9"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635E3FD7" w14:textId="77777777" w:rsidR="00366BAE" w:rsidRPr="00F41CFE" w:rsidRDefault="00366BAE" w:rsidP="00366BAE">
            <w:pPr>
              <w:jc w:val="center"/>
              <w:rPr>
                <w:rFonts w:eastAsia="Times New Roman"/>
                <w:sz w:val="24"/>
                <w:szCs w:val="24"/>
              </w:rPr>
            </w:pPr>
            <w:r w:rsidRPr="00F41CFE">
              <w:rPr>
                <w:rFonts w:eastAsia="Times New Roman"/>
                <w:sz w:val="24"/>
                <w:szCs w:val="24"/>
              </w:rPr>
              <w:t>11</w:t>
            </w:r>
          </w:p>
        </w:tc>
        <w:tc>
          <w:tcPr>
            <w:tcW w:w="4868" w:type="dxa"/>
            <w:tcBorders>
              <w:top w:val="nil"/>
              <w:left w:val="nil"/>
              <w:bottom w:val="single" w:sz="4" w:space="0" w:color="auto"/>
              <w:right w:val="single" w:sz="4" w:space="0" w:color="auto"/>
            </w:tcBorders>
            <w:vAlign w:val="center"/>
            <w:hideMark/>
          </w:tcPr>
          <w:p w14:paraId="31C413BE" w14:textId="77777777" w:rsidR="00366BAE" w:rsidRPr="00F41CFE" w:rsidRDefault="00366BAE" w:rsidP="00366BAE">
            <w:pPr>
              <w:rPr>
                <w:rFonts w:eastAsia="Times New Roman"/>
                <w:sz w:val="24"/>
                <w:szCs w:val="24"/>
              </w:rPr>
            </w:pPr>
            <w:r w:rsidRPr="00F41CFE">
              <w:rPr>
                <w:rFonts w:eastAsia="Times New Roman"/>
                <w:sz w:val="24"/>
                <w:szCs w:val="24"/>
              </w:rPr>
              <w:t>Nhiệt độ ngắn hạn khi ngắn mạch 5s</w:t>
            </w:r>
          </w:p>
        </w:tc>
        <w:tc>
          <w:tcPr>
            <w:tcW w:w="910" w:type="dxa"/>
            <w:tcBorders>
              <w:top w:val="nil"/>
              <w:left w:val="nil"/>
              <w:bottom w:val="single" w:sz="4" w:space="0" w:color="auto"/>
              <w:right w:val="single" w:sz="4" w:space="0" w:color="auto"/>
            </w:tcBorders>
            <w:vAlign w:val="center"/>
            <w:hideMark/>
          </w:tcPr>
          <w:p w14:paraId="4A36246F" w14:textId="77777777" w:rsidR="00366BAE" w:rsidRPr="00F41CFE" w:rsidRDefault="00366BAE" w:rsidP="00366BAE">
            <w:pPr>
              <w:jc w:val="center"/>
              <w:rPr>
                <w:rFonts w:eastAsia="Times New Roman"/>
                <w:sz w:val="24"/>
                <w:szCs w:val="24"/>
              </w:rPr>
            </w:pPr>
            <w:r w:rsidRPr="00F41CFE">
              <w:rPr>
                <w:rFonts w:eastAsia="Times New Roman"/>
                <w:sz w:val="24"/>
                <w:szCs w:val="24"/>
                <w:vertAlign w:val="superscript"/>
              </w:rPr>
              <w:t>0</w:t>
            </w:r>
            <w:r w:rsidRPr="00F41CFE">
              <w:rPr>
                <w:rFonts w:eastAsia="Times New Roman"/>
                <w:sz w:val="24"/>
                <w:szCs w:val="24"/>
              </w:rPr>
              <w:t>C</w:t>
            </w:r>
          </w:p>
        </w:tc>
        <w:tc>
          <w:tcPr>
            <w:tcW w:w="3200" w:type="dxa"/>
            <w:tcBorders>
              <w:top w:val="nil"/>
              <w:left w:val="nil"/>
              <w:bottom w:val="single" w:sz="4" w:space="0" w:color="auto"/>
              <w:right w:val="single" w:sz="4" w:space="0" w:color="auto"/>
            </w:tcBorders>
            <w:vAlign w:val="center"/>
            <w:hideMark/>
          </w:tcPr>
          <w:p w14:paraId="1A2089F2" w14:textId="77777777" w:rsidR="00366BAE" w:rsidRPr="00F41CFE" w:rsidRDefault="00366BAE" w:rsidP="00366BAE">
            <w:pPr>
              <w:jc w:val="center"/>
              <w:rPr>
                <w:rFonts w:eastAsia="Times New Roman"/>
                <w:sz w:val="24"/>
                <w:szCs w:val="24"/>
              </w:rPr>
            </w:pPr>
            <w:r w:rsidRPr="00F41CFE">
              <w:rPr>
                <w:rFonts w:eastAsia="Times New Roman"/>
                <w:sz w:val="24"/>
                <w:szCs w:val="24"/>
              </w:rPr>
              <w:t>≥ 160</w:t>
            </w:r>
          </w:p>
        </w:tc>
      </w:tr>
      <w:tr w:rsidR="00366BAE" w:rsidRPr="00F41CFE" w14:paraId="2AD3A6F0"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04566AEE" w14:textId="77777777" w:rsidR="00366BAE" w:rsidRPr="00F41CFE" w:rsidRDefault="00366BAE" w:rsidP="00366BAE">
            <w:pPr>
              <w:jc w:val="center"/>
              <w:rPr>
                <w:rFonts w:eastAsia="Times New Roman"/>
                <w:sz w:val="24"/>
                <w:szCs w:val="24"/>
              </w:rPr>
            </w:pPr>
            <w:r w:rsidRPr="00F41CFE">
              <w:rPr>
                <w:rFonts w:eastAsia="Times New Roman"/>
                <w:sz w:val="24"/>
                <w:szCs w:val="24"/>
              </w:rPr>
              <w:t>12</w:t>
            </w:r>
          </w:p>
        </w:tc>
        <w:tc>
          <w:tcPr>
            <w:tcW w:w="4868" w:type="dxa"/>
            <w:tcBorders>
              <w:top w:val="nil"/>
              <w:left w:val="nil"/>
              <w:bottom w:val="single" w:sz="4" w:space="0" w:color="auto"/>
              <w:right w:val="single" w:sz="4" w:space="0" w:color="auto"/>
            </w:tcBorders>
            <w:vAlign w:val="center"/>
            <w:hideMark/>
          </w:tcPr>
          <w:p w14:paraId="0250DBBF" w14:textId="77777777" w:rsidR="00366BAE" w:rsidRPr="00F41CFE" w:rsidRDefault="00366BAE" w:rsidP="00366BAE">
            <w:pPr>
              <w:rPr>
                <w:rFonts w:eastAsia="Times New Roman"/>
                <w:sz w:val="24"/>
                <w:szCs w:val="24"/>
              </w:rPr>
            </w:pPr>
            <w:r w:rsidRPr="00F41CFE">
              <w:rPr>
                <w:rFonts w:eastAsia="Times New Roman"/>
                <w:sz w:val="24"/>
                <w:szCs w:val="24"/>
              </w:rPr>
              <w:t>Trọng lượng phần lõi nhôm</w:t>
            </w:r>
          </w:p>
        </w:tc>
        <w:tc>
          <w:tcPr>
            <w:tcW w:w="910" w:type="dxa"/>
            <w:tcBorders>
              <w:top w:val="single" w:sz="4" w:space="0" w:color="auto"/>
              <w:left w:val="nil"/>
              <w:bottom w:val="single" w:sz="4" w:space="0" w:color="auto"/>
              <w:right w:val="nil"/>
            </w:tcBorders>
            <w:noWrap/>
            <w:vAlign w:val="bottom"/>
            <w:hideMark/>
          </w:tcPr>
          <w:p w14:paraId="730AD319"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hideMark/>
          </w:tcPr>
          <w:p w14:paraId="01516671" w14:textId="77777777" w:rsidR="00366BAE" w:rsidRPr="00F41CFE" w:rsidRDefault="00366BAE" w:rsidP="00366BAE">
            <w:pPr>
              <w:jc w:val="center"/>
              <w:rPr>
                <w:rFonts w:eastAsia="Times New Roman"/>
                <w:sz w:val="24"/>
                <w:szCs w:val="24"/>
              </w:rPr>
            </w:pPr>
          </w:p>
        </w:tc>
      </w:tr>
      <w:tr w:rsidR="00366BAE" w:rsidRPr="00F41CFE" w14:paraId="42DD9905"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4B80D46"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73E1EB5D" w14:textId="77777777" w:rsidR="00366BAE" w:rsidRPr="00F41CFE" w:rsidRDefault="00366BAE" w:rsidP="00366BAE">
            <w:pPr>
              <w:rPr>
                <w:rFonts w:eastAsia="Times New Roman"/>
                <w:sz w:val="24"/>
                <w:szCs w:val="24"/>
              </w:rPr>
            </w:pPr>
            <w:r w:rsidRPr="00F41CFE">
              <w:rPr>
                <w:rFonts w:eastAsia="Times New Roman"/>
                <w:sz w:val="24"/>
                <w:szCs w:val="24"/>
              </w:rPr>
              <w:t>Dây nhôm bọc AV 50</w:t>
            </w:r>
          </w:p>
        </w:tc>
        <w:tc>
          <w:tcPr>
            <w:tcW w:w="910" w:type="dxa"/>
            <w:tcBorders>
              <w:top w:val="single" w:sz="4" w:space="0" w:color="auto"/>
              <w:left w:val="nil"/>
              <w:bottom w:val="single" w:sz="4" w:space="0" w:color="auto"/>
              <w:right w:val="nil"/>
            </w:tcBorders>
            <w:noWrap/>
          </w:tcPr>
          <w:p w14:paraId="3D0F486F" w14:textId="77777777" w:rsidR="00366BAE" w:rsidRPr="00F41CFE" w:rsidRDefault="00366BAE" w:rsidP="00366BAE">
            <w:pPr>
              <w:rPr>
                <w:rFonts w:eastAsia="Times New Roman"/>
                <w:sz w:val="24"/>
                <w:szCs w:val="24"/>
              </w:rPr>
            </w:pPr>
            <w:r w:rsidRPr="00F41CFE">
              <w:rPr>
                <w:rFonts w:eastAsia="Times New Roman"/>
                <w:sz w:val="24"/>
                <w:szCs w:val="24"/>
              </w:rPr>
              <w:t>kg/km</w:t>
            </w:r>
          </w:p>
        </w:tc>
        <w:tc>
          <w:tcPr>
            <w:tcW w:w="3200" w:type="dxa"/>
            <w:tcBorders>
              <w:top w:val="nil"/>
              <w:left w:val="single" w:sz="4" w:space="0" w:color="auto"/>
              <w:bottom w:val="single" w:sz="4" w:space="0" w:color="auto"/>
              <w:right w:val="single" w:sz="4" w:space="0" w:color="auto"/>
            </w:tcBorders>
          </w:tcPr>
          <w:p w14:paraId="0E5A8CF0" w14:textId="77777777" w:rsidR="00366BAE" w:rsidRPr="00F41CFE" w:rsidRDefault="00366BAE" w:rsidP="00366BAE">
            <w:pPr>
              <w:jc w:val="center"/>
              <w:rPr>
                <w:rFonts w:eastAsia="Times New Roman"/>
                <w:sz w:val="24"/>
                <w:szCs w:val="24"/>
              </w:rPr>
            </w:pPr>
            <w:r w:rsidRPr="00F41CFE">
              <w:rPr>
                <w:rFonts w:eastAsia="Times New Roman"/>
                <w:sz w:val="24"/>
                <w:szCs w:val="24"/>
              </w:rPr>
              <w:t>Nhà thầu ghi rõ  </w:t>
            </w:r>
          </w:p>
        </w:tc>
      </w:tr>
      <w:tr w:rsidR="00366BAE" w:rsidRPr="00F41CFE" w14:paraId="6EC08077"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4A4439BF"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36682190" w14:textId="77777777" w:rsidR="00366BAE" w:rsidRPr="00F41CFE" w:rsidRDefault="00366BAE" w:rsidP="00366BAE">
            <w:pPr>
              <w:rPr>
                <w:rFonts w:eastAsia="Times New Roman"/>
                <w:sz w:val="24"/>
                <w:szCs w:val="24"/>
              </w:rPr>
            </w:pPr>
            <w:r w:rsidRPr="00F41CFE">
              <w:rPr>
                <w:rFonts w:eastAsia="Times New Roman"/>
                <w:sz w:val="24"/>
                <w:szCs w:val="24"/>
              </w:rPr>
              <w:t>Dây nhôm bọc AV 70</w:t>
            </w:r>
          </w:p>
        </w:tc>
        <w:tc>
          <w:tcPr>
            <w:tcW w:w="910" w:type="dxa"/>
            <w:tcBorders>
              <w:top w:val="single" w:sz="4" w:space="0" w:color="auto"/>
              <w:left w:val="nil"/>
              <w:bottom w:val="single" w:sz="4" w:space="0" w:color="auto"/>
              <w:right w:val="nil"/>
            </w:tcBorders>
            <w:noWrap/>
          </w:tcPr>
          <w:p w14:paraId="53DC6E99" w14:textId="77777777" w:rsidR="00366BAE" w:rsidRPr="00F41CFE" w:rsidRDefault="00366BAE" w:rsidP="00366BAE">
            <w:pPr>
              <w:rPr>
                <w:rFonts w:eastAsia="Times New Roman"/>
                <w:sz w:val="24"/>
                <w:szCs w:val="24"/>
              </w:rPr>
            </w:pPr>
            <w:r w:rsidRPr="00F41CFE">
              <w:rPr>
                <w:rFonts w:eastAsia="Times New Roman"/>
                <w:sz w:val="24"/>
                <w:szCs w:val="24"/>
              </w:rPr>
              <w:t>kg/km</w:t>
            </w:r>
          </w:p>
        </w:tc>
        <w:tc>
          <w:tcPr>
            <w:tcW w:w="3200" w:type="dxa"/>
            <w:tcBorders>
              <w:top w:val="nil"/>
              <w:left w:val="single" w:sz="4" w:space="0" w:color="auto"/>
              <w:bottom w:val="single" w:sz="4" w:space="0" w:color="auto"/>
              <w:right w:val="single" w:sz="4" w:space="0" w:color="auto"/>
            </w:tcBorders>
          </w:tcPr>
          <w:p w14:paraId="4A8BC2E4" w14:textId="77777777" w:rsidR="00366BAE" w:rsidRPr="00F41CFE" w:rsidRDefault="00366BAE" w:rsidP="00366BAE">
            <w:pPr>
              <w:jc w:val="center"/>
              <w:rPr>
                <w:rFonts w:eastAsia="Times New Roman"/>
                <w:sz w:val="24"/>
                <w:szCs w:val="24"/>
              </w:rPr>
            </w:pPr>
            <w:r w:rsidRPr="00F41CFE">
              <w:rPr>
                <w:rFonts w:eastAsia="Times New Roman"/>
                <w:sz w:val="24"/>
                <w:szCs w:val="24"/>
              </w:rPr>
              <w:t>Nhà thầu ghi rõ  </w:t>
            </w:r>
          </w:p>
        </w:tc>
      </w:tr>
      <w:tr w:rsidR="00DB6720" w:rsidRPr="00F41CFE" w14:paraId="13EDEE72" w14:textId="77777777" w:rsidTr="00444A49">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37075A41" w14:textId="77777777" w:rsidR="00DB6720" w:rsidRPr="00F41CFE" w:rsidRDefault="00DB6720" w:rsidP="00DB6720">
            <w:pPr>
              <w:jc w:val="center"/>
              <w:rPr>
                <w:rFonts w:eastAsia="Times New Roman"/>
                <w:sz w:val="24"/>
                <w:szCs w:val="24"/>
              </w:rPr>
            </w:pPr>
          </w:p>
        </w:tc>
        <w:tc>
          <w:tcPr>
            <w:tcW w:w="4868" w:type="dxa"/>
            <w:tcBorders>
              <w:top w:val="nil"/>
              <w:left w:val="nil"/>
              <w:bottom w:val="single" w:sz="4" w:space="0" w:color="auto"/>
              <w:right w:val="single" w:sz="4" w:space="0" w:color="auto"/>
            </w:tcBorders>
            <w:vAlign w:val="center"/>
          </w:tcPr>
          <w:p w14:paraId="301E3320" w14:textId="7EF63040" w:rsidR="00DB6720" w:rsidRPr="00F41CFE" w:rsidRDefault="00DB6720" w:rsidP="00DB6720">
            <w:pPr>
              <w:rPr>
                <w:rFonts w:eastAsia="Times New Roman"/>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nil"/>
            </w:tcBorders>
            <w:noWrap/>
          </w:tcPr>
          <w:p w14:paraId="119C1F5B" w14:textId="204A02E5" w:rsidR="00DB6720" w:rsidRPr="00F41CFE" w:rsidRDefault="00DB6720" w:rsidP="00DB6720">
            <w:pPr>
              <w:rPr>
                <w:rFonts w:eastAsia="Times New Roman"/>
                <w:sz w:val="24"/>
                <w:szCs w:val="24"/>
              </w:rPr>
            </w:pPr>
            <w:r w:rsidRPr="00F41CFE">
              <w:rPr>
                <w:rFonts w:eastAsia="Times New Roman"/>
                <w:sz w:val="24"/>
                <w:szCs w:val="24"/>
              </w:rPr>
              <w:t>kg/km</w:t>
            </w:r>
          </w:p>
        </w:tc>
        <w:tc>
          <w:tcPr>
            <w:tcW w:w="3200" w:type="dxa"/>
            <w:tcBorders>
              <w:top w:val="nil"/>
              <w:left w:val="single" w:sz="4" w:space="0" w:color="auto"/>
              <w:bottom w:val="single" w:sz="4" w:space="0" w:color="auto"/>
              <w:right w:val="single" w:sz="4" w:space="0" w:color="auto"/>
            </w:tcBorders>
          </w:tcPr>
          <w:p w14:paraId="2D6B9989" w14:textId="525DD9F1" w:rsidR="00DB6720" w:rsidRPr="00F41CFE" w:rsidRDefault="00DB6720" w:rsidP="00DB6720">
            <w:pPr>
              <w:jc w:val="center"/>
              <w:rPr>
                <w:rFonts w:eastAsia="Times New Roman"/>
                <w:sz w:val="24"/>
                <w:szCs w:val="24"/>
              </w:rPr>
            </w:pPr>
            <w:r w:rsidRPr="00F41CFE">
              <w:rPr>
                <w:rFonts w:eastAsia="Times New Roman"/>
                <w:sz w:val="24"/>
                <w:szCs w:val="24"/>
              </w:rPr>
              <w:t>Nhà thầu ghi rõ  </w:t>
            </w:r>
          </w:p>
        </w:tc>
      </w:tr>
      <w:tr w:rsidR="00366BAE" w:rsidRPr="00F41CFE" w14:paraId="15FFB37A"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6A0D34B0" w14:textId="77777777" w:rsidR="00366BAE" w:rsidRPr="00F41CFE" w:rsidRDefault="00366BAE" w:rsidP="00366BAE">
            <w:pPr>
              <w:jc w:val="center"/>
              <w:rPr>
                <w:rFonts w:eastAsia="Times New Roman"/>
                <w:sz w:val="24"/>
                <w:szCs w:val="24"/>
              </w:rPr>
            </w:pPr>
            <w:r w:rsidRPr="00F41CFE">
              <w:rPr>
                <w:rFonts w:eastAsia="Times New Roman"/>
                <w:sz w:val="24"/>
                <w:szCs w:val="24"/>
              </w:rPr>
              <w:t>13</w:t>
            </w:r>
          </w:p>
        </w:tc>
        <w:tc>
          <w:tcPr>
            <w:tcW w:w="4868" w:type="dxa"/>
            <w:tcBorders>
              <w:top w:val="nil"/>
              <w:left w:val="nil"/>
              <w:bottom w:val="single" w:sz="4" w:space="0" w:color="auto"/>
              <w:right w:val="single" w:sz="4" w:space="0" w:color="auto"/>
            </w:tcBorders>
            <w:vAlign w:val="center"/>
            <w:hideMark/>
          </w:tcPr>
          <w:p w14:paraId="17AB2DAA" w14:textId="77777777" w:rsidR="00366BAE" w:rsidRPr="00F41CFE" w:rsidRDefault="00366BAE" w:rsidP="00366BAE">
            <w:pPr>
              <w:rPr>
                <w:rFonts w:eastAsia="Times New Roman"/>
                <w:sz w:val="24"/>
                <w:szCs w:val="24"/>
              </w:rPr>
            </w:pPr>
            <w:r w:rsidRPr="00F41CFE">
              <w:rPr>
                <w:rFonts w:eastAsia="Times New Roman"/>
                <w:sz w:val="24"/>
                <w:szCs w:val="24"/>
              </w:rPr>
              <w:t>Trọng lượng gần đúng toàn bộ dây dẫn:</w:t>
            </w:r>
          </w:p>
        </w:tc>
        <w:tc>
          <w:tcPr>
            <w:tcW w:w="910" w:type="dxa"/>
            <w:tcBorders>
              <w:top w:val="single" w:sz="4" w:space="0" w:color="auto"/>
              <w:left w:val="nil"/>
              <w:bottom w:val="single" w:sz="4" w:space="0" w:color="auto"/>
              <w:right w:val="nil"/>
            </w:tcBorders>
            <w:noWrap/>
            <w:vAlign w:val="bottom"/>
            <w:hideMark/>
          </w:tcPr>
          <w:p w14:paraId="1D03918D" w14:textId="77777777" w:rsidR="00366BAE" w:rsidRPr="00F41CFE" w:rsidRDefault="00366BAE" w:rsidP="00366BAE">
            <w:pPr>
              <w:rPr>
                <w:rFonts w:eastAsia="Times New Roman"/>
                <w:sz w:val="24"/>
                <w:szCs w:val="24"/>
              </w:rPr>
            </w:pPr>
          </w:p>
        </w:tc>
        <w:tc>
          <w:tcPr>
            <w:tcW w:w="3200" w:type="dxa"/>
            <w:tcBorders>
              <w:top w:val="nil"/>
              <w:left w:val="single" w:sz="4" w:space="0" w:color="auto"/>
              <w:bottom w:val="single" w:sz="4" w:space="0" w:color="auto"/>
              <w:right w:val="single" w:sz="4" w:space="0" w:color="auto"/>
            </w:tcBorders>
            <w:vAlign w:val="center"/>
          </w:tcPr>
          <w:p w14:paraId="2CF389F1" w14:textId="77777777" w:rsidR="00366BAE" w:rsidRPr="00F41CFE" w:rsidRDefault="00366BAE" w:rsidP="00366BAE">
            <w:pPr>
              <w:jc w:val="center"/>
              <w:rPr>
                <w:rFonts w:eastAsia="Times New Roman"/>
                <w:sz w:val="24"/>
                <w:szCs w:val="24"/>
              </w:rPr>
            </w:pPr>
          </w:p>
        </w:tc>
      </w:tr>
      <w:tr w:rsidR="00366BAE" w:rsidRPr="00F41CFE" w14:paraId="51E5B3B7"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0D950965"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29961267" w14:textId="77777777" w:rsidR="00366BAE" w:rsidRPr="00F41CFE" w:rsidRDefault="00366BAE" w:rsidP="00366BAE">
            <w:pPr>
              <w:rPr>
                <w:sz w:val="24"/>
                <w:szCs w:val="24"/>
              </w:rPr>
            </w:pPr>
            <w:r w:rsidRPr="00F41CFE">
              <w:rPr>
                <w:rFonts w:eastAsia="Times New Roman"/>
                <w:sz w:val="24"/>
                <w:szCs w:val="24"/>
              </w:rPr>
              <w:t>Dây nhôm bọc AV 50</w:t>
            </w:r>
          </w:p>
        </w:tc>
        <w:tc>
          <w:tcPr>
            <w:tcW w:w="910" w:type="dxa"/>
            <w:tcBorders>
              <w:top w:val="single" w:sz="4" w:space="0" w:color="auto"/>
              <w:left w:val="nil"/>
              <w:bottom w:val="single" w:sz="4" w:space="0" w:color="auto"/>
              <w:right w:val="single" w:sz="4" w:space="0" w:color="auto"/>
            </w:tcBorders>
          </w:tcPr>
          <w:p w14:paraId="7D4CC16C" w14:textId="77777777" w:rsidR="00366BAE" w:rsidRPr="00F41CFE" w:rsidRDefault="00366BAE" w:rsidP="00366BAE">
            <w:pPr>
              <w:jc w:val="center"/>
              <w:rPr>
                <w:rFonts w:eastAsia="Times New Roman"/>
                <w:sz w:val="24"/>
                <w:szCs w:val="24"/>
              </w:rPr>
            </w:pPr>
            <w:r w:rsidRPr="00F41CFE">
              <w:rPr>
                <w:rFonts w:eastAsia="Times New Roman"/>
                <w:sz w:val="24"/>
                <w:szCs w:val="24"/>
              </w:rPr>
              <w:t>kg/km</w:t>
            </w:r>
          </w:p>
        </w:tc>
        <w:tc>
          <w:tcPr>
            <w:tcW w:w="3200" w:type="dxa"/>
            <w:tcBorders>
              <w:top w:val="nil"/>
              <w:left w:val="nil"/>
              <w:bottom w:val="single" w:sz="4" w:space="0" w:color="auto"/>
              <w:right w:val="single" w:sz="4" w:space="0" w:color="auto"/>
            </w:tcBorders>
          </w:tcPr>
          <w:p w14:paraId="04A53B6F" w14:textId="77777777" w:rsidR="00366BAE" w:rsidRPr="00F41CFE" w:rsidRDefault="00366BAE" w:rsidP="00366BAE">
            <w:pPr>
              <w:jc w:val="center"/>
              <w:rPr>
                <w:rFonts w:eastAsia="Times New Roman"/>
                <w:sz w:val="24"/>
                <w:szCs w:val="24"/>
              </w:rPr>
            </w:pPr>
            <w:r w:rsidRPr="00F41CFE">
              <w:rPr>
                <w:rFonts w:eastAsia="Times New Roman"/>
                <w:sz w:val="24"/>
                <w:szCs w:val="24"/>
              </w:rPr>
              <w:t>Nhà thầu ghi rõ</w:t>
            </w:r>
          </w:p>
        </w:tc>
      </w:tr>
      <w:tr w:rsidR="00366BAE" w:rsidRPr="00F41CFE" w14:paraId="2F228603"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742C5BA1" w14:textId="77777777" w:rsidR="00366BAE" w:rsidRPr="00F41CFE" w:rsidRDefault="00366BAE" w:rsidP="00366BAE">
            <w:pPr>
              <w:jc w:val="center"/>
              <w:rPr>
                <w:rFonts w:eastAsia="Times New Roman"/>
                <w:sz w:val="24"/>
                <w:szCs w:val="24"/>
              </w:rPr>
            </w:pPr>
          </w:p>
        </w:tc>
        <w:tc>
          <w:tcPr>
            <w:tcW w:w="4868" w:type="dxa"/>
            <w:tcBorders>
              <w:top w:val="nil"/>
              <w:left w:val="nil"/>
              <w:bottom w:val="single" w:sz="4" w:space="0" w:color="auto"/>
              <w:right w:val="single" w:sz="4" w:space="0" w:color="auto"/>
            </w:tcBorders>
          </w:tcPr>
          <w:p w14:paraId="64C41BC2" w14:textId="77777777" w:rsidR="00366BAE" w:rsidRPr="00F41CFE" w:rsidRDefault="00366BAE" w:rsidP="00366BAE">
            <w:pPr>
              <w:rPr>
                <w:sz w:val="24"/>
                <w:szCs w:val="24"/>
              </w:rPr>
            </w:pPr>
            <w:r w:rsidRPr="00F41CFE">
              <w:rPr>
                <w:rFonts w:eastAsia="Times New Roman"/>
                <w:sz w:val="24"/>
                <w:szCs w:val="24"/>
              </w:rPr>
              <w:t>Dây nhôm bọc AV 70</w:t>
            </w:r>
          </w:p>
        </w:tc>
        <w:tc>
          <w:tcPr>
            <w:tcW w:w="910" w:type="dxa"/>
            <w:tcBorders>
              <w:top w:val="single" w:sz="4" w:space="0" w:color="auto"/>
              <w:left w:val="nil"/>
              <w:bottom w:val="single" w:sz="4" w:space="0" w:color="auto"/>
              <w:right w:val="single" w:sz="4" w:space="0" w:color="auto"/>
            </w:tcBorders>
          </w:tcPr>
          <w:p w14:paraId="5269CD73" w14:textId="77777777" w:rsidR="00366BAE" w:rsidRPr="00F41CFE" w:rsidRDefault="00366BAE" w:rsidP="00366BAE">
            <w:pPr>
              <w:jc w:val="center"/>
              <w:rPr>
                <w:rFonts w:eastAsia="Times New Roman"/>
                <w:sz w:val="24"/>
                <w:szCs w:val="24"/>
              </w:rPr>
            </w:pPr>
            <w:r w:rsidRPr="00F41CFE">
              <w:rPr>
                <w:rFonts w:eastAsia="Times New Roman"/>
                <w:sz w:val="24"/>
                <w:szCs w:val="24"/>
              </w:rPr>
              <w:t>kg/km</w:t>
            </w:r>
          </w:p>
        </w:tc>
        <w:tc>
          <w:tcPr>
            <w:tcW w:w="3200" w:type="dxa"/>
            <w:tcBorders>
              <w:top w:val="nil"/>
              <w:left w:val="nil"/>
              <w:bottom w:val="single" w:sz="4" w:space="0" w:color="auto"/>
              <w:right w:val="single" w:sz="4" w:space="0" w:color="auto"/>
            </w:tcBorders>
          </w:tcPr>
          <w:p w14:paraId="3FFB84CD" w14:textId="77777777" w:rsidR="00366BAE" w:rsidRPr="00F41CFE" w:rsidRDefault="00366BAE" w:rsidP="00366BAE">
            <w:pPr>
              <w:jc w:val="center"/>
              <w:rPr>
                <w:rFonts w:eastAsia="Times New Roman"/>
                <w:sz w:val="24"/>
                <w:szCs w:val="24"/>
              </w:rPr>
            </w:pPr>
            <w:r w:rsidRPr="00F41CFE">
              <w:rPr>
                <w:rFonts w:eastAsia="Times New Roman"/>
                <w:sz w:val="24"/>
                <w:szCs w:val="24"/>
              </w:rPr>
              <w:t>Nhà thầu ghi rõ</w:t>
            </w:r>
          </w:p>
        </w:tc>
      </w:tr>
      <w:tr w:rsidR="00DB6720" w:rsidRPr="00F41CFE" w14:paraId="1A5505E1" w14:textId="77777777" w:rsidTr="00444A49">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41CCCC88" w14:textId="77777777" w:rsidR="00DB6720" w:rsidRPr="00F41CFE" w:rsidRDefault="00DB6720" w:rsidP="00DB6720">
            <w:pPr>
              <w:jc w:val="center"/>
              <w:rPr>
                <w:rFonts w:eastAsia="Times New Roman"/>
                <w:sz w:val="24"/>
                <w:szCs w:val="24"/>
              </w:rPr>
            </w:pPr>
          </w:p>
        </w:tc>
        <w:tc>
          <w:tcPr>
            <w:tcW w:w="4868" w:type="dxa"/>
            <w:tcBorders>
              <w:top w:val="nil"/>
              <w:left w:val="single" w:sz="4" w:space="0" w:color="auto"/>
              <w:bottom w:val="single" w:sz="4" w:space="0" w:color="auto"/>
              <w:right w:val="single" w:sz="4" w:space="0" w:color="auto"/>
            </w:tcBorders>
          </w:tcPr>
          <w:p w14:paraId="68CF567E" w14:textId="750A4D4C" w:rsidR="00DB6720" w:rsidRPr="00F41CFE" w:rsidRDefault="00DB6720" w:rsidP="00DB6720">
            <w:pPr>
              <w:rPr>
                <w:sz w:val="24"/>
                <w:szCs w:val="24"/>
              </w:rPr>
            </w:pPr>
            <w:r w:rsidRPr="00F41CFE">
              <w:rPr>
                <w:rFonts w:eastAsia="Times New Roman"/>
                <w:sz w:val="24"/>
                <w:szCs w:val="24"/>
              </w:rPr>
              <w:t>Dây nhôm bọc AV 95</w:t>
            </w:r>
          </w:p>
        </w:tc>
        <w:tc>
          <w:tcPr>
            <w:tcW w:w="910" w:type="dxa"/>
            <w:tcBorders>
              <w:top w:val="single" w:sz="4" w:space="0" w:color="auto"/>
              <w:left w:val="nil"/>
              <w:bottom w:val="single" w:sz="4" w:space="0" w:color="auto"/>
              <w:right w:val="nil"/>
            </w:tcBorders>
          </w:tcPr>
          <w:p w14:paraId="75361ED9" w14:textId="7AEFFBE8" w:rsidR="00DB6720" w:rsidRPr="00F41CFE" w:rsidRDefault="00DB6720" w:rsidP="00DB6720">
            <w:pPr>
              <w:jc w:val="center"/>
              <w:rPr>
                <w:rFonts w:eastAsia="Times New Roman"/>
                <w:sz w:val="24"/>
                <w:szCs w:val="24"/>
              </w:rPr>
            </w:pPr>
            <w:r w:rsidRPr="00F41CFE">
              <w:rPr>
                <w:rFonts w:eastAsia="Times New Roman"/>
                <w:sz w:val="24"/>
                <w:szCs w:val="24"/>
              </w:rPr>
              <w:t>kg/km</w:t>
            </w:r>
          </w:p>
        </w:tc>
        <w:tc>
          <w:tcPr>
            <w:tcW w:w="3200" w:type="dxa"/>
            <w:tcBorders>
              <w:top w:val="nil"/>
              <w:left w:val="single" w:sz="4" w:space="0" w:color="auto"/>
              <w:bottom w:val="single" w:sz="4" w:space="0" w:color="auto"/>
              <w:right w:val="single" w:sz="4" w:space="0" w:color="auto"/>
            </w:tcBorders>
          </w:tcPr>
          <w:p w14:paraId="384A6D6F" w14:textId="7CA98248" w:rsidR="00DB6720" w:rsidRPr="00F41CFE" w:rsidRDefault="00DB6720" w:rsidP="00DB6720">
            <w:pPr>
              <w:jc w:val="center"/>
              <w:rPr>
                <w:rFonts w:eastAsia="Times New Roman"/>
                <w:sz w:val="24"/>
                <w:szCs w:val="24"/>
              </w:rPr>
            </w:pPr>
            <w:r w:rsidRPr="00F41CFE">
              <w:rPr>
                <w:rFonts w:eastAsia="Times New Roman"/>
                <w:sz w:val="24"/>
                <w:szCs w:val="24"/>
              </w:rPr>
              <w:t>Nhà thầu ghi rõ</w:t>
            </w:r>
          </w:p>
        </w:tc>
      </w:tr>
      <w:tr w:rsidR="00366BAE" w:rsidRPr="00F41CFE" w14:paraId="53BC0171"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hideMark/>
          </w:tcPr>
          <w:p w14:paraId="5A7BFD40" w14:textId="77777777" w:rsidR="00366BAE" w:rsidRPr="00F41CFE" w:rsidRDefault="00366BAE" w:rsidP="00366BAE">
            <w:pPr>
              <w:jc w:val="center"/>
              <w:rPr>
                <w:rFonts w:eastAsia="Times New Roman"/>
                <w:sz w:val="24"/>
                <w:szCs w:val="24"/>
              </w:rPr>
            </w:pPr>
            <w:r w:rsidRPr="00F41CFE">
              <w:rPr>
                <w:rFonts w:eastAsia="Times New Roman"/>
                <w:sz w:val="24"/>
                <w:szCs w:val="24"/>
              </w:rPr>
              <w:t>14</w:t>
            </w:r>
          </w:p>
        </w:tc>
        <w:tc>
          <w:tcPr>
            <w:tcW w:w="4868" w:type="dxa"/>
            <w:tcBorders>
              <w:top w:val="nil"/>
              <w:left w:val="single" w:sz="4" w:space="0" w:color="auto"/>
              <w:bottom w:val="single" w:sz="4" w:space="0" w:color="auto"/>
              <w:right w:val="single" w:sz="4" w:space="0" w:color="auto"/>
            </w:tcBorders>
            <w:hideMark/>
          </w:tcPr>
          <w:p w14:paraId="61AF6A1F" w14:textId="77777777" w:rsidR="00366BAE" w:rsidRPr="00F41CFE" w:rsidRDefault="00366BAE" w:rsidP="00366BAE">
            <w:pPr>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910" w:type="dxa"/>
            <w:tcBorders>
              <w:top w:val="single" w:sz="4" w:space="0" w:color="auto"/>
              <w:left w:val="nil"/>
              <w:bottom w:val="single" w:sz="4" w:space="0" w:color="auto"/>
              <w:right w:val="single" w:sz="4" w:space="0" w:color="auto"/>
            </w:tcBorders>
            <w:hideMark/>
          </w:tcPr>
          <w:p w14:paraId="21871A5B" w14:textId="77777777" w:rsidR="00366BAE" w:rsidRPr="00F41CFE" w:rsidRDefault="00366BAE" w:rsidP="00366BAE">
            <w:pPr>
              <w:jc w:val="center"/>
              <w:rPr>
                <w:rFonts w:eastAsia="Times New Roman"/>
                <w:sz w:val="24"/>
                <w:szCs w:val="24"/>
              </w:rPr>
            </w:pPr>
            <w:r w:rsidRPr="00F41CFE">
              <w:rPr>
                <w:rFonts w:eastAsia="Times New Roman"/>
                <w:sz w:val="24"/>
                <w:szCs w:val="24"/>
              </w:rPr>
              <w:t> </w:t>
            </w:r>
          </w:p>
        </w:tc>
        <w:tc>
          <w:tcPr>
            <w:tcW w:w="3200" w:type="dxa"/>
            <w:tcBorders>
              <w:top w:val="nil"/>
              <w:left w:val="nil"/>
              <w:bottom w:val="single" w:sz="4" w:space="0" w:color="auto"/>
              <w:right w:val="single" w:sz="4" w:space="0" w:color="auto"/>
            </w:tcBorders>
            <w:vAlign w:val="center"/>
            <w:hideMark/>
          </w:tcPr>
          <w:p w14:paraId="570AC889" w14:textId="77777777" w:rsidR="00366BAE" w:rsidRPr="00F41CFE" w:rsidRDefault="00366BAE" w:rsidP="00366BAE">
            <w:pPr>
              <w:rPr>
                <w:rFonts w:eastAsia="Times New Roman"/>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tc>
      </w:tr>
      <w:tr w:rsidR="00366BAE" w:rsidRPr="00F41CFE" w14:paraId="49FCEDA0" w14:textId="77777777" w:rsidTr="00D53BB5">
        <w:trPr>
          <w:trHeight w:val="20"/>
        </w:trPr>
        <w:tc>
          <w:tcPr>
            <w:tcW w:w="656" w:type="dxa"/>
            <w:tcBorders>
              <w:top w:val="nil"/>
              <w:left w:val="single" w:sz="4" w:space="0" w:color="auto"/>
              <w:bottom w:val="single" w:sz="4" w:space="0" w:color="auto"/>
              <w:right w:val="single" w:sz="4" w:space="0" w:color="auto"/>
            </w:tcBorders>
            <w:vAlign w:val="center"/>
            <w:hideMark/>
          </w:tcPr>
          <w:p w14:paraId="6E902570" w14:textId="77777777" w:rsidR="00366BAE" w:rsidRPr="00F41CFE" w:rsidRDefault="00366BAE" w:rsidP="00366BAE">
            <w:pPr>
              <w:jc w:val="center"/>
              <w:rPr>
                <w:rFonts w:eastAsia="Times New Roman"/>
                <w:sz w:val="24"/>
                <w:szCs w:val="24"/>
              </w:rPr>
            </w:pPr>
            <w:r w:rsidRPr="00F41CFE">
              <w:rPr>
                <w:rFonts w:eastAsia="Times New Roman"/>
                <w:sz w:val="24"/>
                <w:szCs w:val="24"/>
              </w:rPr>
              <w:t>15</w:t>
            </w:r>
          </w:p>
        </w:tc>
        <w:tc>
          <w:tcPr>
            <w:tcW w:w="4868" w:type="dxa"/>
            <w:tcBorders>
              <w:top w:val="single" w:sz="4" w:space="0" w:color="auto"/>
              <w:left w:val="single" w:sz="4" w:space="0" w:color="auto"/>
              <w:bottom w:val="single" w:sz="4" w:space="0" w:color="auto"/>
              <w:right w:val="single" w:sz="4" w:space="0" w:color="auto"/>
            </w:tcBorders>
            <w:vAlign w:val="center"/>
            <w:hideMark/>
          </w:tcPr>
          <w:p w14:paraId="2AF92E47" w14:textId="77777777" w:rsidR="00366BAE" w:rsidRPr="00F41CFE" w:rsidRDefault="00366BAE" w:rsidP="00366BAE">
            <w:pPr>
              <w:rPr>
                <w:rFonts w:eastAsia="Times New Roman"/>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910" w:type="dxa"/>
            <w:tcBorders>
              <w:top w:val="single" w:sz="4" w:space="0" w:color="auto"/>
              <w:left w:val="nil"/>
              <w:bottom w:val="single" w:sz="4" w:space="0" w:color="auto"/>
              <w:right w:val="single" w:sz="4" w:space="0" w:color="auto"/>
            </w:tcBorders>
            <w:hideMark/>
          </w:tcPr>
          <w:p w14:paraId="3471258C" w14:textId="77777777" w:rsidR="00366BAE" w:rsidRPr="00F41CFE" w:rsidRDefault="00366BAE" w:rsidP="00366BAE">
            <w:pPr>
              <w:jc w:val="center"/>
              <w:rPr>
                <w:rFonts w:eastAsia="Times New Roman"/>
                <w:sz w:val="24"/>
                <w:szCs w:val="24"/>
              </w:rPr>
            </w:pPr>
            <w:r w:rsidRPr="00F41CFE">
              <w:rPr>
                <w:rFonts w:eastAsia="Times New Roman"/>
                <w:sz w:val="24"/>
                <w:szCs w:val="24"/>
              </w:rPr>
              <w:t> </w:t>
            </w:r>
          </w:p>
        </w:tc>
        <w:tc>
          <w:tcPr>
            <w:tcW w:w="3200" w:type="dxa"/>
            <w:tcBorders>
              <w:top w:val="single" w:sz="4" w:space="0" w:color="auto"/>
              <w:left w:val="nil"/>
              <w:bottom w:val="single" w:sz="4" w:space="0" w:color="auto"/>
              <w:right w:val="single" w:sz="4" w:space="0" w:color="auto"/>
            </w:tcBorders>
            <w:vAlign w:val="center"/>
            <w:hideMark/>
          </w:tcPr>
          <w:p w14:paraId="73BA37D5" w14:textId="77777777" w:rsidR="00366BAE" w:rsidRPr="00F41CFE" w:rsidRDefault="00366BAE" w:rsidP="00366BAE">
            <w:pPr>
              <w:jc w:val="both"/>
              <w:rPr>
                <w:rFonts w:eastAsia="Times New Roman"/>
                <w:sz w:val="24"/>
                <w:szCs w:val="24"/>
              </w:rPr>
            </w:pPr>
            <w:r w:rsidRPr="00F41CFE">
              <w:rPr>
                <w:sz w:val="24"/>
                <w:szCs w:val="24"/>
              </w:rPr>
              <w:t xml:space="preserve">Nhà thầu nộp cùng E-HSDT tài liệu chứng minh và gửi bản chính hoặc bản sao công </w:t>
            </w:r>
            <w:r w:rsidRPr="00F41CFE">
              <w:rPr>
                <w:sz w:val="24"/>
                <w:szCs w:val="24"/>
              </w:rPr>
              <w:lastRenderedPageBreak/>
              <w:t>chứng/chứng thực khi đối chiếu E-HSDT; Tài liệu bằng tiếng Việt Nam/Anh</w:t>
            </w:r>
          </w:p>
        </w:tc>
      </w:tr>
      <w:tr w:rsidR="00366BAE" w:rsidRPr="00F41CFE" w14:paraId="40464185" w14:textId="77777777" w:rsidTr="00D53BB5">
        <w:trPr>
          <w:trHeight w:val="20"/>
        </w:trPr>
        <w:tc>
          <w:tcPr>
            <w:tcW w:w="656" w:type="dxa"/>
            <w:tcBorders>
              <w:top w:val="nil"/>
              <w:left w:val="single" w:sz="4" w:space="0" w:color="auto"/>
              <w:bottom w:val="single" w:sz="4" w:space="0" w:color="auto"/>
              <w:right w:val="single" w:sz="4" w:space="0" w:color="auto"/>
            </w:tcBorders>
            <w:vAlign w:val="center"/>
          </w:tcPr>
          <w:p w14:paraId="0734E7B9" w14:textId="77777777" w:rsidR="00366BAE" w:rsidRPr="00F41CFE" w:rsidRDefault="00366BAE" w:rsidP="00366BAE">
            <w:pPr>
              <w:jc w:val="center"/>
              <w:rPr>
                <w:rFonts w:eastAsia="Times New Roman"/>
                <w:sz w:val="24"/>
                <w:szCs w:val="24"/>
              </w:rPr>
            </w:pPr>
            <w:r w:rsidRPr="00F41CFE">
              <w:rPr>
                <w:rFonts w:eastAsia="Times New Roman"/>
                <w:sz w:val="24"/>
                <w:szCs w:val="24"/>
              </w:rPr>
              <w:lastRenderedPageBreak/>
              <w:t>16</w:t>
            </w:r>
          </w:p>
        </w:tc>
        <w:tc>
          <w:tcPr>
            <w:tcW w:w="4868" w:type="dxa"/>
            <w:tcBorders>
              <w:top w:val="single" w:sz="4" w:space="0" w:color="auto"/>
              <w:left w:val="single" w:sz="4" w:space="0" w:color="auto"/>
              <w:bottom w:val="single" w:sz="4" w:space="0" w:color="auto"/>
              <w:right w:val="single" w:sz="4" w:space="0" w:color="auto"/>
            </w:tcBorders>
            <w:vAlign w:val="center"/>
          </w:tcPr>
          <w:p w14:paraId="13AA5A75" w14:textId="77777777" w:rsidR="00366BAE" w:rsidRPr="00F41CFE" w:rsidRDefault="00366BAE" w:rsidP="00366BAE">
            <w:pPr>
              <w:rPr>
                <w:rFonts w:eastAsia="Times New Roman"/>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10" w:type="dxa"/>
            <w:tcBorders>
              <w:top w:val="single" w:sz="4" w:space="0" w:color="auto"/>
              <w:left w:val="nil"/>
              <w:bottom w:val="single" w:sz="4" w:space="0" w:color="auto"/>
              <w:right w:val="single" w:sz="4" w:space="0" w:color="auto"/>
            </w:tcBorders>
            <w:vAlign w:val="center"/>
          </w:tcPr>
          <w:p w14:paraId="095D0177" w14:textId="77777777" w:rsidR="00366BAE" w:rsidRPr="00F41CFE" w:rsidRDefault="00366BAE" w:rsidP="00366BAE">
            <w:pPr>
              <w:jc w:val="center"/>
              <w:rPr>
                <w:rFonts w:eastAsia="Times New Roman"/>
                <w:sz w:val="24"/>
                <w:szCs w:val="24"/>
              </w:rPr>
            </w:pPr>
            <w:r w:rsidRPr="00F41CFE">
              <w:rPr>
                <w:sz w:val="24"/>
                <w:szCs w:val="24"/>
              </w:rPr>
              <w:t> </w:t>
            </w:r>
          </w:p>
        </w:tc>
        <w:tc>
          <w:tcPr>
            <w:tcW w:w="3200" w:type="dxa"/>
            <w:tcBorders>
              <w:top w:val="single" w:sz="4" w:space="0" w:color="auto"/>
              <w:left w:val="nil"/>
              <w:bottom w:val="single" w:sz="4" w:space="0" w:color="auto"/>
              <w:right w:val="single" w:sz="4" w:space="0" w:color="auto"/>
            </w:tcBorders>
            <w:vAlign w:val="center"/>
          </w:tcPr>
          <w:p w14:paraId="500DE63B" w14:textId="77777777" w:rsidR="00366BAE" w:rsidRPr="00F41CFE" w:rsidRDefault="00366BAE" w:rsidP="00366BAE">
            <w:pPr>
              <w:jc w:val="both"/>
              <w:rPr>
                <w:rFonts w:eastAsia="Times New Roman"/>
                <w:sz w:val="24"/>
                <w:szCs w:val="24"/>
              </w:rPr>
            </w:pPr>
            <w:r w:rsidRPr="00F41CFE">
              <w:rPr>
                <w:sz w:val="24"/>
                <w:szCs w:val="24"/>
              </w:rPr>
              <w:t>Nhà thầu nộp bản chính hoặc bản sao có công chứng/chứng thực khi nghiệm thu, giao hàng; Tài liệu bằng tiếng Việt Nam/Anh</w:t>
            </w:r>
          </w:p>
        </w:tc>
      </w:tr>
      <w:tr w:rsidR="00366BAE" w:rsidRPr="00F41CFE" w14:paraId="386BC801" w14:textId="77777777" w:rsidTr="00D53BB5">
        <w:trPr>
          <w:trHeight w:val="20"/>
        </w:trPr>
        <w:tc>
          <w:tcPr>
            <w:tcW w:w="656" w:type="dxa"/>
            <w:tcBorders>
              <w:top w:val="single" w:sz="4" w:space="0" w:color="auto"/>
              <w:left w:val="single" w:sz="4" w:space="0" w:color="auto"/>
              <w:bottom w:val="single" w:sz="4" w:space="0" w:color="auto"/>
              <w:right w:val="single" w:sz="4" w:space="0" w:color="auto"/>
            </w:tcBorders>
            <w:vAlign w:val="center"/>
          </w:tcPr>
          <w:p w14:paraId="624C6E38" w14:textId="77777777" w:rsidR="00366BAE" w:rsidRPr="00F41CFE" w:rsidRDefault="00366BAE" w:rsidP="00366BAE">
            <w:pPr>
              <w:jc w:val="center"/>
              <w:rPr>
                <w:rFonts w:eastAsia="Times New Roman"/>
                <w:sz w:val="24"/>
                <w:szCs w:val="24"/>
              </w:rPr>
            </w:pPr>
            <w:r w:rsidRPr="00F41CFE">
              <w:rPr>
                <w:rFonts w:eastAsia="Times New Roman"/>
                <w:sz w:val="24"/>
                <w:szCs w:val="24"/>
              </w:rPr>
              <w:t>17</w:t>
            </w:r>
          </w:p>
        </w:tc>
        <w:tc>
          <w:tcPr>
            <w:tcW w:w="4868" w:type="dxa"/>
            <w:tcBorders>
              <w:top w:val="single" w:sz="4" w:space="0" w:color="auto"/>
              <w:left w:val="nil"/>
              <w:bottom w:val="single" w:sz="4" w:space="0" w:color="auto"/>
              <w:right w:val="single" w:sz="4" w:space="0" w:color="auto"/>
            </w:tcBorders>
            <w:vAlign w:val="center"/>
          </w:tcPr>
          <w:p w14:paraId="292D518E" w14:textId="77777777" w:rsidR="00366BAE" w:rsidRPr="00F41CFE" w:rsidRDefault="00366BAE" w:rsidP="00366BAE">
            <w:pPr>
              <w:rPr>
                <w:sz w:val="24"/>
                <w:szCs w:val="24"/>
              </w:rPr>
            </w:pPr>
            <w:r w:rsidRPr="00F41CFE">
              <w:rPr>
                <w:rFonts w:eastAsia="Times New Roman"/>
                <w:sz w:val="24"/>
                <w:szCs w:val="24"/>
              </w:rPr>
              <w:t>Biên bản thử nghiệm mẫu được thực hiện bởi đơn vị NPCETC</w:t>
            </w:r>
          </w:p>
        </w:tc>
        <w:tc>
          <w:tcPr>
            <w:tcW w:w="910" w:type="dxa"/>
            <w:tcBorders>
              <w:top w:val="single" w:sz="4" w:space="0" w:color="auto"/>
              <w:left w:val="nil"/>
              <w:bottom w:val="single" w:sz="4" w:space="0" w:color="auto"/>
              <w:right w:val="single" w:sz="4" w:space="0" w:color="auto"/>
            </w:tcBorders>
          </w:tcPr>
          <w:p w14:paraId="4A9E8E0D" w14:textId="77777777" w:rsidR="00366BAE" w:rsidRPr="00F41CFE" w:rsidRDefault="00366BAE" w:rsidP="00366BAE">
            <w:pPr>
              <w:jc w:val="center"/>
              <w:rPr>
                <w:rFonts w:eastAsia="Times New Roman"/>
                <w:sz w:val="24"/>
                <w:szCs w:val="24"/>
              </w:rPr>
            </w:pPr>
          </w:p>
        </w:tc>
        <w:tc>
          <w:tcPr>
            <w:tcW w:w="3200" w:type="dxa"/>
            <w:tcBorders>
              <w:top w:val="single" w:sz="4" w:space="0" w:color="auto"/>
              <w:left w:val="nil"/>
              <w:bottom w:val="single" w:sz="4" w:space="0" w:color="auto"/>
              <w:right w:val="single" w:sz="4" w:space="0" w:color="auto"/>
            </w:tcBorders>
            <w:vAlign w:val="center"/>
          </w:tcPr>
          <w:p w14:paraId="3FBC5DEB" w14:textId="77777777" w:rsidR="00366BAE" w:rsidRPr="00F41CFE" w:rsidRDefault="00366BAE" w:rsidP="00366BAE">
            <w:pPr>
              <w:jc w:val="both"/>
              <w:rPr>
                <w:sz w:val="24"/>
                <w:szCs w:val="24"/>
              </w:rPr>
            </w:pPr>
            <w:r w:rsidRPr="00F41CFE">
              <w:rPr>
                <w:sz w:val="24"/>
                <w:szCs w:val="24"/>
              </w:rPr>
              <w:t>Nhà thầu nộp bản chính khi nghiệm thu, giao hàng</w:t>
            </w:r>
          </w:p>
        </w:tc>
      </w:tr>
    </w:tbl>
    <w:p w14:paraId="444FEB4D" w14:textId="703EEFD3" w:rsidR="00444A49" w:rsidRPr="00F41CFE" w:rsidRDefault="00444A49" w:rsidP="00444A49">
      <w:pPr>
        <w:pStyle w:val="Heading3"/>
        <w:ind w:firstLine="567"/>
        <w:rPr>
          <w:b w:val="0"/>
          <w:sz w:val="24"/>
          <w:szCs w:val="24"/>
        </w:rPr>
      </w:pPr>
      <w:r w:rsidRPr="00F41CFE">
        <w:rPr>
          <w:rFonts w:ascii="Times New Roman" w:hAnsi="Times New Roman"/>
          <w:sz w:val="24"/>
          <w:szCs w:val="24"/>
        </w:rPr>
        <w:t>2.9. Cáp vặn xoắn 0,6/1kV-AL/XLPE</w:t>
      </w:r>
      <w:r w:rsidRPr="00F41CFE">
        <w:rPr>
          <w:sz w:val="24"/>
          <w:szCs w:val="24"/>
        </w:rPr>
        <w:t>.</w:t>
      </w:r>
    </w:p>
    <w:p w14:paraId="4902CAE7" w14:textId="77777777" w:rsidR="00444A49" w:rsidRPr="00F41CFE" w:rsidRDefault="00444A49" w:rsidP="00444A49">
      <w:pPr>
        <w:spacing w:before="80"/>
        <w:ind w:firstLine="567"/>
        <w:jc w:val="both"/>
        <w:rPr>
          <w:b/>
          <w:sz w:val="24"/>
          <w:szCs w:val="24"/>
          <w:lang w:val="it-IT"/>
        </w:rPr>
      </w:pPr>
      <w:r w:rsidRPr="00F41CFE">
        <w:rPr>
          <w:b/>
          <w:sz w:val="24"/>
          <w:szCs w:val="24"/>
          <w:lang w:val="it-IT"/>
        </w:rPr>
        <w:t>*</w:t>
      </w:r>
      <w:r w:rsidRPr="00F41CFE">
        <w:rPr>
          <w:b/>
          <w:sz w:val="24"/>
          <w:szCs w:val="24"/>
          <w:lang w:val="vi-VN"/>
        </w:rPr>
        <w:t xml:space="preserve"> </w:t>
      </w:r>
      <w:r w:rsidRPr="00F41CFE">
        <w:rPr>
          <w:b/>
          <w:sz w:val="24"/>
          <w:szCs w:val="24"/>
          <w:lang w:val="it-IT"/>
        </w:rPr>
        <w:t>Yêu cầu chung</w:t>
      </w:r>
    </w:p>
    <w:p w14:paraId="0B2EE945" w14:textId="77777777" w:rsidR="00444A49" w:rsidRPr="00F41CFE" w:rsidRDefault="00444A49" w:rsidP="00444A49">
      <w:pPr>
        <w:suppressAutoHyphens/>
        <w:spacing w:before="80"/>
        <w:ind w:right="-72" w:firstLine="720"/>
        <w:jc w:val="both"/>
        <w:rPr>
          <w:rFonts w:eastAsia="Times New Roman"/>
          <w:spacing w:val="-4"/>
          <w:sz w:val="24"/>
          <w:szCs w:val="24"/>
        </w:rPr>
      </w:pPr>
      <w:r w:rsidRPr="00F41CFE">
        <w:rPr>
          <w:rFonts w:eastAsia="Times New Roman"/>
          <w:spacing w:val="-4"/>
          <w:sz w:val="24"/>
          <w:szCs w:val="24"/>
          <w:lang w:val="vi-VN"/>
        </w:rPr>
        <w:t xml:space="preserve">- Tiêu chuẩn áp dụng: TCVN 6447:1998; </w:t>
      </w:r>
      <w:r w:rsidRPr="00F41CFE">
        <w:rPr>
          <w:rFonts w:eastAsia="Times New Roman"/>
          <w:sz w:val="22"/>
        </w:rPr>
        <w:t xml:space="preserve">; </w:t>
      </w:r>
      <w:r w:rsidRPr="00F41CFE">
        <w:rPr>
          <w:rFonts w:eastAsia="Times New Roman"/>
          <w:spacing w:val="-4"/>
          <w:sz w:val="22"/>
          <w:lang w:val="vi-VN"/>
        </w:rPr>
        <w:t>TCVN 5935-1:2013</w:t>
      </w:r>
      <w:r w:rsidRPr="00F41CFE">
        <w:rPr>
          <w:rFonts w:eastAsia=".VnTime"/>
          <w:sz w:val="22"/>
          <w:lang w:val="it-IT"/>
        </w:rPr>
        <w:t>;</w:t>
      </w:r>
    </w:p>
    <w:p w14:paraId="21B7BE61" w14:textId="77777777" w:rsidR="00444A49" w:rsidRPr="00F41CFE" w:rsidRDefault="00444A49" w:rsidP="00444A49">
      <w:pPr>
        <w:spacing w:before="80"/>
        <w:jc w:val="both"/>
        <w:rPr>
          <w:sz w:val="24"/>
          <w:szCs w:val="24"/>
          <w:lang w:val="vi-VN"/>
        </w:rPr>
      </w:pPr>
      <w:r w:rsidRPr="00F41CFE">
        <w:rPr>
          <w:sz w:val="24"/>
          <w:szCs w:val="24"/>
          <w:lang w:val="vi-VN"/>
        </w:rPr>
        <w:tab/>
        <w:t>- Điện áp làm việc: 0,6/1 kV.</w:t>
      </w:r>
    </w:p>
    <w:p w14:paraId="210F5F90" w14:textId="77777777" w:rsidR="00444A49" w:rsidRPr="00F41CFE" w:rsidRDefault="00444A49" w:rsidP="00444A49">
      <w:pPr>
        <w:spacing w:before="80"/>
        <w:jc w:val="both"/>
        <w:rPr>
          <w:bCs/>
          <w:sz w:val="24"/>
          <w:szCs w:val="24"/>
          <w:lang w:val="vi-VN"/>
        </w:rPr>
      </w:pPr>
      <w:r w:rsidRPr="00F41CFE">
        <w:rPr>
          <w:sz w:val="24"/>
          <w:szCs w:val="24"/>
          <w:lang w:val="vi-VN"/>
        </w:rPr>
        <w:tab/>
      </w:r>
      <w:r w:rsidRPr="00F41CFE">
        <w:rPr>
          <w:bCs/>
          <w:sz w:val="24"/>
          <w:szCs w:val="24"/>
          <w:lang w:val="vi-VN"/>
        </w:rPr>
        <w:t>- Cấu trúc cáp:</w:t>
      </w:r>
    </w:p>
    <w:p w14:paraId="65D1E65C" w14:textId="77777777" w:rsidR="00444A49" w:rsidRPr="00F41CFE" w:rsidRDefault="00444A49" w:rsidP="00444A49">
      <w:pPr>
        <w:spacing w:before="80"/>
        <w:jc w:val="both"/>
        <w:rPr>
          <w:sz w:val="24"/>
          <w:szCs w:val="24"/>
          <w:lang w:val="vi-VN"/>
        </w:rPr>
      </w:pPr>
      <w:r w:rsidRPr="00F41CFE">
        <w:rPr>
          <w:bCs/>
          <w:sz w:val="24"/>
          <w:szCs w:val="24"/>
          <w:lang w:val="vi-VN"/>
        </w:rPr>
        <w:tab/>
      </w:r>
      <w:r w:rsidRPr="00F41CFE">
        <w:rPr>
          <w:sz w:val="24"/>
          <w:szCs w:val="24"/>
          <w:lang w:val="vi-VN"/>
        </w:rPr>
        <w:t>+ Lõi nhôm bện cấp 2 đồng tâm, ép tròn chặt. Có thể dùng cáp 2 lõi, 3 lõi hoặc 4 lõi tiết diện bằng nhau. Không dùng lõi hợp kim nhôm.</w:t>
      </w:r>
    </w:p>
    <w:p w14:paraId="407F4977" w14:textId="77777777" w:rsidR="00444A49" w:rsidRPr="00F41CFE" w:rsidRDefault="00444A49" w:rsidP="00444A49">
      <w:pPr>
        <w:spacing w:before="80"/>
        <w:jc w:val="both"/>
        <w:rPr>
          <w:sz w:val="24"/>
          <w:szCs w:val="24"/>
          <w:lang w:val="vi-VN"/>
        </w:rPr>
      </w:pPr>
      <w:r w:rsidRPr="00F41CFE">
        <w:rPr>
          <w:sz w:val="24"/>
          <w:szCs w:val="24"/>
          <w:lang w:val="vi-VN"/>
        </w:rPr>
        <w:tab/>
        <w:t>+ Các lõi cáp được xoắn đều và chặt, bội số bước xoắn theo tiêu chuẩn. Được xoắn theo chiều trái, thứ tự các lõi đối với cáp 4 lõi bắt đầu bằng trung tính, rồi đến lõi pha1, lõi pha 2, lõi pha 3.</w:t>
      </w:r>
    </w:p>
    <w:p w14:paraId="6E321F3D" w14:textId="77777777" w:rsidR="00444A49" w:rsidRPr="00F41CFE" w:rsidRDefault="00444A49" w:rsidP="00444A49">
      <w:pPr>
        <w:spacing w:before="80"/>
        <w:jc w:val="both"/>
        <w:rPr>
          <w:bCs/>
          <w:sz w:val="24"/>
          <w:szCs w:val="24"/>
          <w:lang w:val="vi-VN"/>
        </w:rPr>
      </w:pPr>
      <w:r w:rsidRPr="00F41CFE">
        <w:rPr>
          <w:sz w:val="24"/>
          <w:szCs w:val="24"/>
          <w:lang w:val="vi-VN"/>
        </w:rPr>
        <w:tab/>
      </w:r>
      <w:r w:rsidRPr="00F41CFE">
        <w:rPr>
          <w:bCs/>
          <w:sz w:val="24"/>
          <w:szCs w:val="24"/>
          <w:lang w:val="vi-VN"/>
        </w:rPr>
        <w:t>- Cách điện:</w:t>
      </w:r>
    </w:p>
    <w:p w14:paraId="13E54C2B" w14:textId="77777777" w:rsidR="00444A49" w:rsidRPr="00F41CFE" w:rsidRDefault="00444A49" w:rsidP="00444A49">
      <w:pPr>
        <w:spacing w:before="80"/>
        <w:jc w:val="both"/>
        <w:rPr>
          <w:sz w:val="24"/>
          <w:szCs w:val="24"/>
          <w:lang w:val="vi-VN"/>
        </w:rPr>
      </w:pPr>
      <w:r w:rsidRPr="00F41CFE">
        <w:rPr>
          <w:sz w:val="24"/>
          <w:szCs w:val="24"/>
          <w:lang w:val="vi-VN"/>
        </w:rPr>
        <w:tab/>
        <w:t>+ Cách điện XLPE chịu tia cực tím, hàm lượng các bon ≥ 2% được thực hiện bằng phương pháp ép, đùn. Cách điện này có thể bóc ra một các dễ dàng ( Đặc điểm nhận biết: Màu đen, nổi trên mặt nước, rất dai)</w:t>
      </w:r>
    </w:p>
    <w:p w14:paraId="5EA7BB67" w14:textId="77777777" w:rsidR="00444A49" w:rsidRPr="00F41CFE" w:rsidRDefault="00444A49" w:rsidP="00444A49">
      <w:pPr>
        <w:spacing w:before="80"/>
        <w:jc w:val="both"/>
        <w:rPr>
          <w:sz w:val="24"/>
          <w:szCs w:val="24"/>
          <w:lang w:val="vi-VN"/>
        </w:rPr>
      </w:pPr>
      <w:r w:rsidRPr="00F41CFE">
        <w:rPr>
          <w:bCs/>
          <w:sz w:val="24"/>
          <w:szCs w:val="24"/>
          <w:lang w:val="vi-VN"/>
        </w:rPr>
        <w:tab/>
      </w:r>
      <w:r w:rsidRPr="00F41CFE">
        <w:rPr>
          <w:sz w:val="24"/>
          <w:szCs w:val="24"/>
          <w:lang w:val="vi-VN"/>
        </w:rPr>
        <w:t>- Phân biệt các pha: sử dụng quy ước gân nổi:</w:t>
      </w:r>
    </w:p>
    <w:p w14:paraId="63CD3795" w14:textId="77777777" w:rsidR="00444A49" w:rsidRPr="00F41CFE" w:rsidRDefault="00444A49" w:rsidP="00444A49">
      <w:pPr>
        <w:spacing w:before="80"/>
        <w:ind w:firstLine="720"/>
        <w:jc w:val="both"/>
        <w:rPr>
          <w:sz w:val="24"/>
          <w:szCs w:val="24"/>
          <w:lang w:val="vi-VN"/>
        </w:rPr>
      </w:pPr>
      <w:r w:rsidRPr="00F41CFE">
        <w:rPr>
          <w:sz w:val="24"/>
          <w:szCs w:val="24"/>
          <w:lang w:val="vi-VN"/>
        </w:rPr>
        <w:t>+ Đối với cáp 4 lõi:  lõi có 1 gân nổi quy ước cho pha A, lõi có 2 gân nổi cho pha B, lõi có 3 gân nổi cho pha C và lõi không có gân cho trung tính.</w:t>
      </w:r>
    </w:p>
    <w:p w14:paraId="52DA2ED0" w14:textId="77777777" w:rsidR="00444A49" w:rsidRPr="00F41CFE" w:rsidRDefault="00444A49" w:rsidP="00444A49">
      <w:pPr>
        <w:spacing w:before="80"/>
        <w:ind w:firstLine="720"/>
        <w:jc w:val="both"/>
        <w:rPr>
          <w:sz w:val="24"/>
          <w:szCs w:val="24"/>
          <w:lang w:val="vi-VN"/>
        </w:rPr>
      </w:pPr>
      <w:r w:rsidRPr="00F41CFE">
        <w:rPr>
          <w:sz w:val="24"/>
          <w:szCs w:val="24"/>
          <w:lang w:val="vi-VN"/>
        </w:rPr>
        <w:t>+ Đối với cáp 2 lõi:  lõi có 1 gân nổi quy ước cho dây pha; Lõi không có gân cho trung tính.</w:t>
      </w:r>
    </w:p>
    <w:p w14:paraId="1742B9AE" w14:textId="77777777" w:rsidR="00444A49" w:rsidRPr="00F41CFE" w:rsidRDefault="00444A49" w:rsidP="00444A49">
      <w:pPr>
        <w:spacing w:before="80"/>
        <w:jc w:val="both"/>
        <w:rPr>
          <w:iCs/>
          <w:sz w:val="24"/>
          <w:szCs w:val="24"/>
          <w:lang w:val="it-IT"/>
        </w:rPr>
      </w:pPr>
      <w:r w:rsidRPr="00F41CFE">
        <w:rPr>
          <w:sz w:val="24"/>
          <w:szCs w:val="24"/>
          <w:lang w:val="vi-VN"/>
        </w:rPr>
        <w:tab/>
      </w:r>
      <w:r w:rsidRPr="00F41CFE">
        <w:rPr>
          <w:iCs/>
          <w:sz w:val="24"/>
          <w:szCs w:val="24"/>
          <w:lang w:val="it-IT"/>
        </w:rPr>
        <w:t>- Dây dẫn phải được bao gói, ghi nhãn theo TCVN 4766-89. Dây dẫn phải được quấn đều thành lớp trên rulô bằng gỗ hoặc thép. Trên rulô dây phải ghi rõ:</w:t>
      </w:r>
    </w:p>
    <w:p w14:paraId="75DA1310" w14:textId="77777777" w:rsidR="00444A49" w:rsidRPr="00F41CFE" w:rsidRDefault="00444A49" w:rsidP="00444A49">
      <w:pPr>
        <w:spacing w:before="80"/>
        <w:jc w:val="both"/>
        <w:rPr>
          <w:iCs/>
          <w:sz w:val="24"/>
          <w:szCs w:val="24"/>
          <w:lang w:val="it-IT"/>
        </w:rPr>
      </w:pPr>
      <w:r w:rsidRPr="00F41CFE">
        <w:rPr>
          <w:iCs/>
          <w:sz w:val="24"/>
          <w:szCs w:val="24"/>
          <w:lang w:val="it-IT"/>
        </w:rPr>
        <w:tab/>
        <w:t>+ Tên cơ sở sản xuất hoặc ký hiệu hàng hóa</w:t>
      </w:r>
    </w:p>
    <w:p w14:paraId="4A1A3842" w14:textId="77777777" w:rsidR="00444A49" w:rsidRPr="00F41CFE" w:rsidRDefault="00444A49" w:rsidP="00444A49">
      <w:pPr>
        <w:spacing w:before="80"/>
        <w:jc w:val="both"/>
        <w:rPr>
          <w:iCs/>
          <w:sz w:val="24"/>
          <w:szCs w:val="24"/>
          <w:lang w:val="it-IT"/>
        </w:rPr>
      </w:pPr>
      <w:r w:rsidRPr="00F41CFE">
        <w:rPr>
          <w:iCs/>
          <w:sz w:val="24"/>
          <w:szCs w:val="24"/>
          <w:lang w:val="it-IT"/>
        </w:rPr>
        <w:tab/>
        <w:t>+ Ký hiệu dây</w:t>
      </w:r>
    </w:p>
    <w:p w14:paraId="6AED2819" w14:textId="77777777" w:rsidR="00444A49" w:rsidRPr="00F41CFE" w:rsidRDefault="00444A49" w:rsidP="00444A49">
      <w:pPr>
        <w:spacing w:before="80"/>
        <w:jc w:val="both"/>
        <w:rPr>
          <w:iCs/>
          <w:sz w:val="24"/>
          <w:szCs w:val="24"/>
          <w:lang w:val="it-IT"/>
        </w:rPr>
      </w:pPr>
      <w:r w:rsidRPr="00F41CFE">
        <w:rPr>
          <w:iCs/>
          <w:sz w:val="24"/>
          <w:szCs w:val="24"/>
          <w:lang w:val="it-IT"/>
        </w:rPr>
        <w:tab/>
        <w:t>+ Chiều dài dây dẫn (m)</w:t>
      </w:r>
    </w:p>
    <w:p w14:paraId="2728250B" w14:textId="77777777" w:rsidR="00444A49" w:rsidRPr="00F41CFE" w:rsidRDefault="00444A49" w:rsidP="00444A49">
      <w:pPr>
        <w:spacing w:before="80"/>
        <w:jc w:val="both"/>
        <w:rPr>
          <w:iCs/>
          <w:sz w:val="24"/>
          <w:szCs w:val="24"/>
          <w:lang w:val="it-IT"/>
        </w:rPr>
      </w:pPr>
      <w:r w:rsidRPr="00F41CFE">
        <w:rPr>
          <w:iCs/>
          <w:sz w:val="24"/>
          <w:szCs w:val="24"/>
          <w:lang w:val="it-IT"/>
        </w:rPr>
        <w:tab/>
        <w:t>+ Khối lượng toàn bộ (kg)</w:t>
      </w:r>
    </w:p>
    <w:p w14:paraId="4A21E871" w14:textId="77777777" w:rsidR="00444A49" w:rsidRPr="00F41CFE" w:rsidRDefault="00444A49" w:rsidP="00444A49">
      <w:pPr>
        <w:spacing w:before="80"/>
        <w:jc w:val="both"/>
        <w:rPr>
          <w:iCs/>
          <w:sz w:val="24"/>
          <w:szCs w:val="24"/>
          <w:lang w:val="it-IT"/>
        </w:rPr>
      </w:pPr>
      <w:r w:rsidRPr="00F41CFE">
        <w:rPr>
          <w:iCs/>
          <w:sz w:val="24"/>
          <w:szCs w:val="24"/>
          <w:lang w:val="it-IT"/>
        </w:rPr>
        <w:tab/>
        <w:t>+ Tháng, năm sản xuất</w:t>
      </w:r>
    </w:p>
    <w:p w14:paraId="11DF21E7" w14:textId="77777777" w:rsidR="00444A49" w:rsidRPr="00F41CFE" w:rsidRDefault="00444A49" w:rsidP="00444A49">
      <w:pPr>
        <w:spacing w:before="80"/>
        <w:jc w:val="both"/>
        <w:rPr>
          <w:iCs/>
          <w:sz w:val="24"/>
          <w:szCs w:val="24"/>
          <w:lang w:val="it-IT"/>
        </w:rPr>
      </w:pPr>
      <w:r w:rsidRPr="00F41CFE">
        <w:rPr>
          <w:iCs/>
          <w:sz w:val="24"/>
          <w:szCs w:val="24"/>
          <w:lang w:val="it-IT"/>
        </w:rPr>
        <w:tab/>
        <w:t>+ Mũi tên chỉ chiều lăn khi vận chuyển</w:t>
      </w:r>
    </w:p>
    <w:p w14:paraId="38244F25" w14:textId="77777777" w:rsidR="00444A49" w:rsidRPr="00F41CFE" w:rsidRDefault="00444A49" w:rsidP="00444A49">
      <w:pPr>
        <w:spacing w:before="80"/>
        <w:jc w:val="both"/>
        <w:rPr>
          <w:iCs/>
          <w:sz w:val="24"/>
          <w:szCs w:val="24"/>
          <w:lang w:val="it-IT"/>
        </w:rPr>
      </w:pPr>
      <w:r w:rsidRPr="00F41CFE">
        <w:rPr>
          <w:iCs/>
          <w:sz w:val="24"/>
          <w:szCs w:val="24"/>
          <w:lang w:val="it-IT"/>
        </w:rPr>
        <w:tab/>
        <w:t>Đầu ngoài cùng của dây trên rulô phải được cố định vào rulô.</w:t>
      </w:r>
    </w:p>
    <w:p w14:paraId="63FD0911" w14:textId="77777777" w:rsidR="00444A49" w:rsidRPr="00F41CFE" w:rsidRDefault="00444A49" w:rsidP="00444A49">
      <w:pPr>
        <w:spacing w:before="80" w:after="80"/>
        <w:ind w:firstLine="720"/>
        <w:jc w:val="both"/>
        <w:rPr>
          <w:b/>
          <w:bCs/>
          <w:sz w:val="24"/>
          <w:szCs w:val="24"/>
          <w:lang w:val="vi-VN"/>
        </w:rPr>
      </w:pPr>
      <w:r w:rsidRPr="00F41CFE">
        <w:rPr>
          <w:b/>
          <w:bCs/>
          <w:sz w:val="24"/>
          <w:szCs w:val="24"/>
          <w:lang w:val="vi-VN"/>
        </w:rPr>
        <w:t>* Yêu cầu thử nghiệm</w:t>
      </w:r>
    </w:p>
    <w:p w14:paraId="7D51CE14" w14:textId="77777777" w:rsidR="00444A49" w:rsidRPr="00F41CFE" w:rsidRDefault="00444A49" w:rsidP="00444A49">
      <w:pPr>
        <w:spacing w:before="80" w:after="80"/>
        <w:ind w:firstLine="720"/>
        <w:jc w:val="both"/>
        <w:rPr>
          <w:sz w:val="24"/>
          <w:szCs w:val="24"/>
          <w:lang w:val="vi-VN"/>
        </w:rPr>
      </w:pPr>
      <w:r w:rsidRPr="00F41CFE">
        <w:rPr>
          <w:sz w:val="24"/>
          <w:szCs w:val="24"/>
          <w:lang w:val="vi-VN"/>
        </w:rPr>
        <w:t xml:space="preserve"> Yêu cầu thử nghiệm:</w:t>
      </w:r>
    </w:p>
    <w:p w14:paraId="465BCD9A" w14:textId="77777777" w:rsidR="00444A49" w:rsidRPr="00F41CFE" w:rsidRDefault="00444A49" w:rsidP="00444A49">
      <w:pPr>
        <w:spacing w:before="80" w:after="80"/>
        <w:ind w:firstLine="720"/>
        <w:jc w:val="both"/>
        <w:rPr>
          <w:sz w:val="24"/>
          <w:szCs w:val="24"/>
          <w:lang w:val="vi-VN"/>
        </w:rPr>
      </w:pPr>
      <w:r w:rsidRPr="00F41CFE">
        <w:rPr>
          <w:sz w:val="24"/>
          <w:szCs w:val="24"/>
          <w:lang w:val="vi-VN"/>
        </w:rPr>
        <w:t>+ Tiết diện các sợi lõi</w:t>
      </w:r>
    </w:p>
    <w:p w14:paraId="4AEB5BFF" w14:textId="77777777" w:rsidR="00444A49" w:rsidRPr="00F41CFE" w:rsidRDefault="00444A49" w:rsidP="00444A49">
      <w:pPr>
        <w:spacing w:before="80" w:after="80"/>
        <w:ind w:firstLine="720"/>
        <w:jc w:val="both"/>
        <w:rPr>
          <w:sz w:val="24"/>
          <w:szCs w:val="24"/>
          <w:lang w:val="vi-VN"/>
        </w:rPr>
      </w:pPr>
      <w:r w:rsidRPr="00F41CFE">
        <w:rPr>
          <w:sz w:val="24"/>
          <w:szCs w:val="24"/>
          <w:lang w:val="vi-VN"/>
        </w:rPr>
        <w:t xml:space="preserve">+ Điện trở 1 chiều ruột dẫn ở 20 </w:t>
      </w:r>
      <w:r w:rsidRPr="00F41CFE">
        <w:rPr>
          <w:sz w:val="24"/>
          <w:szCs w:val="24"/>
          <w:vertAlign w:val="superscript"/>
          <w:lang w:val="vi-VN"/>
        </w:rPr>
        <w:t>0</w:t>
      </w:r>
      <w:r w:rsidRPr="00F41CFE">
        <w:rPr>
          <w:sz w:val="24"/>
          <w:szCs w:val="24"/>
          <w:lang w:val="vi-VN"/>
        </w:rPr>
        <w:t>C</w:t>
      </w:r>
    </w:p>
    <w:p w14:paraId="42351151" w14:textId="77777777" w:rsidR="00444A49" w:rsidRPr="00F41CFE" w:rsidRDefault="00444A49" w:rsidP="00444A49">
      <w:pPr>
        <w:spacing w:before="80" w:after="80"/>
        <w:ind w:firstLine="720"/>
        <w:jc w:val="both"/>
        <w:rPr>
          <w:sz w:val="24"/>
          <w:szCs w:val="24"/>
          <w:lang w:val="vi-VN"/>
        </w:rPr>
      </w:pPr>
      <w:r w:rsidRPr="00F41CFE">
        <w:rPr>
          <w:sz w:val="24"/>
          <w:szCs w:val="24"/>
          <w:lang w:val="vi-VN"/>
        </w:rPr>
        <w:t>+ Độ giãn dài của sợi dẫn điện</w:t>
      </w:r>
    </w:p>
    <w:p w14:paraId="08E61570" w14:textId="77777777" w:rsidR="00444A49" w:rsidRPr="00F41CFE" w:rsidRDefault="00444A49" w:rsidP="00444A49">
      <w:pPr>
        <w:spacing w:before="80" w:after="80"/>
        <w:ind w:firstLine="720"/>
        <w:jc w:val="both"/>
        <w:rPr>
          <w:sz w:val="24"/>
          <w:szCs w:val="24"/>
          <w:lang w:val="vi-VN"/>
        </w:rPr>
      </w:pPr>
      <w:r w:rsidRPr="00F41CFE">
        <w:rPr>
          <w:sz w:val="24"/>
          <w:szCs w:val="24"/>
          <w:lang w:val="vi-VN"/>
        </w:rPr>
        <w:lastRenderedPageBreak/>
        <w:t>+ Số lần bẻ cong của sợi dẫn điện</w:t>
      </w:r>
    </w:p>
    <w:p w14:paraId="7DD12853" w14:textId="77777777" w:rsidR="00444A49" w:rsidRPr="00F41CFE" w:rsidRDefault="00444A49" w:rsidP="00444A49">
      <w:pPr>
        <w:spacing w:before="80" w:after="80"/>
        <w:ind w:firstLine="720"/>
        <w:jc w:val="both"/>
        <w:rPr>
          <w:sz w:val="24"/>
          <w:szCs w:val="24"/>
          <w:lang w:val="vi-VN"/>
        </w:rPr>
      </w:pPr>
      <w:r w:rsidRPr="00F41CFE">
        <w:rPr>
          <w:sz w:val="24"/>
          <w:szCs w:val="24"/>
          <w:lang w:val="vi-VN"/>
        </w:rPr>
        <w:t>+ Chiều dày và cơ tính của lớp cách điện XLPE</w:t>
      </w:r>
    </w:p>
    <w:p w14:paraId="5C04F2A9" w14:textId="77777777" w:rsidR="00444A49" w:rsidRPr="00F41CFE" w:rsidRDefault="00444A49" w:rsidP="00444A49">
      <w:pPr>
        <w:spacing w:before="80" w:after="80"/>
        <w:ind w:firstLine="720"/>
        <w:jc w:val="both"/>
        <w:rPr>
          <w:sz w:val="24"/>
          <w:szCs w:val="24"/>
          <w:lang w:val="vi-VN"/>
        </w:rPr>
      </w:pPr>
      <w:r w:rsidRPr="00F41CFE">
        <w:rPr>
          <w:sz w:val="24"/>
          <w:szCs w:val="24"/>
          <w:lang w:val="vi-VN"/>
        </w:rPr>
        <w:t>+ Thử nghiệm cao áp xoay chiều</w:t>
      </w:r>
    </w:p>
    <w:p w14:paraId="44DE16A2" w14:textId="77777777" w:rsidR="00444A49" w:rsidRPr="00F41CFE" w:rsidRDefault="00444A49" w:rsidP="00444A49">
      <w:pPr>
        <w:spacing w:before="80" w:after="80"/>
        <w:ind w:firstLine="720"/>
        <w:jc w:val="both"/>
        <w:rPr>
          <w:sz w:val="24"/>
          <w:szCs w:val="24"/>
          <w:lang w:val="vi-VN"/>
        </w:rPr>
      </w:pPr>
      <w:r w:rsidRPr="00F41CFE">
        <w:rPr>
          <w:sz w:val="24"/>
          <w:szCs w:val="24"/>
          <w:lang w:val="vi-VN"/>
        </w:rPr>
        <w:t>+ Thử xung điện áp</w:t>
      </w:r>
    </w:p>
    <w:p w14:paraId="17172B82" w14:textId="77777777" w:rsidR="00444A49" w:rsidRPr="00F41CFE" w:rsidRDefault="00444A49" w:rsidP="00444A49">
      <w:pPr>
        <w:spacing w:before="80" w:after="80"/>
        <w:ind w:firstLine="720"/>
        <w:jc w:val="both"/>
        <w:rPr>
          <w:sz w:val="24"/>
          <w:szCs w:val="24"/>
          <w:lang w:val="vi-VN"/>
        </w:rPr>
      </w:pPr>
      <w:r w:rsidRPr="00F41CFE">
        <w:rPr>
          <w:sz w:val="24"/>
          <w:szCs w:val="24"/>
          <w:lang w:val="vi-VN"/>
        </w:rPr>
        <w:t>+ Các chỉ tiêu về lão hóa cách điện</w:t>
      </w:r>
    </w:p>
    <w:p w14:paraId="6EECC7DB" w14:textId="77777777" w:rsidR="00444A49" w:rsidRPr="00F41CFE" w:rsidRDefault="00444A49" w:rsidP="00444A49">
      <w:pPr>
        <w:spacing w:before="80" w:after="80"/>
        <w:ind w:firstLine="720"/>
        <w:jc w:val="both"/>
        <w:rPr>
          <w:sz w:val="24"/>
          <w:szCs w:val="24"/>
          <w:lang w:val="vi-VN"/>
        </w:rPr>
      </w:pPr>
      <w:r w:rsidRPr="00F41CFE">
        <w:rPr>
          <w:sz w:val="24"/>
          <w:szCs w:val="24"/>
          <w:lang w:val="vi-VN"/>
        </w:rPr>
        <w:t>+ Hàm lượng các bon trong XLPE</w:t>
      </w:r>
    </w:p>
    <w:p w14:paraId="0CBC0E27" w14:textId="77777777" w:rsidR="00444A49" w:rsidRPr="00F41CFE" w:rsidRDefault="00444A49" w:rsidP="00444A49">
      <w:pPr>
        <w:spacing w:before="80" w:after="80"/>
        <w:ind w:firstLine="720"/>
        <w:jc w:val="both"/>
        <w:rPr>
          <w:sz w:val="24"/>
          <w:szCs w:val="24"/>
          <w:lang w:val="vi-VN"/>
        </w:rPr>
      </w:pPr>
      <w:r w:rsidRPr="00F41CFE">
        <w:rPr>
          <w:sz w:val="24"/>
          <w:szCs w:val="24"/>
          <w:lang w:val="vi-VN"/>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2577AFBB" w14:textId="77777777" w:rsidR="00444A49" w:rsidRPr="00F41CFE" w:rsidRDefault="00444A49" w:rsidP="00444A49">
      <w:pPr>
        <w:spacing w:before="80" w:after="80"/>
        <w:ind w:firstLine="720"/>
        <w:jc w:val="both"/>
        <w:rPr>
          <w:sz w:val="24"/>
          <w:szCs w:val="24"/>
          <w:lang w:val="vi-VN"/>
        </w:rPr>
      </w:pPr>
      <w:r w:rsidRPr="00F41CFE">
        <w:rPr>
          <w:sz w:val="24"/>
          <w:szCs w:val="24"/>
          <w:lang w:val="vi-VN"/>
        </w:rPr>
        <w:t>+ Ngay sau khi ký hợp đồng, đơn vị mua hàng phải cung cấp bản sao hợp đồng mua sắm các thông số kỹ thuật và số lượng, chủng loại hàng hóa cho đơn vị thí nghiệm (NPCETC) theo quy định;</w:t>
      </w:r>
    </w:p>
    <w:p w14:paraId="7B9D704C" w14:textId="77777777" w:rsidR="00444A49" w:rsidRPr="00F41CFE" w:rsidRDefault="00444A49" w:rsidP="00444A49">
      <w:pPr>
        <w:spacing w:before="80" w:after="80"/>
        <w:ind w:firstLine="720"/>
        <w:jc w:val="both"/>
        <w:rPr>
          <w:sz w:val="24"/>
          <w:szCs w:val="24"/>
          <w:lang w:val="vi-VN"/>
        </w:rPr>
      </w:pPr>
      <w:r w:rsidRPr="00F41CFE">
        <w:rPr>
          <w:sz w:val="24"/>
          <w:szCs w:val="24"/>
          <w:lang w:val="vi-VN"/>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Tem niên phong do NPCETC in ấn, phát hành và quản lý. Mẫu tem phải đảm bảo bền chức không bị bong tróc trong quá trình vận chuyển.</w:t>
      </w:r>
    </w:p>
    <w:p w14:paraId="61EA0BDE" w14:textId="77777777" w:rsidR="00444A49" w:rsidRPr="00F41CFE" w:rsidRDefault="00444A49" w:rsidP="00444A49">
      <w:pPr>
        <w:spacing w:before="80" w:after="80"/>
        <w:ind w:firstLine="720"/>
        <w:jc w:val="both"/>
        <w:rPr>
          <w:sz w:val="24"/>
          <w:szCs w:val="24"/>
          <w:lang w:val="vi-VN"/>
        </w:rPr>
      </w:pPr>
      <w:r w:rsidRPr="00F41CFE">
        <w:rPr>
          <w:sz w:val="24"/>
          <w:szCs w:val="24"/>
          <w:lang w:val="vi-VN"/>
        </w:rPr>
        <w:t>+ Tất cả các chủng loại dây và cáp điện được trải qua các bước kiểm tra thử nghiệm sau đây:</w:t>
      </w:r>
    </w:p>
    <w:p w14:paraId="6AD63204" w14:textId="77777777" w:rsidR="00444A49" w:rsidRPr="00F41CFE" w:rsidRDefault="00444A49" w:rsidP="00444A49">
      <w:pPr>
        <w:spacing w:before="80" w:after="80"/>
        <w:ind w:firstLine="720"/>
        <w:jc w:val="both"/>
        <w:rPr>
          <w:sz w:val="24"/>
          <w:szCs w:val="24"/>
          <w:lang w:val="vi-VN"/>
        </w:rPr>
      </w:pPr>
      <w:r w:rsidRPr="00F41CFE">
        <w:rPr>
          <w:sz w:val="24"/>
          <w:szCs w:val="24"/>
          <w:lang w:val="vi-VN"/>
        </w:rPr>
        <w:t>Bước 1: Thử nghiệm xuất xưởng:</w:t>
      </w:r>
    </w:p>
    <w:p w14:paraId="3649B2A6" w14:textId="77777777" w:rsidR="00444A49" w:rsidRPr="00F41CFE" w:rsidRDefault="00444A49" w:rsidP="00444A49">
      <w:pPr>
        <w:spacing w:before="80" w:after="80"/>
        <w:ind w:firstLine="720"/>
        <w:jc w:val="both"/>
        <w:rPr>
          <w:sz w:val="24"/>
          <w:szCs w:val="24"/>
          <w:lang w:val="vi-VN"/>
        </w:rPr>
      </w:pPr>
      <w:r w:rsidRPr="00F41CFE">
        <w:rPr>
          <w:sz w:val="24"/>
          <w:szCs w:val="24"/>
          <w:lang w:val="vi-VN"/>
        </w:rPr>
        <w:t>Tất cả các dây dẫn, cáp điện đều được thử nghiệm xuất xưởng tại nơi sản xuất. Các chỉ tiêu theo tiêu chuẩn chế tạo TCVN, IEC.</w:t>
      </w:r>
    </w:p>
    <w:p w14:paraId="4457530F" w14:textId="77777777" w:rsidR="00444A49" w:rsidRPr="00F41CFE" w:rsidRDefault="00444A49" w:rsidP="00444A49">
      <w:pPr>
        <w:spacing w:before="80" w:after="80"/>
        <w:ind w:firstLine="720"/>
        <w:jc w:val="both"/>
        <w:rPr>
          <w:sz w:val="24"/>
          <w:szCs w:val="24"/>
          <w:lang w:val="vi-VN"/>
        </w:rPr>
      </w:pPr>
      <w:r w:rsidRPr="00F41CFE">
        <w:rPr>
          <w:sz w:val="24"/>
          <w:szCs w:val="24"/>
          <w:lang w:val="vi-VN"/>
        </w:rPr>
        <w:t>Bước 2: Thử nghiệm mẫu đối với hàng hóa trong hợp đồng:</w:t>
      </w:r>
    </w:p>
    <w:p w14:paraId="651A4E99" w14:textId="77777777" w:rsidR="00444A49" w:rsidRPr="00F41CFE" w:rsidRDefault="00444A49" w:rsidP="00444A49">
      <w:pPr>
        <w:spacing w:before="80" w:after="80"/>
        <w:ind w:firstLine="720"/>
        <w:jc w:val="both"/>
        <w:rPr>
          <w:sz w:val="24"/>
          <w:szCs w:val="24"/>
          <w:lang w:val="vi-VN"/>
        </w:rPr>
      </w:pPr>
      <w:r w:rsidRPr="00F41CFE">
        <w:rPr>
          <w:sz w:val="24"/>
          <w:szCs w:val="24"/>
          <w:lang w:val="vi-VN"/>
        </w:rPr>
        <w:t>Sau khi bên bán tập kết xong hàng hóa, tiến hành thử nghiệm mẫu như sau:</w:t>
      </w:r>
    </w:p>
    <w:p w14:paraId="3D462FDB" w14:textId="77777777" w:rsidR="00444A49" w:rsidRPr="00F41CFE" w:rsidRDefault="00444A49" w:rsidP="00444A49">
      <w:pPr>
        <w:spacing w:before="80" w:after="80"/>
        <w:ind w:firstLine="720"/>
        <w:jc w:val="both"/>
        <w:rPr>
          <w:sz w:val="24"/>
          <w:szCs w:val="24"/>
          <w:lang w:val="vi-VN"/>
        </w:rPr>
      </w:pPr>
      <w:r w:rsidRPr="00F41CFE">
        <w:rPr>
          <w:sz w:val="24"/>
          <w:szCs w:val="24"/>
          <w:lang w:val="vi-VN"/>
        </w:rPr>
        <w:t>(+) Tổ chức lấy mẫu ngẫu nhiên theo nguyên tắc:</w:t>
      </w:r>
    </w:p>
    <w:p w14:paraId="48A6AA18" w14:textId="77777777" w:rsidR="00444A49" w:rsidRPr="00F41CFE" w:rsidRDefault="00444A49" w:rsidP="00444A49">
      <w:pPr>
        <w:spacing w:before="80" w:after="80"/>
        <w:ind w:firstLine="720"/>
        <w:jc w:val="both"/>
        <w:rPr>
          <w:sz w:val="24"/>
          <w:szCs w:val="24"/>
          <w:lang w:val="vi-VN"/>
        </w:rPr>
      </w:pPr>
      <w:r w:rsidRPr="00F41CFE">
        <w:rPr>
          <w:sz w:val="24"/>
          <w:szCs w:val="24"/>
          <w:lang w:val="vi-VN"/>
        </w:rPr>
        <w:t xml:space="preserve">* Mỗi chủng loại dây, cáp có số lượng lô </w:t>
      </w:r>
      <w:r w:rsidRPr="00F41CFE">
        <w:rPr>
          <w:sz w:val="24"/>
          <w:szCs w:val="24"/>
          <w:lang w:val="vi-VN"/>
        </w:rPr>
        <w:sym w:font="Symbol" w:char="F0A3"/>
      </w:r>
      <w:r w:rsidRPr="00F41CFE">
        <w:rPr>
          <w:sz w:val="24"/>
          <w:szCs w:val="24"/>
          <w:lang w:val="vi-VN"/>
        </w:rPr>
        <w:t>2 lô: lấy ít nhất 01 mẫu</w:t>
      </w:r>
    </w:p>
    <w:p w14:paraId="3CD823C6" w14:textId="77777777" w:rsidR="00444A49" w:rsidRPr="00F41CFE" w:rsidRDefault="00444A49" w:rsidP="00444A49">
      <w:pPr>
        <w:spacing w:before="80" w:after="80"/>
        <w:ind w:firstLine="720"/>
        <w:jc w:val="both"/>
        <w:rPr>
          <w:sz w:val="24"/>
          <w:szCs w:val="24"/>
          <w:lang w:val="vi-VN"/>
        </w:rPr>
      </w:pPr>
      <w:r w:rsidRPr="00F41CFE">
        <w:rPr>
          <w:sz w:val="24"/>
          <w:szCs w:val="24"/>
          <w:lang w:val="vi-VN"/>
        </w:rPr>
        <w:t>* Đối với chủng loại cáp vặn xoắn có số lượng từ 2</w:t>
      </w:r>
      <w:r w:rsidRPr="00F41CFE">
        <w:rPr>
          <w:sz w:val="24"/>
          <w:szCs w:val="24"/>
          <w:lang w:val="vi-VN"/>
        </w:rPr>
        <w:sym w:font="Symbol" w:char="F0B8"/>
      </w:r>
      <w:r w:rsidRPr="00F41CFE">
        <w:rPr>
          <w:sz w:val="24"/>
          <w:szCs w:val="24"/>
          <w:lang w:val="vi-VN"/>
        </w:rPr>
        <w:t>4 lô lấy 02 mẫu, từ 5 lô trở lên lấy 03 mẫu (Hoặc lấy mẫu theo quy định của cơ quan thử nghiệm).</w:t>
      </w:r>
    </w:p>
    <w:p w14:paraId="4AE14097" w14:textId="77777777" w:rsidR="00444A49" w:rsidRPr="00F41CFE" w:rsidRDefault="00444A49" w:rsidP="00444A49">
      <w:pPr>
        <w:spacing w:before="80" w:after="80"/>
        <w:ind w:firstLine="720"/>
        <w:jc w:val="both"/>
        <w:rPr>
          <w:sz w:val="24"/>
          <w:szCs w:val="24"/>
          <w:lang w:val="vi-VN"/>
        </w:rPr>
      </w:pPr>
      <w:r w:rsidRPr="00F41CFE">
        <w:rPr>
          <w:sz w:val="24"/>
          <w:szCs w:val="24"/>
          <w:lang w:val="vi-VN"/>
        </w:rPr>
        <w:t>* Với chủng loại hàng có số lượng ít Cáp ≤100m, dây nhôm lõi thép ≤300kg) có thể miễn thử nghiễm mẫu, sử dụng biên bản thử nghiệm mẫu cùng chủng loại của các đơn hàng trước cùng nhà sản xuất.</w:t>
      </w:r>
    </w:p>
    <w:p w14:paraId="3E77BCA5" w14:textId="77777777" w:rsidR="00444A49" w:rsidRPr="00F41CFE" w:rsidRDefault="00444A49" w:rsidP="00444A49">
      <w:pPr>
        <w:spacing w:before="80" w:after="80"/>
        <w:ind w:firstLine="720"/>
        <w:jc w:val="both"/>
        <w:rPr>
          <w:sz w:val="24"/>
          <w:szCs w:val="24"/>
          <w:lang w:val="vi-VN"/>
        </w:rPr>
      </w:pPr>
      <w:r w:rsidRPr="00F41CFE">
        <w:rPr>
          <w:sz w:val="24"/>
          <w:szCs w:val="24"/>
          <w:lang w:val="vi-VN"/>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128CCCFA" w14:textId="77777777" w:rsidR="00444A49" w:rsidRPr="00F41CFE" w:rsidRDefault="00444A49" w:rsidP="00444A49">
      <w:pPr>
        <w:spacing w:before="80" w:after="80"/>
        <w:ind w:firstLine="720"/>
        <w:jc w:val="both"/>
        <w:rPr>
          <w:sz w:val="24"/>
          <w:szCs w:val="24"/>
          <w:lang w:val="vi-VN"/>
        </w:rPr>
      </w:pPr>
      <w:r w:rsidRPr="00F41CFE">
        <w:rPr>
          <w:sz w:val="24"/>
          <w:szCs w:val="24"/>
          <w:lang w:val="vi-VN"/>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3EA04DCA" w14:textId="77777777" w:rsidR="00444A49" w:rsidRPr="00F41CFE" w:rsidRDefault="00444A49" w:rsidP="00444A49">
      <w:pPr>
        <w:spacing w:before="80" w:after="80"/>
        <w:ind w:firstLine="720"/>
        <w:jc w:val="both"/>
        <w:rPr>
          <w:sz w:val="24"/>
          <w:szCs w:val="24"/>
          <w:lang w:val="vi-VN"/>
        </w:rPr>
      </w:pPr>
      <w:r w:rsidRPr="00F41CFE">
        <w:rPr>
          <w:sz w:val="24"/>
          <w:szCs w:val="24"/>
          <w:lang w:val="vi-VN"/>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26D5165A" w14:textId="77777777" w:rsidR="00444A49" w:rsidRPr="00F41CFE" w:rsidRDefault="00444A49" w:rsidP="00444A49">
      <w:pPr>
        <w:spacing w:before="80" w:after="80"/>
        <w:ind w:firstLine="720"/>
        <w:jc w:val="both"/>
        <w:rPr>
          <w:sz w:val="24"/>
          <w:szCs w:val="24"/>
          <w:lang w:val="vi-VN"/>
        </w:rPr>
      </w:pPr>
      <w:r w:rsidRPr="00F41CFE">
        <w:rPr>
          <w:sz w:val="24"/>
          <w:szCs w:val="24"/>
          <w:lang w:val="vi-VN"/>
        </w:rPr>
        <w:t>+ Bên mua hàng chỉ nghiệm thu và thanh quyết toán hợp đồng khi nhận được thông báo kết quả thử nghiệm đạt yêu cầu tương ứng của NPCETC.</w:t>
      </w:r>
    </w:p>
    <w:p w14:paraId="57C7379C" w14:textId="77777777" w:rsidR="00444A49" w:rsidRPr="00F41CFE" w:rsidRDefault="00444A49" w:rsidP="00444A49">
      <w:pPr>
        <w:spacing w:before="80" w:after="80"/>
        <w:ind w:firstLine="720"/>
        <w:jc w:val="both"/>
        <w:rPr>
          <w:sz w:val="24"/>
          <w:szCs w:val="24"/>
          <w:lang w:val="vi-VN"/>
        </w:rPr>
      </w:pPr>
      <w:r w:rsidRPr="00F41CFE">
        <w:rPr>
          <w:sz w:val="24"/>
          <w:szCs w:val="24"/>
          <w:lang w:val="vi-VN"/>
        </w:rPr>
        <w:lastRenderedPageBreak/>
        <w:t xml:space="preserve">- Các chỉ tiêu về thử nghiệm mẫu căn cứ các TCVN và IEC liên quan từng chủng loại cáp. </w:t>
      </w:r>
    </w:p>
    <w:p w14:paraId="10AD4F5D" w14:textId="77777777" w:rsidR="00444A49" w:rsidRPr="00F41CFE" w:rsidRDefault="00444A49" w:rsidP="00444A49">
      <w:pPr>
        <w:spacing w:before="80" w:after="80"/>
        <w:ind w:firstLine="720"/>
        <w:jc w:val="both"/>
        <w:rPr>
          <w:sz w:val="24"/>
          <w:szCs w:val="24"/>
          <w:lang w:val="vi-VN"/>
        </w:rPr>
      </w:pPr>
      <w:r w:rsidRPr="00F41CFE">
        <w:rPr>
          <w:sz w:val="24"/>
          <w:szCs w:val="24"/>
          <w:lang w:val="vi-VN"/>
        </w:rPr>
        <w:t>- Biên bản thử nghiệm mẫu là một phần của hồ sơ nghiệm thu và thanh quyết toán hợp đồng.</w:t>
      </w:r>
    </w:p>
    <w:p w14:paraId="63CA67A4" w14:textId="77777777" w:rsidR="00444A49" w:rsidRPr="00F41CFE" w:rsidRDefault="00444A49" w:rsidP="00444A49">
      <w:pPr>
        <w:spacing w:before="80" w:after="80"/>
        <w:ind w:firstLine="720"/>
        <w:jc w:val="both"/>
        <w:rPr>
          <w:iCs/>
          <w:sz w:val="24"/>
          <w:szCs w:val="24"/>
          <w:lang w:val="vi-VN"/>
        </w:rPr>
      </w:pPr>
      <w:r w:rsidRPr="00F41CFE">
        <w:rPr>
          <w:iCs/>
          <w:sz w:val="24"/>
          <w:szCs w:val="24"/>
          <w:lang w:val="vi-VN"/>
        </w:rPr>
        <w:t>- Tất cả các chi phí thí nghiệm mẫu, khối lượng cho phần lấy mẫu do nhà thầu chi trả và tự tổ chức thực hiện (chi phí đã bao gồm trong giá dự thầu).</w:t>
      </w:r>
    </w:p>
    <w:p w14:paraId="66F6FC02" w14:textId="77777777" w:rsidR="00444A49" w:rsidRPr="00F41CFE" w:rsidRDefault="00444A49" w:rsidP="00444A49">
      <w:pPr>
        <w:spacing w:before="80" w:after="80"/>
        <w:ind w:firstLine="720"/>
        <w:jc w:val="both"/>
        <w:rPr>
          <w:b/>
          <w:bCs/>
          <w:sz w:val="24"/>
          <w:szCs w:val="24"/>
          <w:lang w:val="vi-VN"/>
        </w:rPr>
      </w:pPr>
      <w:r w:rsidRPr="00F41CFE">
        <w:rPr>
          <w:b/>
          <w:bCs/>
          <w:sz w:val="24"/>
          <w:szCs w:val="24"/>
          <w:lang w:val="vi-VN"/>
        </w:rPr>
        <w:t>* Bảng thông số kỹ thuật cáp vặn xoắn</w:t>
      </w:r>
    </w:p>
    <w:tbl>
      <w:tblPr>
        <w:tblW w:w="9067" w:type="dxa"/>
        <w:tblLook w:val="04A0" w:firstRow="1" w:lastRow="0" w:firstColumn="1" w:lastColumn="0" w:noHBand="0" w:noVBand="1"/>
      </w:tblPr>
      <w:tblGrid>
        <w:gridCol w:w="800"/>
        <w:gridCol w:w="4100"/>
        <w:gridCol w:w="960"/>
        <w:gridCol w:w="3207"/>
      </w:tblGrid>
      <w:tr w:rsidR="00444A49" w:rsidRPr="00F41CFE" w14:paraId="104908A0" w14:textId="77777777" w:rsidTr="00444A49">
        <w:trPr>
          <w:trHeight w:val="20"/>
          <w:tblHeader/>
        </w:trPr>
        <w:tc>
          <w:tcPr>
            <w:tcW w:w="800" w:type="dxa"/>
            <w:tcBorders>
              <w:top w:val="single" w:sz="4" w:space="0" w:color="auto"/>
              <w:left w:val="single" w:sz="4" w:space="0" w:color="auto"/>
              <w:bottom w:val="single" w:sz="4" w:space="0" w:color="auto"/>
              <w:right w:val="single" w:sz="4" w:space="0" w:color="auto"/>
            </w:tcBorders>
            <w:vAlign w:val="center"/>
            <w:hideMark/>
          </w:tcPr>
          <w:p w14:paraId="2C2EB51D" w14:textId="77777777" w:rsidR="00444A49" w:rsidRPr="00F41CFE" w:rsidRDefault="00444A49" w:rsidP="00444A49">
            <w:pPr>
              <w:jc w:val="both"/>
              <w:rPr>
                <w:rFonts w:eastAsia="Times New Roman"/>
                <w:b/>
                <w:bCs/>
                <w:sz w:val="24"/>
                <w:szCs w:val="24"/>
              </w:rPr>
            </w:pPr>
            <w:r w:rsidRPr="00F41CFE">
              <w:rPr>
                <w:b/>
                <w:sz w:val="24"/>
                <w:szCs w:val="24"/>
              </w:rPr>
              <w:t>STT</w:t>
            </w:r>
          </w:p>
        </w:tc>
        <w:tc>
          <w:tcPr>
            <w:tcW w:w="4100" w:type="dxa"/>
            <w:tcBorders>
              <w:top w:val="single" w:sz="4" w:space="0" w:color="auto"/>
              <w:left w:val="nil"/>
              <w:bottom w:val="single" w:sz="4" w:space="0" w:color="auto"/>
              <w:right w:val="single" w:sz="4" w:space="0" w:color="auto"/>
            </w:tcBorders>
            <w:vAlign w:val="center"/>
            <w:hideMark/>
          </w:tcPr>
          <w:p w14:paraId="16E6F1F4" w14:textId="77777777" w:rsidR="00444A49" w:rsidRPr="00F41CFE" w:rsidRDefault="00444A49" w:rsidP="00444A49">
            <w:pPr>
              <w:jc w:val="both"/>
              <w:rPr>
                <w:rFonts w:eastAsia="Times New Roman"/>
                <w:b/>
                <w:bCs/>
                <w:sz w:val="24"/>
                <w:szCs w:val="24"/>
              </w:rPr>
            </w:pPr>
            <w:r w:rsidRPr="00F41CFE">
              <w:rPr>
                <w:rFonts w:eastAsia="Times New Roman"/>
                <w:b/>
                <w:bCs/>
                <w:sz w:val="24"/>
                <w:szCs w:val="24"/>
              </w:rPr>
              <w:t xml:space="preserve">Mô tả </w:t>
            </w:r>
          </w:p>
        </w:tc>
        <w:tc>
          <w:tcPr>
            <w:tcW w:w="960" w:type="dxa"/>
            <w:tcBorders>
              <w:top w:val="single" w:sz="4" w:space="0" w:color="auto"/>
              <w:left w:val="nil"/>
              <w:bottom w:val="single" w:sz="4" w:space="0" w:color="auto"/>
              <w:right w:val="single" w:sz="4" w:space="0" w:color="auto"/>
            </w:tcBorders>
            <w:vAlign w:val="center"/>
            <w:hideMark/>
          </w:tcPr>
          <w:p w14:paraId="34DCDE01" w14:textId="77777777" w:rsidR="00444A49" w:rsidRPr="00F41CFE" w:rsidRDefault="00444A49" w:rsidP="00444A49">
            <w:pPr>
              <w:jc w:val="both"/>
              <w:rPr>
                <w:rFonts w:eastAsia="Times New Roman"/>
                <w:b/>
                <w:bCs/>
                <w:sz w:val="24"/>
                <w:szCs w:val="24"/>
              </w:rPr>
            </w:pPr>
            <w:r w:rsidRPr="00F41CFE">
              <w:rPr>
                <w:rFonts w:eastAsia="Times New Roman"/>
                <w:b/>
                <w:bCs/>
                <w:sz w:val="24"/>
                <w:szCs w:val="24"/>
              </w:rPr>
              <w:t>Đơn vị</w:t>
            </w:r>
          </w:p>
        </w:tc>
        <w:tc>
          <w:tcPr>
            <w:tcW w:w="3207" w:type="dxa"/>
            <w:tcBorders>
              <w:top w:val="single" w:sz="4" w:space="0" w:color="auto"/>
              <w:left w:val="nil"/>
              <w:bottom w:val="single" w:sz="4" w:space="0" w:color="auto"/>
              <w:right w:val="single" w:sz="4" w:space="0" w:color="auto"/>
            </w:tcBorders>
            <w:vAlign w:val="center"/>
            <w:hideMark/>
          </w:tcPr>
          <w:p w14:paraId="183DA754" w14:textId="77777777" w:rsidR="00444A49" w:rsidRPr="00F41CFE" w:rsidRDefault="00444A49" w:rsidP="00444A49">
            <w:pPr>
              <w:jc w:val="both"/>
              <w:rPr>
                <w:rFonts w:eastAsia="Times New Roman"/>
                <w:b/>
                <w:bCs/>
                <w:sz w:val="24"/>
                <w:szCs w:val="24"/>
              </w:rPr>
            </w:pPr>
            <w:r w:rsidRPr="00F41CFE">
              <w:rPr>
                <w:rFonts w:eastAsia="Times New Roman"/>
                <w:b/>
                <w:bCs/>
                <w:sz w:val="24"/>
                <w:szCs w:val="24"/>
              </w:rPr>
              <w:t>Thông số kỹ thuật yêu cầu</w:t>
            </w:r>
          </w:p>
        </w:tc>
      </w:tr>
      <w:tr w:rsidR="00444A49" w:rsidRPr="00F41CFE" w14:paraId="201DC5A5"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5CDCA40F" w14:textId="77777777" w:rsidR="00444A49" w:rsidRPr="00F41CFE" w:rsidRDefault="00444A49" w:rsidP="00444A49">
            <w:pPr>
              <w:jc w:val="both"/>
              <w:rPr>
                <w:rFonts w:eastAsia="Times New Roman"/>
                <w:sz w:val="24"/>
                <w:szCs w:val="24"/>
              </w:rPr>
            </w:pPr>
            <w:r w:rsidRPr="00F41CFE">
              <w:rPr>
                <w:rFonts w:eastAsia="Times New Roman"/>
                <w:sz w:val="24"/>
                <w:szCs w:val="24"/>
              </w:rPr>
              <w:t>1</w:t>
            </w:r>
          </w:p>
        </w:tc>
        <w:tc>
          <w:tcPr>
            <w:tcW w:w="4100" w:type="dxa"/>
            <w:tcBorders>
              <w:top w:val="nil"/>
              <w:left w:val="nil"/>
              <w:bottom w:val="single" w:sz="4" w:space="0" w:color="auto"/>
              <w:right w:val="single" w:sz="4" w:space="0" w:color="auto"/>
            </w:tcBorders>
            <w:vAlign w:val="center"/>
            <w:hideMark/>
          </w:tcPr>
          <w:p w14:paraId="178ECDA9" w14:textId="77777777" w:rsidR="00444A49" w:rsidRPr="00F41CFE" w:rsidRDefault="00444A49" w:rsidP="00444A49">
            <w:pPr>
              <w:jc w:val="both"/>
              <w:rPr>
                <w:rFonts w:eastAsia="Times New Roman"/>
                <w:sz w:val="24"/>
                <w:szCs w:val="24"/>
              </w:rPr>
            </w:pPr>
            <w:r w:rsidRPr="00F41CFE">
              <w:rPr>
                <w:rFonts w:eastAsia="Times New Roman"/>
                <w:sz w:val="24"/>
                <w:szCs w:val="24"/>
              </w:rPr>
              <w:t>Nước sản xuất</w:t>
            </w:r>
          </w:p>
        </w:tc>
        <w:tc>
          <w:tcPr>
            <w:tcW w:w="960" w:type="dxa"/>
            <w:tcBorders>
              <w:top w:val="nil"/>
              <w:left w:val="nil"/>
              <w:bottom w:val="single" w:sz="4" w:space="0" w:color="auto"/>
              <w:right w:val="single" w:sz="4" w:space="0" w:color="auto"/>
            </w:tcBorders>
            <w:vAlign w:val="center"/>
            <w:hideMark/>
          </w:tcPr>
          <w:p w14:paraId="5C7489AF"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7DD2EEBD" w14:textId="77777777" w:rsidR="00444A49" w:rsidRPr="00F41CFE" w:rsidRDefault="00444A49" w:rsidP="00444A49">
            <w:pPr>
              <w:jc w:val="both"/>
              <w:rPr>
                <w:rFonts w:eastAsia="Times New Roman"/>
                <w:sz w:val="24"/>
                <w:szCs w:val="24"/>
              </w:rPr>
            </w:pPr>
            <w:r w:rsidRPr="00F41CFE">
              <w:rPr>
                <w:rFonts w:eastAsia="Times New Roman"/>
                <w:sz w:val="24"/>
                <w:szCs w:val="24"/>
              </w:rPr>
              <w:t>Nhà thầu ghi rõ</w:t>
            </w:r>
          </w:p>
        </w:tc>
      </w:tr>
      <w:tr w:rsidR="00444A49" w:rsidRPr="00F41CFE" w14:paraId="7279F89F"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3133FD85" w14:textId="77777777" w:rsidR="00444A49" w:rsidRPr="00F41CFE" w:rsidRDefault="00444A49" w:rsidP="00444A49">
            <w:pPr>
              <w:jc w:val="both"/>
              <w:rPr>
                <w:rFonts w:eastAsia="Times New Roman"/>
                <w:sz w:val="24"/>
                <w:szCs w:val="24"/>
              </w:rPr>
            </w:pPr>
            <w:r w:rsidRPr="00F41CFE">
              <w:rPr>
                <w:rFonts w:eastAsia="Times New Roman"/>
                <w:sz w:val="24"/>
                <w:szCs w:val="24"/>
              </w:rPr>
              <w:t>2</w:t>
            </w:r>
          </w:p>
        </w:tc>
        <w:tc>
          <w:tcPr>
            <w:tcW w:w="4100" w:type="dxa"/>
            <w:tcBorders>
              <w:top w:val="nil"/>
              <w:left w:val="nil"/>
              <w:bottom w:val="single" w:sz="4" w:space="0" w:color="auto"/>
              <w:right w:val="single" w:sz="4" w:space="0" w:color="auto"/>
            </w:tcBorders>
            <w:vAlign w:val="center"/>
          </w:tcPr>
          <w:p w14:paraId="3291A219"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Nhà sản xuất </w:t>
            </w:r>
          </w:p>
        </w:tc>
        <w:tc>
          <w:tcPr>
            <w:tcW w:w="960" w:type="dxa"/>
            <w:tcBorders>
              <w:top w:val="nil"/>
              <w:left w:val="nil"/>
              <w:bottom w:val="single" w:sz="4" w:space="0" w:color="auto"/>
              <w:right w:val="single" w:sz="4" w:space="0" w:color="auto"/>
            </w:tcBorders>
            <w:vAlign w:val="center"/>
          </w:tcPr>
          <w:p w14:paraId="18045733"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79920941" w14:textId="77777777" w:rsidR="00444A49" w:rsidRPr="00F41CFE" w:rsidRDefault="00444A49" w:rsidP="00444A49">
            <w:pPr>
              <w:jc w:val="both"/>
              <w:rPr>
                <w:rFonts w:eastAsia="Times New Roman"/>
                <w:sz w:val="24"/>
                <w:szCs w:val="24"/>
              </w:rPr>
            </w:pPr>
            <w:r w:rsidRPr="00F41CFE">
              <w:rPr>
                <w:rFonts w:eastAsia="Times New Roman"/>
                <w:sz w:val="24"/>
                <w:szCs w:val="24"/>
              </w:rPr>
              <w:t>Nhà thầu ghi rõ</w:t>
            </w:r>
          </w:p>
        </w:tc>
      </w:tr>
      <w:tr w:rsidR="00444A49" w:rsidRPr="00F41CFE" w14:paraId="0109A8CB"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4C43EF43" w14:textId="77777777" w:rsidR="00444A49" w:rsidRPr="00F41CFE" w:rsidRDefault="00444A49" w:rsidP="00444A49">
            <w:pPr>
              <w:jc w:val="both"/>
              <w:rPr>
                <w:rFonts w:eastAsia="Times New Roman"/>
                <w:sz w:val="24"/>
                <w:szCs w:val="24"/>
              </w:rPr>
            </w:pPr>
            <w:r w:rsidRPr="00F41CFE">
              <w:rPr>
                <w:rFonts w:eastAsia="Times New Roman"/>
                <w:sz w:val="24"/>
                <w:szCs w:val="24"/>
              </w:rPr>
              <w:t>3</w:t>
            </w:r>
          </w:p>
        </w:tc>
        <w:tc>
          <w:tcPr>
            <w:tcW w:w="4100" w:type="dxa"/>
            <w:tcBorders>
              <w:top w:val="nil"/>
              <w:left w:val="nil"/>
              <w:bottom w:val="single" w:sz="4" w:space="0" w:color="auto"/>
              <w:right w:val="single" w:sz="4" w:space="0" w:color="auto"/>
            </w:tcBorders>
            <w:vAlign w:val="center"/>
            <w:hideMark/>
          </w:tcPr>
          <w:p w14:paraId="653EAEC9" w14:textId="77777777" w:rsidR="00444A49" w:rsidRPr="00F41CFE" w:rsidRDefault="00444A49" w:rsidP="00444A49">
            <w:pPr>
              <w:jc w:val="both"/>
              <w:rPr>
                <w:rFonts w:eastAsia="Times New Roman"/>
                <w:sz w:val="24"/>
                <w:szCs w:val="24"/>
              </w:rPr>
            </w:pPr>
            <w:r w:rsidRPr="00F41CFE">
              <w:rPr>
                <w:rFonts w:eastAsia="Times New Roman"/>
                <w:sz w:val="24"/>
                <w:szCs w:val="24"/>
              </w:rPr>
              <w:t>Năm sản xuất</w:t>
            </w:r>
          </w:p>
        </w:tc>
        <w:tc>
          <w:tcPr>
            <w:tcW w:w="960" w:type="dxa"/>
            <w:tcBorders>
              <w:top w:val="nil"/>
              <w:left w:val="nil"/>
              <w:bottom w:val="single" w:sz="4" w:space="0" w:color="auto"/>
              <w:right w:val="single" w:sz="4" w:space="0" w:color="auto"/>
            </w:tcBorders>
            <w:vAlign w:val="center"/>
            <w:hideMark/>
          </w:tcPr>
          <w:p w14:paraId="30C43FDE"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73D3023C" w14:textId="77777777" w:rsidR="00444A49" w:rsidRPr="00F41CFE" w:rsidRDefault="00444A49" w:rsidP="00444A49">
            <w:pPr>
              <w:jc w:val="both"/>
              <w:rPr>
                <w:rFonts w:eastAsia="Times New Roman"/>
                <w:sz w:val="24"/>
                <w:szCs w:val="24"/>
              </w:rPr>
            </w:pPr>
            <w:r w:rsidRPr="00F41CFE">
              <w:rPr>
                <w:rFonts w:eastAsia="Times New Roman"/>
                <w:sz w:val="24"/>
                <w:szCs w:val="24"/>
              </w:rPr>
              <w:t>Từ năm 2025 đến thời điểm bàn giao</w:t>
            </w:r>
          </w:p>
        </w:tc>
      </w:tr>
      <w:tr w:rsidR="00444A49" w:rsidRPr="00F41CFE" w14:paraId="05798859"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6A9D23EC" w14:textId="77777777" w:rsidR="00444A49" w:rsidRPr="00F41CFE" w:rsidRDefault="00444A49" w:rsidP="00444A49">
            <w:pPr>
              <w:jc w:val="both"/>
              <w:rPr>
                <w:rFonts w:eastAsia="Times New Roman"/>
                <w:sz w:val="24"/>
                <w:szCs w:val="24"/>
              </w:rPr>
            </w:pPr>
            <w:r w:rsidRPr="00F41CFE">
              <w:rPr>
                <w:rFonts w:eastAsia="Times New Roman"/>
                <w:sz w:val="24"/>
                <w:szCs w:val="24"/>
              </w:rPr>
              <w:t>4</w:t>
            </w:r>
          </w:p>
        </w:tc>
        <w:tc>
          <w:tcPr>
            <w:tcW w:w="4100" w:type="dxa"/>
            <w:tcBorders>
              <w:top w:val="nil"/>
              <w:left w:val="nil"/>
              <w:bottom w:val="single" w:sz="4" w:space="0" w:color="auto"/>
              <w:right w:val="single" w:sz="4" w:space="0" w:color="auto"/>
            </w:tcBorders>
            <w:vAlign w:val="center"/>
            <w:hideMark/>
          </w:tcPr>
          <w:p w14:paraId="29780D12" w14:textId="77777777" w:rsidR="00444A49" w:rsidRPr="00F41CFE" w:rsidRDefault="00444A49" w:rsidP="00444A49">
            <w:pPr>
              <w:jc w:val="both"/>
              <w:rPr>
                <w:rFonts w:eastAsia="Times New Roman"/>
                <w:sz w:val="24"/>
                <w:szCs w:val="24"/>
              </w:rPr>
            </w:pPr>
            <w:r w:rsidRPr="00F41CFE">
              <w:rPr>
                <w:rFonts w:eastAsia="Times New Roman"/>
                <w:sz w:val="24"/>
                <w:szCs w:val="24"/>
              </w:rPr>
              <w:t>Tiêu chuẩn áp dụng</w:t>
            </w:r>
          </w:p>
        </w:tc>
        <w:tc>
          <w:tcPr>
            <w:tcW w:w="960" w:type="dxa"/>
            <w:tcBorders>
              <w:top w:val="nil"/>
              <w:left w:val="nil"/>
              <w:bottom w:val="single" w:sz="4" w:space="0" w:color="auto"/>
              <w:right w:val="single" w:sz="4" w:space="0" w:color="auto"/>
            </w:tcBorders>
            <w:vAlign w:val="center"/>
            <w:hideMark/>
          </w:tcPr>
          <w:p w14:paraId="7D9A45E6"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8" w:space="0" w:color="auto"/>
              <w:right w:val="single" w:sz="8" w:space="0" w:color="auto"/>
            </w:tcBorders>
            <w:vAlign w:val="center"/>
            <w:hideMark/>
          </w:tcPr>
          <w:p w14:paraId="22788B02" w14:textId="77777777" w:rsidR="00444A49" w:rsidRPr="00F41CFE" w:rsidRDefault="00444A49" w:rsidP="00444A49">
            <w:pPr>
              <w:suppressAutoHyphens/>
              <w:spacing w:before="80"/>
              <w:ind w:right="-72"/>
              <w:jc w:val="both"/>
              <w:rPr>
                <w:rFonts w:eastAsia="Times New Roman"/>
                <w:sz w:val="24"/>
                <w:szCs w:val="24"/>
              </w:rPr>
            </w:pPr>
            <w:r w:rsidRPr="00F41CFE">
              <w:rPr>
                <w:rFonts w:eastAsia="Times New Roman"/>
                <w:sz w:val="24"/>
                <w:szCs w:val="24"/>
              </w:rPr>
              <w:t xml:space="preserve">TCVN 6447:1998; </w:t>
            </w:r>
            <w:r w:rsidRPr="00F41CFE">
              <w:rPr>
                <w:rFonts w:eastAsia="Times New Roman"/>
                <w:spacing w:val="-4"/>
                <w:sz w:val="24"/>
                <w:szCs w:val="24"/>
                <w:lang w:val="vi-VN"/>
              </w:rPr>
              <w:t>TCVN 5935-1:2013</w:t>
            </w:r>
            <w:r w:rsidRPr="00F41CFE">
              <w:rPr>
                <w:rFonts w:eastAsia=".VnTime"/>
                <w:sz w:val="24"/>
                <w:szCs w:val="24"/>
                <w:lang w:val="it-IT"/>
              </w:rPr>
              <w:t>;</w:t>
            </w:r>
            <w:r w:rsidRPr="00F41CFE">
              <w:rPr>
                <w:rFonts w:eastAsia="Times New Roman"/>
                <w:sz w:val="24"/>
                <w:szCs w:val="24"/>
              </w:rPr>
              <w:t xml:space="preserve"> hoặc các tiêu chuẩn tương đương </w:t>
            </w:r>
          </w:p>
        </w:tc>
      </w:tr>
      <w:tr w:rsidR="00444A49" w:rsidRPr="00F41CFE" w14:paraId="5254CABB"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22706FC9" w14:textId="77777777" w:rsidR="00444A49" w:rsidRPr="00F41CFE" w:rsidRDefault="00444A49" w:rsidP="00444A49">
            <w:pPr>
              <w:jc w:val="both"/>
              <w:rPr>
                <w:rFonts w:eastAsia="Times New Roman"/>
                <w:sz w:val="24"/>
                <w:szCs w:val="24"/>
              </w:rPr>
            </w:pPr>
            <w:r w:rsidRPr="00F41CFE">
              <w:rPr>
                <w:rFonts w:eastAsia="Times New Roman"/>
                <w:sz w:val="24"/>
                <w:szCs w:val="24"/>
              </w:rPr>
              <w:t>5</w:t>
            </w:r>
          </w:p>
        </w:tc>
        <w:tc>
          <w:tcPr>
            <w:tcW w:w="4100" w:type="dxa"/>
            <w:tcBorders>
              <w:top w:val="nil"/>
              <w:left w:val="nil"/>
              <w:bottom w:val="single" w:sz="4" w:space="0" w:color="auto"/>
              <w:right w:val="single" w:sz="4" w:space="0" w:color="auto"/>
            </w:tcBorders>
            <w:vAlign w:val="center"/>
            <w:hideMark/>
          </w:tcPr>
          <w:p w14:paraId="4E7D475D" w14:textId="77777777" w:rsidR="00444A49" w:rsidRPr="00F41CFE" w:rsidRDefault="00444A49" w:rsidP="00444A49">
            <w:pPr>
              <w:jc w:val="both"/>
              <w:rPr>
                <w:rFonts w:eastAsia="Times New Roman"/>
                <w:sz w:val="24"/>
                <w:szCs w:val="24"/>
              </w:rPr>
            </w:pPr>
            <w:r w:rsidRPr="00F41CFE">
              <w:rPr>
                <w:rFonts w:eastAsia="Times New Roman"/>
                <w:sz w:val="24"/>
                <w:szCs w:val="24"/>
              </w:rPr>
              <w:t>Tiêu chuẩn quản lý chất lượng của nhà sản xuất</w:t>
            </w:r>
          </w:p>
        </w:tc>
        <w:tc>
          <w:tcPr>
            <w:tcW w:w="960" w:type="dxa"/>
            <w:tcBorders>
              <w:top w:val="nil"/>
              <w:left w:val="nil"/>
              <w:bottom w:val="single" w:sz="4" w:space="0" w:color="auto"/>
              <w:right w:val="single" w:sz="4" w:space="0" w:color="auto"/>
            </w:tcBorders>
            <w:vAlign w:val="center"/>
            <w:hideMark/>
          </w:tcPr>
          <w:p w14:paraId="3727905B"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single" w:sz="4" w:space="0" w:color="auto"/>
              <w:left w:val="nil"/>
              <w:bottom w:val="single" w:sz="4" w:space="0" w:color="auto"/>
              <w:right w:val="single" w:sz="4" w:space="0" w:color="auto"/>
            </w:tcBorders>
            <w:vAlign w:val="center"/>
            <w:hideMark/>
          </w:tcPr>
          <w:p w14:paraId="03D9B72C"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ISO 9001:2015 còn hiệu lực </w:t>
            </w:r>
          </w:p>
        </w:tc>
      </w:tr>
      <w:tr w:rsidR="00444A49" w:rsidRPr="00F41CFE" w14:paraId="50921DC9"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19F2472C" w14:textId="77777777" w:rsidR="00444A49" w:rsidRPr="00F41CFE" w:rsidRDefault="00444A49" w:rsidP="00444A49">
            <w:pPr>
              <w:jc w:val="both"/>
              <w:rPr>
                <w:rFonts w:eastAsia="Times New Roman"/>
                <w:sz w:val="24"/>
                <w:szCs w:val="24"/>
              </w:rPr>
            </w:pPr>
            <w:r w:rsidRPr="00F41CFE">
              <w:rPr>
                <w:rFonts w:eastAsia="Times New Roman"/>
                <w:sz w:val="24"/>
                <w:szCs w:val="24"/>
              </w:rPr>
              <w:t>6</w:t>
            </w:r>
          </w:p>
        </w:tc>
        <w:tc>
          <w:tcPr>
            <w:tcW w:w="4100" w:type="dxa"/>
            <w:tcBorders>
              <w:top w:val="nil"/>
              <w:left w:val="nil"/>
              <w:bottom w:val="single" w:sz="4" w:space="0" w:color="auto"/>
              <w:right w:val="single" w:sz="4" w:space="0" w:color="auto"/>
            </w:tcBorders>
            <w:vAlign w:val="center"/>
            <w:hideMark/>
          </w:tcPr>
          <w:p w14:paraId="7EA11149"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Mã hiệu </w:t>
            </w:r>
          </w:p>
        </w:tc>
        <w:tc>
          <w:tcPr>
            <w:tcW w:w="960" w:type="dxa"/>
            <w:tcBorders>
              <w:top w:val="nil"/>
              <w:left w:val="nil"/>
              <w:bottom w:val="single" w:sz="4" w:space="0" w:color="auto"/>
              <w:right w:val="single" w:sz="4" w:space="0" w:color="auto"/>
            </w:tcBorders>
            <w:vAlign w:val="center"/>
            <w:hideMark/>
          </w:tcPr>
          <w:p w14:paraId="04212777"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06F3C325" w14:textId="77777777" w:rsidR="00444A49" w:rsidRPr="00F41CFE" w:rsidRDefault="00444A49" w:rsidP="00444A49">
            <w:pPr>
              <w:jc w:val="both"/>
              <w:rPr>
                <w:rFonts w:eastAsia="Times New Roman"/>
                <w:sz w:val="24"/>
                <w:szCs w:val="24"/>
              </w:rPr>
            </w:pPr>
          </w:p>
        </w:tc>
      </w:tr>
      <w:tr w:rsidR="00444A49" w:rsidRPr="00F41CFE" w14:paraId="2E923B17"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5E7FEC69"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C9D6BC2"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6E3BD5BA"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08834246" w14:textId="77777777" w:rsidR="00444A49" w:rsidRPr="00F41CFE" w:rsidRDefault="00444A49" w:rsidP="00444A49">
            <w:pPr>
              <w:jc w:val="both"/>
              <w:rPr>
                <w:rFonts w:eastAsia="Times New Roman"/>
                <w:sz w:val="24"/>
                <w:szCs w:val="24"/>
              </w:rPr>
            </w:pPr>
            <w:r w:rsidRPr="00F41CFE">
              <w:rPr>
                <w:rFonts w:eastAsia="Times New Roman"/>
                <w:sz w:val="24"/>
                <w:szCs w:val="24"/>
              </w:rPr>
              <w:t>Nhà thầu ghi rõ</w:t>
            </w:r>
          </w:p>
        </w:tc>
      </w:tr>
      <w:tr w:rsidR="00444A49" w:rsidRPr="00F41CFE" w14:paraId="57A98285"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7F02BA22"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26AB9BDF"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vAlign w:val="center"/>
          </w:tcPr>
          <w:p w14:paraId="208774AF"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tcPr>
          <w:p w14:paraId="079419AC"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Nhà thầu ghi rõ </w:t>
            </w:r>
          </w:p>
        </w:tc>
      </w:tr>
      <w:tr w:rsidR="00444A49" w:rsidRPr="00F41CFE" w14:paraId="39369447"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1D011A82"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4E62C02C"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tcPr>
          <w:p w14:paraId="3D7334BF"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tcPr>
          <w:p w14:paraId="07BB5849"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Nhà thầu ghi rõ </w:t>
            </w:r>
          </w:p>
        </w:tc>
      </w:tr>
      <w:tr w:rsidR="00444A49" w:rsidRPr="00F41CFE" w14:paraId="71338C7E"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7DE344A0"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12CCB05A"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tcPr>
          <w:p w14:paraId="51963AD8"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tcPr>
          <w:p w14:paraId="0B5C5B9F"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Nhà thầu ghi rõ </w:t>
            </w:r>
          </w:p>
        </w:tc>
      </w:tr>
      <w:tr w:rsidR="00444A49" w:rsidRPr="00F41CFE" w14:paraId="62FADDA3"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61A1C4A5" w14:textId="77777777" w:rsidR="00444A49" w:rsidRPr="00F41CFE" w:rsidRDefault="00444A49" w:rsidP="00444A49">
            <w:pPr>
              <w:jc w:val="both"/>
              <w:rPr>
                <w:rFonts w:eastAsia="Times New Roman"/>
                <w:sz w:val="24"/>
                <w:szCs w:val="24"/>
              </w:rPr>
            </w:pPr>
            <w:r w:rsidRPr="00F41CFE">
              <w:rPr>
                <w:rFonts w:eastAsia="Times New Roman"/>
                <w:sz w:val="24"/>
                <w:szCs w:val="24"/>
              </w:rPr>
              <w:t>7</w:t>
            </w:r>
          </w:p>
        </w:tc>
        <w:tc>
          <w:tcPr>
            <w:tcW w:w="4100" w:type="dxa"/>
            <w:tcBorders>
              <w:top w:val="nil"/>
              <w:left w:val="nil"/>
              <w:bottom w:val="single" w:sz="4" w:space="0" w:color="auto"/>
              <w:right w:val="single" w:sz="4" w:space="0" w:color="auto"/>
            </w:tcBorders>
            <w:vAlign w:val="center"/>
            <w:hideMark/>
          </w:tcPr>
          <w:p w14:paraId="1601C5FC" w14:textId="77777777" w:rsidR="00444A49" w:rsidRPr="00F41CFE" w:rsidRDefault="00444A49" w:rsidP="00444A49">
            <w:pPr>
              <w:jc w:val="both"/>
              <w:rPr>
                <w:rFonts w:eastAsia="Times New Roman"/>
                <w:sz w:val="24"/>
                <w:szCs w:val="24"/>
              </w:rPr>
            </w:pPr>
            <w:r w:rsidRPr="00F41CFE">
              <w:rPr>
                <w:rFonts w:eastAsia="Times New Roman"/>
                <w:sz w:val="24"/>
                <w:szCs w:val="24"/>
              </w:rPr>
              <w:t>Ruột dẫn điện</w:t>
            </w:r>
          </w:p>
        </w:tc>
        <w:tc>
          <w:tcPr>
            <w:tcW w:w="960" w:type="dxa"/>
            <w:tcBorders>
              <w:top w:val="nil"/>
              <w:left w:val="nil"/>
              <w:bottom w:val="single" w:sz="4" w:space="0" w:color="auto"/>
              <w:right w:val="single" w:sz="4" w:space="0" w:color="auto"/>
            </w:tcBorders>
            <w:vAlign w:val="center"/>
            <w:hideMark/>
          </w:tcPr>
          <w:p w14:paraId="5D15186E"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0D572388" w14:textId="77777777" w:rsidR="00444A49" w:rsidRPr="00F41CFE" w:rsidRDefault="00444A49" w:rsidP="00444A49">
            <w:pPr>
              <w:jc w:val="both"/>
              <w:rPr>
                <w:rFonts w:eastAsia="Times New Roman"/>
                <w:sz w:val="24"/>
                <w:szCs w:val="24"/>
              </w:rPr>
            </w:pPr>
            <w:r w:rsidRPr="00F41CFE">
              <w:rPr>
                <w:rFonts w:eastAsia="Times New Roman"/>
                <w:sz w:val="24"/>
                <w:szCs w:val="24"/>
              </w:rPr>
              <w:t>Nhôm bện cấp 2 đồng tâm, tròn ép chặt</w:t>
            </w:r>
          </w:p>
        </w:tc>
      </w:tr>
      <w:tr w:rsidR="00444A49" w:rsidRPr="00F41CFE" w14:paraId="298C9E0F"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4D15B01F" w14:textId="77777777" w:rsidR="00444A49" w:rsidRPr="00F41CFE" w:rsidRDefault="00444A49" w:rsidP="00444A49">
            <w:pPr>
              <w:jc w:val="both"/>
              <w:rPr>
                <w:rFonts w:eastAsia="Times New Roman"/>
                <w:sz w:val="24"/>
                <w:szCs w:val="24"/>
              </w:rPr>
            </w:pPr>
            <w:r w:rsidRPr="00F41CFE">
              <w:rPr>
                <w:rFonts w:eastAsia="Times New Roman"/>
                <w:sz w:val="24"/>
                <w:szCs w:val="24"/>
              </w:rPr>
              <w:t>8</w:t>
            </w:r>
          </w:p>
        </w:tc>
        <w:tc>
          <w:tcPr>
            <w:tcW w:w="4100" w:type="dxa"/>
            <w:tcBorders>
              <w:top w:val="nil"/>
              <w:left w:val="nil"/>
              <w:bottom w:val="single" w:sz="4" w:space="0" w:color="auto"/>
              <w:right w:val="single" w:sz="4" w:space="0" w:color="auto"/>
            </w:tcBorders>
            <w:vAlign w:val="center"/>
            <w:hideMark/>
          </w:tcPr>
          <w:p w14:paraId="54128368" w14:textId="77777777" w:rsidR="00444A49" w:rsidRPr="00F41CFE" w:rsidRDefault="00444A49" w:rsidP="00444A49">
            <w:pPr>
              <w:jc w:val="both"/>
              <w:rPr>
                <w:rFonts w:eastAsia="Times New Roman"/>
                <w:sz w:val="24"/>
                <w:szCs w:val="24"/>
              </w:rPr>
            </w:pPr>
            <w:r w:rsidRPr="00F41CFE">
              <w:rPr>
                <w:rFonts w:eastAsia="Times New Roman"/>
                <w:sz w:val="24"/>
                <w:szCs w:val="24"/>
              </w:rPr>
              <w:t>Số lõi và tiết diện danh định của dây dẫn:</w:t>
            </w:r>
          </w:p>
        </w:tc>
        <w:tc>
          <w:tcPr>
            <w:tcW w:w="960" w:type="dxa"/>
            <w:tcBorders>
              <w:top w:val="nil"/>
              <w:left w:val="nil"/>
              <w:bottom w:val="single" w:sz="4" w:space="0" w:color="auto"/>
              <w:right w:val="single" w:sz="4" w:space="0" w:color="auto"/>
            </w:tcBorders>
            <w:vAlign w:val="center"/>
            <w:hideMark/>
          </w:tcPr>
          <w:p w14:paraId="65480711"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174412A9"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r>
      <w:tr w:rsidR="00444A49" w:rsidRPr="00F41CFE" w14:paraId="38CFE496"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06617936"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473C33D"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4815E4F5" w14:textId="77777777" w:rsidR="00444A49" w:rsidRPr="00F41CFE" w:rsidRDefault="00444A49" w:rsidP="00444A49">
            <w:pPr>
              <w:jc w:val="both"/>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207" w:type="dxa"/>
            <w:tcBorders>
              <w:top w:val="nil"/>
              <w:left w:val="nil"/>
              <w:bottom w:val="single" w:sz="4" w:space="0" w:color="auto"/>
              <w:right w:val="single" w:sz="4" w:space="0" w:color="auto"/>
            </w:tcBorders>
            <w:vAlign w:val="center"/>
          </w:tcPr>
          <w:p w14:paraId="0AFD7721" w14:textId="77777777" w:rsidR="00444A49" w:rsidRPr="00F41CFE" w:rsidRDefault="00444A49" w:rsidP="00444A49">
            <w:pPr>
              <w:jc w:val="both"/>
              <w:rPr>
                <w:rFonts w:eastAsia="Times New Roman"/>
                <w:sz w:val="24"/>
                <w:szCs w:val="24"/>
              </w:rPr>
            </w:pPr>
            <w:r w:rsidRPr="00F41CFE">
              <w:rPr>
                <w:rFonts w:eastAsia="Times New Roman"/>
                <w:sz w:val="24"/>
                <w:szCs w:val="24"/>
              </w:rPr>
              <w:t>2x50</w:t>
            </w:r>
          </w:p>
        </w:tc>
      </w:tr>
      <w:tr w:rsidR="00444A49" w:rsidRPr="00F41CFE" w14:paraId="4319E848"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01C8EC5E"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142076F1"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tcPr>
          <w:p w14:paraId="3C7FB626" w14:textId="77777777" w:rsidR="00444A49" w:rsidRPr="00F41CFE" w:rsidRDefault="00444A49" w:rsidP="00444A49">
            <w:pPr>
              <w:jc w:val="both"/>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207" w:type="dxa"/>
            <w:tcBorders>
              <w:top w:val="nil"/>
              <w:left w:val="nil"/>
              <w:bottom w:val="single" w:sz="4" w:space="0" w:color="auto"/>
              <w:right w:val="single" w:sz="4" w:space="0" w:color="auto"/>
            </w:tcBorders>
            <w:vAlign w:val="center"/>
          </w:tcPr>
          <w:p w14:paraId="0A7B9BEF" w14:textId="77777777" w:rsidR="00444A49" w:rsidRPr="00F41CFE" w:rsidRDefault="00444A49" w:rsidP="00444A49">
            <w:pPr>
              <w:jc w:val="both"/>
              <w:rPr>
                <w:rFonts w:eastAsia="Times New Roman"/>
                <w:sz w:val="24"/>
                <w:szCs w:val="24"/>
              </w:rPr>
            </w:pPr>
            <w:r w:rsidRPr="00F41CFE">
              <w:rPr>
                <w:rFonts w:eastAsia="Times New Roman"/>
                <w:sz w:val="24"/>
                <w:szCs w:val="24"/>
              </w:rPr>
              <w:t>4x50</w:t>
            </w:r>
          </w:p>
        </w:tc>
      </w:tr>
      <w:tr w:rsidR="00444A49" w:rsidRPr="00F41CFE" w14:paraId="4EA04D18"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53F0DE6F"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5A921EB7"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tcPr>
          <w:p w14:paraId="32B13CE1" w14:textId="77777777" w:rsidR="00444A49" w:rsidRPr="00F41CFE" w:rsidRDefault="00444A49" w:rsidP="00444A49">
            <w:pPr>
              <w:jc w:val="both"/>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207" w:type="dxa"/>
            <w:tcBorders>
              <w:top w:val="nil"/>
              <w:left w:val="nil"/>
              <w:bottom w:val="single" w:sz="4" w:space="0" w:color="auto"/>
              <w:right w:val="single" w:sz="4" w:space="0" w:color="auto"/>
            </w:tcBorders>
            <w:vAlign w:val="center"/>
          </w:tcPr>
          <w:p w14:paraId="54795AE1" w14:textId="77777777" w:rsidR="00444A49" w:rsidRPr="00F41CFE" w:rsidRDefault="00444A49" w:rsidP="00444A49">
            <w:pPr>
              <w:jc w:val="both"/>
              <w:rPr>
                <w:rFonts w:eastAsia="Times New Roman"/>
                <w:sz w:val="24"/>
                <w:szCs w:val="24"/>
              </w:rPr>
            </w:pPr>
            <w:r w:rsidRPr="00F41CFE">
              <w:rPr>
                <w:rFonts w:eastAsia="Times New Roman"/>
                <w:sz w:val="24"/>
                <w:szCs w:val="24"/>
              </w:rPr>
              <w:t>4x70</w:t>
            </w:r>
          </w:p>
        </w:tc>
      </w:tr>
      <w:tr w:rsidR="00444A49" w:rsidRPr="00F41CFE" w14:paraId="46AE6623"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76BA6603"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67E86830"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hideMark/>
          </w:tcPr>
          <w:p w14:paraId="59F1F73E" w14:textId="77777777" w:rsidR="00444A49" w:rsidRPr="00F41CFE" w:rsidRDefault="00444A49" w:rsidP="00444A49">
            <w:pPr>
              <w:jc w:val="both"/>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2</w:t>
            </w:r>
          </w:p>
        </w:tc>
        <w:tc>
          <w:tcPr>
            <w:tcW w:w="3207" w:type="dxa"/>
            <w:tcBorders>
              <w:top w:val="nil"/>
              <w:left w:val="nil"/>
              <w:bottom w:val="single" w:sz="4" w:space="0" w:color="auto"/>
              <w:right w:val="single" w:sz="4" w:space="0" w:color="auto"/>
            </w:tcBorders>
            <w:vAlign w:val="center"/>
            <w:hideMark/>
          </w:tcPr>
          <w:p w14:paraId="32A6DE64" w14:textId="77777777" w:rsidR="00444A49" w:rsidRPr="00F41CFE" w:rsidRDefault="00444A49" w:rsidP="00444A49">
            <w:pPr>
              <w:jc w:val="both"/>
              <w:rPr>
                <w:rFonts w:eastAsia="Times New Roman"/>
                <w:sz w:val="24"/>
                <w:szCs w:val="24"/>
              </w:rPr>
            </w:pPr>
            <w:r w:rsidRPr="00F41CFE">
              <w:rPr>
                <w:rFonts w:eastAsia="Times New Roman"/>
                <w:sz w:val="24"/>
                <w:szCs w:val="24"/>
              </w:rPr>
              <w:t>4x95</w:t>
            </w:r>
          </w:p>
        </w:tc>
      </w:tr>
      <w:tr w:rsidR="00444A49" w:rsidRPr="00F41CFE" w14:paraId="1AE36610"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2B913551" w14:textId="77777777" w:rsidR="00444A49" w:rsidRPr="00F41CFE" w:rsidRDefault="00444A49" w:rsidP="00444A49">
            <w:pPr>
              <w:jc w:val="both"/>
              <w:rPr>
                <w:rFonts w:eastAsia="Times New Roman"/>
                <w:sz w:val="24"/>
                <w:szCs w:val="24"/>
              </w:rPr>
            </w:pPr>
            <w:r w:rsidRPr="00F41CFE">
              <w:rPr>
                <w:rFonts w:eastAsia="Times New Roman"/>
                <w:sz w:val="24"/>
                <w:szCs w:val="24"/>
              </w:rPr>
              <w:t>9</w:t>
            </w:r>
          </w:p>
        </w:tc>
        <w:tc>
          <w:tcPr>
            <w:tcW w:w="4100" w:type="dxa"/>
            <w:tcBorders>
              <w:top w:val="nil"/>
              <w:left w:val="nil"/>
              <w:bottom w:val="single" w:sz="4" w:space="0" w:color="auto"/>
              <w:right w:val="single" w:sz="4" w:space="0" w:color="auto"/>
            </w:tcBorders>
            <w:vAlign w:val="center"/>
            <w:hideMark/>
          </w:tcPr>
          <w:p w14:paraId="7CB72DC7" w14:textId="77777777" w:rsidR="00444A49" w:rsidRPr="00F41CFE" w:rsidRDefault="00444A49" w:rsidP="00444A49">
            <w:pPr>
              <w:jc w:val="both"/>
              <w:rPr>
                <w:rFonts w:eastAsia="Times New Roman"/>
                <w:sz w:val="24"/>
                <w:szCs w:val="24"/>
              </w:rPr>
            </w:pPr>
            <w:r w:rsidRPr="00F41CFE">
              <w:rPr>
                <w:rFonts w:eastAsia="Times New Roman"/>
                <w:sz w:val="24"/>
                <w:szCs w:val="24"/>
              </w:rPr>
              <w:t>Số sợi nhôm mỗi ruột dẫn</w:t>
            </w:r>
          </w:p>
        </w:tc>
        <w:tc>
          <w:tcPr>
            <w:tcW w:w="960" w:type="dxa"/>
            <w:tcBorders>
              <w:top w:val="nil"/>
              <w:left w:val="nil"/>
              <w:bottom w:val="single" w:sz="4" w:space="0" w:color="auto"/>
              <w:right w:val="single" w:sz="4" w:space="0" w:color="auto"/>
            </w:tcBorders>
            <w:vAlign w:val="center"/>
            <w:hideMark/>
          </w:tcPr>
          <w:p w14:paraId="1A6424D4"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0EE5A479"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r>
      <w:tr w:rsidR="00444A49" w:rsidRPr="00F41CFE" w14:paraId="4FDF4116"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29B7BD23"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08DFAEFA"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08485656" w14:textId="77777777" w:rsidR="00444A49" w:rsidRPr="00F41CFE" w:rsidRDefault="00444A49" w:rsidP="00444A49">
            <w:pPr>
              <w:jc w:val="both"/>
              <w:rPr>
                <w:rFonts w:eastAsia="Times New Roman"/>
                <w:sz w:val="24"/>
                <w:szCs w:val="24"/>
              </w:rPr>
            </w:pPr>
            <w:r w:rsidRPr="00F41CFE">
              <w:rPr>
                <w:rFonts w:eastAsia="Times New Roman"/>
                <w:sz w:val="24"/>
                <w:szCs w:val="24"/>
              </w:rPr>
              <w:t>Sợi</w:t>
            </w:r>
          </w:p>
        </w:tc>
        <w:tc>
          <w:tcPr>
            <w:tcW w:w="3207" w:type="dxa"/>
            <w:tcBorders>
              <w:top w:val="nil"/>
              <w:left w:val="nil"/>
              <w:bottom w:val="single" w:sz="4" w:space="0" w:color="auto"/>
              <w:right w:val="single" w:sz="4" w:space="0" w:color="auto"/>
            </w:tcBorders>
            <w:vAlign w:val="center"/>
          </w:tcPr>
          <w:p w14:paraId="5A24C67B" w14:textId="77777777" w:rsidR="00444A49" w:rsidRPr="00F41CFE" w:rsidRDefault="00444A49" w:rsidP="00444A49">
            <w:pPr>
              <w:jc w:val="both"/>
              <w:rPr>
                <w:rFonts w:eastAsia="Times New Roman"/>
                <w:sz w:val="24"/>
                <w:szCs w:val="24"/>
              </w:rPr>
            </w:pPr>
            <w:r w:rsidRPr="00F41CFE">
              <w:rPr>
                <w:rFonts w:eastAsia="Times New Roman"/>
                <w:sz w:val="24"/>
                <w:szCs w:val="24"/>
              </w:rPr>
              <w:t>7</w:t>
            </w:r>
          </w:p>
        </w:tc>
      </w:tr>
      <w:tr w:rsidR="00444A49" w:rsidRPr="00F41CFE" w14:paraId="476AB708"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3AF8112F"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59B81E6D"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tcPr>
          <w:p w14:paraId="07741A16" w14:textId="77777777" w:rsidR="00444A49" w:rsidRPr="00F41CFE" w:rsidRDefault="00444A49" w:rsidP="00444A49">
            <w:pPr>
              <w:jc w:val="both"/>
              <w:rPr>
                <w:rFonts w:eastAsia="Times New Roman"/>
                <w:sz w:val="24"/>
                <w:szCs w:val="24"/>
              </w:rPr>
            </w:pPr>
            <w:r w:rsidRPr="00F41CFE">
              <w:rPr>
                <w:rFonts w:eastAsia="Times New Roman"/>
                <w:sz w:val="24"/>
                <w:szCs w:val="24"/>
              </w:rPr>
              <w:t>Sợi</w:t>
            </w:r>
          </w:p>
        </w:tc>
        <w:tc>
          <w:tcPr>
            <w:tcW w:w="3207" w:type="dxa"/>
            <w:tcBorders>
              <w:top w:val="nil"/>
              <w:left w:val="nil"/>
              <w:bottom w:val="single" w:sz="4" w:space="0" w:color="auto"/>
              <w:right w:val="single" w:sz="4" w:space="0" w:color="auto"/>
            </w:tcBorders>
            <w:vAlign w:val="center"/>
          </w:tcPr>
          <w:p w14:paraId="0C197358" w14:textId="77777777" w:rsidR="00444A49" w:rsidRPr="00F41CFE" w:rsidRDefault="00444A49" w:rsidP="00444A49">
            <w:pPr>
              <w:jc w:val="both"/>
              <w:rPr>
                <w:rFonts w:eastAsia="Times New Roman"/>
                <w:sz w:val="24"/>
                <w:szCs w:val="24"/>
              </w:rPr>
            </w:pPr>
            <w:r w:rsidRPr="00F41CFE">
              <w:rPr>
                <w:rFonts w:eastAsia="Times New Roman"/>
                <w:sz w:val="24"/>
                <w:szCs w:val="24"/>
              </w:rPr>
              <w:t>7</w:t>
            </w:r>
          </w:p>
        </w:tc>
      </w:tr>
      <w:tr w:rsidR="00444A49" w:rsidRPr="00F41CFE" w14:paraId="1EDF60D4"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63FC935B"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hideMark/>
          </w:tcPr>
          <w:p w14:paraId="6BAE0803"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hideMark/>
          </w:tcPr>
          <w:p w14:paraId="0E7641E5" w14:textId="77777777" w:rsidR="00444A49" w:rsidRPr="00F41CFE" w:rsidRDefault="00444A49" w:rsidP="00444A49">
            <w:pPr>
              <w:jc w:val="both"/>
              <w:rPr>
                <w:rFonts w:eastAsia="Times New Roman"/>
                <w:sz w:val="24"/>
                <w:szCs w:val="24"/>
              </w:rPr>
            </w:pPr>
            <w:r w:rsidRPr="00F41CFE">
              <w:rPr>
                <w:rFonts w:eastAsia="Times New Roman"/>
                <w:sz w:val="24"/>
                <w:szCs w:val="24"/>
              </w:rPr>
              <w:t>Sợi</w:t>
            </w:r>
          </w:p>
        </w:tc>
        <w:tc>
          <w:tcPr>
            <w:tcW w:w="3207" w:type="dxa"/>
            <w:tcBorders>
              <w:top w:val="nil"/>
              <w:left w:val="nil"/>
              <w:bottom w:val="single" w:sz="4" w:space="0" w:color="auto"/>
              <w:right w:val="single" w:sz="4" w:space="0" w:color="auto"/>
            </w:tcBorders>
            <w:vAlign w:val="center"/>
          </w:tcPr>
          <w:p w14:paraId="69CAA9C2" w14:textId="77777777" w:rsidR="00444A49" w:rsidRPr="00F41CFE" w:rsidRDefault="00444A49" w:rsidP="00444A49">
            <w:pPr>
              <w:jc w:val="both"/>
              <w:rPr>
                <w:rFonts w:eastAsia="Times New Roman"/>
                <w:sz w:val="24"/>
                <w:szCs w:val="24"/>
              </w:rPr>
            </w:pPr>
            <w:r w:rsidRPr="00F41CFE">
              <w:rPr>
                <w:rFonts w:eastAsia="Times New Roman"/>
                <w:sz w:val="24"/>
                <w:szCs w:val="24"/>
              </w:rPr>
              <w:t>19</w:t>
            </w:r>
          </w:p>
        </w:tc>
      </w:tr>
      <w:tr w:rsidR="00444A49" w:rsidRPr="00F41CFE" w14:paraId="528FD2A0"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7A926753"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5D92D1D6"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hideMark/>
          </w:tcPr>
          <w:p w14:paraId="6488F427" w14:textId="77777777" w:rsidR="00444A49" w:rsidRPr="00F41CFE" w:rsidRDefault="00444A49" w:rsidP="00444A49">
            <w:pPr>
              <w:jc w:val="both"/>
              <w:rPr>
                <w:rFonts w:eastAsia="Times New Roman"/>
                <w:sz w:val="24"/>
                <w:szCs w:val="24"/>
              </w:rPr>
            </w:pPr>
            <w:r w:rsidRPr="00F41CFE">
              <w:rPr>
                <w:rFonts w:eastAsia="Times New Roman"/>
                <w:sz w:val="24"/>
                <w:szCs w:val="24"/>
              </w:rPr>
              <w:t>Sợi</w:t>
            </w:r>
          </w:p>
        </w:tc>
        <w:tc>
          <w:tcPr>
            <w:tcW w:w="3207" w:type="dxa"/>
            <w:tcBorders>
              <w:top w:val="nil"/>
              <w:left w:val="nil"/>
              <w:bottom w:val="single" w:sz="4" w:space="0" w:color="auto"/>
              <w:right w:val="single" w:sz="4" w:space="0" w:color="auto"/>
            </w:tcBorders>
            <w:vAlign w:val="center"/>
          </w:tcPr>
          <w:p w14:paraId="750B6E35" w14:textId="77777777" w:rsidR="00444A49" w:rsidRPr="00F41CFE" w:rsidRDefault="00444A49" w:rsidP="00444A49">
            <w:pPr>
              <w:jc w:val="both"/>
              <w:rPr>
                <w:rFonts w:eastAsia="Times New Roman"/>
                <w:sz w:val="24"/>
                <w:szCs w:val="24"/>
              </w:rPr>
            </w:pPr>
            <w:r w:rsidRPr="00F41CFE">
              <w:rPr>
                <w:rFonts w:eastAsia="Times New Roman"/>
                <w:sz w:val="24"/>
                <w:szCs w:val="24"/>
              </w:rPr>
              <w:t>19</w:t>
            </w:r>
          </w:p>
        </w:tc>
      </w:tr>
      <w:tr w:rsidR="00444A49" w:rsidRPr="00F41CFE" w14:paraId="68A957D9"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72902933" w14:textId="77777777" w:rsidR="00444A49" w:rsidRPr="00F41CFE" w:rsidRDefault="00444A49" w:rsidP="00444A49">
            <w:pPr>
              <w:jc w:val="both"/>
              <w:rPr>
                <w:rFonts w:eastAsia="Times New Roman"/>
                <w:sz w:val="24"/>
                <w:szCs w:val="24"/>
              </w:rPr>
            </w:pPr>
            <w:r w:rsidRPr="00F41CFE">
              <w:rPr>
                <w:rFonts w:eastAsia="Times New Roman"/>
                <w:sz w:val="24"/>
                <w:szCs w:val="24"/>
              </w:rPr>
              <w:t>10</w:t>
            </w:r>
          </w:p>
        </w:tc>
        <w:tc>
          <w:tcPr>
            <w:tcW w:w="4100" w:type="dxa"/>
            <w:tcBorders>
              <w:top w:val="nil"/>
              <w:left w:val="nil"/>
              <w:bottom w:val="single" w:sz="4" w:space="0" w:color="auto"/>
              <w:right w:val="single" w:sz="4" w:space="0" w:color="auto"/>
            </w:tcBorders>
          </w:tcPr>
          <w:p w14:paraId="1F898B01" w14:textId="77777777" w:rsidR="00444A49" w:rsidRPr="00F41CFE" w:rsidRDefault="00444A49" w:rsidP="00444A49">
            <w:pPr>
              <w:jc w:val="both"/>
              <w:rPr>
                <w:rFonts w:eastAsia="Times New Roman"/>
                <w:sz w:val="24"/>
                <w:szCs w:val="24"/>
              </w:rPr>
            </w:pPr>
            <w:r w:rsidRPr="00F41CFE">
              <w:rPr>
                <w:rFonts w:eastAsia="Times New Roman"/>
                <w:sz w:val="24"/>
                <w:szCs w:val="24"/>
              </w:rPr>
              <w:t>Đường kính ruột dẫn  ( nhỏ nhất/lớn nhất</w:t>
            </w:r>
          </w:p>
        </w:tc>
        <w:tc>
          <w:tcPr>
            <w:tcW w:w="960" w:type="dxa"/>
            <w:tcBorders>
              <w:top w:val="nil"/>
              <w:left w:val="nil"/>
              <w:bottom w:val="single" w:sz="4" w:space="0" w:color="auto"/>
              <w:right w:val="single" w:sz="4" w:space="0" w:color="auto"/>
            </w:tcBorders>
            <w:vAlign w:val="center"/>
          </w:tcPr>
          <w:p w14:paraId="7AA67A67"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5FB2C7D6" w14:textId="77777777" w:rsidR="00444A49" w:rsidRPr="00F41CFE" w:rsidRDefault="00444A49" w:rsidP="00444A49">
            <w:pPr>
              <w:jc w:val="both"/>
              <w:rPr>
                <w:rFonts w:eastAsia="Times New Roman"/>
                <w:sz w:val="24"/>
                <w:szCs w:val="24"/>
              </w:rPr>
            </w:pPr>
          </w:p>
        </w:tc>
      </w:tr>
      <w:tr w:rsidR="00444A49" w:rsidRPr="00F41CFE" w14:paraId="51635B8C"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7018B15F"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7E598C7C"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4C6F5E5E"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67841696" w14:textId="77777777" w:rsidR="00444A49" w:rsidRPr="00F41CFE" w:rsidRDefault="00444A49" w:rsidP="00444A49">
            <w:pPr>
              <w:jc w:val="both"/>
              <w:rPr>
                <w:rFonts w:eastAsia="Times New Roman"/>
                <w:sz w:val="24"/>
                <w:szCs w:val="24"/>
              </w:rPr>
            </w:pPr>
            <w:r w:rsidRPr="00F41CFE">
              <w:rPr>
                <w:rFonts w:eastAsia="Times New Roman"/>
                <w:sz w:val="24"/>
                <w:szCs w:val="24"/>
              </w:rPr>
              <w:t>8,0/8,4</w:t>
            </w:r>
          </w:p>
        </w:tc>
      </w:tr>
      <w:tr w:rsidR="00444A49" w:rsidRPr="00F41CFE" w14:paraId="06561291"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76923548"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621312DA"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vAlign w:val="center"/>
          </w:tcPr>
          <w:p w14:paraId="10C70D3D"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3F53A10C" w14:textId="77777777" w:rsidR="00444A49" w:rsidRPr="00F41CFE" w:rsidRDefault="00444A49" w:rsidP="00444A49">
            <w:pPr>
              <w:jc w:val="both"/>
              <w:rPr>
                <w:rFonts w:eastAsia="Times New Roman"/>
                <w:sz w:val="24"/>
                <w:szCs w:val="24"/>
              </w:rPr>
            </w:pPr>
            <w:r w:rsidRPr="00F41CFE">
              <w:rPr>
                <w:rFonts w:eastAsia="Times New Roman"/>
                <w:sz w:val="24"/>
                <w:szCs w:val="24"/>
              </w:rPr>
              <w:t>8,0/8,4</w:t>
            </w:r>
          </w:p>
        </w:tc>
      </w:tr>
      <w:tr w:rsidR="00444A49" w:rsidRPr="00F41CFE" w14:paraId="13EFF9FE"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2F1309E9"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08700331"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tcPr>
          <w:p w14:paraId="4C373695"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7D35CC6A" w14:textId="77777777" w:rsidR="00444A49" w:rsidRPr="00F41CFE" w:rsidRDefault="00444A49" w:rsidP="00444A49">
            <w:pPr>
              <w:jc w:val="both"/>
              <w:rPr>
                <w:rFonts w:eastAsia="Times New Roman"/>
                <w:sz w:val="24"/>
                <w:szCs w:val="24"/>
              </w:rPr>
            </w:pPr>
            <w:r w:rsidRPr="00F41CFE">
              <w:rPr>
                <w:rFonts w:eastAsia="Times New Roman"/>
                <w:sz w:val="24"/>
                <w:szCs w:val="24"/>
              </w:rPr>
              <w:t>9,6/10,1</w:t>
            </w:r>
          </w:p>
        </w:tc>
      </w:tr>
      <w:tr w:rsidR="00444A49" w:rsidRPr="00F41CFE" w14:paraId="72AEC82B"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785645EF"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20C5D8AA"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tcPr>
          <w:p w14:paraId="6115A887"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16EF3AC8" w14:textId="77777777" w:rsidR="00444A49" w:rsidRPr="00F41CFE" w:rsidRDefault="00444A49" w:rsidP="00444A49">
            <w:pPr>
              <w:jc w:val="both"/>
              <w:rPr>
                <w:rFonts w:eastAsia="Times New Roman"/>
                <w:sz w:val="24"/>
                <w:szCs w:val="24"/>
              </w:rPr>
            </w:pPr>
            <w:r w:rsidRPr="00F41CFE">
              <w:rPr>
                <w:rFonts w:eastAsia="Times New Roman"/>
                <w:sz w:val="24"/>
                <w:szCs w:val="24"/>
              </w:rPr>
              <w:t>11,3/11,9</w:t>
            </w:r>
          </w:p>
        </w:tc>
      </w:tr>
      <w:tr w:rsidR="00444A49" w:rsidRPr="00F41CFE" w14:paraId="1F65F7F2"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36421EB2"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21A05CEC" w14:textId="77777777" w:rsidR="00444A49" w:rsidRPr="00F41CFE" w:rsidRDefault="00444A49" w:rsidP="00444A49">
            <w:pPr>
              <w:jc w:val="both"/>
              <w:rPr>
                <w:rFonts w:eastAsia="Times New Roman"/>
                <w:sz w:val="24"/>
                <w:szCs w:val="24"/>
              </w:rPr>
            </w:pPr>
          </w:p>
        </w:tc>
        <w:tc>
          <w:tcPr>
            <w:tcW w:w="960" w:type="dxa"/>
            <w:tcBorders>
              <w:top w:val="nil"/>
              <w:left w:val="nil"/>
              <w:bottom w:val="single" w:sz="4" w:space="0" w:color="auto"/>
              <w:right w:val="single" w:sz="4" w:space="0" w:color="auto"/>
            </w:tcBorders>
            <w:vAlign w:val="center"/>
          </w:tcPr>
          <w:p w14:paraId="20197D70"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0CEDF1E8" w14:textId="77777777" w:rsidR="00444A49" w:rsidRPr="00F41CFE" w:rsidRDefault="00444A49" w:rsidP="00444A49">
            <w:pPr>
              <w:jc w:val="both"/>
              <w:rPr>
                <w:rFonts w:eastAsia="Times New Roman"/>
                <w:sz w:val="24"/>
                <w:szCs w:val="24"/>
              </w:rPr>
            </w:pPr>
          </w:p>
        </w:tc>
      </w:tr>
      <w:tr w:rsidR="00444A49" w:rsidRPr="00F41CFE" w14:paraId="7BDD038C"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25E5CE44" w14:textId="77777777" w:rsidR="00444A49" w:rsidRPr="00F41CFE" w:rsidRDefault="00444A49" w:rsidP="00444A49">
            <w:pPr>
              <w:jc w:val="both"/>
              <w:rPr>
                <w:rFonts w:eastAsia="Times New Roman"/>
                <w:sz w:val="24"/>
                <w:szCs w:val="24"/>
              </w:rPr>
            </w:pPr>
            <w:r w:rsidRPr="00F41CFE">
              <w:rPr>
                <w:rFonts w:eastAsia="Times New Roman"/>
                <w:sz w:val="24"/>
                <w:szCs w:val="24"/>
              </w:rPr>
              <w:t>11</w:t>
            </w:r>
          </w:p>
        </w:tc>
        <w:tc>
          <w:tcPr>
            <w:tcW w:w="4100" w:type="dxa"/>
            <w:tcBorders>
              <w:top w:val="nil"/>
              <w:left w:val="nil"/>
              <w:bottom w:val="single" w:sz="4" w:space="0" w:color="auto"/>
              <w:right w:val="single" w:sz="4" w:space="0" w:color="auto"/>
            </w:tcBorders>
            <w:vAlign w:val="center"/>
            <w:hideMark/>
          </w:tcPr>
          <w:p w14:paraId="7C26C7E3" w14:textId="77777777" w:rsidR="00444A49" w:rsidRPr="00F41CFE" w:rsidRDefault="00444A49" w:rsidP="00444A49">
            <w:pPr>
              <w:jc w:val="both"/>
              <w:rPr>
                <w:rFonts w:eastAsia="Times New Roman"/>
                <w:sz w:val="24"/>
                <w:szCs w:val="24"/>
              </w:rPr>
            </w:pPr>
            <w:r w:rsidRPr="00F41CFE">
              <w:rPr>
                <w:rFonts w:eastAsia="Times New Roman"/>
                <w:sz w:val="24"/>
                <w:szCs w:val="24"/>
              </w:rPr>
              <w:t>Điện trở 1 chiều của ruột dẫn ở 20</w:t>
            </w:r>
            <w:r w:rsidRPr="00F41CFE">
              <w:rPr>
                <w:rFonts w:eastAsia="Times New Roman"/>
                <w:sz w:val="24"/>
                <w:szCs w:val="24"/>
                <w:vertAlign w:val="superscript"/>
              </w:rPr>
              <w:t>0</w:t>
            </w:r>
            <w:r w:rsidRPr="00F41CFE">
              <w:rPr>
                <w:rFonts w:eastAsia="Times New Roman"/>
                <w:sz w:val="24"/>
                <w:szCs w:val="24"/>
              </w:rPr>
              <w:t>C:</w:t>
            </w:r>
          </w:p>
        </w:tc>
        <w:tc>
          <w:tcPr>
            <w:tcW w:w="960" w:type="dxa"/>
            <w:tcBorders>
              <w:top w:val="nil"/>
              <w:left w:val="nil"/>
              <w:bottom w:val="single" w:sz="4" w:space="0" w:color="auto"/>
              <w:right w:val="single" w:sz="4" w:space="0" w:color="auto"/>
            </w:tcBorders>
            <w:vAlign w:val="center"/>
            <w:hideMark/>
          </w:tcPr>
          <w:p w14:paraId="76CF50B7"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0A586310"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r>
      <w:tr w:rsidR="00444A49" w:rsidRPr="00F41CFE" w14:paraId="0A9C1C26"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14502538"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1B0848C"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4BD9D955" w14:textId="77777777" w:rsidR="00444A49" w:rsidRPr="00F41CFE" w:rsidRDefault="00444A49" w:rsidP="00444A49">
            <w:pPr>
              <w:jc w:val="both"/>
              <w:rPr>
                <w:rFonts w:eastAsia="Times New Roman"/>
                <w:sz w:val="24"/>
                <w:szCs w:val="24"/>
              </w:rPr>
            </w:pPr>
            <w:r w:rsidRPr="00F41CFE">
              <w:rPr>
                <w:rFonts w:eastAsia="Times New Roman"/>
                <w:sz w:val="24"/>
                <w:szCs w:val="24"/>
              </w:rPr>
              <w:t>Ω/km</w:t>
            </w:r>
          </w:p>
        </w:tc>
        <w:tc>
          <w:tcPr>
            <w:tcW w:w="3207" w:type="dxa"/>
            <w:tcBorders>
              <w:top w:val="nil"/>
              <w:left w:val="nil"/>
              <w:bottom w:val="single" w:sz="4" w:space="0" w:color="auto"/>
              <w:right w:val="single" w:sz="4" w:space="0" w:color="auto"/>
            </w:tcBorders>
            <w:vAlign w:val="center"/>
          </w:tcPr>
          <w:p w14:paraId="7F736FFC" w14:textId="77777777" w:rsidR="00444A49" w:rsidRPr="00F41CFE" w:rsidRDefault="00444A49" w:rsidP="00444A49">
            <w:pPr>
              <w:jc w:val="both"/>
              <w:rPr>
                <w:rFonts w:eastAsia="Times New Roman"/>
                <w:sz w:val="24"/>
                <w:szCs w:val="24"/>
              </w:rPr>
            </w:pPr>
            <w:r w:rsidRPr="00F41CFE">
              <w:rPr>
                <w:rFonts w:eastAsia="Times New Roman"/>
                <w:sz w:val="24"/>
                <w:szCs w:val="24"/>
              </w:rPr>
              <w:t>≤ 0,641</w:t>
            </w:r>
          </w:p>
        </w:tc>
      </w:tr>
      <w:tr w:rsidR="00444A49" w:rsidRPr="00F41CFE" w14:paraId="4C8DB481"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3F898F06"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1B40ADC7"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tcPr>
          <w:p w14:paraId="1B57618B" w14:textId="77777777" w:rsidR="00444A49" w:rsidRPr="00F41CFE" w:rsidRDefault="00444A49" w:rsidP="00444A49">
            <w:pPr>
              <w:jc w:val="both"/>
              <w:rPr>
                <w:rFonts w:eastAsia="Times New Roman"/>
                <w:sz w:val="24"/>
                <w:szCs w:val="24"/>
              </w:rPr>
            </w:pPr>
            <w:r w:rsidRPr="00F41CFE">
              <w:rPr>
                <w:rFonts w:eastAsia="Times New Roman"/>
                <w:sz w:val="24"/>
                <w:szCs w:val="24"/>
              </w:rPr>
              <w:t>Ω/km</w:t>
            </w:r>
          </w:p>
        </w:tc>
        <w:tc>
          <w:tcPr>
            <w:tcW w:w="3207" w:type="dxa"/>
            <w:tcBorders>
              <w:top w:val="nil"/>
              <w:left w:val="nil"/>
              <w:bottom w:val="single" w:sz="4" w:space="0" w:color="auto"/>
              <w:right w:val="single" w:sz="4" w:space="0" w:color="auto"/>
            </w:tcBorders>
            <w:vAlign w:val="center"/>
          </w:tcPr>
          <w:p w14:paraId="0245D875" w14:textId="77777777" w:rsidR="00444A49" w:rsidRPr="00F41CFE" w:rsidRDefault="00444A49" w:rsidP="00444A49">
            <w:pPr>
              <w:jc w:val="both"/>
              <w:rPr>
                <w:rFonts w:eastAsia="Times New Roman"/>
                <w:sz w:val="24"/>
                <w:szCs w:val="24"/>
              </w:rPr>
            </w:pPr>
            <w:r w:rsidRPr="00F41CFE">
              <w:rPr>
                <w:rFonts w:eastAsia="Times New Roman"/>
                <w:sz w:val="24"/>
                <w:szCs w:val="24"/>
              </w:rPr>
              <w:t>≤ 0,641</w:t>
            </w:r>
          </w:p>
        </w:tc>
      </w:tr>
      <w:tr w:rsidR="00444A49" w:rsidRPr="00F41CFE" w14:paraId="39E854DD"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735294F3"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hideMark/>
          </w:tcPr>
          <w:p w14:paraId="42292830"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hideMark/>
          </w:tcPr>
          <w:p w14:paraId="3FF7814B" w14:textId="77777777" w:rsidR="00444A49" w:rsidRPr="00F41CFE" w:rsidRDefault="00444A49" w:rsidP="00444A49">
            <w:pPr>
              <w:jc w:val="both"/>
              <w:rPr>
                <w:rFonts w:eastAsia="Times New Roman"/>
                <w:sz w:val="24"/>
                <w:szCs w:val="24"/>
              </w:rPr>
            </w:pPr>
            <w:r w:rsidRPr="00F41CFE">
              <w:rPr>
                <w:rFonts w:eastAsia="Times New Roman"/>
                <w:sz w:val="24"/>
                <w:szCs w:val="24"/>
              </w:rPr>
              <w:t>Ω/km</w:t>
            </w:r>
          </w:p>
        </w:tc>
        <w:tc>
          <w:tcPr>
            <w:tcW w:w="3207" w:type="dxa"/>
            <w:tcBorders>
              <w:top w:val="nil"/>
              <w:left w:val="nil"/>
              <w:bottom w:val="single" w:sz="4" w:space="0" w:color="auto"/>
              <w:right w:val="single" w:sz="4" w:space="0" w:color="auto"/>
            </w:tcBorders>
            <w:vAlign w:val="center"/>
            <w:hideMark/>
          </w:tcPr>
          <w:p w14:paraId="1527FB82" w14:textId="77777777" w:rsidR="00444A49" w:rsidRPr="00F41CFE" w:rsidRDefault="00444A49" w:rsidP="00444A49">
            <w:pPr>
              <w:jc w:val="both"/>
              <w:rPr>
                <w:rFonts w:eastAsia="Times New Roman"/>
                <w:sz w:val="24"/>
                <w:szCs w:val="24"/>
              </w:rPr>
            </w:pPr>
            <w:r w:rsidRPr="00F41CFE">
              <w:rPr>
                <w:rFonts w:eastAsia="Times New Roman"/>
                <w:sz w:val="24"/>
                <w:szCs w:val="24"/>
              </w:rPr>
              <w:t>≤ 0,443</w:t>
            </w:r>
          </w:p>
        </w:tc>
      </w:tr>
      <w:tr w:rsidR="00444A49" w:rsidRPr="00F41CFE" w14:paraId="2385CD6E"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210C6353"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734B341A"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hideMark/>
          </w:tcPr>
          <w:p w14:paraId="271AB831" w14:textId="77777777" w:rsidR="00444A49" w:rsidRPr="00F41CFE" w:rsidRDefault="00444A49" w:rsidP="00444A49">
            <w:pPr>
              <w:jc w:val="both"/>
              <w:rPr>
                <w:rFonts w:eastAsia="Times New Roman"/>
                <w:sz w:val="24"/>
                <w:szCs w:val="24"/>
              </w:rPr>
            </w:pPr>
            <w:r w:rsidRPr="00F41CFE">
              <w:rPr>
                <w:rFonts w:eastAsia="Times New Roman"/>
                <w:sz w:val="24"/>
                <w:szCs w:val="24"/>
              </w:rPr>
              <w:t>Ω/km</w:t>
            </w:r>
          </w:p>
        </w:tc>
        <w:tc>
          <w:tcPr>
            <w:tcW w:w="3207" w:type="dxa"/>
            <w:tcBorders>
              <w:top w:val="nil"/>
              <w:left w:val="nil"/>
              <w:bottom w:val="single" w:sz="4" w:space="0" w:color="auto"/>
              <w:right w:val="single" w:sz="4" w:space="0" w:color="auto"/>
            </w:tcBorders>
            <w:vAlign w:val="center"/>
            <w:hideMark/>
          </w:tcPr>
          <w:p w14:paraId="4718F542" w14:textId="77777777" w:rsidR="00444A49" w:rsidRPr="00F41CFE" w:rsidRDefault="00444A49" w:rsidP="00444A49">
            <w:pPr>
              <w:jc w:val="both"/>
              <w:rPr>
                <w:rFonts w:eastAsia="Times New Roman"/>
                <w:sz w:val="24"/>
                <w:szCs w:val="24"/>
              </w:rPr>
            </w:pPr>
            <w:r w:rsidRPr="00F41CFE">
              <w:rPr>
                <w:rFonts w:eastAsia="Times New Roman"/>
                <w:sz w:val="24"/>
                <w:szCs w:val="24"/>
              </w:rPr>
              <w:t>≤ 0,320</w:t>
            </w:r>
          </w:p>
        </w:tc>
      </w:tr>
      <w:tr w:rsidR="00444A49" w:rsidRPr="00F41CFE" w14:paraId="61420F3F" w14:textId="77777777" w:rsidTr="00444A49">
        <w:trPr>
          <w:trHeight w:val="20"/>
        </w:trPr>
        <w:tc>
          <w:tcPr>
            <w:tcW w:w="800" w:type="dxa"/>
            <w:tcBorders>
              <w:top w:val="single" w:sz="4" w:space="0" w:color="auto"/>
              <w:left w:val="single" w:sz="4" w:space="0" w:color="auto"/>
              <w:bottom w:val="single" w:sz="4" w:space="0" w:color="auto"/>
              <w:right w:val="single" w:sz="4" w:space="0" w:color="auto"/>
            </w:tcBorders>
            <w:vAlign w:val="center"/>
            <w:hideMark/>
          </w:tcPr>
          <w:p w14:paraId="5F26B061" w14:textId="77777777" w:rsidR="00444A49" w:rsidRPr="00F41CFE" w:rsidRDefault="00444A49" w:rsidP="00444A49">
            <w:pPr>
              <w:jc w:val="both"/>
              <w:rPr>
                <w:rFonts w:eastAsia="Times New Roman"/>
                <w:sz w:val="24"/>
                <w:szCs w:val="24"/>
              </w:rPr>
            </w:pPr>
            <w:r w:rsidRPr="00F41CFE">
              <w:rPr>
                <w:rFonts w:eastAsia="Times New Roman"/>
                <w:sz w:val="24"/>
                <w:szCs w:val="24"/>
              </w:rPr>
              <w:t>12</w:t>
            </w:r>
          </w:p>
        </w:tc>
        <w:tc>
          <w:tcPr>
            <w:tcW w:w="4100" w:type="dxa"/>
            <w:tcBorders>
              <w:top w:val="nil"/>
              <w:left w:val="nil"/>
              <w:bottom w:val="single" w:sz="4" w:space="0" w:color="auto"/>
              <w:right w:val="single" w:sz="4" w:space="0" w:color="auto"/>
            </w:tcBorders>
            <w:vAlign w:val="center"/>
            <w:hideMark/>
          </w:tcPr>
          <w:p w14:paraId="6A4954A6" w14:textId="77777777" w:rsidR="00444A49" w:rsidRPr="00F41CFE" w:rsidRDefault="00444A49" w:rsidP="00444A49">
            <w:pPr>
              <w:jc w:val="both"/>
              <w:rPr>
                <w:rFonts w:eastAsia="Times New Roman"/>
                <w:sz w:val="24"/>
                <w:szCs w:val="24"/>
              </w:rPr>
            </w:pPr>
            <w:r w:rsidRPr="00F41CFE">
              <w:rPr>
                <w:rFonts w:eastAsia="Times New Roman"/>
                <w:sz w:val="24"/>
                <w:szCs w:val="24"/>
              </w:rPr>
              <w:t>Loại vật liệu cách điện</w:t>
            </w:r>
          </w:p>
        </w:tc>
        <w:tc>
          <w:tcPr>
            <w:tcW w:w="960" w:type="dxa"/>
            <w:tcBorders>
              <w:top w:val="nil"/>
              <w:left w:val="nil"/>
              <w:bottom w:val="single" w:sz="4" w:space="0" w:color="auto"/>
              <w:right w:val="single" w:sz="4" w:space="0" w:color="auto"/>
            </w:tcBorders>
            <w:vAlign w:val="center"/>
            <w:hideMark/>
          </w:tcPr>
          <w:p w14:paraId="1A415539"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576F3B48" w14:textId="77777777" w:rsidR="00444A49" w:rsidRPr="00F41CFE" w:rsidRDefault="00444A49" w:rsidP="00444A49">
            <w:pPr>
              <w:jc w:val="both"/>
              <w:rPr>
                <w:rFonts w:eastAsia="Times New Roman"/>
                <w:sz w:val="24"/>
                <w:szCs w:val="24"/>
              </w:rPr>
            </w:pPr>
            <w:r w:rsidRPr="00F41CFE">
              <w:rPr>
                <w:rFonts w:eastAsia="Times New Roman"/>
                <w:sz w:val="24"/>
                <w:szCs w:val="24"/>
              </w:rPr>
              <w:t>XLPE</w:t>
            </w:r>
          </w:p>
        </w:tc>
      </w:tr>
      <w:tr w:rsidR="00444A49" w:rsidRPr="00F41CFE" w14:paraId="71D3BDC1"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3E4FD8C6" w14:textId="77777777" w:rsidR="00444A49" w:rsidRPr="00F41CFE" w:rsidRDefault="00444A49" w:rsidP="00444A49">
            <w:pPr>
              <w:jc w:val="both"/>
              <w:rPr>
                <w:rFonts w:eastAsia="Times New Roman"/>
                <w:sz w:val="24"/>
                <w:szCs w:val="24"/>
              </w:rPr>
            </w:pPr>
            <w:r w:rsidRPr="00F41CFE">
              <w:rPr>
                <w:rFonts w:eastAsia="Times New Roman"/>
                <w:sz w:val="24"/>
                <w:szCs w:val="24"/>
              </w:rPr>
              <w:t>13</w:t>
            </w:r>
          </w:p>
        </w:tc>
        <w:tc>
          <w:tcPr>
            <w:tcW w:w="4100" w:type="dxa"/>
            <w:tcBorders>
              <w:top w:val="nil"/>
              <w:left w:val="nil"/>
              <w:bottom w:val="single" w:sz="4" w:space="0" w:color="auto"/>
              <w:right w:val="single" w:sz="4" w:space="0" w:color="auto"/>
            </w:tcBorders>
            <w:vAlign w:val="center"/>
            <w:hideMark/>
          </w:tcPr>
          <w:p w14:paraId="183C0B8F" w14:textId="77777777" w:rsidR="00444A49" w:rsidRPr="00F41CFE" w:rsidRDefault="00444A49" w:rsidP="00444A49">
            <w:pPr>
              <w:jc w:val="both"/>
              <w:rPr>
                <w:rFonts w:eastAsia="Times New Roman"/>
                <w:sz w:val="24"/>
                <w:szCs w:val="24"/>
              </w:rPr>
            </w:pPr>
            <w:r w:rsidRPr="00F41CFE">
              <w:rPr>
                <w:rFonts w:eastAsia="Times New Roman"/>
                <w:sz w:val="24"/>
                <w:szCs w:val="24"/>
              </w:rPr>
              <w:t>Hàm lượng các bon trong XLPE</w:t>
            </w:r>
          </w:p>
        </w:tc>
        <w:tc>
          <w:tcPr>
            <w:tcW w:w="960" w:type="dxa"/>
            <w:tcBorders>
              <w:top w:val="nil"/>
              <w:left w:val="nil"/>
              <w:bottom w:val="single" w:sz="4" w:space="0" w:color="auto"/>
              <w:right w:val="single" w:sz="4" w:space="0" w:color="auto"/>
            </w:tcBorders>
            <w:vAlign w:val="center"/>
            <w:hideMark/>
          </w:tcPr>
          <w:p w14:paraId="52942871" w14:textId="77777777" w:rsidR="00444A49" w:rsidRPr="00F41CFE" w:rsidRDefault="00444A49" w:rsidP="00444A49">
            <w:pPr>
              <w:jc w:val="both"/>
              <w:rPr>
                <w:rFonts w:eastAsia="Times New Roman"/>
                <w:sz w:val="24"/>
                <w:szCs w:val="24"/>
              </w:rPr>
            </w:pPr>
            <w:r w:rsidRPr="00F41CFE">
              <w:rPr>
                <w:rFonts w:eastAsia="Times New Roman"/>
                <w:sz w:val="24"/>
                <w:szCs w:val="24"/>
              </w:rPr>
              <w:t>%</w:t>
            </w:r>
          </w:p>
        </w:tc>
        <w:tc>
          <w:tcPr>
            <w:tcW w:w="3207" w:type="dxa"/>
            <w:tcBorders>
              <w:top w:val="nil"/>
              <w:left w:val="nil"/>
              <w:bottom w:val="single" w:sz="4" w:space="0" w:color="auto"/>
              <w:right w:val="single" w:sz="4" w:space="0" w:color="auto"/>
            </w:tcBorders>
            <w:vAlign w:val="center"/>
            <w:hideMark/>
          </w:tcPr>
          <w:p w14:paraId="18E0596F" w14:textId="77777777" w:rsidR="00444A49" w:rsidRPr="00F41CFE" w:rsidRDefault="00444A49" w:rsidP="00444A49">
            <w:pPr>
              <w:jc w:val="both"/>
              <w:rPr>
                <w:rFonts w:eastAsia="Times New Roman"/>
                <w:sz w:val="24"/>
                <w:szCs w:val="24"/>
              </w:rPr>
            </w:pPr>
            <w:r w:rsidRPr="00F41CFE">
              <w:rPr>
                <w:rFonts w:eastAsia="Times New Roman"/>
                <w:sz w:val="24"/>
                <w:szCs w:val="24"/>
              </w:rPr>
              <w:t>≥ 2</w:t>
            </w:r>
          </w:p>
        </w:tc>
      </w:tr>
      <w:tr w:rsidR="00444A49" w:rsidRPr="00F41CFE" w14:paraId="64721052" w14:textId="77777777" w:rsidTr="00444A49">
        <w:trPr>
          <w:trHeight w:val="20"/>
        </w:trPr>
        <w:tc>
          <w:tcPr>
            <w:tcW w:w="800" w:type="dxa"/>
            <w:vMerge w:val="restart"/>
            <w:tcBorders>
              <w:top w:val="single" w:sz="4" w:space="0" w:color="auto"/>
              <w:left w:val="single" w:sz="4" w:space="0" w:color="auto"/>
              <w:right w:val="single" w:sz="4" w:space="0" w:color="auto"/>
            </w:tcBorders>
            <w:vAlign w:val="center"/>
          </w:tcPr>
          <w:p w14:paraId="63238B6C" w14:textId="77777777" w:rsidR="00444A49" w:rsidRPr="00F41CFE" w:rsidRDefault="00444A49" w:rsidP="00444A49">
            <w:pPr>
              <w:jc w:val="both"/>
              <w:rPr>
                <w:rFonts w:eastAsia="Times New Roman"/>
                <w:sz w:val="24"/>
                <w:szCs w:val="24"/>
              </w:rPr>
            </w:pPr>
            <w:r w:rsidRPr="00F41CFE">
              <w:rPr>
                <w:rFonts w:eastAsia="Times New Roman"/>
                <w:sz w:val="24"/>
                <w:szCs w:val="24"/>
              </w:rPr>
              <w:t>14</w:t>
            </w:r>
          </w:p>
        </w:tc>
        <w:tc>
          <w:tcPr>
            <w:tcW w:w="4100" w:type="dxa"/>
            <w:tcBorders>
              <w:top w:val="single" w:sz="4" w:space="0" w:color="auto"/>
              <w:left w:val="single" w:sz="4" w:space="0" w:color="auto"/>
              <w:bottom w:val="single" w:sz="4" w:space="0" w:color="auto"/>
              <w:right w:val="single" w:sz="4" w:space="0" w:color="auto"/>
            </w:tcBorders>
            <w:vAlign w:val="center"/>
          </w:tcPr>
          <w:p w14:paraId="65A8A73E" w14:textId="77777777" w:rsidR="00444A49" w:rsidRPr="00F41CFE" w:rsidRDefault="00444A49" w:rsidP="00444A49">
            <w:pPr>
              <w:jc w:val="both"/>
              <w:rPr>
                <w:sz w:val="24"/>
                <w:szCs w:val="24"/>
              </w:rPr>
            </w:pPr>
            <w:r w:rsidRPr="00F41CFE">
              <w:rPr>
                <w:rFonts w:eastAsia="Times New Roman"/>
                <w:sz w:val="24"/>
                <w:szCs w:val="24"/>
              </w:rPr>
              <w:t>Chiều dày trung bình nhỏ nhất của lớp cách điện ( không đo ở chỗ có gân nổi)</w:t>
            </w:r>
          </w:p>
        </w:tc>
        <w:tc>
          <w:tcPr>
            <w:tcW w:w="960" w:type="dxa"/>
            <w:tcBorders>
              <w:top w:val="nil"/>
              <w:left w:val="nil"/>
              <w:bottom w:val="single" w:sz="4" w:space="0" w:color="auto"/>
              <w:right w:val="single" w:sz="4" w:space="0" w:color="auto"/>
            </w:tcBorders>
            <w:vAlign w:val="center"/>
          </w:tcPr>
          <w:p w14:paraId="1224DCC7"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2B367D4F" w14:textId="77777777" w:rsidR="00444A49" w:rsidRPr="00F41CFE" w:rsidRDefault="00444A49" w:rsidP="00444A49">
            <w:pPr>
              <w:jc w:val="both"/>
              <w:rPr>
                <w:rFonts w:eastAsia="Times New Roman"/>
                <w:sz w:val="24"/>
                <w:szCs w:val="24"/>
              </w:rPr>
            </w:pPr>
          </w:p>
        </w:tc>
      </w:tr>
      <w:tr w:rsidR="00444A49" w:rsidRPr="00F41CFE" w14:paraId="57F1FEAE" w14:textId="77777777" w:rsidTr="00444A49">
        <w:trPr>
          <w:trHeight w:val="20"/>
        </w:trPr>
        <w:tc>
          <w:tcPr>
            <w:tcW w:w="800" w:type="dxa"/>
            <w:vMerge/>
            <w:tcBorders>
              <w:left w:val="single" w:sz="4" w:space="0" w:color="auto"/>
              <w:right w:val="single" w:sz="4" w:space="0" w:color="auto"/>
            </w:tcBorders>
            <w:vAlign w:val="center"/>
          </w:tcPr>
          <w:p w14:paraId="497153B9"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1BA5C630"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41B0DB15"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38D17E95" w14:textId="77777777" w:rsidR="00444A49" w:rsidRPr="00F41CFE" w:rsidRDefault="00444A49" w:rsidP="00444A49">
            <w:pPr>
              <w:jc w:val="both"/>
              <w:rPr>
                <w:rFonts w:eastAsia="Times New Roman"/>
                <w:sz w:val="24"/>
                <w:szCs w:val="24"/>
              </w:rPr>
            </w:pPr>
            <w:r w:rsidRPr="00F41CFE">
              <w:rPr>
                <w:rFonts w:eastAsia="Times New Roman"/>
                <w:sz w:val="24"/>
                <w:szCs w:val="24"/>
              </w:rPr>
              <w:t>1,5</w:t>
            </w:r>
          </w:p>
        </w:tc>
      </w:tr>
      <w:tr w:rsidR="00444A49" w:rsidRPr="00F41CFE" w14:paraId="1D783B97" w14:textId="77777777" w:rsidTr="00444A49">
        <w:trPr>
          <w:trHeight w:val="20"/>
        </w:trPr>
        <w:tc>
          <w:tcPr>
            <w:tcW w:w="800" w:type="dxa"/>
            <w:vMerge/>
            <w:tcBorders>
              <w:left w:val="single" w:sz="4" w:space="0" w:color="auto"/>
              <w:right w:val="single" w:sz="4" w:space="0" w:color="auto"/>
            </w:tcBorders>
            <w:vAlign w:val="center"/>
          </w:tcPr>
          <w:p w14:paraId="67631B71"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6020A0F4"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vAlign w:val="center"/>
          </w:tcPr>
          <w:p w14:paraId="5ECBA7DA"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45F32FA9" w14:textId="77777777" w:rsidR="00444A49" w:rsidRPr="00F41CFE" w:rsidRDefault="00444A49" w:rsidP="00444A49">
            <w:pPr>
              <w:jc w:val="both"/>
              <w:rPr>
                <w:rFonts w:eastAsia="Times New Roman"/>
                <w:sz w:val="24"/>
                <w:szCs w:val="24"/>
              </w:rPr>
            </w:pPr>
            <w:r w:rsidRPr="00F41CFE">
              <w:rPr>
                <w:rFonts w:eastAsia="Times New Roman"/>
                <w:sz w:val="24"/>
                <w:szCs w:val="24"/>
              </w:rPr>
              <w:t>1,5</w:t>
            </w:r>
          </w:p>
        </w:tc>
      </w:tr>
      <w:tr w:rsidR="00444A49" w:rsidRPr="00F41CFE" w14:paraId="50DF485A" w14:textId="77777777" w:rsidTr="00444A49">
        <w:trPr>
          <w:trHeight w:val="20"/>
        </w:trPr>
        <w:tc>
          <w:tcPr>
            <w:tcW w:w="800" w:type="dxa"/>
            <w:vMerge/>
            <w:tcBorders>
              <w:left w:val="single" w:sz="4" w:space="0" w:color="auto"/>
              <w:right w:val="single" w:sz="4" w:space="0" w:color="auto"/>
            </w:tcBorders>
            <w:vAlign w:val="center"/>
          </w:tcPr>
          <w:p w14:paraId="2892D77D"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2461A2C4"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tcPr>
          <w:p w14:paraId="50ADF033"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3BE4BACE" w14:textId="77777777" w:rsidR="00444A49" w:rsidRPr="00F41CFE" w:rsidRDefault="00444A49" w:rsidP="00444A49">
            <w:pPr>
              <w:jc w:val="both"/>
              <w:rPr>
                <w:rFonts w:eastAsia="Times New Roman"/>
                <w:sz w:val="24"/>
                <w:szCs w:val="24"/>
              </w:rPr>
            </w:pPr>
            <w:r w:rsidRPr="00F41CFE">
              <w:rPr>
                <w:rFonts w:eastAsia="Times New Roman"/>
                <w:sz w:val="24"/>
                <w:szCs w:val="24"/>
              </w:rPr>
              <w:t>1,5</w:t>
            </w:r>
          </w:p>
        </w:tc>
      </w:tr>
      <w:tr w:rsidR="00444A49" w:rsidRPr="00F41CFE" w14:paraId="2121E8F0" w14:textId="77777777" w:rsidTr="00444A49">
        <w:trPr>
          <w:trHeight w:val="20"/>
        </w:trPr>
        <w:tc>
          <w:tcPr>
            <w:tcW w:w="800" w:type="dxa"/>
            <w:vMerge/>
            <w:tcBorders>
              <w:left w:val="single" w:sz="4" w:space="0" w:color="auto"/>
              <w:right w:val="single" w:sz="4" w:space="0" w:color="auto"/>
            </w:tcBorders>
            <w:vAlign w:val="center"/>
          </w:tcPr>
          <w:p w14:paraId="20E78488"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CD41518"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tcPr>
          <w:p w14:paraId="1F3A22B2"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1451CC93" w14:textId="77777777" w:rsidR="00444A49" w:rsidRPr="00F41CFE" w:rsidRDefault="00444A49" w:rsidP="00444A49">
            <w:pPr>
              <w:jc w:val="both"/>
              <w:rPr>
                <w:rFonts w:eastAsia="Times New Roman"/>
                <w:sz w:val="24"/>
                <w:szCs w:val="24"/>
              </w:rPr>
            </w:pPr>
            <w:r w:rsidRPr="00F41CFE">
              <w:rPr>
                <w:rFonts w:eastAsia="Times New Roman"/>
                <w:sz w:val="24"/>
                <w:szCs w:val="24"/>
              </w:rPr>
              <w:t>1,7</w:t>
            </w:r>
          </w:p>
        </w:tc>
      </w:tr>
      <w:tr w:rsidR="00444A49" w:rsidRPr="00F41CFE" w14:paraId="39B01BC2" w14:textId="77777777" w:rsidTr="00444A49">
        <w:trPr>
          <w:trHeight w:val="20"/>
        </w:trPr>
        <w:tc>
          <w:tcPr>
            <w:tcW w:w="800" w:type="dxa"/>
            <w:vMerge w:val="restart"/>
            <w:tcBorders>
              <w:top w:val="single" w:sz="4" w:space="0" w:color="auto"/>
              <w:left w:val="single" w:sz="4" w:space="0" w:color="auto"/>
              <w:right w:val="single" w:sz="4" w:space="0" w:color="auto"/>
            </w:tcBorders>
            <w:vAlign w:val="center"/>
          </w:tcPr>
          <w:p w14:paraId="2CF2083E" w14:textId="77777777" w:rsidR="00444A49" w:rsidRPr="00F41CFE" w:rsidRDefault="00444A49" w:rsidP="00444A49">
            <w:pPr>
              <w:jc w:val="both"/>
              <w:rPr>
                <w:rFonts w:eastAsia="Times New Roman"/>
                <w:sz w:val="24"/>
                <w:szCs w:val="24"/>
              </w:rPr>
            </w:pPr>
            <w:r w:rsidRPr="00F41CFE">
              <w:rPr>
                <w:rFonts w:eastAsia="Times New Roman"/>
                <w:sz w:val="24"/>
                <w:szCs w:val="24"/>
              </w:rPr>
              <w:t>15</w:t>
            </w:r>
          </w:p>
        </w:tc>
        <w:tc>
          <w:tcPr>
            <w:tcW w:w="4100" w:type="dxa"/>
            <w:tcBorders>
              <w:top w:val="nil"/>
              <w:left w:val="nil"/>
              <w:bottom w:val="single" w:sz="4" w:space="0" w:color="auto"/>
              <w:right w:val="single" w:sz="4" w:space="0" w:color="auto"/>
            </w:tcBorders>
            <w:vAlign w:val="center"/>
          </w:tcPr>
          <w:p w14:paraId="5C33102F" w14:textId="77777777" w:rsidR="00444A49" w:rsidRPr="00F41CFE" w:rsidRDefault="00444A49" w:rsidP="00444A49">
            <w:pPr>
              <w:jc w:val="both"/>
              <w:rPr>
                <w:rFonts w:eastAsia="Times New Roman"/>
                <w:sz w:val="24"/>
                <w:szCs w:val="24"/>
              </w:rPr>
            </w:pPr>
            <w:r w:rsidRPr="00F41CFE">
              <w:rPr>
                <w:rFonts w:eastAsia="Times New Roman"/>
                <w:sz w:val="24"/>
                <w:szCs w:val="24"/>
              </w:rPr>
              <w:t>Chiều dày nhỏ nhất của lớp cách điện ở một vị trí bất kỳ</w:t>
            </w:r>
          </w:p>
        </w:tc>
        <w:tc>
          <w:tcPr>
            <w:tcW w:w="960" w:type="dxa"/>
            <w:tcBorders>
              <w:top w:val="nil"/>
              <w:left w:val="nil"/>
              <w:bottom w:val="single" w:sz="4" w:space="0" w:color="auto"/>
              <w:right w:val="single" w:sz="4" w:space="0" w:color="auto"/>
            </w:tcBorders>
            <w:vAlign w:val="center"/>
          </w:tcPr>
          <w:p w14:paraId="2E00B6DD"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6C740351" w14:textId="77777777" w:rsidR="00444A49" w:rsidRPr="00F41CFE" w:rsidRDefault="00444A49" w:rsidP="00444A49">
            <w:pPr>
              <w:jc w:val="both"/>
              <w:rPr>
                <w:rFonts w:eastAsia="Times New Roman"/>
                <w:sz w:val="24"/>
                <w:szCs w:val="24"/>
              </w:rPr>
            </w:pPr>
          </w:p>
        </w:tc>
      </w:tr>
      <w:tr w:rsidR="00444A49" w:rsidRPr="00F41CFE" w14:paraId="3641C21D" w14:textId="77777777" w:rsidTr="00444A49">
        <w:trPr>
          <w:trHeight w:val="20"/>
        </w:trPr>
        <w:tc>
          <w:tcPr>
            <w:tcW w:w="800" w:type="dxa"/>
            <w:vMerge/>
            <w:tcBorders>
              <w:left w:val="single" w:sz="4" w:space="0" w:color="auto"/>
              <w:right w:val="single" w:sz="4" w:space="0" w:color="auto"/>
            </w:tcBorders>
            <w:vAlign w:val="center"/>
          </w:tcPr>
          <w:p w14:paraId="7251953C"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3ED71F99"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5DE413B6"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11D512DF" w14:textId="77777777" w:rsidR="00444A49" w:rsidRPr="00F41CFE" w:rsidRDefault="00444A49" w:rsidP="00444A49">
            <w:pPr>
              <w:jc w:val="both"/>
              <w:rPr>
                <w:rFonts w:eastAsia="Times New Roman"/>
                <w:sz w:val="24"/>
                <w:szCs w:val="24"/>
              </w:rPr>
            </w:pPr>
            <w:r w:rsidRPr="00F41CFE">
              <w:rPr>
                <w:rFonts w:eastAsia="Times New Roman"/>
                <w:sz w:val="24"/>
                <w:szCs w:val="24"/>
              </w:rPr>
              <w:t>1,25</w:t>
            </w:r>
          </w:p>
        </w:tc>
      </w:tr>
      <w:tr w:rsidR="00444A49" w:rsidRPr="00F41CFE" w14:paraId="3450F535" w14:textId="77777777" w:rsidTr="00444A49">
        <w:trPr>
          <w:trHeight w:val="20"/>
        </w:trPr>
        <w:tc>
          <w:tcPr>
            <w:tcW w:w="800" w:type="dxa"/>
            <w:vMerge/>
            <w:tcBorders>
              <w:left w:val="single" w:sz="4" w:space="0" w:color="auto"/>
              <w:right w:val="single" w:sz="4" w:space="0" w:color="auto"/>
            </w:tcBorders>
            <w:vAlign w:val="center"/>
          </w:tcPr>
          <w:p w14:paraId="63CBC146"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1AC2965D"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vAlign w:val="center"/>
          </w:tcPr>
          <w:p w14:paraId="360F31E5"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7FF9FC4C" w14:textId="77777777" w:rsidR="00444A49" w:rsidRPr="00F41CFE" w:rsidRDefault="00444A49" w:rsidP="00444A49">
            <w:pPr>
              <w:jc w:val="both"/>
              <w:rPr>
                <w:rFonts w:eastAsia="Times New Roman"/>
                <w:sz w:val="24"/>
                <w:szCs w:val="24"/>
              </w:rPr>
            </w:pPr>
            <w:r w:rsidRPr="00F41CFE">
              <w:rPr>
                <w:rFonts w:eastAsia="Times New Roman"/>
                <w:sz w:val="24"/>
                <w:szCs w:val="24"/>
              </w:rPr>
              <w:t>1,25</w:t>
            </w:r>
          </w:p>
        </w:tc>
      </w:tr>
      <w:tr w:rsidR="00444A49" w:rsidRPr="00F41CFE" w14:paraId="6F2A6133" w14:textId="77777777" w:rsidTr="00444A49">
        <w:trPr>
          <w:trHeight w:val="20"/>
        </w:trPr>
        <w:tc>
          <w:tcPr>
            <w:tcW w:w="800" w:type="dxa"/>
            <w:vMerge/>
            <w:tcBorders>
              <w:left w:val="single" w:sz="4" w:space="0" w:color="auto"/>
              <w:right w:val="single" w:sz="4" w:space="0" w:color="auto"/>
            </w:tcBorders>
            <w:vAlign w:val="center"/>
          </w:tcPr>
          <w:p w14:paraId="20DBC700"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2A6E0F30"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tcPr>
          <w:p w14:paraId="5B496327"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296DAA48" w14:textId="77777777" w:rsidR="00444A49" w:rsidRPr="00F41CFE" w:rsidRDefault="00444A49" w:rsidP="00444A49">
            <w:pPr>
              <w:jc w:val="both"/>
              <w:rPr>
                <w:rFonts w:eastAsia="Times New Roman"/>
                <w:sz w:val="24"/>
                <w:szCs w:val="24"/>
              </w:rPr>
            </w:pPr>
            <w:r w:rsidRPr="00F41CFE">
              <w:rPr>
                <w:rFonts w:eastAsia="Times New Roman"/>
                <w:sz w:val="24"/>
                <w:szCs w:val="24"/>
              </w:rPr>
              <w:t>1,25</w:t>
            </w:r>
          </w:p>
        </w:tc>
      </w:tr>
      <w:tr w:rsidR="00444A49" w:rsidRPr="00F41CFE" w14:paraId="69E34C36" w14:textId="77777777" w:rsidTr="00444A49">
        <w:trPr>
          <w:trHeight w:val="20"/>
        </w:trPr>
        <w:tc>
          <w:tcPr>
            <w:tcW w:w="800" w:type="dxa"/>
            <w:vMerge/>
            <w:tcBorders>
              <w:left w:val="single" w:sz="4" w:space="0" w:color="auto"/>
              <w:right w:val="single" w:sz="4" w:space="0" w:color="auto"/>
            </w:tcBorders>
            <w:vAlign w:val="center"/>
          </w:tcPr>
          <w:p w14:paraId="47DFC196"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E126C3C"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tcPr>
          <w:p w14:paraId="53CF2458"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4CB22932" w14:textId="77777777" w:rsidR="00444A49" w:rsidRPr="00F41CFE" w:rsidRDefault="00444A49" w:rsidP="00444A49">
            <w:pPr>
              <w:jc w:val="both"/>
              <w:rPr>
                <w:rFonts w:eastAsia="Times New Roman"/>
                <w:sz w:val="24"/>
                <w:szCs w:val="24"/>
              </w:rPr>
            </w:pPr>
            <w:r w:rsidRPr="00F41CFE">
              <w:rPr>
                <w:rFonts w:eastAsia="Times New Roman"/>
                <w:sz w:val="24"/>
                <w:szCs w:val="24"/>
              </w:rPr>
              <w:t>1,43</w:t>
            </w:r>
          </w:p>
        </w:tc>
      </w:tr>
      <w:tr w:rsidR="00444A49" w:rsidRPr="00F41CFE" w14:paraId="664D38F0"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4FEFA6C8" w14:textId="77777777" w:rsidR="00444A49" w:rsidRPr="00F41CFE" w:rsidRDefault="00444A49" w:rsidP="00444A49">
            <w:pPr>
              <w:jc w:val="both"/>
              <w:rPr>
                <w:rFonts w:eastAsia="Times New Roman"/>
                <w:sz w:val="24"/>
                <w:szCs w:val="24"/>
              </w:rPr>
            </w:pPr>
            <w:r w:rsidRPr="00F41CFE">
              <w:rPr>
                <w:rFonts w:eastAsia="Times New Roman"/>
                <w:sz w:val="24"/>
                <w:szCs w:val="24"/>
              </w:rPr>
              <w:t>16</w:t>
            </w:r>
          </w:p>
        </w:tc>
        <w:tc>
          <w:tcPr>
            <w:tcW w:w="4100" w:type="dxa"/>
            <w:tcBorders>
              <w:top w:val="nil"/>
              <w:left w:val="nil"/>
              <w:bottom w:val="single" w:sz="4" w:space="0" w:color="auto"/>
              <w:right w:val="single" w:sz="4" w:space="0" w:color="auto"/>
            </w:tcBorders>
            <w:vAlign w:val="center"/>
            <w:hideMark/>
          </w:tcPr>
          <w:p w14:paraId="37DE2777" w14:textId="77777777" w:rsidR="00444A49" w:rsidRPr="00F41CFE" w:rsidRDefault="00444A49" w:rsidP="00444A49">
            <w:pPr>
              <w:jc w:val="both"/>
              <w:rPr>
                <w:rFonts w:eastAsia="Times New Roman"/>
                <w:sz w:val="24"/>
                <w:szCs w:val="24"/>
              </w:rPr>
            </w:pPr>
            <w:r w:rsidRPr="00F41CFE">
              <w:rPr>
                <w:rFonts w:eastAsia="Times New Roman"/>
                <w:sz w:val="24"/>
                <w:szCs w:val="24"/>
              </w:rPr>
              <w:t>Chiều dày lớn nhất của lớp cách điện ở một vị trí bất kỳ ( không đo ở chỗ có gân nổi)</w:t>
            </w:r>
          </w:p>
        </w:tc>
        <w:tc>
          <w:tcPr>
            <w:tcW w:w="960" w:type="dxa"/>
            <w:tcBorders>
              <w:top w:val="nil"/>
              <w:left w:val="nil"/>
              <w:bottom w:val="single" w:sz="4" w:space="0" w:color="auto"/>
              <w:right w:val="single" w:sz="4" w:space="0" w:color="auto"/>
            </w:tcBorders>
            <w:vAlign w:val="center"/>
            <w:hideMark/>
          </w:tcPr>
          <w:p w14:paraId="609CCDC8"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7A8F4B6B"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r>
      <w:tr w:rsidR="00444A49" w:rsidRPr="00F41CFE" w14:paraId="4365349B"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33D425CF"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CBB41A6"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66D27A22"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33A45BDE" w14:textId="77777777" w:rsidR="00444A49" w:rsidRPr="00F41CFE" w:rsidRDefault="00444A49" w:rsidP="00444A49">
            <w:pPr>
              <w:jc w:val="both"/>
              <w:rPr>
                <w:rFonts w:eastAsia="Times New Roman"/>
                <w:sz w:val="24"/>
                <w:szCs w:val="24"/>
              </w:rPr>
            </w:pPr>
            <w:r w:rsidRPr="00F41CFE">
              <w:rPr>
                <w:rFonts w:eastAsia="Times New Roman"/>
                <w:sz w:val="24"/>
                <w:szCs w:val="24"/>
              </w:rPr>
              <w:t>2,1</w:t>
            </w:r>
          </w:p>
        </w:tc>
      </w:tr>
      <w:tr w:rsidR="00444A49" w:rsidRPr="00F41CFE" w14:paraId="7B37790E"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604E5833"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389A873A"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vAlign w:val="center"/>
          </w:tcPr>
          <w:p w14:paraId="1B4288B9"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6283F413" w14:textId="77777777" w:rsidR="00444A49" w:rsidRPr="00F41CFE" w:rsidRDefault="00444A49" w:rsidP="00444A49">
            <w:pPr>
              <w:jc w:val="both"/>
              <w:rPr>
                <w:rFonts w:eastAsia="Times New Roman"/>
                <w:sz w:val="24"/>
                <w:szCs w:val="24"/>
              </w:rPr>
            </w:pPr>
            <w:r w:rsidRPr="00F41CFE">
              <w:rPr>
                <w:rFonts w:eastAsia="Times New Roman"/>
                <w:sz w:val="24"/>
                <w:szCs w:val="24"/>
              </w:rPr>
              <w:t>2,1</w:t>
            </w:r>
          </w:p>
        </w:tc>
      </w:tr>
      <w:tr w:rsidR="00444A49" w:rsidRPr="00F41CFE" w14:paraId="4D627E0D"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A2C0D77"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hideMark/>
          </w:tcPr>
          <w:p w14:paraId="270D5FFB"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hideMark/>
          </w:tcPr>
          <w:p w14:paraId="4727DA2E"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5EE9E0D0" w14:textId="77777777" w:rsidR="00444A49" w:rsidRPr="00F41CFE" w:rsidRDefault="00444A49" w:rsidP="00444A49">
            <w:pPr>
              <w:jc w:val="both"/>
              <w:rPr>
                <w:rFonts w:eastAsia="Times New Roman"/>
                <w:sz w:val="24"/>
                <w:szCs w:val="24"/>
              </w:rPr>
            </w:pPr>
            <w:r w:rsidRPr="00F41CFE">
              <w:rPr>
                <w:rFonts w:eastAsia="Times New Roman"/>
                <w:sz w:val="24"/>
                <w:szCs w:val="24"/>
              </w:rPr>
              <w:t>2,1</w:t>
            </w:r>
          </w:p>
        </w:tc>
      </w:tr>
      <w:tr w:rsidR="00444A49" w:rsidRPr="00F41CFE" w14:paraId="62597594"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568AA78A"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204A4BC6"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hideMark/>
          </w:tcPr>
          <w:p w14:paraId="5D49C152"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718A512F" w14:textId="77777777" w:rsidR="00444A49" w:rsidRPr="00F41CFE" w:rsidRDefault="00444A49" w:rsidP="00444A49">
            <w:pPr>
              <w:jc w:val="both"/>
              <w:rPr>
                <w:rFonts w:eastAsia="Times New Roman"/>
                <w:sz w:val="24"/>
                <w:szCs w:val="24"/>
              </w:rPr>
            </w:pPr>
            <w:r w:rsidRPr="00F41CFE">
              <w:rPr>
                <w:rFonts w:eastAsia="Times New Roman"/>
                <w:sz w:val="24"/>
                <w:szCs w:val="24"/>
              </w:rPr>
              <w:t>2,3</w:t>
            </w:r>
          </w:p>
        </w:tc>
      </w:tr>
      <w:tr w:rsidR="00444A49" w:rsidRPr="00F41CFE" w14:paraId="3E05E179" w14:textId="77777777" w:rsidTr="00444A49">
        <w:trPr>
          <w:trHeight w:val="20"/>
        </w:trPr>
        <w:tc>
          <w:tcPr>
            <w:tcW w:w="800" w:type="dxa"/>
            <w:tcBorders>
              <w:top w:val="single" w:sz="4" w:space="0" w:color="auto"/>
              <w:left w:val="single" w:sz="4" w:space="0" w:color="auto"/>
              <w:bottom w:val="single" w:sz="4" w:space="0" w:color="auto"/>
              <w:right w:val="single" w:sz="4" w:space="0" w:color="auto"/>
            </w:tcBorders>
            <w:vAlign w:val="center"/>
            <w:hideMark/>
          </w:tcPr>
          <w:p w14:paraId="1D009233" w14:textId="77777777" w:rsidR="00444A49" w:rsidRPr="00F41CFE" w:rsidRDefault="00444A49" w:rsidP="00444A49">
            <w:pPr>
              <w:jc w:val="both"/>
              <w:rPr>
                <w:rFonts w:eastAsia="Times New Roman"/>
                <w:sz w:val="24"/>
                <w:szCs w:val="24"/>
              </w:rPr>
            </w:pPr>
            <w:r w:rsidRPr="00F41CFE">
              <w:rPr>
                <w:rFonts w:eastAsia="Times New Roman"/>
                <w:sz w:val="24"/>
                <w:szCs w:val="24"/>
              </w:rPr>
              <w:t>17</w:t>
            </w:r>
          </w:p>
        </w:tc>
        <w:tc>
          <w:tcPr>
            <w:tcW w:w="4100" w:type="dxa"/>
            <w:tcBorders>
              <w:top w:val="nil"/>
              <w:left w:val="nil"/>
              <w:bottom w:val="single" w:sz="4" w:space="0" w:color="auto"/>
              <w:right w:val="single" w:sz="4" w:space="0" w:color="auto"/>
            </w:tcBorders>
            <w:vAlign w:val="center"/>
            <w:hideMark/>
          </w:tcPr>
          <w:p w14:paraId="39F5636D" w14:textId="77777777" w:rsidR="00444A49" w:rsidRPr="00F41CFE" w:rsidRDefault="00444A49" w:rsidP="00444A49">
            <w:pPr>
              <w:jc w:val="both"/>
              <w:rPr>
                <w:rFonts w:eastAsia="Times New Roman"/>
                <w:sz w:val="24"/>
                <w:szCs w:val="24"/>
              </w:rPr>
            </w:pPr>
            <w:r w:rsidRPr="00F41CFE">
              <w:rPr>
                <w:rFonts w:eastAsia="Times New Roman"/>
                <w:sz w:val="24"/>
                <w:szCs w:val="24"/>
              </w:rPr>
              <w:t>Độ bền kéo nhỏ nhất của XLPE trước lão hóa</w:t>
            </w:r>
          </w:p>
        </w:tc>
        <w:tc>
          <w:tcPr>
            <w:tcW w:w="960" w:type="dxa"/>
            <w:tcBorders>
              <w:top w:val="nil"/>
              <w:left w:val="nil"/>
              <w:bottom w:val="single" w:sz="4" w:space="0" w:color="auto"/>
              <w:right w:val="single" w:sz="4" w:space="0" w:color="auto"/>
            </w:tcBorders>
            <w:vAlign w:val="center"/>
            <w:hideMark/>
          </w:tcPr>
          <w:p w14:paraId="15F42F95" w14:textId="77777777" w:rsidR="00444A49" w:rsidRPr="00F41CFE" w:rsidRDefault="00444A49" w:rsidP="00444A49">
            <w:pPr>
              <w:jc w:val="both"/>
              <w:rPr>
                <w:rFonts w:eastAsia="Times New Roman"/>
                <w:sz w:val="24"/>
                <w:szCs w:val="24"/>
              </w:rPr>
            </w:pPr>
            <w:r w:rsidRPr="00F41CFE">
              <w:rPr>
                <w:rFonts w:eastAsia="Times New Roman"/>
                <w:sz w:val="24"/>
                <w:szCs w:val="24"/>
              </w:rPr>
              <w:t>Mpa</w:t>
            </w:r>
          </w:p>
        </w:tc>
        <w:tc>
          <w:tcPr>
            <w:tcW w:w="3207" w:type="dxa"/>
            <w:tcBorders>
              <w:top w:val="nil"/>
              <w:left w:val="nil"/>
              <w:bottom w:val="single" w:sz="4" w:space="0" w:color="auto"/>
              <w:right w:val="single" w:sz="4" w:space="0" w:color="auto"/>
            </w:tcBorders>
            <w:vAlign w:val="center"/>
            <w:hideMark/>
          </w:tcPr>
          <w:p w14:paraId="53D21895" w14:textId="77777777" w:rsidR="00444A49" w:rsidRPr="00F41CFE" w:rsidRDefault="00444A49" w:rsidP="00444A49">
            <w:pPr>
              <w:jc w:val="both"/>
              <w:rPr>
                <w:rFonts w:eastAsia="Times New Roman"/>
                <w:sz w:val="24"/>
                <w:szCs w:val="24"/>
              </w:rPr>
            </w:pPr>
            <w:r w:rsidRPr="00F41CFE">
              <w:rPr>
                <w:rFonts w:eastAsia="Times New Roman"/>
                <w:sz w:val="24"/>
                <w:szCs w:val="24"/>
              </w:rPr>
              <w:t>12,5</w:t>
            </w:r>
          </w:p>
        </w:tc>
      </w:tr>
      <w:tr w:rsidR="00444A49" w:rsidRPr="00F41CFE" w14:paraId="6FC1A561"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02A7B487" w14:textId="77777777" w:rsidR="00444A49" w:rsidRPr="00F41CFE" w:rsidRDefault="00444A49" w:rsidP="00444A49">
            <w:pPr>
              <w:jc w:val="both"/>
              <w:rPr>
                <w:rFonts w:eastAsia="Times New Roman"/>
                <w:sz w:val="24"/>
                <w:szCs w:val="24"/>
              </w:rPr>
            </w:pPr>
            <w:r w:rsidRPr="00F41CFE">
              <w:rPr>
                <w:rFonts w:eastAsia="Times New Roman"/>
                <w:sz w:val="24"/>
                <w:szCs w:val="24"/>
              </w:rPr>
              <w:t>18</w:t>
            </w:r>
          </w:p>
        </w:tc>
        <w:tc>
          <w:tcPr>
            <w:tcW w:w="4100" w:type="dxa"/>
            <w:tcBorders>
              <w:top w:val="nil"/>
              <w:left w:val="nil"/>
              <w:bottom w:val="single" w:sz="4" w:space="0" w:color="auto"/>
              <w:right w:val="single" w:sz="4" w:space="0" w:color="auto"/>
            </w:tcBorders>
            <w:vAlign w:val="center"/>
          </w:tcPr>
          <w:p w14:paraId="76C56326" w14:textId="77777777" w:rsidR="00444A49" w:rsidRPr="00F41CFE" w:rsidRDefault="00444A49" w:rsidP="00444A49">
            <w:pPr>
              <w:jc w:val="both"/>
              <w:rPr>
                <w:rFonts w:eastAsia="Times New Roman"/>
                <w:sz w:val="24"/>
                <w:szCs w:val="24"/>
              </w:rPr>
            </w:pPr>
            <w:r w:rsidRPr="00F41CFE">
              <w:rPr>
                <w:rFonts w:eastAsia="Times New Roman"/>
                <w:sz w:val="24"/>
                <w:szCs w:val="24"/>
              </w:rPr>
              <w:t>Độ bền kéo nhỏ nhất của XLPE sau lão hóa</w:t>
            </w:r>
          </w:p>
        </w:tc>
        <w:tc>
          <w:tcPr>
            <w:tcW w:w="960" w:type="dxa"/>
            <w:tcBorders>
              <w:top w:val="nil"/>
              <w:left w:val="nil"/>
              <w:bottom w:val="single" w:sz="4" w:space="0" w:color="auto"/>
              <w:right w:val="single" w:sz="4" w:space="0" w:color="auto"/>
            </w:tcBorders>
            <w:vAlign w:val="center"/>
          </w:tcPr>
          <w:p w14:paraId="0D79AD49" w14:textId="77777777" w:rsidR="00444A49" w:rsidRPr="00F41CFE" w:rsidRDefault="00444A49" w:rsidP="00444A49">
            <w:pPr>
              <w:jc w:val="both"/>
              <w:rPr>
                <w:rFonts w:eastAsia="Times New Roman"/>
                <w:sz w:val="24"/>
                <w:szCs w:val="24"/>
              </w:rPr>
            </w:pPr>
            <w:r w:rsidRPr="00F41CFE">
              <w:rPr>
                <w:rFonts w:eastAsia="Times New Roman"/>
                <w:sz w:val="24"/>
                <w:szCs w:val="24"/>
              </w:rPr>
              <w:t>Mpa</w:t>
            </w:r>
          </w:p>
        </w:tc>
        <w:tc>
          <w:tcPr>
            <w:tcW w:w="3207" w:type="dxa"/>
            <w:tcBorders>
              <w:top w:val="nil"/>
              <w:left w:val="nil"/>
              <w:bottom w:val="single" w:sz="4" w:space="0" w:color="auto"/>
              <w:right w:val="single" w:sz="4" w:space="0" w:color="auto"/>
            </w:tcBorders>
            <w:vAlign w:val="center"/>
          </w:tcPr>
          <w:p w14:paraId="0FF9731C" w14:textId="77777777" w:rsidR="00444A49" w:rsidRPr="00F41CFE" w:rsidRDefault="00444A49" w:rsidP="00444A49">
            <w:pPr>
              <w:jc w:val="both"/>
              <w:rPr>
                <w:rFonts w:eastAsia="Times New Roman"/>
                <w:sz w:val="24"/>
                <w:szCs w:val="24"/>
              </w:rPr>
            </w:pPr>
            <w:r w:rsidRPr="00F41CFE">
              <w:rPr>
                <w:rFonts w:eastAsia="Times New Roman"/>
                <w:sz w:val="24"/>
                <w:szCs w:val="24"/>
              </w:rPr>
              <w:t>9,4</w:t>
            </w:r>
          </w:p>
        </w:tc>
      </w:tr>
      <w:tr w:rsidR="00444A49" w:rsidRPr="00F41CFE" w14:paraId="101A12DB"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72F25A85" w14:textId="77777777" w:rsidR="00444A49" w:rsidRPr="00F41CFE" w:rsidRDefault="00444A49" w:rsidP="00444A49">
            <w:pPr>
              <w:jc w:val="both"/>
              <w:rPr>
                <w:rFonts w:eastAsia="Times New Roman"/>
                <w:sz w:val="24"/>
                <w:szCs w:val="24"/>
              </w:rPr>
            </w:pPr>
            <w:r w:rsidRPr="00F41CFE">
              <w:rPr>
                <w:rFonts w:eastAsia="Times New Roman"/>
                <w:sz w:val="24"/>
                <w:szCs w:val="24"/>
              </w:rPr>
              <w:t>19</w:t>
            </w:r>
          </w:p>
        </w:tc>
        <w:tc>
          <w:tcPr>
            <w:tcW w:w="4100" w:type="dxa"/>
            <w:tcBorders>
              <w:top w:val="nil"/>
              <w:left w:val="nil"/>
              <w:bottom w:val="single" w:sz="4" w:space="0" w:color="auto"/>
              <w:right w:val="single" w:sz="4" w:space="0" w:color="auto"/>
            </w:tcBorders>
            <w:vAlign w:val="center"/>
            <w:hideMark/>
          </w:tcPr>
          <w:p w14:paraId="568789E4" w14:textId="77777777" w:rsidR="00444A49" w:rsidRPr="00F41CFE" w:rsidRDefault="00444A49" w:rsidP="00444A49">
            <w:pPr>
              <w:jc w:val="both"/>
              <w:rPr>
                <w:rFonts w:eastAsia="Times New Roman"/>
                <w:sz w:val="24"/>
                <w:szCs w:val="24"/>
              </w:rPr>
            </w:pPr>
            <w:r w:rsidRPr="00F41CFE">
              <w:rPr>
                <w:rFonts w:eastAsia="Times New Roman"/>
                <w:sz w:val="24"/>
                <w:szCs w:val="24"/>
              </w:rPr>
              <w:t>Độ giãn dài tương đối của XLPE trước lão hóa</w:t>
            </w:r>
          </w:p>
        </w:tc>
        <w:tc>
          <w:tcPr>
            <w:tcW w:w="960" w:type="dxa"/>
            <w:tcBorders>
              <w:top w:val="nil"/>
              <w:left w:val="nil"/>
              <w:bottom w:val="single" w:sz="4" w:space="0" w:color="auto"/>
              <w:right w:val="single" w:sz="4" w:space="0" w:color="auto"/>
            </w:tcBorders>
            <w:vAlign w:val="center"/>
            <w:hideMark/>
          </w:tcPr>
          <w:p w14:paraId="28C1C71F" w14:textId="77777777" w:rsidR="00444A49" w:rsidRPr="00F41CFE" w:rsidRDefault="00444A49" w:rsidP="00444A49">
            <w:pPr>
              <w:jc w:val="both"/>
              <w:rPr>
                <w:rFonts w:eastAsia="Times New Roman"/>
                <w:sz w:val="24"/>
                <w:szCs w:val="24"/>
              </w:rPr>
            </w:pPr>
            <w:r w:rsidRPr="00F41CFE">
              <w:rPr>
                <w:rFonts w:eastAsia="Times New Roman"/>
                <w:sz w:val="24"/>
                <w:szCs w:val="24"/>
              </w:rPr>
              <w:t>%</w:t>
            </w:r>
          </w:p>
        </w:tc>
        <w:tc>
          <w:tcPr>
            <w:tcW w:w="3207" w:type="dxa"/>
            <w:tcBorders>
              <w:top w:val="nil"/>
              <w:left w:val="nil"/>
              <w:bottom w:val="single" w:sz="4" w:space="0" w:color="auto"/>
              <w:right w:val="single" w:sz="4" w:space="0" w:color="auto"/>
            </w:tcBorders>
            <w:vAlign w:val="center"/>
            <w:hideMark/>
          </w:tcPr>
          <w:p w14:paraId="2D00BB31" w14:textId="77777777" w:rsidR="00444A49" w:rsidRPr="00F41CFE" w:rsidRDefault="00444A49" w:rsidP="00444A49">
            <w:pPr>
              <w:jc w:val="both"/>
              <w:rPr>
                <w:rFonts w:eastAsia="Times New Roman"/>
                <w:sz w:val="24"/>
                <w:szCs w:val="24"/>
              </w:rPr>
            </w:pPr>
            <w:r w:rsidRPr="00F41CFE">
              <w:rPr>
                <w:rFonts w:eastAsia="Times New Roman"/>
                <w:sz w:val="24"/>
                <w:szCs w:val="24"/>
              </w:rPr>
              <w:t>≥ 200</w:t>
            </w:r>
          </w:p>
        </w:tc>
      </w:tr>
      <w:tr w:rsidR="00444A49" w:rsidRPr="00F41CFE" w14:paraId="3F7C860C"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53521D0C" w14:textId="77777777" w:rsidR="00444A49" w:rsidRPr="00F41CFE" w:rsidRDefault="00444A49" w:rsidP="00444A49">
            <w:pPr>
              <w:jc w:val="both"/>
              <w:rPr>
                <w:rFonts w:eastAsia="Times New Roman"/>
                <w:sz w:val="24"/>
                <w:szCs w:val="24"/>
              </w:rPr>
            </w:pPr>
            <w:r w:rsidRPr="00F41CFE">
              <w:rPr>
                <w:rFonts w:eastAsia="Times New Roman"/>
                <w:sz w:val="24"/>
                <w:szCs w:val="24"/>
              </w:rPr>
              <w:t>20</w:t>
            </w:r>
          </w:p>
        </w:tc>
        <w:tc>
          <w:tcPr>
            <w:tcW w:w="4100" w:type="dxa"/>
            <w:tcBorders>
              <w:top w:val="nil"/>
              <w:left w:val="nil"/>
              <w:bottom w:val="single" w:sz="4" w:space="0" w:color="auto"/>
              <w:right w:val="single" w:sz="4" w:space="0" w:color="auto"/>
            </w:tcBorders>
            <w:vAlign w:val="center"/>
          </w:tcPr>
          <w:p w14:paraId="103125C3" w14:textId="77777777" w:rsidR="00444A49" w:rsidRPr="00F41CFE" w:rsidRDefault="00444A49" w:rsidP="00444A49">
            <w:pPr>
              <w:jc w:val="both"/>
              <w:rPr>
                <w:rFonts w:eastAsia="Times New Roman"/>
                <w:sz w:val="24"/>
                <w:szCs w:val="24"/>
              </w:rPr>
            </w:pPr>
            <w:r w:rsidRPr="00F41CFE">
              <w:rPr>
                <w:rFonts w:eastAsia="Times New Roman"/>
                <w:sz w:val="24"/>
                <w:szCs w:val="24"/>
              </w:rPr>
              <w:t>Độ giãn dài tương đối của XLPE sau lão hóa</w:t>
            </w:r>
          </w:p>
        </w:tc>
        <w:tc>
          <w:tcPr>
            <w:tcW w:w="960" w:type="dxa"/>
            <w:tcBorders>
              <w:top w:val="nil"/>
              <w:left w:val="nil"/>
              <w:bottom w:val="single" w:sz="4" w:space="0" w:color="auto"/>
              <w:right w:val="single" w:sz="4" w:space="0" w:color="auto"/>
            </w:tcBorders>
            <w:vAlign w:val="center"/>
          </w:tcPr>
          <w:p w14:paraId="4882597E" w14:textId="77777777" w:rsidR="00444A49" w:rsidRPr="00F41CFE" w:rsidRDefault="00444A49" w:rsidP="00444A49">
            <w:pPr>
              <w:jc w:val="both"/>
              <w:rPr>
                <w:rFonts w:eastAsia="Times New Roman"/>
                <w:sz w:val="24"/>
                <w:szCs w:val="24"/>
              </w:rPr>
            </w:pPr>
            <w:r w:rsidRPr="00F41CFE">
              <w:rPr>
                <w:rFonts w:eastAsia="Times New Roman"/>
                <w:sz w:val="24"/>
                <w:szCs w:val="24"/>
              </w:rPr>
              <w:t>%</w:t>
            </w:r>
          </w:p>
        </w:tc>
        <w:tc>
          <w:tcPr>
            <w:tcW w:w="3207" w:type="dxa"/>
            <w:tcBorders>
              <w:top w:val="nil"/>
              <w:left w:val="nil"/>
              <w:bottom w:val="single" w:sz="4" w:space="0" w:color="auto"/>
              <w:right w:val="single" w:sz="4" w:space="0" w:color="auto"/>
            </w:tcBorders>
            <w:vAlign w:val="center"/>
          </w:tcPr>
          <w:p w14:paraId="4BB024B1" w14:textId="77777777" w:rsidR="00444A49" w:rsidRPr="00F41CFE" w:rsidRDefault="00444A49" w:rsidP="00444A49">
            <w:pPr>
              <w:jc w:val="both"/>
              <w:rPr>
                <w:rFonts w:eastAsia="Times New Roman"/>
                <w:sz w:val="24"/>
                <w:szCs w:val="24"/>
              </w:rPr>
            </w:pPr>
            <w:r w:rsidRPr="00F41CFE">
              <w:rPr>
                <w:rFonts w:eastAsia="Times New Roman"/>
                <w:sz w:val="24"/>
                <w:szCs w:val="24"/>
              </w:rPr>
              <w:t>≥ 150</w:t>
            </w:r>
          </w:p>
        </w:tc>
      </w:tr>
      <w:tr w:rsidR="00444A49" w:rsidRPr="00F41CFE" w14:paraId="34CE60F9"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272F5BD8" w14:textId="77777777" w:rsidR="00444A49" w:rsidRPr="00F41CFE" w:rsidRDefault="00444A49" w:rsidP="00444A49">
            <w:pPr>
              <w:jc w:val="both"/>
              <w:rPr>
                <w:rFonts w:eastAsia="Times New Roman"/>
                <w:sz w:val="24"/>
                <w:szCs w:val="24"/>
              </w:rPr>
            </w:pPr>
            <w:r w:rsidRPr="00F41CFE">
              <w:rPr>
                <w:rFonts w:eastAsia="Times New Roman"/>
                <w:sz w:val="24"/>
                <w:szCs w:val="24"/>
              </w:rPr>
              <w:t>21</w:t>
            </w:r>
          </w:p>
        </w:tc>
        <w:tc>
          <w:tcPr>
            <w:tcW w:w="4100" w:type="dxa"/>
            <w:tcBorders>
              <w:top w:val="nil"/>
              <w:left w:val="nil"/>
              <w:bottom w:val="single" w:sz="4" w:space="0" w:color="auto"/>
              <w:right w:val="single" w:sz="4" w:space="0" w:color="auto"/>
            </w:tcBorders>
            <w:vAlign w:val="center"/>
            <w:hideMark/>
          </w:tcPr>
          <w:p w14:paraId="5EE32D02" w14:textId="77777777" w:rsidR="00444A49" w:rsidRPr="00F41CFE" w:rsidRDefault="00444A49" w:rsidP="00444A49">
            <w:pPr>
              <w:jc w:val="both"/>
              <w:rPr>
                <w:rFonts w:eastAsia="Times New Roman"/>
                <w:sz w:val="24"/>
                <w:szCs w:val="24"/>
              </w:rPr>
            </w:pPr>
            <w:r w:rsidRPr="00F41CFE">
              <w:rPr>
                <w:rFonts w:eastAsia="Times New Roman"/>
                <w:sz w:val="24"/>
                <w:szCs w:val="24"/>
              </w:rPr>
              <w:t>Điện áp thử xoay chiều trong 4 giờ</w:t>
            </w:r>
          </w:p>
        </w:tc>
        <w:tc>
          <w:tcPr>
            <w:tcW w:w="960" w:type="dxa"/>
            <w:tcBorders>
              <w:top w:val="nil"/>
              <w:left w:val="nil"/>
              <w:bottom w:val="single" w:sz="4" w:space="0" w:color="auto"/>
              <w:right w:val="single" w:sz="4" w:space="0" w:color="auto"/>
            </w:tcBorders>
            <w:vAlign w:val="center"/>
            <w:hideMark/>
          </w:tcPr>
          <w:p w14:paraId="4C4280C4" w14:textId="77777777" w:rsidR="00444A49" w:rsidRPr="00F41CFE" w:rsidRDefault="00444A49" w:rsidP="00444A49">
            <w:pPr>
              <w:jc w:val="both"/>
              <w:rPr>
                <w:rFonts w:eastAsia="Times New Roman"/>
                <w:sz w:val="24"/>
                <w:szCs w:val="24"/>
              </w:rPr>
            </w:pPr>
            <w:r w:rsidRPr="00F41CFE">
              <w:rPr>
                <w:rFonts w:eastAsia="Times New Roman"/>
                <w:sz w:val="24"/>
                <w:szCs w:val="24"/>
              </w:rPr>
              <w:t>kV</w:t>
            </w:r>
          </w:p>
        </w:tc>
        <w:tc>
          <w:tcPr>
            <w:tcW w:w="3207" w:type="dxa"/>
            <w:tcBorders>
              <w:top w:val="nil"/>
              <w:left w:val="nil"/>
              <w:bottom w:val="single" w:sz="4" w:space="0" w:color="auto"/>
              <w:right w:val="single" w:sz="4" w:space="0" w:color="auto"/>
            </w:tcBorders>
            <w:vAlign w:val="center"/>
            <w:hideMark/>
          </w:tcPr>
          <w:p w14:paraId="2E52AD48" w14:textId="77777777" w:rsidR="00444A49" w:rsidRPr="00F41CFE" w:rsidRDefault="00444A49" w:rsidP="00444A49">
            <w:pPr>
              <w:jc w:val="both"/>
              <w:rPr>
                <w:rFonts w:eastAsia="Times New Roman"/>
                <w:sz w:val="24"/>
                <w:szCs w:val="24"/>
              </w:rPr>
            </w:pPr>
            <w:r w:rsidRPr="00F41CFE">
              <w:rPr>
                <w:rFonts w:eastAsia="Times New Roman"/>
                <w:sz w:val="24"/>
                <w:szCs w:val="24"/>
              </w:rPr>
              <w:t>2</w:t>
            </w:r>
          </w:p>
        </w:tc>
      </w:tr>
      <w:tr w:rsidR="00444A49" w:rsidRPr="00F41CFE" w14:paraId="41839BF6" w14:textId="77777777" w:rsidTr="00444A49">
        <w:trPr>
          <w:trHeight w:val="20"/>
        </w:trPr>
        <w:tc>
          <w:tcPr>
            <w:tcW w:w="800" w:type="dxa"/>
            <w:tcBorders>
              <w:top w:val="nil"/>
              <w:left w:val="single" w:sz="4" w:space="0" w:color="auto"/>
              <w:bottom w:val="nil"/>
              <w:right w:val="single" w:sz="4" w:space="0" w:color="auto"/>
            </w:tcBorders>
            <w:vAlign w:val="center"/>
            <w:hideMark/>
          </w:tcPr>
          <w:p w14:paraId="6C6B04AD" w14:textId="77777777" w:rsidR="00444A49" w:rsidRPr="00F41CFE" w:rsidRDefault="00444A49" w:rsidP="00444A49">
            <w:pPr>
              <w:jc w:val="both"/>
              <w:rPr>
                <w:rFonts w:eastAsia="Times New Roman"/>
                <w:sz w:val="24"/>
                <w:szCs w:val="24"/>
              </w:rPr>
            </w:pPr>
            <w:r w:rsidRPr="00F41CFE">
              <w:rPr>
                <w:rFonts w:eastAsia="Times New Roman"/>
                <w:sz w:val="24"/>
                <w:szCs w:val="24"/>
              </w:rPr>
              <w:t>22</w:t>
            </w:r>
          </w:p>
        </w:tc>
        <w:tc>
          <w:tcPr>
            <w:tcW w:w="4100" w:type="dxa"/>
            <w:tcBorders>
              <w:top w:val="nil"/>
              <w:left w:val="nil"/>
              <w:bottom w:val="nil"/>
              <w:right w:val="single" w:sz="4" w:space="0" w:color="auto"/>
            </w:tcBorders>
            <w:vAlign w:val="center"/>
            <w:hideMark/>
          </w:tcPr>
          <w:p w14:paraId="609F40FB" w14:textId="77777777" w:rsidR="00444A49" w:rsidRPr="00F41CFE" w:rsidRDefault="00444A49" w:rsidP="00444A49">
            <w:pPr>
              <w:jc w:val="both"/>
              <w:rPr>
                <w:rFonts w:eastAsia="Times New Roman"/>
                <w:sz w:val="24"/>
                <w:szCs w:val="24"/>
              </w:rPr>
            </w:pPr>
            <w:r w:rsidRPr="00F41CFE">
              <w:rPr>
                <w:rFonts w:eastAsia="Times New Roman"/>
                <w:sz w:val="24"/>
                <w:szCs w:val="24"/>
              </w:rPr>
              <w:t>Điện áp thử xung AC/DC</w:t>
            </w:r>
          </w:p>
        </w:tc>
        <w:tc>
          <w:tcPr>
            <w:tcW w:w="960" w:type="dxa"/>
            <w:tcBorders>
              <w:top w:val="nil"/>
              <w:left w:val="nil"/>
              <w:bottom w:val="single" w:sz="4" w:space="0" w:color="auto"/>
              <w:right w:val="single" w:sz="4" w:space="0" w:color="auto"/>
            </w:tcBorders>
            <w:vAlign w:val="center"/>
            <w:hideMark/>
          </w:tcPr>
          <w:p w14:paraId="588CB8D2" w14:textId="77777777" w:rsidR="00444A49" w:rsidRPr="00F41CFE" w:rsidRDefault="00444A49" w:rsidP="00444A49">
            <w:pPr>
              <w:jc w:val="both"/>
              <w:rPr>
                <w:rFonts w:eastAsia="Times New Roman"/>
                <w:sz w:val="24"/>
                <w:szCs w:val="24"/>
              </w:rPr>
            </w:pPr>
            <w:r w:rsidRPr="00F41CFE">
              <w:rPr>
                <w:rFonts w:eastAsia="Times New Roman"/>
                <w:sz w:val="24"/>
                <w:szCs w:val="24"/>
              </w:rPr>
              <w:t>kV</w:t>
            </w:r>
          </w:p>
        </w:tc>
        <w:tc>
          <w:tcPr>
            <w:tcW w:w="3207" w:type="dxa"/>
            <w:tcBorders>
              <w:top w:val="nil"/>
              <w:left w:val="nil"/>
              <w:bottom w:val="single" w:sz="4" w:space="0" w:color="auto"/>
              <w:right w:val="single" w:sz="4" w:space="0" w:color="auto"/>
            </w:tcBorders>
            <w:vAlign w:val="center"/>
            <w:hideMark/>
          </w:tcPr>
          <w:p w14:paraId="299B2FC0" w14:textId="77777777" w:rsidR="00444A49" w:rsidRPr="00F41CFE" w:rsidRDefault="00444A49" w:rsidP="00444A49">
            <w:pPr>
              <w:jc w:val="both"/>
              <w:rPr>
                <w:rFonts w:eastAsia="Times New Roman"/>
                <w:sz w:val="24"/>
                <w:szCs w:val="24"/>
              </w:rPr>
            </w:pPr>
            <w:r w:rsidRPr="00F41CFE">
              <w:rPr>
                <w:rFonts w:eastAsia="Times New Roman"/>
                <w:sz w:val="24"/>
                <w:szCs w:val="24"/>
              </w:rPr>
              <w:t>20/30</w:t>
            </w:r>
          </w:p>
        </w:tc>
      </w:tr>
      <w:tr w:rsidR="00444A49" w:rsidRPr="00F41CFE" w14:paraId="7AB4AAF1" w14:textId="77777777" w:rsidTr="00444A49">
        <w:trPr>
          <w:trHeight w:val="20"/>
        </w:trPr>
        <w:tc>
          <w:tcPr>
            <w:tcW w:w="800" w:type="dxa"/>
            <w:tcBorders>
              <w:top w:val="single" w:sz="4" w:space="0" w:color="auto"/>
              <w:left w:val="single" w:sz="4" w:space="0" w:color="auto"/>
              <w:bottom w:val="single" w:sz="4" w:space="0" w:color="auto"/>
              <w:right w:val="single" w:sz="4" w:space="0" w:color="auto"/>
            </w:tcBorders>
            <w:vAlign w:val="center"/>
            <w:hideMark/>
          </w:tcPr>
          <w:p w14:paraId="71030395" w14:textId="77777777" w:rsidR="00444A49" w:rsidRPr="00F41CFE" w:rsidRDefault="00444A49" w:rsidP="00444A49">
            <w:pPr>
              <w:jc w:val="both"/>
              <w:rPr>
                <w:rFonts w:eastAsia="Times New Roman"/>
                <w:sz w:val="24"/>
                <w:szCs w:val="24"/>
              </w:rPr>
            </w:pPr>
            <w:r w:rsidRPr="00F41CFE">
              <w:rPr>
                <w:rFonts w:eastAsia="Times New Roman"/>
                <w:sz w:val="24"/>
                <w:szCs w:val="24"/>
              </w:rPr>
              <w:t>23</w:t>
            </w:r>
          </w:p>
        </w:tc>
        <w:tc>
          <w:tcPr>
            <w:tcW w:w="4100" w:type="dxa"/>
            <w:tcBorders>
              <w:top w:val="single" w:sz="4" w:space="0" w:color="auto"/>
              <w:left w:val="nil"/>
              <w:bottom w:val="single" w:sz="4" w:space="0" w:color="auto"/>
              <w:right w:val="single" w:sz="4" w:space="0" w:color="auto"/>
            </w:tcBorders>
            <w:vAlign w:val="center"/>
            <w:hideMark/>
          </w:tcPr>
          <w:p w14:paraId="1BAD5574" w14:textId="77777777" w:rsidR="00444A49" w:rsidRPr="00F41CFE" w:rsidRDefault="00444A49" w:rsidP="00444A49">
            <w:pPr>
              <w:jc w:val="both"/>
              <w:rPr>
                <w:rFonts w:eastAsia="Times New Roman"/>
                <w:sz w:val="24"/>
                <w:szCs w:val="24"/>
              </w:rPr>
            </w:pPr>
            <w:r w:rsidRPr="00F41CFE">
              <w:rPr>
                <w:rFonts w:eastAsia="Times New Roman"/>
                <w:sz w:val="24"/>
                <w:szCs w:val="24"/>
              </w:rPr>
              <w:t>Quy ước phân biệt các pha</w:t>
            </w:r>
          </w:p>
        </w:tc>
        <w:tc>
          <w:tcPr>
            <w:tcW w:w="960" w:type="dxa"/>
            <w:tcBorders>
              <w:top w:val="nil"/>
              <w:left w:val="nil"/>
              <w:bottom w:val="single" w:sz="4" w:space="0" w:color="auto"/>
              <w:right w:val="single" w:sz="4" w:space="0" w:color="auto"/>
            </w:tcBorders>
            <w:vAlign w:val="center"/>
            <w:hideMark/>
          </w:tcPr>
          <w:p w14:paraId="63B41363"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0E58AB6A" w14:textId="77777777" w:rsidR="00444A49" w:rsidRPr="00F41CFE" w:rsidRDefault="00444A49" w:rsidP="00444A49">
            <w:pPr>
              <w:jc w:val="both"/>
              <w:rPr>
                <w:rFonts w:eastAsia="Times New Roman"/>
                <w:sz w:val="24"/>
                <w:szCs w:val="24"/>
              </w:rPr>
            </w:pPr>
            <w:r w:rsidRPr="00F41CFE">
              <w:rPr>
                <w:rFonts w:eastAsia="Times New Roman"/>
                <w:sz w:val="24"/>
                <w:szCs w:val="24"/>
              </w:rPr>
              <w:t>Quy ước gân nổi</w:t>
            </w:r>
          </w:p>
        </w:tc>
      </w:tr>
      <w:tr w:rsidR="00444A49" w:rsidRPr="00F41CFE" w14:paraId="475CB54D"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000ECA8D" w14:textId="77777777" w:rsidR="00444A49" w:rsidRPr="00F41CFE" w:rsidRDefault="00444A49" w:rsidP="00444A49">
            <w:pPr>
              <w:jc w:val="both"/>
              <w:rPr>
                <w:rFonts w:eastAsia="Times New Roman"/>
                <w:sz w:val="24"/>
                <w:szCs w:val="24"/>
              </w:rPr>
            </w:pPr>
            <w:r w:rsidRPr="00F41CFE">
              <w:rPr>
                <w:rFonts w:eastAsia="Times New Roman"/>
                <w:sz w:val="24"/>
                <w:szCs w:val="24"/>
              </w:rPr>
              <w:t>24</w:t>
            </w:r>
          </w:p>
        </w:tc>
        <w:tc>
          <w:tcPr>
            <w:tcW w:w="4100" w:type="dxa"/>
            <w:tcBorders>
              <w:top w:val="nil"/>
              <w:left w:val="nil"/>
              <w:bottom w:val="single" w:sz="4" w:space="0" w:color="auto"/>
              <w:right w:val="single" w:sz="4" w:space="0" w:color="auto"/>
            </w:tcBorders>
            <w:vAlign w:val="center"/>
            <w:hideMark/>
          </w:tcPr>
          <w:p w14:paraId="527D4562" w14:textId="77777777" w:rsidR="00444A49" w:rsidRPr="00F41CFE" w:rsidRDefault="00444A49" w:rsidP="00444A49">
            <w:pPr>
              <w:jc w:val="both"/>
              <w:rPr>
                <w:rFonts w:eastAsia="Times New Roman"/>
                <w:sz w:val="24"/>
                <w:szCs w:val="24"/>
              </w:rPr>
            </w:pPr>
            <w:r w:rsidRPr="00F41CFE">
              <w:rPr>
                <w:rFonts w:eastAsia="Times New Roman"/>
                <w:sz w:val="24"/>
                <w:szCs w:val="24"/>
              </w:rPr>
              <w:t>Khả năng mang tải:</w:t>
            </w:r>
          </w:p>
        </w:tc>
        <w:tc>
          <w:tcPr>
            <w:tcW w:w="960" w:type="dxa"/>
            <w:tcBorders>
              <w:top w:val="nil"/>
              <w:left w:val="nil"/>
              <w:bottom w:val="single" w:sz="4" w:space="0" w:color="auto"/>
              <w:right w:val="single" w:sz="4" w:space="0" w:color="auto"/>
            </w:tcBorders>
            <w:vAlign w:val="center"/>
            <w:hideMark/>
          </w:tcPr>
          <w:p w14:paraId="2ADBA95B"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47FCC6A0"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r>
      <w:tr w:rsidR="00444A49" w:rsidRPr="00F41CFE" w14:paraId="195B11EC"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5A208F01"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2E1AFB72"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5C2D1556" w14:textId="77777777" w:rsidR="00444A49" w:rsidRPr="00F41CFE" w:rsidRDefault="00444A49" w:rsidP="00444A49">
            <w:pPr>
              <w:jc w:val="both"/>
              <w:rPr>
                <w:rFonts w:eastAsia="Times New Roman"/>
                <w:sz w:val="24"/>
                <w:szCs w:val="24"/>
              </w:rPr>
            </w:pPr>
            <w:r w:rsidRPr="00F41CFE">
              <w:rPr>
                <w:rFonts w:eastAsia="Times New Roman"/>
                <w:sz w:val="24"/>
                <w:szCs w:val="24"/>
              </w:rPr>
              <w:t>A</w:t>
            </w:r>
          </w:p>
        </w:tc>
        <w:tc>
          <w:tcPr>
            <w:tcW w:w="3207" w:type="dxa"/>
            <w:tcBorders>
              <w:top w:val="nil"/>
              <w:left w:val="nil"/>
              <w:bottom w:val="single" w:sz="4" w:space="0" w:color="auto"/>
              <w:right w:val="single" w:sz="4" w:space="0" w:color="auto"/>
            </w:tcBorders>
            <w:vAlign w:val="center"/>
          </w:tcPr>
          <w:p w14:paraId="489864AD" w14:textId="77777777" w:rsidR="00444A49" w:rsidRPr="00F41CFE" w:rsidRDefault="00444A49" w:rsidP="00444A49">
            <w:pPr>
              <w:jc w:val="both"/>
              <w:rPr>
                <w:rFonts w:eastAsia="Times New Roman"/>
                <w:sz w:val="24"/>
                <w:szCs w:val="24"/>
              </w:rPr>
            </w:pPr>
            <w:r w:rsidRPr="00F41CFE">
              <w:rPr>
                <w:rFonts w:eastAsia="Times New Roman"/>
                <w:sz w:val="24"/>
                <w:szCs w:val="24"/>
              </w:rPr>
              <w:t>≥ 185</w:t>
            </w:r>
          </w:p>
        </w:tc>
      </w:tr>
      <w:tr w:rsidR="00444A49" w:rsidRPr="00F41CFE" w14:paraId="6806198D"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76A23B40"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48C7F61E"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tcPr>
          <w:p w14:paraId="3A39BE15" w14:textId="77777777" w:rsidR="00444A49" w:rsidRPr="00F41CFE" w:rsidRDefault="00444A49" w:rsidP="00444A49">
            <w:pPr>
              <w:jc w:val="both"/>
              <w:rPr>
                <w:rFonts w:eastAsia="Times New Roman"/>
                <w:sz w:val="24"/>
                <w:szCs w:val="24"/>
              </w:rPr>
            </w:pPr>
            <w:r w:rsidRPr="00F41CFE">
              <w:rPr>
                <w:rFonts w:eastAsia="Times New Roman"/>
                <w:sz w:val="24"/>
                <w:szCs w:val="24"/>
              </w:rPr>
              <w:t>A</w:t>
            </w:r>
          </w:p>
        </w:tc>
        <w:tc>
          <w:tcPr>
            <w:tcW w:w="3207" w:type="dxa"/>
            <w:tcBorders>
              <w:top w:val="nil"/>
              <w:left w:val="nil"/>
              <w:bottom w:val="single" w:sz="4" w:space="0" w:color="auto"/>
              <w:right w:val="single" w:sz="4" w:space="0" w:color="auto"/>
            </w:tcBorders>
            <w:vAlign w:val="center"/>
          </w:tcPr>
          <w:p w14:paraId="543DF5A8" w14:textId="77777777" w:rsidR="00444A49" w:rsidRPr="00F41CFE" w:rsidRDefault="00444A49" w:rsidP="00444A49">
            <w:pPr>
              <w:jc w:val="both"/>
              <w:rPr>
                <w:rFonts w:eastAsia="Times New Roman"/>
                <w:sz w:val="24"/>
                <w:szCs w:val="24"/>
              </w:rPr>
            </w:pPr>
            <w:r w:rsidRPr="00F41CFE">
              <w:rPr>
                <w:rFonts w:eastAsia="Times New Roman"/>
                <w:sz w:val="24"/>
                <w:szCs w:val="24"/>
              </w:rPr>
              <w:t>≥ 150</w:t>
            </w:r>
          </w:p>
        </w:tc>
      </w:tr>
      <w:tr w:rsidR="00444A49" w:rsidRPr="00F41CFE" w14:paraId="4F90B060"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4D0F292A"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hideMark/>
          </w:tcPr>
          <w:p w14:paraId="59AAFC29"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hideMark/>
          </w:tcPr>
          <w:p w14:paraId="0F988AD0" w14:textId="77777777" w:rsidR="00444A49" w:rsidRPr="00F41CFE" w:rsidRDefault="00444A49" w:rsidP="00444A49">
            <w:pPr>
              <w:jc w:val="both"/>
              <w:rPr>
                <w:rFonts w:eastAsia="Times New Roman"/>
                <w:sz w:val="24"/>
                <w:szCs w:val="24"/>
              </w:rPr>
            </w:pPr>
            <w:r w:rsidRPr="00F41CFE">
              <w:rPr>
                <w:rFonts w:eastAsia="Times New Roman"/>
                <w:sz w:val="24"/>
                <w:szCs w:val="24"/>
              </w:rPr>
              <w:t>A</w:t>
            </w:r>
          </w:p>
        </w:tc>
        <w:tc>
          <w:tcPr>
            <w:tcW w:w="3207" w:type="dxa"/>
            <w:tcBorders>
              <w:top w:val="nil"/>
              <w:left w:val="nil"/>
              <w:bottom w:val="single" w:sz="4" w:space="0" w:color="auto"/>
              <w:right w:val="single" w:sz="4" w:space="0" w:color="auto"/>
            </w:tcBorders>
            <w:vAlign w:val="center"/>
            <w:hideMark/>
          </w:tcPr>
          <w:p w14:paraId="6A11FFD6" w14:textId="77777777" w:rsidR="00444A49" w:rsidRPr="00F41CFE" w:rsidRDefault="00444A49" w:rsidP="00444A49">
            <w:pPr>
              <w:jc w:val="both"/>
              <w:rPr>
                <w:rFonts w:eastAsia="Times New Roman"/>
                <w:sz w:val="24"/>
                <w:szCs w:val="24"/>
              </w:rPr>
            </w:pPr>
            <w:r w:rsidRPr="00F41CFE">
              <w:rPr>
                <w:rFonts w:eastAsia="Times New Roman"/>
                <w:sz w:val="24"/>
                <w:szCs w:val="24"/>
              </w:rPr>
              <w:t>≥ 185</w:t>
            </w:r>
          </w:p>
        </w:tc>
      </w:tr>
      <w:tr w:rsidR="00444A49" w:rsidRPr="00F41CFE" w14:paraId="79533FBF"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7CCB2179"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17D00D8E"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hideMark/>
          </w:tcPr>
          <w:p w14:paraId="23A4B7F6" w14:textId="77777777" w:rsidR="00444A49" w:rsidRPr="00F41CFE" w:rsidRDefault="00444A49" w:rsidP="00444A49">
            <w:pPr>
              <w:jc w:val="both"/>
              <w:rPr>
                <w:rFonts w:eastAsia="Times New Roman"/>
                <w:sz w:val="24"/>
                <w:szCs w:val="24"/>
              </w:rPr>
            </w:pPr>
            <w:r w:rsidRPr="00F41CFE">
              <w:rPr>
                <w:rFonts w:eastAsia="Times New Roman"/>
                <w:sz w:val="24"/>
                <w:szCs w:val="24"/>
              </w:rPr>
              <w:t>A</w:t>
            </w:r>
          </w:p>
        </w:tc>
        <w:tc>
          <w:tcPr>
            <w:tcW w:w="3207" w:type="dxa"/>
            <w:tcBorders>
              <w:top w:val="nil"/>
              <w:left w:val="nil"/>
              <w:bottom w:val="single" w:sz="4" w:space="0" w:color="auto"/>
              <w:right w:val="single" w:sz="4" w:space="0" w:color="auto"/>
            </w:tcBorders>
            <w:vAlign w:val="center"/>
            <w:hideMark/>
          </w:tcPr>
          <w:p w14:paraId="013214C3" w14:textId="77777777" w:rsidR="00444A49" w:rsidRPr="00F41CFE" w:rsidRDefault="00444A49" w:rsidP="00444A49">
            <w:pPr>
              <w:jc w:val="both"/>
              <w:rPr>
                <w:rFonts w:eastAsia="Times New Roman"/>
                <w:sz w:val="24"/>
                <w:szCs w:val="24"/>
              </w:rPr>
            </w:pPr>
            <w:r w:rsidRPr="00F41CFE">
              <w:rPr>
                <w:rFonts w:eastAsia="Times New Roman"/>
                <w:sz w:val="24"/>
                <w:szCs w:val="24"/>
              </w:rPr>
              <w:t>≥ 225</w:t>
            </w:r>
          </w:p>
        </w:tc>
      </w:tr>
      <w:tr w:rsidR="00444A49" w:rsidRPr="00F41CFE" w14:paraId="6D1B4205" w14:textId="77777777" w:rsidTr="00444A49">
        <w:trPr>
          <w:trHeight w:val="20"/>
        </w:trPr>
        <w:tc>
          <w:tcPr>
            <w:tcW w:w="800" w:type="dxa"/>
            <w:tcBorders>
              <w:top w:val="single" w:sz="4" w:space="0" w:color="auto"/>
              <w:left w:val="single" w:sz="4" w:space="0" w:color="auto"/>
              <w:bottom w:val="single" w:sz="4" w:space="0" w:color="auto"/>
              <w:right w:val="single" w:sz="4" w:space="0" w:color="auto"/>
            </w:tcBorders>
            <w:vAlign w:val="center"/>
            <w:hideMark/>
          </w:tcPr>
          <w:p w14:paraId="09C18A76" w14:textId="77777777" w:rsidR="00444A49" w:rsidRPr="00F41CFE" w:rsidRDefault="00444A49" w:rsidP="00444A49">
            <w:pPr>
              <w:jc w:val="both"/>
              <w:rPr>
                <w:rFonts w:eastAsia="Times New Roman"/>
                <w:sz w:val="24"/>
                <w:szCs w:val="24"/>
              </w:rPr>
            </w:pPr>
            <w:r w:rsidRPr="00F41CFE">
              <w:rPr>
                <w:rFonts w:eastAsia="Times New Roman"/>
                <w:sz w:val="24"/>
                <w:szCs w:val="24"/>
              </w:rPr>
              <w:t>25</w:t>
            </w:r>
          </w:p>
        </w:tc>
        <w:tc>
          <w:tcPr>
            <w:tcW w:w="4100" w:type="dxa"/>
            <w:tcBorders>
              <w:top w:val="nil"/>
              <w:left w:val="nil"/>
              <w:bottom w:val="single" w:sz="4" w:space="0" w:color="auto"/>
              <w:right w:val="single" w:sz="4" w:space="0" w:color="auto"/>
            </w:tcBorders>
            <w:vAlign w:val="center"/>
            <w:hideMark/>
          </w:tcPr>
          <w:p w14:paraId="60E98A7C"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Khả năng chịu nhiệt độ cao nhất khi làm việc bình thường </w:t>
            </w:r>
          </w:p>
        </w:tc>
        <w:tc>
          <w:tcPr>
            <w:tcW w:w="960" w:type="dxa"/>
            <w:tcBorders>
              <w:top w:val="nil"/>
              <w:left w:val="nil"/>
              <w:bottom w:val="single" w:sz="4" w:space="0" w:color="auto"/>
              <w:right w:val="single" w:sz="4" w:space="0" w:color="auto"/>
            </w:tcBorders>
            <w:vAlign w:val="center"/>
            <w:hideMark/>
          </w:tcPr>
          <w:p w14:paraId="7A72AB08"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1C185901" w14:textId="77777777" w:rsidR="00444A49" w:rsidRPr="00F41CFE" w:rsidRDefault="00444A49" w:rsidP="00444A49">
            <w:pPr>
              <w:jc w:val="both"/>
              <w:rPr>
                <w:rFonts w:eastAsia="Times New Roman"/>
                <w:sz w:val="24"/>
                <w:szCs w:val="24"/>
              </w:rPr>
            </w:pPr>
            <w:r w:rsidRPr="00F41CFE">
              <w:rPr>
                <w:rFonts w:eastAsia="Times New Roman"/>
                <w:sz w:val="24"/>
                <w:szCs w:val="24"/>
              </w:rPr>
              <w:t>≥ 90</w:t>
            </w:r>
            <w:r w:rsidRPr="00F41CFE">
              <w:rPr>
                <w:rFonts w:eastAsia="Times New Roman"/>
                <w:sz w:val="24"/>
                <w:szCs w:val="24"/>
                <w:vertAlign w:val="superscript"/>
              </w:rPr>
              <w:t>0</w:t>
            </w:r>
            <w:r w:rsidRPr="00F41CFE">
              <w:rPr>
                <w:rFonts w:eastAsia="Times New Roman"/>
                <w:sz w:val="24"/>
                <w:szCs w:val="24"/>
              </w:rPr>
              <w:t>C</w:t>
            </w:r>
          </w:p>
        </w:tc>
      </w:tr>
      <w:tr w:rsidR="00444A49" w:rsidRPr="00F41CFE" w14:paraId="2FEF7E3F" w14:textId="77777777" w:rsidTr="00444A49">
        <w:trPr>
          <w:trHeight w:val="20"/>
        </w:trPr>
        <w:tc>
          <w:tcPr>
            <w:tcW w:w="800" w:type="dxa"/>
            <w:tcBorders>
              <w:top w:val="nil"/>
              <w:left w:val="single" w:sz="4" w:space="0" w:color="auto"/>
              <w:bottom w:val="single" w:sz="4" w:space="0" w:color="auto"/>
              <w:right w:val="single" w:sz="4" w:space="0" w:color="auto"/>
            </w:tcBorders>
            <w:vAlign w:val="center"/>
            <w:hideMark/>
          </w:tcPr>
          <w:p w14:paraId="49C09EAB" w14:textId="77777777" w:rsidR="00444A49" w:rsidRPr="00F41CFE" w:rsidRDefault="00444A49" w:rsidP="00444A49">
            <w:pPr>
              <w:jc w:val="both"/>
              <w:rPr>
                <w:rFonts w:eastAsia="Times New Roman"/>
                <w:sz w:val="24"/>
                <w:szCs w:val="24"/>
              </w:rPr>
            </w:pPr>
            <w:r w:rsidRPr="00F41CFE">
              <w:rPr>
                <w:rFonts w:eastAsia="Times New Roman"/>
                <w:sz w:val="24"/>
                <w:szCs w:val="24"/>
              </w:rPr>
              <w:t>26</w:t>
            </w:r>
          </w:p>
        </w:tc>
        <w:tc>
          <w:tcPr>
            <w:tcW w:w="4100" w:type="dxa"/>
            <w:tcBorders>
              <w:top w:val="nil"/>
              <w:left w:val="nil"/>
              <w:bottom w:val="single" w:sz="4" w:space="0" w:color="auto"/>
              <w:right w:val="single" w:sz="4" w:space="0" w:color="auto"/>
            </w:tcBorders>
            <w:vAlign w:val="center"/>
            <w:hideMark/>
          </w:tcPr>
          <w:p w14:paraId="7D93F2D7" w14:textId="77777777" w:rsidR="00444A49" w:rsidRPr="00F41CFE" w:rsidRDefault="00444A49" w:rsidP="00444A49">
            <w:pPr>
              <w:jc w:val="both"/>
              <w:rPr>
                <w:rFonts w:eastAsia="Times New Roman"/>
                <w:sz w:val="24"/>
                <w:szCs w:val="24"/>
              </w:rPr>
            </w:pPr>
            <w:r w:rsidRPr="00F41CFE">
              <w:rPr>
                <w:rFonts w:eastAsia="Times New Roman"/>
                <w:sz w:val="24"/>
                <w:szCs w:val="24"/>
              </w:rPr>
              <w:t>Khả năng chịu nhiệt độ cao nhất khi ngắn  mạch (5s)</w:t>
            </w:r>
          </w:p>
        </w:tc>
        <w:tc>
          <w:tcPr>
            <w:tcW w:w="960" w:type="dxa"/>
            <w:tcBorders>
              <w:top w:val="nil"/>
              <w:left w:val="nil"/>
              <w:bottom w:val="single" w:sz="4" w:space="0" w:color="auto"/>
              <w:right w:val="single" w:sz="4" w:space="0" w:color="auto"/>
            </w:tcBorders>
            <w:vAlign w:val="center"/>
            <w:hideMark/>
          </w:tcPr>
          <w:p w14:paraId="2FD81173"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0F223F9F" w14:textId="77777777" w:rsidR="00444A49" w:rsidRPr="00F41CFE" w:rsidRDefault="00444A49" w:rsidP="00444A49">
            <w:pPr>
              <w:jc w:val="both"/>
              <w:rPr>
                <w:rFonts w:eastAsia="Times New Roman"/>
                <w:sz w:val="24"/>
                <w:szCs w:val="24"/>
              </w:rPr>
            </w:pPr>
            <w:r w:rsidRPr="00F41CFE">
              <w:rPr>
                <w:rFonts w:eastAsia="Times New Roman"/>
                <w:sz w:val="24"/>
                <w:szCs w:val="24"/>
              </w:rPr>
              <w:t>≥ 250</w:t>
            </w:r>
            <w:r w:rsidRPr="00F41CFE">
              <w:rPr>
                <w:rFonts w:eastAsia="Times New Roman"/>
                <w:sz w:val="24"/>
                <w:szCs w:val="24"/>
                <w:vertAlign w:val="superscript"/>
              </w:rPr>
              <w:t>0</w:t>
            </w:r>
            <w:r w:rsidRPr="00F41CFE">
              <w:rPr>
                <w:rFonts w:eastAsia="Times New Roman"/>
                <w:sz w:val="24"/>
                <w:szCs w:val="24"/>
              </w:rPr>
              <w:t>C</w:t>
            </w:r>
          </w:p>
        </w:tc>
      </w:tr>
      <w:tr w:rsidR="00444A49" w:rsidRPr="00F41CFE" w14:paraId="4523E37F"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11CAF54E" w14:textId="77777777" w:rsidR="00444A49" w:rsidRPr="00F41CFE" w:rsidRDefault="00444A49" w:rsidP="00444A49">
            <w:pPr>
              <w:jc w:val="both"/>
              <w:rPr>
                <w:rFonts w:eastAsia="Times New Roman"/>
                <w:sz w:val="24"/>
                <w:szCs w:val="24"/>
              </w:rPr>
            </w:pPr>
            <w:r w:rsidRPr="00F41CFE">
              <w:rPr>
                <w:rFonts w:eastAsia="Times New Roman"/>
                <w:sz w:val="24"/>
                <w:szCs w:val="24"/>
              </w:rPr>
              <w:t>27</w:t>
            </w:r>
          </w:p>
        </w:tc>
        <w:tc>
          <w:tcPr>
            <w:tcW w:w="4100" w:type="dxa"/>
            <w:tcBorders>
              <w:top w:val="nil"/>
              <w:left w:val="nil"/>
              <w:bottom w:val="single" w:sz="4" w:space="0" w:color="auto"/>
              <w:right w:val="single" w:sz="4" w:space="0" w:color="auto"/>
            </w:tcBorders>
            <w:vAlign w:val="center"/>
            <w:hideMark/>
          </w:tcPr>
          <w:p w14:paraId="32317094"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Lực kéo đứt tối thiểu của  ruột dẫn </w:t>
            </w:r>
          </w:p>
        </w:tc>
        <w:tc>
          <w:tcPr>
            <w:tcW w:w="960" w:type="dxa"/>
            <w:tcBorders>
              <w:top w:val="nil"/>
              <w:left w:val="nil"/>
              <w:bottom w:val="single" w:sz="4" w:space="0" w:color="auto"/>
              <w:right w:val="single" w:sz="4" w:space="0" w:color="auto"/>
            </w:tcBorders>
            <w:vAlign w:val="center"/>
            <w:hideMark/>
          </w:tcPr>
          <w:p w14:paraId="2DB89CEE"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1E693506"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r>
      <w:tr w:rsidR="00444A49" w:rsidRPr="00F41CFE" w14:paraId="3E535857"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42D474E1"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B94AA1C"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414EF439"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0CFC18E2" w14:textId="77777777" w:rsidR="00444A49" w:rsidRPr="00F41CFE" w:rsidRDefault="00444A49" w:rsidP="00444A49">
            <w:pPr>
              <w:jc w:val="both"/>
              <w:rPr>
                <w:rFonts w:eastAsia="Times New Roman"/>
                <w:sz w:val="24"/>
                <w:szCs w:val="24"/>
              </w:rPr>
            </w:pPr>
            <w:r w:rsidRPr="00F41CFE">
              <w:rPr>
                <w:rFonts w:eastAsia="Times New Roman"/>
                <w:sz w:val="24"/>
                <w:szCs w:val="24"/>
              </w:rPr>
              <w:t>7,0</w:t>
            </w:r>
          </w:p>
        </w:tc>
      </w:tr>
      <w:tr w:rsidR="00444A49" w:rsidRPr="00F41CFE" w14:paraId="28AB29FE"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4E995633"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6B8CD444"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tcPr>
          <w:p w14:paraId="14B82A91" w14:textId="77777777" w:rsidR="00444A49" w:rsidRPr="00F41CFE" w:rsidRDefault="00444A49" w:rsidP="00444A49">
            <w:pPr>
              <w:jc w:val="both"/>
              <w:rPr>
                <w:rFonts w:eastAsia="Times New Roman"/>
                <w:sz w:val="24"/>
                <w:szCs w:val="24"/>
              </w:rPr>
            </w:pPr>
            <w:r w:rsidRPr="00F41CFE">
              <w:rPr>
                <w:rFonts w:eastAsia="Times New Roman"/>
                <w:sz w:val="24"/>
                <w:szCs w:val="24"/>
              </w:rPr>
              <w:t>kN</w:t>
            </w:r>
          </w:p>
        </w:tc>
        <w:tc>
          <w:tcPr>
            <w:tcW w:w="3207" w:type="dxa"/>
            <w:tcBorders>
              <w:top w:val="nil"/>
              <w:left w:val="nil"/>
              <w:bottom w:val="single" w:sz="4" w:space="0" w:color="auto"/>
              <w:right w:val="single" w:sz="4" w:space="0" w:color="auto"/>
            </w:tcBorders>
            <w:vAlign w:val="center"/>
          </w:tcPr>
          <w:p w14:paraId="7845CBDF" w14:textId="77777777" w:rsidR="00444A49" w:rsidRPr="00F41CFE" w:rsidRDefault="00444A49" w:rsidP="00444A49">
            <w:pPr>
              <w:jc w:val="both"/>
              <w:rPr>
                <w:rFonts w:eastAsia="Times New Roman"/>
                <w:sz w:val="24"/>
                <w:szCs w:val="24"/>
              </w:rPr>
            </w:pPr>
            <w:r w:rsidRPr="00F41CFE">
              <w:rPr>
                <w:rFonts w:eastAsia="Times New Roman"/>
                <w:sz w:val="24"/>
                <w:szCs w:val="24"/>
              </w:rPr>
              <w:t>7,0</w:t>
            </w:r>
          </w:p>
        </w:tc>
      </w:tr>
      <w:tr w:rsidR="00444A49" w:rsidRPr="00F41CFE" w14:paraId="0601A535"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4976B20A"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hideMark/>
          </w:tcPr>
          <w:p w14:paraId="69990F62"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hideMark/>
          </w:tcPr>
          <w:p w14:paraId="2FF01611" w14:textId="77777777" w:rsidR="00444A49" w:rsidRPr="00F41CFE" w:rsidRDefault="00444A49" w:rsidP="00444A49">
            <w:pPr>
              <w:jc w:val="both"/>
              <w:rPr>
                <w:rFonts w:eastAsia="Times New Roman"/>
                <w:sz w:val="24"/>
                <w:szCs w:val="24"/>
              </w:rPr>
            </w:pPr>
            <w:r w:rsidRPr="00F41CFE">
              <w:rPr>
                <w:rFonts w:eastAsia="Times New Roman"/>
                <w:sz w:val="24"/>
                <w:szCs w:val="24"/>
              </w:rPr>
              <w:t>kN</w:t>
            </w:r>
          </w:p>
        </w:tc>
        <w:tc>
          <w:tcPr>
            <w:tcW w:w="3207" w:type="dxa"/>
            <w:tcBorders>
              <w:top w:val="nil"/>
              <w:left w:val="nil"/>
              <w:bottom w:val="single" w:sz="4" w:space="0" w:color="auto"/>
              <w:right w:val="single" w:sz="4" w:space="0" w:color="auto"/>
            </w:tcBorders>
            <w:vAlign w:val="center"/>
          </w:tcPr>
          <w:p w14:paraId="288B607F" w14:textId="77777777" w:rsidR="00444A49" w:rsidRPr="00F41CFE" w:rsidRDefault="00444A49" w:rsidP="00444A49">
            <w:pPr>
              <w:jc w:val="both"/>
              <w:rPr>
                <w:rFonts w:eastAsia="Times New Roman"/>
                <w:sz w:val="24"/>
                <w:szCs w:val="24"/>
              </w:rPr>
            </w:pPr>
            <w:r w:rsidRPr="00F41CFE">
              <w:rPr>
                <w:rFonts w:eastAsia="Times New Roman"/>
                <w:sz w:val="24"/>
                <w:szCs w:val="24"/>
              </w:rPr>
              <w:t>9,8</w:t>
            </w:r>
          </w:p>
        </w:tc>
      </w:tr>
      <w:tr w:rsidR="00444A49" w:rsidRPr="00F41CFE" w14:paraId="6FF7C573"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082B9728"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0B529627"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hideMark/>
          </w:tcPr>
          <w:p w14:paraId="7A57079E" w14:textId="77777777" w:rsidR="00444A49" w:rsidRPr="00F41CFE" w:rsidRDefault="00444A49" w:rsidP="00444A49">
            <w:pPr>
              <w:jc w:val="both"/>
              <w:rPr>
                <w:rFonts w:eastAsia="Times New Roman"/>
                <w:sz w:val="24"/>
                <w:szCs w:val="24"/>
              </w:rPr>
            </w:pPr>
            <w:r w:rsidRPr="00F41CFE">
              <w:rPr>
                <w:rFonts w:eastAsia="Times New Roman"/>
                <w:sz w:val="24"/>
                <w:szCs w:val="24"/>
              </w:rPr>
              <w:t>kN</w:t>
            </w:r>
          </w:p>
        </w:tc>
        <w:tc>
          <w:tcPr>
            <w:tcW w:w="3207" w:type="dxa"/>
            <w:tcBorders>
              <w:top w:val="nil"/>
              <w:left w:val="nil"/>
              <w:bottom w:val="single" w:sz="4" w:space="0" w:color="auto"/>
              <w:right w:val="single" w:sz="4" w:space="0" w:color="auto"/>
            </w:tcBorders>
            <w:vAlign w:val="center"/>
          </w:tcPr>
          <w:p w14:paraId="77CC341A" w14:textId="77777777" w:rsidR="00444A49" w:rsidRPr="00F41CFE" w:rsidRDefault="00444A49" w:rsidP="00444A49">
            <w:pPr>
              <w:jc w:val="both"/>
              <w:rPr>
                <w:rFonts w:eastAsia="Times New Roman"/>
                <w:sz w:val="24"/>
                <w:szCs w:val="24"/>
              </w:rPr>
            </w:pPr>
            <w:r w:rsidRPr="00F41CFE">
              <w:rPr>
                <w:rFonts w:eastAsia="Times New Roman"/>
                <w:sz w:val="24"/>
                <w:szCs w:val="24"/>
              </w:rPr>
              <w:t>13,3</w:t>
            </w:r>
          </w:p>
        </w:tc>
      </w:tr>
      <w:tr w:rsidR="00444A49" w:rsidRPr="00F41CFE" w14:paraId="663A107E"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0F5EBE4C" w14:textId="77777777" w:rsidR="00444A49" w:rsidRPr="00F41CFE" w:rsidRDefault="00444A49" w:rsidP="00444A49">
            <w:pPr>
              <w:jc w:val="both"/>
              <w:rPr>
                <w:rFonts w:eastAsia="Times New Roman"/>
                <w:sz w:val="24"/>
                <w:szCs w:val="24"/>
              </w:rPr>
            </w:pPr>
            <w:r w:rsidRPr="00F41CFE">
              <w:rPr>
                <w:rFonts w:eastAsia="Times New Roman"/>
                <w:sz w:val="24"/>
                <w:szCs w:val="24"/>
              </w:rPr>
              <w:t>28</w:t>
            </w:r>
          </w:p>
        </w:tc>
        <w:tc>
          <w:tcPr>
            <w:tcW w:w="4100" w:type="dxa"/>
            <w:tcBorders>
              <w:top w:val="nil"/>
              <w:left w:val="nil"/>
              <w:bottom w:val="single" w:sz="4" w:space="0" w:color="auto"/>
              <w:right w:val="single" w:sz="4" w:space="0" w:color="auto"/>
            </w:tcBorders>
            <w:vAlign w:val="center"/>
            <w:hideMark/>
          </w:tcPr>
          <w:p w14:paraId="40B72447" w14:textId="77777777" w:rsidR="00444A49" w:rsidRPr="00F41CFE" w:rsidRDefault="00444A49" w:rsidP="00444A49">
            <w:pPr>
              <w:jc w:val="both"/>
              <w:rPr>
                <w:rFonts w:eastAsia="Times New Roman"/>
                <w:sz w:val="24"/>
                <w:szCs w:val="24"/>
              </w:rPr>
            </w:pPr>
            <w:r w:rsidRPr="00F41CFE">
              <w:rPr>
                <w:rFonts w:eastAsia="Times New Roman"/>
                <w:sz w:val="24"/>
                <w:szCs w:val="24"/>
              </w:rPr>
              <w:t>Đường kính lớn nhất của lõi cáp (không đo ở chỗ có gân nổi)</w:t>
            </w:r>
          </w:p>
        </w:tc>
        <w:tc>
          <w:tcPr>
            <w:tcW w:w="960" w:type="dxa"/>
            <w:tcBorders>
              <w:top w:val="nil"/>
              <w:left w:val="nil"/>
              <w:bottom w:val="single" w:sz="4" w:space="0" w:color="auto"/>
              <w:right w:val="single" w:sz="4" w:space="0" w:color="auto"/>
            </w:tcBorders>
            <w:vAlign w:val="center"/>
            <w:hideMark/>
          </w:tcPr>
          <w:p w14:paraId="4CF79A40"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51E556A6"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r>
      <w:tr w:rsidR="00444A49" w:rsidRPr="00F41CFE" w14:paraId="5E1D3002"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69AB460E"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AAB7B73"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4FABC7FD"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0C240D41" w14:textId="77777777" w:rsidR="00444A49" w:rsidRPr="00F41CFE" w:rsidRDefault="00444A49" w:rsidP="00444A49">
            <w:pPr>
              <w:jc w:val="both"/>
              <w:rPr>
                <w:sz w:val="24"/>
                <w:szCs w:val="24"/>
              </w:rPr>
            </w:pPr>
            <w:r w:rsidRPr="00F41CFE">
              <w:rPr>
                <w:sz w:val="24"/>
                <w:szCs w:val="24"/>
              </w:rPr>
              <w:t>11,9</w:t>
            </w:r>
          </w:p>
        </w:tc>
      </w:tr>
      <w:tr w:rsidR="00444A49" w:rsidRPr="00F41CFE" w14:paraId="2D139A80"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3C3920B2"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76A81737"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vAlign w:val="center"/>
          </w:tcPr>
          <w:p w14:paraId="298F8EEB"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036AA39E" w14:textId="77777777" w:rsidR="00444A49" w:rsidRPr="00F41CFE" w:rsidRDefault="00444A49" w:rsidP="00444A49">
            <w:pPr>
              <w:jc w:val="both"/>
              <w:rPr>
                <w:sz w:val="24"/>
                <w:szCs w:val="24"/>
              </w:rPr>
            </w:pPr>
            <w:r w:rsidRPr="00F41CFE">
              <w:rPr>
                <w:sz w:val="24"/>
                <w:szCs w:val="24"/>
              </w:rPr>
              <w:t>11,9</w:t>
            </w:r>
          </w:p>
        </w:tc>
      </w:tr>
      <w:tr w:rsidR="00444A49" w:rsidRPr="00F41CFE" w14:paraId="7C4614F9"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641AD985"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hideMark/>
          </w:tcPr>
          <w:p w14:paraId="7517A5EB"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hideMark/>
          </w:tcPr>
          <w:p w14:paraId="27452A13"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236BDE91" w14:textId="77777777" w:rsidR="00444A49" w:rsidRPr="00F41CFE" w:rsidRDefault="00444A49" w:rsidP="00444A49">
            <w:pPr>
              <w:jc w:val="both"/>
              <w:rPr>
                <w:sz w:val="24"/>
                <w:szCs w:val="24"/>
              </w:rPr>
            </w:pPr>
            <w:r w:rsidRPr="00F41CFE">
              <w:rPr>
                <w:sz w:val="24"/>
                <w:szCs w:val="24"/>
              </w:rPr>
              <w:t>13,6</w:t>
            </w:r>
          </w:p>
        </w:tc>
      </w:tr>
      <w:tr w:rsidR="00444A49" w:rsidRPr="00F41CFE" w14:paraId="1A3C7149"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279F8C6B"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hideMark/>
          </w:tcPr>
          <w:p w14:paraId="2EDAB75E"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hideMark/>
          </w:tcPr>
          <w:p w14:paraId="17B96A77"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3F361E7D" w14:textId="77777777" w:rsidR="00444A49" w:rsidRPr="00F41CFE" w:rsidRDefault="00444A49" w:rsidP="00444A49">
            <w:pPr>
              <w:jc w:val="both"/>
              <w:rPr>
                <w:sz w:val="24"/>
                <w:szCs w:val="24"/>
              </w:rPr>
            </w:pPr>
            <w:r w:rsidRPr="00F41CFE">
              <w:rPr>
                <w:sz w:val="24"/>
                <w:szCs w:val="24"/>
              </w:rPr>
              <w:t>15,9</w:t>
            </w:r>
          </w:p>
        </w:tc>
      </w:tr>
      <w:tr w:rsidR="00444A49" w:rsidRPr="00F41CFE" w14:paraId="7A3C583C" w14:textId="77777777" w:rsidTr="00444A49">
        <w:trPr>
          <w:trHeight w:val="20"/>
        </w:trPr>
        <w:tc>
          <w:tcPr>
            <w:tcW w:w="800" w:type="dxa"/>
            <w:vMerge w:val="restart"/>
            <w:tcBorders>
              <w:top w:val="single" w:sz="4" w:space="0" w:color="auto"/>
              <w:left w:val="single" w:sz="4" w:space="0" w:color="auto"/>
              <w:right w:val="single" w:sz="4" w:space="0" w:color="auto"/>
            </w:tcBorders>
            <w:vAlign w:val="center"/>
          </w:tcPr>
          <w:p w14:paraId="1BD2C920" w14:textId="77777777" w:rsidR="00444A49" w:rsidRPr="00F41CFE" w:rsidRDefault="00444A49" w:rsidP="00444A49">
            <w:pPr>
              <w:jc w:val="both"/>
              <w:rPr>
                <w:rFonts w:eastAsia="Times New Roman"/>
                <w:sz w:val="24"/>
                <w:szCs w:val="24"/>
              </w:rPr>
            </w:pPr>
            <w:r w:rsidRPr="00F41CFE">
              <w:rPr>
                <w:rFonts w:eastAsia="Times New Roman"/>
                <w:sz w:val="24"/>
                <w:szCs w:val="24"/>
              </w:rPr>
              <w:t>29</w:t>
            </w:r>
          </w:p>
        </w:tc>
        <w:tc>
          <w:tcPr>
            <w:tcW w:w="4100" w:type="dxa"/>
            <w:tcBorders>
              <w:top w:val="nil"/>
              <w:left w:val="nil"/>
              <w:bottom w:val="single" w:sz="4" w:space="0" w:color="auto"/>
              <w:right w:val="single" w:sz="4" w:space="0" w:color="auto"/>
            </w:tcBorders>
            <w:vAlign w:val="center"/>
          </w:tcPr>
          <w:p w14:paraId="007A8EAB" w14:textId="77777777" w:rsidR="00444A49" w:rsidRPr="00F41CFE" w:rsidRDefault="00444A49" w:rsidP="00444A49">
            <w:pPr>
              <w:jc w:val="both"/>
              <w:rPr>
                <w:rFonts w:eastAsia="Times New Roman"/>
                <w:sz w:val="24"/>
                <w:szCs w:val="24"/>
              </w:rPr>
            </w:pPr>
            <w:r w:rsidRPr="00F41CFE">
              <w:rPr>
                <w:rFonts w:eastAsia="Times New Roman"/>
                <w:sz w:val="24"/>
                <w:szCs w:val="24"/>
              </w:rPr>
              <w:t xml:space="preserve">Đường kính tính toán lớn nhất của cả cáp </w:t>
            </w:r>
          </w:p>
        </w:tc>
        <w:tc>
          <w:tcPr>
            <w:tcW w:w="960" w:type="dxa"/>
            <w:tcBorders>
              <w:top w:val="nil"/>
              <w:left w:val="nil"/>
              <w:bottom w:val="single" w:sz="4" w:space="0" w:color="auto"/>
              <w:right w:val="single" w:sz="4" w:space="0" w:color="auto"/>
            </w:tcBorders>
            <w:vAlign w:val="center"/>
          </w:tcPr>
          <w:p w14:paraId="78BFF8E1"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77BBC9DF" w14:textId="77777777" w:rsidR="00444A49" w:rsidRPr="00F41CFE" w:rsidRDefault="00444A49" w:rsidP="00444A49">
            <w:pPr>
              <w:jc w:val="both"/>
              <w:rPr>
                <w:rFonts w:eastAsia="Times New Roman"/>
                <w:sz w:val="24"/>
                <w:szCs w:val="24"/>
              </w:rPr>
            </w:pPr>
          </w:p>
        </w:tc>
      </w:tr>
      <w:tr w:rsidR="00444A49" w:rsidRPr="00F41CFE" w14:paraId="56B2A3A0" w14:textId="77777777" w:rsidTr="00444A49">
        <w:trPr>
          <w:trHeight w:val="20"/>
        </w:trPr>
        <w:tc>
          <w:tcPr>
            <w:tcW w:w="800" w:type="dxa"/>
            <w:vMerge/>
            <w:tcBorders>
              <w:left w:val="single" w:sz="4" w:space="0" w:color="auto"/>
              <w:right w:val="single" w:sz="4" w:space="0" w:color="auto"/>
            </w:tcBorders>
            <w:vAlign w:val="center"/>
          </w:tcPr>
          <w:p w14:paraId="4FDCE6AB"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88A0DF4"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13462FB2"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vAlign w:val="center"/>
          </w:tcPr>
          <w:p w14:paraId="06A08247" w14:textId="77777777" w:rsidR="00444A49" w:rsidRPr="00F41CFE" w:rsidRDefault="00444A49" w:rsidP="00444A49">
            <w:pPr>
              <w:jc w:val="both"/>
              <w:rPr>
                <w:rFonts w:eastAsia="Times New Roman"/>
                <w:sz w:val="24"/>
                <w:szCs w:val="24"/>
              </w:rPr>
            </w:pPr>
            <w:r w:rsidRPr="00F41CFE">
              <w:rPr>
                <w:rFonts w:eastAsia="Times New Roman"/>
                <w:sz w:val="24"/>
                <w:szCs w:val="24"/>
              </w:rPr>
              <w:t>23,8</w:t>
            </w:r>
          </w:p>
        </w:tc>
      </w:tr>
      <w:tr w:rsidR="00444A49" w:rsidRPr="00F41CFE" w14:paraId="5683C9EB" w14:textId="77777777" w:rsidTr="00444A49">
        <w:trPr>
          <w:trHeight w:val="20"/>
        </w:trPr>
        <w:tc>
          <w:tcPr>
            <w:tcW w:w="800" w:type="dxa"/>
            <w:vMerge/>
            <w:tcBorders>
              <w:left w:val="single" w:sz="4" w:space="0" w:color="auto"/>
              <w:right w:val="single" w:sz="4" w:space="0" w:color="auto"/>
            </w:tcBorders>
            <w:vAlign w:val="center"/>
          </w:tcPr>
          <w:p w14:paraId="7C72A61F"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555BDDA9"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vAlign w:val="center"/>
          </w:tcPr>
          <w:p w14:paraId="40537389"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5C84321F" w14:textId="77777777" w:rsidR="00444A49" w:rsidRPr="00F41CFE" w:rsidRDefault="00444A49" w:rsidP="00444A49">
            <w:pPr>
              <w:jc w:val="both"/>
              <w:rPr>
                <w:rFonts w:eastAsia="Times New Roman"/>
                <w:sz w:val="24"/>
                <w:szCs w:val="24"/>
              </w:rPr>
            </w:pPr>
            <w:r w:rsidRPr="00F41CFE">
              <w:rPr>
                <w:rFonts w:eastAsia="Times New Roman"/>
                <w:sz w:val="24"/>
                <w:szCs w:val="24"/>
              </w:rPr>
              <w:t>28,7</w:t>
            </w:r>
          </w:p>
        </w:tc>
      </w:tr>
      <w:tr w:rsidR="00444A49" w:rsidRPr="00F41CFE" w14:paraId="0E111319" w14:textId="77777777" w:rsidTr="00444A49">
        <w:trPr>
          <w:trHeight w:val="20"/>
        </w:trPr>
        <w:tc>
          <w:tcPr>
            <w:tcW w:w="800" w:type="dxa"/>
            <w:vMerge/>
            <w:tcBorders>
              <w:left w:val="single" w:sz="4" w:space="0" w:color="auto"/>
              <w:right w:val="single" w:sz="4" w:space="0" w:color="auto"/>
            </w:tcBorders>
            <w:vAlign w:val="center"/>
          </w:tcPr>
          <w:p w14:paraId="18E6237A"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4FEBB066"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vAlign w:val="center"/>
          </w:tcPr>
          <w:p w14:paraId="1FDB11EC"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324B4E8C" w14:textId="77777777" w:rsidR="00444A49" w:rsidRPr="00F41CFE" w:rsidRDefault="00444A49" w:rsidP="00444A49">
            <w:pPr>
              <w:jc w:val="both"/>
              <w:rPr>
                <w:rFonts w:eastAsia="Times New Roman"/>
                <w:sz w:val="24"/>
                <w:szCs w:val="24"/>
              </w:rPr>
            </w:pPr>
            <w:r w:rsidRPr="00F41CFE">
              <w:rPr>
                <w:rFonts w:eastAsia="Times New Roman"/>
                <w:sz w:val="24"/>
                <w:szCs w:val="24"/>
              </w:rPr>
              <w:t>32,8</w:t>
            </w:r>
          </w:p>
        </w:tc>
      </w:tr>
      <w:tr w:rsidR="00444A49" w:rsidRPr="00F41CFE" w14:paraId="61719D30" w14:textId="77777777" w:rsidTr="00444A49">
        <w:trPr>
          <w:trHeight w:val="20"/>
        </w:trPr>
        <w:tc>
          <w:tcPr>
            <w:tcW w:w="800" w:type="dxa"/>
            <w:vMerge/>
            <w:tcBorders>
              <w:left w:val="single" w:sz="4" w:space="0" w:color="auto"/>
              <w:right w:val="single" w:sz="4" w:space="0" w:color="auto"/>
            </w:tcBorders>
            <w:vAlign w:val="center"/>
          </w:tcPr>
          <w:p w14:paraId="40166F70"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37BDEEDC"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vAlign w:val="center"/>
          </w:tcPr>
          <w:p w14:paraId="0C81393A" w14:textId="77777777" w:rsidR="00444A49" w:rsidRPr="00F41CFE" w:rsidRDefault="00444A49" w:rsidP="00444A49">
            <w:pPr>
              <w:jc w:val="both"/>
              <w:rPr>
                <w:rFonts w:eastAsia="Times New Roman"/>
                <w:sz w:val="24"/>
                <w:szCs w:val="24"/>
              </w:rPr>
            </w:pPr>
            <w:r w:rsidRPr="00F41CFE">
              <w:rPr>
                <w:rFonts w:eastAsia="Times New Roman"/>
                <w:sz w:val="24"/>
                <w:szCs w:val="24"/>
              </w:rPr>
              <w:t>mm</w:t>
            </w:r>
          </w:p>
        </w:tc>
        <w:tc>
          <w:tcPr>
            <w:tcW w:w="3207" w:type="dxa"/>
            <w:tcBorders>
              <w:top w:val="nil"/>
              <w:left w:val="nil"/>
              <w:bottom w:val="single" w:sz="4" w:space="0" w:color="auto"/>
              <w:right w:val="single" w:sz="4" w:space="0" w:color="auto"/>
            </w:tcBorders>
          </w:tcPr>
          <w:p w14:paraId="547D2E9A" w14:textId="77777777" w:rsidR="00444A49" w:rsidRPr="00F41CFE" w:rsidRDefault="00444A49" w:rsidP="00444A49">
            <w:pPr>
              <w:jc w:val="both"/>
              <w:rPr>
                <w:rFonts w:eastAsia="Times New Roman"/>
                <w:sz w:val="24"/>
                <w:szCs w:val="24"/>
              </w:rPr>
            </w:pPr>
            <w:r w:rsidRPr="00F41CFE">
              <w:rPr>
                <w:rFonts w:eastAsia="Times New Roman"/>
                <w:sz w:val="24"/>
                <w:szCs w:val="24"/>
              </w:rPr>
              <w:t>38,4</w:t>
            </w:r>
          </w:p>
        </w:tc>
      </w:tr>
      <w:tr w:rsidR="00444A49" w:rsidRPr="00F41CFE" w14:paraId="004F3253" w14:textId="77777777" w:rsidTr="00444A49">
        <w:trPr>
          <w:trHeight w:val="20"/>
        </w:trPr>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5EA83312" w14:textId="77777777" w:rsidR="00444A49" w:rsidRPr="00F41CFE" w:rsidRDefault="00444A49" w:rsidP="00444A49">
            <w:pPr>
              <w:jc w:val="both"/>
              <w:rPr>
                <w:rFonts w:eastAsia="Times New Roman"/>
                <w:sz w:val="24"/>
                <w:szCs w:val="24"/>
              </w:rPr>
            </w:pPr>
            <w:r w:rsidRPr="00F41CFE">
              <w:rPr>
                <w:rFonts w:eastAsia="Times New Roman"/>
                <w:sz w:val="24"/>
                <w:szCs w:val="24"/>
              </w:rPr>
              <w:t>30</w:t>
            </w:r>
          </w:p>
        </w:tc>
        <w:tc>
          <w:tcPr>
            <w:tcW w:w="4100" w:type="dxa"/>
            <w:tcBorders>
              <w:top w:val="nil"/>
              <w:left w:val="nil"/>
              <w:bottom w:val="single" w:sz="4" w:space="0" w:color="auto"/>
              <w:right w:val="single" w:sz="4" w:space="0" w:color="auto"/>
            </w:tcBorders>
            <w:vAlign w:val="center"/>
            <w:hideMark/>
          </w:tcPr>
          <w:p w14:paraId="75BC244F" w14:textId="77777777" w:rsidR="00444A49" w:rsidRPr="00F41CFE" w:rsidRDefault="00444A49" w:rsidP="00444A49">
            <w:pPr>
              <w:jc w:val="both"/>
              <w:rPr>
                <w:rFonts w:eastAsia="Times New Roman"/>
                <w:sz w:val="24"/>
                <w:szCs w:val="24"/>
              </w:rPr>
            </w:pPr>
            <w:r w:rsidRPr="00F41CFE">
              <w:rPr>
                <w:rFonts w:eastAsia="Times New Roman"/>
                <w:sz w:val="24"/>
                <w:szCs w:val="24"/>
              </w:rPr>
              <w:t>Trọng lượng gần đúng toàn bộ cáp</w:t>
            </w:r>
          </w:p>
        </w:tc>
        <w:tc>
          <w:tcPr>
            <w:tcW w:w="960" w:type="dxa"/>
            <w:tcBorders>
              <w:top w:val="nil"/>
              <w:left w:val="nil"/>
              <w:bottom w:val="single" w:sz="4" w:space="0" w:color="auto"/>
              <w:right w:val="single" w:sz="4" w:space="0" w:color="auto"/>
            </w:tcBorders>
            <w:hideMark/>
          </w:tcPr>
          <w:p w14:paraId="4DC9E4AF"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hideMark/>
          </w:tcPr>
          <w:p w14:paraId="5556DC53" w14:textId="77777777" w:rsidR="00444A49" w:rsidRPr="00F41CFE" w:rsidRDefault="00444A49" w:rsidP="00444A49">
            <w:pPr>
              <w:jc w:val="both"/>
              <w:rPr>
                <w:rFonts w:eastAsia="Times New Roman"/>
                <w:sz w:val="24"/>
                <w:szCs w:val="24"/>
              </w:rPr>
            </w:pPr>
          </w:p>
        </w:tc>
      </w:tr>
      <w:tr w:rsidR="00444A49" w:rsidRPr="00F41CFE" w14:paraId="2D7600C6"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6EA718E9"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1B73A6F8" w14:textId="77777777" w:rsidR="00444A49" w:rsidRPr="00F41CFE" w:rsidRDefault="00444A49" w:rsidP="00444A49">
            <w:pPr>
              <w:jc w:val="both"/>
              <w:rPr>
                <w:sz w:val="24"/>
                <w:szCs w:val="24"/>
              </w:rPr>
            </w:pPr>
            <w:r w:rsidRPr="00F41CFE">
              <w:rPr>
                <w:sz w:val="24"/>
                <w:szCs w:val="24"/>
              </w:rPr>
              <w:t>Cáp vặn xoắn 0,6/1kV-Al/XLPE-2x50</w:t>
            </w:r>
          </w:p>
        </w:tc>
        <w:tc>
          <w:tcPr>
            <w:tcW w:w="960" w:type="dxa"/>
            <w:tcBorders>
              <w:top w:val="nil"/>
              <w:left w:val="nil"/>
              <w:bottom w:val="single" w:sz="4" w:space="0" w:color="auto"/>
              <w:right w:val="single" w:sz="4" w:space="0" w:color="auto"/>
            </w:tcBorders>
            <w:vAlign w:val="center"/>
          </w:tcPr>
          <w:p w14:paraId="3ED9498B" w14:textId="77777777" w:rsidR="00444A49" w:rsidRPr="00F41CFE" w:rsidRDefault="00444A49" w:rsidP="00444A49">
            <w:pPr>
              <w:jc w:val="both"/>
              <w:rPr>
                <w:rFonts w:eastAsia="Times New Roman"/>
                <w:sz w:val="24"/>
                <w:szCs w:val="24"/>
              </w:rPr>
            </w:pPr>
            <w:r w:rsidRPr="00F41CFE">
              <w:rPr>
                <w:rFonts w:eastAsia="Times New Roman"/>
                <w:sz w:val="24"/>
                <w:szCs w:val="24"/>
              </w:rPr>
              <w:t>Kg/km</w:t>
            </w:r>
          </w:p>
        </w:tc>
        <w:tc>
          <w:tcPr>
            <w:tcW w:w="3207" w:type="dxa"/>
            <w:tcBorders>
              <w:top w:val="nil"/>
              <w:left w:val="nil"/>
              <w:bottom w:val="single" w:sz="4" w:space="0" w:color="auto"/>
              <w:right w:val="single" w:sz="4" w:space="0" w:color="auto"/>
            </w:tcBorders>
            <w:vAlign w:val="center"/>
          </w:tcPr>
          <w:p w14:paraId="30E71DFB" w14:textId="77777777" w:rsidR="00444A49" w:rsidRPr="00F41CFE" w:rsidRDefault="00444A49" w:rsidP="00444A49">
            <w:pPr>
              <w:jc w:val="both"/>
              <w:rPr>
                <w:rFonts w:eastAsia="Times New Roman"/>
                <w:sz w:val="24"/>
                <w:szCs w:val="24"/>
              </w:rPr>
            </w:pPr>
            <w:r w:rsidRPr="00F41CFE">
              <w:rPr>
                <w:rFonts w:eastAsia="Times New Roman"/>
                <w:sz w:val="24"/>
                <w:szCs w:val="24"/>
              </w:rPr>
              <w:t>Nhà thầu ghi rõ</w:t>
            </w:r>
          </w:p>
        </w:tc>
      </w:tr>
      <w:tr w:rsidR="00444A49" w:rsidRPr="00F41CFE" w14:paraId="5CECC98F"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164B6A61"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663CC934" w14:textId="77777777" w:rsidR="00444A49" w:rsidRPr="00F41CFE" w:rsidRDefault="00444A49" w:rsidP="00444A49">
            <w:pPr>
              <w:jc w:val="both"/>
              <w:rPr>
                <w:rFonts w:eastAsia="Times New Roman"/>
                <w:sz w:val="24"/>
                <w:szCs w:val="24"/>
              </w:rPr>
            </w:pPr>
            <w:r w:rsidRPr="00F41CFE">
              <w:rPr>
                <w:sz w:val="24"/>
                <w:szCs w:val="24"/>
              </w:rPr>
              <w:t>Cáp vặn xoắn 0,6/1kV-Al/XLPE-4x50</w:t>
            </w:r>
          </w:p>
        </w:tc>
        <w:tc>
          <w:tcPr>
            <w:tcW w:w="960" w:type="dxa"/>
            <w:tcBorders>
              <w:top w:val="nil"/>
              <w:left w:val="nil"/>
              <w:bottom w:val="single" w:sz="4" w:space="0" w:color="auto"/>
              <w:right w:val="single" w:sz="4" w:space="0" w:color="auto"/>
            </w:tcBorders>
          </w:tcPr>
          <w:p w14:paraId="44FFB20C" w14:textId="77777777" w:rsidR="00444A49" w:rsidRPr="00F41CFE" w:rsidRDefault="00444A49" w:rsidP="00444A49">
            <w:pPr>
              <w:jc w:val="both"/>
              <w:rPr>
                <w:rFonts w:eastAsia="Times New Roman"/>
                <w:sz w:val="24"/>
                <w:szCs w:val="24"/>
              </w:rPr>
            </w:pPr>
            <w:r w:rsidRPr="00F41CFE">
              <w:rPr>
                <w:rFonts w:eastAsia="Times New Roman"/>
                <w:sz w:val="24"/>
                <w:szCs w:val="24"/>
              </w:rPr>
              <w:t>Kg/km</w:t>
            </w:r>
          </w:p>
        </w:tc>
        <w:tc>
          <w:tcPr>
            <w:tcW w:w="3207" w:type="dxa"/>
            <w:tcBorders>
              <w:top w:val="nil"/>
              <w:left w:val="nil"/>
              <w:bottom w:val="single" w:sz="4" w:space="0" w:color="auto"/>
              <w:right w:val="single" w:sz="4" w:space="0" w:color="auto"/>
            </w:tcBorders>
          </w:tcPr>
          <w:p w14:paraId="205E4E41" w14:textId="77777777" w:rsidR="00444A49" w:rsidRPr="00F41CFE" w:rsidRDefault="00444A49" w:rsidP="00444A49">
            <w:pPr>
              <w:jc w:val="both"/>
              <w:rPr>
                <w:rFonts w:eastAsia="Times New Roman"/>
                <w:sz w:val="24"/>
                <w:szCs w:val="24"/>
              </w:rPr>
            </w:pPr>
            <w:r w:rsidRPr="00F41CFE">
              <w:rPr>
                <w:rFonts w:eastAsia="Times New Roman"/>
                <w:sz w:val="24"/>
                <w:szCs w:val="24"/>
              </w:rPr>
              <w:t>Nhà thầu ghi rõ</w:t>
            </w:r>
          </w:p>
        </w:tc>
      </w:tr>
      <w:tr w:rsidR="00444A49" w:rsidRPr="00F41CFE" w14:paraId="48084182"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02FD6AC3" w14:textId="77777777" w:rsidR="00444A49" w:rsidRPr="00F41CFE" w:rsidRDefault="00444A49" w:rsidP="00444A49">
            <w:pPr>
              <w:jc w:val="both"/>
              <w:rPr>
                <w:rFonts w:eastAsia="Times New Roman"/>
                <w:sz w:val="24"/>
                <w:szCs w:val="24"/>
              </w:rPr>
            </w:pPr>
          </w:p>
        </w:tc>
        <w:tc>
          <w:tcPr>
            <w:tcW w:w="4100" w:type="dxa"/>
            <w:tcBorders>
              <w:top w:val="nil"/>
              <w:left w:val="single" w:sz="4" w:space="0" w:color="auto"/>
              <w:bottom w:val="single" w:sz="4" w:space="0" w:color="auto"/>
              <w:right w:val="single" w:sz="4" w:space="0" w:color="auto"/>
            </w:tcBorders>
            <w:vAlign w:val="center"/>
          </w:tcPr>
          <w:p w14:paraId="4EF57F53" w14:textId="77777777" w:rsidR="00444A49" w:rsidRPr="00F41CFE" w:rsidRDefault="00444A49" w:rsidP="00444A49">
            <w:pPr>
              <w:jc w:val="both"/>
              <w:rPr>
                <w:rFonts w:eastAsia="Times New Roman"/>
                <w:sz w:val="24"/>
                <w:szCs w:val="24"/>
              </w:rPr>
            </w:pPr>
            <w:r w:rsidRPr="00F41CFE">
              <w:rPr>
                <w:sz w:val="24"/>
                <w:szCs w:val="24"/>
              </w:rPr>
              <w:t>Cáp vặn xoắn 0,6/1kV-Al/XLPE-4x70</w:t>
            </w:r>
          </w:p>
        </w:tc>
        <w:tc>
          <w:tcPr>
            <w:tcW w:w="960" w:type="dxa"/>
            <w:tcBorders>
              <w:top w:val="nil"/>
              <w:left w:val="nil"/>
              <w:bottom w:val="single" w:sz="4" w:space="0" w:color="auto"/>
              <w:right w:val="single" w:sz="4" w:space="0" w:color="auto"/>
            </w:tcBorders>
          </w:tcPr>
          <w:p w14:paraId="3B226DBE" w14:textId="77777777" w:rsidR="00444A49" w:rsidRPr="00F41CFE" w:rsidRDefault="00444A49" w:rsidP="00444A49">
            <w:pPr>
              <w:jc w:val="both"/>
              <w:rPr>
                <w:rFonts w:eastAsia="Times New Roman"/>
                <w:sz w:val="24"/>
                <w:szCs w:val="24"/>
              </w:rPr>
            </w:pPr>
            <w:r w:rsidRPr="00F41CFE">
              <w:rPr>
                <w:rFonts w:eastAsia="Times New Roman"/>
                <w:sz w:val="24"/>
                <w:szCs w:val="24"/>
              </w:rPr>
              <w:t>Kg/km</w:t>
            </w:r>
          </w:p>
        </w:tc>
        <w:tc>
          <w:tcPr>
            <w:tcW w:w="3207" w:type="dxa"/>
            <w:tcBorders>
              <w:top w:val="nil"/>
              <w:left w:val="nil"/>
              <w:bottom w:val="single" w:sz="4" w:space="0" w:color="auto"/>
              <w:right w:val="single" w:sz="4" w:space="0" w:color="auto"/>
            </w:tcBorders>
          </w:tcPr>
          <w:p w14:paraId="32D8F3A8" w14:textId="77777777" w:rsidR="00444A49" w:rsidRPr="00F41CFE" w:rsidRDefault="00444A49" w:rsidP="00444A49">
            <w:pPr>
              <w:jc w:val="both"/>
              <w:rPr>
                <w:rFonts w:eastAsia="Times New Roman"/>
                <w:sz w:val="24"/>
                <w:szCs w:val="24"/>
              </w:rPr>
            </w:pPr>
            <w:r w:rsidRPr="00F41CFE">
              <w:rPr>
                <w:rFonts w:eastAsia="Times New Roman"/>
                <w:sz w:val="24"/>
                <w:szCs w:val="24"/>
              </w:rPr>
              <w:t>Nhà thầu ghi rõ</w:t>
            </w:r>
          </w:p>
        </w:tc>
      </w:tr>
      <w:tr w:rsidR="00444A49" w:rsidRPr="00F41CFE" w14:paraId="08E4B0E5" w14:textId="77777777" w:rsidTr="00444A49">
        <w:trPr>
          <w:trHeight w:val="20"/>
        </w:trPr>
        <w:tc>
          <w:tcPr>
            <w:tcW w:w="800" w:type="dxa"/>
            <w:vMerge/>
            <w:tcBorders>
              <w:top w:val="single" w:sz="4" w:space="0" w:color="auto"/>
              <w:left w:val="single" w:sz="4" w:space="0" w:color="auto"/>
              <w:bottom w:val="single" w:sz="4" w:space="0" w:color="auto"/>
              <w:right w:val="single" w:sz="4" w:space="0" w:color="auto"/>
            </w:tcBorders>
            <w:vAlign w:val="center"/>
          </w:tcPr>
          <w:p w14:paraId="7FC5EB05" w14:textId="77777777" w:rsidR="00444A49" w:rsidRPr="00F41CFE" w:rsidRDefault="00444A49" w:rsidP="00444A49">
            <w:pPr>
              <w:jc w:val="both"/>
              <w:rPr>
                <w:rFonts w:eastAsia="Times New Roman"/>
                <w:sz w:val="24"/>
                <w:szCs w:val="24"/>
              </w:rPr>
            </w:pPr>
          </w:p>
        </w:tc>
        <w:tc>
          <w:tcPr>
            <w:tcW w:w="4100" w:type="dxa"/>
            <w:tcBorders>
              <w:top w:val="single" w:sz="4" w:space="0" w:color="auto"/>
              <w:left w:val="single" w:sz="4" w:space="0" w:color="auto"/>
              <w:bottom w:val="single" w:sz="4" w:space="0" w:color="auto"/>
              <w:right w:val="single" w:sz="4" w:space="0" w:color="auto"/>
            </w:tcBorders>
            <w:vAlign w:val="center"/>
          </w:tcPr>
          <w:p w14:paraId="66D61401" w14:textId="77777777" w:rsidR="00444A49" w:rsidRPr="00F41CFE" w:rsidRDefault="00444A49" w:rsidP="00444A49">
            <w:pPr>
              <w:jc w:val="both"/>
              <w:rPr>
                <w:rFonts w:eastAsia="Times New Roman"/>
                <w:sz w:val="24"/>
                <w:szCs w:val="24"/>
              </w:rPr>
            </w:pPr>
            <w:r w:rsidRPr="00F41CFE">
              <w:rPr>
                <w:sz w:val="24"/>
                <w:szCs w:val="24"/>
              </w:rPr>
              <w:t>Cáp vặn xoắn 0,6/1kV-Al/XLPE-4x95</w:t>
            </w:r>
          </w:p>
        </w:tc>
        <w:tc>
          <w:tcPr>
            <w:tcW w:w="960" w:type="dxa"/>
            <w:tcBorders>
              <w:top w:val="nil"/>
              <w:left w:val="nil"/>
              <w:bottom w:val="single" w:sz="4" w:space="0" w:color="auto"/>
              <w:right w:val="single" w:sz="4" w:space="0" w:color="auto"/>
            </w:tcBorders>
          </w:tcPr>
          <w:p w14:paraId="3DCA4780" w14:textId="77777777" w:rsidR="00444A49" w:rsidRPr="00F41CFE" w:rsidRDefault="00444A49" w:rsidP="00444A49">
            <w:pPr>
              <w:jc w:val="both"/>
              <w:rPr>
                <w:rFonts w:eastAsia="Times New Roman"/>
                <w:sz w:val="24"/>
                <w:szCs w:val="24"/>
              </w:rPr>
            </w:pPr>
            <w:r w:rsidRPr="00F41CFE">
              <w:rPr>
                <w:rFonts w:eastAsia="Times New Roman"/>
                <w:sz w:val="24"/>
                <w:szCs w:val="24"/>
              </w:rPr>
              <w:t>Kg/km</w:t>
            </w:r>
          </w:p>
        </w:tc>
        <w:tc>
          <w:tcPr>
            <w:tcW w:w="3207" w:type="dxa"/>
            <w:tcBorders>
              <w:top w:val="nil"/>
              <w:left w:val="nil"/>
              <w:bottom w:val="single" w:sz="4" w:space="0" w:color="auto"/>
              <w:right w:val="single" w:sz="4" w:space="0" w:color="auto"/>
            </w:tcBorders>
          </w:tcPr>
          <w:p w14:paraId="1425CAE0" w14:textId="77777777" w:rsidR="00444A49" w:rsidRPr="00F41CFE" w:rsidRDefault="00444A49" w:rsidP="00444A49">
            <w:pPr>
              <w:jc w:val="both"/>
              <w:rPr>
                <w:rFonts w:eastAsia="Times New Roman"/>
                <w:sz w:val="24"/>
                <w:szCs w:val="24"/>
              </w:rPr>
            </w:pPr>
            <w:r w:rsidRPr="00F41CFE">
              <w:rPr>
                <w:rFonts w:eastAsia="Times New Roman"/>
                <w:sz w:val="24"/>
                <w:szCs w:val="24"/>
              </w:rPr>
              <w:t>Nhà thầu ghi rõ</w:t>
            </w:r>
          </w:p>
        </w:tc>
      </w:tr>
      <w:tr w:rsidR="00444A49" w:rsidRPr="00F41CFE" w14:paraId="25D7083C" w14:textId="77777777" w:rsidTr="00444A49">
        <w:trPr>
          <w:trHeight w:val="20"/>
        </w:trPr>
        <w:tc>
          <w:tcPr>
            <w:tcW w:w="800" w:type="dxa"/>
            <w:tcBorders>
              <w:top w:val="single" w:sz="4" w:space="0" w:color="auto"/>
              <w:left w:val="single" w:sz="4" w:space="0" w:color="auto"/>
              <w:bottom w:val="single" w:sz="4" w:space="0" w:color="auto"/>
              <w:right w:val="single" w:sz="4" w:space="0" w:color="auto"/>
            </w:tcBorders>
            <w:vAlign w:val="center"/>
            <w:hideMark/>
          </w:tcPr>
          <w:p w14:paraId="4862F98A" w14:textId="77777777" w:rsidR="00444A49" w:rsidRPr="00F41CFE" w:rsidRDefault="00444A49" w:rsidP="00444A49">
            <w:pPr>
              <w:jc w:val="both"/>
              <w:rPr>
                <w:rFonts w:eastAsia="Times New Roman"/>
                <w:sz w:val="24"/>
                <w:szCs w:val="24"/>
              </w:rPr>
            </w:pPr>
            <w:r w:rsidRPr="00F41CFE">
              <w:rPr>
                <w:rFonts w:eastAsia="Times New Roman"/>
                <w:sz w:val="24"/>
                <w:szCs w:val="24"/>
              </w:rPr>
              <w:t>31</w:t>
            </w:r>
          </w:p>
        </w:tc>
        <w:tc>
          <w:tcPr>
            <w:tcW w:w="4100" w:type="dxa"/>
            <w:tcBorders>
              <w:top w:val="nil"/>
              <w:left w:val="nil"/>
              <w:bottom w:val="single" w:sz="8" w:space="0" w:color="auto"/>
              <w:right w:val="single" w:sz="8" w:space="0" w:color="auto"/>
            </w:tcBorders>
            <w:vAlign w:val="center"/>
            <w:hideMark/>
          </w:tcPr>
          <w:p w14:paraId="180BED64" w14:textId="77777777" w:rsidR="00444A49" w:rsidRPr="00F41CFE" w:rsidRDefault="00444A49" w:rsidP="00444A49">
            <w:pPr>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960" w:type="dxa"/>
            <w:tcBorders>
              <w:top w:val="nil"/>
              <w:left w:val="nil"/>
              <w:bottom w:val="single" w:sz="8" w:space="0" w:color="auto"/>
              <w:right w:val="single" w:sz="8" w:space="0" w:color="auto"/>
            </w:tcBorders>
            <w:vAlign w:val="center"/>
            <w:hideMark/>
          </w:tcPr>
          <w:p w14:paraId="1C9EC908" w14:textId="77777777" w:rsidR="00444A49" w:rsidRPr="00F41CFE" w:rsidRDefault="00444A49" w:rsidP="00444A49">
            <w:pPr>
              <w:jc w:val="both"/>
              <w:rPr>
                <w:rFonts w:eastAsia="Times New Roman"/>
                <w:sz w:val="24"/>
                <w:szCs w:val="24"/>
              </w:rPr>
            </w:pPr>
            <w:r w:rsidRPr="00F41CFE">
              <w:rPr>
                <w:rFonts w:eastAsia="Times New Roman"/>
                <w:sz w:val="24"/>
                <w:szCs w:val="24"/>
              </w:rPr>
              <w:t> </w:t>
            </w:r>
          </w:p>
        </w:tc>
        <w:tc>
          <w:tcPr>
            <w:tcW w:w="3207" w:type="dxa"/>
            <w:tcBorders>
              <w:top w:val="nil"/>
              <w:left w:val="nil"/>
              <w:bottom w:val="single" w:sz="4" w:space="0" w:color="auto"/>
              <w:right w:val="single" w:sz="4" w:space="0" w:color="auto"/>
            </w:tcBorders>
            <w:vAlign w:val="center"/>
            <w:hideMark/>
          </w:tcPr>
          <w:p w14:paraId="1292F81F" w14:textId="77777777" w:rsidR="00444A49" w:rsidRPr="00F41CFE" w:rsidRDefault="00444A49" w:rsidP="00444A49">
            <w:pPr>
              <w:jc w:val="both"/>
              <w:rPr>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p>
          <w:p w14:paraId="2B458A4A" w14:textId="77777777" w:rsidR="00444A49" w:rsidRPr="00F41CFE" w:rsidRDefault="00444A49" w:rsidP="00444A49">
            <w:pPr>
              <w:jc w:val="both"/>
              <w:rPr>
                <w:rFonts w:eastAsia="Times New Roman"/>
                <w:sz w:val="24"/>
                <w:szCs w:val="24"/>
              </w:rPr>
            </w:pP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tc>
      </w:tr>
      <w:tr w:rsidR="00444A49" w:rsidRPr="00F41CFE" w14:paraId="72098F5F" w14:textId="77777777" w:rsidTr="00444A49">
        <w:trPr>
          <w:trHeight w:val="20"/>
        </w:trPr>
        <w:tc>
          <w:tcPr>
            <w:tcW w:w="800" w:type="dxa"/>
            <w:tcBorders>
              <w:top w:val="nil"/>
              <w:left w:val="single" w:sz="4" w:space="0" w:color="auto"/>
              <w:bottom w:val="single" w:sz="4" w:space="0" w:color="auto"/>
              <w:right w:val="single" w:sz="4" w:space="0" w:color="auto"/>
            </w:tcBorders>
            <w:vAlign w:val="center"/>
          </w:tcPr>
          <w:p w14:paraId="4563A6FC" w14:textId="77777777" w:rsidR="00444A49" w:rsidRPr="00F41CFE" w:rsidRDefault="00444A49" w:rsidP="00444A49">
            <w:pPr>
              <w:jc w:val="both"/>
              <w:rPr>
                <w:rFonts w:eastAsia="Times New Roman"/>
                <w:sz w:val="24"/>
                <w:szCs w:val="24"/>
              </w:rPr>
            </w:pPr>
            <w:r w:rsidRPr="00F41CFE">
              <w:rPr>
                <w:rFonts w:eastAsia="Times New Roman"/>
                <w:sz w:val="24"/>
                <w:szCs w:val="24"/>
              </w:rPr>
              <w:t>32</w:t>
            </w:r>
          </w:p>
        </w:tc>
        <w:tc>
          <w:tcPr>
            <w:tcW w:w="4100" w:type="dxa"/>
            <w:tcBorders>
              <w:top w:val="single" w:sz="4" w:space="0" w:color="auto"/>
              <w:left w:val="nil"/>
              <w:bottom w:val="single" w:sz="4" w:space="0" w:color="auto"/>
              <w:right w:val="single" w:sz="4" w:space="0" w:color="auto"/>
            </w:tcBorders>
          </w:tcPr>
          <w:p w14:paraId="1B09EC70" w14:textId="77777777" w:rsidR="00444A49" w:rsidRPr="00F41CFE" w:rsidRDefault="00444A49" w:rsidP="00444A49">
            <w:pPr>
              <w:jc w:val="both"/>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960" w:type="dxa"/>
            <w:tcBorders>
              <w:top w:val="single" w:sz="4" w:space="0" w:color="auto"/>
              <w:left w:val="nil"/>
              <w:bottom w:val="single" w:sz="4" w:space="0" w:color="auto"/>
              <w:right w:val="single" w:sz="4" w:space="0" w:color="auto"/>
            </w:tcBorders>
          </w:tcPr>
          <w:p w14:paraId="66C044D3" w14:textId="77777777" w:rsidR="00444A49" w:rsidRPr="00F41CFE" w:rsidRDefault="00444A49" w:rsidP="00444A49">
            <w:pPr>
              <w:jc w:val="both"/>
              <w:rPr>
                <w:rFonts w:eastAsia="Times New Roman"/>
                <w:sz w:val="24"/>
                <w:szCs w:val="24"/>
              </w:rPr>
            </w:pPr>
          </w:p>
        </w:tc>
        <w:tc>
          <w:tcPr>
            <w:tcW w:w="3207" w:type="dxa"/>
            <w:tcBorders>
              <w:top w:val="nil"/>
              <w:left w:val="nil"/>
              <w:bottom w:val="single" w:sz="4" w:space="0" w:color="auto"/>
              <w:right w:val="single" w:sz="4" w:space="0" w:color="auto"/>
            </w:tcBorders>
            <w:vAlign w:val="center"/>
          </w:tcPr>
          <w:p w14:paraId="791D3F12" w14:textId="77777777" w:rsidR="00444A49" w:rsidRPr="00F41CFE" w:rsidRDefault="00444A49" w:rsidP="00444A49">
            <w:pPr>
              <w:jc w:val="both"/>
              <w:rPr>
                <w:rFonts w:eastAsia="Times New Roman"/>
                <w:sz w:val="24"/>
                <w:szCs w:val="24"/>
              </w:rPr>
            </w:pPr>
            <w:r w:rsidRPr="00F41CFE">
              <w:rPr>
                <w:sz w:val="24"/>
                <w:szCs w:val="24"/>
              </w:rPr>
              <w:t>Nhà thầu nộp cùng E-HSDT tài liệu chứng minh và gửi bản chính hoặc bản sao công chứng/chứng thực khi đối chiếu E-HSDT; Tài liệu bằng tiếng Việt Nam/Anh</w:t>
            </w:r>
          </w:p>
        </w:tc>
      </w:tr>
      <w:tr w:rsidR="00444A49" w:rsidRPr="00F41CFE" w14:paraId="74374FAF" w14:textId="77777777" w:rsidTr="00444A49">
        <w:trPr>
          <w:trHeight w:val="20"/>
        </w:trPr>
        <w:tc>
          <w:tcPr>
            <w:tcW w:w="800" w:type="dxa"/>
            <w:tcBorders>
              <w:top w:val="single" w:sz="4" w:space="0" w:color="auto"/>
              <w:left w:val="single" w:sz="4" w:space="0" w:color="auto"/>
              <w:bottom w:val="single" w:sz="4" w:space="0" w:color="auto"/>
              <w:right w:val="single" w:sz="4" w:space="0" w:color="auto"/>
            </w:tcBorders>
            <w:vAlign w:val="center"/>
          </w:tcPr>
          <w:p w14:paraId="73CE16D6" w14:textId="77777777" w:rsidR="00444A49" w:rsidRPr="00F41CFE" w:rsidRDefault="00444A49" w:rsidP="00444A49">
            <w:pPr>
              <w:jc w:val="both"/>
              <w:rPr>
                <w:rFonts w:eastAsia="Times New Roman"/>
                <w:sz w:val="24"/>
                <w:szCs w:val="24"/>
              </w:rPr>
            </w:pPr>
            <w:r w:rsidRPr="00F41CFE">
              <w:rPr>
                <w:rFonts w:eastAsia="Times New Roman"/>
                <w:sz w:val="24"/>
                <w:szCs w:val="24"/>
              </w:rPr>
              <w:t>33</w:t>
            </w:r>
          </w:p>
        </w:tc>
        <w:tc>
          <w:tcPr>
            <w:tcW w:w="4100" w:type="dxa"/>
            <w:tcBorders>
              <w:top w:val="single" w:sz="4" w:space="0" w:color="auto"/>
              <w:left w:val="single" w:sz="4" w:space="0" w:color="auto"/>
              <w:bottom w:val="single" w:sz="4" w:space="0" w:color="auto"/>
              <w:right w:val="single" w:sz="4" w:space="0" w:color="auto"/>
            </w:tcBorders>
            <w:vAlign w:val="center"/>
            <w:hideMark/>
          </w:tcPr>
          <w:p w14:paraId="444EFC2A" w14:textId="77777777" w:rsidR="00444A49" w:rsidRPr="00F41CFE" w:rsidRDefault="00444A49" w:rsidP="00444A49">
            <w:pPr>
              <w:spacing w:before="40" w:after="40"/>
              <w:jc w:val="both"/>
              <w:rPr>
                <w:sz w:val="24"/>
                <w:szCs w:val="24"/>
              </w:rPr>
            </w:pPr>
            <w:r w:rsidRPr="00F41CFE">
              <w:rPr>
                <w:sz w:val="24"/>
                <w:szCs w:val="24"/>
              </w:rPr>
              <w:t>Biên bản thử nghiệm xuất xưởng lô hàng của nhà sản xuất; Giấy chứng nhận xuất  xứ (CO), Giấy chứng nhận chất lượng (CQ) tại thời điểm cấp hàng</w:t>
            </w:r>
          </w:p>
        </w:tc>
        <w:tc>
          <w:tcPr>
            <w:tcW w:w="960" w:type="dxa"/>
            <w:tcBorders>
              <w:top w:val="single" w:sz="4" w:space="0" w:color="auto"/>
              <w:left w:val="nil"/>
              <w:bottom w:val="single" w:sz="4" w:space="0" w:color="auto"/>
              <w:right w:val="single" w:sz="4" w:space="0" w:color="auto"/>
            </w:tcBorders>
            <w:vAlign w:val="center"/>
            <w:hideMark/>
          </w:tcPr>
          <w:p w14:paraId="252CAACE" w14:textId="77777777" w:rsidR="00444A49" w:rsidRPr="00F41CFE" w:rsidRDefault="00444A49" w:rsidP="00444A49">
            <w:pPr>
              <w:spacing w:before="40" w:after="40"/>
              <w:jc w:val="both"/>
              <w:rPr>
                <w:sz w:val="24"/>
                <w:szCs w:val="24"/>
              </w:rPr>
            </w:pPr>
            <w:r w:rsidRPr="00F41CFE">
              <w:rPr>
                <w:sz w:val="24"/>
                <w:szCs w:val="24"/>
              </w:rPr>
              <w:t> </w:t>
            </w:r>
          </w:p>
        </w:tc>
        <w:tc>
          <w:tcPr>
            <w:tcW w:w="3207" w:type="dxa"/>
            <w:tcBorders>
              <w:top w:val="single" w:sz="4" w:space="0" w:color="auto"/>
              <w:left w:val="nil"/>
              <w:bottom w:val="single" w:sz="4" w:space="0" w:color="auto"/>
              <w:right w:val="single" w:sz="4" w:space="0" w:color="auto"/>
            </w:tcBorders>
            <w:vAlign w:val="center"/>
            <w:hideMark/>
          </w:tcPr>
          <w:p w14:paraId="3DA1689E" w14:textId="77777777" w:rsidR="00444A49" w:rsidRPr="00F41CFE" w:rsidRDefault="00444A49" w:rsidP="00444A49">
            <w:pPr>
              <w:jc w:val="both"/>
              <w:rPr>
                <w:rFonts w:eastAsia="Times New Roman"/>
                <w:sz w:val="24"/>
                <w:szCs w:val="24"/>
              </w:rPr>
            </w:pPr>
            <w:r w:rsidRPr="00F41CFE">
              <w:rPr>
                <w:sz w:val="24"/>
                <w:szCs w:val="24"/>
              </w:rPr>
              <w:t>Nhà thầu nộp bản chính hoặc bản sao công chứng/chứng thực khi nghiệm thu, giao hàng; Tài liệu bằng tiếng Việt Nam/Anh</w:t>
            </w:r>
          </w:p>
        </w:tc>
      </w:tr>
      <w:tr w:rsidR="00444A49" w:rsidRPr="00F41CFE" w14:paraId="1D9CADEB" w14:textId="77777777" w:rsidTr="00444A49">
        <w:trPr>
          <w:trHeight w:val="20"/>
        </w:trPr>
        <w:tc>
          <w:tcPr>
            <w:tcW w:w="800" w:type="dxa"/>
            <w:tcBorders>
              <w:top w:val="single" w:sz="4" w:space="0" w:color="auto"/>
              <w:left w:val="single" w:sz="4" w:space="0" w:color="auto"/>
              <w:bottom w:val="single" w:sz="4" w:space="0" w:color="auto"/>
              <w:right w:val="single" w:sz="4" w:space="0" w:color="auto"/>
            </w:tcBorders>
            <w:vAlign w:val="center"/>
          </w:tcPr>
          <w:p w14:paraId="08F8E80F" w14:textId="77777777" w:rsidR="00444A49" w:rsidRPr="00F41CFE" w:rsidRDefault="00444A49" w:rsidP="00444A49">
            <w:pPr>
              <w:jc w:val="both"/>
              <w:rPr>
                <w:rFonts w:eastAsia="Times New Roman"/>
                <w:sz w:val="24"/>
                <w:szCs w:val="24"/>
              </w:rPr>
            </w:pPr>
            <w:r w:rsidRPr="00F41CFE">
              <w:rPr>
                <w:rFonts w:eastAsia="Times New Roman"/>
                <w:sz w:val="24"/>
                <w:szCs w:val="24"/>
              </w:rPr>
              <w:t>34</w:t>
            </w:r>
          </w:p>
        </w:tc>
        <w:tc>
          <w:tcPr>
            <w:tcW w:w="4100" w:type="dxa"/>
            <w:tcBorders>
              <w:top w:val="single" w:sz="4" w:space="0" w:color="auto"/>
              <w:left w:val="nil"/>
              <w:bottom w:val="single" w:sz="4" w:space="0" w:color="auto"/>
              <w:right w:val="single" w:sz="4" w:space="0" w:color="auto"/>
            </w:tcBorders>
          </w:tcPr>
          <w:p w14:paraId="4FEB481D" w14:textId="77777777" w:rsidR="00444A49" w:rsidRPr="00F41CFE" w:rsidRDefault="00444A49" w:rsidP="00444A49">
            <w:pPr>
              <w:spacing w:before="40" w:after="40"/>
              <w:jc w:val="both"/>
              <w:rPr>
                <w:sz w:val="24"/>
                <w:szCs w:val="24"/>
              </w:rPr>
            </w:pPr>
            <w:r w:rsidRPr="00F41CFE">
              <w:rPr>
                <w:sz w:val="24"/>
                <w:szCs w:val="24"/>
              </w:rPr>
              <w:t>Biên bản thử nghiệm mẫu của lô hàng, được thực hiện bởi</w:t>
            </w:r>
            <w:r w:rsidRPr="00F41CFE">
              <w:rPr>
                <w:rFonts w:eastAsia="Times New Roman"/>
                <w:sz w:val="24"/>
                <w:szCs w:val="24"/>
              </w:rPr>
              <w:t xml:space="preserve"> đơn vị NPCETC  </w:t>
            </w:r>
          </w:p>
        </w:tc>
        <w:tc>
          <w:tcPr>
            <w:tcW w:w="960" w:type="dxa"/>
            <w:tcBorders>
              <w:top w:val="single" w:sz="4" w:space="0" w:color="auto"/>
              <w:left w:val="nil"/>
              <w:bottom w:val="single" w:sz="4" w:space="0" w:color="auto"/>
              <w:right w:val="single" w:sz="4" w:space="0" w:color="auto"/>
            </w:tcBorders>
          </w:tcPr>
          <w:p w14:paraId="103A5103" w14:textId="77777777" w:rsidR="00444A49" w:rsidRPr="00F41CFE" w:rsidRDefault="00444A49" w:rsidP="00444A49">
            <w:pPr>
              <w:spacing w:before="40" w:after="40"/>
              <w:jc w:val="both"/>
              <w:rPr>
                <w:sz w:val="24"/>
                <w:szCs w:val="24"/>
              </w:rPr>
            </w:pPr>
          </w:p>
        </w:tc>
        <w:tc>
          <w:tcPr>
            <w:tcW w:w="3207" w:type="dxa"/>
            <w:tcBorders>
              <w:top w:val="single" w:sz="4" w:space="0" w:color="auto"/>
              <w:left w:val="nil"/>
              <w:bottom w:val="single" w:sz="4" w:space="0" w:color="auto"/>
              <w:right w:val="single" w:sz="4" w:space="0" w:color="auto"/>
            </w:tcBorders>
            <w:vAlign w:val="center"/>
          </w:tcPr>
          <w:p w14:paraId="284296B7" w14:textId="77777777" w:rsidR="00444A49" w:rsidRPr="00F41CFE" w:rsidRDefault="00444A49" w:rsidP="00444A49">
            <w:pPr>
              <w:jc w:val="both"/>
              <w:rPr>
                <w:rFonts w:eastAsia="Times New Roman"/>
                <w:sz w:val="24"/>
                <w:szCs w:val="24"/>
              </w:rPr>
            </w:pPr>
            <w:r w:rsidRPr="00F41CFE">
              <w:rPr>
                <w:sz w:val="24"/>
                <w:szCs w:val="24"/>
              </w:rPr>
              <w:t>Nhà thầu nộp bản chính khi nghiệm thu, giao hàng</w:t>
            </w:r>
          </w:p>
        </w:tc>
      </w:tr>
    </w:tbl>
    <w:p w14:paraId="42E729AB" w14:textId="77777777" w:rsidR="00444A49" w:rsidRPr="00F41CFE" w:rsidRDefault="00444A49" w:rsidP="001E3FE6">
      <w:pPr>
        <w:rPr>
          <w:rFonts w:eastAsia="Times New Roman"/>
          <w:b/>
          <w:bCs/>
          <w:sz w:val="24"/>
          <w:szCs w:val="24"/>
        </w:rPr>
      </w:pPr>
    </w:p>
    <w:p w14:paraId="67DFF935" w14:textId="6605554A" w:rsidR="00D53BB5" w:rsidRPr="00F41CFE" w:rsidRDefault="00D53BB5" w:rsidP="00D53BB5">
      <w:pPr>
        <w:keepNext/>
        <w:spacing w:before="80" w:after="80"/>
        <w:ind w:firstLine="720"/>
        <w:outlineLvl w:val="2"/>
        <w:rPr>
          <w:rFonts w:eastAsia="Times New Roman"/>
          <w:b/>
          <w:bCs/>
          <w:sz w:val="24"/>
          <w:szCs w:val="24"/>
          <w:vertAlign w:val="superscript"/>
        </w:rPr>
      </w:pPr>
      <w:r w:rsidRPr="00F41CFE">
        <w:rPr>
          <w:rFonts w:eastAsia="Times New Roman"/>
          <w:b/>
          <w:bCs/>
          <w:sz w:val="24"/>
          <w:szCs w:val="24"/>
        </w:rPr>
        <w:t>2.</w:t>
      </w:r>
      <w:r w:rsidR="00483195" w:rsidRPr="00F41CFE">
        <w:rPr>
          <w:rFonts w:eastAsia="Times New Roman"/>
          <w:b/>
          <w:bCs/>
          <w:sz w:val="24"/>
          <w:szCs w:val="24"/>
        </w:rPr>
        <w:t>10</w:t>
      </w:r>
      <w:r w:rsidRPr="00F41CFE">
        <w:rPr>
          <w:rFonts w:eastAsia="Times New Roman"/>
          <w:b/>
          <w:bCs/>
          <w:sz w:val="24"/>
          <w:szCs w:val="24"/>
        </w:rPr>
        <w:t xml:space="preserve">. Đầu cốt lưỡng kim </w:t>
      </w:r>
      <w:r w:rsidR="00483195" w:rsidRPr="00F41CFE">
        <w:rPr>
          <w:rFonts w:eastAsia="Times New Roman"/>
          <w:b/>
          <w:bCs/>
          <w:sz w:val="24"/>
          <w:szCs w:val="24"/>
        </w:rPr>
        <w:t>70, 95</w:t>
      </w:r>
      <w:r w:rsidRPr="00F41CFE">
        <w:rPr>
          <w:rFonts w:eastAsia="Times New Roman"/>
          <w:b/>
          <w:bCs/>
          <w:sz w:val="24"/>
          <w:szCs w:val="24"/>
        </w:rPr>
        <w:t>mm</w:t>
      </w:r>
      <w:r w:rsidRPr="00F41CFE">
        <w:rPr>
          <w:rFonts w:eastAsia="Times New Roman"/>
          <w:b/>
          <w:bCs/>
          <w:sz w:val="24"/>
          <w:szCs w:val="24"/>
          <w:vertAlign w:val="superscript"/>
        </w:rPr>
        <w:t>2</w:t>
      </w:r>
    </w:p>
    <w:tbl>
      <w:tblPr>
        <w:tblW w:w="9492" w:type="dxa"/>
        <w:tblLook w:val="04A0" w:firstRow="1" w:lastRow="0" w:firstColumn="1" w:lastColumn="0" w:noHBand="0" w:noVBand="1"/>
      </w:tblPr>
      <w:tblGrid>
        <w:gridCol w:w="740"/>
        <w:gridCol w:w="3933"/>
        <w:gridCol w:w="851"/>
        <w:gridCol w:w="3968"/>
      </w:tblGrid>
      <w:tr w:rsidR="00D53BB5" w:rsidRPr="00F41CFE" w14:paraId="2F2BE529" w14:textId="77777777" w:rsidTr="00D53BB5">
        <w:trPr>
          <w:trHeight w:val="20"/>
          <w:tblHead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668475D" w14:textId="77777777" w:rsidR="00D53BB5" w:rsidRPr="00F41CFE" w:rsidRDefault="00D53BB5" w:rsidP="00D53BB5">
            <w:pPr>
              <w:spacing w:before="80" w:after="80"/>
              <w:jc w:val="both"/>
              <w:rPr>
                <w:rFonts w:eastAsia="Times New Roman"/>
                <w:b/>
                <w:bCs/>
                <w:sz w:val="24"/>
                <w:szCs w:val="24"/>
              </w:rPr>
            </w:pPr>
            <w:bookmarkStart w:id="2" w:name="OLE_LINK1"/>
            <w:r w:rsidRPr="00F41CFE">
              <w:rPr>
                <w:rFonts w:eastAsia="Times New Roman"/>
                <w:b/>
                <w:bCs/>
                <w:sz w:val="24"/>
                <w:szCs w:val="24"/>
              </w:rPr>
              <w:t>STT</w:t>
            </w:r>
          </w:p>
        </w:tc>
        <w:tc>
          <w:tcPr>
            <w:tcW w:w="3933" w:type="dxa"/>
            <w:tcBorders>
              <w:top w:val="single" w:sz="4" w:space="0" w:color="auto"/>
              <w:left w:val="nil"/>
              <w:bottom w:val="single" w:sz="4" w:space="0" w:color="auto"/>
              <w:right w:val="single" w:sz="4" w:space="0" w:color="auto"/>
            </w:tcBorders>
            <w:noWrap/>
            <w:vAlign w:val="center"/>
            <w:hideMark/>
          </w:tcPr>
          <w:p w14:paraId="39867DD9" w14:textId="77777777" w:rsidR="00D53BB5" w:rsidRPr="00F41CFE" w:rsidRDefault="00D53BB5" w:rsidP="00D53BB5">
            <w:pPr>
              <w:spacing w:before="80" w:after="80"/>
              <w:jc w:val="both"/>
              <w:rPr>
                <w:rFonts w:eastAsia="Times New Roman"/>
                <w:b/>
                <w:bCs/>
                <w:sz w:val="24"/>
                <w:szCs w:val="24"/>
              </w:rPr>
            </w:pPr>
            <w:r w:rsidRPr="00F41CFE">
              <w:rPr>
                <w:rFonts w:eastAsia="Times New Roman"/>
                <w:b/>
                <w:bCs/>
                <w:sz w:val="24"/>
                <w:szCs w:val="24"/>
              </w:rPr>
              <w:t>Mô tả</w:t>
            </w:r>
          </w:p>
        </w:tc>
        <w:tc>
          <w:tcPr>
            <w:tcW w:w="851" w:type="dxa"/>
            <w:tcBorders>
              <w:top w:val="single" w:sz="4" w:space="0" w:color="auto"/>
              <w:left w:val="nil"/>
              <w:bottom w:val="single" w:sz="4" w:space="0" w:color="auto"/>
              <w:right w:val="single" w:sz="4" w:space="0" w:color="auto"/>
            </w:tcBorders>
            <w:noWrap/>
            <w:vAlign w:val="center"/>
            <w:hideMark/>
          </w:tcPr>
          <w:p w14:paraId="7796B71C" w14:textId="77777777" w:rsidR="00D53BB5" w:rsidRPr="00F41CFE" w:rsidRDefault="00D53BB5" w:rsidP="00D53BB5">
            <w:pPr>
              <w:spacing w:before="80" w:after="80"/>
              <w:jc w:val="both"/>
              <w:rPr>
                <w:rFonts w:eastAsia="Times New Roman"/>
                <w:b/>
                <w:bCs/>
                <w:sz w:val="24"/>
                <w:szCs w:val="24"/>
              </w:rPr>
            </w:pPr>
            <w:r w:rsidRPr="00F41CFE">
              <w:rPr>
                <w:rFonts w:eastAsia="Times New Roman"/>
                <w:b/>
                <w:bCs/>
                <w:sz w:val="24"/>
                <w:szCs w:val="24"/>
              </w:rPr>
              <w:t>ĐVT</w:t>
            </w:r>
          </w:p>
        </w:tc>
        <w:tc>
          <w:tcPr>
            <w:tcW w:w="3968" w:type="dxa"/>
            <w:tcBorders>
              <w:top w:val="single" w:sz="4" w:space="0" w:color="auto"/>
              <w:left w:val="nil"/>
              <w:bottom w:val="single" w:sz="4" w:space="0" w:color="auto"/>
              <w:right w:val="single" w:sz="4" w:space="0" w:color="auto"/>
            </w:tcBorders>
            <w:vAlign w:val="center"/>
            <w:hideMark/>
          </w:tcPr>
          <w:p w14:paraId="6BFB9FBC" w14:textId="77777777" w:rsidR="00D53BB5" w:rsidRPr="00F41CFE" w:rsidRDefault="00D53BB5" w:rsidP="00D53BB5">
            <w:pPr>
              <w:spacing w:before="80" w:after="80"/>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156B74CA"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hideMark/>
          </w:tcPr>
          <w:p w14:paraId="4203251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w:t>
            </w:r>
          </w:p>
        </w:tc>
        <w:tc>
          <w:tcPr>
            <w:tcW w:w="3933" w:type="dxa"/>
            <w:tcBorders>
              <w:top w:val="nil"/>
              <w:left w:val="nil"/>
              <w:bottom w:val="single" w:sz="4" w:space="0" w:color="auto"/>
              <w:right w:val="single" w:sz="4" w:space="0" w:color="auto"/>
            </w:tcBorders>
            <w:vAlign w:val="center"/>
            <w:hideMark/>
          </w:tcPr>
          <w:p w14:paraId="0DB2E35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Nước sản xuất </w:t>
            </w:r>
          </w:p>
        </w:tc>
        <w:tc>
          <w:tcPr>
            <w:tcW w:w="851" w:type="dxa"/>
            <w:tcBorders>
              <w:top w:val="nil"/>
              <w:left w:val="nil"/>
              <w:bottom w:val="single" w:sz="4" w:space="0" w:color="auto"/>
              <w:right w:val="single" w:sz="4" w:space="0" w:color="auto"/>
            </w:tcBorders>
            <w:noWrap/>
            <w:vAlign w:val="center"/>
            <w:hideMark/>
          </w:tcPr>
          <w:p w14:paraId="22C8170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noWrap/>
            <w:vAlign w:val="center"/>
            <w:hideMark/>
          </w:tcPr>
          <w:p w14:paraId="71278D7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26CDAF56"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tcPr>
          <w:p w14:paraId="566C196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2</w:t>
            </w:r>
          </w:p>
        </w:tc>
        <w:tc>
          <w:tcPr>
            <w:tcW w:w="3933" w:type="dxa"/>
            <w:tcBorders>
              <w:top w:val="nil"/>
              <w:left w:val="nil"/>
              <w:bottom w:val="single" w:sz="4" w:space="0" w:color="auto"/>
              <w:right w:val="single" w:sz="4" w:space="0" w:color="auto"/>
            </w:tcBorders>
            <w:vAlign w:val="center"/>
          </w:tcPr>
          <w:p w14:paraId="0C17BB8C"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Nhà sản xuất </w:t>
            </w:r>
          </w:p>
        </w:tc>
        <w:tc>
          <w:tcPr>
            <w:tcW w:w="851" w:type="dxa"/>
            <w:tcBorders>
              <w:top w:val="nil"/>
              <w:left w:val="nil"/>
              <w:bottom w:val="single" w:sz="4" w:space="0" w:color="auto"/>
              <w:right w:val="single" w:sz="4" w:space="0" w:color="auto"/>
            </w:tcBorders>
            <w:noWrap/>
            <w:vAlign w:val="center"/>
          </w:tcPr>
          <w:p w14:paraId="05829AA4" w14:textId="77777777" w:rsidR="00D53BB5" w:rsidRPr="00F41CFE" w:rsidRDefault="00D53BB5" w:rsidP="00D53BB5">
            <w:pPr>
              <w:spacing w:before="80" w:after="80"/>
              <w:jc w:val="both"/>
              <w:rPr>
                <w:rFonts w:eastAsia="Times New Roman"/>
                <w:sz w:val="24"/>
                <w:szCs w:val="24"/>
              </w:rPr>
            </w:pPr>
          </w:p>
        </w:tc>
        <w:tc>
          <w:tcPr>
            <w:tcW w:w="3968" w:type="dxa"/>
            <w:tcBorders>
              <w:top w:val="nil"/>
              <w:left w:val="nil"/>
              <w:bottom w:val="single" w:sz="4" w:space="0" w:color="auto"/>
              <w:right w:val="single" w:sz="4" w:space="0" w:color="auto"/>
            </w:tcBorders>
            <w:noWrap/>
            <w:vAlign w:val="center"/>
          </w:tcPr>
          <w:p w14:paraId="7E73429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05A1259A"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hideMark/>
          </w:tcPr>
          <w:p w14:paraId="3BCC370E"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3</w:t>
            </w:r>
          </w:p>
        </w:tc>
        <w:tc>
          <w:tcPr>
            <w:tcW w:w="3933" w:type="dxa"/>
            <w:tcBorders>
              <w:top w:val="nil"/>
              <w:left w:val="nil"/>
              <w:bottom w:val="single" w:sz="4" w:space="0" w:color="auto"/>
              <w:right w:val="single" w:sz="4" w:space="0" w:color="auto"/>
            </w:tcBorders>
            <w:vAlign w:val="center"/>
            <w:hideMark/>
          </w:tcPr>
          <w:p w14:paraId="2468F27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Năm sản xuất </w:t>
            </w:r>
          </w:p>
        </w:tc>
        <w:tc>
          <w:tcPr>
            <w:tcW w:w="851" w:type="dxa"/>
            <w:tcBorders>
              <w:top w:val="nil"/>
              <w:left w:val="nil"/>
              <w:bottom w:val="single" w:sz="4" w:space="0" w:color="auto"/>
              <w:right w:val="single" w:sz="4" w:space="0" w:color="auto"/>
            </w:tcBorders>
            <w:noWrap/>
            <w:vAlign w:val="center"/>
            <w:hideMark/>
          </w:tcPr>
          <w:p w14:paraId="692BC6E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noWrap/>
            <w:vAlign w:val="center"/>
            <w:hideMark/>
          </w:tcPr>
          <w:p w14:paraId="4F79904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15502025"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hideMark/>
          </w:tcPr>
          <w:p w14:paraId="122C39B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4</w:t>
            </w:r>
          </w:p>
        </w:tc>
        <w:tc>
          <w:tcPr>
            <w:tcW w:w="3933" w:type="dxa"/>
            <w:tcBorders>
              <w:top w:val="nil"/>
              <w:left w:val="nil"/>
              <w:bottom w:val="single" w:sz="4" w:space="0" w:color="auto"/>
              <w:right w:val="single" w:sz="4" w:space="0" w:color="auto"/>
            </w:tcBorders>
            <w:vAlign w:val="center"/>
            <w:hideMark/>
          </w:tcPr>
          <w:p w14:paraId="45AE36B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Tiêu chuẩn áp dụng</w:t>
            </w:r>
          </w:p>
        </w:tc>
        <w:tc>
          <w:tcPr>
            <w:tcW w:w="851" w:type="dxa"/>
            <w:tcBorders>
              <w:top w:val="nil"/>
              <w:left w:val="nil"/>
              <w:bottom w:val="single" w:sz="4" w:space="0" w:color="auto"/>
              <w:right w:val="single" w:sz="4" w:space="0" w:color="auto"/>
            </w:tcBorders>
            <w:noWrap/>
            <w:vAlign w:val="center"/>
            <w:hideMark/>
          </w:tcPr>
          <w:p w14:paraId="47759DD0"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vAlign w:val="center"/>
            <w:hideMark/>
          </w:tcPr>
          <w:p w14:paraId="0634092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TCVN 3624-81; AS 1154.1 hoặc tương đương </w:t>
            </w:r>
          </w:p>
        </w:tc>
      </w:tr>
      <w:tr w:rsidR="00D53BB5" w:rsidRPr="00F41CFE" w14:paraId="7A75756F"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hideMark/>
          </w:tcPr>
          <w:p w14:paraId="3DEDF26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5</w:t>
            </w:r>
          </w:p>
        </w:tc>
        <w:tc>
          <w:tcPr>
            <w:tcW w:w="3933" w:type="dxa"/>
            <w:tcBorders>
              <w:top w:val="nil"/>
              <w:left w:val="nil"/>
              <w:bottom w:val="single" w:sz="4" w:space="0" w:color="auto"/>
              <w:right w:val="single" w:sz="4" w:space="0" w:color="auto"/>
            </w:tcBorders>
            <w:vAlign w:val="center"/>
            <w:hideMark/>
          </w:tcPr>
          <w:p w14:paraId="6C790D6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Tiêu chuẩn quản lý chất lượng của nhà sản xuất</w:t>
            </w:r>
          </w:p>
        </w:tc>
        <w:tc>
          <w:tcPr>
            <w:tcW w:w="851" w:type="dxa"/>
            <w:tcBorders>
              <w:top w:val="nil"/>
              <w:left w:val="nil"/>
              <w:bottom w:val="single" w:sz="4" w:space="0" w:color="auto"/>
              <w:right w:val="single" w:sz="4" w:space="0" w:color="auto"/>
            </w:tcBorders>
            <w:noWrap/>
            <w:vAlign w:val="center"/>
            <w:hideMark/>
          </w:tcPr>
          <w:p w14:paraId="7B049DF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vAlign w:val="center"/>
            <w:hideMark/>
          </w:tcPr>
          <w:p w14:paraId="7B2CA2FB"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ISO 9001:2015 còn hiệu lực </w:t>
            </w:r>
          </w:p>
        </w:tc>
      </w:tr>
      <w:tr w:rsidR="00D53BB5" w:rsidRPr="00F41CFE" w14:paraId="779C8BA9" w14:textId="77777777" w:rsidTr="00D53BB5">
        <w:trPr>
          <w:trHeight w:val="20"/>
        </w:trPr>
        <w:tc>
          <w:tcPr>
            <w:tcW w:w="740" w:type="dxa"/>
            <w:tcBorders>
              <w:top w:val="nil"/>
              <w:left w:val="single" w:sz="4" w:space="0" w:color="auto"/>
              <w:bottom w:val="single" w:sz="4" w:space="0" w:color="auto"/>
              <w:right w:val="single" w:sz="4" w:space="0" w:color="auto"/>
            </w:tcBorders>
            <w:noWrap/>
            <w:vAlign w:val="bottom"/>
            <w:hideMark/>
          </w:tcPr>
          <w:p w14:paraId="0727261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6</w:t>
            </w:r>
          </w:p>
        </w:tc>
        <w:tc>
          <w:tcPr>
            <w:tcW w:w="3933" w:type="dxa"/>
            <w:tcBorders>
              <w:top w:val="nil"/>
              <w:left w:val="nil"/>
              <w:bottom w:val="single" w:sz="4" w:space="0" w:color="auto"/>
              <w:right w:val="single" w:sz="4" w:space="0" w:color="auto"/>
            </w:tcBorders>
            <w:noWrap/>
            <w:vAlign w:val="bottom"/>
            <w:hideMark/>
          </w:tcPr>
          <w:p w14:paraId="03EC7F6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Mã hiệu</w:t>
            </w:r>
          </w:p>
        </w:tc>
        <w:tc>
          <w:tcPr>
            <w:tcW w:w="851" w:type="dxa"/>
            <w:tcBorders>
              <w:top w:val="nil"/>
              <w:left w:val="nil"/>
              <w:bottom w:val="single" w:sz="4" w:space="0" w:color="auto"/>
              <w:right w:val="single" w:sz="4" w:space="0" w:color="auto"/>
            </w:tcBorders>
            <w:noWrap/>
            <w:vAlign w:val="bottom"/>
            <w:hideMark/>
          </w:tcPr>
          <w:p w14:paraId="22E00D0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noWrap/>
            <w:vAlign w:val="bottom"/>
            <w:hideMark/>
          </w:tcPr>
          <w:p w14:paraId="08607606" w14:textId="77777777" w:rsidR="00D53BB5" w:rsidRPr="00F41CFE" w:rsidRDefault="00D53BB5" w:rsidP="00D53BB5">
            <w:pPr>
              <w:spacing w:before="80" w:after="80"/>
              <w:jc w:val="both"/>
              <w:rPr>
                <w:rFonts w:eastAsia="Times New Roman"/>
                <w:sz w:val="24"/>
                <w:szCs w:val="24"/>
              </w:rPr>
            </w:pPr>
          </w:p>
        </w:tc>
      </w:tr>
      <w:tr w:rsidR="00D53BB5" w:rsidRPr="00F41CFE" w14:paraId="033A33C3"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tcPr>
          <w:p w14:paraId="4BA6B72C"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55CDF8A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Đầu cốt 50 mm</w:t>
            </w:r>
            <w:r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vAlign w:val="center"/>
          </w:tcPr>
          <w:p w14:paraId="59C957E4" w14:textId="77777777" w:rsidR="00D53BB5" w:rsidRPr="00F41CFE" w:rsidRDefault="00D53BB5" w:rsidP="00D53BB5">
            <w:pPr>
              <w:spacing w:before="80" w:after="80"/>
              <w:jc w:val="both"/>
              <w:rPr>
                <w:rFonts w:eastAsia="Times New Roman"/>
                <w:sz w:val="24"/>
                <w:szCs w:val="24"/>
              </w:rPr>
            </w:pPr>
          </w:p>
        </w:tc>
        <w:tc>
          <w:tcPr>
            <w:tcW w:w="3968" w:type="dxa"/>
            <w:tcBorders>
              <w:top w:val="nil"/>
              <w:left w:val="nil"/>
              <w:bottom w:val="single" w:sz="4" w:space="0" w:color="auto"/>
              <w:right w:val="single" w:sz="4" w:space="0" w:color="auto"/>
            </w:tcBorders>
            <w:vAlign w:val="center"/>
          </w:tcPr>
          <w:p w14:paraId="1C3DA04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3CC6F782"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tcPr>
          <w:p w14:paraId="6AE07842"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4072739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Đầu cốt 70 mm</w:t>
            </w:r>
            <w:r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vAlign w:val="center"/>
          </w:tcPr>
          <w:p w14:paraId="01C84856" w14:textId="77777777" w:rsidR="00D53BB5" w:rsidRPr="00F41CFE" w:rsidRDefault="00D53BB5" w:rsidP="00D53BB5">
            <w:pPr>
              <w:spacing w:before="80" w:after="80"/>
              <w:jc w:val="both"/>
              <w:rPr>
                <w:rFonts w:eastAsia="Times New Roman"/>
                <w:sz w:val="24"/>
                <w:szCs w:val="24"/>
              </w:rPr>
            </w:pPr>
          </w:p>
        </w:tc>
        <w:tc>
          <w:tcPr>
            <w:tcW w:w="3968" w:type="dxa"/>
            <w:tcBorders>
              <w:top w:val="nil"/>
              <w:left w:val="nil"/>
              <w:bottom w:val="single" w:sz="4" w:space="0" w:color="auto"/>
              <w:right w:val="single" w:sz="4" w:space="0" w:color="auto"/>
            </w:tcBorders>
            <w:vAlign w:val="center"/>
          </w:tcPr>
          <w:p w14:paraId="7B8BC9BB"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1CD2C534"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hideMark/>
          </w:tcPr>
          <w:p w14:paraId="3812084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7</w:t>
            </w:r>
          </w:p>
        </w:tc>
        <w:tc>
          <w:tcPr>
            <w:tcW w:w="3933" w:type="dxa"/>
            <w:tcBorders>
              <w:top w:val="nil"/>
              <w:left w:val="nil"/>
              <w:bottom w:val="single" w:sz="4" w:space="0" w:color="auto"/>
              <w:right w:val="single" w:sz="4" w:space="0" w:color="auto"/>
            </w:tcBorders>
            <w:noWrap/>
            <w:vAlign w:val="center"/>
            <w:hideMark/>
          </w:tcPr>
          <w:p w14:paraId="26D43B4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Loại</w:t>
            </w:r>
          </w:p>
        </w:tc>
        <w:tc>
          <w:tcPr>
            <w:tcW w:w="851" w:type="dxa"/>
            <w:tcBorders>
              <w:top w:val="nil"/>
              <w:left w:val="nil"/>
              <w:bottom w:val="single" w:sz="4" w:space="0" w:color="auto"/>
              <w:right w:val="single" w:sz="4" w:space="0" w:color="auto"/>
            </w:tcBorders>
            <w:noWrap/>
            <w:vAlign w:val="center"/>
            <w:hideMark/>
          </w:tcPr>
          <w:p w14:paraId="36F3B29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vAlign w:val="center"/>
            <w:hideMark/>
          </w:tcPr>
          <w:p w14:paraId="3E173ED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Cosse ép là loại làm bằng đồng, mạ thiếc tại phần thân ống, bản cực đấu nối vào thiết bị khác bằng đồng, chịu lực cao, có tính dẫn điện tốt, bản cực 1 lỗ </w:t>
            </w:r>
            <w:r w:rsidRPr="00F41CFE">
              <w:rPr>
                <w:rFonts w:eastAsia="Times New Roman"/>
                <w:sz w:val="24"/>
                <w:szCs w:val="24"/>
              </w:rPr>
              <w:br/>
            </w:r>
            <w:r w:rsidRPr="00F41CFE">
              <w:rPr>
                <w:rFonts w:eastAsia="Times New Roman"/>
                <w:sz w:val="24"/>
                <w:szCs w:val="24"/>
              </w:rPr>
              <w:lastRenderedPageBreak/>
              <w:t>Bên trong của các ống ép phải được bơm sẵn compound gia tăng tiếp xúc điện</w:t>
            </w:r>
            <w:r w:rsidRPr="00F41CFE">
              <w:rPr>
                <w:rFonts w:eastAsia="Times New Roman"/>
                <w:sz w:val="24"/>
                <w:szCs w:val="24"/>
              </w:rPr>
              <w:br/>
              <w:t>Bề mặt tiếp xúc của bản cực phằng, không bị rỗ</w:t>
            </w:r>
          </w:p>
        </w:tc>
      </w:tr>
      <w:tr w:rsidR="00D53BB5" w:rsidRPr="00F41CFE" w14:paraId="3DAA3389" w14:textId="77777777" w:rsidTr="00D53BB5">
        <w:trPr>
          <w:trHeight w:val="20"/>
        </w:trPr>
        <w:tc>
          <w:tcPr>
            <w:tcW w:w="740" w:type="dxa"/>
            <w:tcBorders>
              <w:top w:val="nil"/>
              <w:left w:val="single" w:sz="4" w:space="0" w:color="auto"/>
              <w:bottom w:val="nil"/>
              <w:right w:val="single" w:sz="4" w:space="0" w:color="auto"/>
            </w:tcBorders>
            <w:noWrap/>
            <w:vAlign w:val="center"/>
            <w:hideMark/>
          </w:tcPr>
          <w:p w14:paraId="5CE4227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lastRenderedPageBreak/>
              <w:t>8</w:t>
            </w:r>
          </w:p>
        </w:tc>
        <w:tc>
          <w:tcPr>
            <w:tcW w:w="3933" w:type="dxa"/>
            <w:tcBorders>
              <w:top w:val="nil"/>
              <w:left w:val="nil"/>
              <w:bottom w:val="nil"/>
              <w:right w:val="nil"/>
            </w:tcBorders>
            <w:noWrap/>
            <w:vAlign w:val="center"/>
            <w:hideMark/>
          </w:tcPr>
          <w:p w14:paraId="370B59D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Loại đai ép cho cosse ép</w:t>
            </w:r>
          </w:p>
        </w:tc>
        <w:tc>
          <w:tcPr>
            <w:tcW w:w="851" w:type="dxa"/>
            <w:tcBorders>
              <w:top w:val="nil"/>
              <w:left w:val="single" w:sz="4" w:space="0" w:color="auto"/>
              <w:bottom w:val="nil"/>
              <w:right w:val="single" w:sz="4" w:space="0" w:color="auto"/>
            </w:tcBorders>
            <w:noWrap/>
            <w:vAlign w:val="center"/>
            <w:hideMark/>
          </w:tcPr>
          <w:p w14:paraId="49827DCC"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nil"/>
              <w:right w:val="single" w:sz="4" w:space="0" w:color="auto"/>
            </w:tcBorders>
            <w:vAlign w:val="center"/>
            <w:hideMark/>
          </w:tcPr>
          <w:p w14:paraId="2E20DC2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Loại lục giác</w:t>
            </w:r>
          </w:p>
        </w:tc>
      </w:tr>
      <w:tr w:rsidR="00D53BB5" w:rsidRPr="00F41CFE" w14:paraId="481452CE" w14:textId="77777777" w:rsidTr="00D53BB5">
        <w:trPr>
          <w:trHeight w:val="20"/>
        </w:trPr>
        <w:tc>
          <w:tcPr>
            <w:tcW w:w="740" w:type="dxa"/>
            <w:tcBorders>
              <w:top w:val="single" w:sz="4" w:space="0" w:color="auto"/>
              <w:left w:val="single" w:sz="4" w:space="0" w:color="auto"/>
              <w:right w:val="nil"/>
            </w:tcBorders>
            <w:noWrap/>
            <w:vAlign w:val="center"/>
          </w:tcPr>
          <w:p w14:paraId="4587DC2C"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9</w:t>
            </w:r>
          </w:p>
        </w:tc>
        <w:tc>
          <w:tcPr>
            <w:tcW w:w="3933" w:type="dxa"/>
            <w:tcBorders>
              <w:top w:val="single" w:sz="4" w:space="0" w:color="auto"/>
              <w:left w:val="single" w:sz="4" w:space="0" w:color="auto"/>
              <w:bottom w:val="single" w:sz="4" w:space="0" w:color="auto"/>
              <w:right w:val="single" w:sz="4" w:space="0" w:color="auto"/>
            </w:tcBorders>
            <w:vAlign w:val="bottom"/>
          </w:tcPr>
          <w:p w14:paraId="08164FD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Số lượng vị trí để thực hiện các mối ép </w:t>
            </w:r>
          </w:p>
        </w:tc>
        <w:tc>
          <w:tcPr>
            <w:tcW w:w="851" w:type="dxa"/>
            <w:tcBorders>
              <w:top w:val="single" w:sz="4" w:space="0" w:color="auto"/>
              <w:left w:val="nil"/>
              <w:bottom w:val="single" w:sz="4" w:space="0" w:color="auto"/>
              <w:right w:val="single" w:sz="4" w:space="0" w:color="auto"/>
            </w:tcBorders>
            <w:noWrap/>
            <w:vAlign w:val="center"/>
          </w:tcPr>
          <w:p w14:paraId="5B00B18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Vị trí</w:t>
            </w:r>
          </w:p>
        </w:tc>
        <w:tc>
          <w:tcPr>
            <w:tcW w:w="3968" w:type="dxa"/>
            <w:tcBorders>
              <w:top w:val="single" w:sz="4" w:space="0" w:color="auto"/>
              <w:left w:val="single" w:sz="4" w:space="0" w:color="auto"/>
              <w:bottom w:val="single" w:sz="4" w:space="0" w:color="auto"/>
              <w:right w:val="single" w:sz="4" w:space="0" w:color="auto"/>
            </w:tcBorders>
            <w:vAlign w:val="center"/>
          </w:tcPr>
          <w:p w14:paraId="44A6A4F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2</w:t>
            </w:r>
          </w:p>
        </w:tc>
      </w:tr>
      <w:tr w:rsidR="00D53BB5" w:rsidRPr="00F41CFE" w14:paraId="42C4F1EE" w14:textId="77777777" w:rsidTr="00D53BB5">
        <w:trPr>
          <w:trHeight w:val="20"/>
        </w:trPr>
        <w:tc>
          <w:tcPr>
            <w:tcW w:w="740" w:type="dxa"/>
            <w:tcBorders>
              <w:top w:val="single" w:sz="4" w:space="0" w:color="auto"/>
              <w:left w:val="single" w:sz="4" w:space="0" w:color="auto"/>
              <w:bottom w:val="single" w:sz="4" w:space="0" w:color="auto"/>
              <w:right w:val="nil"/>
            </w:tcBorders>
            <w:noWrap/>
            <w:vAlign w:val="center"/>
            <w:hideMark/>
          </w:tcPr>
          <w:p w14:paraId="4EB97AF5" w14:textId="77777777" w:rsidR="00D53BB5" w:rsidRPr="00F41CFE" w:rsidRDefault="00D53BB5" w:rsidP="00D53BB5">
            <w:pPr>
              <w:spacing w:before="80" w:after="80"/>
              <w:rPr>
                <w:rFonts w:eastAsia="Times New Roman"/>
                <w:sz w:val="24"/>
                <w:szCs w:val="24"/>
              </w:rPr>
            </w:pPr>
            <w:r w:rsidRPr="00F41CFE">
              <w:rPr>
                <w:rFonts w:eastAsia="Times New Roman"/>
                <w:sz w:val="24"/>
                <w:szCs w:val="24"/>
              </w:rPr>
              <w:t>10</w:t>
            </w:r>
          </w:p>
        </w:tc>
        <w:tc>
          <w:tcPr>
            <w:tcW w:w="3933" w:type="dxa"/>
            <w:tcBorders>
              <w:top w:val="single" w:sz="4" w:space="0" w:color="auto"/>
              <w:left w:val="single" w:sz="4" w:space="0" w:color="auto"/>
              <w:bottom w:val="single" w:sz="4" w:space="0" w:color="auto"/>
              <w:right w:val="single" w:sz="4" w:space="0" w:color="auto"/>
            </w:tcBorders>
            <w:vAlign w:val="bottom"/>
            <w:hideMark/>
          </w:tcPr>
          <w:p w14:paraId="3CAEE5D7"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Tiết diện của dây dẫn</w:t>
            </w:r>
          </w:p>
        </w:tc>
        <w:tc>
          <w:tcPr>
            <w:tcW w:w="851" w:type="dxa"/>
            <w:tcBorders>
              <w:top w:val="nil"/>
              <w:left w:val="nil"/>
              <w:bottom w:val="single" w:sz="4" w:space="0" w:color="auto"/>
              <w:right w:val="single" w:sz="4" w:space="0" w:color="auto"/>
            </w:tcBorders>
            <w:noWrap/>
          </w:tcPr>
          <w:p w14:paraId="1CB444F8" w14:textId="77777777" w:rsidR="00D53BB5" w:rsidRPr="00F41CFE" w:rsidRDefault="00D53BB5" w:rsidP="00D53BB5">
            <w:pPr>
              <w:spacing w:before="80" w:after="80"/>
              <w:jc w:val="both"/>
              <w:rPr>
                <w:rFonts w:eastAsia="Times New Roman"/>
                <w:sz w:val="24"/>
                <w:szCs w:val="24"/>
              </w:rPr>
            </w:pPr>
          </w:p>
        </w:tc>
        <w:tc>
          <w:tcPr>
            <w:tcW w:w="3968" w:type="dxa"/>
            <w:tcBorders>
              <w:top w:val="nil"/>
              <w:left w:val="nil"/>
              <w:bottom w:val="single" w:sz="4" w:space="0" w:color="auto"/>
              <w:right w:val="single" w:sz="4" w:space="0" w:color="auto"/>
            </w:tcBorders>
            <w:vAlign w:val="bottom"/>
          </w:tcPr>
          <w:p w14:paraId="4AC6AC18" w14:textId="77777777" w:rsidR="00D53BB5" w:rsidRPr="00F41CFE" w:rsidRDefault="00D53BB5" w:rsidP="00D53BB5">
            <w:pPr>
              <w:spacing w:before="80" w:after="80"/>
              <w:jc w:val="both"/>
              <w:rPr>
                <w:rFonts w:eastAsia="Times New Roman"/>
                <w:sz w:val="24"/>
                <w:szCs w:val="24"/>
              </w:rPr>
            </w:pPr>
          </w:p>
        </w:tc>
      </w:tr>
      <w:tr w:rsidR="00D53BB5" w:rsidRPr="00F41CFE" w14:paraId="7B09962E" w14:textId="77777777" w:rsidTr="00D53BB5">
        <w:trPr>
          <w:trHeight w:val="20"/>
        </w:trPr>
        <w:tc>
          <w:tcPr>
            <w:tcW w:w="740" w:type="dxa"/>
            <w:tcBorders>
              <w:top w:val="single" w:sz="4" w:space="0" w:color="auto"/>
              <w:left w:val="single" w:sz="4" w:space="0" w:color="auto"/>
              <w:bottom w:val="single" w:sz="4" w:space="0" w:color="auto"/>
              <w:right w:val="single" w:sz="4" w:space="0" w:color="auto"/>
            </w:tcBorders>
            <w:noWrap/>
            <w:vAlign w:val="bottom"/>
          </w:tcPr>
          <w:p w14:paraId="18820FCE"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50A50B3B" w14:textId="419D1CB4" w:rsidR="00D53BB5" w:rsidRPr="00F41CFE" w:rsidRDefault="00483195" w:rsidP="00D53BB5">
            <w:pPr>
              <w:spacing w:before="80" w:after="80"/>
              <w:jc w:val="both"/>
              <w:rPr>
                <w:rFonts w:eastAsia="Times New Roman"/>
                <w:sz w:val="24"/>
                <w:szCs w:val="24"/>
              </w:rPr>
            </w:pPr>
            <w:r w:rsidRPr="00F41CFE">
              <w:rPr>
                <w:rFonts w:eastAsia="Times New Roman"/>
                <w:sz w:val="24"/>
                <w:szCs w:val="24"/>
              </w:rPr>
              <w:t>Đầu cốt 7</w:t>
            </w:r>
            <w:r w:rsidR="00D53BB5" w:rsidRPr="00F41CFE">
              <w:rPr>
                <w:rFonts w:eastAsia="Times New Roman"/>
                <w:sz w:val="24"/>
                <w:szCs w:val="24"/>
              </w:rPr>
              <w:t>0 mm</w:t>
            </w:r>
            <w:r w:rsidR="00D53BB5"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tcPr>
          <w:p w14:paraId="66ACB58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 xml:space="preserve">2 </w:t>
            </w:r>
          </w:p>
        </w:tc>
        <w:tc>
          <w:tcPr>
            <w:tcW w:w="3968" w:type="dxa"/>
            <w:tcBorders>
              <w:top w:val="nil"/>
              <w:left w:val="nil"/>
              <w:bottom w:val="single" w:sz="4" w:space="0" w:color="auto"/>
              <w:right w:val="single" w:sz="4" w:space="0" w:color="auto"/>
            </w:tcBorders>
            <w:noWrap/>
            <w:vAlign w:val="bottom"/>
          </w:tcPr>
          <w:p w14:paraId="0ABC760D" w14:textId="2DFBCDD0" w:rsidR="00D53BB5" w:rsidRPr="00F41CFE" w:rsidRDefault="00483195" w:rsidP="00D53BB5">
            <w:pPr>
              <w:spacing w:before="80" w:after="80"/>
              <w:jc w:val="both"/>
              <w:rPr>
                <w:rFonts w:eastAsia="Times New Roman"/>
                <w:sz w:val="24"/>
                <w:szCs w:val="24"/>
              </w:rPr>
            </w:pPr>
            <w:r w:rsidRPr="00F41CFE">
              <w:rPr>
                <w:rFonts w:eastAsia="Times New Roman"/>
                <w:sz w:val="24"/>
                <w:szCs w:val="24"/>
              </w:rPr>
              <w:t>7</w:t>
            </w:r>
            <w:r w:rsidR="00D53BB5" w:rsidRPr="00F41CFE">
              <w:rPr>
                <w:rFonts w:eastAsia="Times New Roman"/>
                <w:sz w:val="24"/>
                <w:szCs w:val="24"/>
              </w:rPr>
              <w:t>0</w:t>
            </w:r>
          </w:p>
        </w:tc>
      </w:tr>
      <w:tr w:rsidR="00D53BB5" w:rsidRPr="00F41CFE" w14:paraId="7667E5E9" w14:textId="77777777" w:rsidTr="00D53BB5">
        <w:trPr>
          <w:trHeight w:val="20"/>
        </w:trPr>
        <w:tc>
          <w:tcPr>
            <w:tcW w:w="740" w:type="dxa"/>
            <w:tcBorders>
              <w:top w:val="single" w:sz="4" w:space="0" w:color="auto"/>
              <w:left w:val="single" w:sz="4" w:space="0" w:color="auto"/>
              <w:bottom w:val="single" w:sz="4" w:space="0" w:color="auto"/>
              <w:right w:val="single" w:sz="4" w:space="0" w:color="auto"/>
            </w:tcBorders>
            <w:noWrap/>
            <w:vAlign w:val="bottom"/>
          </w:tcPr>
          <w:p w14:paraId="39D34B29"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79F745D3" w14:textId="534670CD" w:rsidR="00D53BB5" w:rsidRPr="00F41CFE" w:rsidRDefault="00D53BB5" w:rsidP="00483195">
            <w:pPr>
              <w:spacing w:before="80" w:after="80"/>
              <w:jc w:val="both"/>
              <w:rPr>
                <w:rFonts w:eastAsia="Times New Roman"/>
                <w:sz w:val="24"/>
                <w:szCs w:val="24"/>
              </w:rPr>
            </w:pPr>
            <w:r w:rsidRPr="00F41CFE">
              <w:rPr>
                <w:rFonts w:eastAsia="Times New Roman"/>
                <w:sz w:val="24"/>
                <w:szCs w:val="24"/>
              </w:rPr>
              <w:t xml:space="preserve">Đầu cốt </w:t>
            </w:r>
            <w:r w:rsidR="00483195" w:rsidRPr="00F41CFE">
              <w:rPr>
                <w:rFonts w:eastAsia="Times New Roman"/>
                <w:sz w:val="24"/>
                <w:szCs w:val="24"/>
              </w:rPr>
              <w:t>95</w:t>
            </w:r>
            <w:r w:rsidRPr="00F41CFE">
              <w:rPr>
                <w:rFonts w:eastAsia="Times New Roman"/>
                <w:sz w:val="24"/>
                <w:szCs w:val="24"/>
              </w:rPr>
              <w:t xml:space="preserve"> mm</w:t>
            </w:r>
            <w:r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tcPr>
          <w:p w14:paraId="1E3E990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mm</w:t>
            </w:r>
            <w:r w:rsidRPr="00F41CFE">
              <w:rPr>
                <w:rFonts w:eastAsia="Times New Roman"/>
                <w:sz w:val="24"/>
                <w:szCs w:val="24"/>
                <w:vertAlign w:val="superscript"/>
              </w:rPr>
              <w:t xml:space="preserve">2 </w:t>
            </w:r>
          </w:p>
        </w:tc>
        <w:tc>
          <w:tcPr>
            <w:tcW w:w="3968" w:type="dxa"/>
            <w:tcBorders>
              <w:top w:val="nil"/>
              <w:left w:val="nil"/>
              <w:bottom w:val="single" w:sz="4" w:space="0" w:color="auto"/>
              <w:right w:val="single" w:sz="4" w:space="0" w:color="auto"/>
            </w:tcBorders>
            <w:noWrap/>
            <w:vAlign w:val="bottom"/>
          </w:tcPr>
          <w:p w14:paraId="62807DD3" w14:textId="66A90DE3" w:rsidR="00D53BB5" w:rsidRPr="00F41CFE" w:rsidRDefault="00483195" w:rsidP="00D53BB5">
            <w:pPr>
              <w:spacing w:before="80" w:after="80"/>
              <w:jc w:val="both"/>
              <w:rPr>
                <w:rFonts w:eastAsia="Times New Roman"/>
                <w:sz w:val="24"/>
                <w:szCs w:val="24"/>
              </w:rPr>
            </w:pPr>
            <w:r w:rsidRPr="00F41CFE">
              <w:rPr>
                <w:rFonts w:eastAsia="Times New Roman"/>
                <w:sz w:val="24"/>
                <w:szCs w:val="24"/>
              </w:rPr>
              <w:t>95</w:t>
            </w:r>
          </w:p>
        </w:tc>
      </w:tr>
      <w:tr w:rsidR="00D53BB5" w:rsidRPr="00F41CFE" w14:paraId="39A1FA56" w14:textId="77777777" w:rsidTr="00D53BB5">
        <w:trPr>
          <w:trHeight w:val="2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0AEC08D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11</w:t>
            </w:r>
          </w:p>
        </w:tc>
        <w:tc>
          <w:tcPr>
            <w:tcW w:w="3933" w:type="dxa"/>
            <w:tcBorders>
              <w:top w:val="nil"/>
              <w:left w:val="nil"/>
              <w:bottom w:val="single" w:sz="4" w:space="0" w:color="auto"/>
              <w:right w:val="single" w:sz="4" w:space="0" w:color="auto"/>
            </w:tcBorders>
            <w:noWrap/>
            <w:vAlign w:val="bottom"/>
            <w:hideMark/>
          </w:tcPr>
          <w:p w14:paraId="1C1B066E"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Đường kính trong của ống đầu cốt</w:t>
            </w:r>
          </w:p>
        </w:tc>
        <w:tc>
          <w:tcPr>
            <w:tcW w:w="851" w:type="dxa"/>
            <w:tcBorders>
              <w:top w:val="nil"/>
              <w:left w:val="nil"/>
              <w:bottom w:val="single" w:sz="4" w:space="0" w:color="auto"/>
              <w:right w:val="single" w:sz="4" w:space="0" w:color="auto"/>
            </w:tcBorders>
            <w:noWrap/>
            <w:vAlign w:val="bottom"/>
            <w:hideMark/>
          </w:tcPr>
          <w:p w14:paraId="53D26EE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noWrap/>
            <w:vAlign w:val="bottom"/>
            <w:hideMark/>
          </w:tcPr>
          <w:p w14:paraId="4AF5253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Phù hợp với tiết diện dây dẫn </w:t>
            </w:r>
          </w:p>
        </w:tc>
      </w:tr>
      <w:tr w:rsidR="00D53BB5" w:rsidRPr="00F41CFE" w14:paraId="1E4BCAAE" w14:textId="77777777" w:rsidTr="00D53BB5">
        <w:trPr>
          <w:trHeight w:val="2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160D8E0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12  </w:t>
            </w:r>
          </w:p>
        </w:tc>
        <w:tc>
          <w:tcPr>
            <w:tcW w:w="3933" w:type="dxa"/>
            <w:tcBorders>
              <w:top w:val="nil"/>
              <w:left w:val="nil"/>
              <w:bottom w:val="single" w:sz="4" w:space="0" w:color="auto"/>
              <w:right w:val="single" w:sz="4" w:space="0" w:color="auto"/>
            </w:tcBorders>
            <w:noWrap/>
            <w:vAlign w:val="bottom"/>
            <w:hideMark/>
          </w:tcPr>
          <w:p w14:paraId="210EAC1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Khả năng chịu được dòng điện liên tục</w:t>
            </w:r>
          </w:p>
        </w:tc>
        <w:tc>
          <w:tcPr>
            <w:tcW w:w="851" w:type="dxa"/>
            <w:tcBorders>
              <w:top w:val="nil"/>
              <w:left w:val="nil"/>
              <w:bottom w:val="single" w:sz="4" w:space="0" w:color="auto"/>
              <w:right w:val="single" w:sz="4" w:space="0" w:color="auto"/>
            </w:tcBorders>
            <w:noWrap/>
            <w:vAlign w:val="bottom"/>
          </w:tcPr>
          <w:p w14:paraId="4AED9AE4" w14:textId="77777777" w:rsidR="00D53BB5" w:rsidRPr="00F41CFE" w:rsidRDefault="00D53BB5" w:rsidP="00D53BB5">
            <w:pPr>
              <w:spacing w:before="80" w:after="80"/>
              <w:jc w:val="both"/>
              <w:rPr>
                <w:rFonts w:eastAsia="Times New Roman"/>
                <w:sz w:val="24"/>
                <w:szCs w:val="24"/>
              </w:rPr>
            </w:pPr>
          </w:p>
        </w:tc>
        <w:tc>
          <w:tcPr>
            <w:tcW w:w="3968" w:type="dxa"/>
            <w:tcBorders>
              <w:top w:val="nil"/>
              <w:left w:val="nil"/>
              <w:bottom w:val="single" w:sz="4" w:space="0" w:color="auto"/>
              <w:right w:val="single" w:sz="4" w:space="0" w:color="auto"/>
            </w:tcBorders>
            <w:noWrap/>
            <w:vAlign w:val="bottom"/>
          </w:tcPr>
          <w:p w14:paraId="185C0C2D" w14:textId="77777777" w:rsidR="00D53BB5" w:rsidRPr="00F41CFE" w:rsidRDefault="00D53BB5" w:rsidP="00D53BB5">
            <w:pPr>
              <w:spacing w:before="80" w:after="80"/>
              <w:jc w:val="both"/>
              <w:rPr>
                <w:rFonts w:eastAsia="Times New Roman"/>
                <w:sz w:val="24"/>
                <w:szCs w:val="24"/>
              </w:rPr>
            </w:pPr>
          </w:p>
        </w:tc>
      </w:tr>
      <w:tr w:rsidR="00D53BB5" w:rsidRPr="00F41CFE" w14:paraId="2C537B47" w14:textId="77777777" w:rsidTr="00D53BB5">
        <w:trPr>
          <w:trHeight w:val="20"/>
        </w:trPr>
        <w:tc>
          <w:tcPr>
            <w:tcW w:w="740" w:type="dxa"/>
            <w:tcBorders>
              <w:top w:val="single" w:sz="4" w:space="0" w:color="auto"/>
              <w:left w:val="single" w:sz="4" w:space="0" w:color="auto"/>
              <w:bottom w:val="single" w:sz="4" w:space="0" w:color="auto"/>
              <w:right w:val="single" w:sz="4" w:space="0" w:color="auto"/>
            </w:tcBorders>
            <w:noWrap/>
            <w:vAlign w:val="center"/>
          </w:tcPr>
          <w:p w14:paraId="5CAB2EC1"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2E2D8F23" w14:textId="581638CD" w:rsidR="00D53BB5" w:rsidRPr="00F41CFE" w:rsidRDefault="00483195" w:rsidP="00D53BB5">
            <w:pPr>
              <w:spacing w:before="80" w:after="80"/>
              <w:jc w:val="both"/>
              <w:rPr>
                <w:rFonts w:eastAsia="Times New Roman"/>
                <w:sz w:val="24"/>
                <w:szCs w:val="24"/>
              </w:rPr>
            </w:pPr>
            <w:r w:rsidRPr="00F41CFE">
              <w:rPr>
                <w:rFonts w:eastAsia="Times New Roman"/>
                <w:sz w:val="24"/>
                <w:szCs w:val="24"/>
              </w:rPr>
              <w:t>Đầu cốt 7</w:t>
            </w:r>
            <w:r w:rsidR="00D53BB5" w:rsidRPr="00F41CFE">
              <w:rPr>
                <w:rFonts w:eastAsia="Times New Roman"/>
                <w:sz w:val="24"/>
                <w:szCs w:val="24"/>
              </w:rPr>
              <w:t>0 mm</w:t>
            </w:r>
            <w:r w:rsidR="00D53BB5"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vAlign w:val="center"/>
          </w:tcPr>
          <w:p w14:paraId="24D8F035" w14:textId="77777777" w:rsidR="00D53BB5" w:rsidRPr="00F41CFE" w:rsidRDefault="00D53BB5" w:rsidP="00D53BB5">
            <w:pPr>
              <w:spacing w:before="80" w:after="80"/>
              <w:jc w:val="center"/>
              <w:rPr>
                <w:rFonts w:eastAsia="Times New Roman"/>
                <w:sz w:val="24"/>
                <w:szCs w:val="24"/>
              </w:rPr>
            </w:pPr>
            <w:r w:rsidRPr="00F41CFE">
              <w:rPr>
                <w:rFonts w:eastAsia="Times New Roman"/>
                <w:sz w:val="24"/>
                <w:szCs w:val="24"/>
              </w:rPr>
              <w:t>A</w:t>
            </w:r>
          </w:p>
        </w:tc>
        <w:tc>
          <w:tcPr>
            <w:tcW w:w="3968" w:type="dxa"/>
            <w:tcBorders>
              <w:top w:val="nil"/>
              <w:left w:val="nil"/>
              <w:bottom w:val="single" w:sz="4" w:space="0" w:color="auto"/>
              <w:right w:val="single" w:sz="4" w:space="0" w:color="auto"/>
            </w:tcBorders>
            <w:noWrap/>
            <w:vAlign w:val="center"/>
          </w:tcPr>
          <w:p w14:paraId="3183E777" w14:textId="72476CCB" w:rsidR="00D53BB5" w:rsidRPr="00F41CFE" w:rsidRDefault="00D53BB5" w:rsidP="00483195">
            <w:pPr>
              <w:spacing w:before="80" w:after="80"/>
              <w:rPr>
                <w:rFonts w:eastAsia="Times New Roman"/>
                <w:sz w:val="24"/>
                <w:szCs w:val="24"/>
              </w:rPr>
            </w:pPr>
            <w:r w:rsidRPr="00F41CFE">
              <w:rPr>
                <w:rFonts w:eastAsia="Times New Roman"/>
                <w:sz w:val="24"/>
                <w:szCs w:val="24"/>
              </w:rPr>
              <w:t xml:space="preserve">≥ </w:t>
            </w:r>
            <w:r w:rsidR="00483195" w:rsidRPr="00F41CFE">
              <w:rPr>
                <w:rFonts w:eastAsia="Times New Roman"/>
                <w:sz w:val="24"/>
                <w:szCs w:val="24"/>
              </w:rPr>
              <w:t>270</w:t>
            </w:r>
          </w:p>
        </w:tc>
      </w:tr>
      <w:tr w:rsidR="00D53BB5" w:rsidRPr="00F41CFE" w14:paraId="59F5651F" w14:textId="77777777" w:rsidTr="00D53BB5">
        <w:trPr>
          <w:trHeight w:val="20"/>
        </w:trPr>
        <w:tc>
          <w:tcPr>
            <w:tcW w:w="740" w:type="dxa"/>
            <w:tcBorders>
              <w:top w:val="single" w:sz="4" w:space="0" w:color="auto"/>
              <w:left w:val="single" w:sz="4" w:space="0" w:color="auto"/>
              <w:bottom w:val="single" w:sz="4" w:space="0" w:color="auto"/>
              <w:right w:val="single" w:sz="4" w:space="0" w:color="auto"/>
            </w:tcBorders>
            <w:noWrap/>
            <w:vAlign w:val="center"/>
          </w:tcPr>
          <w:p w14:paraId="19AD0B5E"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1E99CDF2" w14:textId="20A13D31" w:rsidR="00D53BB5" w:rsidRPr="00F41CFE" w:rsidRDefault="00483195" w:rsidP="00483195">
            <w:pPr>
              <w:spacing w:before="80" w:after="80"/>
              <w:jc w:val="both"/>
              <w:rPr>
                <w:rFonts w:eastAsia="Times New Roman"/>
                <w:sz w:val="24"/>
                <w:szCs w:val="24"/>
              </w:rPr>
            </w:pPr>
            <w:r w:rsidRPr="00F41CFE">
              <w:rPr>
                <w:rFonts w:eastAsia="Times New Roman"/>
                <w:sz w:val="24"/>
                <w:szCs w:val="24"/>
              </w:rPr>
              <w:t>Đầu cốt 95</w:t>
            </w:r>
            <w:r w:rsidR="00D53BB5" w:rsidRPr="00F41CFE">
              <w:rPr>
                <w:rFonts w:eastAsia="Times New Roman"/>
                <w:sz w:val="24"/>
                <w:szCs w:val="24"/>
              </w:rPr>
              <w:t xml:space="preserve"> mm</w:t>
            </w:r>
            <w:r w:rsidR="00D53BB5"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vAlign w:val="center"/>
          </w:tcPr>
          <w:p w14:paraId="0D7E8A9E" w14:textId="77777777" w:rsidR="00D53BB5" w:rsidRPr="00F41CFE" w:rsidRDefault="00D53BB5" w:rsidP="00D53BB5">
            <w:pPr>
              <w:spacing w:before="80" w:after="80"/>
              <w:jc w:val="center"/>
              <w:rPr>
                <w:rFonts w:eastAsia="Times New Roman"/>
                <w:sz w:val="24"/>
                <w:szCs w:val="24"/>
              </w:rPr>
            </w:pPr>
            <w:r w:rsidRPr="00F41CFE">
              <w:rPr>
                <w:rFonts w:eastAsia="Times New Roman"/>
                <w:sz w:val="24"/>
                <w:szCs w:val="24"/>
              </w:rPr>
              <w:t>A</w:t>
            </w:r>
          </w:p>
        </w:tc>
        <w:tc>
          <w:tcPr>
            <w:tcW w:w="3968" w:type="dxa"/>
            <w:tcBorders>
              <w:top w:val="nil"/>
              <w:left w:val="nil"/>
              <w:bottom w:val="single" w:sz="4" w:space="0" w:color="auto"/>
              <w:right w:val="single" w:sz="4" w:space="0" w:color="auto"/>
            </w:tcBorders>
            <w:noWrap/>
            <w:vAlign w:val="center"/>
          </w:tcPr>
          <w:p w14:paraId="4A9890BC" w14:textId="7F6B4820" w:rsidR="00D53BB5" w:rsidRPr="00F41CFE" w:rsidRDefault="00D53BB5" w:rsidP="00483195">
            <w:pPr>
              <w:spacing w:before="80" w:after="80"/>
              <w:rPr>
                <w:rFonts w:eastAsia="Times New Roman"/>
                <w:sz w:val="24"/>
                <w:szCs w:val="24"/>
              </w:rPr>
            </w:pPr>
            <w:r w:rsidRPr="00F41CFE">
              <w:rPr>
                <w:rFonts w:eastAsia="Times New Roman"/>
                <w:sz w:val="24"/>
                <w:szCs w:val="24"/>
              </w:rPr>
              <w:t xml:space="preserve">≥ </w:t>
            </w:r>
            <w:r w:rsidR="00483195" w:rsidRPr="00F41CFE">
              <w:rPr>
                <w:rFonts w:eastAsia="Times New Roman"/>
                <w:sz w:val="24"/>
                <w:szCs w:val="24"/>
              </w:rPr>
              <w:t>320</w:t>
            </w:r>
          </w:p>
        </w:tc>
      </w:tr>
      <w:tr w:rsidR="00D53BB5" w:rsidRPr="00F41CFE" w14:paraId="2FAA8DCA" w14:textId="77777777" w:rsidTr="00D53BB5">
        <w:trPr>
          <w:trHeight w:val="467"/>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635348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13</w:t>
            </w:r>
          </w:p>
          <w:p w14:paraId="322CBF7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p w14:paraId="79BAEAD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33" w:type="dxa"/>
            <w:tcBorders>
              <w:top w:val="nil"/>
              <w:left w:val="nil"/>
              <w:bottom w:val="single" w:sz="4" w:space="0" w:color="auto"/>
              <w:right w:val="single" w:sz="4" w:space="0" w:color="auto"/>
            </w:tcBorders>
            <w:noWrap/>
            <w:vAlign w:val="center"/>
            <w:hideMark/>
          </w:tcPr>
          <w:p w14:paraId="12CFF81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Khả năng chịu được dòng điện ngắn mạch </w:t>
            </w:r>
          </w:p>
        </w:tc>
        <w:tc>
          <w:tcPr>
            <w:tcW w:w="851" w:type="dxa"/>
            <w:tcBorders>
              <w:top w:val="nil"/>
              <w:left w:val="nil"/>
              <w:bottom w:val="single" w:sz="4" w:space="0" w:color="auto"/>
              <w:right w:val="single" w:sz="4" w:space="0" w:color="auto"/>
            </w:tcBorders>
            <w:noWrap/>
            <w:vAlign w:val="center"/>
            <w:hideMark/>
          </w:tcPr>
          <w:p w14:paraId="4F6CACC5" w14:textId="77777777" w:rsidR="00D53BB5" w:rsidRPr="00F41CFE" w:rsidRDefault="00D53BB5" w:rsidP="00D53BB5">
            <w:pPr>
              <w:spacing w:before="80" w:after="80"/>
              <w:jc w:val="center"/>
              <w:rPr>
                <w:rFonts w:eastAsia="Times New Roman"/>
                <w:sz w:val="24"/>
                <w:szCs w:val="24"/>
              </w:rPr>
            </w:pPr>
            <w:r w:rsidRPr="00F41CFE">
              <w:rPr>
                <w:rFonts w:eastAsia="Times New Roman"/>
                <w:sz w:val="24"/>
                <w:szCs w:val="24"/>
              </w:rPr>
              <w:t>kA/2s</w:t>
            </w:r>
          </w:p>
        </w:tc>
        <w:tc>
          <w:tcPr>
            <w:tcW w:w="3968" w:type="dxa"/>
            <w:tcBorders>
              <w:top w:val="nil"/>
              <w:left w:val="nil"/>
              <w:bottom w:val="single" w:sz="4" w:space="0" w:color="auto"/>
              <w:right w:val="single" w:sz="4" w:space="0" w:color="auto"/>
            </w:tcBorders>
            <w:noWrap/>
            <w:vAlign w:val="center"/>
            <w:hideMark/>
          </w:tcPr>
          <w:p w14:paraId="172CE06E" w14:textId="77777777" w:rsidR="00D53BB5" w:rsidRPr="00F41CFE" w:rsidRDefault="00D53BB5" w:rsidP="00D53BB5">
            <w:pPr>
              <w:spacing w:before="80" w:after="80"/>
              <w:rPr>
                <w:rFonts w:eastAsia="Times New Roman"/>
                <w:sz w:val="24"/>
                <w:szCs w:val="24"/>
              </w:rPr>
            </w:pPr>
          </w:p>
        </w:tc>
      </w:tr>
      <w:tr w:rsidR="00D53BB5" w:rsidRPr="00F41CFE" w14:paraId="74EF3FBF"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tcPr>
          <w:p w14:paraId="3D0E5034"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6927C237" w14:textId="6E274408" w:rsidR="00D53BB5" w:rsidRPr="00F41CFE" w:rsidRDefault="00D53BB5" w:rsidP="00483195">
            <w:pPr>
              <w:spacing w:before="80" w:after="80"/>
              <w:jc w:val="both"/>
              <w:rPr>
                <w:rFonts w:eastAsia="Times New Roman"/>
                <w:sz w:val="24"/>
                <w:szCs w:val="24"/>
              </w:rPr>
            </w:pPr>
            <w:r w:rsidRPr="00F41CFE">
              <w:rPr>
                <w:rFonts w:eastAsia="Times New Roman"/>
                <w:sz w:val="24"/>
                <w:szCs w:val="24"/>
              </w:rPr>
              <w:t xml:space="preserve">Đầu cốt </w:t>
            </w:r>
            <w:r w:rsidR="00483195" w:rsidRPr="00F41CFE">
              <w:rPr>
                <w:rFonts w:eastAsia="Times New Roman"/>
                <w:sz w:val="24"/>
                <w:szCs w:val="24"/>
              </w:rPr>
              <w:t>7</w:t>
            </w:r>
            <w:r w:rsidRPr="00F41CFE">
              <w:rPr>
                <w:rFonts w:eastAsia="Times New Roman"/>
                <w:sz w:val="24"/>
                <w:szCs w:val="24"/>
              </w:rPr>
              <w:t>0 mm</w:t>
            </w:r>
            <w:r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tcPr>
          <w:p w14:paraId="3552A454" w14:textId="77777777" w:rsidR="00D53BB5" w:rsidRPr="00F41CFE" w:rsidRDefault="00D53BB5" w:rsidP="00D53BB5">
            <w:pPr>
              <w:spacing w:before="80" w:after="80"/>
              <w:jc w:val="both"/>
              <w:rPr>
                <w:rFonts w:eastAsia="Times New Roman"/>
                <w:sz w:val="24"/>
                <w:szCs w:val="24"/>
                <w:vertAlign w:val="superscript"/>
              </w:rPr>
            </w:pPr>
            <w:r w:rsidRPr="00F41CFE">
              <w:rPr>
                <w:rFonts w:eastAsia="Times New Roman"/>
                <w:sz w:val="24"/>
                <w:szCs w:val="24"/>
              </w:rPr>
              <w:t>kA/2s</w:t>
            </w:r>
          </w:p>
        </w:tc>
        <w:tc>
          <w:tcPr>
            <w:tcW w:w="3968" w:type="dxa"/>
            <w:tcBorders>
              <w:top w:val="nil"/>
              <w:left w:val="nil"/>
              <w:bottom w:val="single" w:sz="4" w:space="0" w:color="auto"/>
              <w:right w:val="single" w:sz="4" w:space="0" w:color="auto"/>
            </w:tcBorders>
            <w:noWrap/>
            <w:vAlign w:val="center"/>
          </w:tcPr>
          <w:p w14:paraId="3E76F705" w14:textId="5826DA65" w:rsidR="00D53BB5" w:rsidRPr="00F41CFE" w:rsidRDefault="00D53BB5" w:rsidP="00483195">
            <w:pPr>
              <w:spacing w:before="80" w:after="80"/>
              <w:jc w:val="both"/>
              <w:rPr>
                <w:rFonts w:eastAsia="Times New Roman"/>
                <w:sz w:val="24"/>
                <w:szCs w:val="24"/>
              </w:rPr>
            </w:pPr>
            <w:r w:rsidRPr="00F41CFE">
              <w:rPr>
                <w:rFonts w:eastAsia="Times New Roman"/>
                <w:sz w:val="24"/>
                <w:szCs w:val="24"/>
              </w:rPr>
              <w:t xml:space="preserve">≥ </w:t>
            </w:r>
            <w:r w:rsidR="00483195" w:rsidRPr="00F41CFE">
              <w:rPr>
                <w:rFonts w:eastAsia="Times New Roman"/>
                <w:sz w:val="24"/>
                <w:szCs w:val="24"/>
              </w:rPr>
              <w:t>4,3</w:t>
            </w:r>
          </w:p>
        </w:tc>
      </w:tr>
      <w:tr w:rsidR="00D53BB5" w:rsidRPr="00F41CFE" w14:paraId="2F2219D8"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tcPr>
          <w:p w14:paraId="196D86CA" w14:textId="77777777" w:rsidR="00D53BB5" w:rsidRPr="00F41CFE" w:rsidRDefault="00D53BB5" w:rsidP="00D53BB5">
            <w:pPr>
              <w:spacing w:before="80" w:after="80"/>
              <w:jc w:val="both"/>
              <w:rPr>
                <w:rFonts w:eastAsia="Times New Roman"/>
                <w:sz w:val="24"/>
                <w:szCs w:val="24"/>
              </w:rPr>
            </w:pPr>
          </w:p>
        </w:tc>
        <w:tc>
          <w:tcPr>
            <w:tcW w:w="3933" w:type="dxa"/>
            <w:tcBorders>
              <w:top w:val="nil"/>
              <w:left w:val="nil"/>
              <w:bottom w:val="single" w:sz="4" w:space="0" w:color="auto"/>
              <w:right w:val="single" w:sz="4" w:space="0" w:color="auto"/>
            </w:tcBorders>
            <w:noWrap/>
            <w:vAlign w:val="center"/>
          </w:tcPr>
          <w:p w14:paraId="19D8A55D" w14:textId="14E0D35F" w:rsidR="00D53BB5" w:rsidRPr="00F41CFE" w:rsidRDefault="00483195" w:rsidP="00483195">
            <w:pPr>
              <w:spacing w:before="80" w:after="80"/>
              <w:jc w:val="both"/>
              <w:rPr>
                <w:rFonts w:eastAsia="Times New Roman"/>
                <w:sz w:val="24"/>
                <w:szCs w:val="24"/>
              </w:rPr>
            </w:pPr>
            <w:r w:rsidRPr="00F41CFE">
              <w:rPr>
                <w:rFonts w:eastAsia="Times New Roman"/>
                <w:sz w:val="24"/>
                <w:szCs w:val="24"/>
              </w:rPr>
              <w:t>Đầu cốt 95</w:t>
            </w:r>
            <w:r w:rsidR="00D53BB5" w:rsidRPr="00F41CFE">
              <w:rPr>
                <w:rFonts w:eastAsia="Times New Roman"/>
                <w:sz w:val="24"/>
                <w:szCs w:val="24"/>
              </w:rPr>
              <w:t xml:space="preserve"> mm</w:t>
            </w:r>
            <w:r w:rsidR="00D53BB5" w:rsidRPr="00F41CFE">
              <w:rPr>
                <w:rFonts w:eastAsia="Times New Roman"/>
                <w:sz w:val="24"/>
                <w:szCs w:val="24"/>
                <w:vertAlign w:val="superscript"/>
              </w:rPr>
              <w:t>2</w:t>
            </w:r>
          </w:p>
        </w:tc>
        <w:tc>
          <w:tcPr>
            <w:tcW w:w="851" w:type="dxa"/>
            <w:tcBorders>
              <w:top w:val="nil"/>
              <w:left w:val="nil"/>
              <w:bottom w:val="single" w:sz="4" w:space="0" w:color="auto"/>
              <w:right w:val="single" w:sz="4" w:space="0" w:color="auto"/>
            </w:tcBorders>
            <w:noWrap/>
          </w:tcPr>
          <w:p w14:paraId="274C9A2F" w14:textId="77777777" w:rsidR="00D53BB5" w:rsidRPr="00F41CFE" w:rsidRDefault="00D53BB5" w:rsidP="00D53BB5">
            <w:pPr>
              <w:spacing w:before="80" w:after="80"/>
              <w:jc w:val="both"/>
              <w:rPr>
                <w:rFonts w:eastAsia="Times New Roman"/>
                <w:sz w:val="24"/>
                <w:szCs w:val="24"/>
                <w:vertAlign w:val="superscript"/>
              </w:rPr>
            </w:pPr>
            <w:r w:rsidRPr="00F41CFE">
              <w:rPr>
                <w:rFonts w:eastAsia="Times New Roman"/>
                <w:sz w:val="24"/>
                <w:szCs w:val="24"/>
              </w:rPr>
              <w:t>kA/2s</w:t>
            </w:r>
          </w:p>
        </w:tc>
        <w:tc>
          <w:tcPr>
            <w:tcW w:w="3968" w:type="dxa"/>
            <w:tcBorders>
              <w:top w:val="nil"/>
              <w:left w:val="nil"/>
              <w:bottom w:val="single" w:sz="4" w:space="0" w:color="auto"/>
              <w:right w:val="single" w:sz="4" w:space="0" w:color="auto"/>
            </w:tcBorders>
            <w:noWrap/>
            <w:vAlign w:val="center"/>
          </w:tcPr>
          <w:p w14:paraId="40C3B5CC" w14:textId="05AC5D43" w:rsidR="00D53BB5" w:rsidRPr="00F41CFE" w:rsidRDefault="00D53BB5" w:rsidP="00483195">
            <w:pPr>
              <w:spacing w:before="80" w:after="80"/>
              <w:jc w:val="both"/>
              <w:rPr>
                <w:rFonts w:eastAsia="Times New Roman"/>
                <w:sz w:val="24"/>
                <w:szCs w:val="24"/>
              </w:rPr>
            </w:pPr>
            <w:r w:rsidRPr="00F41CFE">
              <w:rPr>
                <w:rFonts w:eastAsia="Times New Roman"/>
                <w:sz w:val="24"/>
                <w:szCs w:val="24"/>
              </w:rPr>
              <w:t xml:space="preserve">≥ </w:t>
            </w:r>
            <w:r w:rsidR="00483195" w:rsidRPr="00F41CFE">
              <w:rPr>
                <w:rFonts w:eastAsia="Times New Roman"/>
                <w:sz w:val="24"/>
                <w:szCs w:val="24"/>
              </w:rPr>
              <w:t>5,9</w:t>
            </w:r>
          </w:p>
        </w:tc>
      </w:tr>
      <w:tr w:rsidR="00D53BB5" w:rsidRPr="00F41CFE" w14:paraId="3B4F77D5"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hideMark/>
          </w:tcPr>
          <w:p w14:paraId="4A4638E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14</w:t>
            </w:r>
          </w:p>
        </w:tc>
        <w:tc>
          <w:tcPr>
            <w:tcW w:w="3933" w:type="dxa"/>
            <w:tcBorders>
              <w:top w:val="nil"/>
              <w:left w:val="nil"/>
              <w:bottom w:val="single" w:sz="4" w:space="0" w:color="auto"/>
              <w:right w:val="single" w:sz="4" w:space="0" w:color="auto"/>
            </w:tcBorders>
            <w:noWrap/>
            <w:vAlign w:val="center"/>
            <w:hideMark/>
          </w:tcPr>
          <w:p w14:paraId="0302C48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Nhiệt độ ổn định của đầu cốt khi mang dòng định mức sau khi ép </w:t>
            </w:r>
          </w:p>
        </w:tc>
        <w:tc>
          <w:tcPr>
            <w:tcW w:w="851" w:type="dxa"/>
            <w:tcBorders>
              <w:top w:val="nil"/>
              <w:left w:val="nil"/>
              <w:bottom w:val="single" w:sz="4" w:space="0" w:color="auto"/>
              <w:right w:val="single" w:sz="4" w:space="0" w:color="auto"/>
            </w:tcBorders>
            <w:noWrap/>
            <w:vAlign w:val="center"/>
            <w:hideMark/>
          </w:tcPr>
          <w:p w14:paraId="1C3B10A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vertAlign w:val="superscript"/>
              </w:rPr>
              <w:t>0</w:t>
            </w:r>
            <w:r w:rsidRPr="00F41CFE">
              <w:rPr>
                <w:rFonts w:eastAsia="Times New Roman"/>
                <w:sz w:val="24"/>
                <w:szCs w:val="24"/>
              </w:rPr>
              <w:t>C</w:t>
            </w:r>
          </w:p>
        </w:tc>
        <w:tc>
          <w:tcPr>
            <w:tcW w:w="3968" w:type="dxa"/>
            <w:tcBorders>
              <w:top w:val="nil"/>
              <w:left w:val="nil"/>
              <w:bottom w:val="single" w:sz="4" w:space="0" w:color="auto"/>
              <w:right w:val="single" w:sz="4" w:space="0" w:color="auto"/>
            </w:tcBorders>
            <w:noWrap/>
            <w:vAlign w:val="center"/>
            <w:hideMark/>
          </w:tcPr>
          <w:p w14:paraId="20FA3EF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80</w:t>
            </w:r>
          </w:p>
        </w:tc>
      </w:tr>
      <w:tr w:rsidR="00D53BB5" w:rsidRPr="00F41CFE" w14:paraId="4E16F737" w14:textId="77777777" w:rsidTr="00483195">
        <w:trPr>
          <w:trHeight w:val="20"/>
        </w:trPr>
        <w:tc>
          <w:tcPr>
            <w:tcW w:w="740" w:type="dxa"/>
            <w:tcBorders>
              <w:top w:val="nil"/>
              <w:left w:val="single" w:sz="4" w:space="0" w:color="auto"/>
              <w:bottom w:val="single" w:sz="4" w:space="0" w:color="auto"/>
              <w:right w:val="single" w:sz="4" w:space="0" w:color="auto"/>
            </w:tcBorders>
            <w:noWrap/>
            <w:vAlign w:val="center"/>
            <w:hideMark/>
          </w:tcPr>
          <w:p w14:paraId="72B4ECE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15</w:t>
            </w:r>
          </w:p>
        </w:tc>
        <w:tc>
          <w:tcPr>
            <w:tcW w:w="3933" w:type="dxa"/>
            <w:tcBorders>
              <w:top w:val="nil"/>
              <w:left w:val="nil"/>
              <w:bottom w:val="single" w:sz="4" w:space="0" w:color="auto"/>
              <w:right w:val="single" w:sz="4" w:space="0" w:color="auto"/>
            </w:tcBorders>
            <w:noWrap/>
            <w:vAlign w:val="center"/>
            <w:hideMark/>
          </w:tcPr>
          <w:p w14:paraId="21F0976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Điện trở tiếp xúc của đầu cốt sau khi ép (không vượt quá 120% của dây dẫn có chiều dài tương đương)</w:t>
            </w:r>
          </w:p>
        </w:tc>
        <w:tc>
          <w:tcPr>
            <w:tcW w:w="851" w:type="dxa"/>
            <w:tcBorders>
              <w:top w:val="single" w:sz="4" w:space="0" w:color="auto"/>
              <w:left w:val="single" w:sz="4" w:space="0" w:color="auto"/>
              <w:bottom w:val="single" w:sz="4" w:space="0" w:color="auto"/>
              <w:right w:val="single" w:sz="4" w:space="0" w:color="auto"/>
            </w:tcBorders>
            <w:noWrap/>
            <w:vAlign w:val="center"/>
          </w:tcPr>
          <w:p w14:paraId="25EC590E" w14:textId="77777777" w:rsidR="00D53BB5" w:rsidRPr="00F41CFE" w:rsidRDefault="00D53BB5" w:rsidP="00D53BB5">
            <w:pPr>
              <w:spacing w:before="80" w:after="80"/>
              <w:rPr>
                <w:rFonts w:eastAsia="Times New Roman"/>
                <w:sz w:val="24"/>
                <w:szCs w:val="24"/>
              </w:rPr>
            </w:pPr>
          </w:p>
        </w:tc>
        <w:tc>
          <w:tcPr>
            <w:tcW w:w="3968" w:type="dxa"/>
            <w:tcBorders>
              <w:top w:val="single" w:sz="4" w:space="0" w:color="auto"/>
              <w:left w:val="single" w:sz="4" w:space="0" w:color="auto"/>
              <w:bottom w:val="single" w:sz="4" w:space="0" w:color="auto"/>
              <w:right w:val="single" w:sz="4" w:space="0" w:color="auto"/>
            </w:tcBorders>
            <w:vAlign w:val="center"/>
            <w:hideMark/>
          </w:tcPr>
          <w:p w14:paraId="77212861" w14:textId="77777777" w:rsidR="00D53BB5" w:rsidRPr="00F41CFE" w:rsidRDefault="00D53BB5" w:rsidP="00D53BB5">
            <w:pPr>
              <w:spacing w:before="80" w:after="80"/>
              <w:rPr>
                <w:rFonts w:eastAsia="Times New Roman"/>
                <w:sz w:val="24"/>
                <w:szCs w:val="24"/>
              </w:rPr>
            </w:pPr>
          </w:p>
        </w:tc>
      </w:tr>
      <w:tr w:rsidR="00D53BB5" w:rsidRPr="00F41CFE" w14:paraId="302574E2" w14:textId="77777777" w:rsidTr="00483195">
        <w:trPr>
          <w:trHeight w:val="20"/>
        </w:trPr>
        <w:tc>
          <w:tcPr>
            <w:tcW w:w="740" w:type="dxa"/>
            <w:tcBorders>
              <w:top w:val="single" w:sz="4" w:space="0" w:color="auto"/>
              <w:left w:val="single" w:sz="4" w:space="0" w:color="auto"/>
              <w:bottom w:val="single" w:sz="4" w:space="0" w:color="auto"/>
              <w:right w:val="single" w:sz="4" w:space="0" w:color="auto"/>
            </w:tcBorders>
            <w:noWrap/>
            <w:vAlign w:val="center"/>
          </w:tcPr>
          <w:p w14:paraId="6216DB0F" w14:textId="77777777" w:rsidR="00D53BB5" w:rsidRPr="00F41CFE" w:rsidRDefault="00D53BB5" w:rsidP="00D53BB5">
            <w:pPr>
              <w:spacing w:before="80" w:after="80"/>
              <w:jc w:val="both"/>
              <w:rPr>
                <w:rFonts w:eastAsia="Times New Roman"/>
                <w:sz w:val="24"/>
                <w:szCs w:val="24"/>
              </w:rPr>
            </w:pPr>
          </w:p>
        </w:tc>
        <w:tc>
          <w:tcPr>
            <w:tcW w:w="3933" w:type="dxa"/>
            <w:tcBorders>
              <w:top w:val="nil"/>
              <w:left w:val="single" w:sz="4" w:space="0" w:color="auto"/>
              <w:bottom w:val="single" w:sz="4" w:space="0" w:color="auto"/>
              <w:right w:val="single" w:sz="4" w:space="0" w:color="auto"/>
            </w:tcBorders>
            <w:noWrap/>
            <w:vAlign w:val="center"/>
          </w:tcPr>
          <w:p w14:paraId="21DEC5BD" w14:textId="3C88D855" w:rsidR="00D53BB5" w:rsidRPr="00F41CFE" w:rsidRDefault="00D53BB5" w:rsidP="00483195">
            <w:pPr>
              <w:spacing w:before="80" w:after="80"/>
              <w:jc w:val="both"/>
              <w:rPr>
                <w:rFonts w:eastAsia="Times New Roman"/>
                <w:sz w:val="24"/>
                <w:szCs w:val="24"/>
              </w:rPr>
            </w:pPr>
            <w:r w:rsidRPr="00F41CFE">
              <w:rPr>
                <w:rFonts w:eastAsia="Times New Roman"/>
                <w:sz w:val="24"/>
                <w:szCs w:val="24"/>
              </w:rPr>
              <w:t xml:space="preserve">Đầu cốt </w:t>
            </w:r>
            <w:r w:rsidR="00483195" w:rsidRPr="00F41CFE">
              <w:rPr>
                <w:rFonts w:eastAsia="Times New Roman"/>
                <w:sz w:val="24"/>
                <w:szCs w:val="24"/>
              </w:rPr>
              <w:t>70</w:t>
            </w:r>
            <w:r w:rsidRPr="00F41CFE">
              <w:rPr>
                <w:rFonts w:eastAsia="Times New Roman"/>
                <w:sz w:val="24"/>
                <w:szCs w:val="24"/>
              </w:rPr>
              <w:t xml:space="preserve"> mm</w:t>
            </w:r>
            <w:r w:rsidRPr="00F41CFE">
              <w:rPr>
                <w:rFonts w:eastAsia="Times New Roman"/>
                <w:sz w:val="24"/>
                <w:szCs w:val="24"/>
                <w:vertAlign w:val="superscript"/>
              </w:rPr>
              <w:t>2</w:t>
            </w:r>
          </w:p>
        </w:tc>
        <w:tc>
          <w:tcPr>
            <w:tcW w:w="851" w:type="dxa"/>
            <w:tcBorders>
              <w:top w:val="single" w:sz="4" w:space="0" w:color="auto"/>
              <w:left w:val="nil"/>
              <w:bottom w:val="single" w:sz="4" w:space="0" w:color="auto"/>
              <w:right w:val="single" w:sz="4" w:space="0" w:color="auto"/>
            </w:tcBorders>
            <w:noWrap/>
          </w:tcPr>
          <w:p w14:paraId="7A549DB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µΩ</w:t>
            </w:r>
          </w:p>
        </w:tc>
        <w:tc>
          <w:tcPr>
            <w:tcW w:w="3968" w:type="dxa"/>
            <w:tcBorders>
              <w:top w:val="nil"/>
              <w:left w:val="single" w:sz="4" w:space="0" w:color="auto"/>
              <w:bottom w:val="single" w:sz="4" w:space="0" w:color="auto"/>
              <w:right w:val="single" w:sz="4" w:space="0" w:color="auto"/>
            </w:tcBorders>
          </w:tcPr>
          <w:p w14:paraId="1B33E00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08345754" w14:textId="77777777" w:rsidTr="00483195">
        <w:trPr>
          <w:trHeight w:val="20"/>
        </w:trPr>
        <w:tc>
          <w:tcPr>
            <w:tcW w:w="740" w:type="dxa"/>
            <w:tcBorders>
              <w:top w:val="single" w:sz="4" w:space="0" w:color="auto"/>
              <w:left w:val="single" w:sz="4" w:space="0" w:color="auto"/>
              <w:bottom w:val="single" w:sz="4" w:space="0" w:color="auto"/>
              <w:right w:val="single" w:sz="4" w:space="0" w:color="auto"/>
            </w:tcBorders>
            <w:noWrap/>
            <w:vAlign w:val="center"/>
          </w:tcPr>
          <w:p w14:paraId="2801D8DF" w14:textId="77777777" w:rsidR="00D53BB5" w:rsidRPr="00F41CFE" w:rsidRDefault="00D53BB5" w:rsidP="00D53BB5">
            <w:pPr>
              <w:spacing w:before="80" w:after="80"/>
              <w:jc w:val="both"/>
              <w:rPr>
                <w:rFonts w:eastAsia="Times New Roman"/>
                <w:sz w:val="24"/>
                <w:szCs w:val="24"/>
              </w:rPr>
            </w:pPr>
          </w:p>
        </w:tc>
        <w:tc>
          <w:tcPr>
            <w:tcW w:w="3933" w:type="dxa"/>
            <w:tcBorders>
              <w:top w:val="nil"/>
              <w:left w:val="single" w:sz="4" w:space="0" w:color="auto"/>
              <w:bottom w:val="single" w:sz="4" w:space="0" w:color="auto"/>
              <w:right w:val="single" w:sz="4" w:space="0" w:color="auto"/>
            </w:tcBorders>
            <w:noWrap/>
            <w:vAlign w:val="center"/>
          </w:tcPr>
          <w:p w14:paraId="69E9A386" w14:textId="65B68560" w:rsidR="00D53BB5" w:rsidRPr="00F41CFE" w:rsidRDefault="00D53BB5" w:rsidP="00483195">
            <w:pPr>
              <w:spacing w:before="80" w:after="80"/>
              <w:jc w:val="both"/>
              <w:rPr>
                <w:rFonts w:eastAsia="Times New Roman"/>
                <w:sz w:val="24"/>
                <w:szCs w:val="24"/>
              </w:rPr>
            </w:pPr>
            <w:r w:rsidRPr="00F41CFE">
              <w:rPr>
                <w:rFonts w:eastAsia="Times New Roman"/>
                <w:sz w:val="24"/>
                <w:szCs w:val="24"/>
              </w:rPr>
              <w:t xml:space="preserve">Đầu cốt </w:t>
            </w:r>
            <w:r w:rsidR="00483195" w:rsidRPr="00F41CFE">
              <w:rPr>
                <w:rFonts w:eastAsia="Times New Roman"/>
                <w:sz w:val="24"/>
                <w:szCs w:val="24"/>
              </w:rPr>
              <w:t>95</w:t>
            </w:r>
            <w:r w:rsidRPr="00F41CFE">
              <w:rPr>
                <w:rFonts w:eastAsia="Times New Roman"/>
                <w:sz w:val="24"/>
                <w:szCs w:val="24"/>
              </w:rPr>
              <w:t xml:space="preserve"> mm</w:t>
            </w:r>
            <w:r w:rsidRPr="00F41CFE">
              <w:rPr>
                <w:rFonts w:eastAsia="Times New Roman"/>
                <w:sz w:val="24"/>
                <w:szCs w:val="24"/>
                <w:vertAlign w:val="superscript"/>
              </w:rPr>
              <w:t>2</w:t>
            </w:r>
          </w:p>
        </w:tc>
        <w:tc>
          <w:tcPr>
            <w:tcW w:w="851" w:type="dxa"/>
            <w:tcBorders>
              <w:top w:val="single" w:sz="4" w:space="0" w:color="auto"/>
              <w:left w:val="nil"/>
              <w:bottom w:val="single" w:sz="4" w:space="0" w:color="auto"/>
              <w:right w:val="single" w:sz="4" w:space="0" w:color="auto"/>
            </w:tcBorders>
            <w:noWrap/>
          </w:tcPr>
          <w:p w14:paraId="4333349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µΩ</w:t>
            </w:r>
          </w:p>
        </w:tc>
        <w:tc>
          <w:tcPr>
            <w:tcW w:w="3968" w:type="dxa"/>
            <w:tcBorders>
              <w:top w:val="nil"/>
              <w:left w:val="single" w:sz="4" w:space="0" w:color="auto"/>
              <w:bottom w:val="single" w:sz="4" w:space="0" w:color="auto"/>
              <w:right w:val="single" w:sz="4" w:space="0" w:color="auto"/>
            </w:tcBorders>
          </w:tcPr>
          <w:p w14:paraId="1E74F6F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248511DD" w14:textId="77777777" w:rsidTr="00D53BB5">
        <w:trPr>
          <w:trHeight w:val="20"/>
        </w:trPr>
        <w:tc>
          <w:tcPr>
            <w:tcW w:w="740" w:type="dxa"/>
            <w:tcBorders>
              <w:top w:val="single" w:sz="4" w:space="0" w:color="auto"/>
              <w:left w:val="single" w:sz="4" w:space="0" w:color="auto"/>
              <w:bottom w:val="single" w:sz="4" w:space="0" w:color="auto"/>
              <w:right w:val="nil"/>
            </w:tcBorders>
            <w:noWrap/>
            <w:vAlign w:val="center"/>
            <w:hideMark/>
          </w:tcPr>
          <w:p w14:paraId="5B06D7F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16</w:t>
            </w:r>
          </w:p>
        </w:tc>
        <w:tc>
          <w:tcPr>
            <w:tcW w:w="3933" w:type="dxa"/>
            <w:tcBorders>
              <w:top w:val="single" w:sz="4" w:space="0" w:color="auto"/>
              <w:left w:val="single" w:sz="4" w:space="0" w:color="auto"/>
              <w:bottom w:val="single" w:sz="4" w:space="0" w:color="auto"/>
              <w:right w:val="single" w:sz="4" w:space="0" w:color="auto"/>
            </w:tcBorders>
            <w:noWrap/>
            <w:vAlign w:val="center"/>
            <w:hideMark/>
          </w:tcPr>
          <w:p w14:paraId="30978C7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Ghi nhãn: Trên mỗi thân đầu cốt phải có các ký hiệu được khắc chìm/nổi không phai</w:t>
            </w:r>
          </w:p>
        </w:tc>
        <w:tc>
          <w:tcPr>
            <w:tcW w:w="851" w:type="dxa"/>
            <w:tcBorders>
              <w:top w:val="single" w:sz="4" w:space="0" w:color="auto"/>
              <w:left w:val="nil"/>
              <w:bottom w:val="single" w:sz="4" w:space="0" w:color="auto"/>
              <w:right w:val="single" w:sz="4" w:space="0" w:color="auto"/>
            </w:tcBorders>
            <w:noWrap/>
            <w:vAlign w:val="center"/>
            <w:hideMark/>
          </w:tcPr>
          <w:p w14:paraId="40F3E55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single" w:sz="4" w:space="0" w:color="auto"/>
              <w:bottom w:val="single" w:sz="4" w:space="0" w:color="auto"/>
              <w:right w:val="single" w:sz="4" w:space="0" w:color="auto"/>
            </w:tcBorders>
            <w:vAlign w:val="center"/>
            <w:hideMark/>
          </w:tcPr>
          <w:p w14:paraId="67B1A147"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Tên nhà sản xuất; Mã hiệu sản phẩm;</w:t>
            </w:r>
            <w:r w:rsidRPr="00F41CFE">
              <w:rPr>
                <w:rFonts w:eastAsia="Times New Roman"/>
                <w:sz w:val="24"/>
                <w:szCs w:val="24"/>
              </w:rPr>
              <w:br/>
              <w:t>Loại dây dẫn; tiết diện dây dẫn; Các vị trí ép phải được khắc chìm/nổi thể hiện vị trí ép đáp ứng tiêu chuẩn kỹ thuật</w:t>
            </w:r>
          </w:p>
        </w:tc>
      </w:tr>
      <w:tr w:rsidR="00D53BB5" w:rsidRPr="00F41CFE" w14:paraId="21BDD1F3" w14:textId="77777777" w:rsidTr="00D53BB5">
        <w:trPr>
          <w:trHeight w:val="20"/>
        </w:trPr>
        <w:tc>
          <w:tcPr>
            <w:tcW w:w="740" w:type="dxa"/>
            <w:tcBorders>
              <w:top w:val="nil"/>
              <w:left w:val="single" w:sz="4" w:space="0" w:color="auto"/>
              <w:bottom w:val="single" w:sz="4" w:space="0" w:color="auto"/>
              <w:right w:val="nil"/>
            </w:tcBorders>
            <w:noWrap/>
            <w:vAlign w:val="center"/>
          </w:tcPr>
          <w:p w14:paraId="200B026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17</w:t>
            </w:r>
          </w:p>
        </w:tc>
        <w:tc>
          <w:tcPr>
            <w:tcW w:w="3933" w:type="dxa"/>
            <w:tcBorders>
              <w:top w:val="nil"/>
              <w:left w:val="single" w:sz="4" w:space="0" w:color="auto"/>
              <w:bottom w:val="single" w:sz="4" w:space="0" w:color="auto"/>
              <w:right w:val="single" w:sz="4" w:space="0" w:color="auto"/>
            </w:tcBorders>
          </w:tcPr>
          <w:p w14:paraId="61692A2C" w14:textId="77777777" w:rsidR="00D53BB5" w:rsidRPr="00F41CFE" w:rsidRDefault="00D53BB5" w:rsidP="00D53BB5">
            <w:pPr>
              <w:spacing w:before="80" w:after="80"/>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851" w:type="dxa"/>
            <w:tcBorders>
              <w:top w:val="nil"/>
              <w:left w:val="nil"/>
              <w:bottom w:val="single" w:sz="4" w:space="0" w:color="auto"/>
              <w:right w:val="single" w:sz="4" w:space="0" w:color="auto"/>
            </w:tcBorders>
            <w:noWrap/>
          </w:tcPr>
          <w:p w14:paraId="1A83CFA0"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nil"/>
              <w:left w:val="nil"/>
              <w:bottom w:val="single" w:sz="4" w:space="0" w:color="auto"/>
              <w:right w:val="single" w:sz="4" w:space="0" w:color="auto"/>
            </w:tcBorders>
            <w:vAlign w:val="center"/>
          </w:tcPr>
          <w:p w14:paraId="4DC0E75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p w14:paraId="7C77F9F9" w14:textId="77777777" w:rsidR="00D53BB5" w:rsidRPr="00F41CFE" w:rsidRDefault="00D53BB5" w:rsidP="00D53BB5">
            <w:pPr>
              <w:spacing w:before="80" w:after="80"/>
              <w:jc w:val="both"/>
              <w:rPr>
                <w:rFonts w:eastAsia="Times New Roman"/>
                <w:sz w:val="24"/>
                <w:szCs w:val="24"/>
              </w:rPr>
            </w:pPr>
          </w:p>
        </w:tc>
      </w:tr>
      <w:tr w:rsidR="00D53BB5" w:rsidRPr="00F41CFE" w14:paraId="267301FD" w14:textId="77777777" w:rsidTr="00D53BB5">
        <w:trPr>
          <w:trHeight w:val="20"/>
        </w:trPr>
        <w:tc>
          <w:tcPr>
            <w:tcW w:w="740" w:type="dxa"/>
            <w:tcBorders>
              <w:top w:val="nil"/>
              <w:left w:val="single" w:sz="4" w:space="0" w:color="auto"/>
              <w:bottom w:val="single" w:sz="4" w:space="0" w:color="auto"/>
              <w:right w:val="single" w:sz="4" w:space="0" w:color="auto"/>
            </w:tcBorders>
            <w:noWrap/>
            <w:vAlign w:val="center"/>
            <w:hideMark/>
          </w:tcPr>
          <w:p w14:paraId="0A2C20E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lastRenderedPageBreak/>
              <w:t>18</w:t>
            </w:r>
          </w:p>
        </w:tc>
        <w:tc>
          <w:tcPr>
            <w:tcW w:w="3933" w:type="dxa"/>
            <w:tcBorders>
              <w:top w:val="single" w:sz="4" w:space="0" w:color="auto"/>
              <w:left w:val="single" w:sz="4" w:space="0" w:color="auto"/>
              <w:bottom w:val="single" w:sz="4" w:space="0" w:color="auto"/>
              <w:right w:val="single" w:sz="4" w:space="0" w:color="auto"/>
            </w:tcBorders>
            <w:vAlign w:val="center"/>
            <w:hideMark/>
          </w:tcPr>
          <w:p w14:paraId="59F8398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Biên bản thử nghiệm điển hình được thực hiện bởi đơn vị thử nghiệm độc lập có tư cách pháp nhân;  Biên bản thử nghiệm điển hình phải có thử khả năng chịu đựng chu kỳ nhiệt</w:t>
            </w:r>
          </w:p>
        </w:tc>
        <w:tc>
          <w:tcPr>
            <w:tcW w:w="851" w:type="dxa"/>
            <w:tcBorders>
              <w:top w:val="single" w:sz="4" w:space="0" w:color="auto"/>
              <w:left w:val="nil"/>
              <w:bottom w:val="single" w:sz="4" w:space="0" w:color="auto"/>
              <w:right w:val="single" w:sz="4" w:space="0" w:color="auto"/>
            </w:tcBorders>
            <w:noWrap/>
            <w:hideMark/>
          </w:tcPr>
          <w:p w14:paraId="22C2EB0C"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968" w:type="dxa"/>
            <w:tcBorders>
              <w:top w:val="single" w:sz="4" w:space="0" w:color="auto"/>
              <w:left w:val="nil"/>
              <w:bottom w:val="single" w:sz="4" w:space="0" w:color="auto"/>
              <w:right w:val="single" w:sz="4" w:space="0" w:color="auto"/>
            </w:tcBorders>
            <w:vAlign w:val="center"/>
            <w:hideMark/>
          </w:tcPr>
          <w:p w14:paraId="2ABFF564" w14:textId="77777777" w:rsidR="00D53BB5" w:rsidRPr="00F41CFE" w:rsidRDefault="00D53BB5" w:rsidP="00D53BB5">
            <w:pPr>
              <w:spacing w:before="80" w:after="80"/>
              <w:jc w:val="both"/>
              <w:rPr>
                <w:rFonts w:eastAsia="Times New Roman"/>
                <w:sz w:val="24"/>
                <w:szCs w:val="24"/>
              </w:rPr>
            </w:pPr>
            <w:r w:rsidRPr="00F41CFE">
              <w:rPr>
                <w:sz w:val="24"/>
                <w:szCs w:val="24"/>
              </w:rPr>
              <w:t>Nhà thầu nộp cùng E-HSDT tài liệu chứng minh và gửi bản chính hoặc bản sao công chứng/chứng thực khi đối chiếu E-HSDT; Tài liệu bằng tiếng Việt Nam/Anh</w:t>
            </w:r>
          </w:p>
          <w:p w14:paraId="2135C27D" w14:textId="77777777" w:rsidR="00D53BB5" w:rsidRPr="00F41CFE" w:rsidRDefault="00D53BB5" w:rsidP="00D53BB5">
            <w:pPr>
              <w:spacing w:before="80" w:after="80"/>
              <w:jc w:val="both"/>
              <w:rPr>
                <w:rFonts w:eastAsia="Times New Roman"/>
                <w:sz w:val="24"/>
                <w:szCs w:val="24"/>
              </w:rPr>
            </w:pPr>
          </w:p>
        </w:tc>
      </w:tr>
      <w:tr w:rsidR="00D53BB5" w:rsidRPr="00F41CFE" w14:paraId="03DFD0D2" w14:textId="77777777" w:rsidTr="00D53BB5">
        <w:trPr>
          <w:trHeight w:val="20"/>
        </w:trPr>
        <w:tc>
          <w:tcPr>
            <w:tcW w:w="740" w:type="dxa"/>
            <w:tcBorders>
              <w:top w:val="single" w:sz="4" w:space="0" w:color="auto"/>
              <w:left w:val="single" w:sz="4" w:space="0" w:color="auto"/>
              <w:bottom w:val="single" w:sz="4" w:space="0" w:color="auto"/>
              <w:right w:val="single" w:sz="4" w:space="0" w:color="auto"/>
            </w:tcBorders>
            <w:noWrap/>
            <w:vAlign w:val="center"/>
          </w:tcPr>
          <w:p w14:paraId="252012D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19</w:t>
            </w:r>
          </w:p>
        </w:tc>
        <w:tc>
          <w:tcPr>
            <w:tcW w:w="3933" w:type="dxa"/>
            <w:tcBorders>
              <w:top w:val="single" w:sz="4" w:space="0" w:color="auto"/>
              <w:left w:val="single" w:sz="4" w:space="0" w:color="auto"/>
              <w:bottom w:val="single" w:sz="4" w:space="0" w:color="auto"/>
              <w:right w:val="single" w:sz="4" w:space="0" w:color="auto"/>
            </w:tcBorders>
            <w:vAlign w:val="center"/>
          </w:tcPr>
          <w:p w14:paraId="5A7E8F7A" w14:textId="77777777" w:rsidR="00D53BB5" w:rsidRPr="00F41CFE" w:rsidRDefault="00D53BB5" w:rsidP="00D53BB5">
            <w:pPr>
              <w:spacing w:before="80" w:after="80"/>
              <w:jc w:val="both"/>
              <w:rPr>
                <w:rFonts w:eastAsia="Times New Roman"/>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851" w:type="dxa"/>
            <w:tcBorders>
              <w:top w:val="single" w:sz="4" w:space="0" w:color="auto"/>
              <w:left w:val="nil"/>
              <w:bottom w:val="single" w:sz="4" w:space="0" w:color="auto"/>
              <w:right w:val="single" w:sz="4" w:space="0" w:color="auto"/>
            </w:tcBorders>
            <w:noWrap/>
            <w:vAlign w:val="center"/>
          </w:tcPr>
          <w:p w14:paraId="445313F6" w14:textId="77777777" w:rsidR="00D53BB5" w:rsidRPr="00F41CFE" w:rsidRDefault="00D53BB5" w:rsidP="00D53BB5">
            <w:pPr>
              <w:spacing w:before="80" w:after="80"/>
              <w:jc w:val="both"/>
              <w:rPr>
                <w:rFonts w:eastAsia="Times New Roman"/>
                <w:sz w:val="24"/>
                <w:szCs w:val="24"/>
              </w:rPr>
            </w:pPr>
            <w:r w:rsidRPr="00F41CFE">
              <w:rPr>
                <w:sz w:val="24"/>
                <w:szCs w:val="24"/>
              </w:rPr>
              <w:t> </w:t>
            </w:r>
          </w:p>
        </w:tc>
        <w:tc>
          <w:tcPr>
            <w:tcW w:w="3968" w:type="dxa"/>
            <w:tcBorders>
              <w:top w:val="single" w:sz="4" w:space="0" w:color="auto"/>
              <w:left w:val="nil"/>
              <w:bottom w:val="single" w:sz="4" w:space="0" w:color="auto"/>
              <w:right w:val="single" w:sz="4" w:space="0" w:color="auto"/>
            </w:tcBorders>
            <w:vAlign w:val="center"/>
          </w:tcPr>
          <w:p w14:paraId="423199A3" w14:textId="77777777" w:rsidR="00D53BB5" w:rsidRPr="00F41CFE" w:rsidRDefault="00D53BB5" w:rsidP="00D53BB5">
            <w:pPr>
              <w:spacing w:before="80" w:after="80"/>
              <w:jc w:val="both"/>
              <w:rPr>
                <w:rFonts w:eastAsia="Times New Roman"/>
                <w:sz w:val="24"/>
                <w:szCs w:val="24"/>
              </w:rPr>
            </w:pPr>
            <w:r w:rsidRPr="00F41CFE">
              <w:rPr>
                <w:sz w:val="24"/>
                <w:szCs w:val="24"/>
              </w:rPr>
              <w:t>Nhà thầu nộp bản chính hoặc bản sao có công chứng/chứng thực khi nghiệm thu, giao hàng; Tài liệu bằng tiếng Việt Nam/Anh</w:t>
            </w:r>
          </w:p>
        </w:tc>
      </w:tr>
    </w:tbl>
    <w:bookmarkEnd w:id="2"/>
    <w:p w14:paraId="3C5AAA28" w14:textId="77777777" w:rsidR="00D53BB5" w:rsidRPr="00F41CFE" w:rsidRDefault="00D53BB5" w:rsidP="00D53BB5">
      <w:pPr>
        <w:spacing w:before="80" w:after="80"/>
        <w:ind w:firstLine="720"/>
        <w:jc w:val="both"/>
        <w:rPr>
          <w:b/>
          <w:bCs/>
          <w:sz w:val="24"/>
          <w:szCs w:val="24"/>
          <w:lang w:val="vi-VN"/>
        </w:rPr>
      </w:pPr>
      <w:r w:rsidRPr="00F41CFE">
        <w:rPr>
          <w:b/>
          <w:bCs/>
          <w:sz w:val="24"/>
          <w:szCs w:val="24"/>
          <w:lang w:val="vi-VN"/>
        </w:rPr>
        <w:t>* Yêu cầu thử nghiệm</w:t>
      </w:r>
    </w:p>
    <w:p w14:paraId="7D3E9E43" w14:textId="77777777" w:rsidR="00D53BB5" w:rsidRPr="00F41CFE" w:rsidRDefault="00D53BB5" w:rsidP="00D53BB5">
      <w:pPr>
        <w:spacing w:before="80" w:after="80"/>
        <w:ind w:firstLine="720"/>
        <w:jc w:val="both"/>
        <w:rPr>
          <w:sz w:val="24"/>
          <w:szCs w:val="24"/>
          <w:lang w:val="vi-VN"/>
        </w:rPr>
      </w:pPr>
      <w:r w:rsidRPr="00F41CFE">
        <w:rPr>
          <w:sz w:val="24"/>
          <w:szCs w:val="24"/>
          <w:lang w:val="vi-VN"/>
        </w:rPr>
        <w:t>- Thử nghiệm xuất xưởng:</w:t>
      </w:r>
    </w:p>
    <w:p w14:paraId="664A7975" w14:textId="77777777" w:rsidR="00D53BB5" w:rsidRPr="00F41CFE" w:rsidRDefault="00D53BB5" w:rsidP="00D53BB5">
      <w:pPr>
        <w:spacing w:before="80" w:after="80"/>
        <w:ind w:firstLine="720"/>
        <w:jc w:val="both"/>
        <w:rPr>
          <w:sz w:val="24"/>
          <w:szCs w:val="24"/>
          <w:lang w:val="vi-VN"/>
        </w:rPr>
      </w:pPr>
      <w:r w:rsidRPr="00F41CFE">
        <w:rPr>
          <w:sz w:val="24"/>
          <w:szCs w:val="24"/>
          <w:lang w:val="vi-VN"/>
        </w:rPr>
        <w:t>+ Kiểm tra ngoại quan, kích thước</w:t>
      </w:r>
    </w:p>
    <w:p w14:paraId="522266ED" w14:textId="77777777" w:rsidR="00D53BB5" w:rsidRPr="00F41CFE" w:rsidRDefault="00D53BB5" w:rsidP="00D53BB5">
      <w:pPr>
        <w:spacing w:before="80" w:after="80"/>
        <w:ind w:firstLine="720"/>
        <w:jc w:val="both"/>
        <w:rPr>
          <w:sz w:val="24"/>
          <w:szCs w:val="24"/>
          <w:lang w:val="vi-VN"/>
        </w:rPr>
      </w:pPr>
      <w:r w:rsidRPr="00F41CFE">
        <w:rPr>
          <w:sz w:val="24"/>
          <w:szCs w:val="24"/>
          <w:lang w:val="vi-VN"/>
        </w:rPr>
        <w:t>+ Kiểm tra các ký hiệu</w:t>
      </w:r>
    </w:p>
    <w:p w14:paraId="0CD381BF" w14:textId="77777777" w:rsidR="00D53BB5" w:rsidRPr="00F41CFE" w:rsidRDefault="00D53BB5" w:rsidP="00D53BB5">
      <w:pPr>
        <w:spacing w:before="80" w:after="80"/>
        <w:ind w:firstLine="720"/>
        <w:jc w:val="both"/>
        <w:rPr>
          <w:sz w:val="24"/>
          <w:szCs w:val="24"/>
          <w:lang w:val="vi-VN"/>
        </w:rPr>
      </w:pPr>
      <w:r w:rsidRPr="00F41CFE">
        <w:rPr>
          <w:sz w:val="24"/>
          <w:szCs w:val="24"/>
          <w:lang w:val="vi-VN"/>
        </w:rPr>
        <w:t>- Thử nghiệm điển hình:</w:t>
      </w:r>
    </w:p>
    <w:p w14:paraId="2925223A" w14:textId="77777777" w:rsidR="00D53BB5" w:rsidRPr="00F41CFE" w:rsidRDefault="00D53BB5" w:rsidP="00D53BB5">
      <w:pPr>
        <w:spacing w:before="80" w:after="80"/>
        <w:ind w:firstLine="720"/>
        <w:jc w:val="both"/>
        <w:rPr>
          <w:sz w:val="24"/>
          <w:szCs w:val="24"/>
          <w:lang w:val="vi-VN"/>
        </w:rPr>
      </w:pPr>
      <w:r w:rsidRPr="00F41CFE">
        <w:rPr>
          <w:sz w:val="24"/>
          <w:szCs w:val="24"/>
          <w:lang w:val="vi-VN"/>
        </w:rPr>
        <w:t>+ Đo điện trở tiếp xúc (Measurement of contact resistance)</w:t>
      </w:r>
    </w:p>
    <w:p w14:paraId="109EDA7F" w14:textId="77777777" w:rsidR="00D53BB5" w:rsidRPr="00F41CFE" w:rsidRDefault="00D53BB5" w:rsidP="00D53BB5">
      <w:pPr>
        <w:spacing w:before="80" w:after="80"/>
        <w:ind w:firstLine="720"/>
        <w:jc w:val="both"/>
        <w:rPr>
          <w:sz w:val="24"/>
          <w:szCs w:val="24"/>
          <w:lang w:val="vi-VN"/>
        </w:rPr>
      </w:pPr>
      <w:r w:rsidRPr="00F41CFE">
        <w:rPr>
          <w:sz w:val="24"/>
          <w:szCs w:val="24"/>
          <w:lang w:val="vi-VN"/>
        </w:rPr>
        <w:t>+ Độ tăng nhiệt khi mang dòng định mức ( Temperature rise)</w:t>
      </w:r>
    </w:p>
    <w:p w14:paraId="3931024B" w14:textId="77777777" w:rsidR="00D53BB5" w:rsidRPr="00F41CFE" w:rsidRDefault="00D53BB5" w:rsidP="00D53BB5">
      <w:pPr>
        <w:spacing w:before="80" w:after="80"/>
        <w:ind w:firstLine="720"/>
        <w:jc w:val="both"/>
        <w:rPr>
          <w:sz w:val="24"/>
          <w:szCs w:val="24"/>
          <w:lang w:val="vi-VN"/>
        </w:rPr>
      </w:pPr>
      <w:r w:rsidRPr="00F41CFE">
        <w:rPr>
          <w:sz w:val="24"/>
          <w:szCs w:val="24"/>
          <w:lang w:val="vi-VN"/>
        </w:rPr>
        <w:t>+ Thử khả năng chịu đựng chu kỳ nhiệt ( Heating cycle test)</w:t>
      </w:r>
    </w:p>
    <w:p w14:paraId="2831CE04" w14:textId="77777777" w:rsidR="00D53BB5" w:rsidRPr="00F41CFE" w:rsidRDefault="00D53BB5" w:rsidP="001E3FE6">
      <w:pPr>
        <w:rPr>
          <w:rFonts w:eastAsia="Times New Roman"/>
          <w:b/>
          <w:bCs/>
          <w:sz w:val="24"/>
          <w:szCs w:val="24"/>
          <w:lang w:val="vi-VN"/>
        </w:rPr>
      </w:pPr>
    </w:p>
    <w:p w14:paraId="19B92FF8" w14:textId="72F2C4B8" w:rsidR="00D53BB5" w:rsidRPr="00F41CFE" w:rsidRDefault="00D53BB5" w:rsidP="00D53BB5">
      <w:pPr>
        <w:keepNext/>
        <w:spacing w:before="80" w:after="80"/>
        <w:ind w:firstLine="720"/>
        <w:outlineLvl w:val="2"/>
        <w:rPr>
          <w:rFonts w:eastAsia="Times New Roman"/>
          <w:b/>
          <w:bCs/>
          <w:sz w:val="24"/>
          <w:szCs w:val="24"/>
          <w:lang w:val="vi-VN"/>
        </w:rPr>
      </w:pPr>
      <w:r w:rsidRPr="00F41CFE">
        <w:rPr>
          <w:rFonts w:eastAsia="Times New Roman"/>
          <w:b/>
          <w:bCs/>
          <w:sz w:val="24"/>
          <w:szCs w:val="24"/>
          <w:lang w:val="vi-VN"/>
        </w:rPr>
        <w:t>2.</w:t>
      </w:r>
      <w:r w:rsidR="00042EB5" w:rsidRPr="001E3FE6">
        <w:rPr>
          <w:rFonts w:eastAsia="Times New Roman"/>
          <w:b/>
          <w:bCs/>
          <w:sz w:val="24"/>
          <w:szCs w:val="24"/>
          <w:lang w:val="vi-VN"/>
        </w:rPr>
        <w:t>11</w:t>
      </w:r>
      <w:r w:rsidRPr="00F41CFE">
        <w:rPr>
          <w:rFonts w:eastAsia="Times New Roman"/>
          <w:b/>
          <w:bCs/>
          <w:sz w:val="24"/>
          <w:szCs w:val="24"/>
          <w:lang w:val="vi-VN"/>
        </w:rPr>
        <w:t>. Kẹp cáp nhôm - nhôm dùng cho dây trần 3 bulong 35-95</w:t>
      </w:r>
    </w:p>
    <w:tbl>
      <w:tblPr>
        <w:tblW w:w="9209" w:type="dxa"/>
        <w:tblLook w:val="04A0" w:firstRow="1" w:lastRow="0" w:firstColumn="1" w:lastColumn="0" w:noHBand="0" w:noVBand="1"/>
      </w:tblPr>
      <w:tblGrid>
        <w:gridCol w:w="680"/>
        <w:gridCol w:w="3993"/>
        <w:gridCol w:w="960"/>
        <w:gridCol w:w="3576"/>
      </w:tblGrid>
      <w:tr w:rsidR="00D53BB5" w:rsidRPr="00F41CFE" w14:paraId="72F3F6F3" w14:textId="77777777" w:rsidTr="00D53BB5">
        <w:trPr>
          <w:trHeight w:val="20"/>
          <w:tblHeader/>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7071FFA1" w14:textId="77777777" w:rsidR="00D53BB5" w:rsidRPr="00F41CFE" w:rsidRDefault="00D53BB5" w:rsidP="00D53BB5">
            <w:pPr>
              <w:spacing w:before="80" w:after="80"/>
              <w:jc w:val="both"/>
              <w:rPr>
                <w:rFonts w:eastAsia="Times New Roman"/>
                <w:b/>
                <w:bCs/>
                <w:sz w:val="24"/>
                <w:szCs w:val="24"/>
              </w:rPr>
            </w:pPr>
            <w:r w:rsidRPr="00F41CFE">
              <w:rPr>
                <w:rFonts w:eastAsia="Times New Roman"/>
                <w:b/>
                <w:bCs/>
                <w:sz w:val="24"/>
                <w:szCs w:val="24"/>
              </w:rPr>
              <w:t>STT</w:t>
            </w:r>
          </w:p>
        </w:tc>
        <w:tc>
          <w:tcPr>
            <w:tcW w:w="3993" w:type="dxa"/>
            <w:tcBorders>
              <w:top w:val="single" w:sz="4" w:space="0" w:color="auto"/>
              <w:left w:val="nil"/>
              <w:bottom w:val="single" w:sz="4" w:space="0" w:color="auto"/>
              <w:right w:val="single" w:sz="4" w:space="0" w:color="auto"/>
            </w:tcBorders>
            <w:noWrap/>
            <w:vAlign w:val="center"/>
            <w:hideMark/>
          </w:tcPr>
          <w:p w14:paraId="6068A8B7" w14:textId="77777777" w:rsidR="00D53BB5" w:rsidRPr="00F41CFE" w:rsidRDefault="00D53BB5" w:rsidP="00D53BB5">
            <w:pPr>
              <w:spacing w:before="80" w:after="80"/>
              <w:jc w:val="both"/>
              <w:rPr>
                <w:rFonts w:eastAsia="Times New Roman"/>
                <w:b/>
                <w:bCs/>
                <w:sz w:val="24"/>
                <w:szCs w:val="24"/>
              </w:rPr>
            </w:pPr>
            <w:r w:rsidRPr="00F41CFE">
              <w:rPr>
                <w:rFonts w:eastAsia="Times New Roman"/>
                <w:b/>
                <w:bCs/>
                <w:sz w:val="24"/>
                <w:szCs w:val="24"/>
              </w:rPr>
              <w:t>Mô tả</w:t>
            </w:r>
          </w:p>
        </w:tc>
        <w:tc>
          <w:tcPr>
            <w:tcW w:w="960" w:type="dxa"/>
            <w:tcBorders>
              <w:top w:val="single" w:sz="4" w:space="0" w:color="auto"/>
              <w:left w:val="nil"/>
              <w:bottom w:val="single" w:sz="4" w:space="0" w:color="auto"/>
              <w:right w:val="single" w:sz="4" w:space="0" w:color="auto"/>
            </w:tcBorders>
            <w:noWrap/>
            <w:vAlign w:val="center"/>
            <w:hideMark/>
          </w:tcPr>
          <w:p w14:paraId="2A1D5D9B" w14:textId="77777777" w:rsidR="00D53BB5" w:rsidRPr="00F41CFE" w:rsidRDefault="00D53BB5" w:rsidP="00D53BB5">
            <w:pPr>
              <w:spacing w:before="80" w:after="80"/>
              <w:jc w:val="both"/>
              <w:rPr>
                <w:rFonts w:eastAsia="Times New Roman"/>
                <w:b/>
                <w:bCs/>
                <w:sz w:val="24"/>
                <w:szCs w:val="24"/>
              </w:rPr>
            </w:pPr>
            <w:r w:rsidRPr="00F41CFE">
              <w:rPr>
                <w:rFonts w:eastAsia="Times New Roman"/>
                <w:b/>
                <w:bCs/>
                <w:sz w:val="24"/>
                <w:szCs w:val="24"/>
              </w:rPr>
              <w:t>ĐVT</w:t>
            </w:r>
          </w:p>
        </w:tc>
        <w:tc>
          <w:tcPr>
            <w:tcW w:w="3576" w:type="dxa"/>
            <w:tcBorders>
              <w:top w:val="single" w:sz="4" w:space="0" w:color="auto"/>
              <w:left w:val="nil"/>
              <w:bottom w:val="single" w:sz="4" w:space="0" w:color="auto"/>
              <w:right w:val="single" w:sz="4" w:space="0" w:color="auto"/>
            </w:tcBorders>
            <w:vAlign w:val="center"/>
            <w:hideMark/>
          </w:tcPr>
          <w:p w14:paraId="439CD714" w14:textId="77777777" w:rsidR="00D53BB5" w:rsidRPr="00F41CFE" w:rsidRDefault="00D53BB5" w:rsidP="00D53BB5">
            <w:pPr>
              <w:spacing w:before="80" w:after="80"/>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7500B471"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1455BC9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w:t>
            </w:r>
          </w:p>
        </w:tc>
        <w:tc>
          <w:tcPr>
            <w:tcW w:w="3993" w:type="dxa"/>
            <w:tcBorders>
              <w:top w:val="nil"/>
              <w:left w:val="nil"/>
              <w:bottom w:val="single" w:sz="4" w:space="0" w:color="auto"/>
              <w:right w:val="single" w:sz="4" w:space="0" w:color="auto"/>
            </w:tcBorders>
            <w:vAlign w:val="center"/>
            <w:hideMark/>
          </w:tcPr>
          <w:p w14:paraId="382FDCEB"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 Nước sản xuất </w:t>
            </w:r>
          </w:p>
        </w:tc>
        <w:tc>
          <w:tcPr>
            <w:tcW w:w="960" w:type="dxa"/>
            <w:tcBorders>
              <w:top w:val="nil"/>
              <w:left w:val="nil"/>
              <w:bottom w:val="single" w:sz="4" w:space="0" w:color="auto"/>
              <w:right w:val="single" w:sz="4" w:space="0" w:color="auto"/>
            </w:tcBorders>
            <w:hideMark/>
          </w:tcPr>
          <w:p w14:paraId="1F3AFFD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35756DC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255B9159"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tcPr>
          <w:p w14:paraId="371754C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2</w:t>
            </w:r>
          </w:p>
        </w:tc>
        <w:tc>
          <w:tcPr>
            <w:tcW w:w="3993" w:type="dxa"/>
            <w:tcBorders>
              <w:top w:val="nil"/>
              <w:left w:val="nil"/>
              <w:bottom w:val="single" w:sz="4" w:space="0" w:color="auto"/>
              <w:right w:val="single" w:sz="4" w:space="0" w:color="auto"/>
            </w:tcBorders>
            <w:vAlign w:val="center"/>
          </w:tcPr>
          <w:p w14:paraId="151B33C7"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Nhà sản xuất </w:t>
            </w:r>
          </w:p>
        </w:tc>
        <w:tc>
          <w:tcPr>
            <w:tcW w:w="960" w:type="dxa"/>
            <w:tcBorders>
              <w:top w:val="nil"/>
              <w:left w:val="nil"/>
              <w:bottom w:val="single" w:sz="4" w:space="0" w:color="auto"/>
              <w:right w:val="single" w:sz="4" w:space="0" w:color="auto"/>
            </w:tcBorders>
          </w:tcPr>
          <w:p w14:paraId="4F9E0D98" w14:textId="77777777" w:rsidR="00D53BB5" w:rsidRPr="00F41CFE" w:rsidRDefault="00D53BB5" w:rsidP="00D53BB5">
            <w:pPr>
              <w:spacing w:before="80" w:after="80"/>
              <w:jc w:val="both"/>
              <w:rPr>
                <w:rFonts w:eastAsia="Times New Roman"/>
                <w:sz w:val="24"/>
                <w:szCs w:val="24"/>
              </w:rPr>
            </w:pPr>
          </w:p>
        </w:tc>
        <w:tc>
          <w:tcPr>
            <w:tcW w:w="3576" w:type="dxa"/>
            <w:tcBorders>
              <w:top w:val="nil"/>
              <w:left w:val="nil"/>
              <w:bottom w:val="single" w:sz="4" w:space="0" w:color="auto"/>
              <w:right w:val="single" w:sz="4" w:space="0" w:color="auto"/>
            </w:tcBorders>
            <w:vAlign w:val="center"/>
          </w:tcPr>
          <w:p w14:paraId="7D7C51D0"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Nhà thầu ghi rõ </w:t>
            </w:r>
          </w:p>
        </w:tc>
      </w:tr>
      <w:tr w:rsidR="00D53BB5" w:rsidRPr="00F41CFE" w14:paraId="510752AA"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44E3D5AE"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3</w:t>
            </w:r>
          </w:p>
        </w:tc>
        <w:tc>
          <w:tcPr>
            <w:tcW w:w="3993" w:type="dxa"/>
            <w:tcBorders>
              <w:top w:val="nil"/>
              <w:left w:val="nil"/>
              <w:bottom w:val="single" w:sz="4" w:space="0" w:color="auto"/>
              <w:right w:val="single" w:sz="4" w:space="0" w:color="auto"/>
            </w:tcBorders>
            <w:vAlign w:val="center"/>
            <w:hideMark/>
          </w:tcPr>
          <w:p w14:paraId="73893F9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Năm sản xuất</w:t>
            </w:r>
          </w:p>
        </w:tc>
        <w:tc>
          <w:tcPr>
            <w:tcW w:w="960" w:type="dxa"/>
            <w:tcBorders>
              <w:top w:val="nil"/>
              <w:left w:val="nil"/>
              <w:bottom w:val="single" w:sz="4" w:space="0" w:color="auto"/>
              <w:right w:val="single" w:sz="4" w:space="0" w:color="auto"/>
            </w:tcBorders>
            <w:hideMark/>
          </w:tcPr>
          <w:p w14:paraId="7359535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44DF994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0C3696AF"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20FB2DDC"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4</w:t>
            </w:r>
          </w:p>
        </w:tc>
        <w:tc>
          <w:tcPr>
            <w:tcW w:w="3993" w:type="dxa"/>
            <w:tcBorders>
              <w:top w:val="nil"/>
              <w:left w:val="nil"/>
              <w:bottom w:val="single" w:sz="4" w:space="0" w:color="auto"/>
              <w:right w:val="single" w:sz="4" w:space="0" w:color="auto"/>
            </w:tcBorders>
            <w:vAlign w:val="center"/>
            <w:hideMark/>
          </w:tcPr>
          <w:p w14:paraId="5F1B0C30"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Tiêu chuẩn áp dụng</w:t>
            </w:r>
          </w:p>
        </w:tc>
        <w:tc>
          <w:tcPr>
            <w:tcW w:w="960" w:type="dxa"/>
            <w:tcBorders>
              <w:top w:val="nil"/>
              <w:left w:val="nil"/>
              <w:bottom w:val="single" w:sz="4" w:space="0" w:color="auto"/>
              <w:right w:val="single" w:sz="4" w:space="0" w:color="auto"/>
            </w:tcBorders>
            <w:noWrap/>
            <w:hideMark/>
          </w:tcPr>
          <w:p w14:paraId="2BAF8147"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06FF539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TCVN 3624-81; AS 1154.1 hoặc tương đương</w:t>
            </w:r>
          </w:p>
        </w:tc>
      </w:tr>
      <w:tr w:rsidR="00D53BB5" w:rsidRPr="00F41CFE" w14:paraId="50F1F38C"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253F6E5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5</w:t>
            </w:r>
          </w:p>
        </w:tc>
        <w:tc>
          <w:tcPr>
            <w:tcW w:w="3993" w:type="dxa"/>
            <w:tcBorders>
              <w:top w:val="nil"/>
              <w:left w:val="nil"/>
              <w:bottom w:val="single" w:sz="4" w:space="0" w:color="auto"/>
              <w:right w:val="single" w:sz="4" w:space="0" w:color="auto"/>
            </w:tcBorders>
            <w:vAlign w:val="center"/>
            <w:hideMark/>
          </w:tcPr>
          <w:p w14:paraId="0D791DB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Tiêu chuẩn quản lý chất lượng của nhà sản xuất</w:t>
            </w:r>
          </w:p>
        </w:tc>
        <w:tc>
          <w:tcPr>
            <w:tcW w:w="960" w:type="dxa"/>
            <w:tcBorders>
              <w:top w:val="nil"/>
              <w:left w:val="nil"/>
              <w:bottom w:val="single" w:sz="4" w:space="0" w:color="auto"/>
              <w:right w:val="single" w:sz="4" w:space="0" w:color="auto"/>
            </w:tcBorders>
            <w:noWrap/>
            <w:hideMark/>
          </w:tcPr>
          <w:p w14:paraId="7A75664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04E143C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ISO 9001:2015 còn hiệu lực</w:t>
            </w:r>
          </w:p>
        </w:tc>
      </w:tr>
      <w:tr w:rsidR="00D53BB5" w:rsidRPr="00F41CFE" w14:paraId="6604C0C7"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6D191BEC"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6</w:t>
            </w:r>
          </w:p>
        </w:tc>
        <w:tc>
          <w:tcPr>
            <w:tcW w:w="3993" w:type="dxa"/>
            <w:tcBorders>
              <w:top w:val="nil"/>
              <w:left w:val="nil"/>
              <w:bottom w:val="single" w:sz="4" w:space="0" w:color="auto"/>
              <w:right w:val="single" w:sz="4" w:space="0" w:color="auto"/>
            </w:tcBorders>
            <w:noWrap/>
            <w:vAlign w:val="center"/>
            <w:hideMark/>
          </w:tcPr>
          <w:p w14:paraId="7751134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Mã hiệu</w:t>
            </w:r>
          </w:p>
        </w:tc>
        <w:tc>
          <w:tcPr>
            <w:tcW w:w="960" w:type="dxa"/>
            <w:tcBorders>
              <w:top w:val="nil"/>
              <w:left w:val="nil"/>
              <w:bottom w:val="single" w:sz="4" w:space="0" w:color="auto"/>
              <w:right w:val="single" w:sz="4" w:space="0" w:color="auto"/>
            </w:tcBorders>
            <w:noWrap/>
            <w:hideMark/>
          </w:tcPr>
          <w:p w14:paraId="7C5EB12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noWrap/>
            <w:vAlign w:val="center"/>
            <w:hideMark/>
          </w:tcPr>
          <w:p w14:paraId="57BF6EA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Nhà thầu ghi rõ</w:t>
            </w:r>
          </w:p>
        </w:tc>
      </w:tr>
      <w:tr w:rsidR="00D53BB5" w:rsidRPr="00F41CFE" w14:paraId="27E2387D"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5F647067"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7</w:t>
            </w:r>
          </w:p>
        </w:tc>
        <w:tc>
          <w:tcPr>
            <w:tcW w:w="3993" w:type="dxa"/>
            <w:tcBorders>
              <w:top w:val="nil"/>
              <w:left w:val="nil"/>
              <w:bottom w:val="single" w:sz="4" w:space="0" w:color="auto"/>
              <w:right w:val="single" w:sz="4" w:space="0" w:color="auto"/>
            </w:tcBorders>
            <w:noWrap/>
            <w:vAlign w:val="center"/>
            <w:hideMark/>
          </w:tcPr>
          <w:p w14:paraId="2B38FEA7"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Vật liệu chế tạo</w:t>
            </w:r>
          </w:p>
        </w:tc>
        <w:tc>
          <w:tcPr>
            <w:tcW w:w="960" w:type="dxa"/>
            <w:tcBorders>
              <w:top w:val="nil"/>
              <w:left w:val="nil"/>
              <w:bottom w:val="single" w:sz="4" w:space="0" w:color="auto"/>
              <w:right w:val="single" w:sz="4" w:space="0" w:color="auto"/>
            </w:tcBorders>
            <w:noWrap/>
            <w:hideMark/>
          </w:tcPr>
          <w:p w14:paraId="448E215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1BA1C3D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Nhôm/Hợp kim nhôm </w:t>
            </w:r>
          </w:p>
        </w:tc>
      </w:tr>
      <w:tr w:rsidR="00D53BB5" w:rsidRPr="00F41CFE" w14:paraId="2F41D861"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2C9DEE2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8</w:t>
            </w:r>
          </w:p>
        </w:tc>
        <w:tc>
          <w:tcPr>
            <w:tcW w:w="3993" w:type="dxa"/>
            <w:tcBorders>
              <w:top w:val="nil"/>
              <w:left w:val="nil"/>
              <w:bottom w:val="single" w:sz="4" w:space="0" w:color="auto"/>
              <w:right w:val="single" w:sz="4" w:space="0" w:color="auto"/>
            </w:tcBorders>
            <w:noWrap/>
            <w:vAlign w:val="center"/>
            <w:hideMark/>
          </w:tcPr>
          <w:p w14:paraId="41C6005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Quan sát trực quan</w:t>
            </w:r>
          </w:p>
        </w:tc>
        <w:tc>
          <w:tcPr>
            <w:tcW w:w="960" w:type="dxa"/>
            <w:tcBorders>
              <w:top w:val="nil"/>
              <w:left w:val="nil"/>
              <w:bottom w:val="single" w:sz="4" w:space="0" w:color="auto"/>
              <w:right w:val="single" w:sz="4" w:space="0" w:color="auto"/>
            </w:tcBorders>
            <w:noWrap/>
            <w:hideMark/>
          </w:tcPr>
          <w:p w14:paraId="64090AC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49F0A04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Sản phẩm phải nhẵn bóng, chống được ôxi hoá của môi trường</w:t>
            </w:r>
          </w:p>
        </w:tc>
      </w:tr>
      <w:tr w:rsidR="00D53BB5" w:rsidRPr="00F41CFE" w14:paraId="4C26C2A1"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0C16BC2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9</w:t>
            </w:r>
          </w:p>
        </w:tc>
        <w:tc>
          <w:tcPr>
            <w:tcW w:w="3993" w:type="dxa"/>
            <w:tcBorders>
              <w:top w:val="nil"/>
              <w:left w:val="nil"/>
              <w:bottom w:val="single" w:sz="4" w:space="0" w:color="auto"/>
              <w:right w:val="single" w:sz="4" w:space="0" w:color="auto"/>
            </w:tcBorders>
            <w:noWrap/>
            <w:vAlign w:val="center"/>
            <w:hideMark/>
          </w:tcPr>
          <w:p w14:paraId="5F3C355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Loại</w:t>
            </w:r>
          </w:p>
        </w:tc>
        <w:tc>
          <w:tcPr>
            <w:tcW w:w="960" w:type="dxa"/>
            <w:tcBorders>
              <w:top w:val="nil"/>
              <w:left w:val="nil"/>
              <w:bottom w:val="single" w:sz="4" w:space="0" w:color="auto"/>
              <w:right w:val="single" w:sz="4" w:space="0" w:color="auto"/>
            </w:tcBorders>
            <w:noWrap/>
            <w:hideMark/>
          </w:tcPr>
          <w:p w14:paraId="23D77EBC"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1D25BF40" w14:textId="77777777" w:rsidR="00D53BB5" w:rsidRPr="00F41CFE" w:rsidRDefault="00D53BB5" w:rsidP="00D53BB5">
            <w:pPr>
              <w:spacing w:before="80" w:after="80"/>
              <w:jc w:val="both"/>
              <w:rPr>
                <w:rFonts w:eastAsia="Times New Roman"/>
                <w:sz w:val="24"/>
                <w:szCs w:val="24"/>
              </w:rPr>
            </w:pPr>
          </w:p>
        </w:tc>
      </w:tr>
      <w:tr w:rsidR="00D53BB5" w:rsidRPr="00F41CFE" w14:paraId="7A9E4D18" w14:textId="77777777" w:rsidTr="00D53BB5">
        <w:trPr>
          <w:trHeight w:val="20"/>
        </w:trPr>
        <w:tc>
          <w:tcPr>
            <w:tcW w:w="680" w:type="dxa"/>
            <w:tcBorders>
              <w:top w:val="nil"/>
              <w:left w:val="single" w:sz="4" w:space="0" w:color="auto"/>
              <w:bottom w:val="single" w:sz="4" w:space="0" w:color="auto"/>
              <w:right w:val="single" w:sz="4" w:space="0" w:color="auto"/>
            </w:tcBorders>
            <w:vAlign w:val="center"/>
          </w:tcPr>
          <w:p w14:paraId="0605862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9.1</w:t>
            </w:r>
          </w:p>
        </w:tc>
        <w:tc>
          <w:tcPr>
            <w:tcW w:w="3993" w:type="dxa"/>
            <w:tcBorders>
              <w:top w:val="nil"/>
              <w:left w:val="single" w:sz="4" w:space="0" w:color="auto"/>
              <w:bottom w:val="single" w:sz="4" w:space="0" w:color="auto"/>
              <w:right w:val="single" w:sz="4" w:space="0" w:color="auto"/>
            </w:tcBorders>
            <w:vAlign w:val="center"/>
          </w:tcPr>
          <w:p w14:paraId="1CF8AD6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Thân kẹp</w:t>
            </w:r>
          </w:p>
        </w:tc>
        <w:tc>
          <w:tcPr>
            <w:tcW w:w="960" w:type="dxa"/>
            <w:tcBorders>
              <w:top w:val="nil"/>
              <w:left w:val="single" w:sz="4" w:space="0" w:color="auto"/>
              <w:bottom w:val="single" w:sz="4" w:space="0" w:color="auto"/>
              <w:right w:val="single" w:sz="4" w:space="0" w:color="auto"/>
            </w:tcBorders>
            <w:vAlign w:val="center"/>
          </w:tcPr>
          <w:p w14:paraId="0B2158CF" w14:textId="77777777" w:rsidR="00D53BB5" w:rsidRPr="00F41CFE" w:rsidRDefault="00D53BB5" w:rsidP="00D53BB5">
            <w:pPr>
              <w:spacing w:before="80" w:after="80"/>
              <w:jc w:val="both"/>
              <w:rPr>
                <w:rFonts w:eastAsia="Times New Roman"/>
                <w:sz w:val="24"/>
                <w:szCs w:val="24"/>
              </w:rPr>
            </w:pPr>
          </w:p>
        </w:tc>
        <w:tc>
          <w:tcPr>
            <w:tcW w:w="3576" w:type="dxa"/>
            <w:tcBorders>
              <w:top w:val="nil"/>
              <w:left w:val="nil"/>
              <w:bottom w:val="single" w:sz="4" w:space="0" w:color="auto"/>
              <w:right w:val="single" w:sz="4" w:space="0" w:color="auto"/>
            </w:tcBorders>
            <w:vAlign w:val="center"/>
          </w:tcPr>
          <w:p w14:paraId="1958B180" w14:textId="77777777" w:rsidR="00D53BB5" w:rsidRPr="00F41CFE" w:rsidRDefault="00D53BB5" w:rsidP="00D53BB5">
            <w:pPr>
              <w:spacing w:before="80" w:after="80"/>
              <w:jc w:val="both"/>
              <w:rPr>
                <w:rFonts w:eastAsia="Times New Roman"/>
                <w:sz w:val="24"/>
                <w:szCs w:val="24"/>
              </w:rPr>
            </w:pPr>
            <w:r w:rsidRPr="00F41CFE">
              <w:rPr>
                <w:sz w:val="24"/>
                <w:szCs w:val="24"/>
              </w:rPr>
              <w:t xml:space="preserve">Kẹp là loại có 2 rãnh để đấu nối với 2 dây dẫn. Thân kẹp rẽ nhánh làm bằng nhôm/hợp kim nhôm chịu lực cao, đúc bằng áp lực, có tính dẫn điện tốt. Bên trong của các rãnh </w:t>
            </w:r>
            <w:r w:rsidRPr="00F41CFE">
              <w:rPr>
                <w:sz w:val="24"/>
                <w:szCs w:val="24"/>
              </w:rPr>
              <w:lastRenderedPageBreak/>
              <w:t xml:space="preserve">phải được bơn sẵn compound gia tăng tiếp xúc điện. </w:t>
            </w:r>
          </w:p>
        </w:tc>
      </w:tr>
      <w:tr w:rsidR="00D53BB5" w:rsidRPr="00F41CFE" w14:paraId="24D3DAA8" w14:textId="77777777" w:rsidTr="00D53BB5">
        <w:trPr>
          <w:trHeight w:val="20"/>
        </w:trPr>
        <w:tc>
          <w:tcPr>
            <w:tcW w:w="680" w:type="dxa"/>
            <w:tcBorders>
              <w:top w:val="nil"/>
              <w:left w:val="single" w:sz="4" w:space="0" w:color="auto"/>
              <w:bottom w:val="single" w:sz="4" w:space="0" w:color="auto"/>
              <w:right w:val="single" w:sz="4" w:space="0" w:color="auto"/>
            </w:tcBorders>
            <w:vAlign w:val="center"/>
            <w:hideMark/>
          </w:tcPr>
          <w:p w14:paraId="26008A81"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lastRenderedPageBreak/>
              <w:t>9.2</w:t>
            </w:r>
          </w:p>
        </w:tc>
        <w:tc>
          <w:tcPr>
            <w:tcW w:w="3993" w:type="dxa"/>
            <w:tcBorders>
              <w:top w:val="nil"/>
              <w:left w:val="single" w:sz="4" w:space="0" w:color="auto"/>
              <w:bottom w:val="single" w:sz="4" w:space="0" w:color="auto"/>
              <w:right w:val="single" w:sz="4" w:space="0" w:color="auto"/>
            </w:tcBorders>
            <w:vAlign w:val="center"/>
            <w:hideMark/>
          </w:tcPr>
          <w:p w14:paraId="7DCE493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Bu lông</w:t>
            </w:r>
          </w:p>
        </w:tc>
        <w:tc>
          <w:tcPr>
            <w:tcW w:w="960" w:type="dxa"/>
            <w:tcBorders>
              <w:top w:val="nil"/>
              <w:left w:val="single" w:sz="4" w:space="0" w:color="auto"/>
              <w:bottom w:val="single" w:sz="4" w:space="0" w:color="auto"/>
              <w:right w:val="single" w:sz="4" w:space="0" w:color="auto"/>
            </w:tcBorders>
            <w:vAlign w:val="center"/>
            <w:hideMark/>
          </w:tcPr>
          <w:p w14:paraId="6DDB67FE" w14:textId="77777777" w:rsidR="00D53BB5" w:rsidRPr="00F41CFE" w:rsidRDefault="00D53BB5" w:rsidP="00D53BB5">
            <w:pPr>
              <w:spacing w:before="80" w:after="80"/>
              <w:jc w:val="both"/>
              <w:rPr>
                <w:rFonts w:eastAsia="Times New Roman"/>
                <w:sz w:val="24"/>
                <w:szCs w:val="24"/>
              </w:rPr>
            </w:pPr>
          </w:p>
        </w:tc>
        <w:tc>
          <w:tcPr>
            <w:tcW w:w="3576" w:type="dxa"/>
            <w:tcBorders>
              <w:top w:val="nil"/>
              <w:left w:val="nil"/>
              <w:bottom w:val="single" w:sz="4" w:space="0" w:color="auto"/>
              <w:right w:val="single" w:sz="4" w:space="0" w:color="auto"/>
            </w:tcBorders>
            <w:vAlign w:val="center"/>
            <w:hideMark/>
          </w:tcPr>
          <w:p w14:paraId="1531714A" w14:textId="77777777" w:rsidR="00D53BB5" w:rsidRPr="00F41CFE" w:rsidRDefault="00D53BB5" w:rsidP="00D53BB5">
            <w:pPr>
              <w:spacing w:before="80" w:after="80"/>
              <w:jc w:val="both"/>
              <w:rPr>
                <w:rFonts w:eastAsia="Times New Roman"/>
                <w:sz w:val="24"/>
                <w:szCs w:val="24"/>
              </w:rPr>
            </w:pPr>
            <w:r w:rsidRPr="00F41CFE">
              <w:rPr>
                <w:sz w:val="24"/>
                <w:szCs w:val="24"/>
              </w:rPr>
              <w:t>Có ít nhất 3 bulông xiết bằng thép mạ kẽm nhúng nóng hoặc bằng thép không rỉ, bu lông dạng cổ vuông chống xoay khi xiết.; s</w:t>
            </w:r>
            <w:r w:rsidRPr="00F41CFE">
              <w:rPr>
                <w:rFonts w:eastAsia="Times New Roman"/>
                <w:sz w:val="24"/>
                <w:szCs w:val="24"/>
              </w:rPr>
              <w:t>ố bulông: 03 cái</w:t>
            </w:r>
          </w:p>
        </w:tc>
      </w:tr>
      <w:tr w:rsidR="00D53BB5" w:rsidRPr="00F41CFE" w14:paraId="2403CEF4"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6E783067"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10</w:t>
            </w:r>
          </w:p>
        </w:tc>
        <w:tc>
          <w:tcPr>
            <w:tcW w:w="3993" w:type="dxa"/>
            <w:tcBorders>
              <w:top w:val="nil"/>
              <w:left w:val="nil"/>
              <w:bottom w:val="single" w:sz="4" w:space="0" w:color="auto"/>
              <w:right w:val="single" w:sz="4" w:space="0" w:color="auto"/>
            </w:tcBorders>
            <w:vAlign w:val="center"/>
            <w:hideMark/>
          </w:tcPr>
          <w:p w14:paraId="13E5C34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Các chi tiết bằng kim loại (bulông, êcu và vòng đệm) </w:t>
            </w:r>
          </w:p>
        </w:tc>
        <w:tc>
          <w:tcPr>
            <w:tcW w:w="960" w:type="dxa"/>
            <w:tcBorders>
              <w:top w:val="nil"/>
              <w:left w:val="nil"/>
              <w:bottom w:val="single" w:sz="4" w:space="0" w:color="auto"/>
              <w:right w:val="single" w:sz="4" w:space="0" w:color="auto"/>
            </w:tcBorders>
            <w:noWrap/>
            <w:hideMark/>
          </w:tcPr>
          <w:p w14:paraId="7082196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4A1508E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Làm bằng thép không rỉ hoặc thép được mạ kẽm nhúng nóng đảm bảo chống ăn mòn trong quá trình vận hành, chiều dày lớp mạ kẽm: ≥ 80 µm</w:t>
            </w:r>
          </w:p>
        </w:tc>
      </w:tr>
      <w:tr w:rsidR="00D53BB5" w:rsidRPr="00F41CFE" w14:paraId="3775ECC4"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tcPr>
          <w:p w14:paraId="4127273B"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11</w:t>
            </w:r>
          </w:p>
        </w:tc>
        <w:tc>
          <w:tcPr>
            <w:tcW w:w="3993" w:type="dxa"/>
            <w:tcBorders>
              <w:top w:val="nil"/>
              <w:left w:val="nil"/>
              <w:bottom w:val="single" w:sz="4" w:space="0" w:color="auto"/>
              <w:right w:val="single" w:sz="4" w:space="0" w:color="auto"/>
            </w:tcBorders>
            <w:noWrap/>
            <w:vAlign w:val="center"/>
          </w:tcPr>
          <w:p w14:paraId="1618CBF1" w14:textId="77777777" w:rsidR="00D53BB5" w:rsidRPr="00F41CFE" w:rsidRDefault="00D53BB5" w:rsidP="00D53BB5">
            <w:pPr>
              <w:spacing w:before="80" w:after="80"/>
              <w:jc w:val="both"/>
              <w:rPr>
                <w:rFonts w:eastAsia="Times New Roman"/>
                <w:sz w:val="24"/>
                <w:szCs w:val="24"/>
                <w:vertAlign w:val="superscript"/>
              </w:rPr>
            </w:pPr>
            <w:r w:rsidRPr="00F41CFE">
              <w:rPr>
                <w:rFonts w:eastAsia="Times New Roman"/>
                <w:sz w:val="24"/>
                <w:szCs w:val="24"/>
              </w:rPr>
              <w:t>Kẹp dùng đấu nối dây dẫn nhôm lõi thép tiết diện dây chính 95mm</w:t>
            </w:r>
            <w:r w:rsidRPr="00F41CFE">
              <w:rPr>
                <w:rFonts w:eastAsia="Times New Roman"/>
                <w:sz w:val="24"/>
                <w:szCs w:val="24"/>
                <w:vertAlign w:val="superscript"/>
              </w:rPr>
              <w:t>2</w:t>
            </w:r>
            <w:r w:rsidRPr="00F41CFE">
              <w:rPr>
                <w:rFonts w:eastAsia="Times New Roman"/>
                <w:sz w:val="24"/>
                <w:szCs w:val="24"/>
              </w:rPr>
              <w:t xml:space="preserve"> và nhánh rẽ 35mm</w:t>
            </w:r>
            <w:r w:rsidRPr="00F41CFE">
              <w:rPr>
                <w:rFonts w:eastAsia="Times New Roman"/>
                <w:sz w:val="24"/>
                <w:szCs w:val="24"/>
                <w:vertAlign w:val="superscript"/>
              </w:rPr>
              <w:t>2</w:t>
            </w:r>
          </w:p>
        </w:tc>
        <w:tc>
          <w:tcPr>
            <w:tcW w:w="960" w:type="dxa"/>
            <w:tcBorders>
              <w:top w:val="nil"/>
              <w:left w:val="nil"/>
              <w:bottom w:val="single" w:sz="4" w:space="0" w:color="auto"/>
              <w:right w:val="single" w:sz="4" w:space="0" w:color="auto"/>
            </w:tcBorders>
            <w:noWrap/>
            <w:vAlign w:val="center"/>
          </w:tcPr>
          <w:p w14:paraId="5054974B" w14:textId="77777777" w:rsidR="00D53BB5" w:rsidRPr="00F41CFE" w:rsidRDefault="00D53BB5" w:rsidP="00D53BB5">
            <w:pPr>
              <w:spacing w:before="80" w:after="80"/>
              <w:jc w:val="both"/>
              <w:rPr>
                <w:rFonts w:eastAsia="Times New Roman"/>
                <w:sz w:val="24"/>
                <w:szCs w:val="24"/>
              </w:rPr>
            </w:pPr>
          </w:p>
        </w:tc>
        <w:tc>
          <w:tcPr>
            <w:tcW w:w="3576" w:type="dxa"/>
            <w:tcBorders>
              <w:top w:val="nil"/>
              <w:left w:val="nil"/>
              <w:bottom w:val="single" w:sz="4" w:space="0" w:color="auto"/>
              <w:right w:val="single" w:sz="4" w:space="0" w:color="auto"/>
            </w:tcBorders>
            <w:noWrap/>
            <w:vAlign w:val="center"/>
          </w:tcPr>
          <w:p w14:paraId="583D01AB"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Kẹp 2 rãnh: 35-95</w:t>
            </w:r>
          </w:p>
        </w:tc>
      </w:tr>
      <w:tr w:rsidR="00D53BB5" w:rsidRPr="00F41CFE" w14:paraId="1CC2ACAC"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4208E76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12</w:t>
            </w:r>
          </w:p>
        </w:tc>
        <w:tc>
          <w:tcPr>
            <w:tcW w:w="3993" w:type="dxa"/>
            <w:tcBorders>
              <w:top w:val="nil"/>
              <w:left w:val="nil"/>
              <w:bottom w:val="single" w:sz="4" w:space="0" w:color="auto"/>
              <w:right w:val="single" w:sz="4" w:space="0" w:color="auto"/>
            </w:tcBorders>
            <w:noWrap/>
            <w:vAlign w:val="center"/>
            <w:hideMark/>
          </w:tcPr>
          <w:p w14:paraId="6AA2503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Dòng điện định mức</w:t>
            </w:r>
          </w:p>
        </w:tc>
        <w:tc>
          <w:tcPr>
            <w:tcW w:w="960" w:type="dxa"/>
            <w:tcBorders>
              <w:top w:val="nil"/>
              <w:left w:val="nil"/>
              <w:bottom w:val="single" w:sz="4" w:space="0" w:color="auto"/>
              <w:right w:val="single" w:sz="4" w:space="0" w:color="auto"/>
            </w:tcBorders>
            <w:noWrap/>
            <w:vAlign w:val="center"/>
            <w:hideMark/>
          </w:tcPr>
          <w:p w14:paraId="6FEBC96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A</w:t>
            </w:r>
          </w:p>
        </w:tc>
        <w:tc>
          <w:tcPr>
            <w:tcW w:w="3576" w:type="dxa"/>
            <w:tcBorders>
              <w:top w:val="nil"/>
              <w:left w:val="nil"/>
              <w:bottom w:val="single" w:sz="4" w:space="0" w:color="auto"/>
              <w:right w:val="single" w:sz="4" w:space="0" w:color="auto"/>
            </w:tcBorders>
            <w:noWrap/>
            <w:vAlign w:val="center"/>
            <w:hideMark/>
          </w:tcPr>
          <w:p w14:paraId="439A97E9"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270</w:t>
            </w:r>
          </w:p>
        </w:tc>
      </w:tr>
      <w:tr w:rsidR="00D53BB5" w:rsidRPr="00F41CFE" w14:paraId="0185143B"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736712F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13</w:t>
            </w:r>
          </w:p>
        </w:tc>
        <w:tc>
          <w:tcPr>
            <w:tcW w:w="3993" w:type="dxa"/>
            <w:tcBorders>
              <w:top w:val="nil"/>
              <w:left w:val="nil"/>
              <w:bottom w:val="single" w:sz="4" w:space="0" w:color="auto"/>
              <w:right w:val="single" w:sz="4" w:space="0" w:color="auto"/>
            </w:tcBorders>
            <w:noWrap/>
            <w:vAlign w:val="center"/>
            <w:hideMark/>
          </w:tcPr>
          <w:p w14:paraId="544F1DF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Nhiệt độ ổn định của kẹp khi mang dòng định mức (theo dòng điện định mức của dây dẫn)</w:t>
            </w:r>
          </w:p>
        </w:tc>
        <w:tc>
          <w:tcPr>
            <w:tcW w:w="960" w:type="dxa"/>
            <w:tcBorders>
              <w:top w:val="nil"/>
              <w:left w:val="nil"/>
              <w:bottom w:val="single" w:sz="4" w:space="0" w:color="auto"/>
              <w:right w:val="single" w:sz="4" w:space="0" w:color="auto"/>
            </w:tcBorders>
            <w:noWrap/>
            <w:vAlign w:val="center"/>
            <w:hideMark/>
          </w:tcPr>
          <w:p w14:paraId="7A3E5CC8"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vertAlign w:val="superscript"/>
              </w:rPr>
              <w:t>0</w:t>
            </w:r>
            <w:r w:rsidRPr="00F41CFE">
              <w:rPr>
                <w:rFonts w:eastAsia="Times New Roman"/>
                <w:sz w:val="24"/>
                <w:szCs w:val="24"/>
              </w:rPr>
              <w:t>C</w:t>
            </w:r>
          </w:p>
        </w:tc>
        <w:tc>
          <w:tcPr>
            <w:tcW w:w="3576" w:type="dxa"/>
            <w:tcBorders>
              <w:top w:val="nil"/>
              <w:left w:val="nil"/>
              <w:bottom w:val="single" w:sz="4" w:space="0" w:color="auto"/>
              <w:right w:val="single" w:sz="4" w:space="0" w:color="auto"/>
            </w:tcBorders>
            <w:noWrap/>
            <w:vAlign w:val="center"/>
            <w:hideMark/>
          </w:tcPr>
          <w:p w14:paraId="457A57B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80</w:t>
            </w:r>
          </w:p>
        </w:tc>
      </w:tr>
      <w:tr w:rsidR="00D53BB5" w:rsidRPr="00F41CFE" w14:paraId="61EB9B6F"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6965C6BD"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14</w:t>
            </w:r>
          </w:p>
        </w:tc>
        <w:tc>
          <w:tcPr>
            <w:tcW w:w="3993" w:type="dxa"/>
            <w:tcBorders>
              <w:top w:val="nil"/>
              <w:left w:val="nil"/>
              <w:bottom w:val="single" w:sz="4" w:space="0" w:color="auto"/>
              <w:right w:val="single" w:sz="4" w:space="0" w:color="auto"/>
            </w:tcBorders>
            <w:noWrap/>
            <w:vAlign w:val="center"/>
            <w:hideMark/>
          </w:tcPr>
          <w:p w14:paraId="0086406B"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Điện trở tiếp xúc của kẹp sau khi kẹp (không vượt quá 120% của dây dẫn có chiều dài tương đương)</w:t>
            </w:r>
          </w:p>
        </w:tc>
        <w:tc>
          <w:tcPr>
            <w:tcW w:w="960" w:type="dxa"/>
            <w:tcBorders>
              <w:top w:val="nil"/>
              <w:left w:val="nil"/>
              <w:bottom w:val="single" w:sz="4" w:space="0" w:color="auto"/>
              <w:right w:val="single" w:sz="4" w:space="0" w:color="auto"/>
            </w:tcBorders>
            <w:noWrap/>
            <w:vAlign w:val="center"/>
            <w:hideMark/>
          </w:tcPr>
          <w:p w14:paraId="3961FC3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µΩ</w:t>
            </w:r>
          </w:p>
        </w:tc>
        <w:tc>
          <w:tcPr>
            <w:tcW w:w="3576" w:type="dxa"/>
            <w:tcBorders>
              <w:top w:val="nil"/>
              <w:left w:val="nil"/>
              <w:bottom w:val="single" w:sz="4" w:space="0" w:color="auto"/>
              <w:right w:val="single" w:sz="4" w:space="0" w:color="auto"/>
            </w:tcBorders>
            <w:vAlign w:val="center"/>
            <w:hideMark/>
          </w:tcPr>
          <w:p w14:paraId="7F14F44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Nhà thầu ghi rõ </w:t>
            </w:r>
          </w:p>
        </w:tc>
      </w:tr>
      <w:tr w:rsidR="00D53BB5" w:rsidRPr="00F41CFE" w14:paraId="6857FA8B"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tcPr>
          <w:p w14:paraId="26B6DD2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15</w:t>
            </w:r>
          </w:p>
        </w:tc>
        <w:tc>
          <w:tcPr>
            <w:tcW w:w="3993" w:type="dxa"/>
            <w:tcBorders>
              <w:top w:val="nil"/>
              <w:left w:val="nil"/>
              <w:bottom w:val="single" w:sz="4" w:space="0" w:color="auto"/>
              <w:right w:val="single" w:sz="4" w:space="0" w:color="auto"/>
            </w:tcBorders>
            <w:noWrap/>
            <w:vAlign w:val="center"/>
          </w:tcPr>
          <w:p w14:paraId="504EBCE4"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Khả năng chịu dòng ngắn mạch tương ứng với tiết diện dây dẫn </w:t>
            </w:r>
          </w:p>
        </w:tc>
        <w:tc>
          <w:tcPr>
            <w:tcW w:w="960" w:type="dxa"/>
            <w:tcBorders>
              <w:top w:val="nil"/>
              <w:left w:val="nil"/>
              <w:bottom w:val="single" w:sz="4" w:space="0" w:color="auto"/>
              <w:right w:val="single" w:sz="4" w:space="0" w:color="auto"/>
            </w:tcBorders>
            <w:noWrap/>
            <w:vAlign w:val="center"/>
          </w:tcPr>
          <w:p w14:paraId="77B1589B"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kA/2s</w:t>
            </w:r>
          </w:p>
        </w:tc>
        <w:tc>
          <w:tcPr>
            <w:tcW w:w="3576" w:type="dxa"/>
            <w:tcBorders>
              <w:top w:val="nil"/>
              <w:left w:val="nil"/>
              <w:bottom w:val="single" w:sz="4" w:space="0" w:color="auto"/>
              <w:right w:val="single" w:sz="4" w:space="0" w:color="auto"/>
            </w:tcBorders>
            <w:noWrap/>
            <w:vAlign w:val="center"/>
          </w:tcPr>
          <w:p w14:paraId="69A13415"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3,1</w:t>
            </w:r>
          </w:p>
        </w:tc>
      </w:tr>
      <w:tr w:rsidR="00D53BB5" w:rsidRPr="00F41CFE" w14:paraId="305E2A49"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12339C70"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16</w:t>
            </w:r>
          </w:p>
        </w:tc>
        <w:tc>
          <w:tcPr>
            <w:tcW w:w="3993" w:type="dxa"/>
            <w:tcBorders>
              <w:top w:val="nil"/>
              <w:left w:val="single" w:sz="4" w:space="0" w:color="auto"/>
              <w:bottom w:val="single" w:sz="4" w:space="0" w:color="auto"/>
              <w:right w:val="single" w:sz="4" w:space="0" w:color="auto"/>
            </w:tcBorders>
            <w:noWrap/>
            <w:vAlign w:val="center"/>
            <w:hideMark/>
          </w:tcPr>
          <w:p w14:paraId="6105246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Ghi nhãn: Trên mỗi thân kẹp phải có các ký hiệu được khắc chìm/nổi không phai</w:t>
            </w:r>
          </w:p>
        </w:tc>
        <w:tc>
          <w:tcPr>
            <w:tcW w:w="960" w:type="dxa"/>
            <w:tcBorders>
              <w:top w:val="nil"/>
              <w:left w:val="single" w:sz="4" w:space="0" w:color="auto"/>
              <w:bottom w:val="single" w:sz="4" w:space="0" w:color="auto"/>
              <w:right w:val="single" w:sz="4" w:space="0" w:color="auto"/>
            </w:tcBorders>
            <w:noWrap/>
            <w:hideMark/>
          </w:tcPr>
          <w:p w14:paraId="1D52EB66"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111D695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Tên nhà sản xuất; mã hiệu sản phẩm; Loại dây dẫn; Tiết diện dây dẫn</w:t>
            </w:r>
          </w:p>
        </w:tc>
      </w:tr>
      <w:tr w:rsidR="00D53BB5" w:rsidRPr="00F41CFE" w14:paraId="16A194F3"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2788EE8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17</w:t>
            </w:r>
          </w:p>
        </w:tc>
        <w:tc>
          <w:tcPr>
            <w:tcW w:w="3993" w:type="dxa"/>
            <w:tcBorders>
              <w:top w:val="nil"/>
              <w:left w:val="single" w:sz="4" w:space="0" w:color="auto"/>
              <w:bottom w:val="single" w:sz="4" w:space="0" w:color="auto"/>
              <w:right w:val="single" w:sz="4" w:space="0" w:color="auto"/>
            </w:tcBorders>
            <w:hideMark/>
          </w:tcPr>
          <w:p w14:paraId="4B33EA91" w14:textId="77777777" w:rsidR="00D53BB5" w:rsidRPr="00F41CFE" w:rsidRDefault="00D53BB5" w:rsidP="00D53BB5">
            <w:pPr>
              <w:spacing w:before="80" w:after="80"/>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960" w:type="dxa"/>
            <w:tcBorders>
              <w:top w:val="nil"/>
              <w:left w:val="nil"/>
              <w:bottom w:val="single" w:sz="4" w:space="0" w:color="auto"/>
              <w:right w:val="single" w:sz="4" w:space="0" w:color="auto"/>
            </w:tcBorders>
            <w:hideMark/>
          </w:tcPr>
          <w:p w14:paraId="21BA8CA0"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0CB1A8B3"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tc>
      </w:tr>
      <w:tr w:rsidR="00D53BB5" w:rsidRPr="00F41CFE" w14:paraId="649C1862"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4FDBF16A"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18</w:t>
            </w:r>
          </w:p>
        </w:tc>
        <w:tc>
          <w:tcPr>
            <w:tcW w:w="3993" w:type="dxa"/>
            <w:tcBorders>
              <w:top w:val="single" w:sz="4" w:space="0" w:color="auto"/>
              <w:left w:val="single" w:sz="4" w:space="0" w:color="auto"/>
              <w:bottom w:val="single" w:sz="4" w:space="0" w:color="auto"/>
              <w:right w:val="single" w:sz="4" w:space="0" w:color="auto"/>
            </w:tcBorders>
            <w:vAlign w:val="center"/>
            <w:hideMark/>
          </w:tcPr>
          <w:p w14:paraId="43C93FC2"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Biên bản thử nghiệm điển hình được thực hiện bởi đơn vị thử nghiệm độc lập có tư cách pháp nhân;  Biên bản thử nghiệm điển hình phải có thử khả năng chịu đựng chu kỳ nhiệt</w:t>
            </w:r>
          </w:p>
        </w:tc>
        <w:tc>
          <w:tcPr>
            <w:tcW w:w="960" w:type="dxa"/>
            <w:tcBorders>
              <w:top w:val="single" w:sz="4" w:space="0" w:color="auto"/>
              <w:left w:val="nil"/>
              <w:bottom w:val="single" w:sz="4" w:space="0" w:color="auto"/>
              <w:right w:val="single" w:sz="4" w:space="0" w:color="auto"/>
            </w:tcBorders>
            <w:noWrap/>
            <w:hideMark/>
          </w:tcPr>
          <w:p w14:paraId="1A9FBD8F"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 </w:t>
            </w:r>
          </w:p>
        </w:tc>
        <w:tc>
          <w:tcPr>
            <w:tcW w:w="3576" w:type="dxa"/>
            <w:tcBorders>
              <w:top w:val="single" w:sz="4" w:space="0" w:color="auto"/>
              <w:left w:val="nil"/>
              <w:bottom w:val="single" w:sz="4" w:space="0" w:color="auto"/>
              <w:right w:val="single" w:sz="4" w:space="0" w:color="auto"/>
            </w:tcBorders>
            <w:vAlign w:val="center"/>
            <w:hideMark/>
          </w:tcPr>
          <w:p w14:paraId="7D37E6BF" w14:textId="77777777" w:rsidR="00D53BB5" w:rsidRPr="00F41CFE" w:rsidRDefault="00D53BB5" w:rsidP="00D53BB5">
            <w:pPr>
              <w:spacing w:before="80" w:after="80"/>
              <w:jc w:val="both"/>
              <w:rPr>
                <w:rFonts w:eastAsia="Times New Roman"/>
                <w:sz w:val="24"/>
                <w:szCs w:val="24"/>
              </w:rPr>
            </w:pPr>
            <w:r w:rsidRPr="00F41CFE">
              <w:rPr>
                <w:sz w:val="24"/>
                <w:szCs w:val="24"/>
              </w:rPr>
              <w:t>Nhà thầu nộp cùng E-HSDT tài liệu chứng minh và gửi bản chính hoặc bản sao công chứng/chứng thực khi đối chiếu E-HSDT; Tài liệu bằng tiếngViệt Nam/Anh</w:t>
            </w:r>
          </w:p>
        </w:tc>
      </w:tr>
      <w:tr w:rsidR="00D53BB5" w:rsidRPr="00F41CFE" w14:paraId="7E031745"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53605020" w14:textId="77777777" w:rsidR="00D53BB5" w:rsidRPr="00F41CFE" w:rsidRDefault="00D53BB5" w:rsidP="00D53BB5">
            <w:pPr>
              <w:spacing w:before="80" w:after="80"/>
              <w:jc w:val="both"/>
              <w:rPr>
                <w:rFonts w:eastAsia="Times New Roman"/>
                <w:sz w:val="24"/>
                <w:szCs w:val="24"/>
              </w:rPr>
            </w:pPr>
            <w:r w:rsidRPr="00F41CFE">
              <w:rPr>
                <w:rFonts w:eastAsia="Times New Roman"/>
                <w:sz w:val="24"/>
                <w:szCs w:val="24"/>
              </w:rPr>
              <w:t>19</w:t>
            </w:r>
          </w:p>
        </w:tc>
        <w:tc>
          <w:tcPr>
            <w:tcW w:w="3993" w:type="dxa"/>
            <w:tcBorders>
              <w:top w:val="single" w:sz="4" w:space="0" w:color="auto"/>
              <w:left w:val="single" w:sz="4" w:space="0" w:color="auto"/>
              <w:bottom w:val="single" w:sz="4" w:space="0" w:color="auto"/>
              <w:right w:val="single" w:sz="4" w:space="0" w:color="auto"/>
            </w:tcBorders>
            <w:vAlign w:val="center"/>
            <w:hideMark/>
          </w:tcPr>
          <w:p w14:paraId="30EEC460" w14:textId="77777777" w:rsidR="00D53BB5" w:rsidRPr="00F41CFE" w:rsidRDefault="00D53BB5" w:rsidP="00D53BB5">
            <w:pPr>
              <w:spacing w:before="80" w:after="80"/>
              <w:jc w:val="both"/>
              <w:rPr>
                <w:rFonts w:eastAsia="Times New Roman"/>
                <w:sz w:val="24"/>
                <w:szCs w:val="24"/>
              </w:rPr>
            </w:pPr>
            <w:r w:rsidRPr="00F41CFE">
              <w:rPr>
                <w:sz w:val="24"/>
                <w:szCs w:val="24"/>
              </w:rPr>
              <w:t xml:space="preserve">Biên bản thử nghiệm xuất xưởng lô hàng của nhà sản xuất; Tài liệu kỹ thuật; Giấy chứng nhận xuất  xứ (CO), Giấy chứng nhận chất lượng (CQ) tại thời điểm cấp hàng </w:t>
            </w:r>
          </w:p>
        </w:tc>
        <w:tc>
          <w:tcPr>
            <w:tcW w:w="960" w:type="dxa"/>
            <w:tcBorders>
              <w:top w:val="single" w:sz="4" w:space="0" w:color="auto"/>
              <w:left w:val="nil"/>
              <w:bottom w:val="single" w:sz="4" w:space="0" w:color="auto"/>
              <w:right w:val="single" w:sz="4" w:space="0" w:color="auto"/>
            </w:tcBorders>
            <w:noWrap/>
            <w:vAlign w:val="center"/>
            <w:hideMark/>
          </w:tcPr>
          <w:p w14:paraId="52F06E2A" w14:textId="77777777" w:rsidR="00D53BB5" w:rsidRPr="00F41CFE" w:rsidRDefault="00D53BB5" w:rsidP="00D53BB5">
            <w:pPr>
              <w:spacing w:before="80" w:after="80"/>
              <w:jc w:val="both"/>
              <w:rPr>
                <w:rFonts w:eastAsia="Times New Roman"/>
                <w:sz w:val="24"/>
                <w:szCs w:val="24"/>
              </w:rPr>
            </w:pPr>
            <w:r w:rsidRPr="00F41CFE">
              <w:rPr>
                <w:sz w:val="24"/>
                <w:szCs w:val="24"/>
              </w:rPr>
              <w:t> </w:t>
            </w:r>
          </w:p>
        </w:tc>
        <w:tc>
          <w:tcPr>
            <w:tcW w:w="3576" w:type="dxa"/>
            <w:tcBorders>
              <w:top w:val="single" w:sz="4" w:space="0" w:color="auto"/>
              <w:left w:val="nil"/>
              <w:bottom w:val="single" w:sz="4" w:space="0" w:color="auto"/>
              <w:right w:val="single" w:sz="4" w:space="0" w:color="auto"/>
            </w:tcBorders>
            <w:vAlign w:val="center"/>
            <w:hideMark/>
          </w:tcPr>
          <w:p w14:paraId="6CBF328C" w14:textId="77777777" w:rsidR="00D53BB5" w:rsidRPr="00F41CFE" w:rsidRDefault="00D53BB5" w:rsidP="00D53BB5">
            <w:pPr>
              <w:spacing w:before="80" w:after="80"/>
              <w:jc w:val="both"/>
              <w:rPr>
                <w:rFonts w:eastAsia="Times New Roman"/>
                <w:sz w:val="24"/>
                <w:szCs w:val="24"/>
              </w:rPr>
            </w:pPr>
            <w:r w:rsidRPr="00F41CFE">
              <w:rPr>
                <w:sz w:val="24"/>
                <w:szCs w:val="24"/>
              </w:rPr>
              <w:t>Nhà thầu nộp bản chính hoặc bản sao có công chứng/chứng thực khi nghiệm thu, giao hàng; Tài liệu bằng tiếng Việt Nam/Anh</w:t>
            </w:r>
          </w:p>
        </w:tc>
      </w:tr>
    </w:tbl>
    <w:p w14:paraId="57A0C05B" w14:textId="77777777" w:rsidR="00D53BB5" w:rsidRPr="00F41CFE" w:rsidRDefault="00D53BB5" w:rsidP="00D53BB5">
      <w:pPr>
        <w:widowControl w:val="0"/>
        <w:spacing w:before="80" w:after="80"/>
        <w:ind w:firstLine="720"/>
        <w:jc w:val="both"/>
        <w:rPr>
          <w:b/>
          <w:bCs/>
          <w:iCs/>
          <w:sz w:val="24"/>
          <w:szCs w:val="24"/>
        </w:rPr>
      </w:pPr>
      <w:r w:rsidRPr="00F41CFE">
        <w:rPr>
          <w:b/>
          <w:bCs/>
          <w:iCs/>
          <w:sz w:val="24"/>
          <w:szCs w:val="24"/>
        </w:rPr>
        <w:lastRenderedPageBreak/>
        <w:t>* Yêu cầu thử nghiệm</w:t>
      </w:r>
    </w:p>
    <w:p w14:paraId="4D003A80" w14:textId="77777777" w:rsidR="00D53BB5" w:rsidRPr="00F41CFE" w:rsidRDefault="00D53BB5" w:rsidP="00D53BB5">
      <w:pPr>
        <w:widowControl w:val="0"/>
        <w:spacing w:before="80" w:after="80"/>
        <w:ind w:firstLine="720"/>
        <w:jc w:val="both"/>
        <w:rPr>
          <w:iCs/>
          <w:sz w:val="24"/>
          <w:szCs w:val="24"/>
          <w:lang w:val="en-GB"/>
        </w:rPr>
      </w:pPr>
      <w:r w:rsidRPr="00F41CFE">
        <w:rPr>
          <w:iCs/>
          <w:sz w:val="24"/>
          <w:szCs w:val="24"/>
        </w:rPr>
        <w:t>- Thử nghiệm xuất xưởng:</w:t>
      </w:r>
    </w:p>
    <w:p w14:paraId="1CD1195E" w14:textId="77777777" w:rsidR="00D53BB5" w:rsidRPr="00F41CFE" w:rsidRDefault="00D53BB5" w:rsidP="00D53BB5">
      <w:pPr>
        <w:widowControl w:val="0"/>
        <w:spacing w:before="80" w:after="80"/>
        <w:ind w:firstLine="720"/>
        <w:jc w:val="both"/>
        <w:rPr>
          <w:iCs/>
          <w:sz w:val="24"/>
          <w:szCs w:val="24"/>
        </w:rPr>
      </w:pPr>
      <w:r w:rsidRPr="00F41CFE">
        <w:rPr>
          <w:iCs/>
          <w:sz w:val="24"/>
          <w:szCs w:val="24"/>
        </w:rPr>
        <w:t>+ Kiểm tra ngoại quan, kích thước</w:t>
      </w:r>
    </w:p>
    <w:p w14:paraId="1CC6EEF6" w14:textId="77777777" w:rsidR="00D53BB5" w:rsidRPr="00F41CFE" w:rsidRDefault="00D53BB5" w:rsidP="00D53BB5">
      <w:pPr>
        <w:widowControl w:val="0"/>
        <w:spacing w:before="80" w:after="80"/>
        <w:ind w:firstLine="720"/>
        <w:jc w:val="both"/>
        <w:rPr>
          <w:iCs/>
          <w:sz w:val="24"/>
          <w:szCs w:val="24"/>
        </w:rPr>
      </w:pPr>
      <w:r w:rsidRPr="00F41CFE">
        <w:rPr>
          <w:iCs/>
          <w:sz w:val="24"/>
          <w:szCs w:val="24"/>
        </w:rPr>
        <w:t>+ Kiểm tra các ký hiệu</w:t>
      </w:r>
    </w:p>
    <w:p w14:paraId="16CA159B" w14:textId="77777777" w:rsidR="00D53BB5" w:rsidRPr="00F41CFE" w:rsidRDefault="00D53BB5" w:rsidP="00D53BB5">
      <w:pPr>
        <w:widowControl w:val="0"/>
        <w:spacing w:before="80" w:after="80"/>
        <w:ind w:firstLine="720"/>
        <w:jc w:val="both"/>
        <w:rPr>
          <w:iCs/>
          <w:sz w:val="24"/>
          <w:szCs w:val="24"/>
        </w:rPr>
      </w:pPr>
      <w:r w:rsidRPr="00F41CFE">
        <w:rPr>
          <w:iCs/>
          <w:sz w:val="24"/>
          <w:szCs w:val="24"/>
        </w:rPr>
        <w:t>- Thử nghiệm điển hình:</w:t>
      </w:r>
    </w:p>
    <w:p w14:paraId="61ABA4A9" w14:textId="77777777" w:rsidR="00D53BB5" w:rsidRPr="00F41CFE" w:rsidRDefault="00D53BB5" w:rsidP="00D53BB5">
      <w:pPr>
        <w:widowControl w:val="0"/>
        <w:spacing w:before="80" w:after="80"/>
        <w:ind w:firstLine="720"/>
        <w:jc w:val="both"/>
        <w:rPr>
          <w:iCs/>
          <w:sz w:val="24"/>
          <w:szCs w:val="24"/>
        </w:rPr>
      </w:pPr>
      <w:r w:rsidRPr="00F41CFE">
        <w:rPr>
          <w:iCs/>
          <w:sz w:val="24"/>
          <w:szCs w:val="24"/>
        </w:rPr>
        <w:t>+ Đo điện trở tiếp xúc (Measurement of contact resistance)</w:t>
      </w:r>
    </w:p>
    <w:p w14:paraId="10D8E0EE" w14:textId="77777777" w:rsidR="00D53BB5" w:rsidRPr="00F41CFE" w:rsidRDefault="00D53BB5" w:rsidP="00D53BB5">
      <w:pPr>
        <w:widowControl w:val="0"/>
        <w:spacing w:before="80" w:after="80"/>
        <w:ind w:firstLine="720"/>
        <w:jc w:val="both"/>
        <w:rPr>
          <w:iCs/>
          <w:sz w:val="24"/>
          <w:szCs w:val="24"/>
        </w:rPr>
      </w:pPr>
      <w:r w:rsidRPr="00F41CFE">
        <w:rPr>
          <w:iCs/>
          <w:sz w:val="24"/>
          <w:szCs w:val="24"/>
        </w:rPr>
        <w:t>+ Độ tăng nhiệt khi mang dòng định mức ( Temperature rise)</w:t>
      </w:r>
    </w:p>
    <w:p w14:paraId="6B39D5C3" w14:textId="77777777" w:rsidR="00D53BB5" w:rsidRPr="00F41CFE" w:rsidRDefault="00D53BB5" w:rsidP="00D53BB5">
      <w:pPr>
        <w:widowControl w:val="0"/>
        <w:spacing w:before="80" w:after="80"/>
        <w:ind w:firstLine="720"/>
        <w:jc w:val="both"/>
        <w:rPr>
          <w:iCs/>
          <w:sz w:val="24"/>
          <w:szCs w:val="24"/>
        </w:rPr>
      </w:pPr>
      <w:r w:rsidRPr="00F41CFE">
        <w:rPr>
          <w:iCs/>
          <w:sz w:val="24"/>
          <w:szCs w:val="24"/>
        </w:rPr>
        <w:t>+ Thử khả năng chịu đựng chu kỳ nhiệt ( Heating cycle test)</w:t>
      </w:r>
    </w:p>
    <w:p w14:paraId="08EC678C" w14:textId="05E28B60" w:rsidR="00D53BB5" w:rsidRPr="001E3FE6" w:rsidRDefault="00D53BB5" w:rsidP="001E3FE6">
      <w:pPr>
        <w:pStyle w:val="Heading3"/>
        <w:ind w:firstLine="720"/>
        <w:rPr>
          <w:rFonts w:ascii="Times New Roman" w:hAnsi="Times New Roman"/>
          <w:b w:val="0"/>
          <w:sz w:val="24"/>
          <w:szCs w:val="24"/>
        </w:rPr>
      </w:pPr>
      <w:r w:rsidRPr="001E3FE6">
        <w:rPr>
          <w:rFonts w:ascii="Times New Roman" w:hAnsi="Times New Roman"/>
          <w:sz w:val="24"/>
          <w:szCs w:val="24"/>
        </w:rPr>
        <w:t>2.1</w:t>
      </w:r>
      <w:r w:rsidR="00042EB5" w:rsidRPr="001E3FE6">
        <w:rPr>
          <w:rFonts w:ascii="Times New Roman" w:hAnsi="Times New Roman"/>
          <w:sz w:val="24"/>
          <w:szCs w:val="24"/>
        </w:rPr>
        <w:t>2</w:t>
      </w:r>
      <w:r w:rsidRPr="001E3FE6">
        <w:rPr>
          <w:rFonts w:ascii="Times New Roman" w:hAnsi="Times New Roman"/>
          <w:sz w:val="24"/>
          <w:szCs w:val="24"/>
        </w:rPr>
        <w:t>. Sứ hạ thế A30 + Ty</w:t>
      </w:r>
    </w:p>
    <w:tbl>
      <w:tblPr>
        <w:tblW w:w="9209" w:type="dxa"/>
        <w:tblLook w:val="04A0" w:firstRow="1" w:lastRow="0" w:firstColumn="1" w:lastColumn="0" w:noHBand="0" w:noVBand="1"/>
      </w:tblPr>
      <w:tblGrid>
        <w:gridCol w:w="670"/>
        <w:gridCol w:w="3436"/>
        <w:gridCol w:w="1539"/>
        <w:gridCol w:w="3564"/>
      </w:tblGrid>
      <w:tr w:rsidR="00D53BB5" w:rsidRPr="00F41CFE" w14:paraId="0B090989" w14:textId="77777777" w:rsidTr="00D53BB5">
        <w:trPr>
          <w:trHeight w:val="630"/>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704D11C4"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STT</w:t>
            </w:r>
          </w:p>
        </w:tc>
        <w:tc>
          <w:tcPr>
            <w:tcW w:w="3436" w:type="dxa"/>
            <w:tcBorders>
              <w:top w:val="single" w:sz="4" w:space="0" w:color="auto"/>
              <w:left w:val="nil"/>
              <w:bottom w:val="single" w:sz="4" w:space="0" w:color="auto"/>
              <w:right w:val="single" w:sz="4" w:space="0" w:color="auto"/>
            </w:tcBorders>
            <w:vAlign w:val="center"/>
            <w:hideMark/>
          </w:tcPr>
          <w:p w14:paraId="57AF76FA"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Mô tả</w:t>
            </w:r>
          </w:p>
        </w:tc>
        <w:tc>
          <w:tcPr>
            <w:tcW w:w="1539" w:type="dxa"/>
            <w:tcBorders>
              <w:top w:val="single" w:sz="4" w:space="0" w:color="auto"/>
              <w:left w:val="nil"/>
              <w:bottom w:val="single" w:sz="4" w:space="0" w:color="auto"/>
              <w:right w:val="single" w:sz="4" w:space="0" w:color="auto"/>
            </w:tcBorders>
            <w:vAlign w:val="center"/>
            <w:hideMark/>
          </w:tcPr>
          <w:p w14:paraId="01742885"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ĐVT</w:t>
            </w:r>
          </w:p>
        </w:tc>
        <w:tc>
          <w:tcPr>
            <w:tcW w:w="3564" w:type="dxa"/>
            <w:tcBorders>
              <w:top w:val="single" w:sz="4" w:space="0" w:color="auto"/>
              <w:left w:val="nil"/>
              <w:bottom w:val="single" w:sz="4" w:space="0" w:color="auto"/>
              <w:right w:val="single" w:sz="4" w:space="0" w:color="auto"/>
            </w:tcBorders>
            <w:vAlign w:val="center"/>
            <w:hideMark/>
          </w:tcPr>
          <w:p w14:paraId="604325AB" w14:textId="77777777" w:rsidR="00D53BB5" w:rsidRPr="00F41CFE" w:rsidRDefault="00D53BB5" w:rsidP="00D53BB5">
            <w:pPr>
              <w:jc w:val="center"/>
              <w:rPr>
                <w:rFonts w:eastAsia="Times New Roman"/>
                <w:b/>
                <w:bCs/>
                <w:sz w:val="24"/>
                <w:szCs w:val="24"/>
              </w:rPr>
            </w:pPr>
            <w:r w:rsidRPr="00F41CFE">
              <w:rPr>
                <w:rFonts w:eastAsia="Times New Roman"/>
                <w:b/>
                <w:bCs/>
                <w:sz w:val="24"/>
                <w:szCs w:val="24"/>
              </w:rPr>
              <w:t>Thông số kỹ thuật yêu cầu</w:t>
            </w:r>
          </w:p>
        </w:tc>
      </w:tr>
      <w:tr w:rsidR="00D53BB5" w:rsidRPr="00F41CFE" w14:paraId="00092FB0" w14:textId="77777777" w:rsidTr="00D53BB5">
        <w:trPr>
          <w:trHeight w:val="310"/>
        </w:trPr>
        <w:tc>
          <w:tcPr>
            <w:tcW w:w="670" w:type="dxa"/>
            <w:tcBorders>
              <w:top w:val="nil"/>
              <w:left w:val="single" w:sz="4" w:space="0" w:color="auto"/>
              <w:bottom w:val="single" w:sz="4" w:space="0" w:color="auto"/>
              <w:right w:val="single" w:sz="4" w:space="0" w:color="auto"/>
            </w:tcBorders>
            <w:vAlign w:val="center"/>
            <w:hideMark/>
          </w:tcPr>
          <w:p w14:paraId="74BF87BC" w14:textId="77777777" w:rsidR="00D53BB5" w:rsidRPr="00F41CFE" w:rsidRDefault="00D53BB5" w:rsidP="00D53BB5">
            <w:pPr>
              <w:jc w:val="center"/>
              <w:rPr>
                <w:rFonts w:eastAsia="Times New Roman"/>
                <w:sz w:val="24"/>
                <w:szCs w:val="24"/>
              </w:rPr>
            </w:pPr>
            <w:r w:rsidRPr="00F41CFE">
              <w:rPr>
                <w:rFonts w:eastAsia="Times New Roman"/>
                <w:sz w:val="24"/>
                <w:szCs w:val="24"/>
              </w:rPr>
              <w:t>1</w:t>
            </w:r>
          </w:p>
        </w:tc>
        <w:tc>
          <w:tcPr>
            <w:tcW w:w="3436" w:type="dxa"/>
            <w:tcBorders>
              <w:top w:val="nil"/>
              <w:left w:val="nil"/>
              <w:bottom w:val="single" w:sz="4" w:space="0" w:color="auto"/>
              <w:right w:val="single" w:sz="4" w:space="0" w:color="auto"/>
            </w:tcBorders>
            <w:vAlign w:val="center"/>
            <w:hideMark/>
          </w:tcPr>
          <w:p w14:paraId="72C735A0" w14:textId="77777777" w:rsidR="00D53BB5" w:rsidRPr="00F41CFE" w:rsidRDefault="00D53BB5" w:rsidP="00D53BB5">
            <w:pPr>
              <w:rPr>
                <w:rFonts w:eastAsia="Times New Roman"/>
                <w:sz w:val="24"/>
                <w:szCs w:val="24"/>
              </w:rPr>
            </w:pPr>
            <w:r w:rsidRPr="00F41CFE">
              <w:rPr>
                <w:rFonts w:eastAsia="Times New Roman"/>
                <w:sz w:val="24"/>
                <w:szCs w:val="24"/>
              </w:rPr>
              <w:t>Nước sản xuất</w:t>
            </w:r>
          </w:p>
        </w:tc>
        <w:tc>
          <w:tcPr>
            <w:tcW w:w="1539" w:type="dxa"/>
            <w:tcBorders>
              <w:top w:val="nil"/>
              <w:left w:val="nil"/>
              <w:bottom w:val="single" w:sz="4" w:space="0" w:color="auto"/>
              <w:right w:val="single" w:sz="4" w:space="0" w:color="auto"/>
            </w:tcBorders>
            <w:hideMark/>
          </w:tcPr>
          <w:p w14:paraId="5F611E8E" w14:textId="77777777" w:rsidR="00D53BB5" w:rsidRPr="00F41CFE" w:rsidRDefault="00D53BB5" w:rsidP="00D53BB5">
            <w:pPr>
              <w:rPr>
                <w:rFonts w:eastAsia="Times New Roman"/>
                <w:sz w:val="20"/>
                <w:szCs w:val="20"/>
              </w:rPr>
            </w:pPr>
            <w:r w:rsidRPr="00F41CFE">
              <w:rPr>
                <w:rFonts w:eastAsia="Times New Roman"/>
                <w:sz w:val="20"/>
                <w:szCs w:val="20"/>
              </w:rPr>
              <w:t> </w:t>
            </w:r>
          </w:p>
        </w:tc>
        <w:tc>
          <w:tcPr>
            <w:tcW w:w="3564" w:type="dxa"/>
            <w:tcBorders>
              <w:top w:val="nil"/>
              <w:left w:val="nil"/>
              <w:bottom w:val="single" w:sz="4" w:space="0" w:color="auto"/>
              <w:right w:val="single" w:sz="4" w:space="0" w:color="auto"/>
            </w:tcBorders>
            <w:noWrap/>
            <w:vAlign w:val="center"/>
            <w:hideMark/>
          </w:tcPr>
          <w:p w14:paraId="2BDE08ED" w14:textId="77777777" w:rsidR="00D53BB5" w:rsidRPr="00F41CFE" w:rsidRDefault="00D53BB5" w:rsidP="00D53BB5">
            <w:pPr>
              <w:rPr>
                <w:rFonts w:eastAsia="Times New Roman"/>
                <w:sz w:val="24"/>
                <w:szCs w:val="24"/>
              </w:rPr>
            </w:pPr>
            <w:r w:rsidRPr="00F41CFE">
              <w:rPr>
                <w:rFonts w:eastAsia="Times New Roman"/>
                <w:sz w:val="24"/>
                <w:szCs w:val="24"/>
              </w:rPr>
              <w:t>Nhà thầu ghi rõ</w:t>
            </w:r>
          </w:p>
        </w:tc>
      </w:tr>
      <w:tr w:rsidR="00D53BB5" w:rsidRPr="00F41CFE" w14:paraId="726670DC" w14:textId="77777777" w:rsidTr="00D53BB5">
        <w:trPr>
          <w:trHeight w:val="310"/>
        </w:trPr>
        <w:tc>
          <w:tcPr>
            <w:tcW w:w="670" w:type="dxa"/>
            <w:tcBorders>
              <w:top w:val="nil"/>
              <w:left w:val="single" w:sz="4" w:space="0" w:color="auto"/>
              <w:bottom w:val="single" w:sz="4" w:space="0" w:color="auto"/>
              <w:right w:val="single" w:sz="4" w:space="0" w:color="auto"/>
            </w:tcBorders>
            <w:vAlign w:val="center"/>
          </w:tcPr>
          <w:p w14:paraId="7B772044" w14:textId="77777777" w:rsidR="00D53BB5" w:rsidRPr="00F41CFE" w:rsidRDefault="00D53BB5" w:rsidP="00D53BB5">
            <w:pPr>
              <w:jc w:val="center"/>
              <w:rPr>
                <w:rFonts w:eastAsia="Times New Roman"/>
                <w:sz w:val="24"/>
                <w:szCs w:val="24"/>
              </w:rPr>
            </w:pPr>
            <w:r w:rsidRPr="00F41CFE">
              <w:rPr>
                <w:rFonts w:eastAsia="Times New Roman"/>
                <w:sz w:val="24"/>
                <w:szCs w:val="24"/>
              </w:rPr>
              <w:t>2</w:t>
            </w:r>
          </w:p>
        </w:tc>
        <w:tc>
          <w:tcPr>
            <w:tcW w:w="3436" w:type="dxa"/>
            <w:tcBorders>
              <w:top w:val="nil"/>
              <w:left w:val="nil"/>
              <w:bottom w:val="single" w:sz="4" w:space="0" w:color="auto"/>
              <w:right w:val="single" w:sz="4" w:space="0" w:color="auto"/>
            </w:tcBorders>
            <w:vAlign w:val="center"/>
          </w:tcPr>
          <w:p w14:paraId="241DCCCA" w14:textId="77777777" w:rsidR="00D53BB5" w:rsidRPr="00F41CFE" w:rsidRDefault="00D53BB5" w:rsidP="00D53BB5">
            <w:pPr>
              <w:rPr>
                <w:rFonts w:eastAsia="Times New Roman"/>
                <w:sz w:val="24"/>
                <w:szCs w:val="24"/>
              </w:rPr>
            </w:pPr>
            <w:r w:rsidRPr="00F41CFE">
              <w:rPr>
                <w:rFonts w:eastAsia="Times New Roman"/>
                <w:sz w:val="24"/>
                <w:szCs w:val="24"/>
              </w:rPr>
              <w:t xml:space="preserve">Nhà sản xuất </w:t>
            </w:r>
          </w:p>
        </w:tc>
        <w:tc>
          <w:tcPr>
            <w:tcW w:w="1539" w:type="dxa"/>
            <w:tcBorders>
              <w:top w:val="nil"/>
              <w:left w:val="nil"/>
              <w:bottom w:val="single" w:sz="4" w:space="0" w:color="auto"/>
              <w:right w:val="single" w:sz="4" w:space="0" w:color="auto"/>
            </w:tcBorders>
          </w:tcPr>
          <w:p w14:paraId="26461ADB" w14:textId="77777777" w:rsidR="00D53BB5" w:rsidRPr="00F41CFE" w:rsidRDefault="00D53BB5" w:rsidP="00D53BB5">
            <w:pPr>
              <w:rPr>
                <w:rFonts w:eastAsia="Times New Roman"/>
                <w:sz w:val="20"/>
                <w:szCs w:val="20"/>
              </w:rPr>
            </w:pPr>
          </w:p>
        </w:tc>
        <w:tc>
          <w:tcPr>
            <w:tcW w:w="3564" w:type="dxa"/>
            <w:tcBorders>
              <w:top w:val="nil"/>
              <w:left w:val="nil"/>
              <w:bottom w:val="single" w:sz="4" w:space="0" w:color="auto"/>
              <w:right w:val="single" w:sz="4" w:space="0" w:color="auto"/>
            </w:tcBorders>
            <w:vAlign w:val="center"/>
          </w:tcPr>
          <w:p w14:paraId="6A81033F" w14:textId="77777777" w:rsidR="00D53BB5" w:rsidRPr="00F41CFE" w:rsidRDefault="00D53BB5" w:rsidP="00D53BB5">
            <w:pPr>
              <w:rPr>
                <w:rFonts w:eastAsia="Times New Roman"/>
                <w:sz w:val="24"/>
                <w:szCs w:val="24"/>
              </w:rPr>
            </w:pPr>
            <w:r w:rsidRPr="00F41CFE">
              <w:rPr>
                <w:rFonts w:eastAsia="Times New Roman"/>
                <w:sz w:val="24"/>
                <w:szCs w:val="24"/>
              </w:rPr>
              <w:t>Nhà thầu ghi rõ</w:t>
            </w:r>
          </w:p>
        </w:tc>
      </w:tr>
      <w:tr w:rsidR="00D53BB5" w:rsidRPr="00F41CFE" w14:paraId="3D05D160" w14:textId="77777777" w:rsidTr="00D53BB5">
        <w:trPr>
          <w:trHeight w:val="310"/>
        </w:trPr>
        <w:tc>
          <w:tcPr>
            <w:tcW w:w="670" w:type="dxa"/>
            <w:tcBorders>
              <w:top w:val="nil"/>
              <w:left w:val="single" w:sz="4" w:space="0" w:color="auto"/>
              <w:bottom w:val="single" w:sz="4" w:space="0" w:color="auto"/>
              <w:right w:val="single" w:sz="4" w:space="0" w:color="auto"/>
            </w:tcBorders>
            <w:vAlign w:val="center"/>
            <w:hideMark/>
          </w:tcPr>
          <w:p w14:paraId="5F04941E" w14:textId="77777777" w:rsidR="00D53BB5" w:rsidRPr="00F41CFE" w:rsidRDefault="00D53BB5" w:rsidP="00D53BB5">
            <w:pPr>
              <w:jc w:val="center"/>
              <w:rPr>
                <w:rFonts w:eastAsia="Times New Roman"/>
                <w:sz w:val="24"/>
                <w:szCs w:val="24"/>
              </w:rPr>
            </w:pPr>
            <w:r w:rsidRPr="00F41CFE">
              <w:rPr>
                <w:rFonts w:eastAsia="Times New Roman"/>
                <w:sz w:val="24"/>
                <w:szCs w:val="24"/>
              </w:rPr>
              <w:t>3</w:t>
            </w:r>
          </w:p>
        </w:tc>
        <w:tc>
          <w:tcPr>
            <w:tcW w:w="3436" w:type="dxa"/>
            <w:tcBorders>
              <w:top w:val="nil"/>
              <w:left w:val="nil"/>
              <w:bottom w:val="single" w:sz="4" w:space="0" w:color="auto"/>
              <w:right w:val="single" w:sz="4" w:space="0" w:color="auto"/>
            </w:tcBorders>
            <w:vAlign w:val="center"/>
            <w:hideMark/>
          </w:tcPr>
          <w:p w14:paraId="4DB327D4" w14:textId="77777777" w:rsidR="00D53BB5" w:rsidRPr="00F41CFE" w:rsidRDefault="00D53BB5" w:rsidP="00D53BB5">
            <w:pPr>
              <w:rPr>
                <w:rFonts w:eastAsia="Times New Roman"/>
                <w:sz w:val="24"/>
                <w:szCs w:val="24"/>
              </w:rPr>
            </w:pPr>
            <w:r w:rsidRPr="00F41CFE">
              <w:rPr>
                <w:rFonts w:eastAsia="Times New Roman"/>
                <w:sz w:val="24"/>
                <w:szCs w:val="24"/>
              </w:rPr>
              <w:t xml:space="preserve">Năm sản xuất </w:t>
            </w:r>
          </w:p>
        </w:tc>
        <w:tc>
          <w:tcPr>
            <w:tcW w:w="1539" w:type="dxa"/>
            <w:tcBorders>
              <w:top w:val="nil"/>
              <w:left w:val="nil"/>
              <w:bottom w:val="single" w:sz="4" w:space="0" w:color="auto"/>
              <w:right w:val="single" w:sz="4" w:space="0" w:color="auto"/>
            </w:tcBorders>
            <w:hideMark/>
          </w:tcPr>
          <w:p w14:paraId="6D0BBD30" w14:textId="77777777" w:rsidR="00D53BB5" w:rsidRPr="00F41CFE" w:rsidRDefault="00D53BB5" w:rsidP="00D53BB5">
            <w:pPr>
              <w:rPr>
                <w:rFonts w:eastAsia="Times New Roman"/>
                <w:sz w:val="20"/>
                <w:szCs w:val="20"/>
              </w:rPr>
            </w:pPr>
            <w:r w:rsidRPr="00F41CFE">
              <w:rPr>
                <w:rFonts w:eastAsia="Times New Roman"/>
                <w:sz w:val="20"/>
                <w:szCs w:val="20"/>
              </w:rPr>
              <w:t> </w:t>
            </w:r>
          </w:p>
        </w:tc>
        <w:tc>
          <w:tcPr>
            <w:tcW w:w="3564" w:type="dxa"/>
            <w:tcBorders>
              <w:top w:val="nil"/>
              <w:left w:val="nil"/>
              <w:bottom w:val="single" w:sz="4" w:space="0" w:color="auto"/>
              <w:right w:val="single" w:sz="4" w:space="0" w:color="auto"/>
            </w:tcBorders>
            <w:vAlign w:val="center"/>
            <w:hideMark/>
          </w:tcPr>
          <w:p w14:paraId="7665DE15" w14:textId="77777777" w:rsidR="00D53BB5" w:rsidRPr="00F41CFE" w:rsidRDefault="00D53BB5" w:rsidP="00D53BB5">
            <w:pPr>
              <w:rPr>
                <w:rFonts w:eastAsia="Times New Roman"/>
                <w:sz w:val="24"/>
                <w:szCs w:val="24"/>
              </w:rPr>
            </w:pPr>
            <w:r w:rsidRPr="00F41CFE">
              <w:rPr>
                <w:rFonts w:eastAsia="Times New Roman"/>
                <w:sz w:val="24"/>
                <w:szCs w:val="24"/>
              </w:rPr>
              <w:t>Từ năm 2025 đến thời điểm bàn giao</w:t>
            </w:r>
          </w:p>
        </w:tc>
      </w:tr>
      <w:tr w:rsidR="00D53BB5" w:rsidRPr="00F41CFE" w14:paraId="316043CB" w14:textId="77777777" w:rsidTr="00D53BB5">
        <w:trPr>
          <w:trHeight w:val="620"/>
        </w:trPr>
        <w:tc>
          <w:tcPr>
            <w:tcW w:w="670" w:type="dxa"/>
            <w:tcBorders>
              <w:top w:val="nil"/>
              <w:left w:val="single" w:sz="4" w:space="0" w:color="auto"/>
              <w:bottom w:val="single" w:sz="4" w:space="0" w:color="auto"/>
              <w:right w:val="single" w:sz="4" w:space="0" w:color="auto"/>
            </w:tcBorders>
            <w:vAlign w:val="center"/>
            <w:hideMark/>
          </w:tcPr>
          <w:p w14:paraId="233E328F" w14:textId="77777777" w:rsidR="00D53BB5" w:rsidRPr="00F41CFE" w:rsidRDefault="00D53BB5" w:rsidP="00D53BB5">
            <w:pPr>
              <w:jc w:val="center"/>
              <w:rPr>
                <w:rFonts w:eastAsia="Times New Roman"/>
                <w:sz w:val="24"/>
                <w:szCs w:val="24"/>
              </w:rPr>
            </w:pPr>
            <w:r w:rsidRPr="00F41CFE">
              <w:rPr>
                <w:rFonts w:eastAsia="Times New Roman"/>
                <w:sz w:val="24"/>
                <w:szCs w:val="24"/>
              </w:rPr>
              <w:t>4</w:t>
            </w:r>
          </w:p>
        </w:tc>
        <w:tc>
          <w:tcPr>
            <w:tcW w:w="3436" w:type="dxa"/>
            <w:tcBorders>
              <w:top w:val="nil"/>
              <w:left w:val="nil"/>
              <w:bottom w:val="single" w:sz="4" w:space="0" w:color="auto"/>
              <w:right w:val="single" w:sz="4" w:space="0" w:color="auto"/>
            </w:tcBorders>
            <w:vAlign w:val="center"/>
            <w:hideMark/>
          </w:tcPr>
          <w:p w14:paraId="242653E5" w14:textId="77777777" w:rsidR="00D53BB5" w:rsidRPr="00F41CFE" w:rsidRDefault="00D53BB5" w:rsidP="00D53BB5">
            <w:pPr>
              <w:rPr>
                <w:rFonts w:eastAsia="Times New Roman"/>
                <w:sz w:val="24"/>
                <w:szCs w:val="24"/>
              </w:rPr>
            </w:pPr>
            <w:r w:rsidRPr="00F41CFE">
              <w:rPr>
                <w:rFonts w:eastAsia="Times New Roman"/>
                <w:sz w:val="24"/>
                <w:szCs w:val="24"/>
              </w:rPr>
              <w:t>Tiêu chuẩn áp dụng</w:t>
            </w:r>
          </w:p>
        </w:tc>
        <w:tc>
          <w:tcPr>
            <w:tcW w:w="1539" w:type="dxa"/>
            <w:tcBorders>
              <w:top w:val="nil"/>
              <w:left w:val="nil"/>
              <w:bottom w:val="single" w:sz="4" w:space="0" w:color="auto"/>
              <w:right w:val="single" w:sz="4" w:space="0" w:color="auto"/>
            </w:tcBorders>
            <w:hideMark/>
          </w:tcPr>
          <w:p w14:paraId="6D6D37A7" w14:textId="77777777" w:rsidR="00D53BB5" w:rsidRPr="00F41CFE" w:rsidRDefault="00D53BB5" w:rsidP="00D53BB5">
            <w:pPr>
              <w:rPr>
                <w:rFonts w:eastAsia="Times New Roman"/>
                <w:sz w:val="20"/>
                <w:szCs w:val="20"/>
              </w:rPr>
            </w:pPr>
            <w:r w:rsidRPr="00F41CFE">
              <w:rPr>
                <w:rFonts w:eastAsia="Times New Roman"/>
                <w:sz w:val="20"/>
                <w:szCs w:val="20"/>
              </w:rPr>
              <w:t> </w:t>
            </w:r>
          </w:p>
        </w:tc>
        <w:tc>
          <w:tcPr>
            <w:tcW w:w="3564" w:type="dxa"/>
            <w:tcBorders>
              <w:top w:val="nil"/>
              <w:left w:val="nil"/>
              <w:bottom w:val="single" w:sz="4" w:space="0" w:color="auto"/>
              <w:right w:val="single" w:sz="4" w:space="0" w:color="auto"/>
            </w:tcBorders>
            <w:vAlign w:val="center"/>
            <w:hideMark/>
          </w:tcPr>
          <w:p w14:paraId="11FCFC1B" w14:textId="77777777" w:rsidR="00D53BB5" w:rsidRPr="00F41CFE" w:rsidRDefault="00D53BB5" w:rsidP="00D53BB5">
            <w:pPr>
              <w:rPr>
                <w:rFonts w:eastAsia="Times New Roman"/>
                <w:sz w:val="24"/>
                <w:szCs w:val="24"/>
              </w:rPr>
            </w:pPr>
            <w:r w:rsidRPr="00F41CFE">
              <w:rPr>
                <w:rFonts w:eastAsia="Times New Roman"/>
                <w:sz w:val="24"/>
                <w:szCs w:val="24"/>
              </w:rPr>
              <w:t xml:space="preserve">TCVN 7998:2009; IEC 60383 hoặc tương đương </w:t>
            </w:r>
          </w:p>
        </w:tc>
      </w:tr>
      <w:tr w:rsidR="00D53BB5" w:rsidRPr="00F41CFE" w14:paraId="377720F2" w14:textId="77777777" w:rsidTr="00D53BB5">
        <w:trPr>
          <w:trHeight w:val="620"/>
        </w:trPr>
        <w:tc>
          <w:tcPr>
            <w:tcW w:w="670" w:type="dxa"/>
            <w:tcBorders>
              <w:top w:val="nil"/>
              <w:left w:val="single" w:sz="4" w:space="0" w:color="auto"/>
              <w:bottom w:val="single" w:sz="4" w:space="0" w:color="auto"/>
              <w:right w:val="single" w:sz="4" w:space="0" w:color="auto"/>
            </w:tcBorders>
            <w:vAlign w:val="center"/>
            <w:hideMark/>
          </w:tcPr>
          <w:p w14:paraId="55158E1F" w14:textId="77777777" w:rsidR="00D53BB5" w:rsidRPr="00F41CFE" w:rsidRDefault="00D53BB5" w:rsidP="00D53BB5">
            <w:pPr>
              <w:jc w:val="center"/>
              <w:rPr>
                <w:rFonts w:eastAsia="Times New Roman"/>
                <w:sz w:val="24"/>
                <w:szCs w:val="24"/>
              </w:rPr>
            </w:pPr>
            <w:r w:rsidRPr="00F41CFE">
              <w:rPr>
                <w:rFonts w:eastAsia="Times New Roman"/>
                <w:sz w:val="24"/>
                <w:szCs w:val="24"/>
              </w:rPr>
              <w:t>5</w:t>
            </w:r>
          </w:p>
        </w:tc>
        <w:tc>
          <w:tcPr>
            <w:tcW w:w="3436" w:type="dxa"/>
            <w:tcBorders>
              <w:top w:val="nil"/>
              <w:left w:val="nil"/>
              <w:bottom w:val="single" w:sz="4" w:space="0" w:color="auto"/>
              <w:right w:val="single" w:sz="4" w:space="0" w:color="auto"/>
            </w:tcBorders>
            <w:vAlign w:val="center"/>
            <w:hideMark/>
          </w:tcPr>
          <w:p w14:paraId="36FA3120" w14:textId="77777777" w:rsidR="00D53BB5" w:rsidRPr="00F41CFE" w:rsidRDefault="00D53BB5" w:rsidP="00D53BB5">
            <w:pPr>
              <w:rPr>
                <w:rFonts w:eastAsia="Times New Roman"/>
                <w:sz w:val="24"/>
                <w:szCs w:val="24"/>
              </w:rPr>
            </w:pPr>
            <w:r w:rsidRPr="00F41CFE">
              <w:rPr>
                <w:rFonts w:eastAsia="Times New Roman"/>
                <w:sz w:val="24"/>
                <w:szCs w:val="24"/>
              </w:rPr>
              <w:t>Chứng chỉ quản lý chất lượng của nhà sản xuất</w:t>
            </w:r>
          </w:p>
        </w:tc>
        <w:tc>
          <w:tcPr>
            <w:tcW w:w="1539" w:type="dxa"/>
            <w:tcBorders>
              <w:top w:val="nil"/>
              <w:left w:val="nil"/>
              <w:bottom w:val="single" w:sz="4" w:space="0" w:color="auto"/>
              <w:right w:val="single" w:sz="4" w:space="0" w:color="auto"/>
            </w:tcBorders>
            <w:hideMark/>
          </w:tcPr>
          <w:p w14:paraId="373B67C0" w14:textId="77777777" w:rsidR="00D53BB5" w:rsidRPr="00F41CFE" w:rsidRDefault="00D53BB5" w:rsidP="00D53BB5">
            <w:pPr>
              <w:rPr>
                <w:rFonts w:eastAsia="Times New Roman"/>
                <w:sz w:val="20"/>
                <w:szCs w:val="20"/>
              </w:rPr>
            </w:pPr>
            <w:r w:rsidRPr="00F41CFE">
              <w:rPr>
                <w:rFonts w:eastAsia="Times New Roman"/>
                <w:sz w:val="20"/>
                <w:szCs w:val="20"/>
              </w:rPr>
              <w:t> </w:t>
            </w:r>
          </w:p>
        </w:tc>
        <w:tc>
          <w:tcPr>
            <w:tcW w:w="3564" w:type="dxa"/>
            <w:tcBorders>
              <w:top w:val="nil"/>
              <w:left w:val="nil"/>
              <w:bottom w:val="single" w:sz="4" w:space="0" w:color="auto"/>
              <w:right w:val="single" w:sz="4" w:space="0" w:color="auto"/>
            </w:tcBorders>
            <w:vAlign w:val="center"/>
            <w:hideMark/>
          </w:tcPr>
          <w:p w14:paraId="7D080364" w14:textId="77777777" w:rsidR="00D53BB5" w:rsidRPr="00F41CFE" w:rsidRDefault="00D53BB5" w:rsidP="00D53BB5">
            <w:pPr>
              <w:rPr>
                <w:rFonts w:eastAsia="Times New Roman"/>
                <w:sz w:val="24"/>
                <w:szCs w:val="24"/>
              </w:rPr>
            </w:pPr>
            <w:r w:rsidRPr="00F41CFE">
              <w:rPr>
                <w:rFonts w:eastAsia="Times New Roman"/>
                <w:sz w:val="24"/>
                <w:szCs w:val="24"/>
              </w:rPr>
              <w:t>ISO 9001:2015 còn hiệu lực</w:t>
            </w:r>
          </w:p>
        </w:tc>
      </w:tr>
      <w:tr w:rsidR="00D53BB5" w:rsidRPr="00F41CFE" w14:paraId="00B034B0" w14:textId="77777777" w:rsidTr="00D53BB5">
        <w:trPr>
          <w:trHeight w:val="310"/>
        </w:trPr>
        <w:tc>
          <w:tcPr>
            <w:tcW w:w="670" w:type="dxa"/>
            <w:tcBorders>
              <w:top w:val="nil"/>
              <w:left w:val="single" w:sz="4" w:space="0" w:color="auto"/>
              <w:bottom w:val="single" w:sz="4" w:space="0" w:color="auto"/>
              <w:right w:val="single" w:sz="4" w:space="0" w:color="auto"/>
            </w:tcBorders>
            <w:vAlign w:val="center"/>
            <w:hideMark/>
          </w:tcPr>
          <w:p w14:paraId="7037A313" w14:textId="77777777" w:rsidR="00D53BB5" w:rsidRPr="00F41CFE" w:rsidRDefault="00D53BB5" w:rsidP="00D53BB5">
            <w:pPr>
              <w:jc w:val="center"/>
              <w:rPr>
                <w:rFonts w:eastAsia="Times New Roman"/>
                <w:sz w:val="24"/>
                <w:szCs w:val="24"/>
              </w:rPr>
            </w:pPr>
            <w:r w:rsidRPr="00F41CFE">
              <w:rPr>
                <w:rFonts w:eastAsia="Times New Roman"/>
                <w:sz w:val="24"/>
                <w:szCs w:val="24"/>
              </w:rPr>
              <w:t>6</w:t>
            </w:r>
          </w:p>
        </w:tc>
        <w:tc>
          <w:tcPr>
            <w:tcW w:w="3436" w:type="dxa"/>
            <w:tcBorders>
              <w:top w:val="nil"/>
              <w:left w:val="nil"/>
              <w:bottom w:val="single" w:sz="4" w:space="0" w:color="auto"/>
              <w:right w:val="single" w:sz="4" w:space="0" w:color="auto"/>
            </w:tcBorders>
            <w:vAlign w:val="center"/>
            <w:hideMark/>
          </w:tcPr>
          <w:p w14:paraId="217814D4" w14:textId="77777777" w:rsidR="00D53BB5" w:rsidRPr="00F41CFE" w:rsidRDefault="00D53BB5" w:rsidP="00D53BB5">
            <w:pPr>
              <w:rPr>
                <w:rFonts w:eastAsia="Times New Roman"/>
                <w:sz w:val="24"/>
                <w:szCs w:val="24"/>
              </w:rPr>
            </w:pPr>
            <w:r w:rsidRPr="00F41CFE">
              <w:rPr>
                <w:rFonts w:eastAsia="Times New Roman"/>
                <w:sz w:val="24"/>
                <w:szCs w:val="24"/>
              </w:rPr>
              <w:t>Ký mã hiệu</w:t>
            </w:r>
          </w:p>
        </w:tc>
        <w:tc>
          <w:tcPr>
            <w:tcW w:w="1539" w:type="dxa"/>
            <w:tcBorders>
              <w:top w:val="nil"/>
              <w:left w:val="nil"/>
              <w:bottom w:val="single" w:sz="4" w:space="0" w:color="auto"/>
              <w:right w:val="single" w:sz="4" w:space="0" w:color="auto"/>
            </w:tcBorders>
            <w:hideMark/>
          </w:tcPr>
          <w:p w14:paraId="16C3C57C" w14:textId="77777777" w:rsidR="00D53BB5" w:rsidRPr="00F41CFE" w:rsidRDefault="00D53BB5" w:rsidP="00D53BB5">
            <w:pPr>
              <w:rPr>
                <w:rFonts w:eastAsia="Times New Roman"/>
                <w:sz w:val="20"/>
                <w:szCs w:val="20"/>
              </w:rPr>
            </w:pPr>
            <w:r w:rsidRPr="00F41CFE">
              <w:rPr>
                <w:rFonts w:eastAsia="Times New Roman"/>
                <w:sz w:val="20"/>
                <w:szCs w:val="20"/>
              </w:rPr>
              <w:t> </w:t>
            </w:r>
          </w:p>
        </w:tc>
        <w:tc>
          <w:tcPr>
            <w:tcW w:w="3564" w:type="dxa"/>
            <w:tcBorders>
              <w:top w:val="nil"/>
              <w:left w:val="nil"/>
              <w:bottom w:val="single" w:sz="4" w:space="0" w:color="auto"/>
              <w:right w:val="single" w:sz="4" w:space="0" w:color="auto"/>
            </w:tcBorders>
            <w:vAlign w:val="center"/>
            <w:hideMark/>
          </w:tcPr>
          <w:p w14:paraId="6F7BEFEC" w14:textId="77777777" w:rsidR="00D53BB5" w:rsidRPr="00F41CFE" w:rsidRDefault="00D53BB5" w:rsidP="00D53BB5">
            <w:pPr>
              <w:rPr>
                <w:rFonts w:eastAsia="Times New Roman"/>
                <w:sz w:val="24"/>
                <w:szCs w:val="24"/>
              </w:rPr>
            </w:pPr>
            <w:r w:rsidRPr="00F41CFE">
              <w:rPr>
                <w:rFonts w:eastAsia="Times New Roman"/>
                <w:sz w:val="24"/>
                <w:szCs w:val="24"/>
              </w:rPr>
              <w:t>Nhà thầu ghi rõ</w:t>
            </w:r>
          </w:p>
        </w:tc>
      </w:tr>
      <w:tr w:rsidR="00D53BB5" w:rsidRPr="00F41CFE" w14:paraId="5DE971CD" w14:textId="77777777" w:rsidTr="00D53BB5">
        <w:trPr>
          <w:trHeight w:val="310"/>
        </w:trPr>
        <w:tc>
          <w:tcPr>
            <w:tcW w:w="670" w:type="dxa"/>
            <w:tcBorders>
              <w:top w:val="nil"/>
              <w:left w:val="single" w:sz="4" w:space="0" w:color="auto"/>
              <w:bottom w:val="single" w:sz="4" w:space="0" w:color="auto"/>
              <w:right w:val="single" w:sz="4" w:space="0" w:color="auto"/>
            </w:tcBorders>
            <w:vAlign w:val="center"/>
            <w:hideMark/>
          </w:tcPr>
          <w:p w14:paraId="02E1F279" w14:textId="77777777" w:rsidR="00D53BB5" w:rsidRPr="00F41CFE" w:rsidRDefault="00D53BB5" w:rsidP="00D53BB5">
            <w:pPr>
              <w:jc w:val="center"/>
              <w:rPr>
                <w:rFonts w:eastAsia="Times New Roman"/>
                <w:sz w:val="24"/>
                <w:szCs w:val="24"/>
              </w:rPr>
            </w:pPr>
            <w:r w:rsidRPr="00F41CFE">
              <w:rPr>
                <w:rFonts w:eastAsia="Times New Roman"/>
                <w:sz w:val="24"/>
                <w:szCs w:val="24"/>
              </w:rPr>
              <w:t>7</w:t>
            </w:r>
          </w:p>
        </w:tc>
        <w:tc>
          <w:tcPr>
            <w:tcW w:w="3436" w:type="dxa"/>
            <w:tcBorders>
              <w:top w:val="nil"/>
              <w:left w:val="nil"/>
              <w:bottom w:val="single" w:sz="4" w:space="0" w:color="auto"/>
              <w:right w:val="single" w:sz="4" w:space="0" w:color="auto"/>
            </w:tcBorders>
            <w:vAlign w:val="center"/>
            <w:hideMark/>
          </w:tcPr>
          <w:p w14:paraId="311FB7B8" w14:textId="77777777" w:rsidR="00D53BB5" w:rsidRPr="00F41CFE" w:rsidRDefault="00D53BB5" w:rsidP="00D53BB5">
            <w:pPr>
              <w:rPr>
                <w:rFonts w:eastAsia="Times New Roman"/>
                <w:sz w:val="24"/>
                <w:szCs w:val="24"/>
              </w:rPr>
            </w:pPr>
            <w:r w:rsidRPr="00F41CFE">
              <w:rPr>
                <w:rFonts w:eastAsia="Times New Roman"/>
                <w:sz w:val="24"/>
                <w:szCs w:val="24"/>
              </w:rPr>
              <w:t xml:space="preserve">Loại cách điện </w:t>
            </w:r>
          </w:p>
        </w:tc>
        <w:tc>
          <w:tcPr>
            <w:tcW w:w="1539" w:type="dxa"/>
            <w:tcBorders>
              <w:top w:val="nil"/>
              <w:left w:val="nil"/>
              <w:bottom w:val="single" w:sz="4" w:space="0" w:color="auto"/>
              <w:right w:val="single" w:sz="4" w:space="0" w:color="auto"/>
            </w:tcBorders>
            <w:hideMark/>
          </w:tcPr>
          <w:p w14:paraId="28D7CFD1" w14:textId="77777777" w:rsidR="00D53BB5" w:rsidRPr="00F41CFE" w:rsidRDefault="00D53BB5" w:rsidP="00D53BB5">
            <w:pPr>
              <w:rPr>
                <w:rFonts w:eastAsia="Times New Roman"/>
                <w:sz w:val="20"/>
                <w:szCs w:val="20"/>
              </w:rPr>
            </w:pPr>
            <w:r w:rsidRPr="00F41CFE">
              <w:rPr>
                <w:rFonts w:eastAsia="Times New Roman"/>
                <w:sz w:val="20"/>
                <w:szCs w:val="20"/>
              </w:rPr>
              <w:t> </w:t>
            </w:r>
          </w:p>
        </w:tc>
        <w:tc>
          <w:tcPr>
            <w:tcW w:w="3564" w:type="dxa"/>
            <w:tcBorders>
              <w:top w:val="nil"/>
              <w:left w:val="nil"/>
              <w:bottom w:val="single" w:sz="4" w:space="0" w:color="auto"/>
              <w:right w:val="single" w:sz="4" w:space="0" w:color="auto"/>
            </w:tcBorders>
            <w:vAlign w:val="center"/>
            <w:hideMark/>
          </w:tcPr>
          <w:p w14:paraId="7A4C586E" w14:textId="77777777" w:rsidR="00D53BB5" w:rsidRPr="00F41CFE" w:rsidRDefault="00D53BB5" w:rsidP="00D53BB5">
            <w:pPr>
              <w:rPr>
                <w:rFonts w:eastAsia="Times New Roman"/>
                <w:sz w:val="24"/>
                <w:szCs w:val="24"/>
              </w:rPr>
            </w:pPr>
            <w:r w:rsidRPr="00F41CFE">
              <w:rPr>
                <w:rFonts w:eastAsia="Times New Roman"/>
                <w:sz w:val="24"/>
                <w:szCs w:val="24"/>
              </w:rPr>
              <w:t>Gốm nung, tráng men</w:t>
            </w:r>
          </w:p>
        </w:tc>
      </w:tr>
      <w:tr w:rsidR="00D53BB5" w:rsidRPr="00F41CFE" w14:paraId="79128804" w14:textId="77777777" w:rsidTr="00D53BB5">
        <w:trPr>
          <w:trHeight w:val="310"/>
        </w:trPr>
        <w:tc>
          <w:tcPr>
            <w:tcW w:w="670" w:type="dxa"/>
            <w:tcBorders>
              <w:top w:val="nil"/>
              <w:left w:val="single" w:sz="4" w:space="0" w:color="auto"/>
              <w:bottom w:val="single" w:sz="4" w:space="0" w:color="auto"/>
              <w:right w:val="single" w:sz="4" w:space="0" w:color="auto"/>
            </w:tcBorders>
            <w:vAlign w:val="center"/>
            <w:hideMark/>
          </w:tcPr>
          <w:p w14:paraId="5FBFB50A" w14:textId="77777777" w:rsidR="00D53BB5" w:rsidRPr="00F41CFE" w:rsidRDefault="00D53BB5" w:rsidP="00D53BB5">
            <w:pPr>
              <w:jc w:val="center"/>
              <w:rPr>
                <w:rFonts w:eastAsia="Times New Roman"/>
                <w:sz w:val="24"/>
                <w:szCs w:val="24"/>
              </w:rPr>
            </w:pPr>
            <w:r w:rsidRPr="00F41CFE">
              <w:rPr>
                <w:rFonts w:eastAsia="Times New Roman"/>
                <w:sz w:val="24"/>
                <w:szCs w:val="24"/>
              </w:rPr>
              <w:t>8</w:t>
            </w:r>
          </w:p>
        </w:tc>
        <w:tc>
          <w:tcPr>
            <w:tcW w:w="3436" w:type="dxa"/>
            <w:tcBorders>
              <w:top w:val="nil"/>
              <w:left w:val="nil"/>
              <w:bottom w:val="single" w:sz="4" w:space="0" w:color="auto"/>
              <w:right w:val="single" w:sz="4" w:space="0" w:color="auto"/>
            </w:tcBorders>
            <w:vAlign w:val="center"/>
            <w:hideMark/>
          </w:tcPr>
          <w:p w14:paraId="58912C3B" w14:textId="77777777" w:rsidR="00D53BB5" w:rsidRPr="00F41CFE" w:rsidRDefault="00D53BB5" w:rsidP="00D53BB5">
            <w:pPr>
              <w:rPr>
                <w:rFonts w:eastAsia="Times New Roman"/>
                <w:sz w:val="24"/>
                <w:szCs w:val="24"/>
              </w:rPr>
            </w:pPr>
            <w:r w:rsidRPr="00F41CFE">
              <w:rPr>
                <w:rFonts w:eastAsia="Times New Roman"/>
                <w:sz w:val="24"/>
                <w:szCs w:val="24"/>
              </w:rPr>
              <w:t xml:space="preserve">Điện áp định mức </w:t>
            </w:r>
          </w:p>
        </w:tc>
        <w:tc>
          <w:tcPr>
            <w:tcW w:w="1539" w:type="dxa"/>
            <w:tcBorders>
              <w:top w:val="nil"/>
              <w:left w:val="nil"/>
              <w:bottom w:val="single" w:sz="4" w:space="0" w:color="auto"/>
              <w:right w:val="single" w:sz="4" w:space="0" w:color="auto"/>
            </w:tcBorders>
            <w:vAlign w:val="center"/>
            <w:hideMark/>
          </w:tcPr>
          <w:p w14:paraId="545AA6FA" w14:textId="77777777" w:rsidR="00D53BB5" w:rsidRPr="00F41CFE" w:rsidRDefault="00D53BB5" w:rsidP="00D53BB5">
            <w:pPr>
              <w:jc w:val="center"/>
              <w:rPr>
                <w:rFonts w:eastAsia="Times New Roman"/>
                <w:sz w:val="24"/>
                <w:szCs w:val="24"/>
              </w:rPr>
            </w:pPr>
            <w:r w:rsidRPr="00F41CFE">
              <w:rPr>
                <w:rFonts w:eastAsia="Times New Roman"/>
                <w:sz w:val="24"/>
                <w:szCs w:val="24"/>
              </w:rPr>
              <w:t>kV</w:t>
            </w:r>
          </w:p>
        </w:tc>
        <w:tc>
          <w:tcPr>
            <w:tcW w:w="3564" w:type="dxa"/>
            <w:tcBorders>
              <w:top w:val="nil"/>
              <w:left w:val="nil"/>
              <w:bottom w:val="single" w:sz="4" w:space="0" w:color="auto"/>
              <w:right w:val="single" w:sz="4" w:space="0" w:color="auto"/>
            </w:tcBorders>
            <w:vAlign w:val="center"/>
            <w:hideMark/>
          </w:tcPr>
          <w:p w14:paraId="34C4B2F7" w14:textId="77777777" w:rsidR="00D53BB5" w:rsidRPr="00F41CFE" w:rsidRDefault="00D53BB5" w:rsidP="00D53BB5">
            <w:pPr>
              <w:rPr>
                <w:rFonts w:eastAsia="Times New Roman"/>
                <w:sz w:val="24"/>
                <w:szCs w:val="24"/>
              </w:rPr>
            </w:pPr>
            <w:r w:rsidRPr="00F41CFE">
              <w:rPr>
                <w:rFonts w:eastAsia="Times New Roman"/>
                <w:sz w:val="24"/>
                <w:szCs w:val="24"/>
              </w:rPr>
              <w:t>0,4</w:t>
            </w:r>
          </w:p>
        </w:tc>
      </w:tr>
      <w:tr w:rsidR="00D53BB5" w:rsidRPr="00F41CFE" w14:paraId="78B4409B" w14:textId="77777777" w:rsidTr="00D53BB5">
        <w:trPr>
          <w:trHeight w:val="620"/>
        </w:trPr>
        <w:tc>
          <w:tcPr>
            <w:tcW w:w="670" w:type="dxa"/>
            <w:tcBorders>
              <w:top w:val="nil"/>
              <w:left w:val="single" w:sz="4" w:space="0" w:color="auto"/>
              <w:bottom w:val="single" w:sz="4" w:space="0" w:color="auto"/>
              <w:right w:val="single" w:sz="4" w:space="0" w:color="auto"/>
            </w:tcBorders>
            <w:vAlign w:val="center"/>
            <w:hideMark/>
          </w:tcPr>
          <w:p w14:paraId="56F8FCEF" w14:textId="77777777" w:rsidR="00D53BB5" w:rsidRPr="00F41CFE" w:rsidRDefault="00D53BB5" w:rsidP="00D53BB5">
            <w:pPr>
              <w:jc w:val="center"/>
              <w:rPr>
                <w:rFonts w:eastAsia="Times New Roman"/>
                <w:sz w:val="24"/>
                <w:szCs w:val="24"/>
              </w:rPr>
            </w:pPr>
            <w:r w:rsidRPr="00F41CFE">
              <w:rPr>
                <w:rFonts w:eastAsia="Times New Roman"/>
                <w:sz w:val="24"/>
                <w:szCs w:val="24"/>
              </w:rPr>
              <w:t>9</w:t>
            </w:r>
          </w:p>
        </w:tc>
        <w:tc>
          <w:tcPr>
            <w:tcW w:w="3436" w:type="dxa"/>
            <w:tcBorders>
              <w:top w:val="nil"/>
              <w:left w:val="nil"/>
              <w:bottom w:val="single" w:sz="4" w:space="0" w:color="auto"/>
              <w:right w:val="single" w:sz="4" w:space="0" w:color="auto"/>
            </w:tcBorders>
            <w:vAlign w:val="center"/>
            <w:hideMark/>
          </w:tcPr>
          <w:p w14:paraId="290C43DA" w14:textId="77777777" w:rsidR="00D53BB5" w:rsidRPr="00F41CFE" w:rsidRDefault="00D53BB5" w:rsidP="00D53BB5">
            <w:pPr>
              <w:rPr>
                <w:rFonts w:eastAsia="Times New Roman"/>
                <w:sz w:val="24"/>
                <w:szCs w:val="24"/>
              </w:rPr>
            </w:pPr>
            <w:r w:rsidRPr="00F41CFE">
              <w:rPr>
                <w:rFonts w:eastAsia="Times New Roman"/>
                <w:sz w:val="24"/>
                <w:szCs w:val="24"/>
              </w:rPr>
              <w:t>Điện áp chịu đựng tần số công nghiệp 1 phút điều kiện khô</w:t>
            </w:r>
          </w:p>
        </w:tc>
        <w:tc>
          <w:tcPr>
            <w:tcW w:w="1539" w:type="dxa"/>
            <w:tcBorders>
              <w:top w:val="nil"/>
              <w:left w:val="nil"/>
              <w:bottom w:val="single" w:sz="4" w:space="0" w:color="auto"/>
              <w:right w:val="single" w:sz="4" w:space="0" w:color="auto"/>
            </w:tcBorders>
            <w:vAlign w:val="center"/>
            <w:hideMark/>
          </w:tcPr>
          <w:p w14:paraId="5693D2AB" w14:textId="77777777" w:rsidR="00D53BB5" w:rsidRPr="00F41CFE" w:rsidRDefault="00D53BB5" w:rsidP="00D53BB5">
            <w:pPr>
              <w:jc w:val="center"/>
              <w:rPr>
                <w:rFonts w:eastAsia="Times New Roman"/>
                <w:sz w:val="24"/>
                <w:szCs w:val="24"/>
              </w:rPr>
            </w:pPr>
            <w:r w:rsidRPr="00F41CFE">
              <w:rPr>
                <w:rFonts w:eastAsia="Times New Roman"/>
                <w:sz w:val="24"/>
                <w:szCs w:val="24"/>
              </w:rPr>
              <w:t>kV</w:t>
            </w:r>
          </w:p>
        </w:tc>
        <w:tc>
          <w:tcPr>
            <w:tcW w:w="3564" w:type="dxa"/>
            <w:tcBorders>
              <w:top w:val="nil"/>
              <w:left w:val="nil"/>
              <w:bottom w:val="single" w:sz="4" w:space="0" w:color="auto"/>
              <w:right w:val="single" w:sz="4" w:space="0" w:color="auto"/>
            </w:tcBorders>
            <w:vAlign w:val="center"/>
            <w:hideMark/>
          </w:tcPr>
          <w:p w14:paraId="0005C71D" w14:textId="77777777" w:rsidR="00D53BB5" w:rsidRPr="00F41CFE" w:rsidRDefault="00D53BB5" w:rsidP="00D53BB5">
            <w:pPr>
              <w:rPr>
                <w:rFonts w:eastAsia="Times New Roman"/>
                <w:sz w:val="24"/>
                <w:szCs w:val="24"/>
              </w:rPr>
            </w:pPr>
            <w:r w:rsidRPr="00F41CFE">
              <w:rPr>
                <w:rFonts w:eastAsia="Times New Roman"/>
                <w:sz w:val="24"/>
                <w:szCs w:val="24"/>
              </w:rPr>
              <w:t>≥4</w:t>
            </w:r>
          </w:p>
        </w:tc>
      </w:tr>
      <w:tr w:rsidR="00D53BB5" w:rsidRPr="00F41CFE" w14:paraId="45FC4702" w14:textId="77777777" w:rsidTr="00D53BB5">
        <w:trPr>
          <w:trHeight w:val="620"/>
        </w:trPr>
        <w:tc>
          <w:tcPr>
            <w:tcW w:w="670" w:type="dxa"/>
            <w:tcBorders>
              <w:top w:val="nil"/>
              <w:left w:val="single" w:sz="4" w:space="0" w:color="auto"/>
              <w:bottom w:val="single" w:sz="4" w:space="0" w:color="auto"/>
              <w:right w:val="single" w:sz="4" w:space="0" w:color="auto"/>
            </w:tcBorders>
            <w:vAlign w:val="center"/>
            <w:hideMark/>
          </w:tcPr>
          <w:p w14:paraId="361F666F" w14:textId="77777777" w:rsidR="00D53BB5" w:rsidRPr="00F41CFE" w:rsidRDefault="00D53BB5" w:rsidP="00D53BB5">
            <w:pPr>
              <w:jc w:val="center"/>
              <w:rPr>
                <w:rFonts w:eastAsia="Times New Roman"/>
                <w:sz w:val="24"/>
                <w:szCs w:val="24"/>
              </w:rPr>
            </w:pPr>
            <w:r w:rsidRPr="00F41CFE">
              <w:rPr>
                <w:rFonts w:eastAsia="Times New Roman"/>
                <w:sz w:val="24"/>
                <w:szCs w:val="24"/>
              </w:rPr>
              <w:t>10</w:t>
            </w:r>
          </w:p>
        </w:tc>
        <w:tc>
          <w:tcPr>
            <w:tcW w:w="3436" w:type="dxa"/>
            <w:tcBorders>
              <w:top w:val="nil"/>
              <w:left w:val="nil"/>
              <w:bottom w:val="single" w:sz="4" w:space="0" w:color="auto"/>
              <w:right w:val="single" w:sz="4" w:space="0" w:color="auto"/>
            </w:tcBorders>
            <w:vAlign w:val="center"/>
            <w:hideMark/>
          </w:tcPr>
          <w:p w14:paraId="6DA975C8" w14:textId="77777777" w:rsidR="00D53BB5" w:rsidRPr="00F41CFE" w:rsidRDefault="00D53BB5" w:rsidP="00D53BB5">
            <w:pPr>
              <w:rPr>
                <w:rFonts w:eastAsia="Times New Roman"/>
                <w:sz w:val="24"/>
                <w:szCs w:val="24"/>
              </w:rPr>
            </w:pPr>
            <w:r w:rsidRPr="00F41CFE">
              <w:rPr>
                <w:rFonts w:eastAsia="Times New Roman"/>
                <w:sz w:val="24"/>
                <w:szCs w:val="24"/>
              </w:rPr>
              <w:t>Điện áp chịu đựng tần số công nghiệp 1 phút điều kiện ướt</w:t>
            </w:r>
          </w:p>
        </w:tc>
        <w:tc>
          <w:tcPr>
            <w:tcW w:w="1539" w:type="dxa"/>
            <w:tcBorders>
              <w:top w:val="nil"/>
              <w:left w:val="nil"/>
              <w:bottom w:val="single" w:sz="4" w:space="0" w:color="auto"/>
              <w:right w:val="single" w:sz="4" w:space="0" w:color="auto"/>
            </w:tcBorders>
            <w:vAlign w:val="center"/>
            <w:hideMark/>
          </w:tcPr>
          <w:p w14:paraId="1918621C" w14:textId="77777777" w:rsidR="00D53BB5" w:rsidRPr="00F41CFE" w:rsidRDefault="00D53BB5" w:rsidP="00D53BB5">
            <w:pPr>
              <w:jc w:val="center"/>
              <w:rPr>
                <w:rFonts w:eastAsia="Times New Roman"/>
                <w:sz w:val="24"/>
                <w:szCs w:val="24"/>
              </w:rPr>
            </w:pPr>
            <w:r w:rsidRPr="00F41CFE">
              <w:rPr>
                <w:rFonts w:eastAsia="Times New Roman"/>
                <w:sz w:val="24"/>
                <w:szCs w:val="24"/>
              </w:rPr>
              <w:t>kV</w:t>
            </w:r>
          </w:p>
        </w:tc>
        <w:tc>
          <w:tcPr>
            <w:tcW w:w="3564" w:type="dxa"/>
            <w:tcBorders>
              <w:top w:val="nil"/>
              <w:left w:val="nil"/>
              <w:bottom w:val="single" w:sz="4" w:space="0" w:color="auto"/>
              <w:right w:val="single" w:sz="4" w:space="0" w:color="auto"/>
            </w:tcBorders>
            <w:vAlign w:val="center"/>
            <w:hideMark/>
          </w:tcPr>
          <w:p w14:paraId="577887BD" w14:textId="77777777" w:rsidR="00D53BB5" w:rsidRPr="00F41CFE" w:rsidRDefault="00D53BB5" w:rsidP="00D53BB5">
            <w:pPr>
              <w:rPr>
                <w:rFonts w:eastAsia="Times New Roman"/>
                <w:sz w:val="24"/>
                <w:szCs w:val="24"/>
              </w:rPr>
            </w:pPr>
            <w:r w:rsidRPr="00F41CFE">
              <w:rPr>
                <w:rFonts w:eastAsia="Times New Roman"/>
                <w:sz w:val="24"/>
                <w:szCs w:val="24"/>
              </w:rPr>
              <w:t>≥2</w:t>
            </w:r>
          </w:p>
        </w:tc>
      </w:tr>
      <w:tr w:rsidR="00D53BB5" w:rsidRPr="00F41CFE" w14:paraId="244D7024" w14:textId="77777777" w:rsidTr="00D53BB5">
        <w:trPr>
          <w:trHeight w:val="310"/>
        </w:trPr>
        <w:tc>
          <w:tcPr>
            <w:tcW w:w="670" w:type="dxa"/>
            <w:tcBorders>
              <w:top w:val="nil"/>
              <w:left w:val="single" w:sz="4" w:space="0" w:color="auto"/>
              <w:bottom w:val="single" w:sz="4" w:space="0" w:color="auto"/>
              <w:right w:val="single" w:sz="4" w:space="0" w:color="auto"/>
            </w:tcBorders>
            <w:vAlign w:val="center"/>
            <w:hideMark/>
          </w:tcPr>
          <w:p w14:paraId="7A3D0066" w14:textId="77777777" w:rsidR="00D53BB5" w:rsidRPr="00F41CFE" w:rsidRDefault="00D53BB5" w:rsidP="00D53BB5">
            <w:pPr>
              <w:jc w:val="center"/>
              <w:rPr>
                <w:rFonts w:eastAsia="Times New Roman"/>
                <w:sz w:val="24"/>
                <w:szCs w:val="24"/>
              </w:rPr>
            </w:pPr>
            <w:r w:rsidRPr="00F41CFE">
              <w:rPr>
                <w:rFonts w:eastAsia="Times New Roman"/>
                <w:sz w:val="24"/>
                <w:szCs w:val="24"/>
              </w:rPr>
              <w:t>11</w:t>
            </w:r>
          </w:p>
        </w:tc>
        <w:tc>
          <w:tcPr>
            <w:tcW w:w="3436" w:type="dxa"/>
            <w:tcBorders>
              <w:top w:val="nil"/>
              <w:left w:val="nil"/>
              <w:bottom w:val="single" w:sz="4" w:space="0" w:color="auto"/>
              <w:right w:val="single" w:sz="4" w:space="0" w:color="auto"/>
            </w:tcBorders>
            <w:vAlign w:val="center"/>
            <w:hideMark/>
          </w:tcPr>
          <w:p w14:paraId="11453FBF" w14:textId="77777777" w:rsidR="00D53BB5" w:rsidRPr="00F41CFE" w:rsidRDefault="00D53BB5" w:rsidP="00D53BB5">
            <w:pPr>
              <w:rPr>
                <w:rFonts w:eastAsia="Times New Roman"/>
                <w:sz w:val="24"/>
                <w:szCs w:val="24"/>
              </w:rPr>
            </w:pPr>
            <w:r w:rsidRPr="00F41CFE">
              <w:rPr>
                <w:rFonts w:eastAsia="Times New Roman"/>
                <w:sz w:val="24"/>
                <w:szCs w:val="24"/>
              </w:rPr>
              <w:t xml:space="preserve">Lực phá hủy cơ học </w:t>
            </w:r>
          </w:p>
        </w:tc>
        <w:tc>
          <w:tcPr>
            <w:tcW w:w="1539" w:type="dxa"/>
            <w:tcBorders>
              <w:top w:val="nil"/>
              <w:left w:val="nil"/>
              <w:bottom w:val="single" w:sz="4" w:space="0" w:color="auto"/>
              <w:right w:val="single" w:sz="4" w:space="0" w:color="auto"/>
            </w:tcBorders>
            <w:vAlign w:val="center"/>
            <w:hideMark/>
          </w:tcPr>
          <w:p w14:paraId="28AB2B13" w14:textId="77777777" w:rsidR="00D53BB5" w:rsidRPr="00F41CFE" w:rsidRDefault="00D53BB5" w:rsidP="00D53BB5">
            <w:pPr>
              <w:jc w:val="center"/>
              <w:rPr>
                <w:rFonts w:eastAsia="Times New Roman"/>
                <w:sz w:val="24"/>
                <w:szCs w:val="24"/>
              </w:rPr>
            </w:pPr>
            <w:r w:rsidRPr="00F41CFE">
              <w:rPr>
                <w:rFonts w:eastAsia="Times New Roman"/>
                <w:sz w:val="24"/>
                <w:szCs w:val="24"/>
              </w:rPr>
              <w:t>kN</w:t>
            </w:r>
          </w:p>
        </w:tc>
        <w:tc>
          <w:tcPr>
            <w:tcW w:w="3564" w:type="dxa"/>
            <w:tcBorders>
              <w:top w:val="nil"/>
              <w:left w:val="nil"/>
              <w:bottom w:val="single" w:sz="4" w:space="0" w:color="auto"/>
              <w:right w:val="single" w:sz="4" w:space="0" w:color="auto"/>
            </w:tcBorders>
            <w:vAlign w:val="center"/>
            <w:hideMark/>
          </w:tcPr>
          <w:p w14:paraId="49A04394" w14:textId="77777777" w:rsidR="00D53BB5" w:rsidRPr="00F41CFE" w:rsidRDefault="00D53BB5" w:rsidP="00D53BB5">
            <w:pPr>
              <w:rPr>
                <w:rFonts w:eastAsia="Times New Roman"/>
                <w:sz w:val="24"/>
                <w:szCs w:val="24"/>
              </w:rPr>
            </w:pPr>
            <w:r w:rsidRPr="00F41CFE">
              <w:rPr>
                <w:rFonts w:eastAsia="Times New Roman"/>
                <w:sz w:val="24"/>
                <w:szCs w:val="24"/>
              </w:rPr>
              <w:t>≥15</w:t>
            </w:r>
          </w:p>
        </w:tc>
      </w:tr>
      <w:tr w:rsidR="00D53BB5" w:rsidRPr="00F41CFE" w14:paraId="2049869C" w14:textId="77777777" w:rsidTr="00D53BB5">
        <w:trPr>
          <w:trHeight w:val="620"/>
        </w:trPr>
        <w:tc>
          <w:tcPr>
            <w:tcW w:w="670" w:type="dxa"/>
            <w:tcBorders>
              <w:top w:val="nil"/>
              <w:left w:val="single" w:sz="4" w:space="0" w:color="auto"/>
              <w:bottom w:val="single" w:sz="4" w:space="0" w:color="auto"/>
              <w:right w:val="single" w:sz="4" w:space="0" w:color="auto"/>
            </w:tcBorders>
            <w:vAlign w:val="center"/>
            <w:hideMark/>
          </w:tcPr>
          <w:p w14:paraId="49D3D3B8" w14:textId="77777777" w:rsidR="00D53BB5" w:rsidRPr="00F41CFE" w:rsidRDefault="00D53BB5" w:rsidP="00D53BB5">
            <w:pPr>
              <w:jc w:val="center"/>
              <w:rPr>
                <w:rFonts w:eastAsia="Times New Roman"/>
                <w:sz w:val="24"/>
                <w:szCs w:val="24"/>
              </w:rPr>
            </w:pPr>
            <w:r w:rsidRPr="00F41CFE">
              <w:rPr>
                <w:rFonts w:eastAsia="Times New Roman"/>
                <w:sz w:val="24"/>
                <w:szCs w:val="24"/>
              </w:rPr>
              <w:t>12</w:t>
            </w:r>
          </w:p>
        </w:tc>
        <w:tc>
          <w:tcPr>
            <w:tcW w:w="3436" w:type="dxa"/>
            <w:tcBorders>
              <w:top w:val="nil"/>
              <w:left w:val="nil"/>
              <w:bottom w:val="single" w:sz="4" w:space="0" w:color="auto"/>
              <w:right w:val="single" w:sz="4" w:space="0" w:color="auto"/>
            </w:tcBorders>
            <w:vAlign w:val="center"/>
            <w:hideMark/>
          </w:tcPr>
          <w:p w14:paraId="5E6E0DFD" w14:textId="77777777" w:rsidR="00D53BB5" w:rsidRPr="00F41CFE" w:rsidRDefault="00D53BB5" w:rsidP="00D53BB5">
            <w:pPr>
              <w:rPr>
                <w:rFonts w:eastAsia="Times New Roman"/>
                <w:sz w:val="24"/>
                <w:szCs w:val="24"/>
              </w:rPr>
            </w:pPr>
            <w:r w:rsidRPr="00F41CFE">
              <w:rPr>
                <w:rFonts w:eastAsia="Times New Roman"/>
                <w:sz w:val="24"/>
                <w:szCs w:val="24"/>
              </w:rPr>
              <w:t>Chiều dài đường rò trên bề mặt (không nhỏ hơn)</w:t>
            </w:r>
          </w:p>
        </w:tc>
        <w:tc>
          <w:tcPr>
            <w:tcW w:w="1539" w:type="dxa"/>
            <w:tcBorders>
              <w:top w:val="nil"/>
              <w:left w:val="nil"/>
              <w:bottom w:val="single" w:sz="4" w:space="0" w:color="auto"/>
              <w:right w:val="single" w:sz="4" w:space="0" w:color="auto"/>
            </w:tcBorders>
            <w:vAlign w:val="center"/>
            <w:hideMark/>
          </w:tcPr>
          <w:p w14:paraId="3F1B7C13" w14:textId="77777777" w:rsidR="00D53BB5" w:rsidRPr="00F41CFE" w:rsidRDefault="00D53BB5" w:rsidP="00D53BB5">
            <w:pPr>
              <w:jc w:val="center"/>
              <w:rPr>
                <w:rFonts w:eastAsia="Times New Roman"/>
                <w:sz w:val="24"/>
                <w:szCs w:val="24"/>
              </w:rPr>
            </w:pPr>
            <w:r w:rsidRPr="00F41CFE">
              <w:rPr>
                <w:rFonts w:eastAsia="Times New Roman"/>
                <w:sz w:val="24"/>
                <w:szCs w:val="24"/>
              </w:rPr>
              <w:t>mm</w:t>
            </w:r>
          </w:p>
        </w:tc>
        <w:tc>
          <w:tcPr>
            <w:tcW w:w="3564" w:type="dxa"/>
            <w:tcBorders>
              <w:top w:val="nil"/>
              <w:left w:val="nil"/>
              <w:bottom w:val="single" w:sz="4" w:space="0" w:color="auto"/>
              <w:right w:val="single" w:sz="4" w:space="0" w:color="auto"/>
            </w:tcBorders>
            <w:vAlign w:val="center"/>
            <w:hideMark/>
          </w:tcPr>
          <w:p w14:paraId="1C73C497" w14:textId="77777777" w:rsidR="00D53BB5" w:rsidRPr="00F41CFE" w:rsidRDefault="00D53BB5" w:rsidP="00D53BB5">
            <w:pPr>
              <w:rPr>
                <w:rFonts w:eastAsia="Times New Roman"/>
                <w:sz w:val="24"/>
                <w:szCs w:val="24"/>
              </w:rPr>
            </w:pPr>
            <w:r w:rsidRPr="00F41CFE">
              <w:rPr>
                <w:rFonts w:eastAsia="Times New Roman"/>
                <w:sz w:val="24"/>
                <w:szCs w:val="24"/>
              </w:rPr>
              <w:t>≥110</w:t>
            </w:r>
          </w:p>
        </w:tc>
      </w:tr>
      <w:tr w:rsidR="00D53BB5" w:rsidRPr="00F41CFE" w14:paraId="7F2674CA" w14:textId="77777777" w:rsidTr="00D53BB5">
        <w:trPr>
          <w:trHeight w:val="1240"/>
        </w:trPr>
        <w:tc>
          <w:tcPr>
            <w:tcW w:w="670" w:type="dxa"/>
            <w:vMerge w:val="restart"/>
            <w:tcBorders>
              <w:top w:val="nil"/>
              <w:left w:val="single" w:sz="4" w:space="0" w:color="auto"/>
              <w:right w:val="single" w:sz="4" w:space="0" w:color="auto"/>
            </w:tcBorders>
            <w:vAlign w:val="center"/>
            <w:hideMark/>
          </w:tcPr>
          <w:p w14:paraId="3FBDD987" w14:textId="77777777" w:rsidR="00D53BB5" w:rsidRPr="00F41CFE" w:rsidRDefault="00D53BB5" w:rsidP="00D53BB5">
            <w:pPr>
              <w:jc w:val="center"/>
              <w:rPr>
                <w:rFonts w:eastAsia="Times New Roman"/>
                <w:sz w:val="24"/>
                <w:szCs w:val="24"/>
              </w:rPr>
            </w:pPr>
            <w:r w:rsidRPr="00F41CFE">
              <w:rPr>
                <w:rFonts w:eastAsia="Times New Roman"/>
                <w:sz w:val="24"/>
                <w:szCs w:val="24"/>
              </w:rPr>
              <w:t>14</w:t>
            </w:r>
          </w:p>
        </w:tc>
        <w:tc>
          <w:tcPr>
            <w:tcW w:w="3436" w:type="dxa"/>
            <w:tcBorders>
              <w:top w:val="nil"/>
              <w:left w:val="nil"/>
              <w:bottom w:val="single" w:sz="4" w:space="0" w:color="auto"/>
              <w:right w:val="single" w:sz="4" w:space="0" w:color="auto"/>
            </w:tcBorders>
            <w:vAlign w:val="center"/>
            <w:hideMark/>
          </w:tcPr>
          <w:p w14:paraId="714ED520" w14:textId="77777777" w:rsidR="00D53BB5" w:rsidRPr="00F41CFE" w:rsidRDefault="00D53BB5" w:rsidP="00D53BB5">
            <w:pPr>
              <w:rPr>
                <w:rFonts w:eastAsia="Times New Roman"/>
                <w:sz w:val="24"/>
                <w:szCs w:val="24"/>
              </w:rPr>
            </w:pPr>
            <w:r w:rsidRPr="00F41CFE">
              <w:rPr>
                <w:rFonts w:eastAsia="Times New Roman"/>
                <w:sz w:val="24"/>
                <w:szCs w:val="24"/>
              </w:rPr>
              <w:t xml:space="preserve"> Biên bản thử nghiệm điển hình được thực hiện bởi một đơn vị thử nghiệm độc lập có tư cách pháp nhân, các chỉ tiêu thử nghiệm gồm:</w:t>
            </w:r>
          </w:p>
        </w:tc>
        <w:tc>
          <w:tcPr>
            <w:tcW w:w="1539" w:type="dxa"/>
            <w:vMerge w:val="restart"/>
            <w:tcBorders>
              <w:top w:val="nil"/>
              <w:left w:val="single" w:sz="4" w:space="0" w:color="auto"/>
              <w:right w:val="single" w:sz="4" w:space="0" w:color="auto"/>
            </w:tcBorders>
            <w:hideMark/>
          </w:tcPr>
          <w:p w14:paraId="78531898" w14:textId="77777777" w:rsidR="00D53BB5" w:rsidRPr="00F41CFE" w:rsidRDefault="00D53BB5" w:rsidP="00D53BB5">
            <w:pPr>
              <w:rPr>
                <w:rFonts w:eastAsia="Times New Roman"/>
                <w:sz w:val="20"/>
                <w:szCs w:val="20"/>
              </w:rPr>
            </w:pPr>
            <w:r w:rsidRPr="00F41CFE">
              <w:rPr>
                <w:rFonts w:eastAsia="Times New Roman"/>
                <w:sz w:val="20"/>
                <w:szCs w:val="20"/>
              </w:rPr>
              <w:t> </w:t>
            </w:r>
          </w:p>
        </w:tc>
        <w:tc>
          <w:tcPr>
            <w:tcW w:w="3564" w:type="dxa"/>
            <w:vMerge w:val="restart"/>
            <w:tcBorders>
              <w:top w:val="nil"/>
              <w:left w:val="single" w:sz="4" w:space="0" w:color="auto"/>
              <w:right w:val="single" w:sz="4" w:space="0" w:color="auto"/>
            </w:tcBorders>
            <w:vAlign w:val="center"/>
            <w:hideMark/>
          </w:tcPr>
          <w:p w14:paraId="26E375AF" w14:textId="77777777" w:rsidR="00D53BB5" w:rsidRPr="00F41CFE" w:rsidRDefault="00D53BB5" w:rsidP="00D53BB5">
            <w:pPr>
              <w:rPr>
                <w:rFonts w:eastAsia="Times New Roman"/>
                <w:sz w:val="24"/>
                <w:szCs w:val="24"/>
              </w:rPr>
            </w:pPr>
            <w:r w:rsidRPr="00F41CFE">
              <w:rPr>
                <w:rFonts w:eastAsia="Times New Roman"/>
                <w:sz w:val="24"/>
                <w:szCs w:val="24"/>
              </w:rPr>
              <w:t>Có đầy đủ,  Nhà thầu phải nộp cùng E-HSDT bản chính/bản sao có công chứng</w:t>
            </w:r>
          </w:p>
        </w:tc>
      </w:tr>
      <w:tr w:rsidR="00D53BB5" w:rsidRPr="00F41CFE" w14:paraId="5C4424CE" w14:textId="77777777" w:rsidTr="00D53BB5">
        <w:trPr>
          <w:trHeight w:val="310"/>
        </w:trPr>
        <w:tc>
          <w:tcPr>
            <w:tcW w:w="670" w:type="dxa"/>
            <w:vMerge/>
            <w:tcBorders>
              <w:left w:val="single" w:sz="4" w:space="0" w:color="auto"/>
              <w:right w:val="single" w:sz="4" w:space="0" w:color="auto"/>
            </w:tcBorders>
            <w:vAlign w:val="center"/>
            <w:hideMark/>
          </w:tcPr>
          <w:p w14:paraId="015B6EC2" w14:textId="77777777" w:rsidR="00D53BB5" w:rsidRPr="00F41CFE" w:rsidRDefault="00D53BB5" w:rsidP="00D53BB5">
            <w:pPr>
              <w:rPr>
                <w:rFonts w:eastAsia="Times New Roman"/>
                <w:sz w:val="24"/>
                <w:szCs w:val="24"/>
              </w:rPr>
            </w:pPr>
          </w:p>
        </w:tc>
        <w:tc>
          <w:tcPr>
            <w:tcW w:w="3436" w:type="dxa"/>
            <w:tcBorders>
              <w:top w:val="nil"/>
              <w:left w:val="nil"/>
              <w:bottom w:val="single" w:sz="4" w:space="0" w:color="auto"/>
              <w:right w:val="single" w:sz="4" w:space="0" w:color="auto"/>
            </w:tcBorders>
            <w:vAlign w:val="center"/>
            <w:hideMark/>
          </w:tcPr>
          <w:p w14:paraId="2BB4C83E" w14:textId="77777777" w:rsidR="00D53BB5" w:rsidRPr="00F41CFE" w:rsidRDefault="00D53BB5" w:rsidP="00D53BB5">
            <w:pPr>
              <w:rPr>
                <w:rFonts w:eastAsia="Times New Roman"/>
                <w:sz w:val="24"/>
                <w:szCs w:val="24"/>
              </w:rPr>
            </w:pPr>
            <w:r w:rsidRPr="00F41CFE">
              <w:rPr>
                <w:rFonts w:eastAsia="Times New Roman"/>
                <w:sz w:val="24"/>
                <w:szCs w:val="24"/>
              </w:rPr>
              <w:t xml:space="preserve">Thử điện áp tần số công nghiệp </w:t>
            </w:r>
          </w:p>
        </w:tc>
        <w:tc>
          <w:tcPr>
            <w:tcW w:w="1539" w:type="dxa"/>
            <w:vMerge/>
            <w:tcBorders>
              <w:left w:val="single" w:sz="4" w:space="0" w:color="auto"/>
              <w:right w:val="single" w:sz="4" w:space="0" w:color="auto"/>
            </w:tcBorders>
            <w:vAlign w:val="center"/>
            <w:hideMark/>
          </w:tcPr>
          <w:p w14:paraId="5172BC1A" w14:textId="77777777" w:rsidR="00D53BB5" w:rsidRPr="00F41CFE" w:rsidRDefault="00D53BB5" w:rsidP="00D53BB5">
            <w:pPr>
              <w:rPr>
                <w:rFonts w:eastAsia="Times New Roman"/>
                <w:sz w:val="20"/>
                <w:szCs w:val="20"/>
              </w:rPr>
            </w:pPr>
          </w:p>
        </w:tc>
        <w:tc>
          <w:tcPr>
            <w:tcW w:w="3564" w:type="dxa"/>
            <w:vMerge/>
            <w:tcBorders>
              <w:left w:val="single" w:sz="4" w:space="0" w:color="auto"/>
              <w:right w:val="single" w:sz="4" w:space="0" w:color="auto"/>
            </w:tcBorders>
            <w:vAlign w:val="center"/>
            <w:hideMark/>
          </w:tcPr>
          <w:p w14:paraId="39A72506" w14:textId="77777777" w:rsidR="00D53BB5" w:rsidRPr="00F41CFE" w:rsidRDefault="00D53BB5" w:rsidP="00D53BB5">
            <w:pPr>
              <w:rPr>
                <w:rFonts w:eastAsia="Times New Roman"/>
                <w:sz w:val="24"/>
                <w:szCs w:val="24"/>
              </w:rPr>
            </w:pPr>
          </w:p>
        </w:tc>
      </w:tr>
      <w:tr w:rsidR="00D53BB5" w:rsidRPr="00F41CFE" w14:paraId="59C668E2" w14:textId="77777777" w:rsidTr="00D53BB5">
        <w:trPr>
          <w:trHeight w:val="620"/>
        </w:trPr>
        <w:tc>
          <w:tcPr>
            <w:tcW w:w="670" w:type="dxa"/>
            <w:vMerge/>
            <w:tcBorders>
              <w:left w:val="single" w:sz="4" w:space="0" w:color="auto"/>
              <w:right w:val="single" w:sz="4" w:space="0" w:color="auto"/>
            </w:tcBorders>
            <w:vAlign w:val="center"/>
            <w:hideMark/>
          </w:tcPr>
          <w:p w14:paraId="3D44D392" w14:textId="77777777" w:rsidR="00D53BB5" w:rsidRPr="00F41CFE" w:rsidRDefault="00D53BB5" w:rsidP="00D53BB5">
            <w:pPr>
              <w:rPr>
                <w:rFonts w:eastAsia="Times New Roman"/>
                <w:sz w:val="24"/>
                <w:szCs w:val="24"/>
              </w:rPr>
            </w:pPr>
          </w:p>
        </w:tc>
        <w:tc>
          <w:tcPr>
            <w:tcW w:w="3436" w:type="dxa"/>
            <w:tcBorders>
              <w:top w:val="nil"/>
              <w:left w:val="nil"/>
              <w:bottom w:val="single" w:sz="4" w:space="0" w:color="auto"/>
              <w:right w:val="single" w:sz="4" w:space="0" w:color="auto"/>
            </w:tcBorders>
            <w:vAlign w:val="center"/>
            <w:hideMark/>
          </w:tcPr>
          <w:p w14:paraId="14754EA0" w14:textId="77777777" w:rsidR="00D53BB5" w:rsidRPr="00F41CFE" w:rsidRDefault="00D53BB5" w:rsidP="00D53BB5">
            <w:pPr>
              <w:rPr>
                <w:rFonts w:eastAsia="Times New Roman"/>
                <w:sz w:val="24"/>
                <w:szCs w:val="24"/>
              </w:rPr>
            </w:pPr>
            <w:r w:rsidRPr="00F41CFE">
              <w:rPr>
                <w:rFonts w:eastAsia="Times New Roman"/>
                <w:sz w:val="24"/>
                <w:szCs w:val="24"/>
              </w:rPr>
              <w:t xml:space="preserve">Thử lực phá hủy cơ học khi uốn đã gắn ty sứ </w:t>
            </w:r>
          </w:p>
        </w:tc>
        <w:tc>
          <w:tcPr>
            <w:tcW w:w="1539" w:type="dxa"/>
            <w:vMerge/>
            <w:tcBorders>
              <w:left w:val="single" w:sz="4" w:space="0" w:color="auto"/>
              <w:right w:val="single" w:sz="4" w:space="0" w:color="auto"/>
            </w:tcBorders>
            <w:vAlign w:val="center"/>
            <w:hideMark/>
          </w:tcPr>
          <w:p w14:paraId="735607A5" w14:textId="77777777" w:rsidR="00D53BB5" w:rsidRPr="00F41CFE" w:rsidRDefault="00D53BB5" w:rsidP="00D53BB5">
            <w:pPr>
              <w:rPr>
                <w:rFonts w:eastAsia="Times New Roman"/>
                <w:sz w:val="20"/>
                <w:szCs w:val="20"/>
              </w:rPr>
            </w:pPr>
          </w:p>
        </w:tc>
        <w:tc>
          <w:tcPr>
            <w:tcW w:w="3564" w:type="dxa"/>
            <w:vMerge/>
            <w:tcBorders>
              <w:left w:val="single" w:sz="4" w:space="0" w:color="auto"/>
              <w:right w:val="single" w:sz="4" w:space="0" w:color="auto"/>
            </w:tcBorders>
            <w:vAlign w:val="center"/>
            <w:hideMark/>
          </w:tcPr>
          <w:p w14:paraId="467035A2" w14:textId="77777777" w:rsidR="00D53BB5" w:rsidRPr="00F41CFE" w:rsidRDefault="00D53BB5" w:rsidP="00D53BB5">
            <w:pPr>
              <w:rPr>
                <w:rFonts w:eastAsia="Times New Roman"/>
                <w:sz w:val="24"/>
                <w:szCs w:val="24"/>
              </w:rPr>
            </w:pPr>
          </w:p>
        </w:tc>
      </w:tr>
      <w:tr w:rsidR="00D53BB5" w:rsidRPr="00F41CFE" w14:paraId="276978E3" w14:textId="77777777" w:rsidTr="00D53BB5">
        <w:trPr>
          <w:trHeight w:val="310"/>
        </w:trPr>
        <w:tc>
          <w:tcPr>
            <w:tcW w:w="670" w:type="dxa"/>
            <w:vMerge/>
            <w:tcBorders>
              <w:left w:val="single" w:sz="4" w:space="0" w:color="auto"/>
              <w:right w:val="single" w:sz="4" w:space="0" w:color="auto"/>
            </w:tcBorders>
            <w:vAlign w:val="center"/>
            <w:hideMark/>
          </w:tcPr>
          <w:p w14:paraId="2BB2888F" w14:textId="77777777" w:rsidR="00D53BB5" w:rsidRPr="00F41CFE" w:rsidRDefault="00D53BB5" w:rsidP="00D53BB5">
            <w:pPr>
              <w:rPr>
                <w:rFonts w:eastAsia="Times New Roman"/>
                <w:sz w:val="24"/>
                <w:szCs w:val="24"/>
              </w:rPr>
            </w:pPr>
          </w:p>
        </w:tc>
        <w:tc>
          <w:tcPr>
            <w:tcW w:w="3436" w:type="dxa"/>
            <w:tcBorders>
              <w:top w:val="nil"/>
              <w:left w:val="nil"/>
              <w:bottom w:val="single" w:sz="4" w:space="0" w:color="auto"/>
              <w:right w:val="single" w:sz="4" w:space="0" w:color="auto"/>
            </w:tcBorders>
            <w:vAlign w:val="center"/>
            <w:hideMark/>
          </w:tcPr>
          <w:p w14:paraId="7B2DA359" w14:textId="77777777" w:rsidR="00D53BB5" w:rsidRPr="00F41CFE" w:rsidRDefault="00D53BB5" w:rsidP="00D53BB5">
            <w:pPr>
              <w:rPr>
                <w:rFonts w:eastAsia="Times New Roman"/>
                <w:sz w:val="24"/>
                <w:szCs w:val="24"/>
              </w:rPr>
            </w:pPr>
            <w:r w:rsidRPr="00F41CFE">
              <w:rPr>
                <w:rFonts w:eastAsia="Times New Roman"/>
                <w:sz w:val="24"/>
                <w:szCs w:val="24"/>
              </w:rPr>
              <w:t>Chiều dài đường rò</w:t>
            </w:r>
          </w:p>
        </w:tc>
        <w:tc>
          <w:tcPr>
            <w:tcW w:w="1539" w:type="dxa"/>
            <w:vMerge/>
            <w:tcBorders>
              <w:left w:val="single" w:sz="4" w:space="0" w:color="auto"/>
              <w:right w:val="single" w:sz="4" w:space="0" w:color="auto"/>
            </w:tcBorders>
            <w:vAlign w:val="center"/>
            <w:hideMark/>
          </w:tcPr>
          <w:p w14:paraId="20E07F86" w14:textId="77777777" w:rsidR="00D53BB5" w:rsidRPr="00F41CFE" w:rsidRDefault="00D53BB5" w:rsidP="00D53BB5">
            <w:pPr>
              <w:rPr>
                <w:rFonts w:eastAsia="Times New Roman"/>
                <w:sz w:val="20"/>
                <w:szCs w:val="20"/>
              </w:rPr>
            </w:pPr>
          </w:p>
        </w:tc>
        <w:tc>
          <w:tcPr>
            <w:tcW w:w="3564" w:type="dxa"/>
            <w:vMerge/>
            <w:tcBorders>
              <w:left w:val="single" w:sz="4" w:space="0" w:color="auto"/>
              <w:right w:val="single" w:sz="4" w:space="0" w:color="auto"/>
            </w:tcBorders>
            <w:vAlign w:val="center"/>
            <w:hideMark/>
          </w:tcPr>
          <w:p w14:paraId="5F890AA0" w14:textId="77777777" w:rsidR="00D53BB5" w:rsidRPr="00F41CFE" w:rsidRDefault="00D53BB5" w:rsidP="00D53BB5">
            <w:pPr>
              <w:rPr>
                <w:rFonts w:eastAsia="Times New Roman"/>
                <w:sz w:val="24"/>
                <w:szCs w:val="24"/>
              </w:rPr>
            </w:pPr>
          </w:p>
        </w:tc>
      </w:tr>
      <w:tr w:rsidR="00D53BB5" w:rsidRPr="00F41CFE" w14:paraId="3915C006" w14:textId="77777777" w:rsidTr="00D53BB5">
        <w:trPr>
          <w:trHeight w:val="310"/>
        </w:trPr>
        <w:tc>
          <w:tcPr>
            <w:tcW w:w="670" w:type="dxa"/>
            <w:vMerge/>
            <w:tcBorders>
              <w:left w:val="single" w:sz="4" w:space="0" w:color="auto"/>
              <w:right w:val="single" w:sz="4" w:space="0" w:color="auto"/>
            </w:tcBorders>
            <w:vAlign w:val="center"/>
            <w:hideMark/>
          </w:tcPr>
          <w:p w14:paraId="144F715D" w14:textId="77777777" w:rsidR="00D53BB5" w:rsidRPr="00F41CFE" w:rsidRDefault="00D53BB5" w:rsidP="00D53BB5">
            <w:pPr>
              <w:rPr>
                <w:rFonts w:eastAsia="Times New Roman"/>
                <w:sz w:val="24"/>
                <w:szCs w:val="24"/>
              </w:rPr>
            </w:pPr>
          </w:p>
        </w:tc>
        <w:tc>
          <w:tcPr>
            <w:tcW w:w="3436" w:type="dxa"/>
            <w:tcBorders>
              <w:top w:val="nil"/>
              <w:left w:val="nil"/>
              <w:bottom w:val="single" w:sz="4" w:space="0" w:color="auto"/>
              <w:right w:val="single" w:sz="4" w:space="0" w:color="auto"/>
            </w:tcBorders>
            <w:vAlign w:val="center"/>
            <w:hideMark/>
          </w:tcPr>
          <w:p w14:paraId="46BCA88B" w14:textId="77777777" w:rsidR="00D53BB5" w:rsidRPr="00F41CFE" w:rsidRDefault="00D53BB5" w:rsidP="00D53BB5">
            <w:pPr>
              <w:rPr>
                <w:rFonts w:eastAsia="Times New Roman"/>
                <w:sz w:val="24"/>
                <w:szCs w:val="24"/>
              </w:rPr>
            </w:pPr>
            <w:r w:rsidRPr="00F41CFE">
              <w:rPr>
                <w:rFonts w:eastAsia="Times New Roman"/>
                <w:sz w:val="24"/>
                <w:szCs w:val="24"/>
              </w:rPr>
              <w:t xml:space="preserve">Chiều dày trung bình lớp mạ kẽm ty sứ </w:t>
            </w:r>
          </w:p>
        </w:tc>
        <w:tc>
          <w:tcPr>
            <w:tcW w:w="1539" w:type="dxa"/>
            <w:vMerge/>
            <w:tcBorders>
              <w:left w:val="single" w:sz="4" w:space="0" w:color="auto"/>
              <w:right w:val="single" w:sz="4" w:space="0" w:color="auto"/>
            </w:tcBorders>
            <w:vAlign w:val="center"/>
            <w:hideMark/>
          </w:tcPr>
          <w:p w14:paraId="4E9AB955" w14:textId="77777777" w:rsidR="00D53BB5" w:rsidRPr="00F41CFE" w:rsidRDefault="00D53BB5" w:rsidP="00D53BB5">
            <w:pPr>
              <w:rPr>
                <w:rFonts w:eastAsia="Times New Roman"/>
                <w:sz w:val="20"/>
                <w:szCs w:val="20"/>
              </w:rPr>
            </w:pPr>
          </w:p>
        </w:tc>
        <w:tc>
          <w:tcPr>
            <w:tcW w:w="3564" w:type="dxa"/>
            <w:vMerge/>
            <w:tcBorders>
              <w:left w:val="single" w:sz="4" w:space="0" w:color="auto"/>
              <w:right w:val="single" w:sz="4" w:space="0" w:color="auto"/>
            </w:tcBorders>
            <w:vAlign w:val="center"/>
            <w:hideMark/>
          </w:tcPr>
          <w:p w14:paraId="20C4CDBE" w14:textId="77777777" w:rsidR="00D53BB5" w:rsidRPr="00F41CFE" w:rsidRDefault="00D53BB5" w:rsidP="00D53BB5">
            <w:pPr>
              <w:rPr>
                <w:rFonts w:eastAsia="Times New Roman"/>
                <w:sz w:val="24"/>
                <w:szCs w:val="24"/>
              </w:rPr>
            </w:pPr>
          </w:p>
        </w:tc>
      </w:tr>
      <w:tr w:rsidR="00D53BB5" w:rsidRPr="00F41CFE" w14:paraId="3658B163" w14:textId="77777777" w:rsidTr="00D53BB5">
        <w:trPr>
          <w:trHeight w:val="310"/>
        </w:trPr>
        <w:tc>
          <w:tcPr>
            <w:tcW w:w="670" w:type="dxa"/>
            <w:vMerge/>
            <w:tcBorders>
              <w:left w:val="single" w:sz="4" w:space="0" w:color="auto"/>
              <w:bottom w:val="single" w:sz="4" w:space="0" w:color="auto"/>
              <w:right w:val="single" w:sz="4" w:space="0" w:color="auto"/>
            </w:tcBorders>
            <w:vAlign w:val="center"/>
          </w:tcPr>
          <w:p w14:paraId="12748365" w14:textId="77777777" w:rsidR="00D53BB5" w:rsidRPr="00F41CFE" w:rsidRDefault="00D53BB5" w:rsidP="00D53BB5">
            <w:pPr>
              <w:rPr>
                <w:rFonts w:eastAsia="Times New Roman"/>
                <w:sz w:val="24"/>
                <w:szCs w:val="24"/>
              </w:rPr>
            </w:pPr>
          </w:p>
        </w:tc>
        <w:tc>
          <w:tcPr>
            <w:tcW w:w="3436" w:type="dxa"/>
            <w:tcBorders>
              <w:top w:val="nil"/>
              <w:left w:val="nil"/>
              <w:bottom w:val="single" w:sz="4" w:space="0" w:color="auto"/>
              <w:right w:val="single" w:sz="4" w:space="0" w:color="auto"/>
            </w:tcBorders>
            <w:vAlign w:val="center"/>
          </w:tcPr>
          <w:p w14:paraId="1AE16BAC" w14:textId="77777777" w:rsidR="00D53BB5" w:rsidRPr="00F41CFE" w:rsidRDefault="00D53BB5" w:rsidP="00D53BB5">
            <w:pPr>
              <w:rPr>
                <w:rFonts w:eastAsia="Times New Roman"/>
                <w:sz w:val="24"/>
                <w:szCs w:val="24"/>
              </w:rPr>
            </w:pPr>
          </w:p>
        </w:tc>
        <w:tc>
          <w:tcPr>
            <w:tcW w:w="1539" w:type="dxa"/>
            <w:vMerge/>
            <w:tcBorders>
              <w:left w:val="single" w:sz="4" w:space="0" w:color="auto"/>
              <w:bottom w:val="single" w:sz="4" w:space="0" w:color="auto"/>
              <w:right w:val="single" w:sz="4" w:space="0" w:color="auto"/>
            </w:tcBorders>
            <w:vAlign w:val="center"/>
          </w:tcPr>
          <w:p w14:paraId="54EC5EE1" w14:textId="77777777" w:rsidR="00D53BB5" w:rsidRPr="00F41CFE" w:rsidRDefault="00D53BB5" w:rsidP="00D53BB5">
            <w:pPr>
              <w:rPr>
                <w:rFonts w:eastAsia="Times New Roman"/>
                <w:sz w:val="20"/>
                <w:szCs w:val="20"/>
              </w:rPr>
            </w:pPr>
          </w:p>
        </w:tc>
        <w:tc>
          <w:tcPr>
            <w:tcW w:w="3564" w:type="dxa"/>
            <w:vMerge/>
            <w:tcBorders>
              <w:left w:val="single" w:sz="4" w:space="0" w:color="auto"/>
              <w:bottom w:val="single" w:sz="4" w:space="0" w:color="auto"/>
              <w:right w:val="single" w:sz="4" w:space="0" w:color="auto"/>
            </w:tcBorders>
            <w:vAlign w:val="center"/>
          </w:tcPr>
          <w:p w14:paraId="0B00BCD3" w14:textId="77777777" w:rsidR="00D53BB5" w:rsidRPr="00F41CFE" w:rsidRDefault="00D53BB5" w:rsidP="00D53BB5">
            <w:pPr>
              <w:rPr>
                <w:rFonts w:eastAsia="Times New Roman"/>
                <w:sz w:val="24"/>
                <w:szCs w:val="24"/>
              </w:rPr>
            </w:pPr>
          </w:p>
        </w:tc>
      </w:tr>
      <w:tr w:rsidR="00D53BB5" w:rsidRPr="00F41CFE" w14:paraId="7DEF3129" w14:textId="77777777" w:rsidTr="00D53BB5">
        <w:trPr>
          <w:trHeight w:val="620"/>
        </w:trPr>
        <w:tc>
          <w:tcPr>
            <w:tcW w:w="670" w:type="dxa"/>
            <w:tcBorders>
              <w:top w:val="single" w:sz="4" w:space="0" w:color="auto"/>
              <w:left w:val="single" w:sz="4" w:space="0" w:color="auto"/>
              <w:bottom w:val="single" w:sz="4" w:space="0" w:color="auto"/>
              <w:right w:val="single" w:sz="4" w:space="0" w:color="auto"/>
            </w:tcBorders>
            <w:vAlign w:val="center"/>
            <w:hideMark/>
          </w:tcPr>
          <w:p w14:paraId="0399E86D" w14:textId="77777777" w:rsidR="00D53BB5" w:rsidRPr="00F41CFE" w:rsidRDefault="00D53BB5" w:rsidP="00D53BB5">
            <w:pPr>
              <w:jc w:val="center"/>
              <w:rPr>
                <w:rFonts w:eastAsia="Times New Roman"/>
                <w:sz w:val="24"/>
                <w:szCs w:val="24"/>
              </w:rPr>
            </w:pPr>
            <w:r w:rsidRPr="00F41CFE">
              <w:rPr>
                <w:rFonts w:eastAsia="Times New Roman"/>
                <w:sz w:val="24"/>
                <w:szCs w:val="24"/>
              </w:rPr>
              <w:t>15</w:t>
            </w:r>
          </w:p>
        </w:tc>
        <w:tc>
          <w:tcPr>
            <w:tcW w:w="3436" w:type="dxa"/>
            <w:tcBorders>
              <w:top w:val="nil"/>
              <w:left w:val="nil"/>
              <w:bottom w:val="single" w:sz="8" w:space="0" w:color="auto"/>
              <w:right w:val="single" w:sz="8" w:space="0" w:color="auto"/>
            </w:tcBorders>
            <w:vAlign w:val="center"/>
            <w:hideMark/>
          </w:tcPr>
          <w:p w14:paraId="42765FAF" w14:textId="77777777" w:rsidR="00D53BB5" w:rsidRPr="00F41CFE" w:rsidRDefault="00D53BB5" w:rsidP="00D53BB5">
            <w:pPr>
              <w:spacing w:before="40" w:after="40"/>
              <w:rPr>
                <w:sz w:val="24"/>
                <w:szCs w:val="24"/>
              </w:rPr>
            </w:pPr>
            <w:r w:rsidRPr="00F41CFE">
              <w:rPr>
                <w:sz w:val="24"/>
                <w:szCs w:val="24"/>
              </w:rPr>
              <w:t xml:space="preserve">Tài liệu kỹ thuật, catalog thể  hiện rõ các thông số chào thầu, hướng dẫn lắp đặt; Giấy chứng nhận xuất  xứ (CO), Giấy chứng </w:t>
            </w:r>
            <w:r w:rsidRPr="00F41CFE">
              <w:rPr>
                <w:sz w:val="24"/>
                <w:szCs w:val="24"/>
              </w:rPr>
              <w:lastRenderedPageBreak/>
              <w:t xml:space="preserve">nhận chất lượng (CQ)  và  chứng chỉ ISO của nhà sản xuất; Tài liệu  xác nhận vận hành ≥ 12 tháng ( tính đến thời điểm đóng thầu) </w:t>
            </w:r>
          </w:p>
        </w:tc>
        <w:tc>
          <w:tcPr>
            <w:tcW w:w="1539" w:type="dxa"/>
            <w:tcBorders>
              <w:top w:val="nil"/>
              <w:left w:val="nil"/>
              <w:bottom w:val="single" w:sz="8" w:space="0" w:color="auto"/>
              <w:right w:val="single" w:sz="8" w:space="0" w:color="auto"/>
            </w:tcBorders>
            <w:vAlign w:val="center"/>
            <w:hideMark/>
          </w:tcPr>
          <w:p w14:paraId="52419E5B" w14:textId="77777777" w:rsidR="00D53BB5" w:rsidRPr="00F41CFE" w:rsidRDefault="00D53BB5" w:rsidP="00D53BB5">
            <w:pPr>
              <w:spacing w:before="40" w:after="40"/>
              <w:jc w:val="center"/>
              <w:rPr>
                <w:sz w:val="24"/>
                <w:szCs w:val="24"/>
              </w:rPr>
            </w:pPr>
            <w:r w:rsidRPr="00F41CFE">
              <w:rPr>
                <w:rFonts w:eastAsia="Times New Roman"/>
                <w:sz w:val="24"/>
                <w:szCs w:val="24"/>
              </w:rPr>
              <w:lastRenderedPageBreak/>
              <w:t> </w:t>
            </w:r>
          </w:p>
        </w:tc>
        <w:tc>
          <w:tcPr>
            <w:tcW w:w="3564" w:type="dxa"/>
            <w:tcBorders>
              <w:top w:val="nil"/>
              <w:left w:val="nil"/>
              <w:bottom w:val="single" w:sz="4" w:space="0" w:color="auto"/>
              <w:right w:val="single" w:sz="4" w:space="0" w:color="auto"/>
            </w:tcBorders>
            <w:vAlign w:val="center"/>
            <w:hideMark/>
          </w:tcPr>
          <w:p w14:paraId="3A64E47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p w14:paraId="4B9DC083" w14:textId="77777777" w:rsidR="00D53BB5" w:rsidRPr="00F41CFE" w:rsidRDefault="00D53BB5" w:rsidP="00D53BB5">
            <w:pPr>
              <w:rPr>
                <w:rFonts w:eastAsia="Times New Roman"/>
                <w:sz w:val="24"/>
                <w:szCs w:val="24"/>
              </w:rPr>
            </w:pPr>
          </w:p>
        </w:tc>
      </w:tr>
      <w:tr w:rsidR="00D53BB5" w:rsidRPr="00F41CFE" w14:paraId="73E9B7DE" w14:textId="77777777" w:rsidTr="00D53BB5">
        <w:trPr>
          <w:trHeight w:val="620"/>
        </w:trPr>
        <w:tc>
          <w:tcPr>
            <w:tcW w:w="670" w:type="dxa"/>
            <w:tcBorders>
              <w:top w:val="single" w:sz="4" w:space="0" w:color="auto"/>
              <w:left w:val="single" w:sz="4" w:space="0" w:color="auto"/>
              <w:bottom w:val="single" w:sz="4" w:space="0" w:color="auto"/>
              <w:right w:val="single" w:sz="4" w:space="0" w:color="auto"/>
            </w:tcBorders>
            <w:vAlign w:val="center"/>
          </w:tcPr>
          <w:p w14:paraId="5C3DEE59" w14:textId="77777777" w:rsidR="00D53BB5" w:rsidRPr="00F41CFE" w:rsidRDefault="00D53BB5" w:rsidP="00D53BB5">
            <w:pPr>
              <w:jc w:val="center"/>
              <w:rPr>
                <w:rFonts w:eastAsia="Times New Roman"/>
                <w:sz w:val="24"/>
                <w:szCs w:val="24"/>
              </w:rPr>
            </w:pPr>
            <w:r w:rsidRPr="00F41CFE">
              <w:rPr>
                <w:rFonts w:eastAsia="Times New Roman"/>
                <w:sz w:val="24"/>
                <w:szCs w:val="24"/>
              </w:rPr>
              <w:lastRenderedPageBreak/>
              <w:t>16</w:t>
            </w:r>
          </w:p>
        </w:tc>
        <w:tc>
          <w:tcPr>
            <w:tcW w:w="3436" w:type="dxa"/>
            <w:tcBorders>
              <w:top w:val="single" w:sz="4" w:space="0" w:color="auto"/>
              <w:left w:val="nil"/>
              <w:bottom w:val="single" w:sz="4" w:space="0" w:color="auto"/>
              <w:right w:val="single" w:sz="4" w:space="0" w:color="auto"/>
            </w:tcBorders>
          </w:tcPr>
          <w:p w14:paraId="4EEDC14B" w14:textId="77777777" w:rsidR="00D53BB5" w:rsidRPr="00F41CFE" w:rsidRDefault="00D53BB5" w:rsidP="00D53BB5">
            <w:pPr>
              <w:spacing w:before="40" w:after="40"/>
              <w:rPr>
                <w:rFonts w:eastAsia="Times New Roman"/>
                <w:sz w:val="24"/>
                <w:szCs w:val="24"/>
              </w:rPr>
            </w:pPr>
          </w:p>
          <w:p w14:paraId="121D48D8" w14:textId="77777777" w:rsidR="00D53BB5" w:rsidRPr="00F41CFE" w:rsidRDefault="00D53BB5" w:rsidP="00D53BB5">
            <w:pPr>
              <w:spacing w:before="40" w:after="40"/>
              <w:rPr>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1539" w:type="dxa"/>
            <w:tcBorders>
              <w:top w:val="single" w:sz="4" w:space="0" w:color="auto"/>
              <w:left w:val="nil"/>
              <w:bottom w:val="single" w:sz="4" w:space="0" w:color="auto"/>
              <w:right w:val="single" w:sz="4" w:space="0" w:color="auto"/>
            </w:tcBorders>
          </w:tcPr>
          <w:p w14:paraId="08803DD8" w14:textId="77777777" w:rsidR="00D53BB5" w:rsidRPr="00F41CFE" w:rsidRDefault="00D53BB5" w:rsidP="00D53BB5">
            <w:pPr>
              <w:spacing w:before="40" w:after="40"/>
              <w:jc w:val="center"/>
              <w:rPr>
                <w:sz w:val="24"/>
                <w:szCs w:val="24"/>
              </w:rPr>
            </w:pPr>
          </w:p>
        </w:tc>
        <w:tc>
          <w:tcPr>
            <w:tcW w:w="3564" w:type="dxa"/>
            <w:tcBorders>
              <w:top w:val="nil"/>
              <w:left w:val="nil"/>
              <w:bottom w:val="single" w:sz="4" w:space="0" w:color="auto"/>
              <w:right w:val="single" w:sz="4" w:space="0" w:color="auto"/>
            </w:tcBorders>
            <w:vAlign w:val="center"/>
          </w:tcPr>
          <w:p w14:paraId="3AD143DD" w14:textId="77777777" w:rsidR="00D53BB5" w:rsidRPr="00F41CFE" w:rsidRDefault="00D53BB5" w:rsidP="00D53BB5">
            <w:pPr>
              <w:jc w:val="both"/>
              <w:rPr>
                <w:rFonts w:eastAsia="Times New Roman"/>
                <w:sz w:val="24"/>
                <w:szCs w:val="24"/>
              </w:rPr>
            </w:pPr>
            <w:r w:rsidRPr="00F41CFE">
              <w:rPr>
                <w:sz w:val="22"/>
              </w:rPr>
              <w:t>Nhà thầu nộp cùng E-HSDT tài liệu chứng minh và gửi bản chính hoặc bản sao công chứng/chứng thực khi đối chiếu E-HSDT;</w:t>
            </w:r>
            <w:r w:rsidRPr="00F41CFE">
              <w:rPr>
                <w:sz w:val="24"/>
                <w:szCs w:val="24"/>
              </w:rPr>
              <w:t xml:space="preserve"> Tài liệu bằng tiếng Việt Nam/Anh</w:t>
            </w:r>
          </w:p>
          <w:p w14:paraId="09253833" w14:textId="77777777" w:rsidR="00D53BB5" w:rsidRPr="00F41CFE" w:rsidRDefault="00D53BB5" w:rsidP="00D53BB5">
            <w:pPr>
              <w:rPr>
                <w:rFonts w:eastAsia="Times New Roman"/>
                <w:sz w:val="24"/>
                <w:szCs w:val="24"/>
              </w:rPr>
            </w:pPr>
          </w:p>
        </w:tc>
      </w:tr>
      <w:tr w:rsidR="00D53BB5" w:rsidRPr="00F41CFE" w14:paraId="3B58BCBA" w14:textId="77777777" w:rsidTr="00D53BB5">
        <w:trPr>
          <w:trHeight w:val="620"/>
        </w:trPr>
        <w:tc>
          <w:tcPr>
            <w:tcW w:w="670" w:type="dxa"/>
            <w:tcBorders>
              <w:top w:val="single" w:sz="4" w:space="0" w:color="auto"/>
              <w:left w:val="single" w:sz="4" w:space="0" w:color="auto"/>
              <w:bottom w:val="single" w:sz="4" w:space="0" w:color="auto"/>
              <w:right w:val="single" w:sz="4" w:space="0" w:color="auto"/>
            </w:tcBorders>
            <w:vAlign w:val="center"/>
          </w:tcPr>
          <w:p w14:paraId="683FBA74" w14:textId="77777777" w:rsidR="00D53BB5" w:rsidRPr="00F41CFE" w:rsidRDefault="00D53BB5" w:rsidP="00D53BB5">
            <w:pPr>
              <w:jc w:val="center"/>
              <w:rPr>
                <w:rFonts w:eastAsia="Times New Roman"/>
                <w:sz w:val="24"/>
                <w:szCs w:val="24"/>
              </w:rPr>
            </w:pPr>
            <w:r w:rsidRPr="00F41CFE">
              <w:rPr>
                <w:rFonts w:eastAsia="Times New Roman"/>
                <w:sz w:val="24"/>
                <w:szCs w:val="24"/>
              </w:rPr>
              <w:t>17</w:t>
            </w:r>
          </w:p>
        </w:tc>
        <w:tc>
          <w:tcPr>
            <w:tcW w:w="3436" w:type="dxa"/>
            <w:tcBorders>
              <w:top w:val="single" w:sz="4" w:space="0" w:color="auto"/>
              <w:left w:val="single" w:sz="4" w:space="0" w:color="auto"/>
              <w:bottom w:val="single" w:sz="4" w:space="0" w:color="auto"/>
              <w:right w:val="single" w:sz="4" w:space="0" w:color="auto"/>
            </w:tcBorders>
            <w:vAlign w:val="center"/>
          </w:tcPr>
          <w:p w14:paraId="6FE0E940" w14:textId="77777777" w:rsidR="00D53BB5" w:rsidRPr="00F41CFE" w:rsidRDefault="00D53BB5" w:rsidP="00D53BB5">
            <w:pPr>
              <w:spacing w:before="40" w:after="40"/>
              <w:rPr>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1539" w:type="dxa"/>
            <w:tcBorders>
              <w:top w:val="single" w:sz="4" w:space="0" w:color="auto"/>
              <w:left w:val="nil"/>
              <w:bottom w:val="single" w:sz="4" w:space="0" w:color="auto"/>
              <w:right w:val="single" w:sz="4" w:space="0" w:color="auto"/>
            </w:tcBorders>
            <w:vAlign w:val="center"/>
          </w:tcPr>
          <w:p w14:paraId="226138C8" w14:textId="77777777" w:rsidR="00D53BB5" w:rsidRPr="00F41CFE" w:rsidRDefault="00D53BB5" w:rsidP="00D53BB5">
            <w:pPr>
              <w:spacing w:before="40" w:after="40"/>
              <w:jc w:val="center"/>
              <w:rPr>
                <w:sz w:val="24"/>
                <w:szCs w:val="24"/>
              </w:rPr>
            </w:pPr>
            <w:r w:rsidRPr="00F41CFE">
              <w:rPr>
                <w:sz w:val="24"/>
                <w:szCs w:val="24"/>
              </w:rPr>
              <w:t> </w:t>
            </w:r>
          </w:p>
        </w:tc>
        <w:tc>
          <w:tcPr>
            <w:tcW w:w="3564" w:type="dxa"/>
            <w:tcBorders>
              <w:top w:val="single" w:sz="4" w:space="0" w:color="auto"/>
              <w:left w:val="nil"/>
              <w:bottom w:val="single" w:sz="4" w:space="0" w:color="auto"/>
              <w:right w:val="single" w:sz="4" w:space="0" w:color="auto"/>
            </w:tcBorders>
            <w:vAlign w:val="center"/>
          </w:tcPr>
          <w:p w14:paraId="06CC264E" w14:textId="77777777" w:rsidR="00D53BB5" w:rsidRPr="00F41CFE" w:rsidRDefault="00D53BB5" w:rsidP="00D53BB5">
            <w:pPr>
              <w:jc w:val="both"/>
              <w:rPr>
                <w:rFonts w:eastAsia="Times New Roman"/>
                <w:sz w:val="24"/>
                <w:szCs w:val="24"/>
              </w:rPr>
            </w:pPr>
            <w:r w:rsidRPr="00F41CFE">
              <w:rPr>
                <w:sz w:val="24"/>
                <w:szCs w:val="24"/>
              </w:rPr>
              <w:t>Nhà thầu nộp bản chính hoặc bản sao công chứng/chứng thực khi nghiệm thu, giao hàng; Tài liệu bằng tiếng Việt Nam/Anh</w:t>
            </w:r>
          </w:p>
          <w:p w14:paraId="60E6230D" w14:textId="77777777" w:rsidR="00D53BB5" w:rsidRPr="00F41CFE" w:rsidRDefault="00D53BB5" w:rsidP="00D53BB5">
            <w:pPr>
              <w:jc w:val="both"/>
              <w:rPr>
                <w:rFonts w:eastAsia="Times New Roman"/>
                <w:sz w:val="24"/>
                <w:szCs w:val="24"/>
              </w:rPr>
            </w:pPr>
          </w:p>
          <w:p w14:paraId="77DB83B5" w14:textId="77777777" w:rsidR="00D53BB5" w:rsidRPr="00F41CFE" w:rsidRDefault="00D53BB5" w:rsidP="00D53BB5">
            <w:pPr>
              <w:rPr>
                <w:rFonts w:eastAsia="Times New Roman"/>
                <w:sz w:val="24"/>
                <w:szCs w:val="24"/>
              </w:rPr>
            </w:pPr>
          </w:p>
        </w:tc>
      </w:tr>
    </w:tbl>
    <w:p w14:paraId="564CFCB7" w14:textId="0D8C2432" w:rsidR="00D53BB5" w:rsidRPr="00F41CFE" w:rsidRDefault="00D53BB5" w:rsidP="00D53BB5">
      <w:pPr>
        <w:pStyle w:val="Heading3"/>
        <w:ind w:firstLine="720"/>
        <w:rPr>
          <w:rFonts w:ascii="Times New Roman" w:hAnsi="Times New Roman"/>
          <w:sz w:val="24"/>
          <w:szCs w:val="24"/>
        </w:rPr>
      </w:pPr>
      <w:r w:rsidRPr="00F41CFE">
        <w:rPr>
          <w:rFonts w:ascii="Times New Roman" w:hAnsi="Times New Roman"/>
          <w:sz w:val="24"/>
          <w:szCs w:val="24"/>
        </w:rPr>
        <w:t>2.1</w:t>
      </w:r>
      <w:r w:rsidR="00042EB5" w:rsidRPr="00F41CFE">
        <w:rPr>
          <w:rFonts w:ascii="Times New Roman" w:hAnsi="Times New Roman"/>
          <w:sz w:val="24"/>
          <w:szCs w:val="24"/>
        </w:rPr>
        <w:t>3</w:t>
      </w:r>
      <w:r w:rsidRPr="00F41CFE">
        <w:rPr>
          <w:rFonts w:ascii="Times New Roman" w:hAnsi="Times New Roman"/>
          <w:sz w:val="24"/>
          <w:szCs w:val="24"/>
        </w:rPr>
        <w:t>. Kẹp treo cáp vặn xoắn 4x50-95.</w:t>
      </w:r>
    </w:p>
    <w:tbl>
      <w:tblPr>
        <w:tblW w:w="9209" w:type="dxa"/>
        <w:tblLook w:val="04A0" w:firstRow="1" w:lastRow="0" w:firstColumn="1" w:lastColumn="0" w:noHBand="0" w:noVBand="1"/>
      </w:tblPr>
      <w:tblGrid>
        <w:gridCol w:w="704"/>
        <w:gridCol w:w="3080"/>
        <w:gridCol w:w="960"/>
        <w:gridCol w:w="4465"/>
      </w:tblGrid>
      <w:tr w:rsidR="00D53BB5" w:rsidRPr="00F41CFE" w14:paraId="5AAAC210" w14:textId="77777777" w:rsidTr="00D53BB5">
        <w:trPr>
          <w:trHeight w:val="20"/>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287EDD1"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STT</w:t>
            </w:r>
          </w:p>
        </w:tc>
        <w:tc>
          <w:tcPr>
            <w:tcW w:w="3080" w:type="dxa"/>
            <w:tcBorders>
              <w:top w:val="single" w:sz="4" w:space="0" w:color="auto"/>
              <w:left w:val="nil"/>
              <w:bottom w:val="single" w:sz="4" w:space="0" w:color="auto"/>
              <w:right w:val="single" w:sz="4" w:space="0" w:color="auto"/>
            </w:tcBorders>
            <w:noWrap/>
            <w:vAlign w:val="center"/>
            <w:hideMark/>
          </w:tcPr>
          <w:p w14:paraId="13BB5600"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Mô tả</w:t>
            </w:r>
          </w:p>
        </w:tc>
        <w:tc>
          <w:tcPr>
            <w:tcW w:w="960" w:type="dxa"/>
            <w:tcBorders>
              <w:top w:val="single" w:sz="4" w:space="0" w:color="auto"/>
              <w:left w:val="nil"/>
              <w:bottom w:val="single" w:sz="4" w:space="0" w:color="auto"/>
              <w:right w:val="single" w:sz="4" w:space="0" w:color="auto"/>
            </w:tcBorders>
            <w:noWrap/>
            <w:vAlign w:val="center"/>
            <w:hideMark/>
          </w:tcPr>
          <w:p w14:paraId="14DF0722"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ĐVT</w:t>
            </w:r>
          </w:p>
        </w:tc>
        <w:tc>
          <w:tcPr>
            <w:tcW w:w="4465" w:type="dxa"/>
            <w:tcBorders>
              <w:top w:val="single" w:sz="4" w:space="0" w:color="auto"/>
              <w:left w:val="nil"/>
              <w:bottom w:val="single" w:sz="4" w:space="0" w:color="auto"/>
              <w:right w:val="single" w:sz="4" w:space="0" w:color="auto"/>
            </w:tcBorders>
            <w:vAlign w:val="center"/>
            <w:hideMark/>
          </w:tcPr>
          <w:p w14:paraId="4B21619E"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6070D930"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63E3CD95" w14:textId="77777777" w:rsidR="00D53BB5" w:rsidRPr="00F41CFE" w:rsidRDefault="00D53BB5" w:rsidP="00D53BB5">
            <w:pPr>
              <w:jc w:val="both"/>
              <w:rPr>
                <w:rFonts w:eastAsia="Times New Roman"/>
                <w:sz w:val="24"/>
                <w:szCs w:val="24"/>
              </w:rPr>
            </w:pPr>
            <w:r w:rsidRPr="00F41CFE">
              <w:rPr>
                <w:rFonts w:eastAsia="Times New Roman"/>
                <w:sz w:val="24"/>
                <w:szCs w:val="24"/>
              </w:rPr>
              <w:t>1</w:t>
            </w:r>
          </w:p>
        </w:tc>
        <w:tc>
          <w:tcPr>
            <w:tcW w:w="3080" w:type="dxa"/>
            <w:tcBorders>
              <w:top w:val="nil"/>
              <w:left w:val="nil"/>
              <w:bottom w:val="single" w:sz="4" w:space="0" w:color="auto"/>
              <w:right w:val="single" w:sz="4" w:space="0" w:color="auto"/>
            </w:tcBorders>
            <w:vAlign w:val="center"/>
            <w:hideMark/>
          </w:tcPr>
          <w:p w14:paraId="3552AAF1" w14:textId="77777777" w:rsidR="00D53BB5" w:rsidRPr="00F41CFE" w:rsidRDefault="00D53BB5" w:rsidP="00D53BB5">
            <w:pPr>
              <w:jc w:val="both"/>
              <w:rPr>
                <w:rFonts w:eastAsia="Times New Roman"/>
                <w:sz w:val="24"/>
                <w:szCs w:val="24"/>
              </w:rPr>
            </w:pPr>
            <w:r w:rsidRPr="00F41CFE">
              <w:rPr>
                <w:rFonts w:eastAsia="Times New Roman"/>
                <w:sz w:val="24"/>
                <w:szCs w:val="24"/>
              </w:rPr>
              <w:t>Nước sản xuất</w:t>
            </w:r>
          </w:p>
        </w:tc>
        <w:tc>
          <w:tcPr>
            <w:tcW w:w="960" w:type="dxa"/>
            <w:tcBorders>
              <w:top w:val="nil"/>
              <w:left w:val="nil"/>
              <w:bottom w:val="single" w:sz="4" w:space="0" w:color="auto"/>
              <w:right w:val="single" w:sz="4" w:space="0" w:color="auto"/>
            </w:tcBorders>
            <w:hideMark/>
          </w:tcPr>
          <w:p w14:paraId="3F74A2E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789AA9CB"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59FB710C"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tcPr>
          <w:p w14:paraId="6448FDCC" w14:textId="77777777" w:rsidR="00D53BB5" w:rsidRPr="00F41CFE" w:rsidRDefault="00D53BB5" w:rsidP="00D53BB5">
            <w:pPr>
              <w:jc w:val="both"/>
              <w:rPr>
                <w:rFonts w:eastAsia="Times New Roman"/>
                <w:sz w:val="24"/>
                <w:szCs w:val="24"/>
              </w:rPr>
            </w:pPr>
            <w:r w:rsidRPr="00F41CFE">
              <w:rPr>
                <w:rFonts w:eastAsia="Times New Roman"/>
                <w:sz w:val="24"/>
                <w:szCs w:val="24"/>
              </w:rPr>
              <w:t>2</w:t>
            </w:r>
          </w:p>
        </w:tc>
        <w:tc>
          <w:tcPr>
            <w:tcW w:w="3080" w:type="dxa"/>
            <w:tcBorders>
              <w:top w:val="nil"/>
              <w:left w:val="nil"/>
              <w:bottom w:val="single" w:sz="4" w:space="0" w:color="auto"/>
              <w:right w:val="single" w:sz="4" w:space="0" w:color="auto"/>
            </w:tcBorders>
            <w:vAlign w:val="center"/>
          </w:tcPr>
          <w:p w14:paraId="5F3D6282" w14:textId="77777777" w:rsidR="00D53BB5" w:rsidRPr="00F41CFE" w:rsidRDefault="00D53BB5" w:rsidP="00D53BB5">
            <w:pPr>
              <w:jc w:val="both"/>
              <w:rPr>
                <w:rFonts w:eastAsia="Times New Roman"/>
                <w:sz w:val="24"/>
                <w:szCs w:val="24"/>
              </w:rPr>
            </w:pPr>
            <w:r w:rsidRPr="00F41CFE">
              <w:rPr>
                <w:rFonts w:eastAsia="Times New Roman"/>
                <w:sz w:val="24"/>
                <w:szCs w:val="24"/>
              </w:rPr>
              <w:t>Nhà sản xuất</w:t>
            </w:r>
          </w:p>
        </w:tc>
        <w:tc>
          <w:tcPr>
            <w:tcW w:w="960" w:type="dxa"/>
            <w:tcBorders>
              <w:top w:val="nil"/>
              <w:left w:val="nil"/>
              <w:bottom w:val="single" w:sz="4" w:space="0" w:color="auto"/>
              <w:right w:val="single" w:sz="4" w:space="0" w:color="auto"/>
            </w:tcBorders>
          </w:tcPr>
          <w:p w14:paraId="50F9088A" w14:textId="77777777" w:rsidR="00D53BB5" w:rsidRPr="00F41CFE" w:rsidRDefault="00D53BB5" w:rsidP="00D53BB5">
            <w:pPr>
              <w:jc w:val="both"/>
              <w:rPr>
                <w:rFonts w:eastAsia="Times New Roman"/>
                <w:sz w:val="24"/>
                <w:szCs w:val="24"/>
              </w:rPr>
            </w:pPr>
          </w:p>
        </w:tc>
        <w:tc>
          <w:tcPr>
            <w:tcW w:w="4465" w:type="dxa"/>
            <w:tcBorders>
              <w:top w:val="nil"/>
              <w:left w:val="nil"/>
              <w:bottom w:val="single" w:sz="4" w:space="0" w:color="auto"/>
              <w:right w:val="single" w:sz="4" w:space="0" w:color="auto"/>
            </w:tcBorders>
            <w:vAlign w:val="center"/>
          </w:tcPr>
          <w:p w14:paraId="7CC984E0"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49148A06"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1E2CB3F3" w14:textId="77777777" w:rsidR="00D53BB5" w:rsidRPr="00F41CFE" w:rsidRDefault="00D53BB5" w:rsidP="00D53BB5">
            <w:pPr>
              <w:jc w:val="both"/>
              <w:rPr>
                <w:rFonts w:eastAsia="Times New Roman"/>
                <w:sz w:val="24"/>
                <w:szCs w:val="24"/>
              </w:rPr>
            </w:pPr>
            <w:r w:rsidRPr="00F41CFE">
              <w:rPr>
                <w:rFonts w:eastAsia="Times New Roman"/>
                <w:sz w:val="24"/>
                <w:szCs w:val="24"/>
              </w:rPr>
              <w:t>3</w:t>
            </w:r>
          </w:p>
        </w:tc>
        <w:tc>
          <w:tcPr>
            <w:tcW w:w="3080" w:type="dxa"/>
            <w:tcBorders>
              <w:top w:val="nil"/>
              <w:left w:val="nil"/>
              <w:bottom w:val="single" w:sz="4" w:space="0" w:color="auto"/>
              <w:right w:val="single" w:sz="4" w:space="0" w:color="auto"/>
            </w:tcBorders>
            <w:vAlign w:val="center"/>
            <w:hideMark/>
          </w:tcPr>
          <w:p w14:paraId="34003BE8"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Năm sản xuất </w:t>
            </w:r>
          </w:p>
        </w:tc>
        <w:tc>
          <w:tcPr>
            <w:tcW w:w="960" w:type="dxa"/>
            <w:tcBorders>
              <w:top w:val="nil"/>
              <w:left w:val="nil"/>
              <w:bottom w:val="single" w:sz="4" w:space="0" w:color="auto"/>
              <w:right w:val="single" w:sz="4" w:space="0" w:color="auto"/>
            </w:tcBorders>
            <w:hideMark/>
          </w:tcPr>
          <w:p w14:paraId="080709D4"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1110B5A1"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4F64D913"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33FFEC49"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c>
          <w:tcPr>
            <w:tcW w:w="3080" w:type="dxa"/>
            <w:tcBorders>
              <w:top w:val="nil"/>
              <w:left w:val="nil"/>
              <w:bottom w:val="single" w:sz="4" w:space="0" w:color="auto"/>
              <w:right w:val="single" w:sz="4" w:space="0" w:color="auto"/>
            </w:tcBorders>
            <w:vAlign w:val="center"/>
            <w:hideMark/>
          </w:tcPr>
          <w:p w14:paraId="7C1879C4"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960" w:type="dxa"/>
            <w:tcBorders>
              <w:top w:val="nil"/>
              <w:left w:val="nil"/>
              <w:bottom w:val="single" w:sz="4" w:space="0" w:color="auto"/>
              <w:right w:val="single" w:sz="4" w:space="0" w:color="auto"/>
            </w:tcBorders>
            <w:noWrap/>
            <w:hideMark/>
          </w:tcPr>
          <w:p w14:paraId="52045ED2"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0CB679A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TCVN 4392; TCVN 5408; AS 3766 hoặc tương đương </w:t>
            </w:r>
          </w:p>
        </w:tc>
      </w:tr>
      <w:tr w:rsidR="00D53BB5" w:rsidRPr="00F41CFE" w14:paraId="7E06766D"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6AE88198" w14:textId="77777777" w:rsidR="00D53BB5" w:rsidRPr="00F41CFE" w:rsidRDefault="00D53BB5" w:rsidP="00D53BB5">
            <w:pPr>
              <w:jc w:val="both"/>
              <w:rPr>
                <w:rFonts w:eastAsia="Times New Roman"/>
                <w:sz w:val="24"/>
                <w:szCs w:val="24"/>
              </w:rPr>
            </w:pPr>
            <w:r w:rsidRPr="00F41CFE">
              <w:rPr>
                <w:rFonts w:eastAsia="Times New Roman"/>
                <w:sz w:val="24"/>
                <w:szCs w:val="24"/>
              </w:rPr>
              <w:t>5</w:t>
            </w:r>
          </w:p>
        </w:tc>
        <w:tc>
          <w:tcPr>
            <w:tcW w:w="3080" w:type="dxa"/>
            <w:tcBorders>
              <w:top w:val="nil"/>
              <w:left w:val="nil"/>
              <w:bottom w:val="single" w:sz="4" w:space="0" w:color="auto"/>
              <w:right w:val="single" w:sz="4" w:space="0" w:color="auto"/>
            </w:tcBorders>
            <w:vAlign w:val="center"/>
            <w:hideMark/>
          </w:tcPr>
          <w:p w14:paraId="74C0A04C"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sản xuất</w:t>
            </w:r>
          </w:p>
        </w:tc>
        <w:tc>
          <w:tcPr>
            <w:tcW w:w="960" w:type="dxa"/>
            <w:tcBorders>
              <w:top w:val="nil"/>
              <w:left w:val="nil"/>
              <w:bottom w:val="single" w:sz="4" w:space="0" w:color="auto"/>
              <w:right w:val="single" w:sz="4" w:space="0" w:color="auto"/>
            </w:tcBorders>
            <w:noWrap/>
            <w:hideMark/>
          </w:tcPr>
          <w:p w14:paraId="1CD27C06"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51ECA1C2" w14:textId="77777777" w:rsidR="00D53BB5" w:rsidRPr="00F41CFE" w:rsidRDefault="00D53BB5" w:rsidP="00D53BB5">
            <w:pPr>
              <w:jc w:val="both"/>
              <w:rPr>
                <w:rFonts w:eastAsia="Times New Roman"/>
                <w:sz w:val="24"/>
                <w:szCs w:val="24"/>
              </w:rPr>
            </w:pPr>
            <w:r w:rsidRPr="00F41CFE">
              <w:rPr>
                <w:rFonts w:eastAsia="Times New Roman"/>
                <w:sz w:val="24"/>
                <w:szCs w:val="24"/>
              </w:rPr>
              <w:t>ISO 9001:2015 còn hiệu lực</w:t>
            </w:r>
          </w:p>
        </w:tc>
      </w:tr>
      <w:tr w:rsidR="00D53BB5" w:rsidRPr="00F41CFE" w14:paraId="65E4FDD2"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58FA2377"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c>
          <w:tcPr>
            <w:tcW w:w="3080" w:type="dxa"/>
            <w:tcBorders>
              <w:top w:val="nil"/>
              <w:left w:val="nil"/>
              <w:bottom w:val="single" w:sz="4" w:space="0" w:color="auto"/>
              <w:right w:val="single" w:sz="4" w:space="0" w:color="auto"/>
            </w:tcBorders>
            <w:noWrap/>
            <w:vAlign w:val="center"/>
            <w:hideMark/>
          </w:tcPr>
          <w:p w14:paraId="0F2F6D6A"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960" w:type="dxa"/>
            <w:tcBorders>
              <w:top w:val="nil"/>
              <w:left w:val="nil"/>
              <w:bottom w:val="single" w:sz="4" w:space="0" w:color="auto"/>
              <w:right w:val="single" w:sz="4" w:space="0" w:color="auto"/>
            </w:tcBorders>
            <w:noWrap/>
            <w:hideMark/>
          </w:tcPr>
          <w:p w14:paraId="2985458A"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noWrap/>
            <w:vAlign w:val="center"/>
            <w:hideMark/>
          </w:tcPr>
          <w:p w14:paraId="78C9844A"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thầu ghi rõ </w:t>
            </w:r>
          </w:p>
        </w:tc>
      </w:tr>
      <w:tr w:rsidR="00D53BB5" w:rsidRPr="00F41CFE" w14:paraId="040CCCAC" w14:textId="77777777" w:rsidTr="00D53BB5">
        <w:trPr>
          <w:trHeight w:val="20"/>
        </w:trPr>
        <w:tc>
          <w:tcPr>
            <w:tcW w:w="704" w:type="dxa"/>
            <w:vMerge w:val="restart"/>
            <w:tcBorders>
              <w:top w:val="nil"/>
              <w:left w:val="single" w:sz="4" w:space="0" w:color="auto"/>
              <w:bottom w:val="single" w:sz="4" w:space="0" w:color="auto"/>
              <w:right w:val="single" w:sz="4" w:space="0" w:color="auto"/>
            </w:tcBorders>
            <w:noWrap/>
            <w:vAlign w:val="center"/>
            <w:hideMark/>
          </w:tcPr>
          <w:p w14:paraId="1CEA53B5" w14:textId="77777777" w:rsidR="00D53BB5" w:rsidRPr="00F41CFE" w:rsidRDefault="00D53BB5" w:rsidP="00D53BB5">
            <w:pPr>
              <w:jc w:val="both"/>
              <w:rPr>
                <w:rFonts w:eastAsia="Times New Roman"/>
                <w:sz w:val="24"/>
                <w:szCs w:val="24"/>
              </w:rPr>
            </w:pPr>
            <w:r w:rsidRPr="00F41CFE">
              <w:rPr>
                <w:rFonts w:eastAsia="Times New Roman"/>
                <w:sz w:val="24"/>
                <w:szCs w:val="24"/>
              </w:rPr>
              <w:t>7</w:t>
            </w:r>
          </w:p>
        </w:tc>
        <w:tc>
          <w:tcPr>
            <w:tcW w:w="3080" w:type="dxa"/>
            <w:vMerge w:val="restart"/>
            <w:tcBorders>
              <w:top w:val="nil"/>
              <w:left w:val="single" w:sz="4" w:space="0" w:color="auto"/>
              <w:bottom w:val="single" w:sz="4" w:space="0" w:color="auto"/>
              <w:right w:val="single" w:sz="4" w:space="0" w:color="auto"/>
            </w:tcBorders>
            <w:vAlign w:val="center"/>
            <w:hideMark/>
          </w:tcPr>
          <w:p w14:paraId="649A083D" w14:textId="77777777" w:rsidR="00D53BB5" w:rsidRPr="00F41CFE" w:rsidRDefault="00D53BB5" w:rsidP="00D53BB5">
            <w:pPr>
              <w:jc w:val="both"/>
              <w:rPr>
                <w:rFonts w:eastAsia="Times New Roman"/>
                <w:sz w:val="24"/>
                <w:szCs w:val="24"/>
              </w:rPr>
            </w:pPr>
            <w:r w:rsidRPr="00F41CFE">
              <w:rPr>
                <w:rFonts w:eastAsia="Times New Roman"/>
                <w:sz w:val="24"/>
                <w:szCs w:val="24"/>
              </w:rPr>
              <w:t>Thiết kế, cấu tạo kẹp treo</w:t>
            </w:r>
          </w:p>
        </w:tc>
        <w:tc>
          <w:tcPr>
            <w:tcW w:w="960" w:type="dxa"/>
            <w:vMerge w:val="restart"/>
            <w:tcBorders>
              <w:top w:val="nil"/>
              <w:left w:val="single" w:sz="4" w:space="0" w:color="auto"/>
              <w:bottom w:val="single" w:sz="4" w:space="0" w:color="auto"/>
              <w:right w:val="single" w:sz="4" w:space="0" w:color="auto"/>
            </w:tcBorders>
            <w:hideMark/>
          </w:tcPr>
          <w:p w14:paraId="043B02E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66EBEDC0" w14:textId="77777777" w:rsidR="00D53BB5" w:rsidRPr="00F41CFE" w:rsidRDefault="00D53BB5" w:rsidP="00D53BB5">
            <w:pPr>
              <w:jc w:val="both"/>
              <w:rPr>
                <w:rFonts w:eastAsia="Times New Roman"/>
                <w:sz w:val="24"/>
                <w:szCs w:val="24"/>
                <w:vertAlign w:val="superscript"/>
              </w:rPr>
            </w:pPr>
            <w:r w:rsidRPr="00F41CFE">
              <w:rPr>
                <w:rFonts w:eastAsia="Times New Roman"/>
                <w:sz w:val="24"/>
                <w:szCs w:val="24"/>
              </w:rPr>
              <w:t xml:space="preserve">Sử dụng cho việc đỡ cáp xoắn treo hạ thế có tiết diện từ </w:t>
            </w:r>
            <w:r w:rsidRPr="00F41CFE">
              <w:rPr>
                <w:rFonts w:eastAsia="Times New Roman"/>
                <w:b/>
                <w:sz w:val="24"/>
                <w:szCs w:val="24"/>
              </w:rPr>
              <w:t>4x50-95mm</w:t>
            </w:r>
            <w:r w:rsidRPr="00F41CFE">
              <w:rPr>
                <w:rFonts w:eastAsia="Times New Roman"/>
                <w:b/>
                <w:sz w:val="24"/>
                <w:szCs w:val="24"/>
                <w:vertAlign w:val="superscript"/>
              </w:rPr>
              <w:t>2</w:t>
            </w:r>
          </w:p>
        </w:tc>
      </w:tr>
      <w:tr w:rsidR="00D53BB5" w:rsidRPr="00F41CFE" w14:paraId="7BA8319C" w14:textId="77777777" w:rsidTr="00D53BB5">
        <w:trPr>
          <w:trHeight w:val="20"/>
        </w:trPr>
        <w:tc>
          <w:tcPr>
            <w:tcW w:w="704" w:type="dxa"/>
            <w:vMerge/>
            <w:tcBorders>
              <w:top w:val="nil"/>
              <w:left w:val="single" w:sz="4" w:space="0" w:color="auto"/>
              <w:bottom w:val="single" w:sz="4" w:space="0" w:color="auto"/>
              <w:right w:val="single" w:sz="4" w:space="0" w:color="auto"/>
            </w:tcBorders>
            <w:vAlign w:val="center"/>
            <w:hideMark/>
          </w:tcPr>
          <w:p w14:paraId="7A14A7DD" w14:textId="77777777" w:rsidR="00D53BB5" w:rsidRPr="00F41CFE" w:rsidRDefault="00D53BB5" w:rsidP="00D53BB5">
            <w:pPr>
              <w:jc w:val="both"/>
              <w:rPr>
                <w:rFonts w:eastAsia="Times New Roman"/>
                <w:sz w:val="24"/>
                <w:szCs w:val="24"/>
              </w:rPr>
            </w:pPr>
          </w:p>
        </w:tc>
        <w:tc>
          <w:tcPr>
            <w:tcW w:w="3080" w:type="dxa"/>
            <w:vMerge/>
            <w:tcBorders>
              <w:top w:val="nil"/>
              <w:left w:val="single" w:sz="4" w:space="0" w:color="auto"/>
              <w:bottom w:val="single" w:sz="4" w:space="0" w:color="auto"/>
              <w:right w:val="single" w:sz="4" w:space="0" w:color="auto"/>
            </w:tcBorders>
            <w:vAlign w:val="center"/>
            <w:hideMark/>
          </w:tcPr>
          <w:p w14:paraId="0578D122" w14:textId="77777777" w:rsidR="00D53BB5" w:rsidRPr="00F41CFE" w:rsidRDefault="00D53BB5" w:rsidP="00D53BB5">
            <w:pPr>
              <w:jc w:val="both"/>
              <w:rPr>
                <w:rFonts w:eastAsia="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06FBC4F8" w14:textId="77777777" w:rsidR="00D53BB5" w:rsidRPr="00F41CFE" w:rsidRDefault="00D53BB5" w:rsidP="00D53BB5">
            <w:pPr>
              <w:jc w:val="both"/>
              <w:rPr>
                <w:rFonts w:eastAsia="Times New Roman"/>
                <w:sz w:val="24"/>
                <w:szCs w:val="24"/>
              </w:rPr>
            </w:pPr>
          </w:p>
        </w:tc>
        <w:tc>
          <w:tcPr>
            <w:tcW w:w="4465" w:type="dxa"/>
            <w:tcBorders>
              <w:top w:val="nil"/>
              <w:left w:val="nil"/>
              <w:bottom w:val="single" w:sz="4" w:space="0" w:color="auto"/>
              <w:right w:val="single" w:sz="4" w:space="0" w:color="auto"/>
            </w:tcBorders>
            <w:vAlign w:val="center"/>
            <w:hideMark/>
          </w:tcPr>
          <w:p w14:paraId="03C019BE" w14:textId="77777777" w:rsidR="00D53BB5" w:rsidRPr="00F41CFE" w:rsidRDefault="00D53BB5" w:rsidP="00D53BB5">
            <w:pPr>
              <w:jc w:val="both"/>
              <w:rPr>
                <w:rFonts w:eastAsia="Times New Roman"/>
                <w:sz w:val="24"/>
                <w:szCs w:val="24"/>
              </w:rPr>
            </w:pPr>
            <w:r w:rsidRPr="00F41CFE">
              <w:rPr>
                <w:rFonts w:eastAsia="Times New Roman"/>
                <w:sz w:val="24"/>
                <w:szCs w:val="24"/>
              </w:rPr>
              <w:t>Được gắn vào trụ bằng bu lông móc hay giá móc.</w:t>
            </w:r>
          </w:p>
        </w:tc>
      </w:tr>
      <w:tr w:rsidR="00D53BB5" w:rsidRPr="00F41CFE" w14:paraId="6D6A3AC8" w14:textId="77777777" w:rsidTr="00D53BB5">
        <w:trPr>
          <w:trHeight w:val="20"/>
        </w:trPr>
        <w:tc>
          <w:tcPr>
            <w:tcW w:w="704" w:type="dxa"/>
            <w:vMerge/>
            <w:tcBorders>
              <w:top w:val="nil"/>
              <w:left w:val="single" w:sz="4" w:space="0" w:color="auto"/>
              <w:bottom w:val="single" w:sz="4" w:space="0" w:color="auto"/>
              <w:right w:val="single" w:sz="4" w:space="0" w:color="auto"/>
            </w:tcBorders>
            <w:vAlign w:val="center"/>
            <w:hideMark/>
          </w:tcPr>
          <w:p w14:paraId="7E843896" w14:textId="77777777" w:rsidR="00D53BB5" w:rsidRPr="00F41CFE" w:rsidRDefault="00D53BB5" w:rsidP="00D53BB5">
            <w:pPr>
              <w:jc w:val="both"/>
              <w:rPr>
                <w:rFonts w:eastAsia="Times New Roman"/>
                <w:sz w:val="24"/>
                <w:szCs w:val="24"/>
              </w:rPr>
            </w:pPr>
          </w:p>
        </w:tc>
        <w:tc>
          <w:tcPr>
            <w:tcW w:w="3080" w:type="dxa"/>
            <w:vMerge/>
            <w:tcBorders>
              <w:top w:val="nil"/>
              <w:left w:val="single" w:sz="4" w:space="0" w:color="auto"/>
              <w:bottom w:val="single" w:sz="4" w:space="0" w:color="auto"/>
              <w:right w:val="single" w:sz="4" w:space="0" w:color="auto"/>
            </w:tcBorders>
            <w:vAlign w:val="center"/>
            <w:hideMark/>
          </w:tcPr>
          <w:p w14:paraId="317BC9B4" w14:textId="77777777" w:rsidR="00D53BB5" w:rsidRPr="00F41CFE" w:rsidRDefault="00D53BB5" w:rsidP="00D53BB5">
            <w:pPr>
              <w:jc w:val="both"/>
              <w:rPr>
                <w:rFonts w:eastAsia="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74F5D7ED" w14:textId="77777777" w:rsidR="00D53BB5" w:rsidRPr="00F41CFE" w:rsidRDefault="00D53BB5" w:rsidP="00D53BB5">
            <w:pPr>
              <w:jc w:val="both"/>
              <w:rPr>
                <w:rFonts w:eastAsia="Times New Roman"/>
                <w:sz w:val="24"/>
                <w:szCs w:val="24"/>
              </w:rPr>
            </w:pPr>
          </w:p>
        </w:tc>
        <w:tc>
          <w:tcPr>
            <w:tcW w:w="4465" w:type="dxa"/>
            <w:tcBorders>
              <w:top w:val="nil"/>
              <w:left w:val="nil"/>
              <w:bottom w:val="single" w:sz="4" w:space="0" w:color="auto"/>
              <w:right w:val="single" w:sz="4" w:space="0" w:color="auto"/>
            </w:tcBorders>
            <w:vAlign w:val="center"/>
            <w:hideMark/>
          </w:tcPr>
          <w:p w14:paraId="1669A1A0" w14:textId="77777777" w:rsidR="00D53BB5" w:rsidRPr="00F41CFE" w:rsidRDefault="00D53BB5" w:rsidP="00D53BB5">
            <w:pPr>
              <w:jc w:val="both"/>
              <w:rPr>
                <w:rFonts w:eastAsia="Times New Roman"/>
                <w:sz w:val="24"/>
                <w:szCs w:val="24"/>
              </w:rPr>
            </w:pPr>
            <w:r w:rsidRPr="00F41CFE">
              <w:rPr>
                <w:rFonts w:eastAsia="Times New Roman"/>
                <w:sz w:val="24"/>
                <w:szCs w:val="24"/>
              </w:rPr>
              <w:t>Gồm có thân kẹp bằng thép, bu lông kiểu chuồn chuồn và vòng đệm cao su ôm cáp có độ bền cơ cao và bền với điều kiện thời tiết khắc nghiệt.</w:t>
            </w:r>
          </w:p>
        </w:tc>
      </w:tr>
      <w:tr w:rsidR="00D53BB5" w:rsidRPr="00F41CFE" w14:paraId="4B815183" w14:textId="77777777" w:rsidTr="00D53BB5">
        <w:trPr>
          <w:trHeight w:val="20"/>
        </w:trPr>
        <w:tc>
          <w:tcPr>
            <w:tcW w:w="704" w:type="dxa"/>
            <w:vMerge/>
            <w:tcBorders>
              <w:top w:val="nil"/>
              <w:left w:val="single" w:sz="4" w:space="0" w:color="auto"/>
              <w:bottom w:val="single" w:sz="4" w:space="0" w:color="auto"/>
              <w:right w:val="single" w:sz="4" w:space="0" w:color="auto"/>
            </w:tcBorders>
            <w:vAlign w:val="center"/>
            <w:hideMark/>
          </w:tcPr>
          <w:p w14:paraId="1F5E0BAF" w14:textId="77777777" w:rsidR="00D53BB5" w:rsidRPr="00F41CFE" w:rsidRDefault="00D53BB5" w:rsidP="00D53BB5">
            <w:pPr>
              <w:jc w:val="both"/>
              <w:rPr>
                <w:rFonts w:eastAsia="Times New Roman"/>
                <w:sz w:val="24"/>
                <w:szCs w:val="24"/>
              </w:rPr>
            </w:pPr>
          </w:p>
        </w:tc>
        <w:tc>
          <w:tcPr>
            <w:tcW w:w="3080" w:type="dxa"/>
            <w:vMerge/>
            <w:tcBorders>
              <w:top w:val="nil"/>
              <w:left w:val="single" w:sz="4" w:space="0" w:color="auto"/>
              <w:bottom w:val="single" w:sz="4" w:space="0" w:color="auto"/>
              <w:right w:val="single" w:sz="4" w:space="0" w:color="auto"/>
            </w:tcBorders>
            <w:vAlign w:val="center"/>
            <w:hideMark/>
          </w:tcPr>
          <w:p w14:paraId="75F30A51" w14:textId="77777777" w:rsidR="00D53BB5" w:rsidRPr="00F41CFE" w:rsidRDefault="00D53BB5" w:rsidP="00D53BB5">
            <w:pPr>
              <w:jc w:val="both"/>
              <w:rPr>
                <w:rFonts w:eastAsia="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07DFCC27" w14:textId="77777777" w:rsidR="00D53BB5" w:rsidRPr="00F41CFE" w:rsidRDefault="00D53BB5" w:rsidP="00D53BB5">
            <w:pPr>
              <w:jc w:val="both"/>
              <w:rPr>
                <w:rFonts w:eastAsia="Times New Roman"/>
                <w:sz w:val="24"/>
                <w:szCs w:val="24"/>
              </w:rPr>
            </w:pPr>
          </w:p>
        </w:tc>
        <w:tc>
          <w:tcPr>
            <w:tcW w:w="4465" w:type="dxa"/>
            <w:tcBorders>
              <w:top w:val="nil"/>
              <w:left w:val="nil"/>
              <w:bottom w:val="single" w:sz="4" w:space="0" w:color="auto"/>
              <w:right w:val="single" w:sz="4" w:space="0" w:color="auto"/>
            </w:tcBorders>
            <w:vAlign w:val="center"/>
            <w:hideMark/>
          </w:tcPr>
          <w:p w14:paraId="2FA7980F" w14:textId="77777777" w:rsidR="00D53BB5" w:rsidRPr="00F41CFE" w:rsidRDefault="00D53BB5" w:rsidP="00D53BB5">
            <w:pPr>
              <w:jc w:val="both"/>
              <w:rPr>
                <w:rFonts w:eastAsia="Times New Roman"/>
                <w:sz w:val="24"/>
                <w:szCs w:val="24"/>
              </w:rPr>
            </w:pPr>
            <w:r w:rsidRPr="00F41CFE">
              <w:rPr>
                <w:rFonts w:eastAsia="Times New Roman"/>
                <w:sz w:val="24"/>
                <w:szCs w:val="24"/>
              </w:rPr>
              <w:t>Tất cả các bộ phận bằng kim loại làm bằng thép không rỉ hay thép mạ kẽm nóng đảm bảo chống ăn mòn tốt nhất trong quá trình vận hành. Chiều dầy lớp mạ kẽm ≥ 85 µm.</w:t>
            </w:r>
          </w:p>
        </w:tc>
      </w:tr>
      <w:tr w:rsidR="00D53BB5" w:rsidRPr="00F41CFE" w14:paraId="3076C2D4" w14:textId="77777777" w:rsidTr="00D53BB5">
        <w:trPr>
          <w:trHeight w:val="20"/>
        </w:trPr>
        <w:tc>
          <w:tcPr>
            <w:tcW w:w="704" w:type="dxa"/>
            <w:vMerge/>
            <w:tcBorders>
              <w:top w:val="nil"/>
              <w:left w:val="single" w:sz="4" w:space="0" w:color="auto"/>
              <w:bottom w:val="single" w:sz="4" w:space="0" w:color="auto"/>
              <w:right w:val="single" w:sz="4" w:space="0" w:color="auto"/>
            </w:tcBorders>
            <w:vAlign w:val="center"/>
            <w:hideMark/>
          </w:tcPr>
          <w:p w14:paraId="3B20F52B" w14:textId="77777777" w:rsidR="00D53BB5" w:rsidRPr="00F41CFE" w:rsidRDefault="00D53BB5" w:rsidP="00D53BB5">
            <w:pPr>
              <w:jc w:val="both"/>
              <w:rPr>
                <w:rFonts w:eastAsia="Times New Roman"/>
                <w:sz w:val="24"/>
                <w:szCs w:val="24"/>
              </w:rPr>
            </w:pPr>
          </w:p>
        </w:tc>
        <w:tc>
          <w:tcPr>
            <w:tcW w:w="3080" w:type="dxa"/>
            <w:vMerge/>
            <w:tcBorders>
              <w:top w:val="nil"/>
              <w:left w:val="single" w:sz="4" w:space="0" w:color="auto"/>
              <w:bottom w:val="single" w:sz="4" w:space="0" w:color="auto"/>
              <w:right w:val="single" w:sz="4" w:space="0" w:color="auto"/>
            </w:tcBorders>
            <w:vAlign w:val="center"/>
            <w:hideMark/>
          </w:tcPr>
          <w:p w14:paraId="7A6A3FA5" w14:textId="77777777" w:rsidR="00D53BB5" w:rsidRPr="00F41CFE" w:rsidRDefault="00D53BB5" w:rsidP="00D53BB5">
            <w:pPr>
              <w:jc w:val="both"/>
              <w:rPr>
                <w:rFonts w:eastAsia="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591892A7" w14:textId="77777777" w:rsidR="00D53BB5" w:rsidRPr="00F41CFE" w:rsidRDefault="00D53BB5" w:rsidP="00D53BB5">
            <w:pPr>
              <w:jc w:val="both"/>
              <w:rPr>
                <w:rFonts w:eastAsia="Times New Roman"/>
                <w:sz w:val="24"/>
                <w:szCs w:val="24"/>
              </w:rPr>
            </w:pPr>
          </w:p>
        </w:tc>
        <w:tc>
          <w:tcPr>
            <w:tcW w:w="4465" w:type="dxa"/>
            <w:tcBorders>
              <w:top w:val="nil"/>
              <w:left w:val="nil"/>
              <w:bottom w:val="single" w:sz="4" w:space="0" w:color="auto"/>
              <w:right w:val="single" w:sz="4" w:space="0" w:color="auto"/>
            </w:tcBorders>
            <w:vAlign w:val="center"/>
            <w:hideMark/>
          </w:tcPr>
          <w:p w14:paraId="1EBEF84C" w14:textId="77777777" w:rsidR="00D53BB5" w:rsidRPr="00F41CFE" w:rsidRDefault="00D53BB5" w:rsidP="00D53BB5">
            <w:pPr>
              <w:jc w:val="both"/>
              <w:rPr>
                <w:rFonts w:eastAsia="Times New Roman"/>
                <w:sz w:val="24"/>
                <w:szCs w:val="24"/>
              </w:rPr>
            </w:pPr>
            <w:r w:rsidRPr="00F41CFE">
              <w:rPr>
                <w:rFonts w:eastAsia="Times New Roman"/>
                <w:sz w:val="24"/>
                <w:szCs w:val="24"/>
              </w:rPr>
              <w:t>- Các cạnh của thanh kim loại phải được bo tròn nhằm giảm thiểu khả năng hư hỏng cáp.</w:t>
            </w:r>
          </w:p>
          <w:p w14:paraId="1F48371B" w14:textId="77777777" w:rsidR="00D53BB5" w:rsidRPr="00F41CFE" w:rsidRDefault="00D53BB5" w:rsidP="00D53BB5">
            <w:pPr>
              <w:jc w:val="both"/>
              <w:rPr>
                <w:rFonts w:eastAsia="Times New Roman"/>
                <w:sz w:val="24"/>
                <w:szCs w:val="24"/>
              </w:rPr>
            </w:pPr>
            <w:r w:rsidRPr="00F41CFE">
              <w:rPr>
                <w:rFonts w:eastAsia="Times New Roman"/>
                <w:sz w:val="24"/>
                <w:szCs w:val="24"/>
              </w:rPr>
              <w:t>- Chiều dàu dày của kẹp phải ≥ 3mm</w:t>
            </w:r>
          </w:p>
        </w:tc>
      </w:tr>
      <w:tr w:rsidR="00D53BB5" w:rsidRPr="00F41CFE" w14:paraId="503BD1FF" w14:textId="77777777" w:rsidTr="00D53BB5">
        <w:trPr>
          <w:trHeight w:val="20"/>
        </w:trPr>
        <w:tc>
          <w:tcPr>
            <w:tcW w:w="704" w:type="dxa"/>
            <w:vMerge/>
            <w:tcBorders>
              <w:top w:val="nil"/>
              <w:left w:val="single" w:sz="4" w:space="0" w:color="auto"/>
              <w:bottom w:val="single" w:sz="4" w:space="0" w:color="auto"/>
              <w:right w:val="single" w:sz="4" w:space="0" w:color="auto"/>
            </w:tcBorders>
            <w:vAlign w:val="center"/>
            <w:hideMark/>
          </w:tcPr>
          <w:p w14:paraId="571D0572" w14:textId="77777777" w:rsidR="00D53BB5" w:rsidRPr="00F41CFE" w:rsidRDefault="00D53BB5" w:rsidP="00D53BB5">
            <w:pPr>
              <w:jc w:val="both"/>
              <w:rPr>
                <w:rFonts w:eastAsia="Times New Roman"/>
                <w:sz w:val="24"/>
                <w:szCs w:val="24"/>
              </w:rPr>
            </w:pPr>
          </w:p>
        </w:tc>
        <w:tc>
          <w:tcPr>
            <w:tcW w:w="3080" w:type="dxa"/>
            <w:vMerge/>
            <w:tcBorders>
              <w:top w:val="nil"/>
              <w:left w:val="single" w:sz="4" w:space="0" w:color="auto"/>
              <w:bottom w:val="single" w:sz="4" w:space="0" w:color="auto"/>
              <w:right w:val="single" w:sz="4" w:space="0" w:color="auto"/>
            </w:tcBorders>
            <w:vAlign w:val="center"/>
            <w:hideMark/>
          </w:tcPr>
          <w:p w14:paraId="0F66DCBB" w14:textId="77777777" w:rsidR="00D53BB5" w:rsidRPr="00F41CFE" w:rsidRDefault="00D53BB5" w:rsidP="00D53BB5">
            <w:pPr>
              <w:jc w:val="both"/>
              <w:rPr>
                <w:rFonts w:eastAsia="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782E9E23" w14:textId="77777777" w:rsidR="00D53BB5" w:rsidRPr="00F41CFE" w:rsidRDefault="00D53BB5" w:rsidP="00D53BB5">
            <w:pPr>
              <w:jc w:val="both"/>
              <w:rPr>
                <w:rFonts w:eastAsia="Times New Roman"/>
                <w:sz w:val="24"/>
                <w:szCs w:val="24"/>
              </w:rPr>
            </w:pPr>
          </w:p>
        </w:tc>
        <w:tc>
          <w:tcPr>
            <w:tcW w:w="4465" w:type="dxa"/>
            <w:tcBorders>
              <w:top w:val="nil"/>
              <w:left w:val="nil"/>
              <w:bottom w:val="single" w:sz="4" w:space="0" w:color="auto"/>
              <w:right w:val="single" w:sz="4" w:space="0" w:color="auto"/>
            </w:tcBorders>
            <w:vAlign w:val="center"/>
            <w:hideMark/>
          </w:tcPr>
          <w:p w14:paraId="2F75AB5D" w14:textId="77777777" w:rsidR="00D53BB5" w:rsidRPr="00F41CFE" w:rsidRDefault="00D53BB5" w:rsidP="00D53BB5">
            <w:pPr>
              <w:jc w:val="both"/>
              <w:rPr>
                <w:rFonts w:eastAsia="Times New Roman"/>
                <w:sz w:val="24"/>
                <w:szCs w:val="24"/>
              </w:rPr>
            </w:pPr>
            <w:r w:rsidRPr="00F41CFE">
              <w:rPr>
                <w:rFonts w:eastAsia="Times New Roman"/>
                <w:sz w:val="24"/>
                <w:szCs w:val="24"/>
              </w:rPr>
              <w:t>Kẹp treo phải dễ dàng lắp đặt không cần dụng cụ.</w:t>
            </w:r>
          </w:p>
        </w:tc>
      </w:tr>
      <w:tr w:rsidR="00D53BB5" w:rsidRPr="00F41CFE" w14:paraId="77C4E362" w14:textId="77777777" w:rsidTr="00D53BB5">
        <w:trPr>
          <w:trHeight w:val="437"/>
        </w:trPr>
        <w:tc>
          <w:tcPr>
            <w:tcW w:w="704" w:type="dxa"/>
            <w:tcBorders>
              <w:top w:val="nil"/>
              <w:left w:val="single" w:sz="4" w:space="0" w:color="auto"/>
              <w:bottom w:val="single" w:sz="4" w:space="0" w:color="auto"/>
              <w:right w:val="single" w:sz="4" w:space="0" w:color="auto"/>
            </w:tcBorders>
            <w:noWrap/>
            <w:vAlign w:val="center"/>
            <w:hideMark/>
          </w:tcPr>
          <w:p w14:paraId="21F3FADB" w14:textId="77777777" w:rsidR="00D53BB5" w:rsidRPr="00F41CFE" w:rsidRDefault="00D53BB5" w:rsidP="00D53BB5">
            <w:pPr>
              <w:jc w:val="both"/>
              <w:rPr>
                <w:rFonts w:eastAsia="Times New Roman"/>
                <w:sz w:val="24"/>
                <w:szCs w:val="24"/>
              </w:rPr>
            </w:pPr>
            <w:r w:rsidRPr="00F41CFE">
              <w:rPr>
                <w:rFonts w:eastAsia="Times New Roman"/>
                <w:sz w:val="24"/>
                <w:szCs w:val="24"/>
              </w:rPr>
              <w:t>8</w:t>
            </w:r>
          </w:p>
        </w:tc>
        <w:tc>
          <w:tcPr>
            <w:tcW w:w="3080" w:type="dxa"/>
            <w:tcBorders>
              <w:top w:val="nil"/>
              <w:left w:val="nil"/>
              <w:bottom w:val="single" w:sz="4" w:space="0" w:color="auto"/>
              <w:right w:val="single" w:sz="4" w:space="0" w:color="auto"/>
            </w:tcBorders>
            <w:vAlign w:val="center"/>
            <w:hideMark/>
          </w:tcPr>
          <w:p w14:paraId="27EB6785" w14:textId="77777777" w:rsidR="00D53BB5" w:rsidRPr="00F41CFE" w:rsidRDefault="00D53BB5" w:rsidP="00D53BB5">
            <w:pPr>
              <w:jc w:val="both"/>
              <w:rPr>
                <w:rFonts w:eastAsia="Times New Roman"/>
                <w:sz w:val="24"/>
                <w:szCs w:val="24"/>
              </w:rPr>
            </w:pPr>
            <w:r w:rsidRPr="00F41CFE">
              <w:rPr>
                <w:rFonts w:eastAsia="Times New Roman"/>
                <w:sz w:val="24"/>
                <w:szCs w:val="24"/>
              </w:rPr>
              <w:t>Lực phá hủy tối thiểu của kẹp</w:t>
            </w:r>
          </w:p>
        </w:tc>
        <w:tc>
          <w:tcPr>
            <w:tcW w:w="960" w:type="dxa"/>
            <w:tcBorders>
              <w:top w:val="nil"/>
              <w:left w:val="nil"/>
              <w:bottom w:val="single" w:sz="4" w:space="0" w:color="auto"/>
              <w:right w:val="single" w:sz="4" w:space="0" w:color="auto"/>
            </w:tcBorders>
            <w:hideMark/>
          </w:tcPr>
          <w:p w14:paraId="0CEF297E" w14:textId="77777777" w:rsidR="00D53BB5" w:rsidRPr="00F41CFE" w:rsidRDefault="00D53BB5" w:rsidP="00D53BB5">
            <w:pPr>
              <w:jc w:val="both"/>
              <w:rPr>
                <w:rFonts w:eastAsia="Times New Roman"/>
                <w:sz w:val="24"/>
                <w:szCs w:val="24"/>
              </w:rPr>
            </w:pPr>
            <w:r w:rsidRPr="00F41CFE">
              <w:rPr>
                <w:rFonts w:eastAsia="Times New Roman"/>
                <w:sz w:val="24"/>
                <w:szCs w:val="24"/>
              </w:rPr>
              <w:t>kN</w:t>
            </w:r>
          </w:p>
        </w:tc>
        <w:tc>
          <w:tcPr>
            <w:tcW w:w="4465" w:type="dxa"/>
            <w:tcBorders>
              <w:top w:val="nil"/>
              <w:left w:val="nil"/>
              <w:bottom w:val="single" w:sz="4" w:space="0" w:color="auto"/>
              <w:right w:val="single" w:sz="4" w:space="0" w:color="auto"/>
            </w:tcBorders>
            <w:vAlign w:val="center"/>
            <w:hideMark/>
          </w:tcPr>
          <w:p w14:paraId="4E1787E3" w14:textId="77777777" w:rsidR="00D53BB5" w:rsidRPr="00F41CFE" w:rsidRDefault="00D53BB5" w:rsidP="00D53BB5">
            <w:pPr>
              <w:jc w:val="both"/>
              <w:rPr>
                <w:rFonts w:eastAsia="Times New Roman"/>
                <w:sz w:val="24"/>
                <w:szCs w:val="24"/>
              </w:rPr>
            </w:pPr>
            <w:r w:rsidRPr="00F41CFE">
              <w:rPr>
                <w:rFonts w:eastAsia="Times New Roman"/>
                <w:sz w:val="24"/>
                <w:szCs w:val="24"/>
              </w:rPr>
              <w:t>≥ 12 cho tất cả các loại cáp</w:t>
            </w:r>
          </w:p>
        </w:tc>
      </w:tr>
      <w:tr w:rsidR="00D53BB5" w:rsidRPr="00F41CFE" w14:paraId="66BEE4E2"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57541139" w14:textId="77777777" w:rsidR="00D53BB5" w:rsidRPr="00F41CFE" w:rsidRDefault="00D53BB5" w:rsidP="00D53BB5">
            <w:pPr>
              <w:jc w:val="both"/>
              <w:rPr>
                <w:rFonts w:eastAsia="Times New Roman"/>
                <w:sz w:val="24"/>
                <w:szCs w:val="24"/>
              </w:rPr>
            </w:pPr>
            <w:r w:rsidRPr="00F41CFE">
              <w:rPr>
                <w:rFonts w:eastAsia="Times New Roman"/>
                <w:sz w:val="24"/>
                <w:szCs w:val="24"/>
              </w:rPr>
              <w:t>9</w:t>
            </w:r>
          </w:p>
        </w:tc>
        <w:tc>
          <w:tcPr>
            <w:tcW w:w="3080" w:type="dxa"/>
            <w:tcBorders>
              <w:top w:val="nil"/>
              <w:left w:val="nil"/>
              <w:bottom w:val="single" w:sz="4" w:space="0" w:color="auto"/>
              <w:right w:val="single" w:sz="4" w:space="0" w:color="auto"/>
            </w:tcBorders>
            <w:vAlign w:val="center"/>
            <w:hideMark/>
          </w:tcPr>
          <w:p w14:paraId="4F25A3D4" w14:textId="77777777" w:rsidR="00D53BB5" w:rsidRPr="00F41CFE" w:rsidRDefault="00D53BB5" w:rsidP="00D53BB5">
            <w:pPr>
              <w:jc w:val="both"/>
              <w:rPr>
                <w:rFonts w:eastAsia="Times New Roman"/>
                <w:sz w:val="24"/>
                <w:szCs w:val="24"/>
              </w:rPr>
            </w:pPr>
            <w:r w:rsidRPr="00F41CFE">
              <w:rPr>
                <w:rFonts w:eastAsia="Times New Roman"/>
                <w:sz w:val="24"/>
                <w:szCs w:val="24"/>
              </w:rPr>
              <w:t>Độ bền điện áp giữa các phần mang điện trong 1 phút.</w:t>
            </w:r>
          </w:p>
        </w:tc>
        <w:tc>
          <w:tcPr>
            <w:tcW w:w="960" w:type="dxa"/>
            <w:tcBorders>
              <w:top w:val="nil"/>
              <w:left w:val="nil"/>
              <w:bottom w:val="single" w:sz="4" w:space="0" w:color="auto"/>
              <w:right w:val="single" w:sz="4" w:space="0" w:color="auto"/>
            </w:tcBorders>
            <w:vAlign w:val="center"/>
            <w:hideMark/>
          </w:tcPr>
          <w:p w14:paraId="720AD9F9" w14:textId="77777777" w:rsidR="00D53BB5" w:rsidRPr="00F41CFE" w:rsidRDefault="00D53BB5" w:rsidP="00D53BB5">
            <w:pPr>
              <w:jc w:val="both"/>
              <w:rPr>
                <w:rFonts w:eastAsia="Times New Roman"/>
                <w:sz w:val="24"/>
                <w:szCs w:val="24"/>
              </w:rPr>
            </w:pPr>
            <w:r w:rsidRPr="00F41CFE">
              <w:rPr>
                <w:rFonts w:eastAsia="Times New Roman"/>
                <w:sz w:val="24"/>
                <w:szCs w:val="24"/>
              </w:rPr>
              <w:t>kV</w:t>
            </w:r>
          </w:p>
        </w:tc>
        <w:tc>
          <w:tcPr>
            <w:tcW w:w="4465" w:type="dxa"/>
            <w:tcBorders>
              <w:top w:val="nil"/>
              <w:left w:val="nil"/>
              <w:bottom w:val="single" w:sz="4" w:space="0" w:color="auto"/>
              <w:right w:val="single" w:sz="4" w:space="0" w:color="auto"/>
            </w:tcBorders>
            <w:vAlign w:val="center"/>
            <w:hideMark/>
          </w:tcPr>
          <w:p w14:paraId="25591D1F"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r>
      <w:tr w:rsidR="00D53BB5" w:rsidRPr="00F41CFE" w14:paraId="7616B71F"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45F9BE6"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10</w:t>
            </w:r>
          </w:p>
        </w:tc>
        <w:tc>
          <w:tcPr>
            <w:tcW w:w="3080" w:type="dxa"/>
            <w:tcBorders>
              <w:top w:val="nil"/>
              <w:left w:val="nil"/>
              <w:bottom w:val="single" w:sz="4" w:space="0" w:color="auto"/>
              <w:right w:val="single" w:sz="4" w:space="0" w:color="auto"/>
            </w:tcBorders>
            <w:vAlign w:val="center"/>
            <w:hideMark/>
          </w:tcPr>
          <w:p w14:paraId="22ECB2AE" w14:textId="77777777" w:rsidR="00D53BB5" w:rsidRPr="00F41CFE" w:rsidRDefault="00D53BB5" w:rsidP="00D53BB5">
            <w:pPr>
              <w:jc w:val="both"/>
              <w:rPr>
                <w:rFonts w:eastAsia="Times New Roman"/>
                <w:sz w:val="24"/>
                <w:szCs w:val="24"/>
              </w:rPr>
            </w:pPr>
            <w:r w:rsidRPr="00F41CFE">
              <w:rPr>
                <w:rFonts w:eastAsia="Times New Roman"/>
                <w:sz w:val="24"/>
                <w:szCs w:val="24"/>
              </w:rPr>
              <w:t>Thử khả năng chịu nhiệt ≥ 140</w:t>
            </w:r>
            <w:r w:rsidRPr="00F41CFE">
              <w:rPr>
                <w:rFonts w:eastAsia="Times New Roman"/>
                <w:sz w:val="24"/>
                <w:szCs w:val="24"/>
                <w:vertAlign w:val="superscript"/>
              </w:rPr>
              <w:t xml:space="preserve"> 0</w:t>
            </w:r>
            <w:r w:rsidRPr="00F41CFE">
              <w:rPr>
                <w:rFonts w:eastAsia="Times New Roman"/>
                <w:sz w:val="24"/>
                <w:szCs w:val="24"/>
              </w:rPr>
              <w:t>C</w:t>
            </w:r>
          </w:p>
        </w:tc>
        <w:tc>
          <w:tcPr>
            <w:tcW w:w="960" w:type="dxa"/>
            <w:tcBorders>
              <w:top w:val="nil"/>
              <w:left w:val="nil"/>
              <w:bottom w:val="single" w:sz="4" w:space="0" w:color="auto"/>
              <w:right w:val="single" w:sz="4" w:space="0" w:color="auto"/>
            </w:tcBorders>
            <w:hideMark/>
          </w:tcPr>
          <w:p w14:paraId="6D8F74C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3380FA7F" w14:textId="77777777" w:rsidR="00D53BB5" w:rsidRPr="00F41CFE" w:rsidRDefault="00D53BB5" w:rsidP="00D53BB5">
            <w:pPr>
              <w:jc w:val="both"/>
              <w:rPr>
                <w:rFonts w:eastAsia="Times New Roman"/>
                <w:sz w:val="24"/>
                <w:szCs w:val="24"/>
              </w:rPr>
            </w:pPr>
            <w:r w:rsidRPr="00F41CFE">
              <w:rPr>
                <w:rFonts w:eastAsia="Times New Roman"/>
                <w:sz w:val="24"/>
                <w:szCs w:val="24"/>
              </w:rPr>
              <w:t>Không bị biến dạng, phồng rộp</w:t>
            </w:r>
          </w:p>
        </w:tc>
      </w:tr>
      <w:tr w:rsidR="00D53BB5" w:rsidRPr="00F41CFE" w14:paraId="0B3F2599"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607C0A0F" w14:textId="77777777" w:rsidR="00D53BB5" w:rsidRPr="00F41CFE" w:rsidRDefault="00D53BB5" w:rsidP="00D53BB5">
            <w:pPr>
              <w:jc w:val="both"/>
              <w:rPr>
                <w:rFonts w:eastAsia="Times New Roman"/>
                <w:sz w:val="24"/>
                <w:szCs w:val="24"/>
              </w:rPr>
            </w:pPr>
            <w:r w:rsidRPr="00F41CFE">
              <w:rPr>
                <w:rFonts w:eastAsia="Times New Roman"/>
                <w:sz w:val="24"/>
                <w:szCs w:val="24"/>
              </w:rPr>
              <w:t>11</w:t>
            </w:r>
          </w:p>
        </w:tc>
        <w:tc>
          <w:tcPr>
            <w:tcW w:w="3080" w:type="dxa"/>
            <w:tcBorders>
              <w:top w:val="nil"/>
              <w:left w:val="nil"/>
              <w:bottom w:val="single" w:sz="4" w:space="0" w:color="auto"/>
              <w:right w:val="single" w:sz="4" w:space="0" w:color="auto"/>
            </w:tcBorders>
            <w:vAlign w:val="center"/>
            <w:hideMark/>
          </w:tcPr>
          <w:p w14:paraId="119ACD93" w14:textId="77777777" w:rsidR="00D53BB5" w:rsidRPr="00F41CFE" w:rsidRDefault="00D53BB5" w:rsidP="00D53BB5">
            <w:pPr>
              <w:jc w:val="both"/>
              <w:rPr>
                <w:rFonts w:eastAsia="Times New Roman"/>
                <w:sz w:val="24"/>
                <w:szCs w:val="24"/>
              </w:rPr>
            </w:pPr>
            <w:r w:rsidRPr="00F41CFE">
              <w:rPr>
                <w:rFonts w:eastAsia="Times New Roman"/>
                <w:sz w:val="24"/>
                <w:szCs w:val="24"/>
              </w:rPr>
              <w:t>Nhiệt độ môi trường cực đại</w:t>
            </w:r>
          </w:p>
        </w:tc>
        <w:tc>
          <w:tcPr>
            <w:tcW w:w="960" w:type="dxa"/>
            <w:tcBorders>
              <w:top w:val="nil"/>
              <w:left w:val="nil"/>
              <w:bottom w:val="single" w:sz="4" w:space="0" w:color="auto"/>
              <w:right w:val="single" w:sz="4" w:space="0" w:color="auto"/>
            </w:tcBorders>
            <w:vAlign w:val="center"/>
            <w:hideMark/>
          </w:tcPr>
          <w:p w14:paraId="7ACD37FF" w14:textId="77777777" w:rsidR="00D53BB5" w:rsidRPr="00F41CFE" w:rsidRDefault="00D53BB5" w:rsidP="00D53BB5">
            <w:pPr>
              <w:jc w:val="both"/>
              <w:rPr>
                <w:rFonts w:eastAsia="Times New Roman"/>
                <w:sz w:val="24"/>
                <w:szCs w:val="24"/>
              </w:rPr>
            </w:pPr>
            <w:r w:rsidRPr="00F41CFE">
              <w:rPr>
                <w:rFonts w:eastAsia="Times New Roman"/>
                <w:sz w:val="24"/>
                <w:szCs w:val="24"/>
                <w:vertAlign w:val="superscript"/>
              </w:rPr>
              <w:t>0</w:t>
            </w:r>
            <w:r w:rsidRPr="00F41CFE">
              <w:rPr>
                <w:rFonts w:eastAsia="Times New Roman"/>
                <w:sz w:val="24"/>
                <w:szCs w:val="24"/>
              </w:rPr>
              <w:t>C</w:t>
            </w:r>
          </w:p>
        </w:tc>
        <w:tc>
          <w:tcPr>
            <w:tcW w:w="4465" w:type="dxa"/>
            <w:tcBorders>
              <w:top w:val="nil"/>
              <w:left w:val="nil"/>
              <w:bottom w:val="single" w:sz="4" w:space="0" w:color="auto"/>
              <w:right w:val="single" w:sz="4" w:space="0" w:color="auto"/>
            </w:tcBorders>
            <w:vAlign w:val="center"/>
            <w:hideMark/>
          </w:tcPr>
          <w:p w14:paraId="2DEA294C" w14:textId="77777777" w:rsidR="00D53BB5" w:rsidRPr="00F41CFE" w:rsidRDefault="00D53BB5" w:rsidP="00D53BB5">
            <w:pPr>
              <w:jc w:val="both"/>
              <w:rPr>
                <w:rFonts w:eastAsia="Times New Roman"/>
                <w:sz w:val="24"/>
                <w:szCs w:val="24"/>
              </w:rPr>
            </w:pPr>
            <w:r w:rsidRPr="00F41CFE">
              <w:rPr>
                <w:rFonts w:eastAsia="Times New Roman"/>
                <w:sz w:val="24"/>
                <w:szCs w:val="24"/>
              </w:rPr>
              <w:t>50</w:t>
            </w:r>
          </w:p>
        </w:tc>
      </w:tr>
      <w:tr w:rsidR="00D53BB5" w:rsidRPr="00F41CFE" w14:paraId="220C478B"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10922205" w14:textId="77777777" w:rsidR="00D53BB5" w:rsidRPr="00F41CFE" w:rsidRDefault="00D53BB5" w:rsidP="00D53BB5">
            <w:pPr>
              <w:jc w:val="both"/>
              <w:rPr>
                <w:rFonts w:eastAsia="Times New Roman"/>
                <w:sz w:val="24"/>
                <w:szCs w:val="24"/>
              </w:rPr>
            </w:pPr>
            <w:r w:rsidRPr="00F41CFE">
              <w:rPr>
                <w:rFonts w:eastAsia="Times New Roman"/>
                <w:sz w:val="24"/>
                <w:szCs w:val="24"/>
              </w:rPr>
              <w:t>12</w:t>
            </w:r>
          </w:p>
        </w:tc>
        <w:tc>
          <w:tcPr>
            <w:tcW w:w="3080" w:type="dxa"/>
            <w:tcBorders>
              <w:top w:val="nil"/>
              <w:left w:val="nil"/>
              <w:bottom w:val="single" w:sz="4" w:space="0" w:color="auto"/>
              <w:right w:val="single" w:sz="4" w:space="0" w:color="auto"/>
            </w:tcBorders>
            <w:vAlign w:val="center"/>
            <w:hideMark/>
          </w:tcPr>
          <w:p w14:paraId="512FDF93" w14:textId="77777777" w:rsidR="00D53BB5" w:rsidRPr="00F41CFE" w:rsidRDefault="00D53BB5" w:rsidP="00D53BB5">
            <w:pPr>
              <w:jc w:val="both"/>
              <w:rPr>
                <w:rFonts w:eastAsia="Times New Roman"/>
                <w:sz w:val="24"/>
                <w:szCs w:val="24"/>
              </w:rPr>
            </w:pPr>
            <w:r w:rsidRPr="00F41CFE">
              <w:rPr>
                <w:rFonts w:eastAsia="Times New Roman"/>
                <w:sz w:val="24"/>
                <w:szCs w:val="24"/>
              </w:rPr>
              <w:t>Độ ẩm môi trường tuơng đối cực đại</w:t>
            </w:r>
          </w:p>
        </w:tc>
        <w:tc>
          <w:tcPr>
            <w:tcW w:w="960" w:type="dxa"/>
            <w:tcBorders>
              <w:top w:val="nil"/>
              <w:left w:val="nil"/>
              <w:bottom w:val="single" w:sz="4" w:space="0" w:color="auto"/>
              <w:right w:val="single" w:sz="4" w:space="0" w:color="auto"/>
            </w:tcBorders>
            <w:vAlign w:val="center"/>
            <w:hideMark/>
          </w:tcPr>
          <w:p w14:paraId="34A0E85D" w14:textId="77777777" w:rsidR="00D53BB5" w:rsidRPr="00F41CFE" w:rsidRDefault="00D53BB5" w:rsidP="00D53BB5">
            <w:pPr>
              <w:jc w:val="both"/>
              <w:rPr>
                <w:rFonts w:eastAsia="Times New Roman"/>
                <w:sz w:val="24"/>
                <w:szCs w:val="24"/>
              </w:rPr>
            </w:pPr>
            <w:r w:rsidRPr="00F41CFE">
              <w:rPr>
                <w:rFonts w:eastAsia="Times New Roman"/>
                <w:sz w:val="24"/>
                <w:szCs w:val="24"/>
              </w:rPr>
              <w:t>%</w:t>
            </w:r>
          </w:p>
        </w:tc>
        <w:tc>
          <w:tcPr>
            <w:tcW w:w="4465" w:type="dxa"/>
            <w:tcBorders>
              <w:top w:val="nil"/>
              <w:left w:val="nil"/>
              <w:bottom w:val="single" w:sz="4" w:space="0" w:color="auto"/>
              <w:right w:val="single" w:sz="4" w:space="0" w:color="auto"/>
            </w:tcBorders>
            <w:vAlign w:val="center"/>
            <w:hideMark/>
          </w:tcPr>
          <w:p w14:paraId="1BFF0916" w14:textId="77777777" w:rsidR="00D53BB5" w:rsidRPr="00F41CFE" w:rsidRDefault="00D53BB5" w:rsidP="00D53BB5">
            <w:pPr>
              <w:jc w:val="both"/>
              <w:rPr>
                <w:rFonts w:eastAsia="Times New Roman"/>
                <w:sz w:val="24"/>
                <w:szCs w:val="24"/>
              </w:rPr>
            </w:pPr>
            <w:r w:rsidRPr="00F41CFE">
              <w:rPr>
                <w:rFonts w:eastAsia="Times New Roman"/>
                <w:sz w:val="24"/>
                <w:szCs w:val="24"/>
              </w:rPr>
              <w:t>100</w:t>
            </w:r>
          </w:p>
        </w:tc>
      </w:tr>
      <w:tr w:rsidR="00D53BB5" w:rsidRPr="00F41CFE" w14:paraId="7EF02F42"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C215BF6" w14:textId="77777777" w:rsidR="00D53BB5" w:rsidRPr="00F41CFE" w:rsidRDefault="00D53BB5" w:rsidP="00D53BB5">
            <w:pPr>
              <w:jc w:val="both"/>
              <w:rPr>
                <w:rFonts w:eastAsia="Times New Roman"/>
                <w:sz w:val="24"/>
                <w:szCs w:val="24"/>
              </w:rPr>
            </w:pPr>
            <w:r w:rsidRPr="00F41CFE">
              <w:rPr>
                <w:rFonts w:eastAsia="Times New Roman"/>
                <w:sz w:val="24"/>
                <w:szCs w:val="24"/>
              </w:rPr>
              <w:t>13</w:t>
            </w:r>
          </w:p>
        </w:tc>
        <w:tc>
          <w:tcPr>
            <w:tcW w:w="3080" w:type="dxa"/>
            <w:tcBorders>
              <w:top w:val="nil"/>
              <w:left w:val="nil"/>
              <w:bottom w:val="single" w:sz="4" w:space="0" w:color="auto"/>
              <w:right w:val="single" w:sz="4" w:space="0" w:color="auto"/>
            </w:tcBorders>
            <w:vAlign w:val="center"/>
            <w:hideMark/>
          </w:tcPr>
          <w:p w14:paraId="36D1DC9C" w14:textId="77777777" w:rsidR="00D53BB5" w:rsidRPr="00F41CFE" w:rsidRDefault="00D53BB5" w:rsidP="00D53BB5">
            <w:pPr>
              <w:jc w:val="both"/>
              <w:rPr>
                <w:rFonts w:eastAsia="Times New Roman"/>
                <w:sz w:val="24"/>
                <w:szCs w:val="24"/>
              </w:rPr>
            </w:pPr>
            <w:r w:rsidRPr="00F41CFE">
              <w:rPr>
                <w:rFonts w:eastAsia="Times New Roman"/>
                <w:sz w:val="24"/>
                <w:szCs w:val="24"/>
              </w:rPr>
              <w:t>Thử lực kéo đứt của vòng đệm cao su ôm cáp sau khi thử lão hóa ở nhiệt độ 100 ± 20C trong 168 giờ (theo tiêu chuẩn AS 1660.2)</w:t>
            </w:r>
          </w:p>
        </w:tc>
        <w:tc>
          <w:tcPr>
            <w:tcW w:w="960" w:type="dxa"/>
            <w:tcBorders>
              <w:top w:val="nil"/>
              <w:left w:val="nil"/>
              <w:bottom w:val="single" w:sz="4" w:space="0" w:color="auto"/>
              <w:right w:val="single" w:sz="4" w:space="0" w:color="auto"/>
            </w:tcBorders>
            <w:hideMark/>
          </w:tcPr>
          <w:p w14:paraId="2C092A42"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76A6FACB" w14:textId="77777777" w:rsidR="00D53BB5" w:rsidRPr="00F41CFE" w:rsidRDefault="00D53BB5" w:rsidP="00D53BB5">
            <w:pPr>
              <w:jc w:val="both"/>
              <w:rPr>
                <w:rFonts w:eastAsia="Times New Roman"/>
                <w:sz w:val="24"/>
                <w:szCs w:val="24"/>
              </w:rPr>
            </w:pPr>
            <w:r w:rsidRPr="00F41CFE">
              <w:rPr>
                <w:rFonts w:eastAsia="Times New Roman"/>
                <w:sz w:val="24"/>
                <w:szCs w:val="24"/>
              </w:rPr>
              <w:t>Không được nhỏ hơn 70% lực kéo đứt trước khi lão hóa</w:t>
            </w:r>
          </w:p>
        </w:tc>
      </w:tr>
      <w:tr w:rsidR="00D53BB5" w:rsidRPr="00F41CFE" w14:paraId="390FB0E1"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5F51FE5F" w14:textId="77777777" w:rsidR="00D53BB5" w:rsidRPr="00F41CFE" w:rsidRDefault="00D53BB5" w:rsidP="00D53BB5">
            <w:pPr>
              <w:jc w:val="both"/>
              <w:rPr>
                <w:rFonts w:eastAsia="Times New Roman"/>
                <w:sz w:val="24"/>
                <w:szCs w:val="24"/>
              </w:rPr>
            </w:pPr>
            <w:r w:rsidRPr="00F41CFE">
              <w:rPr>
                <w:rFonts w:eastAsia="Times New Roman"/>
                <w:sz w:val="24"/>
                <w:szCs w:val="24"/>
              </w:rPr>
              <w:t>14</w:t>
            </w:r>
          </w:p>
        </w:tc>
        <w:tc>
          <w:tcPr>
            <w:tcW w:w="3080" w:type="dxa"/>
            <w:tcBorders>
              <w:top w:val="nil"/>
              <w:left w:val="nil"/>
              <w:bottom w:val="single" w:sz="4" w:space="0" w:color="auto"/>
              <w:right w:val="single" w:sz="4" w:space="0" w:color="auto"/>
            </w:tcBorders>
            <w:vAlign w:val="center"/>
            <w:hideMark/>
          </w:tcPr>
          <w:p w14:paraId="6798650A" w14:textId="77777777" w:rsidR="00D53BB5" w:rsidRPr="00F41CFE" w:rsidRDefault="00D53BB5" w:rsidP="00D53BB5">
            <w:pPr>
              <w:jc w:val="both"/>
              <w:rPr>
                <w:rFonts w:eastAsia="Times New Roman"/>
                <w:sz w:val="24"/>
                <w:szCs w:val="24"/>
              </w:rPr>
            </w:pPr>
            <w:r w:rsidRPr="00F41CFE">
              <w:rPr>
                <w:rFonts w:eastAsia="Times New Roman"/>
                <w:sz w:val="24"/>
                <w:szCs w:val="24"/>
              </w:rPr>
              <w:t>Thử độ dãn dài khi đứt của vòng đệm cao su ôm cáp sau khi thử lão hóa ở nhiệt độ 100 ± 20C trong 168 giờ (theo tiêu chuẩn AS 1660.2)</w:t>
            </w:r>
          </w:p>
        </w:tc>
        <w:tc>
          <w:tcPr>
            <w:tcW w:w="960" w:type="dxa"/>
            <w:tcBorders>
              <w:top w:val="nil"/>
              <w:left w:val="nil"/>
              <w:bottom w:val="single" w:sz="4" w:space="0" w:color="auto"/>
              <w:right w:val="single" w:sz="4" w:space="0" w:color="auto"/>
            </w:tcBorders>
            <w:hideMark/>
          </w:tcPr>
          <w:p w14:paraId="5C692B5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49B17CDB" w14:textId="77777777" w:rsidR="00D53BB5" w:rsidRPr="00F41CFE" w:rsidRDefault="00D53BB5" w:rsidP="00D53BB5">
            <w:pPr>
              <w:jc w:val="both"/>
              <w:rPr>
                <w:rFonts w:eastAsia="Times New Roman"/>
                <w:sz w:val="24"/>
                <w:szCs w:val="24"/>
              </w:rPr>
            </w:pPr>
            <w:r w:rsidRPr="00F41CFE">
              <w:rPr>
                <w:rFonts w:eastAsia="Times New Roman"/>
                <w:sz w:val="24"/>
                <w:szCs w:val="24"/>
              </w:rPr>
              <w:t>Không được nhỏ hơn 60% độ dãn dài khi đứt trước khi lão hóa</w:t>
            </w:r>
          </w:p>
        </w:tc>
      </w:tr>
      <w:tr w:rsidR="00D53BB5" w:rsidRPr="00F41CFE" w14:paraId="2E2AE993"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2A0180FB" w14:textId="77777777" w:rsidR="00D53BB5" w:rsidRPr="00F41CFE" w:rsidRDefault="00D53BB5" w:rsidP="00D53BB5">
            <w:pPr>
              <w:jc w:val="both"/>
              <w:rPr>
                <w:rFonts w:eastAsia="Times New Roman"/>
                <w:sz w:val="24"/>
                <w:szCs w:val="24"/>
              </w:rPr>
            </w:pPr>
            <w:r w:rsidRPr="00F41CFE">
              <w:rPr>
                <w:rFonts w:eastAsia="Times New Roman"/>
                <w:sz w:val="24"/>
                <w:szCs w:val="24"/>
              </w:rPr>
              <w:t>15</w:t>
            </w:r>
          </w:p>
        </w:tc>
        <w:tc>
          <w:tcPr>
            <w:tcW w:w="3080" w:type="dxa"/>
            <w:tcBorders>
              <w:top w:val="nil"/>
              <w:left w:val="single" w:sz="4" w:space="0" w:color="auto"/>
              <w:bottom w:val="single" w:sz="4" w:space="0" w:color="auto"/>
              <w:right w:val="single" w:sz="4" w:space="0" w:color="auto"/>
            </w:tcBorders>
            <w:vAlign w:val="center"/>
            <w:hideMark/>
          </w:tcPr>
          <w:p w14:paraId="16BDDD7A" w14:textId="77777777" w:rsidR="00D53BB5" w:rsidRPr="00F41CFE" w:rsidRDefault="00D53BB5" w:rsidP="00D53BB5">
            <w:pPr>
              <w:jc w:val="both"/>
              <w:rPr>
                <w:rFonts w:eastAsia="Times New Roman"/>
                <w:sz w:val="24"/>
                <w:szCs w:val="24"/>
              </w:rPr>
            </w:pPr>
            <w:r w:rsidRPr="00F41CFE">
              <w:rPr>
                <w:rFonts w:eastAsia="Times New Roman"/>
                <w:sz w:val="24"/>
                <w:szCs w:val="24"/>
              </w:rPr>
              <w:t>Ghi nhãn: Trên mỗi thân kẹp phải có các ký hiệu được khắc chìm/nổi không phai</w:t>
            </w:r>
          </w:p>
        </w:tc>
        <w:tc>
          <w:tcPr>
            <w:tcW w:w="960" w:type="dxa"/>
            <w:tcBorders>
              <w:top w:val="nil"/>
              <w:left w:val="single" w:sz="4" w:space="0" w:color="auto"/>
              <w:bottom w:val="single" w:sz="4" w:space="0" w:color="auto"/>
              <w:right w:val="single" w:sz="4" w:space="0" w:color="auto"/>
            </w:tcBorders>
            <w:noWrap/>
            <w:hideMark/>
          </w:tcPr>
          <w:p w14:paraId="0CE63EF5"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7809E1DE" w14:textId="77777777" w:rsidR="00D53BB5" w:rsidRPr="00F41CFE" w:rsidRDefault="00D53BB5" w:rsidP="00D53BB5">
            <w:pPr>
              <w:jc w:val="both"/>
              <w:rPr>
                <w:rFonts w:eastAsia="Times New Roman"/>
                <w:sz w:val="24"/>
                <w:szCs w:val="24"/>
              </w:rPr>
            </w:pPr>
            <w:r w:rsidRPr="00F41CFE">
              <w:rPr>
                <w:rFonts w:eastAsia="Times New Roman"/>
                <w:sz w:val="24"/>
                <w:szCs w:val="24"/>
              </w:rPr>
              <w:t>Tên nhà sản xuất; Mã hiệu sản phẩm; Loại dây dẫn; tiết diện dây dẫn</w:t>
            </w:r>
          </w:p>
        </w:tc>
      </w:tr>
      <w:tr w:rsidR="00D53BB5" w:rsidRPr="00F41CFE" w14:paraId="31E8ED82"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3F4F83D8" w14:textId="77777777" w:rsidR="00D53BB5" w:rsidRPr="00F41CFE" w:rsidRDefault="00D53BB5" w:rsidP="00D53BB5">
            <w:pPr>
              <w:jc w:val="both"/>
              <w:rPr>
                <w:rFonts w:eastAsia="Times New Roman"/>
                <w:sz w:val="24"/>
                <w:szCs w:val="24"/>
              </w:rPr>
            </w:pPr>
            <w:r w:rsidRPr="00F41CFE">
              <w:rPr>
                <w:rFonts w:eastAsia="Times New Roman"/>
                <w:sz w:val="24"/>
                <w:szCs w:val="24"/>
              </w:rPr>
              <w:t>16</w:t>
            </w:r>
          </w:p>
        </w:tc>
        <w:tc>
          <w:tcPr>
            <w:tcW w:w="3080" w:type="dxa"/>
            <w:tcBorders>
              <w:top w:val="nil"/>
              <w:left w:val="nil"/>
              <w:bottom w:val="single" w:sz="4" w:space="0" w:color="auto"/>
              <w:right w:val="single" w:sz="4" w:space="0" w:color="auto"/>
            </w:tcBorders>
            <w:vAlign w:val="center"/>
            <w:hideMark/>
          </w:tcPr>
          <w:p w14:paraId="6881CE55" w14:textId="77777777" w:rsidR="00D53BB5" w:rsidRPr="00F41CFE" w:rsidRDefault="00D53BB5" w:rsidP="00D53BB5">
            <w:pPr>
              <w:jc w:val="both"/>
              <w:rPr>
                <w:rFonts w:eastAsia="Times New Roman"/>
                <w:sz w:val="24"/>
                <w:szCs w:val="24"/>
              </w:rPr>
            </w:pPr>
            <w:r w:rsidRPr="00F41CFE">
              <w:rPr>
                <w:rFonts w:eastAsia="Times New Roman"/>
                <w:sz w:val="24"/>
                <w:szCs w:val="24"/>
              </w:rPr>
              <w:t>Đóng gói và giao hàng</w:t>
            </w:r>
          </w:p>
        </w:tc>
        <w:tc>
          <w:tcPr>
            <w:tcW w:w="960" w:type="dxa"/>
            <w:tcBorders>
              <w:top w:val="nil"/>
              <w:left w:val="nil"/>
              <w:bottom w:val="single" w:sz="4" w:space="0" w:color="auto"/>
              <w:right w:val="single" w:sz="4" w:space="0" w:color="auto"/>
            </w:tcBorders>
            <w:noWrap/>
            <w:hideMark/>
          </w:tcPr>
          <w:p w14:paraId="56D57D0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572B4452" w14:textId="77777777" w:rsidR="00D53BB5" w:rsidRPr="00F41CFE" w:rsidRDefault="00D53BB5" w:rsidP="00D53BB5">
            <w:pPr>
              <w:jc w:val="both"/>
              <w:rPr>
                <w:rFonts w:eastAsia="Times New Roman"/>
                <w:sz w:val="24"/>
                <w:szCs w:val="24"/>
              </w:rPr>
            </w:pPr>
            <w:r w:rsidRPr="00F41CFE">
              <w:rPr>
                <w:rFonts w:eastAsia="Times New Roman"/>
                <w:sz w:val="24"/>
                <w:szCs w:val="24"/>
              </w:rPr>
              <w:t>Mỗi sản phẩm phải đóng gói trong túi nhựa riêng. Đóng hộp sản phẩm trong hộp carton hoặc thùng gỗ với số lượng phù hợp để dễ dàng, thuận tiện cho việc kiểm tra, vận chuyển, bốc xếp.</w:t>
            </w:r>
          </w:p>
        </w:tc>
      </w:tr>
      <w:tr w:rsidR="00D53BB5" w:rsidRPr="00F41CFE" w14:paraId="155821BD"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FEC6765" w14:textId="77777777" w:rsidR="00D53BB5" w:rsidRPr="00F41CFE" w:rsidRDefault="00D53BB5" w:rsidP="00D53BB5">
            <w:pPr>
              <w:jc w:val="both"/>
              <w:rPr>
                <w:rFonts w:eastAsia="Times New Roman"/>
                <w:sz w:val="24"/>
                <w:szCs w:val="24"/>
              </w:rPr>
            </w:pPr>
            <w:r w:rsidRPr="00F41CFE">
              <w:rPr>
                <w:rFonts w:eastAsia="Times New Roman"/>
                <w:sz w:val="24"/>
                <w:szCs w:val="24"/>
              </w:rPr>
              <w:t>17</w:t>
            </w:r>
          </w:p>
        </w:tc>
        <w:tc>
          <w:tcPr>
            <w:tcW w:w="3080" w:type="dxa"/>
            <w:tcBorders>
              <w:top w:val="nil"/>
              <w:left w:val="nil"/>
              <w:bottom w:val="single" w:sz="4" w:space="0" w:color="auto"/>
              <w:right w:val="single" w:sz="4" w:space="0" w:color="auto"/>
            </w:tcBorders>
            <w:hideMark/>
          </w:tcPr>
          <w:p w14:paraId="3B477F5C" w14:textId="77777777" w:rsidR="00D53BB5" w:rsidRPr="00F41CFE" w:rsidRDefault="00D53BB5" w:rsidP="00D53BB5">
            <w:pPr>
              <w:jc w:val="both"/>
              <w:rPr>
                <w:rFonts w:eastAsia="Times New Roman"/>
                <w:sz w:val="24"/>
                <w:szCs w:val="24"/>
              </w:rPr>
            </w:pPr>
            <w:r w:rsidRPr="00F41CFE">
              <w:rPr>
                <w:sz w:val="24"/>
                <w:szCs w:val="24"/>
              </w:rPr>
              <w:t>Tài liệu kỹ thuật, catalog thể  hiện rõ các thông số chào thầu, hướng dẫn lắp đặt; Giấy chứng nhận xuất  xứ (CO), Giấy chứng nhận chất lượng (CQ)  và  chứng chỉ ISO của nhà sản xuất;</w:t>
            </w:r>
            <w:r w:rsidRPr="00F41CFE">
              <w:rPr>
                <w:rFonts w:eastAsia="Times New Roman"/>
                <w:sz w:val="24"/>
                <w:szCs w:val="24"/>
              </w:rPr>
              <w:t xml:space="preserve"> Tài liệu  xác nhận vận hành ≥ 12 tháng ( tính đến thời điểm đóng thầu)</w:t>
            </w:r>
          </w:p>
        </w:tc>
        <w:tc>
          <w:tcPr>
            <w:tcW w:w="960" w:type="dxa"/>
            <w:tcBorders>
              <w:top w:val="nil"/>
              <w:left w:val="nil"/>
              <w:bottom w:val="single" w:sz="4" w:space="0" w:color="auto"/>
              <w:right w:val="single" w:sz="4" w:space="0" w:color="auto"/>
            </w:tcBorders>
            <w:hideMark/>
          </w:tcPr>
          <w:p w14:paraId="40EDB4F4"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7A43C7E2"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tc>
      </w:tr>
      <w:tr w:rsidR="00D53BB5" w:rsidRPr="00F41CFE" w14:paraId="18C99730"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71131438" w14:textId="77777777" w:rsidR="00D53BB5" w:rsidRPr="00F41CFE" w:rsidRDefault="00D53BB5" w:rsidP="00D53BB5">
            <w:pPr>
              <w:jc w:val="both"/>
              <w:rPr>
                <w:rFonts w:eastAsia="Times New Roman"/>
                <w:sz w:val="24"/>
                <w:szCs w:val="24"/>
              </w:rPr>
            </w:pPr>
            <w:r w:rsidRPr="00F41CFE">
              <w:rPr>
                <w:rFonts w:eastAsia="Times New Roman"/>
                <w:sz w:val="24"/>
                <w:szCs w:val="24"/>
              </w:rPr>
              <w:t>18</w:t>
            </w:r>
          </w:p>
        </w:tc>
        <w:tc>
          <w:tcPr>
            <w:tcW w:w="3080" w:type="dxa"/>
            <w:tcBorders>
              <w:top w:val="nil"/>
              <w:left w:val="nil"/>
              <w:bottom w:val="single" w:sz="4" w:space="0" w:color="auto"/>
              <w:right w:val="single" w:sz="4" w:space="0" w:color="auto"/>
            </w:tcBorders>
            <w:vAlign w:val="center"/>
            <w:hideMark/>
          </w:tcPr>
          <w:p w14:paraId="03FB89E8"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960" w:type="dxa"/>
            <w:tcBorders>
              <w:top w:val="nil"/>
              <w:left w:val="nil"/>
              <w:bottom w:val="single" w:sz="4" w:space="0" w:color="auto"/>
              <w:right w:val="single" w:sz="4" w:space="0" w:color="auto"/>
            </w:tcBorders>
            <w:noWrap/>
            <w:hideMark/>
          </w:tcPr>
          <w:p w14:paraId="63E6299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465" w:type="dxa"/>
            <w:tcBorders>
              <w:top w:val="nil"/>
              <w:left w:val="nil"/>
              <w:bottom w:val="single" w:sz="4" w:space="0" w:color="auto"/>
              <w:right w:val="single" w:sz="4" w:space="0" w:color="auto"/>
            </w:tcBorders>
            <w:vAlign w:val="center"/>
            <w:hideMark/>
          </w:tcPr>
          <w:p w14:paraId="0FD5D142" w14:textId="77777777" w:rsidR="00D53BB5" w:rsidRPr="00F41CFE" w:rsidRDefault="00D53BB5" w:rsidP="00D53BB5">
            <w:pPr>
              <w:jc w:val="both"/>
              <w:rPr>
                <w:rFonts w:eastAsia="Times New Roman"/>
                <w:sz w:val="24"/>
                <w:szCs w:val="24"/>
              </w:rPr>
            </w:pPr>
            <w:r w:rsidRPr="00F41CFE">
              <w:rPr>
                <w:sz w:val="22"/>
              </w:rPr>
              <w:t>Nhà thầu nộp cùng E-HSDT tài liệu chứng minh và gửi bản chính hoặc bản sao công chứng/chứng thực khi đối chiếu E-HSDT;</w:t>
            </w:r>
            <w:r w:rsidRPr="00F41CFE">
              <w:rPr>
                <w:sz w:val="24"/>
                <w:szCs w:val="24"/>
              </w:rPr>
              <w:t xml:space="preserve"> Tài liệu bằng tiếng Việt Nam\Anh</w:t>
            </w:r>
          </w:p>
        </w:tc>
      </w:tr>
      <w:tr w:rsidR="00D53BB5" w:rsidRPr="00F41CFE" w14:paraId="7BE61B01"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tcPr>
          <w:p w14:paraId="08B9C77C" w14:textId="77777777" w:rsidR="00D53BB5" w:rsidRPr="00F41CFE" w:rsidRDefault="00D53BB5" w:rsidP="00D53BB5">
            <w:pPr>
              <w:jc w:val="both"/>
              <w:rPr>
                <w:rFonts w:eastAsia="Times New Roman"/>
                <w:sz w:val="24"/>
                <w:szCs w:val="24"/>
              </w:rPr>
            </w:pPr>
            <w:r w:rsidRPr="00F41CFE">
              <w:rPr>
                <w:rFonts w:eastAsia="Times New Roman"/>
                <w:sz w:val="24"/>
                <w:szCs w:val="24"/>
              </w:rPr>
              <w:t>19</w:t>
            </w:r>
          </w:p>
        </w:tc>
        <w:tc>
          <w:tcPr>
            <w:tcW w:w="3080" w:type="dxa"/>
            <w:tcBorders>
              <w:top w:val="single" w:sz="4" w:space="0" w:color="auto"/>
              <w:left w:val="single" w:sz="4" w:space="0" w:color="auto"/>
              <w:bottom w:val="single" w:sz="4" w:space="0" w:color="auto"/>
              <w:right w:val="single" w:sz="4" w:space="0" w:color="auto"/>
            </w:tcBorders>
            <w:vAlign w:val="center"/>
          </w:tcPr>
          <w:p w14:paraId="5A26989E" w14:textId="77777777" w:rsidR="00D53BB5" w:rsidRPr="00F41CFE" w:rsidRDefault="00D53BB5" w:rsidP="00D53BB5">
            <w:pPr>
              <w:jc w:val="both"/>
              <w:rPr>
                <w:rFonts w:eastAsia="Times New Roman"/>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60" w:type="dxa"/>
            <w:tcBorders>
              <w:top w:val="single" w:sz="4" w:space="0" w:color="auto"/>
              <w:left w:val="nil"/>
              <w:bottom w:val="single" w:sz="4" w:space="0" w:color="auto"/>
              <w:right w:val="single" w:sz="4" w:space="0" w:color="auto"/>
            </w:tcBorders>
            <w:noWrap/>
            <w:vAlign w:val="center"/>
          </w:tcPr>
          <w:p w14:paraId="15B9C48F" w14:textId="77777777" w:rsidR="00D53BB5" w:rsidRPr="00F41CFE" w:rsidRDefault="00D53BB5" w:rsidP="00D53BB5">
            <w:pPr>
              <w:jc w:val="both"/>
              <w:rPr>
                <w:rFonts w:eastAsia="Times New Roman"/>
                <w:sz w:val="24"/>
                <w:szCs w:val="24"/>
              </w:rPr>
            </w:pPr>
            <w:r w:rsidRPr="00F41CFE">
              <w:rPr>
                <w:sz w:val="24"/>
                <w:szCs w:val="24"/>
              </w:rPr>
              <w:t> </w:t>
            </w:r>
          </w:p>
        </w:tc>
        <w:tc>
          <w:tcPr>
            <w:tcW w:w="4465" w:type="dxa"/>
            <w:tcBorders>
              <w:top w:val="single" w:sz="4" w:space="0" w:color="auto"/>
              <w:left w:val="nil"/>
              <w:bottom w:val="single" w:sz="4" w:space="0" w:color="auto"/>
              <w:right w:val="single" w:sz="4" w:space="0" w:color="auto"/>
            </w:tcBorders>
            <w:vAlign w:val="center"/>
          </w:tcPr>
          <w:p w14:paraId="12B66FA7" w14:textId="77777777" w:rsidR="00D53BB5" w:rsidRPr="00F41CFE" w:rsidRDefault="00D53BB5" w:rsidP="00D53BB5">
            <w:pPr>
              <w:jc w:val="both"/>
              <w:rPr>
                <w:rFonts w:eastAsia="Times New Roman"/>
                <w:sz w:val="24"/>
                <w:szCs w:val="24"/>
              </w:rPr>
            </w:pPr>
            <w:r w:rsidRPr="00F41CFE">
              <w:rPr>
                <w:sz w:val="24"/>
                <w:szCs w:val="24"/>
              </w:rPr>
              <w:t xml:space="preserve">Nhà thầu nộp </w:t>
            </w:r>
            <w:r w:rsidRPr="00F41CFE">
              <w:rPr>
                <w:rFonts w:eastAsia="Times New Roman"/>
                <w:sz w:val="24"/>
                <w:szCs w:val="24"/>
              </w:rPr>
              <w:t xml:space="preserve">đầy đủ bản </w:t>
            </w:r>
            <w:r w:rsidRPr="00F41CFE">
              <w:rPr>
                <w:sz w:val="22"/>
              </w:rPr>
              <w:t xml:space="preserve">chính hoặc bản sao công chứng/chứng thực </w:t>
            </w:r>
            <w:r w:rsidRPr="00F41CFE">
              <w:rPr>
                <w:sz w:val="24"/>
                <w:szCs w:val="24"/>
              </w:rPr>
              <w:t xml:space="preserve"> khi nghiệm thu, giao hàng.</w:t>
            </w:r>
            <w:r w:rsidRPr="00F41CFE">
              <w:rPr>
                <w:rFonts w:eastAsia="Times New Roman"/>
                <w:sz w:val="24"/>
                <w:szCs w:val="24"/>
              </w:rPr>
              <w:t xml:space="preserve"> </w:t>
            </w:r>
            <w:r w:rsidRPr="00F41CFE">
              <w:rPr>
                <w:sz w:val="24"/>
                <w:szCs w:val="24"/>
              </w:rPr>
              <w:t>Tài liệu bằng tiếng Việt Nam\Anh</w:t>
            </w:r>
            <w:r w:rsidRPr="00F41CFE">
              <w:rPr>
                <w:rFonts w:eastAsia="Times New Roman"/>
                <w:sz w:val="24"/>
                <w:szCs w:val="24"/>
              </w:rPr>
              <w:t xml:space="preserve"> </w:t>
            </w:r>
          </w:p>
        </w:tc>
      </w:tr>
    </w:tbl>
    <w:p w14:paraId="45A6DE30" w14:textId="7A78196C" w:rsidR="00D53BB5" w:rsidRPr="00F41CFE" w:rsidRDefault="00D53BB5" w:rsidP="00D53BB5">
      <w:pPr>
        <w:pStyle w:val="Heading3"/>
        <w:ind w:firstLine="720"/>
        <w:rPr>
          <w:rFonts w:ascii="Times New Roman" w:hAnsi="Times New Roman"/>
          <w:sz w:val="24"/>
          <w:szCs w:val="24"/>
        </w:rPr>
      </w:pPr>
      <w:r w:rsidRPr="00F41CFE">
        <w:rPr>
          <w:rFonts w:ascii="Times New Roman" w:hAnsi="Times New Roman"/>
          <w:sz w:val="24"/>
          <w:szCs w:val="24"/>
        </w:rPr>
        <w:t>2.</w:t>
      </w:r>
      <w:r w:rsidR="00042EB5" w:rsidRPr="00F41CFE">
        <w:rPr>
          <w:rFonts w:ascii="Times New Roman" w:hAnsi="Times New Roman"/>
          <w:sz w:val="24"/>
          <w:szCs w:val="24"/>
        </w:rPr>
        <w:t>14</w:t>
      </w:r>
      <w:r w:rsidRPr="00F41CFE">
        <w:rPr>
          <w:rFonts w:ascii="Times New Roman" w:hAnsi="Times New Roman"/>
          <w:sz w:val="24"/>
          <w:szCs w:val="24"/>
        </w:rPr>
        <w:t>.  Kẹp xiết cáp vặn xoắn 4x50-95.</w:t>
      </w:r>
    </w:p>
    <w:tbl>
      <w:tblPr>
        <w:tblW w:w="9209" w:type="dxa"/>
        <w:tblLook w:val="04A0" w:firstRow="1" w:lastRow="0" w:firstColumn="1" w:lastColumn="0" w:noHBand="0" w:noVBand="1"/>
      </w:tblPr>
      <w:tblGrid>
        <w:gridCol w:w="680"/>
        <w:gridCol w:w="3851"/>
        <w:gridCol w:w="980"/>
        <w:gridCol w:w="3698"/>
      </w:tblGrid>
      <w:tr w:rsidR="00D53BB5" w:rsidRPr="00F41CFE" w14:paraId="78D3F4AC" w14:textId="77777777" w:rsidTr="00D53BB5">
        <w:trPr>
          <w:trHeight w:val="20"/>
          <w:tblHeader/>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2DA6B5C6"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STT</w:t>
            </w:r>
          </w:p>
        </w:tc>
        <w:tc>
          <w:tcPr>
            <w:tcW w:w="3851" w:type="dxa"/>
            <w:tcBorders>
              <w:top w:val="single" w:sz="4" w:space="0" w:color="auto"/>
              <w:left w:val="nil"/>
              <w:bottom w:val="single" w:sz="4" w:space="0" w:color="auto"/>
              <w:right w:val="single" w:sz="4" w:space="0" w:color="auto"/>
            </w:tcBorders>
            <w:noWrap/>
            <w:vAlign w:val="center"/>
            <w:hideMark/>
          </w:tcPr>
          <w:p w14:paraId="6F983AB4"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Mô tả</w:t>
            </w:r>
          </w:p>
        </w:tc>
        <w:tc>
          <w:tcPr>
            <w:tcW w:w="980" w:type="dxa"/>
            <w:tcBorders>
              <w:top w:val="single" w:sz="4" w:space="0" w:color="auto"/>
              <w:left w:val="nil"/>
              <w:bottom w:val="single" w:sz="4" w:space="0" w:color="auto"/>
              <w:right w:val="single" w:sz="4" w:space="0" w:color="auto"/>
            </w:tcBorders>
            <w:noWrap/>
            <w:vAlign w:val="center"/>
            <w:hideMark/>
          </w:tcPr>
          <w:p w14:paraId="3E10FA0F"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ĐVT</w:t>
            </w:r>
          </w:p>
        </w:tc>
        <w:tc>
          <w:tcPr>
            <w:tcW w:w="3698" w:type="dxa"/>
            <w:tcBorders>
              <w:top w:val="single" w:sz="4" w:space="0" w:color="auto"/>
              <w:left w:val="nil"/>
              <w:bottom w:val="single" w:sz="4" w:space="0" w:color="auto"/>
              <w:right w:val="single" w:sz="4" w:space="0" w:color="auto"/>
            </w:tcBorders>
            <w:vAlign w:val="center"/>
            <w:hideMark/>
          </w:tcPr>
          <w:p w14:paraId="2C55F63B"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283D731E"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765E5002" w14:textId="77777777" w:rsidR="00D53BB5" w:rsidRPr="00F41CFE" w:rsidRDefault="00D53BB5" w:rsidP="00D53BB5">
            <w:pPr>
              <w:jc w:val="both"/>
              <w:rPr>
                <w:rFonts w:eastAsia="Times New Roman"/>
                <w:sz w:val="24"/>
                <w:szCs w:val="24"/>
              </w:rPr>
            </w:pPr>
            <w:r w:rsidRPr="00F41CFE">
              <w:rPr>
                <w:rFonts w:eastAsia="Times New Roman"/>
                <w:sz w:val="24"/>
                <w:szCs w:val="24"/>
              </w:rPr>
              <w:t>1</w:t>
            </w:r>
          </w:p>
        </w:tc>
        <w:tc>
          <w:tcPr>
            <w:tcW w:w="3851" w:type="dxa"/>
            <w:tcBorders>
              <w:top w:val="nil"/>
              <w:left w:val="nil"/>
              <w:bottom w:val="single" w:sz="4" w:space="0" w:color="auto"/>
              <w:right w:val="single" w:sz="4" w:space="0" w:color="auto"/>
            </w:tcBorders>
            <w:vAlign w:val="center"/>
            <w:hideMark/>
          </w:tcPr>
          <w:p w14:paraId="1B3061BA" w14:textId="77777777" w:rsidR="00D53BB5" w:rsidRPr="00F41CFE" w:rsidRDefault="00D53BB5" w:rsidP="00D53BB5">
            <w:pPr>
              <w:jc w:val="both"/>
              <w:rPr>
                <w:rFonts w:eastAsia="Times New Roman"/>
                <w:sz w:val="24"/>
                <w:szCs w:val="24"/>
              </w:rPr>
            </w:pPr>
            <w:r w:rsidRPr="00F41CFE">
              <w:rPr>
                <w:rFonts w:eastAsia="Times New Roman"/>
                <w:sz w:val="24"/>
                <w:szCs w:val="24"/>
              </w:rPr>
              <w:t>Nước sản xuất</w:t>
            </w:r>
          </w:p>
        </w:tc>
        <w:tc>
          <w:tcPr>
            <w:tcW w:w="980" w:type="dxa"/>
            <w:tcBorders>
              <w:top w:val="nil"/>
              <w:left w:val="nil"/>
              <w:bottom w:val="single" w:sz="4" w:space="0" w:color="auto"/>
              <w:right w:val="single" w:sz="4" w:space="0" w:color="auto"/>
            </w:tcBorders>
            <w:hideMark/>
          </w:tcPr>
          <w:p w14:paraId="2A21DFEF"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7098929D"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5F85FD75"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tcPr>
          <w:p w14:paraId="587616E5" w14:textId="77777777" w:rsidR="00D53BB5" w:rsidRPr="00F41CFE" w:rsidRDefault="00D53BB5" w:rsidP="00D53BB5">
            <w:pPr>
              <w:jc w:val="both"/>
              <w:rPr>
                <w:rFonts w:eastAsia="Times New Roman"/>
                <w:sz w:val="24"/>
                <w:szCs w:val="24"/>
              </w:rPr>
            </w:pPr>
            <w:r w:rsidRPr="00F41CFE">
              <w:rPr>
                <w:rFonts w:eastAsia="Times New Roman"/>
                <w:sz w:val="24"/>
                <w:szCs w:val="24"/>
              </w:rPr>
              <w:t>2</w:t>
            </w:r>
          </w:p>
        </w:tc>
        <w:tc>
          <w:tcPr>
            <w:tcW w:w="3851" w:type="dxa"/>
            <w:tcBorders>
              <w:top w:val="nil"/>
              <w:left w:val="nil"/>
              <w:bottom w:val="single" w:sz="4" w:space="0" w:color="auto"/>
              <w:right w:val="single" w:sz="4" w:space="0" w:color="auto"/>
            </w:tcBorders>
            <w:vAlign w:val="center"/>
          </w:tcPr>
          <w:p w14:paraId="45593698" w14:textId="77777777" w:rsidR="00D53BB5" w:rsidRPr="00F41CFE" w:rsidRDefault="00D53BB5" w:rsidP="00D53BB5">
            <w:pPr>
              <w:jc w:val="both"/>
              <w:rPr>
                <w:rFonts w:eastAsia="Times New Roman"/>
                <w:sz w:val="24"/>
                <w:szCs w:val="24"/>
              </w:rPr>
            </w:pPr>
            <w:r w:rsidRPr="00F41CFE">
              <w:rPr>
                <w:rFonts w:eastAsia="Times New Roman"/>
                <w:sz w:val="24"/>
                <w:szCs w:val="24"/>
              </w:rPr>
              <w:t>Nhà sản xuất</w:t>
            </w:r>
          </w:p>
        </w:tc>
        <w:tc>
          <w:tcPr>
            <w:tcW w:w="980" w:type="dxa"/>
            <w:tcBorders>
              <w:top w:val="nil"/>
              <w:left w:val="nil"/>
              <w:bottom w:val="single" w:sz="4" w:space="0" w:color="auto"/>
              <w:right w:val="single" w:sz="4" w:space="0" w:color="auto"/>
            </w:tcBorders>
          </w:tcPr>
          <w:p w14:paraId="0A90322C" w14:textId="77777777" w:rsidR="00D53BB5" w:rsidRPr="00F41CFE" w:rsidRDefault="00D53BB5" w:rsidP="00D53BB5">
            <w:pPr>
              <w:jc w:val="both"/>
              <w:rPr>
                <w:rFonts w:eastAsia="Times New Roman"/>
                <w:sz w:val="24"/>
                <w:szCs w:val="24"/>
              </w:rPr>
            </w:pPr>
          </w:p>
        </w:tc>
        <w:tc>
          <w:tcPr>
            <w:tcW w:w="3698" w:type="dxa"/>
            <w:tcBorders>
              <w:top w:val="nil"/>
              <w:left w:val="nil"/>
              <w:bottom w:val="single" w:sz="4" w:space="0" w:color="auto"/>
              <w:right w:val="single" w:sz="4" w:space="0" w:color="auto"/>
            </w:tcBorders>
            <w:vAlign w:val="center"/>
          </w:tcPr>
          <w:p w14:paraId="58E18A5D"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3B32CBDD"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32594C05" w14:textId="77777777" w:rsidR="00D53BB5" w:rsidRPr="00F41CFE" w:rsidRDefault="00D53BB5" w:rsidP="00D53BB5">
            <w:pPr>
              <w:jc w:val="both"/>
              <w:rPr>
                <w:rFonts w:eastAsia="Times New Roman"/>
                <w:sz w:val="24"/>
                <w:szCs w:val="24"/>
              </w:rPr>
            </w:pPr>
            <w:r w:rsidRPr="00F41CFE">
              <w:rPr>
                <w:rFonts w:eastAsia="Times New Roman"/>
                <w:sz w:val="24"/>
                <w:szCs w:val="24"/>
              </w:rPr>
              <w:t>3</w:t>
            </w:r>
          </w:p>
        </w:tc>
        <w:tc>
          <w:tcPr>
            <w:tcW w:w="3851" w:type="dxa"/>
            <w:tcBorders>
              <w:top w:val="nil"/>
              <w:left w:val="nil"/>
              <w:bottom w:val="single" w:sz="4" w:space="0" w:color="auto"/>
              <w:right w:val="single" w:sz="4" w:space="0" w:color="auto"/>
            </w:tcBorders>
            <w:vAlign w:val="center"/>
            <w:hideMark/>
          </w:tcPr>
          <w:p w14:paraId="26C61F7B"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Năm sản xuất </w:t>
            </w:r>
          </w:p>
        </w:tc>
        <w:tc>
          <w:tcPr>
            <w:tcW w:w="980" w:type="dxa"/>
            <w:tcBorders>
              <w:top w:val="nil"/>
              <w:left w:val="nil"/>
              <w:bottom w:val="single" w:sz="4" w:space="0" w:color="auto"/>
              <w:right w:val="single" w:sz="4" w:space="0" w:color="auto"/>
            </w:tcBorders>
            <w:hideMark/>
          </w:tcPr>
          <w:p w14:paraId="19B265FC"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6BFF4624"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61F68EEC"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26C3AFA2"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c>
          <w:tcPr>
            <w:tcW w:w="3851" w:type="dxa"/>
            <w:tcBorders>
              <w:top w:val="nil"/>
              <w:left w:val="nil"/>
              <w:bottom w:val="single" w:sz="4" w:space="0" w:color="auto"/>
              <w:right w:val="single" w:sz="4" w:space="0" w:color="auto"/>
            </w:tcBorders>
            <w:vAlign w:val="center"/>
            <w:hideMark/>
          </w:tcPr>
          <w:p w14:paraId="3C35A53B"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980" w:type="dxa"/>
            <w:tcBorders>
              <w:top w:val="nil"/>
              <w:left w:val="nil"/>
              <w:bottom w:val="single" w:sz="4" w:space="0" w:color="auto"/>
              <w:right w:val="single" w:sz="4" w:space="0" w:color="auto"/>
            </w:tcBorders>
            <w:noWrap/>
            <w:hideMark/>
          </w:tcPr>
          <w:p w14:paraId="711097E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24A17AF3"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TCVN 4392; TCVN 5408; AS 3766 hoặc tương đương </w:t>
            </w:r>
          </w:p>
        </w:tc>
      </w:tr>
      <w:tr w:rsidR="00D53BB5" w:rsidRPr="00F41CFE" w14:paraId="24EDDFC3"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4AD5DAFC"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5</w:t>
            </w:r>
          </w:p>
        </w:tc>
        <w:tc>
          <w:tcPr>
            <w:tcW w:w="3851" w:type="dxa"/>
            <w:tcBorders>
              <w:top w:val="nil"/>
              <w:left w:val="nil"/>
              <w:bottom w:val="single" w:sz="4" w:space="0" w:color="auto"/>
              <w:right w:val="single" w:sz="4" w:space="0" w:color="auto"/>
            </w:tcBorders>
            <w:vAlign w:val="center"/>
            <w:hideMark/>
          </w:tcPr>
          <w:p w14:paraId="093EDAEE"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sản xuất</w:t>
            </w:r>
          </w:p>
        </w:tc>
        <w:tc>
          <w:tcPr>
            <w:tcW w:w="980" w:type="dxa"/>
            <w:tcBorders>
              <w:top w:val="nil"/>
              <w:left w:val="nil"/>
              <w:bottom w:val="single" w:sz="4" w:space="0" w:color="auto"/>
              <w:right w:val="single" w:sz="4" w:space="0" w:color="auto"/>
            </w:tcBorders>
            <w:noWrap/>
            <w:hideMark/>
          </w:tcPr>
          <w:p w14:paraId="4B6186B8"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777A2BC3" w14:textId="77777777" w:rsidR="00D53BB5" w:rsidRPr="00F41CFE" w:rsidRDefault="00D53BB5" w:rsidP="00D53BB5">
            <w:pPr>
              <w:jc w:val="both"/>
              <w:rPr>
                <w:rFonts w:eastAsia="Times New Roman"/>
                <w:sz w:val="24"/>
                <w:szCs w:val="24"/>
              </w:rPr>
            </w:pPr>
            <w:r w:rsidRPr="00F41CFE">
              <w:rPr>
                <w:rFonts w:eastAsia="Times New Roman"/>
                <w:sz w:val="24"/>
                <w:szCs w:val="24"/>
              </w:rPr>
              <w:t>ISO 9001:2015 còn hiệu lực</w:t>
            </w:r>
          </w:p>
        </w:tc>
      </w:tr>
      <w:tr w:rsidR="00D53BB5" w:rsidRPr="00F41CFE" w14:paraId="0915A54B"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54AE027F"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c>
          <w:tcPr>
            <w:tcW w:w="3851" w:type="dxa"/>
            <w:tcBorders>
              <w:top w:val="nil"/>
              <w:left w:val="nil"/>
              <w:bottom w:val="single" w:sz="4" w:space="0" w:color="auto"/>
              <w:right w:val="single" w:sz="4" w:space="0" w:color="auto"/>
            </w:tcBorders>
            <w:noWrap/>
            <w:vAlign w:val="center"/>
            <w:hideMark/>
          </w:tcPr>
          <w:p w14:paraId="32A2A6FE"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980" w:type="dxa"/>
            <w:tcBorders>
              <w:top w:val="nil"/>
              <w:left w:val="nil"/>
              <w:bottom w:val="single" w:sz="4" w:space="0" w:color="auto"/>
              <w:right w:val="single" w:sz="4" w:space="0" w:color="auto"/>
            </w:tcBorders>
            <w:noWrap/>
            <w:hideMark/>
          </w:tcPr>
          <w:p w14:paraId="24ED247C"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noWrap/>
            <w:vAlign w:val="center"/>
            <w:hideMark/>
          </w:tcPr>
          <w:p w14:paraId="389D6417"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thầu ghi rõ  </w:t>
            </w:r>
          </w:p>
        </w:tc>
      </w:tr>
      <w:tr w:rsidR="00D53BB5" w:rsidRPr="00F41CFE" w14:paraId="772BC0EE" w14:textId="77777777" w:rsidTr="00D53BB5">
        <w:trPr>
          <w:trHeight w:val="20"/>
        </w:trPr>
        <w:tc>
          <w:tcPr>
            <w:tcW w:w="680" w:type="dxa"/>
            <w:vMerge w:val="restart"/>
            <w:tcBorders>
              <w:top w:val="nil"/>
              <w:left w:val="single" w:sz="4" w:space="0" w:color="auto"/>
              <w:bottom w:val="single" w:sz="4" w:space="0" w:color="auto"/>
              <w:right w:val="single" w:sz="4" w:space="0" w:color="auto"/>
            </w:tcBorders>
            <w:noWrap/>
            <w:vAlign w:val="center"/>
            <w:hideMark/>
          </w:tcPr>
          <w:p w14:paraId="1E72E70B" w14:textId="77777777" w:rsidR="00D53BB5" w:rsidRPr="00F41CFE" w:rsidRDefault="00D53BB5" w:rsidP="00D53BB5">
            <w:pPr>
              <w:jc w:val="both"/>
              <w:rPr>
                <w:rFonts w:eastAsia="Times New Roman"/>
                <w:sz w:val="24"/>
                <w:szCs w:val="24"/>
              </w:rPr>
            </w:pPr>
            <w:r w:rsidRPr="00F41CFE">
              <w:rPr>
                <w:rFonts w:eastAsia="Times New Roman"/>
                <w:sz w:val="24"/>
                <w:szCs w:val="24"/>
              </w:rPr>
              <w:t>7</w:t>
            </w:r>
          </w:p>
        </w:tc>
        <w:tc>
          <w:tcPr>
            <w:tcW w:w="3851" w:type="dxa"/>
            <w:vMerge w:val="restart"/>
            <w:tcBorders>
              <w:top w:val="nil"/>
              <w:left w:val="single" w:sz="4" w:space="0" w:color="auto"/>
              <w:bottom w:val="single" w:sz="4" w:space="0" w:color="auto"/>
              <w:right w:val="single" w:sz="4" w:space="0" w:color="auto"/>
            </w:tcBorders>
            <w:noWrap/>
            <w:vAlign w:val="center"/>
            <w:hideMark/>
          </w:tcPr>
          <w:p w14:paraId="39165EB3" w14:textId="77777777" w:rsidR="00D53BB5" w:rsidRPr="00F41CFE" w:rsidRDefault="00D53BB5" w:rsidP="00D53BB5">
            <w:pPr>
              <w:jc w:val="both"/>
              <w:rPr>
                <w:rFonts w:eastAsia="Times New Roman"/>
                <w:sz w:val="24"/>
                <w:szCs w:val="24"/>
              </w:rPr>
            </w:pPr>
            <w:r w:rsidRPr="00F41CFE">
              <w:rPr>
                <w:rFonts w:eastAsia="Times New Roman"/>
                <w:sz w:val="24"/>
                <w:szCs w:val="24"/>
              </w:rPr>
              <w:t>Thiết kế, cấu tạo kẹp xiết</w:t>
            </w:r>
          </w:p>
        </w:tc>
        <w:tc>
          <w:tcPr>
            <w:tcW w:w="980" w:type="dxa"/>
            <w:vMerge w:val="restart"/>
            <w:tcBorders>
              <w:top w:val="nil"/>
              <w:left w:val="single" w:sz="4" w:space="0" w:color="auto"/>
              <w:bottom w:val="single" w:sz="4" w:space="0" w:color="auto"/>
              <w:right w:val="single" w:sz="4" w:space="0" w:color="auto"/>
            </w:tcBorders>
            <w:noWrap/>
            <w:hideMark/>
          </w:tcPr>
          <w:p w14:paraId="2A3BBA5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50696A9C"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Kẹp xiết có khả năng kẹp chặt cáp ABC hạ thế, sử dụng được với cáp có tiết diện từ </w:t>
            </w:r>
            <w:r w:rsidRPr="00F41CFE">
              <w:rPr>
                <w:rFonts w:eastAsia="Times New Roman"/>
                <w:b/>
                <w:sz w:val="24"/>
                <w:szCs w:val="24"/>
              </w:rPr>
              <w:t>4x 50-95mm</w:t>
            </w:r>
            <w:r w:rsidRPr="00F41CFE">
              <w:rPr>
                <w:rFonts w:eastAsia="Times New Roman"/>
                <w:b/>
                <w:sz w:val="24"/>
                <w:szCs w:val="24"/>
                <w:vertAlign w:val="superscript"/>
              </w:rPr>
              <w:t xml:space="preserve">2 </w:t>
            </w:r>
            <w:r w:rsidRPr="00F41CFE">
              <w:rPr>
                <w:rFonts w:eastAsia="Times New Roman"/>
                <w:sz w:val="24"/>
                <w:szCs w:val="24"/>
              </w:rPr>
              <w:t>tại các vị trí trụ dừng hay góc trụ trên 60</w:t>
            </w:r>
            <w:r w:rsidRPr="00F41CFE">
              <w:rPr>
                <w:rFonts w:eastAsia="Times New Roman"/>
                <w:sz w:val="24"/>
                <w:szCs w:val="24"/>
                <w:vertAlign w:val="superscript"/>
              </w:rPr>
              <w:t>0</w:t>
            </w:r>
            <w:r w:rsidRPr="00F41CFE">
              <w:rPr>
                <w:rFonts w:eastAsia="Times New Roman"/>
                <w:sz w:val="24"/>
                <w:szCs w:val="24"/>
              </w:rPr>
              <w:t xml:space="preserve"> mà không làm hư hỏng lớp cách điện của cáp</w:t>
            </w:r>
          </w:p>
        </w:tc>
      </w:tr>
      <w:tr w:rsidR="00D53BB5" w:rsidRPr="00F41CFE" w14:paraId="663169F6" w14:textId="77777777" w:rsidTr="00D53BB5">
        <w:trPr>
          <w:trHeight w:val="20"/>
        </w:trPr>
        <w:tc>
          <w:tcPr>
            <w:tcW w:w="680" w:type="dxa"/>
            <w:vMerge/>
            <w:tcBorders>
              <w:top w:val="nil"/>
              <w:left w:val="single" w:sz="4" w:space="0" w:color="auto"/>
              <w:bottom w:val="single" w:sz="4" w:space="0" w:color="auto"/>
              <w:right w:val="single" w:sz="4" w:space="0" w:color="auto"/>
            </w:tcBorders>
            <w:vAlign w:val="center"/>
            <w:hideMark/>
          </w:tcPr>
          <w:p w14:paraId="649557A1" w14:textId="77777777" w:rsidR="00D53BB5" w:rsidRPr="00F41CFE" w:rsidRDefault="00D53BB5" w:rsidP="00D53BB5">
            <w:pPr>
              <w:jc w:val="both"/>
              <w:rPr>
                <w:rFonts w:eastAsia="Times New Roman"/>
                <w:sz w:val="24"/>
                <w:szCs w:val="24"/>
              </w:rPr>
            </w:pPr>
          </w:p>
        </w:tc>
        <w:tc>
          <w:tcPr>
            <w:tcW w:w="3851" w:type="dxa"/>
            <w:vMerge/>
            <w:tcBorders>
              <w:top w:val="nil"/>
              <w:left w:val="single" w:sz="4" w:space="0" w:color="auto"/>
              <w:bottom w:val="single" w:sz="4" w:space="0" w:color="auto"/>
              <w:right w:val="single" w:sz="4" w:space="0" w:color="auto"/>
            </w:tcBorders>
            <w:vAlign w:val="center"/>
            <w:hideMark/>
          </w:tcPr>
          <w:p w14:paraId="504FAE5A" w14:textId="77777777" w:rsidR="00D53BB5" w:rsidRPr="00F41CFE" w:rsidRDefault="00D53BB5" w:rsidP="00D53BB5">
            <w:pPr>
              <w:jc w:val="both"/>
              <w:rPr>
                <w:rFonts w:eastAsia="Times New Roman"/>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14:paraId="1BE09DFF" w14:textId="77777777" w:rsidR="00D53BB5" w:rsidRPr="00F41CFE" w:rsidRDefault="00D53BB5" w:rsidP="00D53BB5">
            <w:pPr>
              <w:jc w:val="both"/>
              <w:rPr>
                <w:rFonts w:eastAsia="Times New Roman"/>
                <w:sz w:val="24"/>
                <w:szCs w:val="24"/>
              </w:rPr>
            </w:pPr>
          </w:p>
        </w:tc>
        <w:tc>
          <w:tcPr>
            <w:tcW w:w="3698" w:type="dxa"/>
            <w:tcBorders>
              <w:top w:val="nil"/>
              <w:left w:val="nil"/>
              <w:bottom w:val="single" w:sz="4" w:space="0" w:color="auto"/>
              <w:right w:val="single" w:sz="4" w:space="0" w:color="auto"/>
            </w:tcBorders>
            <w:vAlign w:val="center"/>
            <w:hideMark/>
          </w:tcPr>
          <w:p w14:paraId="1319F750" w14:textId="77777777" w:rsidR="00D53BB5" w:rsidRPr="00F41CFE" w:rsidRDefault="00D53BB5" w:rsidP="00D53BB5">
            <w:pPr>
              <w:jc w:val="both"/>
              <w:rPr>
                <w:rFonts w:eastAsia="Times New Roman"/>
                <w:sz w:val="24"/>
                <w:szCs w:val="24"/>
              </w:rPr>
            </w:pPr>
            <w:r w:rsidRPr="00F41CFE">
              <w:rPr>
                <w:rFonts w:eastAsia="Times New Roman"/>
                <w:sz w:val="24"/>
                <w:szCs w:val="24"/>
              </w:rPr>
              <w:t>Các ngàm kẹp có cấu tạo bằng nhựa có tăng cường sợi thủy tinh bền với các điều kiện khí hậu, đảm bảo phân bố lực tốt khi kẹp cáp ABC mà không làm hư hỏng cách điện.</w:t>
            </w:r>
          </w:p>
        </w:tc>
      </w:tr>
      <w:tr w:rsidR="00D53BB5" w:rsidRPr="00F41CFE" w14:paraId="75813E98" w14:textId="77777777" w:rsidTr="00D53BB5">
        <w:trPr>
          <w:trHeight w:val="20"/>
        </w:trPr>
        <w:tc>
          <w:tcPr>
            <w:tcW w:w="680" w:type="dxa"/>
            <w:vMerge/>
            <w:tcBorders>
              <w:top w:val="nil"/>
              <w:left w:val="single" w:sz="4" w:space="0" w:color="auto"/>
              <w:bottom w:val="single" w:sz="4" w:space="0" w:color="auto"/>
              <w:right w:val="single" w:sz="4" w:space="0" w:color="auto"/>
            </w:tcBorders>
            <w:vAlign w:val="center"/>
            <w:hideMark/>
          </w:tcPr>
          <w:p w14:paraId="10BB0186" w14:textId="77777777" w:rsidR="00D53BB5" w:rsidRPr="00F41CFE" w:rsidRDefault="00D53BB5" w:rsidP="00D53BB5">
            <w:pPr>
              <w:jc w:val="both"/>
              <w:rPr>
                <w:rFonts w:eastAsia="Times New Roman"/>
                <w:sz w:val="24"/>
                <w:szCs w:val="24"/>
              </w:rPr>
            </w:pPr>
          </w:p>
        </w:tc>
        <w:tc>
          <w:tcPr>
            <w:tcW w:w="3851" w:type="dxa"/>
            <w:vMerge/>
            <w:tcBorders>
              <w:top w:val="nil"/>
              <w:left w:val="single" w:sz="4" w:space="0" w:color="auto"/>
              <w:bottom w:val="single" w:sz="4" w:space="0" w:color="auto"/>
              <w:right w:val="single" w:sz="4" w:space="0" w:color="auto"/>
            </w:tcBorders>
            <w:vAlign w:val="center"/>
            <w:hideMark/>
          </w:tcPr>
          <w:p w14:paraId="71362E85" w14:textId="77777777" w:rsidR="00D53BB5" w:rsidRPr="00F41CFE" w:rsidRDefault="00D53BB5" w:rsidP="00D53BB5">
            <w:pPr>
              <w:jc w:val="both"/>
              <w:rPr>
                <w:rFonts w:eastAsia="Times New Roman"/>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14:paraId="46A3910A" w14:textId="77777777" w:rsidR="00D53BB5" w:rsidRPr="00F41CFE" w:rsidRDefault="00D53BB5" w:rsidP="00D53BB5">
            <w:pPr>
              <w:jc w:val="both"/>
              <w:rPr>
                <w:rFonts w:eastAsia="Times New Roman"/>
                <w:sz w:val="24"/>
                <w:szCs w:val="24"/>
              </w:rPr>
            </w:pPr>
          </w:p>
        </w:tc>
        <w:tc>
          <w:tcPr>
            <w:tcW w:w="3698" w:type="dxa"/>
            <w:tcBorders>
              <w:top w:val="nil"/>
              <w:left w:val="nil"/>
              <w:bottom w:val="single" w:sz="4" w:space="0" w:color="auto"/>
              <w:right w:val="single" w:sz="4" w:space="0" w:color="auto"/>
            </w:tcBorders>
            <w:vAlign w:val="center"/>
            <w:hideMark/>
          </w:tcPr>
          <w:p w14:paraId="0BFFF5B1" w14:textId="77777777" w:rsidR="00D53BB5" w:rsidRPr="00F41CFE" w:rsidRDefault="00D53BB5" w:rsidP="00D53BB5">
            <w:pPr>
              <w:jc w:val="both"/>
              <w:rPr>
                <w:rFonts w:eastAsia="Times New Roman"/>
                <w:sz w:val="24"/>
                <w:szCs w:val="24"/>
              </w:rPr>
            </w:pPr>
            <w:r w:rsidRPr="00F41CFE">
              <w:rPr>
                <w:rFonts w:eastAsia="Times New Roman"/>
                <w:sz w:val="24"/>
                <w:szCs w:val="24"/>
              </w:rPr>
              <w:t>Ép chặt cáp xoắn treo hạ thế bằng 02 bu -lông thép.</w:t>
            </w:r>
          </w:p>
        </w:tc>
      </w:tr>
      <w:tr w:rsidR="00D53BB5" w:rsidRPr="00F41CFE" w14:paraId="655D918E" w14:textId="77777777" w:rsidTr="00D53BB5">
        <w:trPr>
          <w:trHeight w:val="20"/>
        </w:trPr>
        <w:tc>
          <w:tcPr>
            <w:tcW w:w="680" w:type="dxa"/>
            <w:vMerge/>
            <w:tcBorders>
              <w:top w:val="nil"/>
              <w:left w:val="single" w:sz="4" w:space="0" w:color="auto"/>
              <w:bottom w:val="single" w:sz="4" w:space="0" w:color="auto"/>
              <w:right w:val="single" w:sz="4" w:space="0" w:color="auto"/>
            </w:tcBorders>
            <w:vAlign w:val="center"/>
            <w:hideMark/>
          </w:tcPr>
          <w:p w14:paraId="7A4B4F5E" w14:textId="77777777" w:rsidR="00D53BB5" w:rsidRPr="00F41CFE" w:rsidRDefault="00D53BB5" w:rsidP="00D53BB5">
            <w:pPr>
              <w:jc w:val="both"/>
              <w:rPr>
                <w:rFonts w:eastAsia="Times New Roman"/>
                <w:sz w:val="24"/>
                <w:szCs w:val="24"/>
              </w:rPr>
            </w:pPr>
          </w:p>
        </w:tc>
        <w:tc>
          <w:tcPr>
            <w:tcW w:w="3851" w:type="dxa"/>
            <w:vMerge/>
            <w:tcBorders>
              <w:top w:val="nil"/>
              <w:left w:val="single" w:sz="4" w:space="0" w:color="auto"/>
              <w:bottom w:val="single" w:sz="4" w:space="0" w:color="auto"/>
              <w:right w:val="single" w:sz="4" w:space="0" w:color="auto"/>
            </w:tcBorders>
            <w:vAlign w:val="center"/>
            <w:hideMark/>
          </w:tcPr>
          <w:p w14:paraId="3630B69F" w14:textId="77777777" w:rsidR="00D53BB5" w:rsidRPr="00F41CFE" w:rsidRDefault="00D53BB5" w:rsidP="00D53BB5">
            <w:pPr>
              <w:jc w:val="both"/>
              <w:rPr>
                <w:rFonts w:eastAsia="Times New Roman"/>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14:paraId="05DAB3C7" w14:textId="77777777" w:rsidR="00D53BB5" w:rsidRPr="00F41CFE" w:rsidRDefault="00D53BB5" w:rsidP="00D53BB5">
            <w:pPr>
              <w:jc w:val="both"/>
              <w:rPr>
                <w:rFonts w:eastAsia="Times New Roman"/>
                <w:sz w:val="24"/>
                <w:szCs w:val="24"/>
              </w:rPr>
            </w:pPr>
          </w:p>
        </w:tc>
        <w:tc>
          <w:tcPr>
            <w:tcW w:w="3698" w:type="dxa"/>
            <w:tcBorders>
              <w:top w:val="nil"/>
              <w:left w:val="nil"/>
              <w:bottom w:val="single" w:sz="4" w:space="0" w:color="auto"/>
              <w:right w:val="single" w:sz="4" w:space="0" w:color="auto"/>
            </w:tcBorders>
            <w:vAlign w:val="center"/>
            <w:hideMark/>
          </w:tcPr>
          <w:p w14:paraId="322F8DBE" w14:textId="77777777" w:rsidR="00D53BB5" w:rsidRPr="00F41CFE" w:rsidRDefault="00D53BB5" w:rsidP="00D53BB5">
            <w:pPr>
              <w:jc w:val="both"/>
              <w:rPr>
                <w:rFonts w:eastAsia="Times New Roman"/>
                <w:sz w:val="24"/>
                <w:szCs w:val="24"/>
              </w:rPr>
            </w:pPr>
            <w:r w:rsidRPr="00F41CFE">
              <w:rPr>
                <w:rFonts w:eastAsia="Times New Roman"/>
                <w:sz w:val="24"/>
                <w:szCs w:val="24"/>
              </w:rPr>
              <w:t>Bu-lông thép dùng để lắp kẹp ngừng vào bu-lông móc và 02 bu-lông thép dùng để ép chặt cáp vặn xoắn phải được khóa lại bằng đai ốc khóa hoặc vòng đệm vênh hoặc chốt gài.</w:t>
            </w:r>
          </w:p>
        </w:tc>
      </w:tr>
      <w:tr w:rsidR="00D53BB5" w:rsidRPr="00F41CFE" w14:paraId="133E997F" w14:textId="77777777" w:rsidTr="00D53BB5">
        <w:trPr>
          <w:trHeight w:val="20"/>
        </w:trPr>
        <w:tc>
          <w:tcPr>
            <w:tcW w:w="680" w:type="dxa"/>
            <w:vMerge/>
            <w:tcBorders>
              <w:top w:val="nil"/>
              <w:left w:val="single" w:sz="4" w:space="0" w:color="auto"/>
              <w:bottom w:val="single" w:sz="4" w:space="0" w:color="auto"/>
              <w:right w:val="single" w:sz="4" w:space="0" w:color="auto"/>
            </w:tcBorders>
            <w:vAlign w:val="center"/>
            <w:hideMark/>
          </w:tcPr>
          <w:p w14:paraId="51A5E521" w14:textId="77777777" w:rsidR="00D53BB5" w:rsidRPr="00F41CFE" w:rsidRDefault="00D53BB5" w:rsidP="00D53BB5">
            <w:pPr>
              <w:jc w:val="both"/>
              <w:rPr>
                <w:rFonts w:eastAsia="Times New Roman"/>
                <w:sz w:val="24"/>
                <w:szCs w:val="24"/>
              </w:rPr>
            </w:pPr>
          </w:p>
        </w:tc>
        <w:tc>
          <w:tcPr>
            <w:tcW w:w="3851" w:type="dxa"/>
            <w:vMerge/>
            <w:tcBorders>
              <w:top w:val="nil"/>
              <w:left w:val="single" w:sz="4" w:space="0" w:color="auto"/>
              <w:bottom w:val="single" w:sz="4" w:space="0" w:color="auto"/>
              <w:right w:val="single" w:sz="4" w:space="0" w:color="auto"/>
            </w:tcBorders>
            <w:vAlign w:val="center"/>
            <w:hideMark/>
          </w:tcPr>
          <w:p w14:paraId="6453F615" w14:textId="77777777" w:rsidR="00D53BB5" w:rsidRPr="00F41CFE" w:rsidRDefault="00D53BB5" w:rsidP="00D53BB5">
            <w:pPr>
              <w:jc w:val="both"/>
              <w:rPr>
                <w:rFonts w:eastAsia="Times New Roman"/>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14:paraId="04146E55" w14:textId="77777777" w:rsidR="00D53BB5" w:rsidRPr="00F41CFE" w:rsidRDefault="00D53BB5" w:rsidP="00D53BB5">
            <w:pPr>
              <w:jc w:val="both"/>
              <w:rPr>
                <w:rFonts w:eastAsia="Times New Roman"/>
                <w:sz w:val="24"/>
                <w:szCs w:val="24"/>
              </w:rPr>
            </w:pPr>
          </w:p>
        </w:tc>
        <w:tc>
          <w:tcPr>
            <w:tcW w:w="3698" w:type="dxa"/>
            <w:tcBorders>
              <w:top w:val="nil"/>
              <w:left w:val="nil"/>
              <w:bottom w:val="single" w:sz="4" w:space="0" w:color="auto"/>
              <w:right w:val="single" w:sz="4" w:space="0" w:color="auto"/>
            </w:tcBorders>
            <w:vAlign w:val="center"/>
            <w:hideMark/>
          </w:tcPr>
          <w:p w14:paraId="1ED9592B" w14:textId="77777777" w:rsidR="00D53BB5" w:rsidRPr="00F41CFE" w:rsidRDefault="00D53BB5" w:rsidP="00D53BB5">
            <w:pPr>
              <w:jc w:val="both"/>
              <w:rPr>
                <w:rFonts w:eastAsia="Times New Roman"/>
                <w:sz w:val="24"/>
                <w:szCs w:val="24"/>
              </w:rPr>
            </w:pPr>
            <w:r w:rsidRPr="00F41CFE">
              <w:rPr>
                <w:rFonts w:eastAsia="Times New Roman"/>
                <w:sz w:val="24"/>
                <w:szCs w:val="24"/>
              </w:rPr>
              <w:t>Tất cả các bộ phận bằng kim loại được làm bằng thép không rỉ hay thép mạ kẽm nóng đảm bảo chống ăn mòn tốt nhất trong quá trình vận hành. Chiều dầy lớp mạ kẽm ≥ 85µm.</w:t>
            </w:r>
          </w:p>
        </w:tc>
      </w:tr>
      <w:tr w:rsidR="00D53BB5" w:rsidRPr="00F41CFE" w14:paraId="653ADBF2" w14:textId="77777777" w:rsidTr="00D53BB5">
        <w:trPr>
          <w:trHeight w:val="20"/>
        </w:trPr>
        <w:tc>
          <w:tcPr>
            <w:tcW w:w="680" w:type="dxa"/>
            <w:vMerge/>
            <w:tcBorders>
              <w:top w:val="nil"/>
              <w:left w:val="single" w:sz="4" w:space="0" w:color="auto"/>
              <w:bottom w:val="single" w:sz="4" w:space="0" w:color="auto"/>
              <w:right w:val="single" w:sz="4" w:space="0" w:color="auto"/>
            </w:tcBorders>
            <w:vAlign w:val="center"/>
            <w:hideMark/>
          </w:tcPr>
          <w:p w14:paraId="63934C91" w14:textId="77777777" w:rsidR="00D53BB5" w:rsidRPr="00F41CFE" w:rsidRDefault="00D53BB5" w:rsidP="00D53BB5">
            <w:pPr>
              <w:jc w:val="both"/>
              <w:rPr>
                <w:rFonts w:eastAsia="Times New Roman"/>
                <w:sz w:val="24"/>
                <w:szCs w:val="24"/>
              </w:rPr>
            </w:pPr>
          </w:p>
        </w:tc>
        <w:tc>
          <w:tcPr>
            <w:tcW w:w="3851" w:type="dxa"/>
            <w:vMerge/>
            <w:tcBorders>
              <w:top w:val="nil"/>
              <w:left w:val="single" w:sz="4" w:space="0" w:color="auto"/>
              <w:bottom w:val="single" w:sz="4" w:space="0" w:color="auto"/>
              <w:right w:val="single" w:sz="4" w:space="0" w:color="auto"/>
            </w:tcBorders>
            <w:vAlign w:val="center"/>
            <w:hideMark/>
          </w:tcPr>
          <w:p w14:paraId="24ED2FB1" w14:textId="77777777" w:rsidR="00D53BB5" w:rsidRPr="00F41CFE" w:rsidRDefault="00D53BB5" w:rsidP="00D53BB5">
            <w:pPr>
              <w:jc w:val="both"/>
              <w:rPr>
                <w:rFonts w:eastAsia="Times New Roman"/>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14:paraId="3A4B6B0C" w14:textId="77777777" w:rsidR="00D53BB5" w:rsidRPr="00F41CFE" w:rsidRDefault="00D53BB5" w:rsidP="00D53BB5">
            <w:pPr>
              <w:jc w:val="both"/>
              <w:rPr>
                <w:rFonts w:eastAsia="Times New Roman"/>
                <w:sz w:val="24"/>
                <w:szCs w:val="24"/>
              </w:rPr>
            </w:pPr>
          </w:p>
        </w:tc>
        <w:tc>
          <w:tcPr>
            <w:tcW w:w="3698" w:type="dxa"/>
            <w:tcBorders>
              <w:top w:val="nil"/>
              <w:left w:val="nil"/>
              <w:bottom w:val="single" w:sz="4" w:space="0" w:color="auto"/>
              <w:right w:val="single" w:sz="4" w:space="0" w:color="auto"/>
            </w:tcBorders>
            <w:vAlign w:val="center"/>
            <w:hideMark/>
          </w:tcPr>
          <w:p w14:paraId="7A568BB7" w14:textId="77777777" w:rsidR="00D53BB5" w:rsidRPr="00F41CFE" w:rsidRDefault="00D53BB5" w:rsidP="00D53BB5">
            <w:pPr>
              <w:jc w:val="both"/>
              <w:rPr>
                <w:rFonts w:eastAsia="Times New Roman"/>
                <w:sz w:val="24"/>
                <w:szCs w:val="24"/>
              </w:rPr>
            </w:pPr>
            <w:r w:rsidRPr="00F41CFE">
              <w:rPr>
                <w:rFonts w:eastAsia="Times New Roman"/>
                <w:sz w:val="24"/>
                <w:szCs w:val="24"/>
              </w:rPr>
              <w:t>Các cạnh của thanh kim loại phải được bo tròn nhằm giảm thiểu khả năng hư hỏng cáp. Chiều dày thanh thép tối thiểu phải ≥ 3mm</w:t>
            </w:r>
          </w:p>
        </w:tc>
      </w:tr>
      <w:tr w:rsidR="00D53BB5" w:rsidRPr="00F41CFE" w14:paraId="1CAC9F09"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1E14C57B" w14:textId="77777777" w:rsidR="00D53BB5" w:rsidRPr="00F41CFE" w:rsidRDefault="00D53BB5" w:rsidP="00D53BB5">
            <w:pPr>
              <w:jc w:val="both"/>
              <w:rPr>
                <w:rFonts w:eastAsia="Times New Roman"/>
                <w:sz w:val="24"/>
                <w:szCs w:val="24"/>
              </w:rPr>
            </w:pPr>
            <w:r w:rsidRPr="00F41CFE">
              <w:rPr>
                <w:rFonts w:eastAsia="Times New Roman"/>
                <w:sz w:val="24"/>
                <w:szCs w:val="24"/>
              </w:rPr>
              <w:t>8</w:t>
            </w:r>
          </w:p>
        </w:tc>
        <w:tc>
          <w:tcPr>
            <w:tcW w:w="3851" w:type="dxa"/>
            <w:tcBorders>
              <w:top w:val="nil"/>
              <w:left w:val="nil"/>
              <w:bottom w:val="single" w:sz="4" w:space="0" w:color="auto"/>
              <w:right w:val="single" w:sz="4" w:space="0" w:color="auto"/>
            </w:tcBorders>
            <w:vAlign w:val="center"/>
            <w:hideMark/>
          </w:tcPr>
          <w:p w14:paraId="1DE8CF1C" w14:textId="77777777" w:rsidR="00D53BB5" w:rsidRPr="00F41CFE" w:rsidRDefault="00D53BB5" w:rsidP="00D53BB5">
            <w:pPr>
              <w:jc w:val="both"/>
              <w:rPr>
                <w:rFonts w:eastAsia="Times New Roman"/>
                <w:sz w:val="24"/>
                <w:szCs w:val="24"/>
              </w:rPr>
            </w:pPr>
            <w:r w:rsidRPr="00F41CFE">
              <w:rPr>
                <w:rFonts w:eastAsia="Times New Roman"/>
                <w:sz w:val="24"/>
                <w:szCs w:val="24"/>
              </w:rPr>
              <w:t>Lực phá hủy tối thiểu của kẹp cho tất cả các loại cáp</w:t>
            </w:r>
          </w:p>
        </w:tc>
        <w:tc>
          <w:tcPr>
            <w:tcW w:w="980" w:type="dxa"/>
            <w:tcBorders>
              <w:top w:val="nil"/>
              <w:left w:val="nil"/>
              <w:bottom w:val="single" w:sz="4" w:space="0" w:color="auto"/>
              <w:right w:val="single" w:sz="4" w:space="0" w:color="auto"/>
            </w:tcBorders>
            <w:vAlign w:val="center"/>
            <w:hideMark/>
          </w:tcPr>
          <w:p w14:paraId="075E2D55" w14:textId="77777777" w:rsidR="00D53BB5" w:rsidRPr="00F41CFE" w:rsidRDefault="00D53BB5" w:rsidP="00D53BB5">
            <w:pPr>
              <w:jc w:val="both"/>
              <w:rPr>
                <w:rFonts w:eastAsia="Times New Roman"/>
                <w:sz w:val="24"/>
                <w:szCs w:val="24"/>
              </w:rPr>
            </w:pPr>
            <w:r w:rsidRPr="00F41CFE">
              <w:rPr>
                <w:rFonts w:eastAsia="Times New Roman"/>
                <w:sz w:val="24"/>
                <w:szCs w:val="24"/>
              </w:rPr>
              <w:t>kN</w:t>
            </w:r>
          </w:p>
        </w:tc>
        <w:tc>
          <w:tcPr>
            <w:tcW w:w="3698" w:type="dxa"/>
            <w:tcBorders>
              <w:top w:val="nil"/>
              <w:left w:val="nil"/>
              <w:bottom w:val="single" w:sz="4" w:space="0" w:color="auto"/>
              <w:right w:val="single" w:sz="4" w:space="0" w:color="auto"/>
            </w:tcBorders>
            <w:vAlign w:val="center"/>
            <w:hideMark/>
          </w:tcPr>
          <w:p w14:paraId="42FDC648" w14:textId="77777777" w:rsidR="00D53BB5" w:rsidRPr="00F41CFE" w:rsidRDefault="00D53BB5" w:rsidP="00D53BB5">
            <w:pPr>
              <w:jc w:val="both"/>
              <w:rPr>
                <w:rFonts w:eastAsia="Times New Roman"/>
                <w:sz w:val="24"/>
                <w:szCs w:val="24"/>
              </w:rPr>
            </w:pPr>
            <w:r w:rsidRPr="00F41CFE">
              <w:rPr>
                <w:rFonts w:eastAsia="Times New Roman"/>
                <w:sz w:val="24"/>
                <w:szCs w:val="24"/>
              </w:rPr>
              <w:t>≥ 70</w:t>
            </w:r>
          </w:p>
        </w:tc>
      </w:tr>
      <w:tr w:rsidR="00D53BB5" w:rsidRPr="00F41CFE" w14:paraId="5429DBCC"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255DDECF" w14:textId="77777777" w:rsidR="00D53BB5" w:rsidRPr="00F41CFE" w:rsidRDefault="00D53BB5" w:rsidP="00D53BB5">
            <w:pPr>
              <w:jc w:val="both"/>
              <w:rPr>
                <w:rFonts w:eastAsia="Times New Roman"/>
                <w:sz w:val="24"/>
                <w:szCs w:val="24"/>
              </w:rPr>
            </w:pPr>
            <w:r w:rsidRPr="00F41CFE">
              <w:rPr>
                <w:rFonts w:eastAsia="Times New Roman"/>
                <w:sz w:val="24"/>
                <w:szCs w:val="24"/>
              </w:rPr>
              <w:t>9</w:t>
            </w:r>
          </w:p>
        </w:tc>
        <w:tc>
          <w:tcPr>
            <w:tcW w:w="3851" w:type="dxa"/>
            <w:tcBorders>
              <w:top w:val="nil"/>
              <w:left w:val="nil"/>
              <w:bottom w:val="single" w:sz="4" w:space="0" w:color="auto"/>
              <w:right w:val="single" w:sz="4" w:space="0" w:color="auto"/>
            </w:tcBorders>
            <w:vAlign w:val="center"/>
            <w:hideMark/>
          </w:tcPr>
          <w:p w14:paraId="1D396A11" w14:textId="77777777" w:rsidR="00D53BB5" w:rsidRPr="00F41CFE" w:rsidRDefault="00D53BB5" w:rsidP="00D53BB5">
            <w:pPr>
              <w:jc w:val="both"/>
              <w:rPr>
                <w:rFonts w:eastAsia="Times New Roman"/>
                <w:sz w:val="24"/>
                <w:szCs w:val="24"/>
              </w:rPr>
            </w:pPr>
            <w:r w:rsidRPr="00F41CFE">
              <w:rPr>
                <w:rFonts w:eastAsia="Times New Roman"/>
                <w:sz w:val="24"/>
                <w:szCs w:val="24"/>
              </w:rPr>
              <w:t>Độ bền điện áp giữa các phần mang điện trong 1 phút</w:t>
            </w:r>
          </w:p>
        </w:tc>
        <w:tc>
          <w:tcPr>
            <w:tcW w:w="980" w:type="dxa"/>
            <w:tcBorders>
              <w:top w:val="nil"/>
              <w:left w:val="nil"/>
              <w:bottom w:val="single" w:sz="4" w:space="0" w:color="auto"/>
              <w:right w:val="single" w:sz="4" w:space="0" w:color="auto"/>
            </w:tcBorders>
            <w:vAlign w:val="center"/>
            <w:hideMark/>
          </w:tcPr>
          <w:p w14:paraId="3EA6D0DD" w14:textId="77777777" w:rsidR="00D53BB5" w:rsidRPr="00F41CFE" w:rsidRDefault="00D53BB5" w:rsidP="00D53BB5">
            <w:pPr>
              <w:jc w:val="both"/>
              <w:rPr>
                <w:rFonts w:eastAsia="Times New Roman"/>
                <w:sz w:val="24"/>
                <w:szCs w:val="24"/>
              </w:rPr>
            </w:pPr>
            <w:r w:rsidRPr="00F41CFE">
              <w:rPr>
                <w:rFonts w:eastAsia="Times New Roman"/>
                <w:sz w:val="24"/>
                <w:szCs w:val="24"/>
              </w:rPr>
              <w:t>kV</w:t>
            </w:r>
          </w:p>
        </w:tc>
        <w:tc>
          <w:tcPr>
            <w:tcW w:w="3698" w:type="dxa"/>
            <w:tcBorders>
              <w:top w:val="nil"/>
              <w:left w:val="nil"/>
              <w:bottom w:val="single" w:sz="4" w:space="0" w:color="auto"/>
              <w:right w:val="single" w:sz="4" w:space="0" w:color="auto"/>
            </w:tcBorders>
            <w:vAlign w:val="center"/>
            <w:hideMark/>
          </w:tcPr>
          <w:p w14:paraId="20A77B17"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r>
      <w:tr w:rsidR="00D53BB5" w:rsidRPr="00F41CFE" w14:paraId="0B4EB880"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64E21506" w14:textId="77777777" w:rsidR="00D53BB5" w:rsidRPr="00F41CFE" w:rsidRDefault="00D53BB5" w:rsidP="00D53BB5">
            <w:pPr>
              <w:jc w:val="both"/>
              <w:rPr>
                <w:rFonts w:eastAsia="Times New Roman"/>
                <w:sz w:val="24"/>
                <w:szCs w:val="24"/>
              </w:rPr>
            </w:pPr>
            <w:r w:rsidRPr="00F41CFE">
              <w:rPr>
                <w:rFonts w:eastAsia="Times New Roman"/>
                <w:sz w:val="24"/>
                <w:szCs w:val="24"/>
              </w:rPr>
              <w:t>10</w:t>
            </w:r>
          </w:p>
        </w:tc>
        <w:tc>
          <w:tcPr>
            <w:tcW w:w="3851" w:type="dxa"/>
            <w:tcBorders>
              <w:top w:val="nil"/>
              <w:left w:val="nil"/>
              <w:bottom w:val="single" w:sz="4" w:space="0" w:color="auto"/>
              <w:right w:val="single" w:sz="4" w:space="0" w:color="auto"/>
            </w:tcBorders>
            <w:vAlign w:val="center"/>
            <w:hideMark/>
          </w:tcPr>
          <w:p w14:paraId="504D60F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Chịu được nhiệt độ cao. Thử khả năng chịu nhiệt ≥ 140 </w:t>
            </w:r>
            <w:r w:rsidRPr="00F41CFE">
              <w:rPr>
                <w:rFonts w:eastAsia="Times New Roman"/>
                <w:sz w:val="24"/>
                <w:szCs w:val="24"/>
                <w:vertAlign w:val="superscript"/>
              </w:rPr>
              <w:t>0</w:t>
            </w:r>
            <w:r w:rsidRPr="00F41CFE">
              <w:rPr>
                <w:rFonts w:eastAsia="Times New Roman"/>
                <w:sz w:val="24"/>
                <w:szCs w:val="24"/>
              </w:rPr>
              <w:t>C</w:t>
            </w:r>
          </w:p>
        </w:tc>
        <w:tc>
          <w:tcPr>
            <w:tcW w:w="980" w:type="dxa"/>
            <w:tcBorders>
              <w:top w:val="nil"/>
              <w:left w:val="nil"/>
              <w:bottom w:val="single" w:sz="4" w:space="0" w:color="auto"/>
              <w:right w:val="single" w:sz="4" w:space="0" w:color="auto"/>
            </w:tcBorders>
            <w:hideMark/>
          </w:tcPr>
          <w:p w14:paraId="438CEE9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10AB00EA" w14:textId="77777777" w:rsidR="00D53BB5" w:rsidRPr="00F41CFE" w:rsidRDefault="00D53BB5" w:rsidP="00D53BB5">
            <w:pPr>
              <w:jc w:val="both"/>
              <w:rPr>
                <w:rFonts w:eastAsia="Times New Roman"/>
                <w:sz w:val="24"/>
                <w:szCs w:val="24"/>
              </w:rPr>
            </w:pPr>
            <w:r w:rsidRPr="00F41CFE">
              <w:rPr>
                <w:rFonts w:eastAsia="Times New Roman"/>
                <w:sz w:val="24"/>
                <w:szCs w:val="24"/>
              </w:rPr>
              <w:t>Không bị biến dạng, phồng rộp</w:t>
            </w:r>
          </w:p>
        </w:tc>
      </w:tr>
      <w:tr w:rsidR="00D53BB5" w:rsidRPr="00F41CFE" w14:paraId="75F11AC5"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6608AF69" w14:textId="77777777" w:rsidR="00D53BB5" w:rsidRPr="00F41CFE" w:rsidRDefault="00D53BB5" w:rsidP="00D53BB5">
            <w:pPr>
              <w:jc w:val="both"/>
              <w:rPr>
                <w:rFonts w:eastAsia="Times New Roman"/>
                <w:sz w:val="24"/>
                <w:szCs w:val="24"/>
              </w:rPr>
            </w:pPr>
            <w:r w:rsidRPr="00F41CFE">
              <w:rPr>
                <w:rFonts w:eastAsia="Times New Roman"/>
                <w:sz w:val="24"/>
                <w:szCs w:val="24"/>
              </w:rPr>
              <w:t>11</w:t>
            </w:r>
          </w:p>
        </w:tc>
        <w:tc>
          <w:tcPr>
            <w:tcW w:w="3851" w:type="dxa"/>
            <w:tcBorders>
              <w:top w:val="nil"/>
              <w:left w:val="nil"/>
              <w:bottom w:val="single" w:sz="4" w:space="0" w:color="auto"/>
              <w:right w:val="single" w:sz="4" w:space="0" w:color="auto"/>
            </w:tcBorders>
            <w:vAlign w:val="center"/>
            <w:hideMark/>
          </w:tcPr>
          <w:p w14:paraId="763E2FB9" w14:textId="77777777" w:rsidR="00D53BB5" w:rsidRPr="00F41CFE" w:rsidRDefault="00D53BB5" w:rsidP="00D53BB5">
            <w:pPr>
              <w:jc w:val="both"/>
              <w:rPr>
                <w:rFonts w:eastAsia="Times New Roman"/>
                <w:sz w:val="24"/>
                <w:szCs w:val="24"/>
              </w:rPr>
            </w:pPr>
            <w:r w:rsidRPr="00F41CFE">
              <w:rPr>
                <w:rFonts w:eastAsia="Times New Roman"/>
                <w:sz w:val="24"/>
                <w:szCs w:val="24"/>
              </w:rPr>
              <w:t>Nhiệt độ môi trường cực đại</w:t>
            </w:r>
          </w:p>
        </w:tc>
        <w:tc>
          <w:tcPr>
            <w:tcW w:w="980" w:type="dxa"/>
            <w:tcBorders>
              <w:top w:val="nil"/>
              <w:left w:val="nil"/>
              <w:bottom w:val="single" w:sz="4" w:space="0" w:color="auto"/>
              <w:right w:val="single" w:sz="4" w:space="0" w:color="auto"/>
            </w:tcBorders>
            <w:vAlign w:val="center"/>
            <w:hideMark/>
          </w:tcPr>
          <w:p w14:paraId="4AB9D194" w14:textId="77777777" w:rsidR="00D53BB5" w:rsidRPr="00F41CFE" w:rsidRDefault="00D53BB5" w:rsidP="00D53BB5">
            <w:pPr>
              <w:jc w:val="both"/>
              <w:rPr>
                <w:rFonts w:eastAsia="Times New Roman"/>
                <w:sz w:val="24"/>
                <w:szCs w:val="24"/>
              </w:rPr>
            </w:pPr>
            <w:r w:rsidRPr="00F41CFE">
              <w:rPr>
                <w:rFonts w:eastAsia="Times New Roman"/>
                <w:sz w:val="24"/>
                <w:szCs w:val="24"/>
                <w:vertAlign w:val="superscript"/>
              </w:rPr>
              <w:t>0</w:t>
            </w:r>
            <w:r w:rsidRPr="00F41CFE">
              <w:rPr>
                <w:rFonts w:eastAsia="Times New Roman"/>
                <w:sz w:val="24"/>
                <w:szCs w:val="24"/>
              </w:rPr>
              <w:t>C</w:t>
            </w:r>
          </w:p>
        </w:tc>
        <w:tc>
          <w:tcPr>
            <w:tcW w:w="3698" w:type="dxa"/>
            <w:tcBorders>
              <w:top w:val="nil"/>
              <w:left w:val="nil"/>
              <w:bottom w:val="single" w:sz="4" w:space="0" w:color="auto"/>
              <w:right w:val="single" w:sz="4" w:space="0" w:color="auto"/>
            </w:tcBorders>
            <w:vAlign w:val="center"/>
            <w:hideMark/>
          </w:tcPr>
          <w:p w14:paraId="55AA00E4" w14:textId="77777777" w:rsidR="00D53BB5" w:rsidRPr="00F41CFE" w:rsidRDefault="00D53BB5" w:rsidP="00D53BB5">
            <w:pPr>
              <w:jc w:val="both"/>
              <w:rPr>
                <w:rFonts w:eastAsia="Times New Roman"/>
                <w:sz w:val="24"/>
                <w:szCs w:val="24"/>
              </w:rPr>
            </w:pPr>
            <w:r w:rsidRPr="00F41CFE">
              <w:rPr>
                <w:rFonts w:eastAsia="Times New Roman"/>
                <w:sz w:val="24"/>
                <w:szCs w:val="24"/>
              </w:rPr>
              <w:t>50</w:t>
            </w:r>
          </w:p>
        </w:tc>
      </w:tr>
      <w:tr w:rsidR="00D53BB5" w:rsidRPr="00F41CFE" w14:paraId="154844EB"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3D9CDFA4" w14:textId="77777777" w:rsidR="00D53BB5" w:rsidRPr="00F41CFE" w:rsidRDefault="00D53BB5" w:rsidP="00D53BB5">
            <w:pPr>
              <w:jc w:val="both"/>
              <w:rPr>
                <w:rFonts w:eastAsia="Times New Roman"/>
                <w:sz w:val="24"/>
                <w:szCs w:val="24"/>
              </w:rPr>
            </w:pPr>
            <w:r w:rsidRPr="00F41CFE">
              <w:rPr>
                <w:rFonts w:eastAsia="Times New Roman"/>
                <w:sz w:val="24"/>
                <w:szCs w:val="24"/>
              </w:rPr>
              <w:t>12</w:t>
            </w:r>
          </w:p>
        </w:tc>
        <w:tc>
          <w:tcPr>
            <w:tcW w:w="3851" w:type="dxa"/>
            <w:tcBorders>
              <w:top w:val="nil"/>
              <w:left w:val="nil"/>
              <w:bottom w:val="single" w:sz="4" w:space="0" w:color="auto"/>
              <w:right w:val="single" w:sz="4" w:space="0" w:color="auto"/>
            </w:tcBorders>
            <w:vAlign w:val="center"/>
            <w:hideMark/>
          </w:tcPr>
          <w:p w14:paraId="463C7BF5" w14:textId="77777777" w:rsidR="00D53BB5" w:rsidRPr="00F41CFE" w:rsidRDefault="00D53BB5" w:rsidP="00D53BB5">
            <w:pPr>
              <w:jc w:val="both"/>
              <w:rPr>
                <w:rFonts w:eastAsia="Times New Roman"/>
                <w:sz w:val="24"/>
                <w:szCs w:val="24"/>
              </w:rPr>
            </w:pPr>
            <w:r w:rsidRPr="00F41CFE">
              <w:rPr>
                <w:rFonts w:eastAsia="Times New Roman"/>
                <w:sz w:val="24"/>
                <w:szCs w:val="24"/>
              </w:rPr>
              <w:t>Độ ẩm môi trường tuơng đối cực đại</w:t>
            </w:r>
          </w:p>
        </w:tc>
        <w:tc>
          <w:tcPr>
            <w:tcW w:w="980" w:type="dxa"/>
            <w:tcBorders>
              <w:top w:val="nil"/>
              <w:left w:val="nil"/>
              <w:bottom w:val="single" w:sz="4" w:space="0" w:color="auto"/>
              <w:right w:val="single" w:sz="4" w:space="0" w:color="auto"/>
            </w:tcBorders>
            <w:vAlign w:val="center"/>
            <w:hideMark/>
          </w:tcPr>
          <w:p w14:paraId="196C36A1" w14:textId="77777777" w:rsidR="00D53BB5" w:rsidRPr="00F41CFE" w:rsidRDefault="00D53BB5" w:rsidP="00D53BB5">
            <w:pPr>
              <w:jc w:val="both"/>
              <w:rPr>
                <w:rFonts w:eastAsia="Times New Roman"/>
                <w:sz w:val="24"/>
                <w:szCs w:val="24"/>
              </w:rPr>
            </w:pPr>
            <w:r w:rsidRPr="00F41CFE">
              <w:rPr>
                <w:rFonts w:eastAsia="Times New Roman"/>
                <w:sz w:val="24"/>
                <w:szCs w:val="24"/>
              </w:rPr>
              <w:t>%</w:t>
            </w:r>
          </w:p>
        </w:tc>
        <w:tc>
          <w:tcPr>
            <w:tcW w:w="3698" w:type="dxa"/>
            <w:tcBorders>
              <w:top w:val="nil"/>
              <w:left w:val="nil"/>
              <w:bottom w:val="single" w:sz="4" w:space="0" w:color="auto"/>
              <w:right w:val="single" w:sz="4" w:space="0" w:color="auto"/>
            </w:tcBorders>
            <w:vAlign w:val="center"/>
            <w:hideMark/>
          </w:tcPr>
          <w:p w14:paraId="6778830C" w14:textId="77777777" w:rsidR="00D53BB5" w:rsidRPr="00F41CFE" w:rsidRDefault="00D53BB5" w:rsidP="00D53BB5">
            <w:pPr>
              <w:jc w:val="both"/>
              <w:rPr>
                <w:rFonts w:eastAsia="Times New Roman"/>
                <w:sz w:val="24"/>
                <w:szCs w:val="24"/>
              </w:rPr>
            </w:pPr>
            <w:r w:rsidRPr="00F41CFE">
              <w:rPr>
                <w:rFonts w:eastAsia="Times New Roman"/>
                <w:sz w:val="24"/>
                <w:szCs w:val="24"/>
              </w:rPr>
              <w:t>100</w:t>
            </w:r>
          </w:p>
        </w:tc>
      </w:tr>
      <w:tr w:rsidR="00D53BB5" w:rsidRPr="00F41CFE" w14:paraId="4AFCFC95"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1088B1E2" w14:textId="77777777" w:rsidR="00D53BB5" w:rsidRPr="00F41CFE" w:rsidRDefault="00D53BB5" w:rsidP="00D53BB5">
            <w:pPr>
              <w:jc w:val="both"/>
              <w:rPr>
                <w:rFonts w:eastAsia="Times New Roman"/>
                <w:sz w:val="24"/>
                <w:szCs w:val="24"/>
              </w:rPr>
            </w:pPr>
            <w:r w:rsidRPr="00F41CFE">
              <w:rPr>
                <w:rFonts w:eastAsia="Times New Roman"/>
                <w:sz w:val="24"/>
                <w:szCs w:val="24"/>
              </w:rPr>
              <w:t>13</w:t>
            </w:r>
          </w:p>
        </w:tc>
        <w:tc>
          <w:tcPr>
            <w:tcW w:w="3851" w:type="dxa"/>
            <w:tcBorders>
              <w:top w:val="nil"/>
              <w:left w:val="single" w:sz="4" w:space="0" w:color="auto"/>
              <w:bottom w:val="single" w:sz="4" w:space="0" w:color="auto"/>
              <w:right w:val="single" w:sz="4" w:space="0" w:color="auto"/>
            </w:tcBorders>
            <w:vAlign w:val="center"/>
            <w:hideMark/>
          </w:tcPr>
          <w:p w14:paraId="671CDBA7" w14:textId="77777777" w:rsidR="00D53BB5" w:rsidRPr="00F41CFE" w:rsidRDefault="00D53BB5" w:rsidP="00D53BB5">
            <w:pPr>
              <w:jc w:val="both"/>
              <w:rPr>
                <w:rFonts w:eastAsia="Times New Roman"/>
                <w:sz w:val="24"/>
                <w:szCs w:val="24"/>
              </w:rPr>
            </w:pPr>
            <w:r w:rsidRPr="00F41CFE">
              <w:rPr>
                <w:rFonts w:eastAsia="Times New Roman"/>
                <w:sz w:val="24"/>
                <w:szCs w:val="24"/>
              </w:rPr>
              <w:t>Ghi nhãn: Trên mỗi thân kẹp phải có các ký hiệu được khắc chìm/nổi  không phai:</w:t>
            </w:r>
          </w:p>
        </w:tc>
        <w:tc>
          <w:tcPr>
            <w:tcW w:w="980" w:type="dxa"/>
            <w:tcBorders>
              <w:top w:val="nil"/>
              <w:left w:val="single" w:sz="4" w:space="0" w:color="auto"/>
              <w:bottom w:val="single" w:sz="4" w:space="0" w:color="auto"/>
              <w:right w:val="single" w:sz="4" w:space="0" w:color="auto"/>
            </w:tcBorders>
            <w:noWrap/>
            <w:hideMark/>
          </w:tcPr>
          <w:p w14:paraId="59238A7B"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43847157" w14:textId="77777777" w:rsidR="00D53BB5" w:rsidRPr="00F41CFE" w:rsidRDefault="00D53BB5" w:rsidP="00D53BB5">
            <w:pPr>
              <w:jc w:val="both"/>
              <w:rPr>
                <w:rFonts w:eastAsia="Times New Roman"/>
                <w:sz w:val="24"/>
                <w:szCs w:val="24"/>
              </w:rPr>
            </w:pPr>
            <w:r w:rsidRPr="00F41CFE">
              <w:rPr>
                <w:rFonts w:eastAsia="Times New Roman"/>
                <w:sz w:val="24"/>
                <w:szCs w:val="24"/>
              </w:rPr>
              <w:t>Tên nhà sản xuất; Mã hiệu sản phẩm; Loại dây dẫn; tiết diện dây dẫn</w:t>
            </w:r>
          </w:p>
        </w:tc>
      </w:tr>
      <w:tr w:rsidR="00D53BB5" w:rsidRPr="00F41CFE" w14:paraId="3A4C9D63"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6672C222" w14:textId="77777777" w:rsidR="00D53BB5" w:rsidRPr="00F41CFE" w:rsidRDefault="00D53BB5" w:rsidP="00D53BB5">
            <w:pPr>
              <w:jc w:val="both"/>
              <w:rPr>
                <w:rFonts w:eastAsia="Times New Roman"/>
                <w:sz w:val="24"/>
                <w:szCs w:val="24"/>
              </w:rPr>
            </w:pPr>
            <w:r w:rsidRPr="00F41CFE">
              <w:rPr>
                <w:rFonts w:eastAsia="Times New Roman"/>
                <w:sz w:val="24"/>
                <w:szCs w:val="24"/>
              </w:rPr>
              <w:t>14</w:t>
            </w:r>
          </w:p>
        </w:tc>
        <w:tc>
          <w:tcPr>
            <w:tcW w:w="3851" w:type="dxa"/>
            <w:tcBorders>
              <w:top w:val="nil"/>
              <w:left w:val="nil"/>
              <w:bottom w:val="single" w:sz="4" w:space="0" w:color="auto"/>
              <w:right w:val="single" w:sz="4" w:space="0" w:color="auto"/>
            </w:tcBorders>
            <w:vAlign w:val="center"/>
            <w:hideMark/>
          </w:tcPr>
          <w:p w14:paraId="5B8E82AB" w14:textId="77777777" w:rsidR="00D53BB5" w:rsidRPr="00F41CFE" w:rsidRDefault="00D53BB5" w:rsidP="00D53BB5">
            <w:pPr>
              <w:jc w:val="both"/>
              <w:rPr>
                <w:rFonts w:eastAsia="Times New Roman"/>
                <w:sz w:val="24"/>
                <w:szCs w:val="24"/>
              </w:rPr>
            </w:pPr>
            <w:r w:rsidRPr="00F41CFE">
              <w:rPr>
                <w:rFonts w:eastAsia="Times New Roman"/>
                <w:sz w:val="24"/>
                <w:szCs w:val="24"/>
              </w:rPr>
              <w:t>Đóng gói và giao hàng</w:t>
            </w:r>
          </w:p>
        </w:tc>
        <w:tc>
          <w:tcPr>
            <w:tcW w:w="980" w:type="dxa"/>
            <w:tcBorders>
              <w:top w:val="nil"/>
              <w:left w:val="nil"/>
              <w:bottom w:val="single" w:sz="4" w:space="0" w:color="auto"/>
              <w:right w:val="single" w:sz="4" w:space="0" w:color="auto"/>
            </w:tcBorders>
            <w:noWrap/>
            <w:hideMark/>
          </w:tcPr>
          <w:p w14:paraId="0537BEA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469AC38C" w14:textId="77777777" w:rsidR="00D53BB5" w:rsidRPr="00F41CFE" w:rsidRDefault="00D53BB5" w:rsidP="00D53BB5">
            <w:pPr>
              <w:jc w:val="both"/>
              <w:rPr>
                <w:rFonts w:eastAsia="Times New Roman"/>
                <w:sz w:val="24"/>
                <w:szCs w:val="24"/>
              </w:rPr>
            </w:pPr>
            <w:r w:rsidRPr="00F41CFE">
              <w:rPr>
                <w:rFonts w:eastAsia="Times New Roman"/>
                <w:sz w:val="24"/>
                <w:szCs w:val="24"/>
              </w:rPr>
              <w:t>Mỗi sản phẩm phải đóng gói trong túi nhựa riêng. Đóng hộp sản phẩm trong hộp carton hoặc thùng gỗ với số lượng phù hợp để dễ dàng, thuận tiện cho việc kiểm tra, vận chuyển, bốc xếp.</w:t>
            </w:r>
          </w:p>
        </w:tc>
      </w:tr>
      <w:tr w:rsidR="00D53BB5" w:rsidRPr="00F41CFE" w14:paraId="2C54DF3A"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283EBC67" w14:textId="77777777" w:rsidR="00D53BB5" w:rsidRPr="00F41CFE" w:rsidRDefault="00D53BB5" w:rsidP="00D53BB5">
            <w:pPr>
              <w:jc w:val="both"/>
              <w:rPr>
                <w:rFonts w:eastAsia="Times New Roman"/>
                <w:sz w:val="24"/>
                <w:szCs w:val="24"/>
              </w:rPr>
            </w:pPr>
            <w:r w:rsidRPr="00F41CFE">
              <w:rPr>
                <w:rFonts w:eastAsia="Times New Roman"/>
                <w:sz w:val="24"/>
                <w:szCs w:val="24"/>
              </w:rPr>
              <w:t>15</w:t>
            </w:r>
          </w:p>
        </w:tc>
        <w:tc>
          <w:tcPr>
            <w:tcW w:w="3851" w:type="dxa"/>
            <w:tcBorders>
              <w:top w:val="nil"/>
              <w:left w:val="nil"/>
              <w:bottom w:val="single" w:sz="4" w:space="0" w:color="auto"/>
              <w:right w:val="single" w:sz="4" w:space="0" w:color="auto"/>
            </w:tcBorders>
            <w:hideMark/>
          </w:tcPr>
          <w:p w14:paraId="09CE824E" w14:textId="77777777" w:rsidR="00D53BB5" w:rsidRPr="00F41CFE" w:rsidRDefault="00D53BB5" w:rsidP="00D53BB5">
            <w:pPr>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w:t>
            </w:r>
            <w:r w:rsidRPr="00F41CFE">
              <w:rPr>
                <w:sz w:val="24"/>
                <w:szCs w:val="24"/>
              </w:rPr>
              <w:lastRenderedPageBreak/>
              <w:t>Giấy chứng nhận chất lượng (CQ)  và  chứng chỉ ISO của nhà sản xuất;</w:t>
            </w:r>
            <w:r w:rsidRPr="00F41CFE">
              <w:rPr>
                <w:rFonts w:eastAsia="Times New Roman"/>
                <w:sz w:val="24"/>
                <w:szCs w:val="24"/>
              </w:rPr>
              <w:t xml:space="preserve"> Tài liệu  xác nhận vận hành ≥ 12 tháng ( tính đến thời điểm đóng thầu)</w:t>
            </w:r>
          </w:p>
        </w:tc>
        <w:tc>
          <w:tcPr>
            <w:tcW w:w="980" w:type="dxa"/>
            <w:tcBorders>
              <w:top w:val="nil"/>
              <w:left w:val="nil"/>
              <w:bottom w:val="single" w:sz="4" w:space="0" w:color="auto"/>
              <w:right w:val="single" w:sz="4" w:space="0" w:color="auto"/>
            </w:tcBorders>
            <w:hideMark/>
          </w:tcPr>
          <w:p w14:paraId="5269975E"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 </w:t>
            </w:r>
          </w:p>
        </w:tc>
        <w:tc>
          <w:tcPr>
            <w:tcW w:w="3698" w:type="dxa"/>
            <w:tcBorders>
              <w:top w:val="nil"/>
              <w:left w:val="nil"/>
              <w:bottom w:val="single" w:sz="4" w:space="0" w:color="auto"/>
              <w:right w:val="single" w:sz="4" w:space="0" w:color="auto"/>
            </w:tcBorders>
            <w:vAlign w:val="center"/>
            <w:hideMark/>
          </w:tcPr>
          <w:p w14:paraId="37E0D15B"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 xml:space="preserve">nộp cùng E-HSDT để chứng minh các chỉ tiêu kỹ </w:t>
            </w:r>
            <w:r w:rsidRPr="00F41CFE">
              <w:rPr>
                <w:rFonts w:eastAsia="Times New Roman"/>
                <w:sz w:val="24"/>
                <w:szCs w:val="24"/>
              </w:rPr>
              <w:lastRenderedPageBreak/>
              <w:t>thuật nhà thầu chào;</w:t>
            </w:r>
            <w:r w:rsidRPr="00F41CFE">
              <w:rPr>
                <w:sz w:val="24"/>
                <w:szCs w:val="24"/>
              </w:rPr>
              <w:t xml:space="preserve"> Tài liệu bằng tiếng Việt Nam\Anh</w:t>
            </w:r>
          </w:p>
          <w:p w14:paraId="46CC7297" w14:textId="77777777" w:rsidR="00D53BB5" w:rsidRPr="00F41CFE" w:rsidRDefault="00D53BB5" w:rsidP="00D53BB5">
            <w:pPr>
              <w:jc w:val="both"/>
              <w:rPr>
                <w:rFonts w:eastAsia="Times New Roman"/>
                <w:sz w:val="24"/>
                <w:szCs w:val="24"/>
              </w:rPr>
            </w:pPr>
          </w:p>
        </w:tc>
      </w:tr>
      <w:tr w:rsidR="00D53BB5" w:rsidRPr="00F41CFE" w14:paraId="3DBC3192"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hideMark/>
          </w:tcPr>
          <w:p w14:paraId="4F047BC7"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16</w:t>
            </w:r>
          </w:p>
        </w:tc>
        <w:tc>
          <w:tcPr>
            <w:tcW w:w="3851" w:type="dxa"/>
            <w:tcBorders>
              <w:top w:val="nil"/>
              <w:left w:val="nil"/>
              <w:bottom w:val="single" w:sz="4" w:space="0" w:color="auto"/>
              <w:right w:val="single" w:sz="4" w:space="0" w:color="auto"/>
            </w:tcBorders>
            <w:vAlign w:val="center"/>
            <w:hideMark/>
          </w:tcPr>
          <w:p w14:paraId="7A0D549C"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Biên bản thử nghiệm điển hình được thực hiện bởi đơn vị thử nghiệm độc lập có tư cách pháp nhân </w:t>
            </w:r>
          </w:p>
        </w:tc>
        <w:tc>
          <w:tcPr>
            <w:tcW w:w="980" w:type="dxa"/>
            <w:tcBorders>
              <w:top w:val="nil"/>
              <w:left w:val="nil"/>
              <w:bottom w:val="single" w:sz="4" w:space="0" w:color="auto"/>
              <w:right w:val="single" w:sz="4" w:space="0" w:color="auto"/>
            </w:tcBorders>
            <w:noWrap/>
            <w:hideMark/>
          </w:tcPr>
          <w:p w14:paraId="6C73E446"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98" w:type="dxa"/>
            <w:tcBorders>
              <w:top w:val="nil"/>
              <w:left w:val="nil"/>
              <w:bottom w:val="single" w:sz="4" w:space="0" w:color="auto"/>
              <w:right w:val="single" w:sz="4" w:space="0" w:color="auto"/>
            </w:tcBorders>
            <w:vAlign w:val="center"/>
            <w:hideMark/>
          </w:tcPr>
          <w:p w14:paraId="35093828" w14:textId="77777777" w:rsidR="00D53BB5" w:rsidRPr="00F41CFE" w:rsidRDefault="00D53BB5" w:rsidP="00D53BB5">
            <w:pPr>
              <w:jc w:val="both"/>
              <w:rPr>
                <w:rFonts w:eastAsia="Times New Roman"/>
                <w:sz w:val="24"/>
                <w:szCs w:val="24"/>
              </w:rPr>
            </w:pPr>
            <w:r w:rsidRPr="00F41CFE">
              <w:rPr>
                <w:sz w:val="22"/>
              </w:rPr>
              <w:t>Nhà thầu nộp cùng E-HSDT tài liệu chứng minh và gửi bản chính hoặc bản sao công chứng/chứng thực khi đối chiếu E-HSDT;</w:t>
            </w:r>
            <w:r w:rsidRPr="00F41CFE">
              <w:rPr>
                <w:sz w:val="24"/>
                <w:szCs w:val="24"/>
              </w:rPr>
              <w:t xml:space="preserve"> Tài liệu bằng tiếng Việt Nam\Anh</w:t>
            </w:r>
            <w:r w:rsidRPr="00F41CFE">
              <w:rPr>
                <w:rFonts w:eastAsia="Times New Roman"/>
                <w:sz w:val="24"/>
                <w:szCs w:val="24"/>
              </w:rPr>
              <w:t xml:space="preserve"> </w:t>
            </w:r>
          </w:p>
        </w:tc>
      </w:tr>
      <w:tr w:rsidR="00D53BB5" w:rsidRPr="00F41CFE" w14:paraId="1B691C57" w14:textId="77777777" w:rsidTr="00D53BB5">
        <w:trPr>
          <w:trHeight w:val="20"/>
        </w:trPr>
        <w:tc>
          <w:tcPr>
            <w:tcW w:w="680" w:type="dxa"/>
            <w:tcBorders>
              <w:top w:val="nil"/>
              <w:left w:val="single" w:sz="4" w:space="0" w:color="auto"/>
              <w:bottom w:val="single" w:sz="4" w:space="0" w:color="auto"/>
              <w:right w:val="single" w:sz="4" w:space="0" w:color="auto"/>
            </w:tcBorders>
            <w:noWrap/>
            <w:vAlign w:val="center"/>
          </w:tcPr>
          <w:p w14:paraId="77C67C1C" w14:textId="77777777" w:rsidR="00D53BB5" w:rsidRPr="00F41CFE" w:rsidRDefault="00D53BB5" w:rsidP="00D53BB5">
            <w:pPr>
              <w:jc w:val="both"/>
              <w:rPr>
                <w:rFonts w:eastAsia="Times New Roman"/>
                <w:sz w:val="24"/>
                <w:szCs w:val="24"/>
              </w:rPr>
            </w:pPr>
            <w:r w:rsidRPr="00F41CFE">
              <w:rPr>
                <w:rFonts w:eastAsia="Times New Roman"/>
                <w:sz w:val="24"/>
                <w:szCs w:val="24"/>
              </w:rPr>
              <w:t>17</w:t>
            </w:r>
          </w:p>
        </w:tc>
        <w:tc>
          <w:tcPr>
            <w:tcW w:w="3851" w:type="dxa"/>
            <w:tcBorders>
              <w:top w:val="single" w:sz="4" w:space="0" w:color="auto"/>
              <w:left w:val="single" w:sz="4" w:space="0" w:color="auto"/>
              <w:bottom w:val="single" w:sz="4" w:space="0" w:color="auto"/>
              <w:right w:val="single" w:sz="4" w:space="0" w:color="auto"/>
            </w:tcBorders>
            <w:vAlign w:val="center"/>
          </w:tcPr>
          <w:p w14:paraId="149448B8" w14:textId="77777777" w:rsidR="00D53BB5" w:rsidRPr="00F41CFE" w:rsidRDefault="00D53BB5" w:rsidP="00D53BB5">
            <w:pPr>
              <w:jc w:val="both"/>
              <w:rPr>
                <w:rFonts w:eastAsia="Times New Roman"/>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80" w:type="dxa"/>
            <w:tcBorders>
              <w:top w:val="single" w:sz="4" w:space="0" w:color="auto"/>
              <w:left w:val="nil"/>
              <w:bottom w:val="single" w:sz="4" w:space="0" w:color="auto"/>
              <w:right w:val="single" w:sz="4" w:space="0" w:color="auto"/>
            </w:tcBorders>
            <w:noWrap/>
            <w:vAlign w:val="center"/>
          </w:tcPr>
          <w:p w14:paraId="17B668C7" w14:textId="77777777" w:rsidR="00D53BB5" w:rsidRPr="00F41CFE" w:rsidRDefault="00D53BB5" w:rsidP="00D53BB5">
            <w:pPr>
              <w:jc w:val="both"/>
              <w:rPr>
                <w:rFonts w:eastAsia="Times New Roman"/>
                <w:sz w:val="24"/>
                <w:szCs w:val="24"/>
              </w:rPr>
            </w:pPr>
            <w:r w:rsidRPr="00F41CFE">
              <w:rPr>
                <w:sz w:val="24"/>
                <w:szCs w:val="24"/>
              </w:rPr>
              <w:t> </w:t>
            </w:r>
          </w:p>
        </w:tc>
        <w:tc>
          <w:tcPr>
            <w:tcW w:w="3698" w:type="dxa"/>
            <w:tcBorders>
              <w:top w:val="single" w:sz="4" w:space="0" w:color="auto"/>
              <w:left w:val="nil"/>
              <w:bottom w:val="single" w:sz="4" w:space="0" w:color="auto"/>
              <w:right w:val="single" w:sz="4" w:space="0" w:color="auto"/>
            </w:tcBorders>
            <w:vAlign w:val="center"/>
          </w:tcPr>
          <w:p w14:paraId="4BDE5B08" w14:textId="77777777" w:rsidR="00D53BB5" w:rsidRPr="00F41CFE" w:rsidRDefault="00D53BB5" w:rsidP="00D53BB5">
            <w:pPr>
              <w:jc w:val="both"/>
              <w:rPr>
                <w:rFonts w:eastAsia="Times New Roman"/>
                <w:sz w:val="24"/>
                <w:szCs w:val="24"/>
              </w:rPr>
            </w:pPr>
            <w:r w:rsidRPr="00F41CFE">
              <w:rPr>
                <w:sz w:val="24"/>
                <w:szCs w:val="24"/>
              </w:rPr>
              <w:t xml:space="preserve">Nhà thầu nộp </w:t>
            </w:r>
            <w:r w:rsidRPr="00F41CFE">
              <w:rPr>
                <w:rFonts w:eastAsia="Times New Roman"/>
                <w:sz w:val="24"/>
                <w:szCs w:val="24"/>
              </w:rPr>
              <w:t xml:space="preserve">đầy đủ bản </w:t>
            </w:r>
            <w:r w:rsidRPr="00F41CFE">
              <w:rPr>
                <w:sz w:val="22"/>
              </w:rPr>
              <w:t xml:space="preserve">chính hoặc bản sao công chứng/chứng thực </w:t>
            </w:r>
            <w:r w:rsidRPr="00F41CFE">
              <w:rPr>
                <w:sz w:val="24"/>
                <w:szCs w:val="24"/>
              </w:rPr>
              <w:t xml:space="preserve"> khi nghiệm thu, giao hàng</w:t>
            </w:r>
            <w:r w:rsidRPr="00F41CFE">
              <w:rPr>
                <w:rFonts w:eastAsia="Times New Roman"/>
                <w:sz w:val="24"/>
                <w:szCs w:val="24"/>
              </w:rPr>
              <w:t>;</w:t>
            </w:r>
            <w:r w:rsidRPr="00F41CFE">
              <w:rPr>
                <w:sz w:val="24"/>
                <w:szCs w:val="24"/>
              </w:rPr>
              <w:t xml:space="preserve"> Tài liệu bằng tiếng Việt Nam\Anh</w:t>
            </w:r>
          </w:p>
          <w:p w14:paraId="2C571959" w14:textId="77777777" w:rsidR="00D53BB5" w:rsidRPr="00F41CFE" w:rsidRDefault="00D53BB5" w:rsidP="00D53BB5">
            <w:pPr>
              <w:jc w:val="both"/>
              <w:rPr>
                <w:rFonts w:eastAsia="Times New Roman"/>
                <w:sz w:val="24"/>
                <w:szCs w:val="24"/>
              </w:rPr>
            </w:pPr>
          </w:p>
          <w:p w14:paraId="24744433" w14:textId="77777777" w:rsidR="00D53BB5" w:rsidRPr="00F41CFE" w:rsidRDefault="00D53BB5" w:rsidP="00D53BB5">
            <w:pPr>
              <w:jc w:val="both"/>
              <w:rPr>
                <w:rFonts w:eastAsia="Times New Roman"/>
                <w:sz w:val="24"/>
                <w:szCs w:val="24"/>
              </w:rPr>
            </w:pPr>
          </w:p>
        </w:tc>
      </w:tr>
    </w:tbl>
    <w:p w14:paraId="2A70F7D8" w14:textId="732D8248" w:rsidR="00D53BB5" w:rsidRPr="00F41CFE" w:rsidRDefault="00D53BB5" w:rsidP="00D53BB5">
      <w:pPr>
        <w:pStyle w:val="Heading3"/>
        <w:ind w:firstLine="720"/>
        <w:rPr>
          <w:rFonts w:ascii="Times New Roman" w:hAnsi="Times New Roman"/>
          <w:sz w:val="24"/>
          <w:szCs w:val="24"/>
        </w:rPr>
      </w:pPr>
      <w:r w:rsidRPr="00F41CFE">
        <w:rPr>
          <w:rFonts w:ascii="Times New Roman" w:hAnsi="Times New Roman"/>
          <w:sz w:val="24"/>
          <w:szCs w:val="24"/>
        </w:rPr>
        <w:t>2.1</w:t>
      </w:r>
      <w:r w:rsidR="00042EB5" w:rsidRPr="00F41CFE">
        <w:rPr>
          <w:rFonts w:ascii="Times New Roman" w:hAnsi="Times New Roman"/>
          <w:sz w:val="24"/>
          <w:szCs w:val="24"/>
        </w:rPr>
        <w:t>5</w:t>
      </w:r>
      <w:r w:rsidRPr="00F41CFE">
        <w:rPr>
          <w:rFonts w:ascii="Times New Roman" w:hAnsi="Times New Roman"/>
          <w:sz w:val="24"/>
          <w:szCs w:val="24"/>
        </w:rPr>
        <w:t>. Móc tải mạ nhúng.</w:t>
      </w:r>
    </w:p>
    <w:tbl>
      <w:tblPr>
        <w:tblW w:w="9209" w:type="dxa"/>
        <w:tblLook w:val="04A0" w:firstRow="1" w:lastRow="0" w:firstColumn="1" w:lastColumn="0" w:noHBand="0" w:noVBand="1"/>
      </w:tblPr>
      <w:tblGrid>
        <w:gridCol w:w="670"/>
        <w:gridCol w:w="3578"/>
        <w:gridCol w:w="960"/>
        <w:gridCol w:w="4001"/>
      </w:tblGrid>
      <w:tr w:rsidR="00D53BB5" w:rsidRPr="00F41CFE" w14:paraId="0B06A605" w14:textId="77777777" w:rsidTr="00D53BB5">
        <w:trPr>
          <w:trHeight w:val="630"/>
          <w:tblHeader/>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4AE0E2D3"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STT</w:t>
            </w:r>
          </w:p>
        </w:tc>
        <w:tc>
          <w:tcPr>
            <w:tcW w:w="3578" w:type="dxa"/>
            <w:tcBorders>
              <w:top w:val="single" w:sz="4" w:space="0" w:color="auto"/>
              <w:left w:val="nil"/>
              <w:bottom w:val="single" w:sz="4" w:space="0" w:color="auto"/>
              <w:right w:val="single" w:sz="4" w:space="0" w:color="auto"/>
            </w:tcBorders>
            <w:noWrap/>
            <w:vAlign w:val="center"/>
            <w:hideMark/>
          </w:tcPr>
          <w:p w14:paraId="306A8BD3"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Mô tả</w:t>
            </w:r>
          </w:p>
        </w:tc>
        <w:tc>
          <w:tcPr>
            <w:tcW w:w="960" w:type="dxa"/>
            <w:tcBorders>
              <w:top w:val="single" w:sz="4" w:space="0" w:color="auto"/>
              <w:left w:val="nil"/>
              <w:bottom w:val="single" w:sz="4" w:space="0" w:color="auto"/>
              <w:right w:val="single" w:sz="4" w:space="0" w:color="auto"/>
            </w:tcBorders>
            <w:noWrap/>
            <w:vAlign w:val="center"/>
            <w:hideMark/>
          </w:tcPr>
          <w:p w14:paraId="0282E8F6"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ĐVT</w:t>
            </w:r>
          </w:p>
        </w:tc>
        <w:tc>
          <w:tcPr>
            <w:tcW w:w="4001" w:type="dxa"/>
            <w:tcBorders>
              <w:top w:val="single" w:sz="4" w:space="0" w:color="auto"/>
              <w:left w:val="nil"/>
              <w:bottom w:val="single" w:sz="4" w:space="0" w:color="auto"/>
              <w:right w:val="single" w:sz="4" w:space="0" w:color="auto"/>
            </w:tcBorders>
            <w:vAlign w:val="center"/>
            <w:hideMark/>
          </w:tcPr>
          <w:p w14:paraId="732FC788"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770F9817"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191BD0BB" w14:textId="77777777" w:rsidR="00D53BB5" w:rsidRPr="00F41CFE" w:rsidRDefault="00D53BB5" w:rsidP="00D53BB5">
            <w:pPr>
              <w:jc w:val="both"/>
              <w:rPr>
                <w:rFonts w:eastAsia="Times New Roman"/>
                <w:sz w:val="24"/>
                <w:szCs w:val="24"/>
              </w:rPr>
            </w:pPr>
            <w:r w:rsidRPr="00F41CFE">
              <w:rPr>
                <w:rFonts w:eastAsia="Times New Roman"/>
                <w:sz w:val="24"/>
                <w:szCs w:val="24"/>
              </w:rPr>
              <w:t>1</w:t>
            </w:r>
          </w:p>
        </w:tc>
        <w:tc>
          <w:tcPr>
            <w:tcW w:w="3578" w:type="dxa"/>
            <w:tcBorders>
              <w:top w:val="nil"/>
              <w:left w:val="nil"/>
              <w:bottom w:val="single" w:sz="4" w:space="0" w:color="auto"/>
              <w:right w:val="single" w:sz="4" w:space="0" w:color="auto"/>
            </w:tcBorders>
            <w:vAlign w:val="center"/>
            <w:hideMark/>
          </w:tcPr>
          <w:p w14:paraId="5B235147" w14:textId="77777777" w:rsidR="00D53BB5" w:rsidRPr="00F41CFE" w:rsidRDefault="00D53BB5" w:rsidP="00D53BB5">
            <w:pPr>
              <w:jc w:val="both"/>
              <w:rPr>
                <w:rFonts w:eastAsia="Times New Roman"/>
                <w:sz w:val="24"/>
                <w:szCs w:val="24"/>
              </w:rPr>
            </w:pPr>
            <w:r w:rsidRPr="00F41CFE">
              <w:rPr>
                <w:rFonts w:eastAsia="Times New Roman"/>
                <w:sz w:val="24"/>
                <w:szCs w:val="24"/>
              </w:rPr>
              <w:t>Nước sản xuất</w:t>
            </w:r>
          </w:p>
        </w:tc>
        <w:tc>
          <w:tcPr>
            <w:tcW w:w="960" w:type="dxa"/>
            <w:tcBorders>
              <w:top w:val="nil"/>
              <w:left w:val="nil"/>
              <w:bottom w:val="single" w:sz="4" w:space="0" w:color="auto"/>
              <w:right w:val="single" w:sz="4" w:space="0" w:color="auto"/>
            </w:tcBorders>
            <w:hideMark/>
          </w:tcPr>
          <w:p w14:paraId="74F1E53C"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7EF423D5"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5A8175B1"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tcPr>
          <w:p w14:paraId="2C4A91FC" w14:textId="77777777" w:rsidR="00D53BB5" w:rsidRPr="00F41CFE" w:rsidRDefault="00D53BB5" w:rsidP="00D53BB5">
            <w:pPr>
              <w:jc w:val="both"/>
              <w:rPr>
                <w:rFonts w:eastAsia="Times New Roman"/>
                <w:sz w:val="24"/>
                <w:szCs w:val="24"/>
              </w:rPr>
            </w:pPr>
            <w:r w:rsidRPr="00F41CFE">
              <w:rPr>
                <w:rFonts w:eastAsia="Times New Roman"/>
                <w:sz w:val="24"/>
                <w:szCs w:val="24"/>
              </w:rPr>
              <w:t>2</w:t>
            </w:r>
          </w:p>
        </w:tc>
        <w:tc>
          <w:tcPr>
            <w:tcW w:w="3578" w:type="dxa"/>
            <w:tcBorders>
              <w:top w:val="nil"/>
              <w:left w:val="nil"/>
              <w:bottom w:val="single" w:sz="4" w:space="0" w:color="auto"/>
              <w:right w:val="single" w:sz="4" w:space="0" w:color="auto"/>
            </w:tcBorders>
            <w:vAlign w:val="center"/>
          </w:tcPr>
          <w:p w14:paraId="43CF2C1D" w14:textId="77777777" w:rsidR="00D53BB5" w:rsidRPr="00F41CFE" w:rsidRDefault="00D53BB5" w:rsidP="00D53BB5">
            <w:pPr>
              <w:jc w:val="both"/>
              <w:rPr>
                <w:rFonts w:eastAsia="Times New Roman"/>
                <w:sz w:val="24"/>
                <w:szCs w:val="24"/>
              </w:rPr>
            </w:pPr>
            <w:r w:rsidRPr="00F41CFE">
              <w:rPr>
                <w:rFonts w:eastAsia="Times New Roman"/>
                <w:sz w:val="24"/>
                <w:szCs w:val="24"/>
              </w:rPr>
              <w:t>Nhà sản xuất</w:t>
            </w:r>
          </w:p>
        </w:tc>
        <w:tc>
          <w:tcPr>
            <w:tcW w:w="960" w:type="dxa"/>
            <w:tcBorders>
              <w:top w:val="nil"/>
              <w:left w:val="nil"/>
              <w:bottom w:val="single" w:sz="4" w:space="0" w:color="auto"/>
              <w:right w:val="single" w:sz="4" w:space="0" w:color="auto"/>
            </w:tcBorders>
          </w:tcPr>
          <w:p w14:paraId="7DDC3DE2" w14:textId="77777777" w:rsidR="00D53BB5" w:rsidRPr="00F41CFE" w:rsidRDefault="00D53BB5" w:rsidP="00D53BB5">
            <w:pPr>
              <w:jc w:val="both"/>
              <w:rPr>
                <w:rFonts w:eastAsia="Times New Roman"/>
                <w:sz w:val="24"/>
                <w:szCs w:val="24"/>
              </w:rPr>
            </w:pPr>
          </w:p>
        </w:tc>
        <w:tc>
          <w:tcPr>
            <w:tcW w:w="4001" w:type="dxa"/>
            <w:tcBorders>
              <w:top w:val="nil"/>
              <w:left w:val="nil"/>
              <w:bottom w:val="single" w:sz="4" w:space="0" w:color="auto"/>
              <w:right w:val="single" w:sz="4" w:space="0" w:color="auto"/>
            </w:tcBorders>
            <w:vAlign w:val="center"/>
          </w:tcPr>
          <w:p w14:paraId="053EEFC8"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2962B145"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338CDD52" w14:textId="77777777" w:rsidR="00D53BB5" w:rsidRPr="00F41CFE" w:rsidRDefault="00D53BB5" w:rsidP="00D53BB5">
            <w:pPr>
              <w:jc w:val="both"/>
              <w:rPr>
                <w:rFonts w:eastAsia="Times New Roman"/>
                <w:sz w:val="24"/>
                <w:szCs w:val="24"/>
              </w:rPr>
            </w:pPr>
            <w:r w:rsidRPr="00F41CFE">
              <w:rPr>
                <w:rFonts w:eastAsia="Times New Roman"/>
                <w:sz w:val="24"/>
                <w:szCs w:val="24"/>
              </w:rPr>
              <w:t>3</w:t>
            </w:r>
          </w:p>
        </w:tc>
        <w:tc>
          <w:tcPr>
            <w:tcW w:w="3578" w:type="dxa"/>
            <w:tcBorders>
              <w:top w:val="nil"/>
              <w:left w:val="nil"/>
              <w:bottom w:val="single" w:sz="4" w:space="0" w:color="auto"/>
              <w:right w:val="single" w:sz="4" w:space="0" w:color="auto"/>
            </w:tcBorders>
            <w:vAlign w:val="center"/>
            <w:hideMark/>
          </w:tcPr>
          <w:p w14:paraId="3E135A5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Năm sản xuất </w:t>
            </w:r>
          </w:p>
        </w:tc>
        <w:tc>
          <w:tcPr>
            <w:tcW w:w="960" w:type="dxa"/>
            <w:tcBorders>
              <w:top w:val="nil"/>
              <w:left w:val="nil"/>
              <w:bottom w:val="single" w:sz="4" w:space="0" w:color="auto"/>
              <w:right w:val="single" w:sz="4" w:space="0" w:color="auto"/>
            </w:tcBorders>
            <w:hideMark/>
          </w:tcPr>
          <w:p w14:paraId="077DCDB8"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0049C6F7"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5F940DF0" w14:textId="77777777" w:rsidTr="00D53BB5">
        <w:trPr>
          <w:trHeight w:val="930"/>
        </w:trPr>
        <w:tc>
          <w:tcPr>
            <w:tcW w:w="670" w:type="dxa"/>
            <w:tcBorders>
              <w:top w:val="nil"/>
              <w:left w:val="single" w:sz="4" w:space="0" w:color="auto"/>
              <w:bottom w:val="single" w:sz="4" w:space="0" w:color="auto"/>
              <w:right w:val="single" w:sz="4" w:space="0" w:color="auto"/>
            </w:tcBorders>
            <w:noWrap/>
            <w:vAlign w:val="center"/>
            <w:hideMark/>
          </w:tcPr>
          <w:p w14:paraId="4A377F1B"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c>
          <w:tcPr>
            <w:tcW w:w="3578" w:type="dxa"/>
            <w:tcBorders>
              <w:top w:val="nil"/>
              <w:left w:val="nil"/>
              <w:bottom w:val="single" w:sz="4" w:space="0" w:color="auto"/>
              <w:right w:val="single" w:sz="4" w:space="0" w:color="auto"/>
            </w:tcBorders>
            <w:vAlign w:val="center"/>
            <w:hideMark/>
          </w:tcPr>
          <w:p w14:paraId="4E140B45"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960" w:type="dxa"/>
            <w:tcBorders>
              <w:top w:val="nil"/>
              <w:left w:val="nil"/>
              <w:bottom w:val="single" w:sz="4" w:space="0" w:color="auto"/>
              <w:right w:val="single" w:sz="4" w:space="0" w:color="auto"/>
            </w:tcBorders>
            <w:noWrap/>
            <w:hideMark/>
          </w:tcPr>
          <w:p w14:paraId="7201357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336C5F62"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IEC 61284, TCVN 5408:2007 hoặc tương đương </w:t>
            </w:r>
          </w:p>
        </w:tc>
      </w:tr>
      <w:tr w:rsidR="00D53BB5" w:rsidRPr="00F41CFE" w14:paraId="6059AFBF" w14:textId="77777777" w:rsidTr="00D53BB5">
        <w:trPr>
          <w:trHeight w:val="620"/>
        </w:trPr>
        <w:tc>
          <w:tcPr>
            <w:tcW w:w="670" w:type="dxa"/>
            <w:tcBorders>
              <w:top w:val="nil"/>
              <w:left w:val="single" w:sz="4" w:space="0" w:color="auto"/>
              <w:bottom w:val="single" w:sz="4" w:space="0" w:color="auto"/>
              <w:right w:val="single" w:sz="4" w:space="0" w:color="auto"/>
            </w:tcBorders>
            <w:noWrap/>
            <w:vAlign w:val="center"/>
            <w:hideMark/>
          </w:tcPr>
          <w:p w14:paraId="4DE79A23" w14:textId="77777777" w:rsidR="00D53BB5" w:rsidRPr="00F41CFE" w:rsidRDefault="00D53BB5" w:rsidP="00D53BB5">
            <w:pPr>
              <w:jc w:val="both"/>
              <w:rPr>
                <w:rFonts w:eastAsia="Times New Roman"/>
                <w:sz w:val="24"/>
                <w:szCs w:val="24"/>
              </w:rPr>
            </w:pPr>
            <w:r w:rsidRPr="00F41CFE">
              <w:rPr>
                <w:rFonts w:eastAsia="Times New Roman"/>
                <w:sz w:val="24"/>
                <w:szCs w:val="24"/>
              </w:rPr>
              <w:t>5</w:t>
            </w:r>
          </w:p>
        </w:tc>
        <w:tc>
          <w:tcPr>
            <w:tcW w:w="3578" w:type="dxa"/>
            <w:tcBorders>
              <w:top w:val="nil"/>
              <w:left w:val="nil"/>
              <w:bottom w:val="single" w:sz="4" w:space="0" w:color="auto"/>
              <w:right w:val="single" w:sz="4" w:space="0" w:color="auto"/>
            </w:tcBorders>
            <w:vAlign w:val="center"/>
            <w:hideMark/>
          </w:tcPr>
          <w:p w14:paraId="49110469"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sản xuất</w:t>
            </w:r>
          </w:p>
        </w:tc>
        <w:tc>
          <w:tcPr>
            <w:tcW w:w="960" w:type="dxa"/>
            <w:tcBorders>
              <w:top w:val="nil"/>
              <w:left w:val="nil"/>
              <w:bottom w:val="single" w:sz="4" w:space="0" w:color="auto"/>
              <w:right w:val="single" w:sz="4" w:space="0" w:color="auto"/>
            </w:tcBorders>
            <w:noWrap/>
            <w:hideMark/>
          </w:tcPr>
          <w:p w14:paraId="2CE305D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1C64C156"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ISO 9001:2015 còn hiệu lực </w:t>
            </w:r>
          </w:p>
        </w:tc>
      </w:tr>
      <w:tr w:rsidR="00D53BB5" w:rsidRPr="00F41CFE" w14:paraId="52469C4E"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6BB8125E"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c>
          <w:tcPr>
            <w:tcW w:w="3578" w:type="dxa"/>
            <w:tcBorders>
              <w:top w:val="nil"/>
              <w:left w:val="nil"/>
              <w:bottom w:val="single" w:sz="4" w:space="0" w:color="auto"/>
              <w:right w:val="single" w:sz="4" w:space="0" w:color="auto"/>
            </w:tcBorders>
            <w:noWrap/>
            <w:vAlign w:val="center"/>
            <w:hideMark/>
          </w:tcPr>
          <w:p w14:paraId="0FA59424"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960" w:type="dxa"/>
            <w:tcBorders>
              <w:top w:val="nil"/>
              <w:left w:val="nil"/>
              <w:bottom w:val="single" w:sz="4" w:space="0" w:color="auto"/>
              <w:right w:val="single" w:sz="4" w:space="0" w:color="auto"/>
            </w:tcBorders>
            <w:noWrap/>
            <w:hideMark/>
          </w:tcPr>
          <w:p w14:paraId="5E30E372"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noWrap/>
            <w:vAlign w:val="center"/>
            <w:hideMark/>
          </w:tcPr>
          <w:p w14:paraId="1492795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 </w:t>
            </w:r>
          </w:p>
        </w:tc>
      </w:tr>
      <w:tr w:rsidR="00D53BB5" w:rsidRPr="00F41CFE" w14:paraId="14EAA606"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tcPr>
          <w:p w14:paraId="79E74D06" w14:textId="77777777" w:rsidR="00D53BB5" w:rsidRPr="00F41CFE" w:rsidRDefault="00D53BB5" w:rsidP="00D53BB5">
            <w:pPr>
              <w:jc w:val="both"/>
              <w:rPr>
                <w:rFonts w:eastAsia="Times New Roman"/>
                <w:sz w:val="24"/>
                <w:szCs w:val="24"/>
              </w:rPr>
            </w:pPr>
          </w:p>
        </w:tc>
        <w:tc>
          <w:tcPr>
            <w:tcW w:w="3578" w:type="dxa"/>
            <w:tcBorders>
              <w:top w:val="nil"/>
              <w:left w:val="nil"/>
              <w:bottom w:val="single" w:sz="4" w:space="0" w:color="auto"/>
              <w:right w:val="single" w:sz="4" w:space="0" w:color="auto"/>
            </w:tcBorders>
            <w:vAlign w:val="center"/>
          </w:tcPr>
          <w:p w14:paraId="3982E693"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Móc tải </w:t>
            </w:r>
            <w:r w:rsidRPr="00F41CFE">
              <w:rPr>
                <w:rFonts w:ascii="Cambria Math" w:eastAsia="Times New Roman" w:hAnsi="Cambria Math" w:cs="Cambria Math"/>
                <w:sz w:val="24"/>
                <w:szCs w:val="24"/>
              </w:rPr>
              <w:t>ɸ</w:t>
            </w:r>
            <w:r w:rsidRPr="00F41CFE">
              <w:rPr>
                <w:rFonts w:eastAsia="Times New Roman"/>
                <w:sz w:val="24"/>
                <w:szCs w:val="24"/>
              </w:rPr>
              <w:t>16</w:t>
            </w:r>
          </w:p>
        </w:tc>
        <w:tc>
          <w:tcPr>
            <w:tcW w:w="960" w:type="dxa"/>
            <w:tcBorders>
              <w:top w:val="nil"/>
              <w:left w:val="nil"/>
              <w:bottom w:val="single" w:sz="4" w:space="0" w:color="auto"/>
              <w:right w:val="single" w:sz="4" w:space="0" w:color="auto"/>
            </w:tcBorders>
          </w:tcPr>
          <w:p w14:paraId="6DD477EE" w14:textId="77777777" w:rsidR="00D53BB5" w:rsidRPr="00F41CFE" w:rsidRDefault="00D53BB5" w:rsidP="00D53BB5">
            <w:pPr>
              <w:jc w:val="both"/>
              <w:rPr>
                <w:rFonts w:eastAsia="Times New Roman"/>
                <w:sz w:val="24"/>
                <w:szCs w:val="24"/>
              </w:rPr>
            </w:pPr>
          </w:p>
        </w:tc>
        <w:tc>
          <w:tcPr>
            <w:tcW w:w="4001" w:type="dxa"/>
            <w:tcBorders>
              <w:top w:val="nil"/>
              <w:left w:val="nil"/>
              <w:bottom w:val="single" w:sz="4" w:space="0" w:color="auto"/>
              <w:right w:val="single" w:sz="4" w:space="0" w:color="auto"/>
            </w:tcBorders>
          </w:tcPr>
          <w:p w14:paraId="0B09E032"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thầu ghi rõ  </w:t>
            </w:r>
          </w:p>
        </w:tc>
      </w:tr>
      <w:tr w:rsidR="00D53BB5" w:rsidRPr="00F41CFE" w14:paraId="0B985063"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tcPr>
          <w:p w14:paraId="08EFEF14" w14:textId="77777777" w:rsidR="00D53BB5" w:rsidRPr="00F41CFE" w:rsidRDefault="00D53BB5" w:rsidP="00D53BB5">
            <w:pPr>
              <w:jc w:val="both"/>
              <w:rPr>
                <w:rFonts w:eastAsia="Times New Roman"/>
                <w:sz w:val="24"/>
                <w:szCs w:val="24"/>
              </w:rPr>
            </w:pPr>
          </w:p>
        </w:tc>
        <w:tc>
          <w:tcPr>
            <w:tcW w:w="3578" w:type="dxa"/>
            <w:tcBorders>
              <w:top w:val="nil"/>
              <w:left w:val="nil"/>
              <w:bottom w:val="single" w:sz="4" w:space="0" w:color="auto"/>
              <w:right w:val="single" w:sz="4" w:space="0" w:color="auto"/>
            </w:tcBorders>
            <w:vAlign w:val="center"/>
          </w:tcPr>
          <w:p w14:paraId="77B37CE6"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Móc tải </w:t>
            </w:r>
            <w:r w:rsidRPr="00F41CFE">
              <w:rPr>
                <w:rFonts w:ascii="Cambria Math" w:eastAsia="Times New Roman" w:hAnsi="Cambria Math" w:cs="Cambria Math"/>
                <w:sz w:val="24"/>
                <w:szCs w:val="24"/>
              </w:rPr>
              <w:t>ɸ20</w:t>
            </w:r>
            <w:r w:rsidRPr="00F41CFE">
              <w:rPr>
                <w:rFonts w:eastAsia="Times New Roman"/>
                <w:sz w:val="24"/>
                <w:szCs w:val="24"/>
              </w:rPr>
              <w:t xml:space="preserve"> </w:t>
            </w:r>
          </w:p>
        </w:tc>
        <w:tc>
          <w:tcPr>
            <w:tcW w:w="960" w:type="dxa"/>
            <w:tcBorders>
              <w:top w:val="nil"/>
              <w:left w:val="nil"/>
              <w:bottom w:val="single" w:sz="4" w:space="0" w:color="auto"/>
              <w:right w:val="single" w:sz="4" w:space="0" w:color="auto"/>
            </w:tcBorders>
          </w:tcPr>
          <w:p w14:paraId="3BCB6AF5" w14:textId="77777777" w:rsidR="00D53BB5" w:rsidRPr="00F41CFE" w:rsidRDefault="00D53BB5" w:rsidP="00D53BB5">
            <w:pPr>
              <w:jc w:val="both"/>
              <w:rPr>
                <w:rFonts w:eastAsia="Times New Roman"/>
                <w:sz w:val="24"/>
                <w:szCs w:val="24"/>
              </w:rPr>
            </w:pPr>
          </w:p>
        </w:tc>
        <w:tc>
          <w:tcPr>
            <w:tcW w:w="4001" w:type="dxa"/>
            <w:tcBorders>
              <w:top w:val="nil"/>
              <w:left w:val="nil"/>
              <w:bottom w:val="single" w:sz="4" w:space="0" w:color="auto"/>
              <w:right w:val="single" w:sz="4" w:space="0" w:color="auto"/>
            </w:tcBorders>
          </w:tcPr>
          <w:p w14:paraId="05D305F6"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thầu ghi rõ  </w:t>
            </w:r>
          </w:p>
        </w:tc>
      </w:tr>
      <w:tr w:rsidR="00D53BB5" w:rsidRPr="00F41CFE" w14:paraId="750644C5"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6D50AB45" w14:textId="77777777" w:rsidR="00D53BB5" w:rsidRPr="00F41CFE" w:rsidRDefault="00D53BB5" w:rsidP="00D53BB5">
            <w:pPr>
              <w:jc w:val="both"/>
              <w:rPr>
                <w:rFonts w:eastAsia="Times New Roman"/>
                <w:sz w:val="24"/>
                <w:szCs w:val="24"/>
              </w:rPr>
            </w:pPr>
            <w:r w:rsidRPr="00F41CFE">
              <w:rPr>
                <w:rFonts w:eastAsia="Times New Roman"/>
                <w:sz w:val="24"/>
                <w:szCs w:val="24"/>
              </w:rPr>
              <w:t>7</w:t>
            </w:r>
          </w:p>
        </w:tc>
        <w:tc>
          <w:tcPr>
            <w:tcW w:w="3578" w:type="dxa"/>
            <w:tcBorders>
              <w:top w:val="nil"/>
              <w:left w:val="nil"/>
              <w:bottom w:val="single" w:sz="4" w:space="0" w:color="auto"/>
              <w:right w:val="single" w:sz="4" w:space="0" w:color="auto"/>
            </w:tcBorders>
            <w:vAlign w:val="center"/>
            <w:hideMark/>
          </w:tcPr>
          <w:p w14:paraId="4AC776F1" w14:textId="77777777" w:rsidR="00D53BB5" w:rsidRPr="00F41CFE" w:rsidRDefault="00D53BB5" w:rsidP="00D53BB5">
            <w:pPr>
              <w:jc w:val="both"/>
              <w:rPr>
                <w:rFonts w:eastAsia="Times New Roman"/>
                <w:sz w:val="24"/>
                <w:szCs w:val="24"/>
              </w:rPr>
            </w:pPr>
            <w:r w:rsidRPr="00F41CFE">
              <w:rPr>
                <w:rFonts w:eastAsia="Times New Roman"/>
                <w:sz w:val="24"/>
                <w:szCs w:val="24"/>
              </w:rPr>
              <w:t>Vật liệu chế tạo</w:t>
            </w:r>
          </w:p>
        </w:tc>
        <w:tc>
          <w:tcPr>
            <w:tcW w:w="960" w:type="dxa"/>
            <w:tcBorders>
              <w:top w:val="nil"/>
              <w:left w:val="nil"/>
              <w:bottom w:val="single" w:sz="4" w:space="0" w:color="auto"/>
              <w:right w:val="single" w:sz="4" w:space="0" w:color="auto"/>
            </w:tcBorders>
            <w:hideMark/>
          </w:tcPr>
          <w:p w14:paraId="612AE59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45B61311" w14:textId="77777777" w:rsidR="00D53BB5" w:rsidRPr="00F41CFE" w:rsidRDefault="00D53BB5" w:rsidP="00D53BB5">
            <w:pPr>
              <w:jc w:val="both"/>
              <w:rPr>
                <w:rFonts w:eastAsia="Times New Roman"/>
                <w:sz w:val="24"/>
                <w:szCs w:val="24"/>
              </w:rPr>
            </w:pPr>
            <w:r w:rsidRPr="00F41CFE">
              <w:rPr>
                <w:rFonts w:eastAsia="Times New Roman"/>
                <w:sz w:val="24"/>
                <w:szCs w:val="24"/>
              </w:rPr>
              <w:t>Thép, mạ kẽm nhúng nóng</w:t>
            </w:r>
          </w:p>
        </w:tc>
      </w:tr>
      <w:tr w:rsidR="00D53BB5" w:rsidRPr="00F41CFE" w14:paraId="15877201"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0C89325B" w14:textId="77777777" w:rsidR="00D53BB5" w:rsidRPr="00F41CFE" w:rsidRDefault="00D53BB5" w:rsidP="00D53BB5">
            <w:pPr>
              <w:jc w:val="both"/>
              <w:rPr>
                <w:rFonts w:eastAsia="Times New Roman"/>
                <w:sz w:val="24"/>
                <w:szCs w:val="24"/>
              </w:rPr>
            </w:pPr>
            <w:r w:rsidRPr="00F41CFE">
              <w:rPr>
                <w:rFonts w:eastAsia="Times New Roman"/>
                <w:sz w:val="24"/>
                <w:szCs w:val="24"/>
              </w:rPr>
              <w:t>8</w:t>
            </w:r>
          </w:p>
        </w:tc>
        <w:tc>
          <w:tcPr>
            <w:tcW w:w="3578" w:type="dxa"/>
            <w:tcBorders>
              <w:top w:val="nil"/>
              <w:left w:val="nil"/>
              <w:bottom w:val="single" w:sz="4" w:space="0" w:color="auto"/>
              <w:right w:val="single" w:sz="4" w:space="0" w:color="auto"/>
            </w:tcBorders>
            <w:vAlign w:val="center"/>
            <w:hideMark/>
          </w:tcPr>
          <w:p w14:paraId="065D790C" w14:textId="77777777" w:rsidR="00D53BB5" w:rsidRPr="00F41CFE" w:rsidRDefault="00D53BB5" w:rsidP="00D53BB5">
            <w:pPr>
              <w:jc w:val="both"/>
              <w:rPr>
                <w:rFonts w:eastAsia="Times New Roman"/>
                <w:sz w:val="24"/>
                <w:szCs w:val="24"/>
              </w:rPr>
            </w:pPr>
            <w:r w:rsidRPr="00F41CFE">
              <w:rPr>
                <w:rFonts w:eastAsia="Times New Roman"/>
                <w:sz w:val="24"/>
                <w:szCs w:val="24"/>
              </w:rPr>
              <w:t>Chiều dày lớp mạ</w:t>
            </w:r>
          </w:p>
        </w:tc>
        <w:tc>
          <w:tcPr>
            <w:tcW w:w="960" w:type="dxa"/>
            <w:tcBorders>
              <w:top w:val="nil"/>
              <w:left w:val="nil"/>
              <w:bottom w:val="single" w:sz="4" w:space="0" w:color="auto"/>
              <w:right w:val="single" w:sz="4" w:space="0" w:color="auto"/>
            </w:tcBorders>
            <w:noWrap/>
            <w:vAlign w:val="center"/>
            <w:hideMark/>
          </w:tcPr>
          <w:p w14:paraId="4AF96660" w14:textId="77777777" w:rsidR="00D53BB5" w:rsidRPr="00F41CFE" w:rsidRDefault="00D53BB5" w:rsidP="00D53BB5">
            <w:pPr>
              <w:jc w:val="both"/>
              <w:rPr>
                <w:rFonts w:eastAsia="Times New Roman"/>
                <w:sz w:val="24"/>
                <w:szCs w:val="24"/>
              </w:rPr>
            </w:pPr>
            <w:r w:rsidRPr="00F41CFE">
              <w:rPr>
                <w:rFonts w:eastAsia="Times New Roman"/>
                <w:sz w:val="24"/>
                <w:szCs w:val="24"/>
              </w:rPr>
              <w:t>µm</w:t>
            </w:r>
          </w:p>
        </w:tc>
        <w:tc>
          <w:tcPr>
            <w:tcW w:w="4001" w:type="dxa"/>
            <w:tcBorders>
              <w:top w:val="nil"/>
              <w:left w:val="nil"/>
              <w:bottom w:val="single" w:sz="4" w:space="0" w:color="auto"/>
              <w:right w:val="single" w:sz="4" w:space="0" w:color="auto"/>
            </w:tcBorders>
            <w:noWrap/>
            <w:vAlign w:val="center"/>
            <w:hideMark/>
          </w:tcPr>
          <w:p w14:paraId="5CD9405F" w14:textId="77777777" w:rsidR="00D53BB5" w:rsidRPr="00F41CFE" w:rsidRDefault="00D53BB5" w:rsidP="00D53BB5">
            <w:pPr>
              <w:jc w:val="both"/>
              <w:rPr>
                <w:rFonts w:eastAsia="Times New Roman"/>
                <w:sz w:val="24"/>
                <w:szCs w:val="24"/>
              </w:rPr>
            </w:pPr>
            <w:r w:rsidRPr="00F41CFE">
              <w:rPr>
                <w:rFonts w:eastAsia="Times New Roman"/>
                <w:sz w:val="24"/>
                <w:szCs w:val="24"/>
              </w:rPr>
              <w:t>≥ 85</w:t>
            </w:r>
          </w:p>
        </w:tc>
      </w:tr>
      <w:tr w:rsidR="00D53BB5" w:rsidRPr="00F41CFE" w14:paraId="15A36ECE"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082D3CA6" w14:textId="77777777" w:rsidR="00D53BB5" w:rsidRPr="00F41CFE" w:rsidRDefault="00D53BB5" w:rsidP="00D53BB5">
            <w:pPr>
              <w:jc w:val="both"/>
              <w:rPr>
                <w:rFonts w:eastAsia="Times New Roman"/>
                <w:sz w:val="24"/>
                <w:szCs w:val="24"/>
              </w:rPr>
            </w:pPr>
            <w:r w:rsidRPr="00F41CFE">
              <w:rPr>
                <w:rFonts w:eastAsia="Times New Roman"/>
                <w:sz w:val="24"/>
                <w:szCs w:val="24"/>
              </w:rPr>
              <w:t>9</w:t>
            </w:r>
          </w:p>
        </w:tc>
        <w:tc>
          <w:tcPr>
            <w:tcW w:w="3578" w:type="dxa"/>
            <w:tcBorders>
              <w:top w:val="nil"/>
              <w:left w:val="nil"/>
              <w:bottom w:val="single" w:sz="4" w:space="0" w:color="auto"/>
              <w:right w:val="single" w:sz="4" w:space="0" w:color="auto"/>
            </w:tcBorders>
            <w:vAlign w:val="center"/>
            <w:hideMark/>
          </w:tcPr>
          <w:p w14:paraId="4A7C6D31" w14:textId="77777777" w:rsidR="00D53BB5" w:rsidRPr="00F41CFE" w:rsidRDefault="00D53BB5" w:rsidP="00D53BB5">
            <w:pPr>
              <w:jc w:val="both"/>
              <w:rPr>
                <w:rFonts w:eastAsia="Times New Roman"/>
                <w:sz w:val="24"/>
                <w:szCs w:val="24"/>
              </w:rPr>
            </w:pPr>
            <w:r w:rsidRPr="00F41CFE">
              <w:rPr>
                <w:rFonts w:eastAsia="Times New Roman"/>
                <w:sz w:val="24"/>
                <w:szCs w:val="24"/>
              </w:rPr>
              <w:t>Quan sát ngoại quan</w:t>
            </w:r>
          </w:p>
        </w:tc>
        <w:tc>
          <w:tcPr>
            <w:tcW w:w="960" w:type="dxa"/>
            <w:tcBorders>
              <w:top w:val="nil"/>
              <w:left w:val="nil"/>
              <w:bottom w:val="single" w:sz="4" w:space="0" w:color="auto"/>
              <w:right w:val="single" w:sz="4" w:space="0" w:color="auto"/>
            </w:tcBorders>
            <w:hideMark/>
          </w:tcPr>
          <w:p w14:paraId="2275D62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1DA67356" w14:textId="77777777" w:rsidR="00D53BB5" w:rsidRPr="00F41CFE" w:rsidRDefault="00D53BB5" w:rsidP="00D53BB5">
            <w:pPr>
              <w:jc w:val="both"/>
              <w:rPr>
                <w:rFonts w:eastAsia="Times New Roman"/>
                <w:sz w:val="24"/>
                <w:szCs w:val="24"/>
              </w:rPr>
            </w:pPr>
            <w:r w:rsidRPr="00F41CFE">
              <w:rPr>
                <w:rFonts w:eastAsia="Times New Roman"/>
                <w:sz w:val="24"/>
                <w:szCs w:val="24"/>
              </w:rPr>
              <w:t>Trơn nhẵn, không có vết xước và khuyết tật</w:t>
            </w:r>
          </w:p>
        </w:tc>
      </w:tr>
      <w:tr w:rsidR="00D53BB5" w:rsidRPr="00F41CFE" w14:paraId="44906F04"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39DE9008" w14:textId="77777777" w:rsidR="00D53BB5" w:rsidRPr="00F41CFE" w:rsidRDefault="00D53BB5" w:rsidP="00D53BB5">
            <w:pPr>
              <w:jc w:val="both"/>
              <w:rPr>
                <w:rFonts w:eastAsia="Times New Roman"/>
                <w:sz w:val="24"/>
                <w:szCs w:val="24"/>
              </w:rPr>
            </w:pPr>
            <w:r w:rsidRPr="00F41CFE">
              <w:rPr>
                <w:rFonts w:eastAsia="Times New Roman"/>
                <w:sz w:val="24"/>
                <w:szCs w:val="24"/>
              </w:rPr>
              <w:t>10</w:t>
            </w:r>
          </w:p>
        </w:tc>
        <w:tc>
          <w:tcPr>
            <w:tcW w:w="3578" w:type="dxa"/>
            <w:tcBorders>
              <w:top w:val="nil"/>
              <w:left w:val="nil"/>
              <w:bottom w:val="single" w:sz="4" w:space="0" w:color="auto"/>
              <w:right w:val="single" w:sz="4" w:space="0" w:color="auto"/>
            </w:tcBorders>
            <w:vAlign w:val="center"/>
            <w:hideMark/>
          </w:tcPr>
          <w:p w14:paraId="2A48496A" w14:textId="77777777" w:rsidR="00D53BB5" w:rsidRPr="00F41CFE" w:rsidRDefault="00D53BB5" w:rsidP="00D53BB5">
            <w:pPr>
              <w:jc w:val="both"/>
              <w:rPr>
                <w:rFonts w:eastAsia="Times New Roman"/>
                <w:sz w:val="24"/>
                <w:szCs w:val="24"/>
              </w:rPr>
            </w:pPr>
            <w:r w:rsidRPr="00F41CFE">
              <w:rPr>
                <w:rFonts w:eastAsia="Times New Roman"/>
                <w:sz w:val="24"/>
                <w:szCs w:val="24"/>
              </w:rPr>
              <w:t>Đường kính móc tải:</w:t>
            </w:r>
          </w:p>
        </w:tc>
        <w:tc>
          <w:tcPr>
            <w:tcW w:w="960" w:type="dxa"/>
            <w:tcBorders>
              <w:top w:val="nil"/>
              <w:left w:val="nil"/>
              <w:bottom w:val="single" w:sz="4" w:space="0" w:color="auto"/>
              <w:right w:val="single" w:sz="4" w:space="0" w:color="auto"/>
            </w:tcBorders>
            <w:vAlign w:val="center"/>
          </w:tcPr>
          <w:p w14:paraId="32353E6D" w14:textId="77777777" w:rsidR="00D53BB5" w:rsidRPr="00F41CFE" w:rsidRDefault="00D53BB5" w:rsidP="00D53BB5">
            <w:pPr>
              <w:jc w:val="both"/>
              <w:rPr>
                <w:rFonts w:eastAsia="Times New Roman"/>
                <w:sz w:val="24"/>
                <w:szCs w:val="24"/>
              </w:rPr>
            </w:pPr>
          </w:p>
        </w:tc>
        <w:tc>
          <w:tcPr>
            <w:tcW w:w="4001" w:type="dxa"/>
            <w:tcBorders>
              <w:top w:val="nil"/>
              <w:left w:val="nil"/>
              <w:bottom w:val="single" w:sz="4" w:space="0" w:color="auto"/>
              <w:right w:val="single" w:sz="4" w:space="0" w:color="auto"/>
            </w:tcBorders>
            <w:vAlign w:val="center"/>
          </w:tcPr>
          <w:p w14:paraId="3FA8AA0C" w14:textId="77777777" w:rsidR="00D53BB5" w:rsidRPr="00F41CFE" w:rsidRDefault="00D53BB5" w:rsidP="00D53BB5">
            <w:pPr>
              <w:jc w:val="both"/>
              <w:rPr>
                <w:rFonts w:eastAsia="Times New Roman"/>
                <w:sz w:val="24"/>
                <w:szCs w:val="24"/>
              </w:rPr>
            </w:pPr>
          </w:p>
        </w:tc>
      </w:tr>
      <w:tr w:rsidR="00D53BB5" w:rsidRPr="00F41CFE" w14:paraId="6595A8DA"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tcPr>
          <w:p w14:paraId="73FFD26D" w14:textId="77777777" w:rsidR="00D53BB5" w:rsidRPr="00F41CFE" w:rsidRDefault="00D53BB5" w:rsidP="00D53BB5">
            <w:pPr>
              <w:jc w:val="both"/>
              <w:rPr>
                <w:rFonts w:eastAsia="Times New Roman"/>
                <w:sz w:val="24"/>
                <w:szCs w:val="24"/>
              </w:rPr>
            </w:pPr>
          </w:p>
        </w:tc>
        <w:tc>
          <w:tcPr>
            <w:tcW w:w="3578" w:type="dxa"/>
            <w:tcBorders>
              <w:top w:val="nil"/>
              <w:left w:val="nil"/>
              <w:bottom w:val="single" w:sz="4" w:space="0" w:color="auto"/>
              <w:right w:val="single" w:sz="4" w:space="0" w:color="auto"/>
            </w:tcBorders>
          </w:tcPr>
          <w:p w14:paraId="3838A7F8" w14:textId="77777777" w:rsidR="00D53BB5" w:rsidRPr="00F41CFE" w:rsidRDefault="00D53BB5" w:rsidP="00D53BB5">
            <w:pPr>
              <w:jc w:val="both"/>
              <w:rPr>
                <w:rFonts w:eastAsia="Times New Roman"/>
                <w:sz w:val="24"/>
                <w:szCs w:val="24"/>
              </w:rPr>
            </w:pPr>
            <w:r w:rsidRPr="00F41CFE">
              <w:rPr>
                <w:sz w:val="24"/>
                <w:szCs w:val="24"/>
              </w:rPr>
              <w:t>Móc tải Φ16</w:t>
            </w:r>
          </w:p>
        </w:tc>
        <w:tc>
          <w:tcPr>
            <w:tcW w:w="960" w:type="dxa"/>
            <w:tcBorders>
              <w:top w:val="nil"/>
              <w:left w:val="nil"/>
              <w:bottom w:val="single" w:sz="4" w:space="0" w:color="auto"/>
              <w:right w:val="single" w:sz="4" w:space="0" w:color="auto"/>
            </w:tcBorders>
            <w:vAlign w:val="center"/>
          </w:tcPr>
          <w:p w14:paraId="70909F0C"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4001" w:type="dxa"/>
            <w:tcBorders>
              <w:top w:val="nil"/>
              <w:left w:val="nil"/>
              <w:bottom w:val="single" w:sz="4" w:space="0" w:color="auto"/>
              <w:right w:val="single" w:sz="4" w:space="0" w:color="auto"/>
            </w:tcBorders>
            <w:vAlign w:val="center"/>
          </w:tcPr>
          <w:p w14:paraId="773273E9" w14:textId="77777777" w:rsidR="00D53BB5" w:rsidRPr="00F41CFE" w:rsidRDefault="00D53BB5" w:rsidP="00D53BB5">
            <w:pPr>
              <w:jc w:val="both"/>
              <w:rPr>
                <w:rFonts w:eastAsia="Times New Roman"/>
                <w:sz w:val="24"/>
                <w:szCs w:val="24"/>
              </w:rPr>
            </w:pPr>
            <w:r w:rsidRPr="00F41CFE">
              <w:rPr>
                <w:rFonts w:eastAsia="Times New Roman"/>
                <w:sz w:val="24"/>
                <w:szCs w:val="24"/>
              </w:rPr>
              <w:t>16</w:t>
            </w:r>
          </w:p>
        </w:tc>
      </w:tr>
      <w:tr w:rsidR="00D53BB5" w:rsidRPr="00F41CFE" w14:paraId="68BC717E"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397BB31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578" w:type="dxa"/>
            <w:tcBorders>
              <w:top w:val="nil"/>
              <w:left w:val="nil"/>
              <w:bottom w:val="single" w:sz="4" w:space="0" w:color="auto"/>
              <w:right w:val="single" w:sz="4" w:space="0" w:color="auto"/>
            </w:tcBorders>
            <w:hideMark/>
          </w:tcPr>
          <w:p w14:paraId="5992A23E" w14:textId="77777777" w:rsidR="00D53BB5" w:rsidRPr="00F41CFE" w:rsidRDefault="00D53BB5" w:rsidP="00D53BB5">
            <w:pPr>
              <w:jc w:val="both"/>
              <w:rPr>
                <w:rFonts w:eastAsia="Times New Roman"/>
                <w:sz w:val="24"/>
                <w:szCs w:val="24"/>
              </w:rPr>
            </w:pPr>
            <w:r w:rsidRPr="00F41CFE">
              <w:rPr>
                <w:sz w:val="24"/>
                <w:szCs w:val="24"/>
              </w:rPr>
              <w:t>Móc tải Φ20</w:t>
            </w:r>
          </w:p>
        </w:tc>
        <w:tc>
          <w:tcPr>
            <w:tcW w:w="960" w:type="dxa"/>
            <w:tcBorders>
              <w:top w:val="nil"/>
              <w:left w:val="nil"/>
              <w:bottom w:val="single" w:sz="4" w:space="0" w:color="auto"/>
              <w:right w:val="single" w:sz="4" w:space="0" w:color="auto"/>
            </w:tcBorders>
            <w:vAlign w:val="center"/>
            <w:hideMark/>
          </w:tcPr>
          <w:p w14:paraId="69670E65"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4001" w:type="dxa"/>
            <w:tcBorders>
              <w:top w:val="nil"/>
              <w:left w:val="nil"/>
              <w:bottom w:val="single" w:sz="4" w:space="0" w:color="auto"/>
              <w:right w:val="single" w:sz="4" w:space="0" w:color="auto"/>
            </w:tcBorders>
            <w:vAlign w:val="center"/>
            <w:hideMark/>
          </w:tcPr>
          <w:p w14:paraId="31A02BC8" w14:textId="77777777" w:rsidR="00D53BB5" w:rsidRPr="00F41CFE" w:rsidRDefault="00D53BB5" w:rsidP="00D53BB5">
            <w:pPr>
              <w:jc w:val="both"/>
              <w:rPr>
                <w:rFonts w:eastAsia="Times New Roman"/>
                <w:sz w:val="24"/>
                <w:szCs w:val="24"/>
              </w:rPr>
            </w:pPr>
            <w:r w:rsidRPr="00F41CFE">
              <w:rPr>
                <w:rFonts w:eastAsia="Times New Roman"/>
                <w:sz w:val="24"/>
                <w:szCs w:val="24"/>
              </w:rPr>
              <w:t>20</w:t>
            </w:r>
          </w:p>
        </w:tc>
      </w:tr>
      <w:tr w:rsidR="00D53BB5" w:rsidRPr="00F41CFE" w14:paraId="1A7C4B95"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205AE6D0" w14:textId="77777777" w:rsidR="00D53BB5" w:rsidRPr="00F41CFE" w:rsidRDefault="00D53BB5" w:rsidP="00D53BB5">
            <w:pPr>
              <w:jc w:val="both"/>
              <w:rPr>
                <w:rFonts w:eastAsia="Times New Roman"/>
                <w:sz w:val="24"/>
                <w:szCs w:val="24"/>
              </w:rPr>
            </w:pPr>
            <w:r w:rsidRPr="00F41CFE">
              <w:rPr>
                <w:rFonts w:eastAsia="Times New Roman"/>
                <w:sz w:val="24"/>
                <w:szCs w:val="24"/>
              </w:rPr>
              <w:t>11</w:t>
            </w:r>
          </w:p>
        </w:tc>
        <w:tc>
          <w:tcPr>
            <w:tcW w:w="3578" w:type="dxa"/>
            <w:tcBorders>
              <w:top w:val="nil"/>
              <w:left w:val="nil"/>
              <w:bottom w:val="single" w:sz="4" w:space="0" w:color="auto"/>
              <w:right w:val="single" w:sz="4" w:space="0" w:color="auto"/>
            </w:tcBorders>
            <w:vAlign w:val="center"/>
            <w:hideMark/>
          </w:tcPr>
          <w:p w14:paraId="5A556C96"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Chiều dày tối thiểu tấm ốp: </w:t>
            </w:r>
          </w:p>
        </w:tc>
        <w:tc>
          <w:tcPr>
            <w:tcW w:w="960" w:type="dxa"/>
            <w:tcBorders>
              <w:top w:val="nil"/>
              <w:left w:val="nil"/>
              <w:bottom w:val="single" w:sz="4" w:space="0" w:color="auto"/>
              <w:right w:val="single" w:sz="4" w:space="0" w:color="auto"/>
            </w:tcBorders>
            <w:vAlign w:val="center"/>
            <w:hideMark/>
          </w:tcPr>
          <w:p w14:paraId="1A33AB15"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4001" w:type="dxa"/>
            <w:tcBorders>
              <w:top w:val="nil"/>
              <w:left w:val="nil"/>
              <w:bottom w:val="single" w:sz="4" w:space="0" w:color="auto"/>
              <w:right w:val="single" w:sz="4" w:space="0" w:color="auto"/>
            </w:tcBorders>
            <w:vAlign w:val="center"/>
            <w:hideMark/>
          </w:tcPr>
          <w:p w14:paraId="4B371062" w14:textId="77777777" w:rsidR="00D53BB5" w:rsidRPr="00F41CFE" w:rsidRDefault="00D53BB5" w:rsidP="00D53BB5">
            <w:pPr>
              <w:jc w:val="both"/>
              <w:rPr>
                <w:rFonts w:eastAsia="Times New Roman"/>
                <w:sz w:val="24"/>
                <w:szCs w:val="24"/>
              </w:rPr>
            </w:pPr>
            <w:r w:rsidRPr="00F41CFE">
              <w:rPr>
                <w:sz w:val="24"/>
                <w:szCs w:val="24"/>
              </w:rPr>
              <w:t xml:space="preserve">≥ </w:t>
            </w:r>
            <w:r w:rsidRPr="00F41CFE">
              <w:rPr>
                <w:rFonts w:eastAsia="Times New Roman"/>
                <w:sz w:val="24"/>
                <w:szCs w:val="24"/>
              </w:rPr>
              <w:t>3</w:t>
            </w:r>
          </w:p>
        </w:tc>
      </w:tr>
      <w:tr w:rsidR="00D53BB5" w:rsidRPr="00F41CFE" w14:paraId="5E1164ED"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2D6C4DA6" w14:textId="77777777" w:rsidR="00D53BB5" w:rsidRPr="00F41CFE" w:rsidRDefault="00D53BB5" w:rsidP="00D53BB5">
            <w:pPr>
              <w:jc w:val="both"/>
              <w:rPr>
                <w:rFonts w:eastAsia="Times New Roman"/>
                <w:sz w:val="24"/>
                <w:szCs w:val="24"/>
              </w:rPr>
            </w:pPr>
            <w:r w:rsidRPr="00F41CFE">
              <w:rPr>
                <w:rFonts w:eastAsia="Times New Roman"/>
                <w:sz w:val="24"/>
                <w:szCs w:val="24"/>
              </w:rPr>
              <w:t>12</w:t>
            </w:r>
          </w:p>
        </w:tc>
        <w:tc>
          <w:tcPr>
            <w:tcW w:w="3578" w:type="dxa"/>
            <w:tcBorders>
              <w:top w:val="nil"/>
              <w:left w:val="nil"/>
              <w:bottom w:val="single" w:sz="4" w:space="0" w:color="auto"/>
              <w:right w:val="single" w:sz="4" w:space="0" w:color="auto"/>
            </w:tcBorders>
            <w:vAlign w:val="center"/>
            <w:hideMark/>
          </w:tcPr>
          <w:p w14:paraId="2EEBADD3"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Lực phá hủy tối thiểu: </w:t>
            </w:r>
          </w:p>
        </w:tc>
        <w:tc>
          <w:tcPr>
            <w:tcW w:w="960" w:type="dxa"/>
            <w:tcBorders>
              <w:top w:val="nil"/>
              <w:left w:val="nil"/>
              <w:bottom w:val="single" w:sz="4" w:space="0" w:color="auto"/>
              <w:right w:val="single" w:sz="4" w:space="0" w:color="auto"/>
            </w:tcBorders>
            <w:vAlign w:val="center"/>
            <w:hideMark/>
          </w:tcPr>
          <w:p w14:paraId="22784D4C" w14:textId="77777777" w:rsidR="00D53BB5" w:rsidRPr="00F41CFE" w:rsidRDefault="00D53BB5" w:rsidP="00D53BB5">
            <w:pPr>
              <w:jc w:val="both"/>
              <w:rPr>
                <w:rFonts w:eastAsia="Times New Roman"/>
                <w:sz w:val="24"/>
                <w:szCs w:val="24"/>
              </w:rPr>
            </w:pPr>
          </w:p>
        </w:tc>
        <w:tc>
          <w:tcPr>
            <w:tcW w:w="4001" w:type="dxa"/>
            <w:tcBorders>
              <w:top w:val="nil"/>
              <w:left w:val="nil"/>
              <w:bottom w:val="single" w:sz="4" w:space="0" w:color="auto"/>
              <w:right w:val="single" w:sz="4" w:space="0" w:color="auto"/>
            </w:tcBorders>
            <w:vAlign w:val="center"/>
          </w:tcPr>
          <w:p w14:paraId="7C3A27AF" w14:textId="77777777" w:rsidR="00D53BB5" w:rsidRPr="00F41CFE" w:rsidRDefault="00D53BB5" w:rsidP="00D53BB5">
            <w:pPr>
              <w:jc w:val="both"/>
              <w:rPr>
                <w:rFonts w:eastAsia="Times New Roman"/>
                <w:sz w:val="24"/>
                <w:szCs w:val="24"/>
              </w:rPr>
            </w:pPr>
          </w:p>
        </w:tc>
      </w:tr>
      <w:tr w:rsidR="00D53BB5" w:rsidRPr="00F41CFE" w14:paraId="572AA249"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tcPr>
          <w:p w14:paraId="5C59B7C8" w14:textId="77777777" w:rsidR="00D53BB5" w:rsidRPr="00F41CFE" w:rsidRDefault="00D53BB5" w:rsidP="00D53BB5">
            <w:pPr>
              <w:jc w:val="both"/>
              <w:rPr>
                <w:rFonts w:eastAsia="Times New Roman"/>
                <w:sz w:val="24"/>
                <w:szCs w:val="24"/>
              </w:rPr>
            </w:pPr>
          </w:p>
        </w:tc>
        <w:tc>
          <w:tcPr>
            <w:tcW w:w="3578" w:type="dxa"/>
            <w:tcBorders>
              <w:top w:val="nil"/>
              <w:left w:val="nil"/>
              <w:bottom w:val="single" w:sz="4" w:space="0" w:color="auto"/>
              <w:right w:val="single" w:sz="4" w:space="0" w:color="auto"/>
            </w:tcBorders>
          </w:tcPr>
          <w:p w14:paraId="78EC4BC5" w14:textId="77777777" w:rsidR="00D53BB5" w:rsidRPr="00F41CFE" w:rsidRDefault="00D53BB5" w:rsidP="00D53BB5">
            <w:pPr>
              <w:jc w:val="both"/>
              <w:rPr>
                <w:rFonts w:eastAsia="Times New Roman"/>
                <w:sz w:val="24"/>
                <w:szCs w:val="24"/>
              </w:rPr>
            </w:pPr>
            <w:r w:rsidRPr="00F41CFE">
              <w:rPr>
                <w:sz w:val="24"/>
                <w:szCs w:val="24"/>
              </w:rPr>
              <w:t>Móc tải Φ16</w:t>
            </w:r>
          </w:p>
        </w:tc>
        <w:tc>
          <w:tcPr>
            <w:tcW w:w="960" w:type="dxa"/>
            <w:tcBorders>
              <w:top w:val="nil"/>
              <w:left w:val="nil"/>
              <w:bottom w:val="single" w:sz="4" w:space="0" w:color="auto"/>
              <w:right w:val="single" w:sz="4" w:space="0" w:color="auto"/>
            </w:tcBorders>
          </w:tcPr>
          <w:p w14:paraId="1C23B5C9" w14:textId="77777777" w:rsidR="00D53BB5" w:rsidRPr="00F41CFE" w:rsidRDefault="00D53BB5" w:rsidP="00D53BB5">
            <w:pPr>
              <w:jc w:val="both"/>
              <w:rPr>
                <w:rFonts w:eastAsia="Times New Roman"/>
                <w:sz w:val="24"/>
                <w:szCs w:val="24"/>
              </w:rPr>
            </w:pPr>
            <w:r w:rsidRPr="00F41CFE">
              <w:rPr>
                <w:sz w:val="24"/>
                <w:szCs w:val="24"/>
              </w:rPr>
              <w:t>kN</w:t>
            </w:r>
          </w:p>
        </w:tc>
        <w:tc>
          <w:tcPr>
            <w:tcW w:w="4001" w:type="dxa"/>
            <w:tcBorders>
              <w:top w:val="nil"/>
              <w:left w:val="nil"/>
              <w:bottom w:val="single" w:sz="4" w:space="0" w:color="auto"/>
              <w:right w:val="single" w:sz="4" w:space="0" w:color="auto"/>
            </w:tcBorders>
          </w:tcPr>
          <w:p w14:paraId="2101A52E" w14:textId="77777777" w:rsidR="00D53BB5" w:rsidRPr="00F41CFE" w:rsidRDefault="00D53BB5" w:rsidP="00D53BB5">
            <w:pPr>
              <w:jc w:val="both"/>
              <w:rPr>
                <w:rFonts w:eastAsia="Times New Roman"/>
                <w:sz w:val="24"/>
                <w:szCs w:val="24"/>
              </w:rPr>
            </w:pPr>
            <w:r w:rsidRPr="00F41CFE">
              <w:rPr>
                <w:sz w:val="24"/>
                <w:szCs w:val="24"/>
              </w:rPr>
              <w:t>≥ 73</w:t>
            </w:r>
          </w:p>
        </w:tc>
      </w:tr>
      <w:tr w:rsidR="00D53BB5" w:rsidRPr="00F41CFE" w14:paraId="78EDC419"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tcPr>
          <w:p w14:paraId="19A0BCCA" w14:textId="77777777" w:rsidR="00D53BB5" w:rsidRPr="00F41CFE" w:rsidRDefault="00D53BB5" w:rsidP="00D53BB5">
            <w:pPr>
              <w:jc w:val="both"/>
              <w:rPr>
                <w:rFonts w:eastAsia="Times New Roman"/>
                <w:sz w:val="24"/>
                <w:szCs w:val="24"/>
              </w:rPr>
            </w:pPr>
          </w:p>
        </w:tc>
        <w:tc>
          <w:tcPr>
            <w:tcW w:w="3578" w:type="dxa"/>
            <w:tcBorders>
              <w:top w:val="nil"/>
              <w:left w:val="nil"/>
              <w:bottom w:val="single" w:sz="4" w:space="0" w:color="auto"/>
              <w:right w:val="single" w:sz="4" w:space="0" w:color="auto"/>
            </w:tcBorders>
          </w:tcPr>
          <w:p w14:paraId="467744EF" w14:textId="77777777" w:rsidR="00D53BB5" w:rsidRPr="00F41CFE" w:rsidRDefault="00D53BB5" w:rsidP="00D53BB5">
            <w:pPr>
              <w:jc w:val="both"/>
              <w:rPr>
                <w:rFonts w:eastAsia="Times New Roman"/>
                <w:sz w:val="24"/>
                <w:szCs w:val="24"/>
              </w:rPr>
            </w:pPr>
            <w:r w:rsidRPr="00F41CFE">
              <w:rPr>
                <w:sz w:val="24"/>
                <w:szCs w:val="24"/>
              </w:rPr>
              <w:t>Móc tải Φ20</w:t>
            </w:r>
          </w:p>
        </w:tc>
        <w:tc>
          <w:tcPr>
            <w:tcW w:w="960" w:type="dxa"/>
            <w:tcBorders>
              <w:top w:val="nil"/>
              <w:left w:val="nil"/>
              <w:bottom w:val="single" w:sz="4" w:space="0" w:color="auto"/>
              <w:right w:val="single" w:sz="4" w:space="0" w:color="auto"/>
            </w:tcBorders>
          </w:tcPr>
          <w:p w14:paraId="689C5D76" w14:textId="77777777" w:rsidR="00D53BB5" w:rsidRPr="00F41CFE" w:rsidRDefault="00D53BB5" w:rsidP="00D53BB5">
            <w:pPr>
              <w:jc w:val="both"/>
              <w:rPr>
                <w:rFonts w:eastAsia="Times New Roman"/>
                <w:sz w:val="24"/>
                <w:szCs w:val="24"/>
              </w:rPr>
            </w:pPr>
            <w:r w:rsidRPr="00F41CFE">
              <w:rPr>
                <w:sz w:val="24"/>
                <w:szCs w:val="24"/>
              </w:rPr>
              <w:t>kN</w:t>
            </w:r>
          </w:p>
        </w:tc>
        <w:tc>
          <w:tcPr>
            <w:tcW w:w="4001" w:type="dxa"/>
            <w:tcBorders>
              <w:top w:val="nil"/>
              <w:left w:val="nil"/>
              <w:bottom w:val="single" w:sz="4" w:space="0" w:color="auto"/>
              <w:right w:val="single" w:sz="4" w:space="0" w:color="auto"/>
            </w:tcBorders>
          </w:tcPr>
          <w:p w14:paraId="51BA7380" w14:textId="77777777" w:rsidR="00D53BB5" w:rsidRPr="00F41CFE" w:rsidRDefault="00D53BB5" w:rsidP="00D53BB5">
            <w:pPr>
              <w:jc w:val="both"/>
              <w:rPr>
                <w:rFonts w:eastAsia="Times New Roman"/>
                <w:sz w:val="24"/>
                <w:szCs w:val="24"/>
              </w:rPr>
            </w:pPr>
            <w:r w:rsidRPr="00F41CFE">
              <w:rPr>
                <w:sz w:val="24"/>
                <w:szCs w:val="24"/>
              </w:rPr>
              <w:t>≥ 78</w:t>
            </w:r>
          </w:p>
        </w:tc>
      </w:tr>
      <w:tr w:rsidR="00D53BB5" w:rsidRPr="00F41CFE" w14:paraId="0DFF9896" w14:textId="77777777" w:rsidTr="00D53BB5">
        <w:trPr>
          <w:trHeight w:val="370"/>
        </w:trPr>
        <w:tc>
          <w:tcPr>
            <w:tcW w:w="670" w:type="dxa"/>
            <w:tcBorders>
              <w:top w:val="nil"/>
              <w:left w:val="single" w:sz="4" w:space="0" w:color="auto"/>
              <w:bottom w:val="single" w:sz="4" w:space="0" w:color="auto"/>
              <w:right w:val="single" w:sz="4" w:space="0" w:color="auto"/>
            </w:tcBorders>
            <w:noWrap/>
            <w:vAlign w:val="center"/>
            <w:hideMark/>
          </w:tcPr>
          <w:p w14:paraId="5488E1AD" w14:textId="77777777" w:rsidR="00D53BB5" w:rsidRPr="00F41CFE" w:rsidRDefault="00D53BB5" w:rsidP="00D53BB5">
            <w:pPr>
              <w:jc w:val="both"/>
              <w:rPr>
                <w:rFonts w:eastAsia="Times New Roman"/>
                <w:sz w:val="24"/>
                <w:szCs w:val="24"/>
              </w:rPr>
            </w:pPr>
            <w:r w:rsidRPr="00F41CFE">
              <w:rPr>
                <w:rFonts w:eastAsia="Times New Roman"/>
                <w:sz w:val="24"/>
                <w:szCs w:val="24"/>
              </w:rPr>
              <w:t>13</w:t>
            </w:r>
          </w:p>
        </w:tc>
        <w:tc>
          <w:tcPr>
            <w:tcW w:w="3578" w:type="dxa"/>
            <w:tcBorders>
              <w:top w:val="nil"/>
              <w:left w:val="nil"/>
              <w:bottom w:val="single" w:sz="4" w:space="0" w:color="auto"/>
              <w:right w:val="single" w:sz="4" w:space="0" w:color="auto"/>
            </w:tcBorders>
            <w:vAlign w:val="center"/>
            <w:hideMark/>
          </w:tcPr>
          <w:p w14:paraId="22468796" w14:textId="77777777" w:rsidR="00D53BB5" w:rsidRPr="00F41CFE" w:rsidRDefault="00D53BB5" w:rsidP="00D53BB5">
            <w:pPr>
              <w:jc w:val="both"/>
              <w:rPr>
                <w:rFonts w:eastAsia="Times New Roman"/>
                <w:sz w:val="24"/>
                <w:szCs w:val="24"/>
              </w:rPr>
            </w:pPr>
            <w:r w:rsidRPr="00F41CFE">
              <w:rPr>
                <w:rFonts w:eastAsia="Times New Roman"/>
                <w:sz w:val="24"/>
                <w:szCs w:val="24"/>
              </w:rPr>
              <w:t>Nhiệt độ môi trường cực đại</w:t>
            </w:r>
          </w:p>
        </w:tc>
        <w:tc>
          <w:tcPr>
            <w:tcW w:w="960" w:type="dxa"/>
            <w:tcBorders>
              <w:top w:val="nil"/>
              <w:left w:val="nil"/>
              <w:bottom w:val="single" w:sz="4" w:space="0" w:color="auto"/>
              <w:right w:val="single" w:sz="4" w:space="0" w:color="auto"/>
            </w:tcBorders>
            <w:vAlign w:val="center"/>
            <w:hideMark/>
          </w:tcPr>
          <w:p w14:paraId="06CC41E3" w14:textId="77777777" w:rsidR="00D53BB5" w:rsidRPr="00F41CFE" w:rsidRDefault="00D53BB5" w:rsidP="00D53BB5">
            <w:pPr>
              <w:jc w:val="both"/>
              <w:rPr>
                <w:rFonts w:eastAsia="Times New Roman"/>
                <w:sz w:val="24"/>
                <w:szCs w:val="24"/>
              </w:rPr>
            </w:pPr>
            <w:r w:rsidRPr="00F41CFE">
              <w:rPr>
                <w:rFonts w:eastAsia="Times New Roman"/>
                <w:sz w:val="24"/>
                <w:szCs w:val="24"/>
                <w:vertAlign w:val="superscript"/>
              </w:rPr>
              <w:t>0</w:t>
            </w:r>
            <w:r w:rsidRPr="00F41CFE">
              <w:rPr>
                <w:rFonts w:eastAsia="Times New Roman"/>
                <w:sz w:val="24"/>
                <w:szCs w:val="24"/>
              </w:rPr>
              <w:t>C</w:t>
            </w:r>
          </w:p>
        </w:tc>
        <w:tc>
          <w:tcPr>
            <w:tcW w:w="4001" w:type="dxa"/>
            <w:tcBorders>
              <w:top w:val="nil"/>
              <w:left w:val="nil"/>
              <w:bottom w:val="single" w:sz="4" w:space="0" w:color="auto"/>
              <w:right w:val="single" w:sz="4" w:space="0" w:color="auto"/>
            </w:tcBorders>
            <w:vAlign w:val="center"/>
            <w:hideMark/>
          </w:tcPr>
          <w:p w14:paraId="65086460" w14:textId="77777777" w:rsidR="00D53BB5" w:rsidRPr="00F41CFE" w:rsidRDefault="00D53BB5" w:rsidP="00D53BB5">
            <w:pPr>
              <w:jc w:val="both"/>
              <w:rPr>
                <w:rFonts w:eastAsia="Times New Roman"/>
                <w:sz w:val="24"/>
                <w:szCs w:val="24"/>
              </w:rPr>
            </w:pPr>
            <w:r w:rsidRPr="00F41CFE">
              <w:rPr>
                <w:rFonts w:eastAsia="Times New Roman"/>
                <w:sz w:val="24"/>
                <w:szCs w:val="24"/>
              </w:rPr>
              <w:t>50</w:t>
            </w:r>
          </w:p>
        </w:tc>
      </w:tr>
      <w:tr w:rsidR="00D53BB5" w:rsidRPr="00F41CFE" w14:paraId="068EC39A"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218D6093" w14:textId="77777777" w:rsidR="00D53BB5" w:rsidRPr="00F41CFE" w:rsidRDefault="00D53BB5" w:rsidP="00D53BB5">
            <w:pPr>
              <w:jc w:val="both"/>
              <w:rPr>
                <w:rFonts w:eastAsia="Times New Roman"/>
                <w:sz w:val="24"/>
                <w:szCs w:val="24"/>
              </w:rPr>
            </w:pPr>
            <w:r w:rsidRPr="00F41CFE">
              <w:rPr>
                <w:rFonts w:eastAsia="Times New Roman"/>
                <w:sz w:val="24"/>
                <w:szCs w:val="24"/>
              </w:rPr>
              <w:t>14</w:t>
            </w:r>
          </w:p>
        </w:tc>
        <w:tc>
          <w:tcPr>
            <w:tcW w:w="3578" w:type="dxa"/>
            <w:tcBorders>
              <w:top w:val="nil"/>
              <w:left w:val="nil"/>
              <w:bottom w:val="single" w:sz="4" w:space="0" w:color="auto"/>
              <w:right w:val="single" w:sz="4" w:space="0" w:color="auto"/>
            </w:tcBorders>
            <w:vAlign w:val="center"/>
            <w:hideMark/>
          </w:tcPr>
          <w:p w14:paraId="47BEB614" w14:textId="77777777" w:rsidR="00D53BB5" w:rsidRPr="00F41CFE" w:rsidRDefault="00D53BB5" w:rsidP="00D53BB5">
            <w:pPr>
              <w:jc w:val="both"/>
              <w:rPr>
                <w:rFonts w:eastAsia="Times New Roman"/>
                <w:sz w:val="24"/>
                <w:szCs w:val="24"/>
              </w:rPr>
            </w:pPr>
            <w:r w:rsidRPr="00F41CFE">
              <w:rPr>
                <w:rFonts w:eastAsia="Times New Roman"/>
                <w:sz w:val="24"/>
                <w:szCs w:val="24"/>
              </w:rPr>
              <w:t>Độ ẩm môi trường tuơng đối cực đại</w:t>
            </w:r>
          </w:p>
        </w:tc>
        <w:tc>
          <w:tcPr>
            <w:tcW w:w="960" w:type="dxa"/>
            <w:tcBorders>
              <w:top w:val="nil"/>
              <w:left w:val="nil"/>
              <w:bottom w:val="single" w:sz="4" w:space="0" w:color="auto"/>
              <w:right w:val="single" w:sz="4" w:space="0" w:color="auto"/>
            </w:tcBorders>
            <w:vAlign w:val="center"/>
            <w:hideMark/>
          </w:tcPr>
          <w:p w14:paraId="7A5BEC76" w14:textId="77777777" w:rsidR="00D53BB5" w:rsidRPr="00F41CFE" w:rsidRDefault="00D53BB5" w:rsidP="00D53BB5">
            <w:pPr>
              <w:jc w:val="both"/>
              <w:rPr>
                <w:rFonts w:eastAsia="Times New Roman"/>
                <w:sz w:val="24"/>
                <w:szCs w:val="24"/>
              </w:rPr>
            </w:pPr>
            <w:r w:rsidRPr="00F41CFE">
              <w:rPr>
                <w:rFonts w:eastAsia="Times New Roman"/>
                <w:sz w:val="24"/>
                <w:szCs w:val="24"/>
              </w:rPr>
              <w:t>%</w:t>
            </w:r>
          </w:p>
        </w:tc>
        <w:tc>
          <w:tcPr>
            <w:tcW w:w="4001" w:type="dxa"/>
            <w:tcBorders>
              <w:top w:val="nil"/>
              <w:left w:val="nil"/>
              <w:bottom w:val="single" w:sz="4" w:space="0" w:color="auto"/>
              <w:right w:val="single" w:sz="4" w:space="0" w:color="auto"/>
            </w:tcBorders>
            <w:vAlign w:val="center"/>
            <w:hideMark/>
          </w:tcPr>
          <w:p w14:paraId="338B6AD9" w14:textId="77777777" w:rsidR="00D53BB5" w:rsidRPr="00F41CFE" w:rsidRDefault="00D53BB5" w:rsidP="00D53BB5">
            <w:pPr>
              <w:jc w:val="both"/>
              <w:rPr>
                <w:rFonts w:eastAsia="Times New Roman"/>
                <w:sz w:val="24"/>
                <w:szCs w:val="24"/>
              </w:rPr>
            </w:pPr>
            <w:r w:rsidRPr="00F41CFE">
              <w:rPr>
                <w:rFonts w:eastAsia="Times New Roman"/>
                <w:sz w:val="24"/>
                <w:szCs w:val="24"/>
              </w:rPr>
              <w:t>100</w:t>
            </w:r>
          </w:p>
        </w:tc>
      </w:tr>
      <w:tr w:rsidR="00D53BB5" w:rsidRPr="00F41CFE" w14:paraId="028ADC8B" w14:textId="77777777" w:rsidTr="00D53BB5">
        <w:trPr>
          <w:trHeight w:val="310"/>
        </w:trPr>
        <w:tc>
          <w:tcPr>
            <w:tcW w:w="670" w:type="dxa"/>
            <w:tcBorders>
              <w:top w:val="nil"/>
              <w:left w:val="single" w:sz="4" w:space="0" w:color="auto"/>
              <w:bottom w:val="single" w:sz="4" w:space="0" w:color="auto"/>
              <w:right w:val="single" w:sz="4" w:space="0" w:color="auto"/>
            </w:tcBorders>
            <w:noWrap/>
            <w:vAlign w:val="center"/>
            <w:hideMark/>
          </w:tcPr>
          <w:p w14:paraId="2DF2AA56" w14:textId="77777777" w:rsidR="00D53BB5" w:rsidRPr="00F41CFE" w:rsidRDefault="00D53BB5" w:rsidP="00D53BB5">
            <w:pPr>
              <w:jc w:val="both"/>
              <w:rPr>
                <w:rFonts w:eastAsia="Times New Roman"/>
                <w:sz w:val="24"/>
                <w:szCs w:val="24"/>
              </w:rPr>
            </w:pPr>
            <w:r w:rsidRPr="00F41CFE">
              <w:rPr>
                <w:rFonts w:eastAsia="Times New Roman"/>
                <w:sz w:val="24"/>
                <w:szCs w:val="24"/>
              </w:rPr>
              <w:t>15</w:t>
            </w:r>
          </w:p>
        </w:tc>
        <w:tc>
          <w:tcPr>
            <w:tcW w:w="3578" w:type="dxa"/>
            <w:tcBorders>
              <w:top w:val="nil"/>
              <w:left w:val="single" w:sz="4" w:space="0" w:color="auto"/>
              <w:bottom w:val="single" w:sz="4" w:space="0" w:color="auto"/>
              <w:right w:val="single" w:sz="4" w:space="0" w:color="auto"/>
            </w:tcBorders>
            <w:noWrap/>
            <w:vAlign w:val="center"/>
            <w:hideMark/>
          </w:tcPr>
          <w:p w14:paraId="517D7258" w14:textId="77777777" w:rsidR="00D53BB5" w:rsidRPr="00F41CFE" w:rsidRDefault="00D53BB5" w:rsidP="00D53BB5">
            <w:pPr>
              <w:jc w:val="both"/>
              <w:rPr>
                <w:rFonts w:eastAsia="Times New Roman"/>
                <w:sz w:val="24"/>
                <w:szCs w:val="24"/>
              </w:rPr>
            </w:pPr>
            <w:r w:rsidRPr="00F41CFE">
              <w:rPr>
                <w:rFonts w:eastAsia="Times New Roman"/>
                <w:sz w:val="24"/>
                <w:szCs w:val="24"/>
              </w:rPr>
              <w:t>Ghi nhãn: Trên mỗi thân móc tải  phải có các ký hiệu được khắc chìm/nổi không phai:</w:t>
            </w:r>
          </w:p>
        </w:tc>
        <w:tc>
          <w:tcPr>
            <w:tcW w:w="960" w:type="dxa"/>
            <w:tcBorders>
              <w:top w:val="nil"/>
              <w:left w:val="single" w:sz="4" w:space="0" w:color="auto"/>
              <w:bottom w:val="single" w:sz="4" w:space="0" w:color="auto"/>
              <w:right w:val="single" w:sz="4" w:space="0" w:color="auto"/>
            </w:tcBorders>
            <w:noWrap/>
            <w:hideMark/>
          </w:tcPr>
          <w:p w14:paraId="5498704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771883F2" w14:textId="77777777" w:rsidR="00D53BB5" w:rsidRPr="00F41CFE" w:rsidRDefault="00D53BB5" w:rsidP="00D53BB5">
            <w:pPr>
              <w:jc w:val="both"/>
              <w:rPr>
                <w:rFonts w:eastAsia="Times New Roman"/>
                <w:sz w:val="24"/>
                <w:szCs w:val="24"/>
              </w:rPr>
            </w:pPr>
            <w:r w:rsidRPr="00F41CFE">
              <w:rPr>
                <w:rFonts w:eastAsia="Times New Roman"/>
                <w:sz w:val="24"/>
                <w:szCs w:val="24"/>
              </w:rPr>
              <w:t>Tên nhà sản xuất; Mã hiệu sản phẩm; Đường kính móc</w:t>
            </w:r>
          </w:p>
        </w:tc>
      </w:tr>
      <w:tr w:rsidR="00D53BB5" w:rsidRPr="00F41CFE" w14:paraId="68807A3F" w14:textId="77777777" w:rsidTr="00D53BB5">
        <w:trPr>
          <w:trHeight w:val="930"/>
        </w:trPr>
        <w:tc>
          <w:tcPr>
            <w:tcW w:w="670" w:type="dxa"/>
            <w:tcBorders>
              <w:top w:val="nil"/>
              <w:left w:val="single" w:sz="4" w:space="0" w:color="auto"/>
              <w:bottom w:val="single" w:sz="4" w:space="0" w:color="auto"/>
              <w:right w:val="single" w:sz="4" w:space="0" w:color="auto"/>
            </w:tcBorders>
            <w:noWrap/>
            <w:vAlign w:val="center"/>
            <w:hideMark/>
          </w:tcPr>
          <w:p w14:paraId="243B7D44"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16</w:t>
            </w:r>
          </w:p>
        </w:tc>
        <w:tc>
          <w:tcPr>
            <w:tcW w:w="3578" w:type="dxa"/>
            <w:tcBorders>
              <w:top w:val="nil"/>
              <w:left w:val="nil"/>
              <w:bottom w:val="single" w:sz="4" w:space="0" w:color="auto"/>
              <w:right w:val="single" w:sz="4" w:space="0" w:color="auto"/>
            </w:tcBorders>
            <w:vAlign w:val="center"/>
            <w:hideMark/>
          </w:tcPr>
          <w:p w14:paraId="19415919" w14:textId="77777777" w:rsidR="00D53BB5" w:rsidRPr="00F41CFE" w:rsidRDefault="00D53BB5" w:rsidP="00D53BB5">
            <w:pPr>
              <w:jc w:val="both"/>
              <w:rPr>
                <w:rFonts w:eastAsia="Times New Roman"/>
                <w:sz w:val="24"/>
                <w:szCs w:val="24"/>
              </w:rPr>
            </w:pPr>
            <w:r w:rsidRPr="00F41CFE">
              <w:rPr>
                <w:rFonts w:eastAsia="Times New Roman"/>
                <w:sz w:val="24"/>
                <w:szCs w:val="24"/>
              </w:rPr>
              <w:t>Đóng gói và giao hàng</w:t>
            </w:r>
          </w:p>
        </w:tc>
        <w:tc>
          <w:tcPr>
            <w:tcW w:w="960" w:type="dxa"/>
            <w:tcBorders>
              <w:top w:val="nil"/>
              <w:left w:val="nil"/>
              <w:bottom w:val="single" w:sz="4" w:space="0" w:color="auto"/>
              <w:right w:val="single" w:sz="4" w:space="0" w:color="auto"/>
            </w:tcBorders>
            <w:noWrap/>
            <w:hideMark/>
          </w:tcPr>
          <w:p w14:paraId="7B03D1D2"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5C9558E7" w14:textId="77777777" w:rsidR="00D53BB5" w:rsidRPr="00F41CFE" w:rsidRDefault="00D53BB5" w:rsidP="00D53BB5">
            <w:pPr>
              <w:jc w:val="both"/>
              <w:rPr>
                <w:rFonts w:eastAsia="Times New Roman"/>
                <w:sz w:val="24"/>
                <w:szCs w:val="24"/>
              </w:rPr>
            </w:pPr>
            <w:r w:rsidRPr="00F41CFE">
              <w:rPr>
                <w:rFonts w:eastAsia="Times New Roman"/>
                <w:sz w:val="24"/>
                <w:szCs w:val="24"/>
              </w:rPr>
              <w:t>Mỗi sản phẩm phải đóng gói trong túi nhựa riêng. Đóng hộp sản phẩm trong hộp carton hoặc thùng gỗ với số lượng phù hợp để dễ dàng, thuận tiện cho việc kiểm tra, vận chuyển, bốc xếp.</w:t>
            </w:r>
          </w:p>
        </w:tc>
      </w:tr>
      <w:tr w:rsidR="00D53BB5" w:rsidRPr="00F41CFE" w14:paraId="324EA7D1" w14:textId="77777777" w:rsidTr="00D53BB5">
        <w:trPr>
          <w:trHeight w:val="620"/>
        </w:trPr>
        <w:tc>
          <w:tcPr>
            <w:tcW w:w="670" w:type="dxa"/>
            <w:tcBorders>
              <w:top w:val="nil"/>
              <w:left w:val="single" w:sz="4" w:space="0" w:color="auto"/>
              <w:bottom w:val="single" w:sz="4" w:space="0" w:color="auto"/>
              <w:right w:val="single" w:sz="4" w:space="0" w:color="auto"/>
            </w:tcBorders>
            <w:noWrap/>
            <w:vAlign w:val="center"/>
            <w:hideMark/>
          </w:tcPr>
          <w:p w14:paraId="23DEA50B" w14:textId="77777777" w:rsidR="00D53BB5" w:rsidRPr="00F41CFE" w:rsidRDefault="00D53BB5" w:rsidP="00D53BB5">
            <w:pPr>
              <w:jc w:val="both"/>
              <w:rPr>
                <w:rFonts w:eastAsia="Times New Roman"/>
                <w:sz w:val="24"/>
                <w:szCs w:val="24"/>
              </w:rPr>
            </w:pPr>
            <w:r w:rsidRPr="00F41CFE">
              <w:rPr>
                <w:rFonts w:eastAsia="Times New Roman"/>
                <w:sz w:val="24"/>
                <w:szCs w:val="24"/>
              </w:rPr>
              <w:t>17</w:t>
            </w:r>
          </w:p>
        </w:tc>
        <w:tc>
          <w:tcPr>
            <w:tcW w:w="3578" w:type="dxa"/>
            <w:tcBorders>
              <w:top w:val="nil"/>
              <w:left w:val="nil"/>
              <w:bottom w:val="single" w:sz="4" w:space="0" w:color="auto"/>
              <w:right w:val="single" w:sz="4" w:space="0" w:color="auto"/>
            </w:tcBorders>
            <w:hideMark/>
          </w:tcPr>
          <w:p w14:paraId="2F6E6EE3" w14:textId="77777777" w:rsidR="00D53BB5" w:rsidRPr="00F41CFE" w:rsidRDefault="00D53BB5" w:rsidP="00D53BB5">
            <w:pPr>
              <w:jc w:val="both"/>
              <w:rPr>
                <w:rFonts w:eastAsia="Times New Roman"/>
                <w:sz w:val="24"/>
                <w:szCs w:val="24"/>
              </w:rPr>
            </w:pPr>
            <w:r w:rsidRPr="00F41CFE">
              <w:rPr>
                <w:sz w:val="24"/>
                <w:szCs w:val="24"/>
              </w:rPr>
              <w:t>Tài liệu kỹ thuật, catalog thể  hiện rõ các thông số chào thầu, hướng dẫn lắp đặt; Giấy chứng nhận xuất  xứ (CO), Giấy chứng nhận chất lượng (CQ)  và  chứng chỉ ISO của nhà sản xuất;</w:t>
            </w:r>
            <w:r w:rsidRPr="00F41CFE">
              <w:rPr>
                <w:rFonts w:eastAsia="Times New Roman"/>
                <w:sz w:val="24"/>
                <w:szCs w:val="24"/>
              </w:rPr>
              <w:t xml:space="preserve"> Tài liệu  xác nhận vận hành ≥ 12 tháng ( tính đến thời điểm đóng thầu)</w:t>
            </w:r>
          </w:p>
        </w:tc>
        <w:tc>
          <w:tcPr>
            <w:tcW w:w="960" w:type="dxa"/>
            <w:tcBorders>
              <w:top w:val="nil"/>
              <w:left w:val="nil"/>
              <w:bottom w:val="single" w:sz="4" w:space="0" w:color="auto"/>
              <w:right w:val="single" w:sz="4" w:space="0" w:color="auto"/>
            </w:tcBorders>
            <w:hideMark/>
          </w:tcPr>
          <w:p w14:paraId="3AA0D6C7"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475C61B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p w14:paraId="3E1E7A82" w14:textId="77777777" w:rsidR="00D53BB5" w:rsidRPr="00F41CFE" w:rsidRDefault="00D53BB5" w:rsidP="00D53BB5">
            <w:pPr>
              <w:jc w:val="both"/>
              <w:rPr>
                <w:rFonts w:eastAsia="Times New Roman"/>
                <w:sz w:val="24"/>
                <w:szCs w:val="24"/>
              </w:rPr>
            </w:pPr>
          </w:p>
        </w:tc>
      </w:tr>
      <w:tr w:rsidR="00D53BB5" w:rsidRPr="00F41CFE" w14:paraId="23E3AA74" w14:textId="77777777" w:rsidTr="00D53BB5">
        <w:trPr>
          <w:trHeight w:val="155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0E88C78F" w14:textId="77777777" w:rsidR="00D53BB5" w:rsidRPr="00F41CFE" w:rsidRDefault="00D53BB5" w:rsidP="00D53BB5">
            <w:pPr>
              <w:jc w:val="both"/>
              <w:rPr>
                <w:rFonts w:eastAsia="Times New Roman"/>
                <w:sz w:val="24"/>
                <w:szCs w:val="24"/>
              </w:rPr>
            </w:pPr>
            <w:r w:rsidRPr="00F41CFE">
              <w:rPr>
                <w:rFonts w:eastAsia="Times New Roman"/>
                <w:sz w:val="24"/>
                <w:szCs w:val="24"/>
              </w:rPr>
              <w:t>18</w:t>
            </w:r>
          </w:p>
        </w:tc>
        <w:tc>
          <w:tcPr>
            <w:tcW w:w="3578" w:type="dxa"/>
            <w:tcBorders>
              <w:top w:val="single" w:sz="4" w:space="0" w:color="auto"/>
              <w:left w:val="nil"/>
              <w:bottom w:val="single" w:sz="4" w:space="0" w:color="auto"/>
              <w:right w:val="single" w:sz="4" w:space="0" w:color="auto"/>
            </w:tcBorders>
            <w:vAlign w:val="center"/>
            <w:hideMark/>
          </w:tcPr>
          <w:p w14:paraId="305C6921" w14:textId="77777777" w:rsidR="00D53BB5" w:rsidRPr="00F41CFE" w:rsidRDefault="00D53BB5" w:rsidP="00D53BB5">
            <w:pPr>
              <w:jc w:val="both"/>
              <w:rPr>
                <w:rFonts w:eastAsia="Times New Roman"/>
                <w:sz w:val="24"/>
                <w:szCs w:val="24"/>
              </w:rPr>
            </w:pPr>
            <w:r w:rsidRPr="00F41CFE">
              <w:rPr>
                <w:rFonts w:eastAsia="Times New Roman"/>
                <w:sz w:val="24"/>
                <w:szCs w:val="24"/>
              </w:rPr>
              <w:t>Biên bản thử nghiệm điển hình được thực hiện bởi đơn vị thử nghiệm độc lập có tư cách pháp nhân</w:t>
            </w:r>
          </w:p>
        </w:tc>
        <w:tc>
          <w:tcPr>
            <w:tcW w:w="960" w:type="dxa"/>
            <w:tcBorders>
              <w:top w:val="single" w:sz="4" w:space="0" w:color="auto"/>
              <w:left w:val="nil"/>
              <w:bottom w:val="single" w:sz="4" w:space="0" w:color="auto"/>
              <w:right w:val="single" w:sz="4" w:space="0" w:color="auto"/>
            </w:tcBorders>
            <w:noWrap/>
            <w:hideMark/>
          </w:tcPr>
          <w:p w14:paraId="6439E8F5"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single" w:sz="4" w:space="0" w:color="auto"/>
              <w:left w:val="nil"/>
              <w:bottom w:val="single" w:sz="4" w:space="0" w:color="auto"/>
              <w:right w:val="single" w:sz="4" w:space="0" w:color="auto"/>
            </w:tcBorders>
            <w:vAlign w:val="center"/>
            <w:hideMark/>
          </w:tcPr>
          <w:p w14:paraId="1CAAF445" w14:textId="77777777" w:rsidR="00D53BB5" w:rsidRPr="00F41CFE" w:rsidRDefault="00D53BB5" w:rsidP="00D53BB5">
            <w:pPr>
              <w:jc w:val="both"/>
              <w:rPr>
                <w:rFonts w:eastAsia="Times New Roman"/>
                <w:sz w:val="24"/>
                <w:szCs w:val="24"/>
              </w:rPr>
            </w:pPr>
            <w:r w:rsidRPr="00F41CFE">
              <w:rPr>
                <w:sz w:val="24"/>
                <w:szCs w:val="24"/>
              </w:rPr>
              <w:t>Nhà thầu nộp cùng E-HSDT tài liệu chứng minh và gửi bản chính hoặc bản sao công chứng/chứng thực khi đối chiếu E-HSDT; Tài liệu bằng tiếng Việt Nam\Anh</w:t>
            </w:r>
          </w:p>
          <w:p w14:paraId="6569B8CE" w14:textId="77777777" w:rsidR="00D53BB5" w:rsidRPr="00F41CFE" w:rsidRDefault="00D53BB5" w:rsidP="00D53BB5">
            <w:pPr>
              <w:jc w:val="both"/>
              <w:rPr>
                <w:rFonts w:eastAsia="Times New Roman"/>
                <w:sz w:val="24"/>
                <w:szCs w:val="24"/>
              </w:rPr>
            </w:pPr>
          </w:p>
        </w:tc>
      </w:tr>
      <w:tr w:rsidR="00D53BB5" w:rsidRPr="00F41CFE" w14:paraId="7FA83E79" w14:textId="77777777" w:rsidTr="00D53BB5">
        <w:trPr>
          <w:trHeight w:val="695"/>
        </w:trPr>
        <w:tc>
          <w:tcPr>
            <w:tcW w:w="670" w:type="dxa"/>
            <w:tcBorders>
              <w:top w:val="single" w:sz="4" w:space="0" w:color="auto"/>
              <w:left w:val="single" w:sz="4" w:space="0" w:color="auto"/>
              <w:bottom w:val="single" w:sz="4" w:space="0" w:color="auto"/>
              <w:right w:val="single" w:sz="4" w:space="0" w:color="auto"/>
            </w:tcBorders>
            <w:noWrap/>
            <w:vAlign w:val="center"/>
          </w:tcPr>
          <w:p w14:paraId="700EE207" w14:textId="77777777" w:rsidR="00D53BB5" w:rsidRPr="00F41CFE" w:rsidRDefault="00D53BB5" w:rsidP="00D53BB5">
            <w:pPr>
              <w:jc w:val="both"/>
              <w:rPr>
                <w:rFonts w:eastAsia="Times New Roman"/>
                <w:sz w:val="24"/>
                <w:szCs w:val="24"/>
              </w:rPr>
            </w:pPr>
            <w:r w:rsidRPr="00F41CFE">
              <w:rPr>
                <w:rFonts w:eastAsia="Times New Roman"/>
                <w:sz w:val="24"/>
                <w:szCs w:val="24"/>
              </w:rPr>
              <w:t>19</w:t>
            </w:r>
          </w:p>
        </w:tc>
        <w:tc>
          <w:tcPr>
            <w:tcW w:w="3578" w:type="dxa"/>
            <w:tcBorders>
              <w:top w:val="single" w:sz="4" w:space="0" w:color="auto"/>
              <w:left w:val="single" w:sz="4" w:space="0" w:color="auto"/>
              <w:bottom w:val="single" w:sz="4" w:space="0" w:color="auto"/>
              <w:right w:val="single" w:sz="4" w:space="0" w:color="auto"/>
            </w:tcBorders>
            <w:vAlign w:val="center"/>
          </w:tcPr>
          <w:p w14:paraId="06022819" w14:textId="77777777" w:rsidR="00D53BB5" w:rsidRPr="00F41CFE" w:rsidRDefault="00D53BB5" w:rsidP="00D53BB5">
            <w:pPr>
              <w:jc w:val="both"/>
              <w:rPr>
                <w:rFonts w:eastAsia="Times New Roman"/>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60" w:type="dxa"/>
            <w:tcBorders>
              <w:top w:val="single" w:sz="4" w:space="0" w:color="auto"/>
              <w:left w:val="nil"/>
              <w:bottom w:val="single" w:sz="4" w:space="0" w:color="auto"/>
              <w:right w:val="single" w:sz="4" w:space="0" w:color="auto"/>
            </w:tcBorders>
            <w:noWrap/>
            <w:vAlign w:val="center"/>
          </w:tcPr>
          <w:p w14:paraId="1BC8FCCF" w14:textId="77777777" w:rsidR="00D53BB5" w:rsidRPr="00F41CFE" w:rsidRDefault="00D53BB5" w:rsidP="00D53BB5">
            <w:pPr>
              <w:jc w:val="both"/>
              <w:rPr>
                <w:rFonts w:eastAsia="Times New Roman"/>
                <w:sz w:val="24"/>
                <w:szCs w:val="24"/>
              </w:rPr>
            </w:pPr>
            <w:r w:rsidRPr="00F41CFE">
              <w:rPr>
                <w:sz w:val="24"/>
                <w:szCs w:val="24"/>
              </w:rPr>
              <w:t> </w:t>
            </w:r>
          </w:p>
        </w:tc>
        <w:tc>
          <w:tcPr>
            <w:tcW w:w="4001" w:type="dxa"/>
            <w:tcBorders>
              <w:top w:val="single" w:sz="4" w:space="0" w:color="auto"/>
              <w:left w:val="nil"/>
              <w:bottom w:val="single" w:sz="4" w:space="0" w:color="auto"/>
              <w:right w:val="single" w:sz="4" w:space="0" w:color="auto"/>
            </w:tcBorders>
            <w:vAlign w:val="center"/>
          </w:tcPr>
          <w:p w14:paraId="08974DBF" w14:textId="77777777" w:rsidR="00D53BB5" w:rsidRPr="00F41CFE" w:rsidRDefault="00D53BB5" w:rsidP="00D53BB5">
            <w:pPr>
              <w:jc w:val="both"/>
              <w:rPr>
                <w:rFonts w:eastAsia="Times New Roman"/>
                <w:sz w:val="24"/>
                <w:szCs w:val="24"/>
              </w:rPr>
            </w:pPr>
            <w:r w:rsidRPr="00F41CFE">
              <w:rPr>
                <w:sz w:val="24"/>
                <w:szCs w:val="24"/>
              </w:rPr>
              <w:t>Nhà thầu nộp bản chính hoặc bản sao có công chứng/chứng thực khi nghiệm thu, giao hàng; Tài liệu bằng tiếng Việt Nam\Anh</w:t>
            </w:r>
          </w:p>
          <w:p w14:paraId="2F8E42DF" w14:textId="77777777" w:rsidR="00D53BB5" w:rsidRPr="00F41CFE" w:rsidRDefault="00D53BB5" w:rsidP="00D53BB5">
            <w:pPr>
              <w:jc w:val="both"/>
              <w:rPr>
                <w:sz w:val="24"/>
                <w:szCs w:val="24"/>
              </w:rPr>
            </w:pPr>
          </w:p>
        </w:tc>
      </w:tr>
    </w:tbl>
    <w:p w14:paraId="7471A383" w14:textId="652D1098" w:rsidR="00D53BB5" w:rsidRPr="00F41CFE" w:rsidRDefault="00D53BB5" w:rsidP="00D53BB5">
      <w:pPr>
        <w:pStyle w:val="Heading3"/>
        <w:ind w:firstLine="720"/>
        <w:rPr>
          <w:rFonts w:ascii="Times New Roman" w:hAnsi="Times New Roman"/>
          <w:sz w:val="24"/>
          <w:szCs w:val="24"/>
        </w:rPr>
      </w:pPr>
      <w:r w:rsidRPr="00F41CFE">
        <w:rPr>
          <w:rFonts w:ascii="Times New Roman" w:hAnsi="Times New Roman"/>
          <w:sz w:val="24"/>
          <w:szCs w:val="24"/>
        </w:rPr>
        <w:t>2.1</w:t>
      </w:r>
      <w:r w:rsidR="00042EB5" w:rsidRPr="00F41CFE">
        <w:rPr>
          <w:rFonts w:ascii="Times New Roman" w:hAnsi="Times New Roman"/>
          <w:sz w:val="24"/>
          <w:szCs w:val="24"/>
        </w:rPr>
        <w:t>6</w:t>
      </w:r>
      <w:r w:rsidRPr="00F41CFE">
        <w:rPr>
          <w:rFonts w:ascii="Times New Roman" w:hAnsi="Times New Roman"/>
          <w:sz w:val="24"/>
          <w:szCs w:val="24"/>
        </w:rPr>
        <w:t xml:space="preserve">. Đai thép không rỉ </w:t>
      </w:r>
    </w:p>
    <w:tbl>
      <w:tblPr>
        <w:tblW w:w="9351" w:type="dxa"/>
        <w:tblLook w:val="04A0" w:firstRow="1" w:lastRow="0" w:firstColumn="1" w:lastColumn="0" w:noHBand="0" w:noVBand="1"/>
      </w:tblPr>
      <w:tblGrid>
        <w:gridCol w:w="1000"/>
        <w:gridCol w:w="3673"/>
        <w:gridCol w:w="1040"/>
        <w:gridCol w:w="3638"/>
      </w:tblGrid>
      <w:tr w:rsidR="00D53BB5" w:rsidRPr="00F41CFE" w14:paraId="5819B255" w14:textId="77777777" w:rsidTr="00D53BB5">
        <w:trPr>
          <w:trHeight w:val="630"/>
          <w:tblHeader/>
        </w:trPr>
        <w:tc>
          <w:tcPr>
            <w:tcW w:w="1000" w:type="dxa"/>
            <w:tcBorders>
              <w:top w:val="single" w:sz="4" w:space="0" w:color="auto"/>
              <w:left w:val="single" w:sz="4" w:space="0" w:color="auto"/>
              <w:bottom w:val="single" w:sz="4" w:space="0" w:color="auto"/>
              <w:right w:val="single" w:sz="4" w:space="0" w:color="auto"/>
            </w:tcBorders>
            <w:vAlign w:val="center"/>
            <w:hideMark/>
          </w:tcPr>
          <w:p w14:paraId="469AC6A9"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TT</w:t>
            </w:r>
          </w:p>
        </w:tc>
        <w:tc>
          <w:tcPr>
            <w:tcW w:w="3673" w:type="dxa"/>
            <w:tcBorders>
              <w:top w:val="single" w:sz="4" w:space="0" w:color="auto"/>
              <w:left w:val="nil"/>
              <w:bottom w:val="single" w:sz="4" w:space="0" w:color="auto"/>
              <w:right w:val="single" w:sz="4" w:space="0" w:color="auto"/>
            </w:tcBorders>
            <w:vAlign w:val="center"/>
            <w:hideMark/>
          </w:tcPr>
          <w:p w14:paraId="3AC414CA"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Mô tả</w:t>
            </w:r>
          </w:p>
        </w:tc>
        <w:tc>
          <w:tcPr>
            <w:tcW w:w="1040" w:type="dxa"/>
            <w:tcBorders>
              <w:top w:val="single" w:sz="4" w:space="0" w:color="auto"/>
              <w:left w:val="nil"/>
              <w:bottom w:val="single" w:sz="4" w:space="0" w:color="auto"/>
              <w:right w:val="single" w:sz="4" w:space="0" w:color="auto"/>
            </w:tcBorders>
            <w:vAlign w:val="center"/>
            <w:hideMark/>
          </w:tcPr>
          <w:p w14:paraId="0F5E6998"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ĐVT</w:t>
            </w:r>
          </w:p>
        </w:tc>
        <w:tc>
          <w:tcPr>
            <w:tcW w:w="3638" w:type="dxa"/>
            <w:tcBorders>
              <w:top w:val="single" w:sz="4" w:space="0" w:color="auto"/>
              <w:left w:val="nil"/>
              <w:bottom w:val="single" w:sz="4" w:space="0" w:color="auto"/>
              <w:right w:val="single" w:sz="4" w:space="0" w:color="auto"/>
            </w:tcBorders>
            <w:vAlign w:val="center"/>
            <w:hideMark/>
          </w:tcPr>
          <w:p w14:paraId="3405A863"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Thông sô kỹ thuật yêu cầu</w:t>
            </w:r>
          </w:p>
        </w:tc>
      </w:tr>
      <w:tr w:rsidR="00D53BB5" w:rsidRPr="00F41CFE" w14:paraId="6701528B" w14:textId="77777777" w:rsidTr="00D53BB5">
        <w:trPr>
          <w:trHeight w:val="310"/>
        </w:trPr>
        <w:tc>
          <w:tcPr>
            <w:tcW w:w="1000" w:type="dxa"/>
            <w:tcBorders>
              <w:top w:val="nil"/>
              <w:left w:val="single" w:sz="4" w:space="0" w:color="auto"/>
              <w:bottom w:val="single" w:sz="4" w:space="0" w:color="auto"/>
              <w:right w:val="single" w:sz="4" w:space="0" w:color="auto"/>
            </w:tcBorders>
            <w:vAlign w:val="center"/>
            <w:hideMark/>
          </w:tcPr>
          <w:p w14:paraId="6CDB54F2" w14:textId="77777777" w:rsidR="00D53BB5" w:rsidRPr="00F41CFE" w:rsidRDefault="00D53BB5" w:rsidP="00D53BB5">
            <w:pPr>
              <w:jc w:val="both"/>
              <w:rPr>
                <w:rFonts w:eastAsia="Times New Roman"/>
                <w:sz w:val="24"/>
                <w:szCs w:val="24"/>
              </w:rPr>
            </w:pPr>
            <w:r w:rsidRPr="00F41CFE">
              <w:rPr>
                <w:rFonts w:eastAsia="Times New Roman"/>
                <w:sz w:val="24"/>
                <w:szCs w:val="24"/>
              </w:rPr>
              <w:t>1</w:t>
            </w:r>
          </w:p>
        </w:tc>
        <w:tc>
          <w:tcPr>
            <w:tcW w:w="3673" w:type="dxa"/>
            <w:tcBorders>
              <w:top w:val="nil"/>
              <w:left w:val="nil"/>
              <w:bottom w:val="single" w:sz="4" w:space="0" w:color="auto"/>
              <w:right w:val="single" w:sz="4" w:space="0" w:color="auto"/>
            </w:tcBorders>
            <w:vAlign w:val="center"/>
            <w:hideMark/>
          </w:tcPr>
          <w:p w14:paraId="3556C199" w14:textId="77777777" w:rsidR="00D53BB5" w:rsidRPr="00F41CFE" w:rsidRDefault="00D53BB5" w:rsidP="00D53BB5">
            <w:pPr>
              <w:jc w:val="both"/>
              <w:rPr>
                <w:rFonts w:eastAsia="Times New Roman"/>
                <w:sz w:val="24"/>
                <w:szCs w:val="24"/>
              </w:rPr>
            </w:pPr>
            <w:r w:rsidRPr="00F41CFE">
              <w:rPr>
                <w:rFonts w:eastAsia="Times New Roman"/>
                <w:sz w:val="24"/>
                <w:szCs w:val="24"/>
              </w:rPr>
              <w:t>Nước sản xuất</w:t>
            </w:r>
          </w:p>
        </w:tc>
        <w:tc>
          <w:tcPr>
            <w:tcW w:w="1040" w:type="dxa"/>
            <w:tcBorders>
              <w:top w:val="nil"/>
              <w:left w:val="nil"/>
              <w:bottom w:val="single" w:sz="4" w:space="0" w:color="auto"/>
              <w:right w:val="single" w:sz="4" w:space="0" w:color="auto"/>
            </w:tcBorders>
            <w:hideMark/>
          </w:tcPr>
          <w:p w14:paraId="5C4DE3D2"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38" w:type="dxa"/>
            <w:tcBorders>
              <w:top w:val="nil"/>
              <w:left w:val="nil"/>
              <w:bottom w:val="single" w:sz="4" w:space="0" w:color="auto"/>
              <w:right w:val="single" w:sz="4" w:space="0" w:color="auto"/>
            </w:tcBorders>
            <w:vAlign w:val="center"/>
            <w:hideMark/>
          </w:tcPr>
          <w:p w14:paraId="3329D5F1"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1F53E27F" w14:textId="77777777" w:rsidTr="00D53BB5">
        <w:trPr>
          <w:trHeight w:val="310"/>
        </w:trPr>
        <w:tc>
          <w:tcPr>
            <w:tcW w:w="1000" w:type="dxa"/>
            <w:tcBorders>
              <w:top w:val="nil"/>
              <w:left w:val="single" w:sz="4" w:space="0" w:color="auto"/>
              <w:bottom w:val="single" w:sz="4" w:space="0" w:color="auto"/>
              <w:right w:val="single" w:sz="4" w:space="0" w:color="auto"/>
            </w:tcBorders>
            <w:vAlign w:val="center"/>
          </w:tcPr>
          <w:p w14:paraId="38C89017" w14:textId="77777777" w:rsidR="00D53BB5" w:rsidRPr="00F41CFE" w:rsidRDefault="00D53BB5" w:rsidP="00D53BB5">
            <w:pPr>
              <w:jc w:val="both"/>
              <w:rPr>
                <w:rFonts w:eastAsia="Times New Roman"/>
                <w:sz w:val="24"/>
                <w:szCs w:val="24"/>
              </w:rPr>
            </w:pPr>
            <w:r w:rsidRPr="00F41CFE">
              <w:rPr>
                <w:rFonts w:eastAsia="Times New Roman"/>
                <w:sz w:val="24"/>
                <w:szCs w:val="24"/>
              </w:rPr>
              <w:t>2</w:t>
            </w:r>
          </w:p>
        </w:tc>
        <w:tc>
          <w:tcPr>
            <w:tcW w:w="3673" w:type="dxa"/>
            <w:tcBorders>
              <w:top w:val="nil"/>
              <w:left w:val="nil"/>
              <w:bottom w:val="single" w:sz="4" w:space="0" w:color="auto"/>
              <w:right w:val="single" w:sz="4" w:space="0" w:color="auto"/>
            </w:tcBorders>
            <w:vAlign w:val="center"/>
          </w:tcPr>
          <w:p w14:paraId="014C83EC"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sản xuất </w:t>
            </w:r>
          </w:p>
        </w:tc>
        <w:tc>
          <w:tcPr>
            <w:tcW w:w="1040" w:type="dxa"/>
            <w:tcBorders>
              <w:top w:val="nil"/>
              <w:left w:val="nil"/>
              <w:bottom w:val="single" w:sz="4" w:space="0" w:color="auto"/>
              <w:right w:val="single" w:sz="4" w:space="0" w:color="auto"/>
            </w:tcBorders>
          </w:tcPr>
          <w:p w14:paraId="6F6DA5BC" w14:textId="77777777" w:rsidR="00D53BB5" w:rsidRPr="00F41CFE" w:rsidRDefault="00D53BB5" w:rsidP="00D53BB5">
            <w:pPr>
              <w:jc w:val="both"/>
              <w:rPr>
                <w:rFonts w:eastAsia="Times New Roman"/>
                <w:sz w:val="24"/>
                <w:szCs w:val="24"/>
              </w:rPr>
            </w:pPr>
          </w:p>
        </w:tc>
        <w:tc>
          <w:tcPr>
            <w:tcW w:w="3638" w:type="dxa"/>
            <w:tcBorders>
              <w:top w:val="nil"/>
              <w:left w:val="nil"/>
              <w:bottom w:val="single" w:sz="4" w:space="0" w:color="auto"/>
              <w:right w:val="single" w:sz="4" w:space="0" w:color="auto"/>
            </w:tcBorders>
            <w:vAlign w:val="center"/>
          </w:tcPr>
          <w:p w14:paraId="5C7C158E"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2D0345C3" w14:textId="77777777" w:rsidTr="00D53BB5">
        <w:trPr>
          <w:trHeight w:val="310"/>
        </w:trPr>
        <w:tc>
          <w:tcPr>
            <w:tcW w:w="1000" w:type="dxa"/>
            <w:tcBorders>
              <w:top w:val="nil"/>
              <w:left w:val="single" w:sz="4" w:space="0" w:color="auto"/>
              <w:bottom w:val="single" w:sz="4" w:space="0" w:color="auto"/>
              <w:right w:val="single" w:sz="4" w:space="0" w:color="auto"/>
            </w:tcBorders>
            <w:vAlign w:val="center"/>
            <w:hideMark/>
          </w:tcPr>
          <w:p w14:paraId="7024E9EA" w14:textId="77777777" w:rsidR="00D53BB5" w:rsidRPr="00F41CFE" w:rsidRDefault="00D53BB5" w:rsidP="00D53BB5">
            <w:pPr>
              <w:jc w:val="both"/>
              <w:rPr>
                <w:rFonts w:eastAsia="Times New Roman"/>
                <w:sz w:val="24"/>
                <w:szCs w:val="24"/>
              </w:rPr>
            </w:pPr>
            <w:r w:rsidRPr="00F41CFE">
              <w:rPr>
                <w:rFonts w:eastAsia="Times New Roman"/>
                <w:sz w:val="24"/>
                <w:szCs w:val="24"/>
              </w:rPr>
              <w:t>3</w:t>
            </w:r>
          </w:p>
        </w:tc>
        <w:tc>
          <w:tcPr>
            <w:tcW w:w="3673" w:type="dxa"/>
            <w:tcBorders>
              <w:top w:val="nil"/>
              <w:left w:val="nil"/>
              <w:bottom w:val="single" w:sz="4" w:space="0" w:color="auto"/>
              <w:right w:val="single" w:sz="4" w:space="0" w:color="auto"/>
            </w:tcBorders>
            <w:vAlign w:val="center"/>
            <w:hideMark/>
          </w:tcPr>
          <w:p w14:paraId="532EB6A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Năm sản xuất </w:t>
            </w:r>
          </w:p>
        </w:tc>
        <w:tc>
          <w:tcPr>
            <w:tcW w:w="1040" w:type="dxa"/>
            <w:tcBorders>
              <w:top w:val="nil"/>
              <w:left w:val="nil"/>
              <w:bottom w:val="single" w:sz="4" w:space="0" w:color="auto"/>
              <w:right w:val="single" w:sz="4" w:space="0" w:color="auto"/>
            </w:tcBorders>
            <w:hideMark/>
          </w:tcPr>
          <w:p w14:paraId="42224697"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38" w:type="dxa"/>
            <w:tcBorders>
              <w:top w:val="nil"/>
              <w:left w:val="nil"/>
              <w:bottom w:val="single" w:sz="4" w:space="0" w:color="auto"/>
              <w:right w:val="single" w:sz="4" w:space="0" w:color="auto"/>
            </w:tcBorders>
            <w:vAlign w:val="center"/>
            <w:hideMark/>
          </w:tcPr>
          <w:p w14:paraId="37FAD67D"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567545DB" w14:textId="77777777" w:rsidTr="00D53BB5">
        <w:trPr>
          <w:trHeight w:val="1240"/>
        </w:trPr>
        <w:tc>
          <w:tcPr>
            <w:tcW w:w="1000" w:type="dxa"/>
            <w:tcBorders>
              <w:top w:val="nil"/>
              <w:left w:val="single" w:sz="4" w:space="0" w:color="auto"/>
              <w:bottom w:val="single" w:sz="4" w:space="0" w:color="auto"/>
              <w:right w:val="single" w:sz="4" w:space="0" w:color="auto"/>
            </w:tcBorders>
            <w:vAlign w:val="center"/>
            <w:hideMark/>
          </w:tcPr>
          <w:p w14:paraId="71982733"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c>
          <w:tcPr>
            <w:tcW w:w="3673" w:type="dxa"/>
            <w:tcBorders>
              <w:top w:val="nil"/>
              <w:left w:val="nil"/>
              <w:bottom w:val="single" w:sz="4" w:space="0" w:color="auto"/>
              <w:right w:val="single" w:sz="4" w:space="0" w:color="auto"/>
            </w:tcBorders>
            <w:vAlign w:val="center"/>
            <w:hideMark/>
          </w:tcPr>
          <w:p w14:paraId="7524B5CD"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1040" w:type="dxa"/>
            <w:tcBorders>
              <w:top w:val="nil"/>
              <w:left w:val="nil"/>
              <w:bottom w:val="single" w:sz="4" w:space="0" w:color="auto"/>
              <w:right w:val="single" w:sz="4" w:space="0" w:color="auto"/>
            </w:tcBorders>
            <w:hideMark/>
          </w:tcPr>
          <w:p w14:paraId="1C5F776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38" w:type="dxa"/>
            <w:tcBorders>
              <w:top w:val="nil"/>
              <w:left w:val="nil"/>
              <w:bottom w:val="single" w:sz="4" w:space="0" w:color="auto"/>
              <w:right w:val="single" w:sz="4" w:space="0" w:color="auto"/>
            </w:tcBorders>
            <w:vAlign w:val="center"/>
            <w:hideMark/>
          </w:tcPr>
          <w:p w14:paraId="1575777A"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IEC60439-1; IEC60068-2-2; IEC68-2-30; IEC 60529; IEC 60068-2-75; UL94 hoặc tương đương </w:t>
            </w:r>
          </w:p>
        </w:tc>
      </w:tr>
      <w:tr w:rsidR="00D53BB5" w:rsidRPr="00F41CFE" w14:paraId="3B9CDBD7" w14:textId="77777777" w:rsidTr="00D53BB5">
        <w:trPr>
          <w:trHeight w:val="620"/>
        </w:trPr>
        <w:tc>
          <w:tcPr>
            <w:tcW w:w="1000" w:type="dxa"/>
            <w:tcBorders>
              <w:top w:val="nil"/>
              <w:left w:val="single" w:sz="4" w:space="0" w:color="auto"/>
              <w:bottom w:val="single" w:sz="4" w:space="0" w:color="auto"/>
              <w:right w:val="single" w:sz="4" w:space="0" w:color="auto"/>
            </w:tcBorders>
            <w:vAlign w:val="center"/>
            <w:hideMark/>
          </w:tcPr>
          <w:p w14:paraId="6C05C7C9" w14:textId="77777777" w:rsidR="00D53BB5" w:rsidRPr="00F41CFE" w:rsidRDefault="00D53BB5" w:rsidP="00D53BB5">
            <w:pPr>
              <w:jc w:val="both"/>
              <w:rPr>
                <w:rFonts w:eastAsia="Times New Roman"/>
                <w:sz w:val="24"/>
                <w:szCs w:val="24"/>
              </w:rPr>
            </w:pPr>
            <w:r w:rsidRPr="00F41CFE">
              <w:rPr>
                <w:rFonts w:eastAsia="Times New Roman"/>
                <w:sz w:val="24"/>
                <w:szCs w:val="24"/>
              </w:rPr>
              <w:t>5</w:t>
            </w:r>
          </w:p>
        </w:tc>
        <w:tc>
          <w:tcPr>
            <w:tcW w:w="3673" w:type="dxa"/>
            <w:tcBorders>
              <w:top w:val="nil"/>
              <w:left w:val="nil"/>
              <w:bottom w:val="single" w:sz="4" w:space="0" w:color="auto"/>
              <w:right w:val="single" w:sz="4" w:space="0" w:color="auto"/>
            </w:tcBorders>
            <w:vAlign w:val="center"/>
            <w:hideMark/>
          </w:tcPr>
          <w:p w14:paraId="34CE5312"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sản xuất</w:t>
            </w:r>
          </w:p>
        </w:tc>
        <w:tc>
          <w:tcPr>
            <w:tcW w:w="1040" w:type="dxa"/>
            <w:tcBorders>
              <w:top w:val="nil"/>
              <w:left w:val="nil"/>
              <w:bottom w:val="single" w:sz="4" w:space="0" w:color="auto"/>
              <w:right w:val="single" w:sz="4" w:space="0" w:color="auto"/>
            </w:tcBorders>
            <w:hideMark/>
          </w:tcPr>
          <w:p w14:paraId="6A55A67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38" w:type="dxa"/>
            <w:tcBorders>
              <w:top w:val="nil"/>
              <w:left w:val="nil"/>
              <w:bottom w:val="single" w:sz="4" w:space="0" w:color="auto"/>
              <w:right w:val="single" w:sz="4" w:space="0" w:color="auto"/>
            </w:tcBorders>
            <w:vAlign w:val="center"/>
            <w:hideMark/>
          </w:tcPr>
          <w:p w14:paraId="72E0F827"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ISO 9001:2015 còn hiệu lực </w:t>
            </w:r>
          </w:p>
        </w:tc>
      </w:tr>
      <w:tr w:rsidR="00D53BB5" w:rsidRPr="00F41CFE" w14:paraId="56EB7BF5" w14:textId="77777777" w:rsidTr="00D53BB5">
        <w:trPr>
          <w:trHeight w:val="310"/>
        </w:trPr>
        <w:tc>
          <w:tcPr>
            <w:tcW w:w="1000" w:type="dxa"/>
            <w:tcBorders>
              <w:top w:val="nil"/>
              <w:left w:val="single" w:sz="4" w:space="0" w:color="auto"/>
              <w:bottom w:val="single" w:sz="4" w:space="0" w:color="auto"/>
              <w:right w:val="single" w:sz="4" w:space="0" w:color="auto"/>
            </w:tcBorders>
            <w:vAlign w:val="center"/>
            <w:hideMark/>
          </w:tcPr>
          <w:p w14:paraId="0BAAA1B3"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c>
          <w:tcPr>
            <w:tcW w:w="3673" w:type="dxa"/>
            <w:tcBorders>
              <w:top w:val="nil"/>
              <w:left w:val="nil"/>
              <w:bottom w:val="single" w:sz="4" w:space="0" w:color="auto"/>
              <w:right w:val="single" w:sz="4" w:space="0" w:color="auto"/>
            </w:tcBorders>
            <w:vAlign w:val="center"/>
            <w:hideMark/>
          </w:tcPr>
          <w:p w14:paraId="2C09F44B"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1040" w:type="dxa"/>
            <w:tcBorders>
              <w:top w:val="nil"/>
              <w:left w:val="nil"/>
              <w:bottom w:val="single" w:sz="4" w:space="0" w:color="auto"/>
              <w:right w:val="single" w:sz="4" w:space="0" w:color="auto"/>
            </w:tcBorders>
            <w:hideMark/>
          </w:tcPr>
          <w:p w14:paraId="14EDB7CB"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38" w:type="dxa"/>
            <w:tcBorders>
              <w:top w:val="nil"/>
              <w:left w:val="nil"/>
              <w:bottom w:val="single" w:sz="4" w:space="0" w:color="auto"/>
              <w:right w:val="single" w:sz="4" w:space="0" w:color="auto"/>
            </w:tcBorders>
            <w:vAlign w:val="center"/>
            <w:hideMark/>
          </w:tcPr>
          <w:p w14:paraId="7EB0925A"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1F1B6EF7" w14:textId="77777777" w:rsidTr="00D53BB5">
        <w:trPr>
          <w:trHeight w:val="620"/>
        </w:trPr>
        <w:tc>
          <w:tcPr>
            <w:tcW w:w="1000" w:type="dxa"/>
            <w:tcBorders>
              <w:top w:val="nil"/>
              <w:left w:val="single" w:sz="4" w:space="0" w:color="auto"/>
              <w:bottom w:val="single" w:sz="4" w:space="0" w:color="auto"/>
              <w:right w:val="single" w:sz="4" w:space="0" w:color="auto"/>
            </w:tcBorders>
            <w:vAlign w:val="center"/>
            <w:hideMark/>
          </w:tcPr>
          <w:p w14:paraId="22FF4A2F" w14:textId="77777777" w:rsidR="00D53BB5" w:rsidRPr="00F41CFE" w:rsidRDefault="00D53BB5" w:rsidP="00D53BB5">
            <w:pPr>
              <w:jc w:val="both"/>
              <w:rPr>
                <w:rFonts w:eastAsia="Times New Roman"/>
                <w:sz w:val="24"/>
                <w:szCs w:val="24"/>
              </w:rPr>
            </w:pPr>
            <w:r w:rsidRPr="00F41CFE">
              <w:rPr>
                <w:rFonts w:eastAsia="Times New Roman"/>
                <w:sz w:val="24"/>
                <w:szCs w:val="24"/>
              </w:rPr>
              <w:t>7</w:t>
            </w:r>
          </w:p>
        </w:tc>
        <w:tc>
          <w:tcPr>
            <w:tcW w:w="3673" w:type="dxa"/>
            <w:tcBorders>
              <w:top w:val="nil"/>
              <w:left w:val="nil"/>
              <w:bottom w:val="single" w:sz="4" w:space="0" w:color="auto"/>
              <w:right w:val="single" w:sz="4" w:space="0" w:color="auto"/>
            </w:tcBorders>
            <w:vAlign w:val="center"/>
            <w:hideMark/>
          </w:tcPr>
          <w:p w14:paraId="36CDC14B" w14:textId="77777777" w:rsidR="00D53BB5" w:rsidRPr="00F41CFE" w:rsidRDefault="00D53BB5" w:rsidP="00D53BB5">
            <w:pPr>
              <w:jc w:val="both"/>
              <w:rPr>
                <w:rFonts w:eastAsia="Times New Roman"/>
                <w:sz w:val="24"/>
                <w:szCs w:val="24"/>
              </w:rPr>
            </w:pPr>
            <w:r w:rsidRPr="00F41CFE">
              <w:rPr>
                <w:rFonts w:eastAsia="Times New Roman"/>
                <w:sz w:val="24"/>
                <w:szCs w:val="24"/>
              </w:rPr>
              <w:t>Vật liệu chế tạo</w:t>
            </w:r>
          </w:p>
        </w:tc>
        <w:tc>
          <w:tcPr>
            <w:tcW w:w="1040" w:type="dxa"/>
            <w:tcBorders>
              <w:top w:val="nil"/>
              <w:left w:val="nil"/>
              <w:bottom w:val="single" w:sz="4" w:space="0" w:color="auto"/>
              <w:right w:val="single" w:sz="4" w:space="0" w:color="auto"/>
            </w:tcBorders>
            <w:hideMark/>
          </w:tcPr>
          <w:p w14:paraId="0E7D3A62"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38" w:type="dxa"/>
            <w:tcBorders>
              <w:top w:val="nil"/>
              <w:left w:val="nil"/>
              <w:bottom w:val="single" w:sz="4" w:space="0" w:color="auto"/>
              <w:right w:val="single" w:sz="4" w:space="0" w:color="auto"/>
            </w:tcBorders>
            <w:vAlign w:val="center"/>
            <w:hideMark/>
          </w:tcPr>
          <w:p w14:paraId="753576CC"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Đai thép làm bằng thép không gỉ </w:t>
            </w:r>
          </w:p>
        </w:tc>
      </w:tr>
      <w:tr w:rsidR="00D53BB5" w:rsidRPr="00F41CFE" w14:paraId="660DD21E" w14:textId="77777777" w:rsidTr="00D53BB5">
        <w:trPr>
          <w:trHeight w:val="370"/>
        </w:trPr>
        <w:tc>
          <w:tcPr>
            <w:tcW w:w="1000" w:type="dxa"/>
            <w:tcBorders>
              <w:top w:val="nil"/>
              <w:left w:val="single" w:sz="4" w:space="0" w:color="auto"/>
              <w:bottom w:val="single" w:sz="4" w:space="0" w:color="auto"/>
              <w:right w:val="single" w:sz="4" w:space="0" w:color="auto"/>
            </w:tcBorders>
            <w:vAlign w:val="center"/>
            <w:hideMark/>
          </w:tcPr>
          <w:p w14:paraId="7A7CC122" w14:textId="77777777" w:rsidR="00D53BB5" w:rsidRPr="00F41CFE" w:rsidRDefault="00D53BB5" w:rsidP="00D53BB5">
            <w:pPr>
              <w:jc w:val="both"/>
              <w:rPr>
                <w:rFonts w:eastAsia="Times New Roman"/>
                <w:sz w:val="24"/>
                <w:szCs w:val="24"/>
              </w:rPr>
            </w:pPr>
            <w:r w:rsidRPr="00F41CFE">
              <w:rPr>
                <w:rFonts w:eastAsia="Times New Roman"/>
                <w:sz w:val="24"/>
                <w:szCs w:val="24"/>
              </w:rPr>
              <w:t>8</w:t>
            </w:r>
          </w:p>
        </w:tc>
        <w:tc>
          <w:tcPr>
            <w:tcW w:w="3673" w:type="dxa"/>
            <w:tcBorders>
              <w:top w:val="nil"/>
              <w:left w:val="nil"/>
              <w:bottom w:val="single" w:sz="4" w:space="0" w:color="auto"/>
              <w:right w:val="single" w:sz="4" w:space="0" w:color="auto"/>
            </w:tcBorders>
            <w:vAlign w:val="center"/>
            <w:hideMark/>
          </w:tcPr>
          <w:p w14:paraId="1F0A3987" w14:textId="77777777" w:rsidR="00D53BB5" w:rsidRPr="00F41CFE" w:rsidRDefault="00D53BB5" w:rsidP="00D53BB5">
            <w:pPr>
              <w:jc w:val="both"/>
              <w:rPr>
                <w:rFonts w:eastAsia="Times New Roman"/>
                <w:sz w:val="24"/>
                <w:szCs w:val="24"/>
              </w:rPr>
            </w:pPr>
            <w:r w:rsidRPr="00F41CFE">
              <w:rPr>
                <w:rFonts w:eastAsia="Times New Roman"/>
                <w:sz w:val="24"/>
                <w:szCs w:val="24"/>
              </w:rPr>
              <w:t>Độ bền kéo đứt</w:t>
            </w:r>
          </w:p>
        </w:tc>
        <w:tc>
          <w:tcPr>
            <w:tcW w:w="1040" w:type="dxa"/>
            <w:tcBorders>
              <w:top w:val="nil"/>
              <w:left w:val="nil"/>
              <w:bottom w:val="single" w:sz="4" w:space="0" w:color="auto"/>
              <w:right w:val="single" w:sz="4" w:space="0" w:color="auto"/>
            </w:tcBorders>
            <w:vAlign w:val="center"/>
            <w:hideMark/>
          </w:tcPr>
          <w:p w14:paraId="664DB367" w14:textId="77777777" w:rsidR="00D53BB5" w:rsidRPr="00F41CFE" w:rsidRDefault="00D53BB5" w:rsidP="00D53BB5">
            <w:pPr>
              <w:jc w:val="both"/>
              <w:rPr>
                <w:rFonts w:eastAsia="Times New Roman"/>
                <w:sz w:val="24"/>
                <w:szCs w:val="24"/>
              </w:rPr>
            </w:pPr>
            <w:r w:rsidRPr="00F41CFE">
              <w:rPr>
                <w:rFonts w:eastAsia="Times New Roman"/>
                <w:sz w:val="24"/>
                <w:szCs w:val="24"/>
              </w:rPr>
              <w:t>N/mm</w:t>
            </w:r>
            <w:r w:rsidRPr="00F41CFE">
              <w:rPr>
                <w:rFonts w:eastAsia="Times New Roman"/>
                <w:sz w:val="24"/>
                <w:szCs w:val="24"/>
                <w:vertAlign w:val="superscript"/>
              </w:rPr>
              <w:t>2</w:t>
            </w:r>
          </w:p>
        </w:tc>
        <w:tc>
          <w:tcPr>
            <w:tcW w:w="3638" w:type="dxa"/>
            <w:tcBorders>
              <w:top w:val="nil"/>
              <w:left w:val="nil"/>
              <w:bottom w:val="single" w:sz="4" w:space="0" w:color="auto"/>
              <w:right w:val="single" w:sz="4" w:space="0" w:color="auto"/>
            </w:tcBorders>
            <w:vAlign w:val="center"/>
            <w:hideMark/>
          </w:tcPr>
          <w:p w14:paraId="4DE85B92" w14:textId="77777777" w:rsidR="00D53BB5" w:rsidRPr="00F41CFE" w:rsidRDefault="00D53BB5" w:rsidP="00D53BB5">
            <w:pPr>
              <w:jc w:val="both"/>
              <w:rPr>
                <w:rFonts w:eastAsia="Times New Roman"/>
                <w:sz w:val="24"/>
                <w:szCs w:val="24"/>
              </w:rPr>
            </w:pPr>
            <w:r w:rsidRPr="00F41CFE">
              <w:rPr>
                <w:rFonts w:eastAsia="Times New Roman"/>
                <w:sz w:val="24"/>
                <w:szCs w:val="24"/>
              </w:rPr>
              <w:t>≥ 697,9</w:t>
            </w:r>
          </w:p>
        </w:tc>
      </w:tr>
      <w:tr w:rsidR="00D53BB5" w:rsidRPr="00F41CFE" w14:paraId="6C3FD616" w14:textId="77777777" w:rsidTr="00D53BB5">
        <w:trPr>
          <w:trHeight w:val="310"/>
        </w:trPr>
        <w:tc>
          <w:tcPr>
            <w:tcW w:w="1000" w:type="dxa"/>
            <w:tcBorders>
              <w:top w:val="nil"/>
              <w:left w:val="single" w:sz="4" w:space="0" w:color="auto"/>
              <w:bottom w:val="single" w:sz="4" w:space="0" w:color="auto"/>
              <w:right w:val="single" w:sz="4" w:space="0" w:color="auto"/>
            </w:tcBorders>
            <w:vAlign w:val="center"/>
            <w:hideMark/>
          </w:tcPr>
          <w:p w14:paraId="3B42C02F" w14:textId="77777777" w:rsidR="00D53BB5" w:rsidRPr="00F41CFE" w:rsidRDefault="00D53BB5" w:rsidP="00D53BB5">
            <w:pPr>
              <w:jc w:val="both"/>
              <w:rPr>
                <w:rFonts w:eastAsia="Times New Roman"/>
                <w:sz w:val="24"/>
                <w:szCs w:val="24"/>
              </w:rPr>
            </w:pPr>
            <w:r w:rsidRPr="00F41CFE">
              <w:rPr>
                <w:rFonts w:eastAsia="Times New Roman"/>
                <w:sz w:val="24"/>
                <w:szCs w:val="24"/>
              </w:rPr>
              <w:t>9</w:t>
            </w:r>
          </w:p>
        </w:tc>
        <w:tc>
          <w:tcPr>
            <w:tcW w:w="3673" w:type="dxa"/>
            <w:tcBorders>
              <w:top w:val="nil"/>
              <w:left w:val="nil"/>
              <w:bottom w:val="single" w:sz="4" w:space="0" w:color="auto"/>
              <w:right w:val="single" w:sz="4" w:space="0" w:color="auto"/>
            </w:tcBorders>
            <w:vAlign w:val="center"/>
            <w:hideMark/>
          </w:tcPr>
          <w:p w14:paraId="0AD3AB83" w14:textId="77777777" w:rsidR="00D53BB5" w:rsidRPr="00F41CFE" w:rsidRDefault="00D53BB5" w:rsidP="00D53BB5">
            <w:pPr>
              <w:jc w:val="both"/>
              <w:rPr>
                <w:rFonts w:eastAsia="Times New Roman"/>
                <w:sz w:val="24"/>
                <w:szCs w:val="24"/>
              </w:rPr>
            </w:pPr>
            <w:r w:rsidRPr="00F41CFE">
              <w:rPr>
                <w:rFonts w:eastAsia="Times New Roman"/>
                <w:sz w:val="24"/>
                <w:szCs w:val="24"/>
              </w:rPr>
              <w:t>Lực kéo tuột</w:t>
            </w:r>
          </w:p>
        </w:tc>
        <w:tc>
          <w:tcPr>
            <w:tcW w:w="1040" w:type="dxa"/>
            <w:tcBorders>
              <w:top w:val="nil"/>
              <w:left w:val="nil"/>
              <w:bottom w:val="single" w:sz="4" w:space="0" w:color="auto"/>
              <w:right w:val="single" w:sz="4" w:space="0" w:color="auto"/>
            </w:tcBorders>
            <w:vAlign w:val="center"/>
            <w:hideMark/>
          </w:tcPr>
          <w:p w14:paraId="75676B4C" w14:textId="77777777" w:rsidR="00D53BB5" w:rsidRPr="00F41CFE" w:rsidRDefault="00D53BB5" w:rsidP="00D53BB5">
            <w:pPr>
              <w:jc w:val="both"/>
              <w:rPr>
                <w:rFonts w:eastAsia="Times New Roman"/>
                <w:sz w:val="24"/>
                <w:szCs w:val="24"/>
              </w:rPr>
            </w:pPr>
            <w:r w:rsidRPr="00F41CFE">
              <w:rPr>
                <w:rFonts w:eastAsia="Times New Roman"/>
                <w:sz w:val="24"/>
                <w:szCs w:val="24"/>
              </w:rPr>
              <w:t>kN</w:t>
            </w:r>
          </w:p>
        </w:tc>
        <w:tc>
          <w:tcPr>
            <w:tcW w:w="3638" w:type="dxa"/>
            <w:tcBorders>
              <w:top w:val="nil"/>
              <w:left w:val="nil"/>
              <w:bottom w:val="single" w:sz="4" w:space="0" w:color="auto"/>
              <w:right w:val="single" w:sz="4" w:space="0" w:color="auto"/>
            </w:tcBorders>
            <w:vAlign w:val="center"/>
            <w:hideMark/>
          </w:tcPr>
          <w:p w14:paraId="1B8C30FB" w14:textId="77777777" w:rsidR="00D53BB5" w:rsidRPr="00F41CFE" w:rsidRDefault="00D53BB5" w:rsidP="00D53BB5">
            <w:pPr>
              <w:jc w:val="both"/>
              <w:rPr>
                <w:rFonts w:eastAsia="Times New Roman"/>
                <w:sz w:val="24"/>
                <w:szCs w:val="24"/>
              </w:rPr>
            </w:pPr>
            <w:r w:rsidRPr="00F41CFE">
              <w:rPr>
                <w:rFonts w:eastAsia="Times New Roman"/>
                <w:sz w:val="24"/>
                <w:szCs w:val="24"/>
              </w:rPr>
              <w:t>≥ 6,8</w:t>
            </w:r>
          </w:p>
        </w:tc>
      </w:tr>
      <w:tr w:rsidR="00D53BB5" w:rsidRPr="00F41CFE" w14:paraId="23FA2CB5" w14:textId="77777777" w:rsidTr="00D53BB5">
        <w:trPr>
          <w:trHeight w:val="310"/>
        </w:trPr>
        <w:tc>
          <w:tcPr>
            <w:tcW w:w="1000" w:type="dxa"/>
            <w:tcBorders>
              <w:top w:val="nil"/>
              <w:left w:val="single" w:sz="4" w:space="0" w:color="auto"/>
              <w:bottom w:val="single" w:sz="4" w:space="0" w:color="auto"/>
              <w:right w:val="single" w:sz="4" w:space="0" w:color="auto"/>
            </w:tcBorders>
            <w:vAlign w:val="center"/>
            <w:hideMark/>
          </w:tcPr>
          <w:p w14:paraId="68050014" w14:textId="77777777" w:rsidR="00D53BB5" w:rsidRPr="00F41CFE" w:rsidRDefault="00D53BB5" w:rsidP="00D53BB5">
            <w:pPr>
              <w:jc w:val="both"/>
              <w:rPr>
                <w:rFonts w:eastAsia="Times New Roman"/>
                <w:sz w:val="24"/>
                <w:szCs w:val="24"/>
              </w:rPr>
            </w:pPr>
            <w:r w:rsidRPr="00F41CFE">
              <w:rPr>
                <w:rFonts w:eastAsia="Times New Roman"/>
                <w:sz w:val="24"/>
                <w:szCs w:val="24"/>
              </w:rPr>
              <w:t>10</w:t>
            </w:r>
          </w:p>
        </w:tc>
        <w:tc>
          <w:tcPr>
            <w:tcW w:w="3673" w:type="dxa"/>
            <w:tcBorders>
              <w:top w:val="nil"/>
              <w:left w:val="nil"/>
              <w:bottom w:val="single" w:sz="4" w:space="0" w:color="auto"/>
              <w:right w:val="single" w:sz="4" w:space="0" w:color="auto"/>
            </w:tcBorders>
            <w:vAlign w:val="center"/>
            <w:hideMark/>
          </w:tcPr>
          <w:p w14:paraId="22E0E34C" w14:textId="77777777" w:rsidR="00D53BB5" w:rsidRPr="00F41CFE" w:rsidRDefault="00D53BB5" w:rsidP="00D53BB5">
            <w:pPr>
              <w:jc w:val="both"/>
              <w:rPr>
                <w:rFonts w:eastAsia="Times New Roman"/>
                <w:sz w:val="24"/>
                <w:szCs w:val="24"/>
              </w:rPr>
            </w:pPr>
            <w:r w:rsidRPr="00F41CFE">
              <w:rPr>
                <w:rFonts w:eastAsia="Times New Roman"/>
                <w:sz w:val="24"/>
                <w:szCs w:val="24"/>
              </w:rPr>
              <w:t>Kích thước (dài x rộng x dày)</w:t>
            </w:r>
          </w:p>
        </w:tc>
        <w:tc>
          <w:tcPr>
            <w:tcW w:w="1040" w:type="dxa"/>
            <w:tcBorders>
              <w:top w:val="nil"/>
              <w:left w:val="nil"/>
              <w:bottom w:val="single" w:sz="4" w:space="0" w:color="auto"/>
              <w:right w:val="single" w:sz="4" w:space="0" w:color="auto"/>
            </w:tcBorders>
            <w:vAlign w:val="center"/>
            <w:hideMark/>
          </w:tcPr>
          <w:p w14:paraId="287CA0E5"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3638" w:type="dxa"/>
            <w:tcBorders>
              <w:top w:val="nil"/>
              <w:left w:val="nil"/>
              <w:bottom w:val="single" w:sz="4" w:space="0" w:color="auto"/>
              <w:right w:val="single" w:sz="4" w:space="0" w:color="auto"/>
            </w:tcBorders>
            <w:vAlign w:val="center"/>
            <w:hideMark/>
          </w:tcPr>
          <w:p w14:paraId="50353334" w14:textId="77777777" w:rsidR="00D53BB5" w:rsidRPr="00F41CFE" w:rsidRDefault="00D53BB5" w:rsidP="00D53BB5">
            <w:pPr>
              <w:jc w:val="both"/>
              <w:rPr>
                <w:rFonts w:eastAsia="Times New Roman"/>
                <w:sz w:val="24"/>
                <w:szCs w:val="24"/>
              </w:rPr>
            </w:pPr>
            <w:r w:rsidRPr="00F41CFE">
              <w:rPr>
                <w:rFonts w:eastAsia="Times New Roman"/>
                <w:sz w:val="24"/>
                <w:szCs w:val="24"/>
              </w:rPr>
              <w:t>≥ 1100 x 20 x 0,7</w:t>
            </w:r>
          </w:p>
        </w:tc>
      </w:tr>
      <w:tr w:rsidR="00D53BB5" w:rsidRPr="00F41CFE" w14:paraId="455F2AE9" w14:textId="77777777" w:rsidTr="00D53BB5">
        <w:trPr>
          <w:trHeight w:val="620"/>
        </w:trPr>
        <w:tc>
          <w:tcPr>
            <w:tcW w:w="1000" w:type="dxa"/>
            <w:tcBorders>
              <w:top w:val="nil"/>
              <w:left w:val="single" w:sz="4" w:space="0" w:color="auto"/>
              <w:bottom w:val="single" w:sz="4" w:space="0" w:color="auto"/>
              <w:right w:val="single" w:sz="4" w:space="0" w:color="auto"/>
            </w:tcBorders>
            <w:vAlign w:val="center"/>
            <w:hideMark/>
          </w:tcPr>
          <w:p w14:paraId="4F91D4EC" w14:textId="77777777" w:rsidR="00D53BB5" w:rsidRPr="00F41CFE" w:rsidRDefault="00D53BB5" w:rsidP="00D53BB5">
            <w:pPr>
              <w:jc w:val="both"/>
              <w:rPr>
                <w:rFonts w:eastAsia="Times New Roman"/>
                <w:sz w:val="24"/>
                <w:szCs w:val="24"/>
              </w:rPr>
            </w:pPr>
            <w:r w:rsidRPr="00F41CFE">
              <w:rPr>
                <w:rFonts w:eastAsia="Times New Roman"/>
                <w:sz w:val="24"/>
                <w:szCs w:val="24"/>
              </w:rPr>
              <w:t>11</w:t>
            </w:r>
          </w:p>
        </w:tc>
        <w:tc>
          <w:tcPr>
            <w:tcW w:w="3673" w:type="dxa"/>
            <w:tcBorders>
              <w:top w:val="nil"/>
              <w:left w:val="nil"/>
              <w:bottom w:val="single" w:sz="4" w:space="0" w:color="auto"/>
              <w:right w:val="single" w:sz="4" w:space="0" w:color="auto"/>
            </w:tcBorders>
            <w:hideMark/>
          </w:tcPr>
          <w:p w14:paraId="28A25247" w14:textId="77777777" w:rsidR="00D53BB5" w:rsidRPr="00F41CFE" w:rsidRDefault="00D53BB5" w:rsidP="00D53BB5">
            <w:pPr>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w:t>
            </w:r>
            <w:r w:rsidRPr="00F41CFE">
              <w:rPr>
                <w:sz w:val="24"/>
                <w:szCs w:val="24"/>
              </w:rPr>
              <w:lastRenderedPageBreak/>
              <w:t>(CO), Giấy chứng nhận chất lượng (CQ)  và  chứng chỉ ISO của nhà sản xuất;</w:t>
            </w:r>
            <w:r w:rsidRPr="00F41CFE">
              <w:rPr>
                <w:rFonts w:eastAsia="Times New Roman"/>
                <w:sz w:val="24"/>
                <w:szCs w:val="24"/>
              </w:rPr>
              <w:t xml:space="preserve"> Tài liệu  xác nhận vận hành ≥ 12 tháng ( tính đến thời điểm đóng thầu)</w:t>
            </w:r>
          </w:p>
        </w:tc>
        <w:tc>
          <w:tcPr>
            <w:tcW w:w="1040" w:type="dxa"/>
            <w:tcBorders>
              <w:top w:val="nil"/>
              <w:left w:val="nil"/>
              <w:bottom w:val="single" w:sz="4" w:space="0" w:color="auto"/>
              <w:right w:val="single" w:sz="4" w:space="0" w:color="auto"/>
            </w:tcBorders>
            <w:hideMark/>
          </w:tcPr>
          <w:p w14:paraId="763B40E3"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 </w:t>
            </w:r>
          </w:p>
        </w:tc>
        <w:tc>
          <w:tcPr>
            <w:tcW w:w="3638" w:type="dxa"/>
            <w:tcBorders>
              <w:top w:val="nil"/>
              <w:left w:val="nil"/>
              <w:bottom w:val="single" w:sz="4" w:space="0" w:color="auto"/>
              <w:right w:val="single" w:sz="4" w:space="0" w:color="auto"/>
            </w:tcBorders>
            <w:vAlign w:val="center"/>
            <w:hideMark/>
          </w:tcPr>
          <w:p w14:paraId="5A352F2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 xml:space="preserve">nộp cùng E-HSDT để chứng minh các chỉ tiêu </w:t>
            </w:r>
            <w:r w:rsidRPr="00F41CFE">
              <w:rPr>
                <w:rFonts w:eastAsia="Times New Roman"/>
                <w:sz w:val="24"/>
                <w:szCs w:val="24"/>
              </w:rPr>
              <w:lastRenderedPageBreak/>
              <w:t>kỹ thuật nhà thầu chào;</w:t>
            </w:r>
            <w:r w:rsidRPr="00F41CFE">
              <w:rPr>
                <w:sz w:val="24"/>
                <w:szCs w:val="24"/>
              </w:rPr>
              <w:t>Tài liệu bằng tiếng Việt Nam\Anh</w:t>
            </w:r>
            <w:r w:rsidRPr="00F41CFE">
              <w:rPr>
                <w:rFonts w:eastAsia="Times New Roman"/>
                <w:sz w:val="24"/>
                <w:szCs w:val="24"/>
              </w:rPr>
              <w:t xml:space="preserve"> </w:t>
            </w:r>
          </w:p>
        </w:tc>
      </w:tr>
      <w:tr w:rsidR="00D53BB5" w:rsidRPr="00F41CFE" w14:paraId="25ABAA82" w14:textId="77777777" w:rsidTr="00D53BB5">
        <w:trPr>
          <w:trHeight w:val="1550"/>
        </w:trPr>
        <w:tc>
          <w:tcPr>
            <w:tcW w:w="1000" w:type="dxa"/>
            <w:tcBorders>
              <w:top w:val="single" w:sz="4" w:space="0" w:color="auto"/>
              <w:left w:val="single" w:sz="4" w:space="0" w:color="auto"/>
              <w:bottom w:val="single" w:sz="4" w:space="0" w:color="auto"/>
              <w:right w:val="single" w:sz="4" w:space="0" w:color="auto"/>
            </w:tcBorders>
            <w:vAlign w:val="center"/>
            <w:hideMark/>
          </w:tcPr>
          <w:p w14:paraId="6EFDFF83"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12</w:t>
            </w:r>
          </w:p>
        </w:tc>
        <w:tc>
          <w:tcPr>
            <w:tcW w:w="3673" w:type="dxa"/>
            <w:tcBorders>
              <w:top w:val="single" w:sz="4" w:space="0" w:color="auto"/>
              <w:left w:val="nil"/>
              <w:bottom w:val="single" w:sz="4" w:space="0" w:color="auto"/>
              <w:right w:val="single" w:sz="4" w:space="0" w:color="auto"/>
            </w:tcBorders>
            <w:vAlign w:val="center"/>
            <w:hideMark/>
          </w:tcPr>
          <w:p w14:paraId="214040C0" w14:textId="77777777" w:rsidR="00D53BB5" w:rsidRPr="00F41CFE" w:rsidRDefault="00D53BB5" w:rsidP="00D53BB5">
            <w:pPr>
              <w:jc w:val="both"/>
              <w:rPr>
                <w:rFonts w:eastAsia="Times New Roman"/>
                <w:sz w:val="24"/>
                <w:szCs w:val="24"/>
              </w:rPr>
            </w:pPr>
            <w:r w:rsidRPr="00F41CFE">
              <w:rPr>
                <w:rFonts w:eastAsia="Times New Roman"/>
                <w:sz w:val="24"/>
                <w:szCs w:val="24"/>
              </w:rPr>
              <w:t>Biên bản thử nghiệm điển hình được thực hiện bởi đơn vị thử nghiệm độc lập có tư cách pháp nhân</w:t>
            </w:r>
          </w:p>
        </w:tc>
        <w:tc>
          <w:tcPr>
            <w:tcW w:w="1040" w:type="dxa"/>
            <w:tcBorders>
              <w:top w:val="single" w:sz="4" w:space="0" w:color="auto"/>
              <w:left w:val="nil"/>
              <w:bottom w:val="single" w:sz="4" w:space="0" w:color="auto"/>
              <w:right w:val="single" w:sz="4" w:space="0" w:color="auto"/>
            </w:tcBorders>
            <w:hideMark/>
          </w:tcPr>
          <w:p w14:paraId="3900B87A"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638" w:type="dxa"/>
            <w:tcBorders>
              <w:top w:val="single" w:sz="4" w:space="0" w:color="auto"/>
              <w:left w:val="nil"/>
              <w:bottom w:val="single" w:sz="4" w:space="0" w:color="auto"/>
              <w:right w:val="single" w:sz="4" w:space="0" w:color="auto"/>
            </w:tcBorders>
            <w:vAlign w:val="center"/>
            <w:hideMark/>
          </w:tcPr>
          <w:p w14:paraId="6BB1F908" w14:textId="77777777" w:rsidR="00D53BB5" w:rsidRPr="00F41CFE" w:rsidRDefault="00D53BB5" w:rsidP="00D53BB5">
            <w:pPr>
              <w:jc w:val="both"/>
              <w:rPr>
                <w:rFonts w:eastAsia="Times New Roman"/>
                <w:sz w:val="24"/>
                <w:szCs w:val="24"/>
              </w:rPr>
            </w:pPr>
            <w:r w:rsidRPr="00F41CFE">
              <w:rPr>
                <w:sz w:val="22"/>
              </w:rPr>
              <w:t>Nhà thầu nộp cùng E-HSDT tài liệu chứng minh và gửi bản chính hoặc bản sao công chứng/chứng thực khi đối chiếu E-HSDT;</w:t>
            </w:r>
            <w:r w:rsidRPr="00F41CFE">
              <w:rPr>
                <w:sz w:val="24"/>
                <w:szCs w:val="24"/>
              </w:rPr>
              <w:t xml:space="preserve"> Tài liệu bằng tiếng Việt Nam\Anh</w:t>
            </w:r>
            <w:r w:rsidRPr="00F41CFE">
              <w:rPr>
                <w:rFonts w:eastAsia="Times New Roman"/>
                <w:sz w:val="24"/>
                <w:szCs w:val="24"/>
              </w:rPr>
              <w:t xml:space="preserve"> </w:t>
            </w:r>
          </w:p>
        </w:tc>
      </w:tr>
      <w:tr w:rsidR="00D53BB5" w:rsidRPr="00F41CFE" w14:paraId="3F2C5B4D" w14:textId="77777777" w:rsidTr="00D53BB5">
        <w:trPr>
          <w:trHeight w:val="788"/>
        </w:trPr>
        <w:tc>
          <w:tcPr>
            <w:tcW w:w="1000" w:type="dxa"/>
            <w:tcBorders>
              <w:top w:val="single" w:sz="4" w:space="0" w:color="auto"/>
              <w:left w:val="single" w:sz="4" w:space="0" w:color="auto"/>
              <w:bottom w:val="single" w:sz="4" w:space="0" w:color="auto"/>
              <w:right w:val="single" w:sz="4" w:space="0" w:color="auto"/>
            </w:tcBorders>
            <w:vAlign w:val="center"/>
          </w:tcPr>
          <w:p w14:paraId="45B907C8" w14:textId="77777777" w:rsidR="00D53BB5" w:rsidRPr="00F41CFE" w:rsidRDefault="00D53BB5" w:rsidP="00D53BB5">
            <w:pPr>
              <w:jc w:val="both"/>
              <w:rPr>
                <w:rFonts w:eastAsia="Times New Roman"/>
                <w:sz w:val="24"/>
                <w:szCs w:val="24"/>
              </w:rPr>
            </w:pPr>
            <w:r w:rsidRPr="00F41CFE">
              <w:rPr>
                <w:rFonts w:eastAsia="Times New Roman"/>
                <w:sz w:val="24"/>
                <w:szCs w:val="24"/>
              </w:rPr>
              <w:t>13</w:t>
            </w:r>
          </w:p>
        </w:tc>
        <w:tc>
          <w:tcPr>
            <w:tcW w:w="3673" w:type="dxa"/>
            <w:tcBorders>
              <w:top w:val="single" w:sz="4" w:space="0" w:color="auto"/>
              <w:left w:val="single" w:sz="4" w:space="0" w:color="auto"/>
              <w:bottom w:val="single" w:sz="4" w:space="0" w:color="auto"/>
              <w:right w:val="single" w:sz="4" w:space="0" w:color="auto"/>
            </w:tcBorders>
            <w:vAlign w:val="center"/>
          </w:tcPr>
          <w:p w14:paraId="666C533A" w14:textId="77777777" w:rsidR="00D53BB5" w:rsidRPr="00F41CFE" w:rsidRDefault="00D53BB5" w:rsidP="00D53BB5">
            <w:pPr>
              <w:jc w:val="both"/>
              <w:rPr>
                <w:rFonts w:eastAsia="Times New Roman"/>
                <w:sz w:val="24"/>
                <w:szCs w:val="24"/>
              </w:rPr>
            </w:pPr>
            <w:r w:rsidRPr="00F41CFE">
              <w:rPr>
                <w:sz w:val="24"/>
                <w:szCs w:val="24"/>
              </w:rPr>
              <w:t>Biên bản thử nghiệm xuất xưởng lô hàng của nhà sản xuất;  Tài liệu kỹ thuật; Giấy chứng nhận xuất  xứ (CO), Giấy chứng nhận chất lượng (CQ) tại thời điểm cấp hàng</w:t>
            </w:r>
          </w:p>
        </w:tc>
        <w:tc>
          <w:tcPr>
            <w:tcW w:w="1040" w:type="dxa"/>
            <w:tcBorders>
              <w:top w:val="single" w:sz="4" w:space="0" w:color="auto"/>
              <w:left w:val="nil"/>
              <w:bottom w:val="single" w:sz="4" w:space="0" w:color="auto"/>
              <w:right w:val="single" w:sz="4" w:space="0" w:color="auto"/>
            </w:tcBorders>
            <w:vAlign w:val="center"/>
          </w:tcPr>
          <w:p w14:paraId="64C1D486" w14:textId="77777777" w:rsidR="00D53BB5" w:rsidRPr="00F41CFE" w:rsidRDefault="00D53BB5" w:rsidP="00D53BB5">
            <w:pPr>
              <w:jc w:val="both"/>
              <w:rPr>
                <w:rFonts w:eastAsia="Times New Roman"/>
                <w:sz w:val="24"/>
                <w:szCs w:val="24"/>
              </w:rPr>
            </w:pPr>
            <w:r w:rsidRPr="00F41CFE">
              <w:rPr>
                <w:sz w:val="24"/>
                <w:szCs w:val="24"/>
              </w:rPr>
              <w:t> </w:t>
            </w:r>
          </w:p>
        </w:tc>
        <w:tc>
          <w:tcPr>
            <w:tcW w:w="3638" w:type="dxa"/>
            <w:tcBorders>
              <w:top w:val="single" w:sz="4" w:space="0" w:color="auto"/>
              <w:left w:val="nil"/>
              <w:bottom w:val="single" w:sz="4" w:space="0" w:color="auto"/>
              <w:right w:val="single" w:sz="4" w:space="0" w:color="auto"/>
            </w:tcBorders>
            <w:vAlign w:val="center"/>
          </w:tcPr>
          <w:p w14:paraId="7B030D91" w14:textId="77777777" w:rsidR="00D53BB5" w:rsidRPr="00F41CFE" w:rsidRDefault="00D53BB5" w:rsidP="00D53BB5">
            <w:pPr>
              <w:jc w:val="both"/>
              <w:rPr>
                <w:sz w:val="24"/>
                <w:szCs w:val="24"/>
              </w:rPr>
            </w:pPr>
            <w:r w:rsidRPr="00F41CFE">
              <w:rPr>
                <w:sz w:val="24"/>
                <w:szCs w:val="24"/>
              </w:rPr>
              <w:t xml:space="preserve">Nhà thầu nộp bản chính hoặc bản sao có công chứng/chứng thực khi nghiệm thu, giao hàng; Tài liệu bằng tiếng Việt Nam\Anh </w:t>
            </w:r>
          </w:p>
        </w:tc>
      </w:tr>
    </w:tbl>
    <w:p w14:paraId="23B77AE8" w14:textId="6BBB4504" w:rsidR="00D53BB5" w:rsidRPr="00F41CFE" w:rsidRDefault="00D53BB5" w:rsidP="00D53BB5">
      <w:pPr>
        <w:pStyle w:val="Heading3"/>
        <w:ind w:firstLine="720"/>
        <w:rPr>
          <w:rFonts w:ascii="Times New Roman" w:hAnsi="Times New Roman"/>
          <w:sz w:val="24"/>
          <w:szCs w:val="24"/>
        </w:rPr>
      </w:pPr>
      <w:r w:rsidRPr="00F41CFE">
        <w:rPr>
          <w:rFonts w:ascii="Times New Roman" w:hAnsi="Times New Roman"/>
          <w:sz w:val="24"/>
          <w:szCs w:val="24"/>
        </w:rPr>
        <w:t>2.1</w:t>
      </w:r>
      <w:r w:rsidR="00042EB5" w:rsidRPr="00F41CFE">
        <w:rPr>
          <w:rFonts w:ascii="Times New Roman" w:hAnsi="Times New Roman"/>
          <w:sz w:val="24"/>
          <w:szCs w:val="24"/>
        </w:rPr>
        <w:t>7</w:t>
      </w:r>
      <w:r w:rsidRPr="00F41CFE">
        <w:rPr>
          <w:rFonts w:ascii="Times New Roman" w:hAnsi="Times New Roman"/>
          <w:sz w:val="24"/>
          <w:szCs w:val="24"/>
        </w:rPr>
        <w:t>. Khóa đai thép</w:t>
      </w:r>
    </w:p>
    <w:tbl>
      <w:tblPr>
        <w:tblW w:w="9209" w:type="dxa"/>
        <w:tblLook w:val="04A0" w:firstRow="1" w:lastRow="0" w:firstColumn="1" w:lastColumn="0" w:noHBand="0" w:noVBand="1"/>
      </w:tblPr>
      <w:tblGrid>
        <w:gridCol w:w="560"/>
        <w:gridCol w:w="3688"/>
        <w:gridCol w:w="960"/>
        <w:gridCol w:w="4001"/>
      </w:tblGrid>
      <w:tr w:rsidR="00D53BB5" w:rsidRPr="00F41CFE" w14:paraId="0B063977" w14:textId="77777777" w:rsidTr="00D53BB5">
        <w:trPr>
          <w:trHeight w:val="630"/>
          <w:tblHeader/>
        </w:trPr>
        <w:tc>
          <w:tcPr>
            <w:tcW w:w="560" w:type="dxa"/>
            <w:tcBorders>
              <w:top w:val="single" w:sz="4" w:space="0" w:color="auto"/>
              <w:left w:val="single" w:sz="4" w:space="0" w:color="auto"/>
              <w:bottom w:val="single" w:sz="4" w:space="0" w:color="auto"/>
              <w:right w:val="single" w:sz="4" w:space="0" w:color="auto"/>
            </w:tcBorders>
            <w:vAlign w:val="center"/>
            <w:hideMark/>
          </w:tcPr>
          <w:p w14:paraId="50F2D944"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TT</w:t>
            </w:r>
          </w:p>
        </w:tc>
        <w:tc>
          <w:tcPr>
            <w:tcW w:w="3688" w:type="dxa"/>
            <w:tcBorders>
              <w:top w:val="single" w:sz="4" w:space="0" w:color="auto"/>
              <w:left w:val="nil"/>
              <w:bottom w:val="single" w:sz="4" w:space="0" w:color="auto"/>
              <w:right w:val="single" w:sz="4" w:space="0" w:color="auto"/>
            </w:tcBorders>
            <w:vAlign w:val="center"/>
            <w:hideMark/>
          </w:tcPr>
          <w:p w14:paraId="0F85EE62"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Mô tả</w:t>
            </w:r>
          </w:p>
        </w:tc>
        <w:tc>
          <w:tcPr>
            <w:tcW w:w="960" w:type="dxa"/>
            <w:tcBorders>
              <w:top w:val="single" w:sz="4" w:space="0" w:color="auto"/>
              <w:left w:val="nil"/>
              <w:bottom w:val="single" w:sz="4" w:space="0" w:color="auto"/>
              <w:right w:val="single" w:sz="4" w:space="0" w:color="auto"/>
            </w:tcBorders>
            <w:vAlign w:val="center"/>
            <w:hideMark/>
          </w:tcPr>
          <w:p w14:paraId="2016CF90"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ĐVT</w:t>
            </w:r>
          </w:p>
        </w:tc>
        <w:tc>
          <w:tcPr>
            <w:tcW w:w="4001" w:type="dxa"/>
            <w:tcBorders>
              <w:top w:val="single" w:sz="4" w:space="0" w:color="auto"/>
              <w:left w:val="nil"/>
              <w:bottom w:val="single" w:sz="4" w:space="0" w:color="auto"/>
              <w:right w:val="single" w:sz="4" w:space="0" w:color="auto"/>
            </w:tcBorders>
            <w:vAlign w:val="center"/>
            <w:hideMark/>
          </w:tcPr>
          <w:p w14:paraId="2625965D"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0A065ED1" w14:textId="77777777" w:rsidTr="00D53BB5">
        <w:trPr>
          <w:trHeight w:val="310"/>
        </w:trPr>
        <w:tc>
          <w:tcPr>
            <w:tcW w:w="560" w:type="dxa"/>
            <w:tcBorders>
              <w:top w:val="nil"/>
              <w:left w:val="single" w:sz="4" w:space="0" w:color="auto"/>
              <w:bottom w:val="single" w:sz="4" w:space="0" w:color="auto"/>
              <w:right w:val="single" w:sz="4" w:space="0" w:color="auto"/>
            </w:tcBorders>
            <w:vAlign w:val="center"/>
            <w:hideMark/>
          </w:tcPr>
          <w:p w14:paraId="08D74F3E" w14:textId="77777777" w:rsidR="00D53BB5" w:rsidRPr="00F41CFE" w:rsidRDefault="00D53BB5" w:rsidP="00D53BB5">
            <w:pPr>
              <w:jc w:val="both"/>
              <w:rPr>
                <w:rFonts w:eastAsia="Times New Roman"/>
                <w:sz w:val="24"/>
                <w:szCs w:val="24"/>
              </w:rPr>
            </w:pPr>
            <w:r w:rsidRPr="00F41CFE">
              <w:rPr>
                <w:rFonts w:eastAsia="Times New Roman"/>
                <w:sz w:val="24"/>
                <w:szCs w:val="24"/>
              </w:rPr>
              <w:t>1</w:t>
            </w:r>
          </w:p>
        </w:tc>
        <w:tc>
          <w:tcPr>
            <w:tcW w:w="3688" w:type="dxa"/>
            <w:tcBorders>
              <w:top w:val="nil"/>
              <w:left w:val="nil"/>
              <w:bottom w:val="single" w:sz="4" w:space="0" w:color="auto"/>
              <w:right w:val="single" w:sz="4" w:space="0" w:color="auto"/>
            </w:tcBorders>
            <w:vAlign w:val="center"/>
            <w:hideMark/>
          </w:tcPr>
          <w:p w14:paraId="4707BC2A" w14:textId="77777777" w:rsidR="00D53BB5" w:rsidRPr="00F41CFE" w:rsidRDefault="00D53BB5" w:rsidP="00D53BB5">
            <w:pPr>
              <w:jc w:val="both"/>
              <w:rPr>
                <w:rFonts w:eastAsia="Times New Roman"/>
                <w:sz w:val="24"/>
                <w:szCs w:val="24"/>
              </w:rPr>
            </w:pPr>
            <w:r w:rsidRPr="00F41CFE">
              <w:rPr>
                <w:rFonts w:eastAsia="Times New Roman"/>
                <w:sz w:val="24"/>
                <w:szCs w:val="24"/>
              </w:rPr>
              <w:t>Nước sản xuất</w:t>
            </w:r>
          </w:p>
        </w:tc>
        <w:tc>
          <w:tcPr>
            <w:tcW w:w="960" w:type="dxa"/>
            <w:tcBorders>
              <w:top w:val="nil"/>
              <w:left w:val="nil"/>
              <w:bottom w:val="single" w:sz="4" w:space="0" w:color="auto"/>
              <w:right w:val="single" w:sz="4" w:space="0" w:color="auto"/>
            </w:tcBorders>
            <w:hideMark/>
          </w:tcPr>
          <w:p w14:paraId="0ECA6B68"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06872796"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4E4AD560" w14:textId="77777777" w:rsidTr="00D53BB5">
        <w:trPr>
          <w:trHeight w:val="310"/>
        </w:trPr>
        <w:tc>
          <w:tcPr>
            <w:tcW w:w="560" w:type="dxa"/>
            <w:tcBorders>
              <w:top w:val="nil"/>
              <w:left w:val="single" w:sz="4" w:space="0" w:color="auto"/>
              <w:bottom w:val="single" w:sz="4" w:space="0" w:color="auto"/>
              <w:right w:val="single" w:sz="4" w:space="0" w:color="auto"/>
            </w:tcBorders>
            <w:vAlign w:val="center"/>
          </w:tcPr>
          <w:p w14:paraId="317029AE" w14:textId="77777777" w:rsidR="00D53BB5" w:rsidRPr="00F41CFE" w:rsidRDefault="00D53BB5" w:rsidP="00D53BB5">
            <w:pPr>
              <w:jc w:val="both"/>
              <w:rPr>
                <w:rFonts w:eastAsia="Times New Roman"/>
                <w:sz w:val="24"/>
                <w:szCs w:val="24"/>
              </w:rPr>
            </w:pPr>
            <w:r w:rsidRPr="00F41CFE">
              <w:rPr>
                <w:rFonts w:eastAsia="Times New Roman"/>
                <w:sz w:val="24"/>
                <w:szCs w:val="24"/>
              </w:rPr>
              <w:t>2</w:t>
            </w:r>
          </w:p>
        </w:tc>
        <w:tc>
          <w:tcPr>
            <w:tcW w:w="3688" w:type="dxa"/>
            <w:tcBorders>
              <w:top w:val="nil"/>
              <w:left w:val="nil"/>
              <w:bottom w:val="single" w:sz="4" w:space="0" w:color="auto"/>
              <w:right w:val="single" w:sz="4" w:space="0" w:color="auto"/>
            </w:tcBorders>
            <w:vAlign w:val="center"/>
          </w:tcPr>
          <w:p w14:paraId="36FBC31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sản xuất </w:t>
            </w:r>
          </w:p>
        </w:tc>
        <w:tc>
          <w:tcPr>
            <w:tcW w:w="960" w:type="dxa"/>
            <w:tcBorders>
              <w:top w:val="nil"/>
              <w:left w:val="nil"/>
              <w:bottom w:val="single" w:sz="4" w:space="0" w:color="auto"/>
              <w:right w:val="single" w:sz="4" w:space="0" w:color="auto"/>
            </w:tcBorders>
          </w:tcPr>
          <w:p w14:paraId="73772842" w14:textId="77777777" w:rsidR="00D53BB5" w:rsidRPr="00F41CFE" w:rsidRDefault="00D53BB5" w:rsidP="00D53BB5">
            <w:pPr>
              <w:jc w:val="both"/>
              <w:rPr>
                <w:rFonts w:eastAsia="Times New Roman"/>
                <w:sz w:val="24"/>
                <w:szCs w:val="24"/>
              </w:rPr>
            </w:pPr>
          </w:p>
        </w:tc>
        <w:tc>
          <w:tcPr>
            <w:tcW w:w="4001" w:type="dxa"/>
            <w:tcBorders>
              <w:top w:val="nil"/>
              <w:left w:val="nil"/>
              <w:bottom w:val="single" w:sz="4" w:space="0" w:color="auto"/>
              <w:right w:val="single" w:sz="4" w:space="0" w:color="auto"/>
            </w:tcBorders>
            <w:vAlign w:val="center"/>
          </w:tcPr>
          <w:p w14:paraId="3D5057F3"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54FC9204" w14:textId="77777777" w:rsidTr="00D53BB5">
        <w:trPr>
          <w:trHeight w:val="310"/>
        </w:trPr>
        <w:tc>
          <w:tcPr>
            <w:tcW w:w="560" w:type="dxa"/>
            <w:tcBorders>
              <w:top w:val="nil"/>
              <w:left w:val="single" w:sz="4" w:space="0" w:color="auto"/>
              <w:bottom w:val="single" w:sz="4" w:space="0" w:color="auto"/>
              <w:right w:val="single" w:sz="4" w:space="0" w:color="auto"/>
            </w:tcBorders>
            <w:vAlign w:val="center"/>
            <w:hideMark/>
          </w:tcPr>
          <w:p w14:paraId="27E8A462" w14:textId="77777777" w:rsidR="00D53BB5" w:rsidRPr="00F41CFE" w:rsidRDefault="00D53BB5" w:rsidP="00D53BB5">
            <w:pPr>
              <w:jc w:val="both"/>
              <w:rPr>
                <w:rFonts w:eastAsia="Times New Roman"/>
                <w:sz w:val="24"/>
                <w:szCs w:val="24"/>
              </w:rPr>
            </w:pPr>
            <w:r w:rsidRPr="00F41CFE">
              <w:rPr>
                <w:rFonts w:eastAsia="Times New Roman"/>
                <w:sz w:val="24"/>
                <w:szCs w:val="24"/>
              </w:rPr>
              <w:t>3</w:t>
            </w:r>
          </w:p>
        </w:tc>
        <w:tc>
          <w:tcPr>
            <w:tcW w:w="3688" w:type="dxa"/>
            <w:tcBorders>
              <w:top w:val="nil"/>
              <w:left w:val="nil"/>
              <w:bottom w:val="single" w:sz="4" w:space="0" w:color="auto"/>
              <w:right w:val="single" w:sz="4" w:space="0" w:color="auto"/>
            </w:tcBorders>
            <w:vAlign w:val="center"/>
            <w:hideMark/>
          </w:tcPr>
          <w:p w14:paraId="22F71BA5"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Năm sản xuất </w:t>
            </w:r>
          </w:p>
        </w:tc>
        <w:tc>
          <w:tcPr>
            <w:tcW w:w="960" w:type="dxa"/>
            <w:tcBorders>
              <w:top w:val="nil"/>
              <w:left w:val="nil"/>
              <w:bottom w:val="single" w:sz="4" w:space="0" w:color="auto"/>
              <w:right w:val="single" w:sz="4" w:space="0" w:color="auto"/>
            </w:tcBorders>
            <w:hideMark/>
          </w:tcPr>
          <w:p w14:paraId="7CEC4CD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104C2A39"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458BC224" w14:textId="77777777" w:rsidTr="00D53BB5">
        <w:trPr>
          <w:trHeight w:val="930"/>
        </w:trPr>
        <w:tc>
          <w:tcPr>
            <w:tcW w:w="560" w:type="dxa"/>
            <w:tcBorders>
              <w:top w:val="nil"/>
              <w:left w:val="single" w:sz="4" w:space="0" w:color="auto"/>
              <w:bottom w:val="single" w:sz="4" w:space="0" w:color="auto"/>
              <w:right w:val="single" w:sz="4" w:space="0" w:color="auto"/>
            </w:tcBorders>
            <w:vAlign w:val="center"/>
            <w:hideMark/>
          </w:tcPr>
          <w:p w14:paraId="787A7DF7"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c>
          <w:tcPr>
            <w:tcW w:w="3688" w:type="dxa"/>
            <w:tcBorders>
              <w:top w:val="nil"/>
              <w:left w:val="nil"/>
              <w:bottom w:val="single" w:sz="4" w:space="0" w:color="auto"/>
              <w:right w:val="single" w:sz="4" w:space="0" w:color="auto"/>
            </w:tcBorders>
            <w:vAlign w:val="center"/>
            <w:hideMark/>
          </w:tcPr>
          <w:p w14:paraId="0E3F56C2"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960" w:type="dxa"/>
            <w:tcBorders>
              <w:top w:val="nil"/>
              <w:left w:val="nil"/>
              <w:bottom w:val="single" w:sz="4" w:space="0" w:color="auto"/>
              <w:right w:val="single" w:sz="4" w:space="0" w:color="auto"/>
            </w:tcBorders>
            <w:hideMark/>
          </w:tcPr>
          <w:p w14:paraId="2EF004DA"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48F6F7C3" w14:textId="77777777" w:rsidR="00D53BB5" w:rsidRPr="00F41CFE" w:rsidRDefault="00D53BB5" w:rsidP="00D53BB5">
            <w:pPr>
              <w:jc w:val="both"/>
              <w:rPr>
                <w:rFonts w:eastAsia="Times New Roman"/>
                <w:sz w:val="24"/>
                <w:szCs w:val="24"/>
              </w:rPr>
            </w:pPr>
            <w:r w:rsidRPr="00F41CFE">
              <w:rPr>
                <w:rFonts w:eastAsia="Times New Roman"/>
                <w:sz w:val="24"/>
                <w:szCs w:val="24"/>
              </w:rPr>
              <w:t>IEC60439-1; IEC60068-2-2; IEC68-2-30; IEC 60529; IEC 60068-2-75; UL94 hoặc tương đương</w:t>
            </w:r>
          </w:p>
        </w:tc>
      </w:tr>
      <w:tr w:rsidR="00D53BB5" w:rsidRPr="00F41CFE" w14:paraId="5794E77F" w14:textId="77777777" w:rsidTr="00D53BB5">
        <w:trPr>
          <w:trHeight w:val="620"/>
        </w:trPr>
        <w:tc>
          <w:tcPr>
            <w:tcW w:w="560" w:type="dxa"/>
            <w:tcBorders>
              <w:top w:val="nil"/>
              <w:left w:val="single" w:sz="4" w:space="0" w:color="auto"/>
              <w:bottom w:val="single" w:sz="4" w:space="0" w:color="auto"/>
              <w:right w:val="single" w:sz="4" w:space="0" w:color="auto"/>
            </w:tcBorders>
            <w:vAlign w:val="center"/>
            <w:hideMark/>
          </w:tcPr>
          <w:p w14:paraId="1DA3B1CD" w14:textId="77777777" w:rsidR="00D53BB5" w:rsidRPr="00F41CFE" w:rsidRDefault="00D53BB5" w:rsidP="00D53BB5">
            <w:pPr>
              <w:jc w:val="both"/>
              <w:rPr>
                <w:rFonts w:eastAsia="Times New Roman"/>
                <w:sz w:val="24"/>
                <w:szCs w:val="24"/>
              </w:rPr>
            </w:pPr>
            <w:r w:rsidRPr="00F41CFE">
              <w:rPr>
                <w:rFonts w:eastAsia="Times New Roman"/>
                <w:sz w:val="24"/>
                <w:szCs w:val="24"/>
              </w:rPr>
              <w:t>5</w:t>
            </w:r>
          </w:p>
        </w:tc>
        <w:tc>
          <w:tcPr>
            <w:tcW w:w="3688" w:type="dxa"/>
            <w:tcBorders>
              <w:top w:val="nil"/>
              <w:left w:val="nil"/>
              <w:bottom w:val="single" w:sz="4" w:space="0" w:color="auto"/>
              <w:right w:val="single" w:sz="4" w:space="0" w:color="auto"/>
            </w:tcBorders>
            <w:vAlign w:val="center"/>
            <w:hideMark/>
          </w:tcPr>
          <w:p w14:paraId="2BE8CD55"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sản xuất</w:t>
            </w:r>
          </w:p>
        </w:tc>
        <w:tc>
          <w:tcPr>
            <w:tcW w:w="960" w:type="dxa"/>
            <w:tcBorders>
              <w:top w:val="nil"/>
              <w:left w:val="nil"/>
              <w:bottom w:val="single" w:sz="4" w:space="0" w:color="auto"/>
              <w:right w:val="single" w:sz="4" w:space="0" w:color="auto"/>
            </w:tcBorders>
            <w:hideMark/>
          </w:tcPr>
          <w:p w14:paraId="1D19F0C6"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0736ACEE" w14:textId="77777777" w:rsidR="00D53BB5" w:rsidRPr="00F41CFE" w:rsidRDefault="00D53BB5" w:rsidP="00D53BB5">
            <w:pPr>
              <w:jc w:val="both"/>
              <w:rPr>
                <w:rFonts w:eastAsia="Times New Roman"/>
                <w:sz w:val="24"/>
                <w:szCs w:val="24"/>
              </w:rPr>
            </w:pPr>
            <w:r w:rsidRPr="00F41CFE">
              <w:rPr>
                <w:rFonts w:eastAsia="Times New Roman"/>
                <w:sz w:val="24"/>
                <w:szCs w:val="24"/>
              </w:rPr>
              <w:t>ISO 9001:2015 còn hiệu lực</w:t>
            </w:r>
          </w:p>
        </w:tc>
      </w:tr>
      <w:tr w:rsidR="00D53BB5" w:rsidRPr="00F41CFE" w14:paraId="03A34643" w14:textId="77777777" w:rsidTr="00D53BB5">
        <w:trPr>
          <w:trHeight w:val="310"/>
        </w:trPr>
        <w:tc>
          <w:tcPr>
            <w:tcW w:w="560" w:type="dxa"/>
            <w:tcBorders>
              <w:top w:val="nil"/>
              <w:left w:val="single" w:sz="4" w:space="0" w:color="auto"/>
              <w:bottom w:val="single" w:sz="4" w:space="0" w:color="auto"/>
              <w:right w:val="single" w:sz="4" w:space="0" w:color="auto"/>
            </w:tcBorders>
            <w:vAlign w:val="center"/>
            <w:hideMark/>
          </w:tcPr>
          <w:p w14:paraId="0681E675"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c>
          <w:tcPr>
            <w:tcW w:w="3688" w:type="dxa"/>
            <w:tcBorders>
              <w:top w:val="nil"/>
              <w:left w:val="nil"/>
              <w:bottom w:val="single" w:sz="4" w:space="0" w:color="auto"/>
              <w:right w:val="single" w:sz="4" w:space="0" w:color="auto"/>
            </w:tcBorders>
            <w:vAlign w:val="center"/>
            <w:hideMark/>
          </w:tcPr>
          <w:p w14:paraId="4072B886"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960" w:type="dxa"/>
            <w:tcBorders>
              <w:top w:val="nil"/>
              <w:left w:val="nil"/>
              <w:bottom w:val="single" w:sz="4" w:space="0" w:color="auto"/>
              <w:right w:val="single" w:sz="4" w:space="0" w:color="auto"/>
            </w:tcBorders>
            <w:hideMark/>
          </w:tcPr>
          <w:p w14:paraId="0C1DB1F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6A42116C"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415D6C63" w14:textId="77777777" w:rsidTr="00D53BB5">
        <w:trPr>
          <w:trHeight w:val="310"/>
        </w:trPr>
        <w:tc>
          <w:tcPr>
            <w:tcW w:w="560" w:type="dxa"/>
            <w:tcBorders>
              <w:top w:val="nil"/>
              <w:left w:val="single" w:sz="4" w:space="0" w:color="auto"/>
              <w:bottom w:val="single" w:sz="4" w:space="0" w:color="auto"/>
              <w:right w:val="single" w:sz="4" w:space="0" w:color="auto"/>
            </w:tcBorders>
            <w:vAlign w:val="center"/>
            <w:hideMark/>
          </w:tcPr>
          <w:p w14:paraId="29CB2CA4" w14:textId="77777777" w:rsidR="00D53BB5" w:rsidRPr="00F41CFE" w:rsidRDefault="00D53BB5" w:rsidP="00D53BB5">
            <w:pPr>
              <w:jc w:val="both"/>
              <w:rPr>
                <w:rFonts w:eastAsia="Times New Roman"/>
                <w:sz w:val="24"/>
                <w:szCs w:val="24"/>
              </w:rPr>
            </w:pPr>
            <w:r w:rsidRPr="00F41CFE">
              <w:rPr>
                <w:rFonts w:eastAsia="Times New Roman"/>
                <w:sz w:val="24"/>
                <w:szCs w:val="24"/>
              </w:rPr>
              <w:t>7</w:t>
            </w:r>
          </w:p>
        </w:tc>
        <w:tc>
          <w:tcPr>
            <w:tcW w:w="3688" w:type="dxa"/>
            <w:tcBorders>
              <w:top w:val="nil"/>
              <w:left w:val="nil"/>
              <w:bottom w:val="single" w:sz="4" w:space="0" w:color="auto"/>
              <w:right w:val="single" w:sz="4" w:space="0" w:color="auto"/>
            </w:tcBorders>
            <w:vAlign w:val="center"/>
            <w:hideMark/>
          </w:tcPr>
          <w:p w14:paraId="727C612C" w14:textId="77777777" w:rsidR="00D53BB5" w:rsidRPr="00F41CFE" w:rsidRDefault="00D53BB5" w:rsidP="00D53BB5">
            <w:pPr>
              <w:jc w:val="both"/>
              <w:rPr>
                <w:rFonts w:eastAsia="Times New Roman"/>
                <w:sz w:val="24"/>
                <w:szCs w:val="24"/>
              </w:rPr>
            </w:pPr>
            <w:r w:rsidRPr="00F41CFE">
              <w:rPr>
                <w:rFonts w:eastAsia="Times New Roman"/>
                <w:sz w:val="24"/>
                <w:szCs w:val="24"/>
              </w:rPr>
              <w:t>Loại</w:t>
            </w:r>
          </w:p>
        </w:tc>
        <w:tc>
          <w:tcPr>
            <w:tcW w:w="960" w:type="dxa"/>
            <w:tcBorders>
              <w:top w:val="nil"/>
              <w:left w:val="nil"/>
              <w:bottom w:val="single" w:sz="4" w:space="0" w:color="auto"/>
              <w:right w:val="single" w:sz="4" w:space="0" w:color="auto"/>
            </w:tcBorders>
            <w:hideMark/>
          </w:tcPr>
          <w:p w14:paraId="28A8CDC5"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6EEAD0E9" w14:textId="77777777" w:rsidR="00D53BB5" w:rsidRPr="00F41CFE" w:rsidRDefault="00D53BB5" w:rsidP="00D53BB5">
            <w:pPr>
              <w:jc w:val="both"/>
              <w:rPr>
                <w:rFonts w:eastAsia="Times New Roman"/>
                <w:sz w:val="24"/>
                <w:szCs w:val="24"/>
              </w:rPr>
            </w:pPr>
            <w:r w:rsidRPr="00F41CFE">
              <w:rPr>
                <w:rFonts w:eastAsia="Times New Roman"/>
                <w:sz w:val="24"/>
                <w:szCs w:val="24"/>
              </w:rPr>
              <w:t>Thép không gỉ, dùng để khóa đai thép.</w:t>
            </w:r>
          </w:p>
        </w:tc>
      </w:tr>
      <w:tr w:rsidR="00D53BB5" w:rsidRPr="00F41CFE" w14:paraId="17C829A4" w14:textId="77777777" w:rsidTr="00D53BB5">
        <w:trPr>
          <w:trHeight w:val="370"/>
        </w:trPr>
        <w:tc>
          <w:tcPr>
            <w:tcW w:w="560" w:type="dxa"/>
            <w:tcBorders>
              <w:top w:val="nil"/>
              <w:left w:val="single" w:sz="4" w:space="0" w:color="auto"/>
              <w:bottom w:val="single" w:sz="4" w:space="0" w:color="auto"/>
              <w:right w:val="single" w:sz="4" w:space="0" w:color="auto"/>
            </w:tcBorders>
            <w:vAlign w:val="center"/>
            <w:hideMark/>
          </w:tcPr>
          <w:p w14:paraId="3813E19D" w14:textId="77777777" w:rsidR="00D53BB5" w:rsidRPr="00F41CFE" w:rsidRDefault="00D53BB5" w:rsidP="00D53BB5">
            <w:pPr>
              <w:jc w:val="both"/>
              <w:rPr>
                <w:rFonts w:eastAsia="Times New Roman"/>
                <w:sz w:val="24"/>
                <w:szCs w:val="24"/>
              </w:rPr>
            </w:pPr>
            <w:r w:rsidRPr="00F41CFE">
              <w:rPr>
                <w:rFonts w:eastAsia="Times New Roman"/>
                <w:sz w:val="24"/>
                <w:szCs w:val="24"/>
              </w:rPr>
              <w:t>8</w:t>
            </w:r>
          </w:p>
        </w:tc>
        <w:tc>
          <w:tcPr>
            <w:tcW w:w="3688" w:type="dxa"/>
            <w:tcBorders>
              <w:top w:val="nil"/>
              <w:left w:val="nil"/>
              <w:bottom w:val="single" w:sz="4" w:space="0" w:color="auto"/>
              <w:right w:val="single" w:sz="4" w:space="0" w:color="auto"/>
            </w:tcBorders>
            <w:vAlign w:val="center"/>
            <w:hideMark/>
          </w:tcPr>
          <w:p w14:paraId="6DC32118" w14:textId="77777777" w:rsidR="00D53BB5" w:rsidRPr="00F41CFE" w:rsidRDefault="00D53BB5" w:rsidP="00D53BB5">
            <w:pPr>
              <w:jc w:val="both"/>
              <w:rPr>
                <w:rFonts w:eastAsia="Times New Roman"/>
                <w:sz w:val="24"/>
                <w:szCs w:val="24"/>
              </w:rPr>
            </w:pPr>
            <w:r w:rsidRPr="00F41CFE">
              <w:rPr>
                <w:rFonts w:eastAsia="Times New Roman"/>
                <w:sz w:val="24"/>
                <w:szCs w:val="24"/>
              </w:rPr>
              <w:t>Độ bền kéo đứt</w:t>
            </w:r>
          </w:p>
        </w:tc>
        <w:tc>
          <w:tcPr>
            <w:tcW w:w="960" w:type="dxa"/>
            <w:tcBorders>
              <w:top w:val="nil"/>
              <w:left w:val="nil"/>
              <w:bottom w:val="single" w:sz="4" w:space="0" w:color="auto"/>
              <w:right w:val="single" w:sz="4" w:space="0" w:color="auto"/>
            </w:tcBorders>
            <w:vAlign w:val="center"/>
            <w:hideMark/>
          </w:tcPr>
          <w:p w14:paraId="71D9867C" w14:textId="77777777" w:rsidR="00D53BB5" w:rsidRPr="00F41CFE" w:rsidRDefault="00D53BB5" w:rsidP="00D53BB5">
            <w:pPr>
              <w:jc w:val="both"/>
              <w:rPr>
                <w:rFonts w:eastAsia="Times New Roman"/>
                <w:sz w:val="24"/>
                <w:szCs w:val="24"/>
              </w:rPr>
            </w:pPr>
            <w:r w:rsidRPr="00F41CFE">
              <w:rPr>
                <w:rFonts w:eastAsia="Times New Roman"/>
                <w:sz w:val="24"/>
                <w:szCs w:val="24"/>
              </w:rPr>
              <w:t>N/mm</w:t>
            </w:r>
            <w:r w:rsidRPr="00F41CFE">
              <w:rPr>
                <w:rFonts w:eastAsia="Times New Roman"/>
                <w:sz w:val="24"/>
                <w:szCs w:val="24"/>
                <w:vertAlign w:val="superscript"/>
              </w:rPr>
              <w:t>2</w:t>
            </w:r>
          </w:p>
        </w:tc>
        <w:tc>
          <w:tcPr>
            <w:tcW w:w="4001" w:type="dxa"/>
            <w:tcBorders>
              <w:top w:val="nil"/>
              <w:left w:val="nil"/>
              <w:bottom w:val="single" w:sz="4" w:space="0" w:color="auto"/>
              <w:right w:val="single" w:sz="4" w:space="0" w:color="auto"/>
            </w:tcBorders>
            <w:vAlign w:val="center"/>
            <w:hideMark/>
          </w:tcPr>
          <w:p w14:paraId="41092B1F" w14:textId="77777777" w:rsidR="00D53BB5" w:rsidRPr="00F41CFE" w:rsidRDefault="00D53BB5" w:rsidP="00D53BB5">
            <w:pPr>
              <w:jc w:val="both"/>
              <w:rPr>
                <w:rFonts w:eastAsia="Times New Roman"/>
                <w:sz w:val="24"/>
                <w:szCs w:val="24"/>
              </w:rPr>
            </w:pPr>
            <w:r w:rsidRPr="00F41CFE">
              <w:rPr>
                <w:rFonts w:eastAsia="Times New Roman"/>
                <w:sz w:val="24"/>
                <w:szCs w:val="24"/>
              </w:rPr>
              <w:t>≥ 790</w:t>
            </w:r>
          </w:p>
        </w:tc>
      </w:tr>
      <w:tr w:rsidR="00D53BB5" w:rsidRPr="00F41CFE" w14:paraId="6331948E" w14:textId="77777777" w:rsidTr="00D53BB5">
        <w:trPr>
          <w:trHeight w:val="310"/>
        </w:trPr>
        <w:tc>
          <w:tcPr>
            <w:tcW w:w="560" w:type="dxa"/>
            <w:tcBorders>
              <w:top w:val="nil"/>
              <w:left w:val="single" w:sz="4" w:space="0" w:color="auto"/>
              <w:bottom w:val="single" w:sz="4" w:space="0" w:color="auto"/>
              <w:right w:val="single" w:sz="4" w:space="0" w:color="auto"/>
            </w:tcBorders>
            <w:vAlign w:val="center"/>
            <w:hideMark/>
          </w:tcPr>
          <w:p w14:paraId="74F24933" w14:textId="77777777" w:rsidR="00D53BB5" w:rsidRPr="00F41CFE" w:rsidRDefault="00D53BB5" w:rsidP="00D53BB5">
            <w:pPr>
              <w:jc w:val="both"/>
              <w:rPr>
                <w:rFonts w:eastAsia="Times New Roman"/>
                <w:sz w:val="24"/>
                <w:szCs w:val="24"/>
              </w:rPr>
            </w:pPr>
            <w:r w:rsidRPr="00F41CFE">
              <w:rPr>
                <w:rFonts w:eastAsia="Times New Roman"/>
                <w:sz w:val="24"/>
                <w:szCs w:val="24"/>
              </w:rPr>
              <w:t>9</w:t>
            </w:r>
          </w:p>
        </w:tc>
        <w:tc>
          <w:tcPr>
            <w:tcW w:w="3688" w:type="dxa"/>
            <w:tcBorders>
              <w:top w:val="nil"/>
              <w:left w:val="nil"/>
              <w:bottom w:val="single" w:sz="4" w:space="0" w:color="auto"/>
              <w:right w:val="single" w:sz="4" w:space="0" w:color="auto"/>
            </w:tcBorders>
            <w:vAlign w:val="center"/>
            <w:hideMark/>
          </w:tcPr>
          <w:p w14:paraId="0DEF1474" w14:textId="77777777" w:rsidR="00D53BB5" w:rsidRPr="00F41CFE" w:rsidRDefault="00D53BB5" w:rsidP="00D53BB5">
            <w:pPr>
              <w:jc w:val="both"/>
              <w:rPr>
                <w:rFonts w:eastAsia="Times New Roman"/>
                <w:sz w:val="24"/>
                <w:szCs w:val="24"/>
              </w:rPr>
            </w:pPr>
            <w:r w:rsidRPr="00F41CFE">
              <w:rPr>
                <w:rFonts w:eastAsia="Times New Roman"/>
                <w:sz w:val="24"/>
                <w:szCs w:val="24"/>
              </w:rPr>
              <w:t>Lực kéo tuột</w:t>
            </w:r>
          </w:p>
        </w:tc>
        <w:tc>
          <w:tcPr>
            <w:tcW w:w="960" w:type="dxa"/>
            <w:tcBorders>
              <w:top w:val="nil"/>
              <w:left w:val="nil"/>
              <w:bottom w:val="single" w:sz="4" w:space="0" w:color="auto"/>
              <w:right w:val="single" w:sz="4" w:space="0" w:color="auto"/>
            </w:tcBorders>
            <w:vAlign w:val="center"/>
            <w:hideMark/>
          </w:tcPr>
          <w:p w14:paraId="27F06169" w14:textId="77777777" w:rsidR="00D53BB5" w:rsidRPr="00F41CFE" w:rsidRDefault="00D53BB5" w:rsidP="00D53BB5">
            <w:pPr>
              <w:jc w:val="both"/>
              <w:rPr>
                <w:rFonts w:eastAsia="Times New Roman"/>
                <w:sz w:val="24"/>
                <w:szCs w:val="24"/>
              </w:rPr>
            </w:pPr>
            <w:r w:rsidRPr="00F41CFE">
              <w:rPr>
                <w:rFonts w:eastAsia="Times New Roman"/>
                <w:sz w:val="24"/>
                <w:szCs w:val="24"/>
              </w:rPr>
              <w:t>kN</w:t>
            </w:r>
          </w:p>
        </w:tc>
        <w:tc>
          <w:tcPr>
            <w:tcW w:w="4001" w:type="dxa"/>
            <w:tcBorders>
              <w:top w:val="nil"/>
              <w:left w:val="nil"/>
              <w:bottom w:val="single" w:sz="4" w:space="0" w:color="auto"/>
              <w:right w:val="single" w:sz="4" w:space="0" w:color="auto"/>
            </w:tcBorders>
            <w:vAlign w:val="center"/>
            <w:hideMark/>
          </w:tcPr>
          <w:p w14:paraId="4BD5C69F" w14:textId="77777777" w:rsidR="00D53BB5" w:rsidRPr="00F41CFE" w:rsidRDefault="00D53BB5" w:rsidP="00D53BB5">
            <w:pPr>
              <w:jc w:val="both"/>
              <w:rPr>
                <w:rFonts w:eastAsia="Times New Roman"/>
                <w:sz w:val="24"/>
                <w:szCs w:val="24"/>
              </w:rPr>
            </w:pPr>
            <w:r w:rsidRPr="00F41CFE">
              <w:rPr>
                <w:rFonts w:eastAsia="Times New Roman"/>
                <w:sz w:val="24"/>
                <w:szCs w:val="24"/>
              </w:rPr>
              <w:t>≥ 7,8</w:t>
            </w:r>
          </w:p>
        </w:tc>
      </w:tr>
      <w:tr w:rsidR="00D53BB5" w:rsidRPr="00F41CFE" w14:paraId="69D57089" w14:textId="77777777" w:rsidTr="00D53BB5">
        <w:trPr>
          <w:trHeight w:val="310"/>
        </w:trPr>
        <w:tc>
          <w:tcPr>
            <w:tcW w:w="560" w:type="dxa"/>
            <w:tcBorders>
              <w:top w:val="nil"/>
              <w:left w:val="single" w:sz="4" w:space="0" w:color="auto"/>
              <w:bottom w:val="single" w:sz="4" w:space="0" w:color="auto"/>
              <w:right w:val="single" w:sz="4" w:space="0" w:color="auto"/>
            </w:tcBorders>
            <w:vAlign w:val="center"/>
            <w:hideMark/>
          </w:tcPr>
          <w:p w14:paraId="001D00C7" w14:textId="77777777" w:rsidR="00D53BB5" w:rsidRPr="00F41CFE" w:rsidRDefault="00D53BB5" w:rsidP="00D53BB5">
            <w:pPr>
              <w:jc w:val="both"/>
              <w:rPr>
                <w:rFonts w:eastAsia="Times New Roman"/>
                <w:sz w:val="24"/>
                <w:szCs w:val="24"/>
              </w:rPr>
            </w:pPr>
            <w:r w:rsidRPr="00F41CFE">
              <w:rPr>
                <w:rFonts w:eastAsia="Times New Roman"/>
                <w:sz w:val="24"/>
                <w:szCs w:val="24"/>
              </w:rPr>
              <w:t>10</w:t>
            </w:r>
          </w:p>
        </w:tc>
        <w:tc>
          <w:tcPr>
            <w:tcW w:w="3688" w:type="dxa"/>
            <w:tcBorders>
              <w:top w:val="nil"/>
              <w:left w:val="nil"/>
              <w:bottom w:val="single" w:sz="4" w:space="0" w:color="auto"/>
              <w:right w:val="single" w:sz="4" w:space="0" w:color="auto"/>
            </w:tcBorders>
            <w:vAlign w:val="center"/>
            <w:hideMark/>
          </w:tcPr>
          <w:p w14:paraId="73B38910" w14:textId="77777777" w:rsidR="00D53BB5" w:rsidRPr="00F41CFE" w:rsidRDefault="00D53BB5" w:rsidP="00D53BB5">
            <w:pPr>
              <w:jc w:val="both"/>
              <w:rPr>
                <w:rFonts w:eastAsia="Times New Roman"/>
                <w:sz w:val="24"/>
                <w:szCs w:val="24"/>
              </w:rPr>
            </w:pPr>
            <w:r w:rsidRPr="00F41CFE">
              <w:rPr>
                <w:rFonts w:eastAsia="Times New Roman"/>
                <w:sz w:val="24"/>
                <w:szCs w:val="24"/>
              </w:rPr>
              <w:t>Chiều dày</w:t>
            </w:r>
          </w:p>
        </w:tc>
        <w:tc>
          <w:tcPr>
            <w:tcW w:w="960" w:type="dxa"/>
            <w:tcBorders>
              <w:top w:val="nil"/>
              <w:left w:val="nil"/>
              <w:bottom w:val="single" w:sz="4" w:space="0" w:color="auto"/>
              <w:right w:val="single" w:sz="4" w:space="0" w:color="auto"/>
            </w:tcBorders>
            <w:vAlign w:val="center"/>
            <w:hideMark/>
          </w:tcPr>
          <w:p w14:paraId="499E228D"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4001" w:type="dxa"/>
            <w:tcBorders>
              <w:top w:val="nil"/>
              <w:left w:val="nil"/>
              <w:bottom w:val="single" w:sz="4" w:space="0" w:color="auto"/>
              <w:right w:val="single" w:sz="4" w:space="0" w:color="auto"/>
            </w:tcBorders>
            <w:vAlign w:val="center"/>
            <w:hideMark/>
          </w:tcPr>
          <w:p w14:paraId="52A04720" w14:textId="77777777" w:rsidR="00D53BB5" w:rsidRPr="00F41CFE" w:rsidRDefault="00D53BB5" w:rsidP="00D53BB5">
            <w:pPr>
              <w:jc w:val="both"/>
              <w:rPr>
                <w:rFonts w:eastAsia="Times New Roman"/>
                <w:sz w:val="24"/>
                <w:szCs w:val="24"/>
              </w:rPr>
            </w:pPr>
            <w:r w:rsidRPr="00F41CFE">
              <w:rPr>
                <w:rFonts w:eastAsia="Times New Roman"/>
                <w:sz w:val="24"/>
                <w:szCs w:val="24"/>
              </w:rPr>
              <w:t>≥ 0,7</w:t>
            </w:r>
          </w:p>
        </w:tc>
      </w:tr>
      <w:tr w:rsidR="00D53BB5" w:rsidRPr="00F41CFE" w14:paraId="06D4BA15" w14:textId="77777777" w:rsidTr="00D53BB5">
        <w:trPr>
          <w:trHeight w:val="310"/>
        </w:trPr>
        <w:tc>
          <w:tcPr>
            <w:tcW w:w="560" w:type="dxa"/>
            <w:tcBorders>
              <w:top w:val="nil"/>
              <w:left w:val="single" w:sz="4" w:space="0" w:color="auto"/>
              <w:bottom w:val="single" w:sz="4" w:space="0" w:color="auto"/>
              <w:right w:val="single" w:sz="4" w:space="0" w:color="auto"/>
            </w:tcBorders>
            <w:vAlign w:val="center"/>
            <w:hideMark/>
          </w:tcPr>
          <w:p w14:paraId="3C4B36C6" w14:textId="77777777" w:rsidR="00D53BB5" w:rsidRPr="00F41CFE" w:rsidRDefault="00D53BB5" w:rsidP="00D53BB5">
            <w:pPr>
              <w:jc w:val="both"/>
              <w:rPr>
                <w:rFonts w:eastAsia="Times New Roman"/>
                <w:sz w:val="24"/>
                <w:szCs w:val="24"/>
              </w:rPr>
            </w:pPr>
            <w:r w:rsidRPr="00F41CFE">
              <w:rPr>
                <w:rFonts w:eastAsia="Times New Roman"/>
                <w:sz w:val="24"/>
                <w:szCs w:val="24"/>
              </w:rPr>
              <w:t>11</w:t>
            </w:r>
          </w:p>
        </w:tc>
        <w:tc>
          <w:tcPr>
            <w:tcW w:w="3688" w:type="dxa"/>
            <w:tcBorders>
              <w:top w:val="nil"/>
              <w:left w:val="nil"/>
              <w:bottom w:val="single" w:sz="4" w:space="0" w:color="auto"/>
              <w:right w:val="single" w:sz="4" w:space="0" w:color="auto"/>
            </w:tcBorders>
            <w:vAlign w:val="center"/>
            <w:hideMark/>
          </w:tcPr>
          <w:p w14:paraId="2C811F33" w14:textId="77777777" w:rsidR="00D53BB5" w:rsidRPr="00F41CFE" w:rsidRDefault="00D53BB5" w:rsidP="00D53BB5">
            <w:pPr>
              <w:jc w:val="both"/>
              <w:rPr>
                <w:rFonts w:eastAsia="Times New Roman"/>
                <w:sz w:val="24"/>
                <w:szCs w:val="24"/>
              </w:rPr>
            </w:pPr>
            <w:r w:rsidRPr="00F41CFE">
              <w:rPr>
                <w:rFonts w:eastAsia="Times New Roman"/>
                <w:sz w:val="24"/>
                <w:szCs w:val="24"/>
              </w:rPr>
              <w:t>Chiều rộng</w:t>
            </w:r>
          </w:p>
        </w:tc>
        <w:tc>
          <w:tcPr>
            <w:tcW w:w="960" w:type="dxa"/>
            <w:tcBorders>
              <w:top w:val="nil"/>
              <w:left w:val="nil"/>
              <w:bottom w:val="single" w:sz="4" w:space="0" w:color="auto"/>
              <w:right w:val="single" w:sz="4" w:space="0" w:color="auto"/>
            </w:tcBorders>
            <w:vAlign w:val="center"/>
            <w:hideMark/>
          </w:tcPr>
          <w:p w14:paraId="7096B620" w14:textId="77777777" w:rsidR="00D53BB5" w:rsidRPr="00F41CFE" w:rsidRDefault="00D53BB5" w:rsidP="00D53BB5">
            <w:pPr>
              <w:jc w:val="both"/>
              <w:rPr>
                <w:rFonts w:eastAsia="Times New Roman"/>
                <w:sz w:val="24"/>
                <w:szCs w:val="24"/>
              </w:rPr>
            </w:pPr>
            <w:r w:rsidRPr="00F41CFE">
              <w:rPr>
                <w:rFonts w:eastAsia="Times New Roman"/>
                <w:sz w:val="24"/>
                <w:szCs w:val="24"/>
              </w:rPr>
              <w:t>mm</w:t>
            </w:r>
          </w:p>
        </w:tc>
        <w:tc>
          <w:tcPr>
            <w:tcW w:w="4001" w:type="dxa"/>
            <w:tcBorders>
              <w:top w:val="nil"/>
              <w:left w:val="nil"/>
              <w:bottom w:val="single" w:sz="4" w:space="0" w:color="auto"/>
              <w:right w:val="single" w:sz="4" w:space="0" w:color="auto"/>
            </w:tcBorders>
            <w:vAlign w:val="center"/>
            <w:hideMark/>
          </w:tcPr>
          <w:p w14:paraId="60D5D838" w14:textId="77777777" w:rsidR="00D53BB5" w:rsidRPr="00F41CFE" w:rsidRDefault="00D53BB5" w:rsidP="00D53BB5">
            <w:pPr>
              <w:jc w:val="both"/>
              <w:rPr>
                <w:rFonts w:eastAsia="Times New Roman"/>
                <w:sz w:val="24"/>
                <w:szCs w:val="24"/>
              </w:rPr>
            </w:pPr>
            <w:r w:rsidRPr="00F41CFE">
              <w:rPr>
                <w:rFonts w:eastAsia="Times New Roman"/>
                <w:sz w:val="24"/>
                <w:szCs w:val="24"/>
              </w:rPr>
              <w:t>≥ 20</w:t>
            </w:r>
          </w:p>
        </w:tc>
      </w:tr>
      <w:tr w:rsidR="00D53BB5" w:rsidRPr="00F41CFE" w14:paraId="5DCAB9A6" w14:textId="77777777" w:rsidTr="00D53BB5">
        <w:trPr>
          <w:trHeight w:val="620"/>
        </w:trPr>
        <w:tc>
          <w:tcPr>
            <w:tcW w:w="560" w:type="dxa"/>
            <w:tcBorders>
              <w:top w:val="nil"/>
              <w:left w:val="single" w:sz="4" w:space="0" w:color="auto"/>
              <w:bottom w:val="single" w:sz="4" w:space="0" w:color="auto"/>
              <w:right w:val="single" w:sz="4" w:space="0" w:color="auto"/>
            </w:tcBorders>
            <w:vAlign w:val="center"/>
            <w:hideMark/>
          </w:tcPr>
          <w:p w14:paraId="29F37406" w14:textId="77777777" w:rsidR="00D53BB5" w:rsidRPr="00F41CFE" w:rsidRDefault="00D53BB5" w:rsidP="00D53BB5">
            <w:pPr>
              <w:jc w:val="both"/>
              <w:rPr>
                <w:rFonts w:eastAsia="Times New Roman"/>
                <w:sz w:val="24"/>
                <w:szCs w:val="24"/>
              </w:rPr>
            </w:pPr>
            <w:r w:rsidRPr="00F41CFE">
              <w:rPr>
                <w:rFonts w:eastAsia="Times New Roman"/>
                <w:sz w:val="24"/>
                <w:szCs w:val="24"/>
              </w:rPr>
              <w:t>12</w:t>
            </w:r>
          </w:p>
        </w:tc>
        <w:tc>
          <w:tcPr>
            <w:tcW w:w="3688" w:type="dxa"/>
            <w:tcBorders>
              <w:top w:val="nil"/>
              <w:left w:val="nil"/>
              <w:bottom w:val="single" w:sz="4" w:space="0" w:color="auto"/>
              <w:right w:val="single" w:sz="4" w:space="0" w:color="auto"/>
            </w:tcBorders>
            <w:hideMark/>
          </w:tcPr>
          <w:p w14:paraId="7BB6CD16" w14:textId="77777777" w:rsidR="00D53BB5" w:rsidRPr="00F41CFE" w:rsidRDefault="00D53BB5" w:rsidP="00D53BB5">
            <w:pPr>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960" w:type="dxa"/>
            <w:tcBorders>
              <w:top w:val="nil"/>
              <w:left w:val="nil"/>
              <w:bottom w:val="single" w:sz="4" w:space="0" w:color="auto"/>
              <w:right w:val="single" w:sz="4" w:space="0" w:color="auto"/>
            </w:tcBorders>
            <w:hideMark/>
          </w:tcPr>
          <w:p w14:paraId="2EE6CD10"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nil"/>
              <w:left w:val="nil"/>
              <w:bottom w:val="single" w:sz="4" w:space="0" w:color="auto"/>
              <w:right w:val="single" w:sz="4" w:space="0" w:color="auto"/>
            </w:tcBorders>
            <w:vAlign w:val="center"/>
            <w:hideMark/>
          </w:tcPr>
          <w:p w14:paraId="6755B34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Tài liệu bằng tiếng Việt Nam\Anh</w:t>
            </w:r>
            <w:r w:rsidRPr="00F41CFE">
              <w:rPr>
                <w:rFonts w:eastAsia="Times New Roman"/>
                <w:sz w:val="24"/>
                <w:szCs w:val="24"/>
              </w:rPr>
              <w:t xml:space="preserve"> </w:t>
            </w:r>
          </w:p>
        </w:tc>
      </w:tr>
      <w:tr w:rsidR="00D53BB5" w:rsidRPr="00F41CFE" w14:paraId="2C51A389" w14:textId="77777777" w:rsidTr="00D53BB5">
        <w:trPr>
          <w:trHeight w:val="20"/>
        </w:trPr>
        <w:tc>
          <w:tcPr>
            <w:tcW w:w="560" w:type="dxa"/>
            <w:tcBorders>
              <w:top w:val="single" w:sz="4" w:space="0" w:color="auto"/>
              <w:left w:val="single" w:sz="4" w:space="0" w:color="auto"/>
              <w:bottom w:val="single" w:sz="4" w:space="0" w:color="auto"/>
              <w:right w:val="single" w:sz="4" w:space="0" w:color="auto"/>
            </w:tcBorders>
            <w:vAlign w:val="center"/>
            <w:hideMark/>
          </w:tcPr>
          <w:p w14:paraId="45410ADE" w14:textId="77777777" w:rsidR="00D53BB5" w:rsidRPr="00F41CFE" w:rsidRDefault="00D53BB5" w:rsidP="00D53BB5">
            <w:pPr>
              <w:jc w:val="both"/>
              <w:rPr>
                <w:rFonts w:eastAsia="Times New Roman"/>
                <w:sz w:val="24"/>
                <w:szCs w:val="24"/>
              </w:rPr>
            </w:pPr>
            <w:r w:rsidRPr="00F41CFE">
              <w:rPr>
                <w:rFonts w:eastAsia="Times New Roman"/>
                <w:sz w:val="24"/>
                <w:szCs w:val="24"/>
              </w:rPr>
              <w:t>13</w:t>
            </w:r>
          </w:p>
        </w:tc>
        <w:tc>
          <w:tcPr>
            <w:tcW w:w="3688" w:type="dxa"/>
            <w:tcBorders>
              <w:top w:val="single" w:sz="4" w:space="0" w:color="auto"/>
              <w:left w:val="nil"/>
              <w:bottom w:val="single" w:sz="4" w:space="0" w:color="auto"/>
              <w:right w:val="single" w:sz="4" w:space="0" w:color="auto"/>
            </w:tcBorders>
            <w:vAlign w:val="center"/>
            <w:hideMark/>
          </w:tcPr>
          <w:p w14:paraId="6B4AC043" w14:textId="77777777" w:rsidR="00D53BB5" w:rsidRPr="00F41CFE" w:rsidRDefault="00D53BB5" w:rsidP="00D53BB5">
            <w:pPr>
              <w:jc w:val="both"/>
              <w:rPr>
                <w:rFonts w:eastAsia="Times New Roman"/>
                <w:sz w:val="24"/>
                <w:szCs w:val="24"/>
              </w:rPr>
            </w:pPr>
            <w:r w:rsidRPr="00F41CFE">
              <w:rPr>
                <w:rFonts w:eastAsia="Times New Roman"/>
                <w:sz w:val="24"/>
                <w:szCs w:val="24"/>
              </w:rPr>
              <w:t>Biên bản thử nghiệm điển hình được thực hiện bởi đơn vị thử nghiệm độc lập có tư cách pháp nhân</w:t>
            </w:r>
          </w:p>
        </w:tc>
        <w:tc>
          <w:tcPr>
            <w:tcW w:w="960" w:type="dxa"/>
            <w:tcBorders>
              <w:top w:val="single" w:sz="4" w:space="0" w:color="auto"/>
              <w:left w:val="nil"/>
              <w:bottom w:val="single" w:sz="4" w:space="0" w:color="auto"/>
              <w:right w:val="single" w:sz="4" w:space="0" w:color="auto"/>
            </w:tcBorders>
            <w:hideMark/>
          </w:tcPr>
          <w:p w14:paraId="2DBEAD7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001" w:type="dxa"/>
            <w:tcBorders>
              <w:top w:val="single" w:sz="4" w:space="0" w:color="auto"/>
              <w:left w:val="nil"/>
              <w:bottom w:val="single" w:sz="4" w:space="0" w:color="auto"/>
              <w:right w:val="single" w:sz="4" w:space="0" w:color="auto"/>
            </w:tcBorders>
            <w:vAlign w:val="center"/>
            <w:hideMark/>
          </w:tcPr>
          <w:p w14:paraId="0711BA6D" w14:textId="77777777" w:rsidR="00D53BB5" w:rsidRPr="00F41CFE" w:rsidRDefault="00D53BB5" w:rsidP="00D53BB5">
            <w:pPr>
              <w:jc w:val="both"/>
              <w:rPr>
                <w:rFonts w:eastAsia="Times New Roman"/>
                <w:sz w:val="24"/>
                <w:szCs w:val="24"/>
              </w:rPr>
            </w:pPr>
            <w:r w:rsidRPr="00F41CFE">
              <w:rPr>
                <w:sz w:val="22"/>
              </w:rPr>
              <w:t>Nhà thầu nộp cùng E-HSDT tài liệu chứng minh và gửi bản chính hoặc bản sao công chứng/chứng thực khi đối chiếu E-HSDT;</w:t>
            </w:r>
            <w:r w:rsidRPr="00F41CFE">
              <w:rPr>
                <w:sz w:val="24"/>
                <w:szCs w:val="24"/>
              </w:rPr>
              <w:t xml:space="preserve"> Tài liệu bằng tiếng Việt Nam\Anh</w:t>
            </w:r>
          </w:p>
          <w:p w14:paraId="4E29954E" w14:textId="77777777" w:rsidR="00D53BB5" w:rsidRPr="00F41CFE" w:rsidRDefault="00D53BB5" w:rsidP="00D53BB5">
            <w:pPr>
              <w:jc w:val="both"/>
              <w:rPr>
                <w:rFonts w:eastAsia="Times New Roman"/>
                <w:sz w:val="24"/>
                <w:szCs w:val="24"/>
              </w:rPr>
            </w:pPr>
          </w:p>
        </w:tc>
      </w:tr>
      <w:tr w:rsidR="00D53BB5" w:rsidRPr="00F41CFE" w14:paraId="4B83D135" w14:textId="77777777" w:rsidTr="00D53BB5">
        <w:trPr>
          <w:trHeight w:val="20"/>
        </w:trPr>
        <w:tc>
          <w:tcPr>
            <w:tcW w:w="560" w:type="dxa"/>
            <w:tcBorders>
              <w:top w:val="single" w:sz="4" w:space="0" w:color="auto"/>
              <w:left w:val="single" w:sz="4" w:space="0" w:color="auto"/>
              <w:bottom w:val="single" w:sz="4" w:space="0" w:color="auto"/>
              <w:right w:val="single" w:sz="4" w:space="0" w:color="auto"/>
            </w:tcBorders>
            <w:vAlign w:val="center"/>
          </w:tcPr>
          <w:p w14:paraId="52FB7C36" w14:textId="77777777" w:rsidR="00D53BB5" w:rsidRPr="00F41CFE" w:rsidRDefault="00D53BB5" w:rsidP="00D53BB5">
            <w:pPr>
              <w:jc w:val="both"/>
              <w:rPr>
                <w:rFonts w:eastAsia="Times New Roman"/>
                <w:sz w:val="24"/>
                <w:szCs w:val="24"/>
              </w:rPr>
            </w:pPr>
            <w:r w:rsidRPr="00F41CFE">
              <w:rPr>
                <w:rFonts w:eastAsia="Times New Roman"/>
                <w:sz w:val="24"/>
                <w:szCs w:val="24"/>
              </w:rPr>
              <w:t>14</w:t>
            </w:r>
          </w:p>
        </w:tc>
        <w:tc>
          <w:tcPr>
            <w:tcW w:w="3688" w:type="dxa"/>
            <w:tcBorders>
              <w:top w:val="single" w:sz="4" w:space="0" w:color="auto"/>
              <w:left w:val="single" w:sz="4" w:space="0" w:color="auto"/>
              <w:bottom w:val="single" w:sz="4" w:space="0" w:color="auto"/>
              <w:right w:val="single" w:sz="4" w:space="0" w:color="auto"/>
            </w:tcBorders>
            <w:vAlign w:val="center"/>
          </w:tcPr>
          <w:p w14:paraId="14D8FB5C" w14:textId="77777777" w:rsidR="00D53BB5" w:rsidRPr="00F41CFE" w:rsidRDefault="00D53BB5" w:rsidP="00D53BB5">
            <w:pPr>
              <w:jc w:val="both"/>
              <w:rPr>
                <w:rFonts w:eastAsia="Times New Roman"/>
                <w:sz w:val="24"/>
                <w:szCs w:val="24"/>
              </w:rPr>
            </w:pPr>
            <w:r w:rsidRPr="00F41CFE">
              <w:rPr>
                <w:sz w:val="24"/>
                <w:szCs w:val="24"/>
              </w:rPr>
              <w:t xml:space="preserve">Biên bản thử nghiệm xuất xưởng lô hàng của nhà sản xuất; Tài liệu kỹ </w:t>
            </w:r>
            <w:r w:rsidRPr="00F41CFE">
              <w:rPr>
                <w:sz w:val="24"/>
                <w:szCs w:val="24"/>
              </w:rPr>
              <w:lastRenderedPageBreak/>
              <w:t>thuật; Giấy chứng nhận xuất  xứ (CO), Giấy chứng nhận chất lượng (CQ) tại thời điểm cấp hàng</w:t>
            </w:r>
          </w:p>
        </w:tc>
        <w:tc>
          <w:tcPr>
            <w:tcW w:w="960" w:type="dxa"/>
            <w:tcBorders>
              <w:top w:val="single" w:sz="4" w:space="0" w:color="auto"/>
              <w:left w:val="nil"/>
              <w:bottom w:val="single" w:sz="4" w:space="0" w:color="auto"/>
              <w:right w:val="single" w:sz="4" w:space="0" w:color="auto"/>
            </w:tcBorders>
            <w:vAlign w:val="center"/>
          </w:tcPr>
          <w:p w14:paraId="632FC6CC" w14:textId="77777777" w:rsidR="00D53BB5" w:rsidRPr="00F41CFE" w:rsidRDefault="00D53BB5" w:rsidP="00D53BB5">
            <w:pPr>
              <w:jc w:val="both"/>
              <w:rPr>
                <w:rFonts w:eastAsia="Times New Roman"/>
                <w:sz w:val="24"/>
                <w:szCs w:val="24"/>
              </w:rPr>
            </w:pPr>
            <w:r w:rsidRPr="00F41CFE">
              <w:rPr>
                <w:sz w:val="24"/>
                <w:szCs w:val="24"/>
              </w:rPr>
              <w:lastRenderedPageBreak/>
              <w:t> </w:t>
            </w:r>
          </w:p>
        </w:tc>
        <w:tc>
          <w:tcPr>
            <w:tcW w:w="4001" w:type="dxa"/>
            <w:tcBorders>
              <w:top w:val="single" w:sz="4" w:space="0" w:color="auto"/>
              <w:left w:val="nil"/>
              <w:bottom w:val="single" w:sz="4" w:space="0" w:color="auto"/>
              <w:right w:val="single" w:sz="4" w:space="0" w:color="auto"/>
            </w:tcBorders>
            <w:vAlign w:val="center"/>
          </w:tcPr>
          <w:p w14:paraId="3AEA59CD" w14:textId="77777777" w:rsidR="00D53BB5" w:rsidRPr="00F41CFE" w:rsidRDefault="00D53BB5" w:rsidP="00D53BB5">
            <w:pPr>
              <w:jc w:val="both"/>
              <w:rPr>
                <w:sz w:val="24"/>
                <w:szCs w:val="24"/>
              </w:rPr>
            </w:pPr>
            <w:r w:rsidRPr="00F41CFE">
              <w:rPr>
                <w:sz w:val="24"/>
                <w:szCs w:val="24"/>
              </w:rPr>
              <w:t xml:space="preserve">Nhà thầu nộp bản chính hoặc bản sao có công chứng/chứng thực khi nghiệm thu, </w:t>
            </w:r>
            <w:r w:rsidRPr="00F41CFE">
              <w:rPr>
                <w:sz w:val="24"/>
                <w:szCs w:val="24"/>
              </w:rPr>
              <w:lastRenderedPageBreak/>
              <w:t xml:space="preserve">giao hàng;Tài liệu bằng tiếng Việt Nam\Anh </w:t>
            </w:r>
          </w:p>
        </w:tc>
      </w:tr>
    </w:tbl>
    <w:p w14:paraId="1AFDBFE3" w14:textId="6E346122" w:rsidR="00D53BB5" w:rsidRPr="00F41CFE" w:rsidRDefault="00042EB5" w:rsidP="00D53BB5">
      <w:pPr>
        <w:pStyle w:val="Heading3"/>
        <w:ind w:firstLine="720"/>
        <w:rPr>
          <w:rFonts w:ascii="Times New Roman" w:hAnsi="Times New Roman"/>
          <w:sz w:val="24"/>
          <w:szCs w:val="24"/>
        </w:rPr>
      </w:pPr>
      <w:r w:rsidRPr="00F41CFE">
        <w:rPr>
          <w:rFonts w:ascii="Times New Roman" w:hAnsi="Times New Roman"/>
          <w:sz w:val="24"/>
          <w:szCs w:val="24"/>
        </w:rPr>
        <w:lastRenderedPageBreak/>
        <w:t>2.18</w:t>
      </w:r>
      <w:r w:rsidR="00D53BB5" w:rsidRPr="00F41CFE">
        <w:rPr>
          <w:rFonts w:ascii="Times New Roman" w:hAnsi="Times New Roman"/>
          <w:sz w:val="24"/>
          <w:szCs w:val="24"/>
        </w:rPr>
        <w:t>. Ghíp bọc hạ thế (25-95)- 2 bu lông.</w:t>
      </w:r>
    </w:p>
    <w:tbl>
      <w:tblPr>
        <w:tblW w:w="9209" w:type="dxa"/>
        <w:tblLook w:val="04A0" w:firstRow="1" w:lastRow="0" w:firstColumn="1" w:lastColumn="0" w:noHBand="0" w:noVBand="1"/>
      </w:tblPr>
      <w:tblGrid>
        <w:gridCol w:w="704"/>
        <w:gridCol w:w="3713"/>
        <w:gridCol w:w="960"/>
        <w:gridCol w:w="3832"/>
      </w:tblGrid>
      <w:tr w:rsidR="00D53BB5" w:rsidRPr="00F41CFE" w14:paraId="4F4C317E" w14:textId="77777777" w:rsidTr="00D53BB5">
        <w:trPr>
          <w:trHeight w:val="20"/>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3B734F2"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STT</w:t>
            </w:r>
          </w:p>
        </w:tc>
        <w:tc>
          <w:tcPr>
            <w:tcW w:w="3713" w:type="dxa"/>
            <w:tcBorders>
              <w:top w:val="single" w:sz="4" w:space="0" w:color="auto"/>
              <w:left w:val="nil"/>
              <w:bottom w:val="single" w:sz="4" w:space="0" w:color="auto"/>
              <w:right w:val="single" w:sz="4" w:space="0" w:color="auto"/>
            </w:tcBorders>
            <w:noWrap/>
            <w:vAlign w:val="center"/>
            <w:hideMark/>
          </w:tcPr>
          <w:p w14:paraId="7676D458"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Mô tả</w:t>
            </w:r>
          </w:p>
        </w:tc>
        <w:tc>
          <w:tcPr>
            <w:tcW w:w="960" w:type="dxa"/>
            <w:tcBorders>
              <w:top w:val="single" w:sz="4" w:space="0" w:color="auto"/>
              <w:left w:val="nil"/>
              <w:bottom w:val="single" w:sz="4" w:space="0" w:color="auto"/>
              <w:right w:val="single" w:sz="4" w:space="0" w:color="auto"/>
            </w:tcBorders>
            <w:noWrap/>
            <w:vAlign w:val="center"/>
            <w:hideMark/>
          </w:tcPr>
          <w:p w14:paraId="47BD2928"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ĐVT</w:t>
            </w:r>
          </w:p>
        </w:tc>
        <w:tc>
          <w:tcPr>
            <w:tcW w:w="3832" w:type="dxa"/>
            <w:tcBorders>
              <w:top w:val="single" w:sz="4" w:space="0" w:color="auto"/>
              <w:left w:val="nil"/>
              <w:bottom w:val="single" w:sz="4" w:space="0" w:color="auto"/>
              <w:right w:val="single" w:sz="4" w:space="0" w:color="auto"/>
            </w:tcBorders>
            <w:vAlign w:val="center"/>
            <w:hideMark/>
          </w:tcPr>
          <w:p w14:paraId="3EE0C0AB"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278EBD52"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391392A7" w14:textId="77777777" w:rsidR="00D53BB5" w:rsidRPr="00F41CFE" w:rsidRDefault="00D53BB5" w:rsidP="00D53BB5">
            <w:pPr>
              <w:jc w:val="both"/>
              <w:rPr>
                <w:rFonts w:eastAsia="Times New Roman"/>
                <w:sz w:val="24"/>
                <w:szCs w:val="24"/>
              </w:rPr>
            </w:pPr>
            <w:r w:rsidRPr="00F41CFE">
              <w:rPr>
                <w:rFonts w:eastAsia="Times New Roman"/>
                <w:sz w:val="24"/>
                <w:szCs w:val="24"/>
              </w:rPr>
              <w:t>1</w:t>
            </w:r>
          </w:p>
        </w:tc>
        <w:tc>
          <w:tcPr>
            <w:tcW w:w="3713" w:type="dxa"/>
            <w:tcBorders>
              <w:top w:val="nil"/>
              <w:left w:val="nil"/>
              <w:bottom w:val="single" w:sz="4" w:space="0" w:color="auto"/>
              <w:right w:val="single" w:sz="4" w:space="0" w:color="auto"/>
            </w:tcBorders>
            <w:vAlign w:val="center"/>
            <w:hideMark/>
          </w:tcPr>
          <w:p w14:paraId="3EEDEF6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Nước sản xuất </w:t>
            </w:r>
          </w:p>
        </w:tc>
        <w:tc>
          <w:tcPr>
            <w:tcW w:w="960" w:type="dxa"/>
            <w:tcBorders>
              <w:top w:val="nil"/>
              <w:left w:val="nil"/>
              <w:bottom w:val="single" w:sz="4" w:space="0" w:color="auto"/>
              <w:right w:val="single" w:sz="4" w:space="0" w:color="auto"/>
            </w:tcBorders>
            <w:noWrap/>
            <w:hideMark/>
          </w:tcPr>
          <w:p w14:paraId="4905267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65A289D6"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3451490B"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tcPr>
          <w:p w14:paraId="2A01BFD1" w14:textId="77777777" w:rsidR="00D53BB5" w:rsidRPr="00F41CFE" w:rsidRDefault="00D53BB5" w:rsidP="00D53BB5">
            <w:pPr>
              <w:jc w:val="both"/>
              <w:rPr>
                <w:rFonts w:eastAsia="Times New Roman"/>
                <w:sz w:val="24"/>
                <w:szCs w:val="24"/>
              </w:rPr>
            </w:pPr>
            <w:r w:rsidRPr="00F41CFE">
              <w:rPr>
                <w:rFonts w:eastAsia="Times New Roman"/>
                <w:sz w:val="24"/>
                <w:szCs w:val="24"/>
              </w:rPr>
              <w:t>2</w:t>
            </w:r>
          </w:p>
        </w:tc>
        <w:tc>
          <w:tcPr>
            <w:tcW w:w="3713" w:type="dxa"/>
            <w:tcBorders>
              <w:top w:val="nil"/>
              <w:left w:val="nil"/>
              <w:bottom w:val="single" w:sz="4" w:space="0" w:color="auto"/>
              <w:right w:val="single" w:sz="4" w:space="0" w:color="auto"/>
            </w:tcBorders>
            <w:vAlign w:val="center"/>
          </w:tcPr>
          <w:p w14:paraId="20288447"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sản xuất </w:t>
            </w:r>
          </w:p>
        </w:tc>
        <w:tc>
          <w:tcPr>
            <w:tcW w:w="960" w:type="dxa"/>
            <w:tcBorders>
              <w:top w:val="nil"/>
              <w:left w:val="nil"/>
              <w:bottom w:val="single" w:sz="4" w:space="0" w:color="auto"/>
              <w:right w:val="single" w:sz="4" w:space="0" w:color="auto"/>
            </w:tcBorders>
            <w:noWrap/>
          </w:tcPr>
          <w:p w14:paraId="4D6758FB" w14:textId="77777777" w:rsidR="00D53BB5" w:rsidRPr="00F41CFE" w:rsidRDefault="00D53BB5" w:rsidP="00D53BB5">
            <w:pPr>
              <w:jc w:val="both"/>
              <w:rPr>
                <w:rFonts w:eastAsia="Times New Roman"/>
                <w:sz w:val="24"/>
                <w:szCs w:val="24"/>
              </w:rPr>
            </w:pPr>
          </w:p>
        </w:tc>
        <w:tc>
          <w:tcPr>
            <w:tcW w:w="3832" w:type="dxa"/>
            <w:tcBorders>
              <w:top w:val="nil"/>
              <w:left w:val="nil"/>
              <w:bottom w:val="single" w:sz="4" w:space="0" w:color="auto"/>
              <w:right w:val="single" w:sz="4" w:space="0" w:color="auto"/>
            </w:tcBorders>
            <w:noWrap/>
            <w:vAlign w:val="center"/>
          </w:tcPr>
          <w:p w14:paraId="10CD7013"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6B5841FE"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2D6BF10E" w14:textId="77777777" w:rsidR="00D53BB5" w:rsidRPr="00F41CFE" w:rsidRDefault="00D53BB5" w:rsidP="00D53BB5">
            <w:pPr>
              <w:jc w:val="both"/>
              <w:rPr>
                <w:rFonts w:eastAsia="Times New Roman"/>
                <w:sz w:val="24"/>
                <w:szCs w:val="24"/>
              </w:rPr>
            </w:pPr>
            <w:r w:rsidRPr="00F41CFE">
              <w:rPr>
                <w:rFonts w:eastAsia="Times New Roman"/>
                <w:sz w:val="24"/>
                <w:szCs w:val="24"/>
              </w:rPr>
              <w:t>3</w:t>
            </w:r>
          </w:p>
        </w:tc>
        <w:tc>
          <w:tcPr>
            <w:tcW w:w="3713" w:type="dxa"/>
            <w:tcBorders>
              <w:top w:val="nil"/>
              <w:left w:val="nil"/>
              <w:bottom w:val="single" w:sz="4" w:space="0" w:color="auto"/>
              <w:right w:val="single" w:sz="4" w:space="0" w:color="auto"/>
            </w:tcBorders>
            <w:vAlign w:val="center"/>
            <w:hideMark/>
          </w:tcPr>
          <w:p w14:paraId="210B798F"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Năm sản xuất </w:t>
            </w:r>
          </w:p>
        </w:tc>
        <w:tc>
          <w:tcPr>
            <w:tcW w:w="960" w:type="dxa"/>
            <w:tcBorders>
              <w:top w:val="nil"/>
              <w:left w:val="nil"/>
              <w:bottom w:val="single" w:sz="4" w:space="0" w:color="auto"/>
              <w:right w:val="single" w:sz="4" w:space="0" w:color="auto"/>
            </w:tcBorders>
            <w:noWrap/>
            <w:hideMark/>
          </w:tcPr>
          <w:p w14:paraId="504323C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noWrap/>
            <w:vAlign w:val="center"/>
            <w:hideMark/>
          </w:tcPr>
          <w:p w14:paraId="3ABFCE40"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066143CF"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33E897D3"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c>
          <w:tcPr>
            <w:tcW w:w="3713" w:type="dxa"/>
            <w:tcBorders>
              <w:top w:val="nil"/>
              <w:left w:val="nil"/>
              <w:bottom w:val="single" w:sz="4" w:space="0" w:color="auto"/>
              <w:right w:val="single" w:sz="4" w:space="0" w:color="auto"/>
            </w:tcBorders>
            <w:vAlign w:val="center"/>
            <w:hideMark/>
          </w:tcPr>
          <w:p w14:paraId="7D153884"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960" w:type="dxa"/>
            <w:tcBorders>
              <w:top w:val="nil"/>
              <w:left w:val="nil"/>
              <w:bottom w:val="single" w:sz="4" w:space="0" w:color="auto"/>
              <w:right w:val="single" w:sz="4" w:space="0" w:color="auto"/>
            </w:tcBorders>
            <w:noWrap/>
            <w:hideMark/>
          </w:tcPr>
          <w:p w14:paraId="32260901"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78343850"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HN 33-S-63, IEC 61284:1997; TCVN 3624, hoặc tương đương </w:t>
            </w:r>
          </w:p>
        </w:tc>
      </w:tr>
      <w:tr w:rsidR="00D53BB5" w:rsidRPr="00F41CFE" w14:paraId="207C9E7F"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5C7321A8" w14:textId="77777777" w:rsidR="00D53BB5" w:rsidRPr="00F41CFE" w:rsidRDefault="00D53BB5" w:rsidP="00D53BB5">
            <w:pPr>
              <w:jc w:val="both"/>
              <w:rPr>
                <w:rFonts w:eastAsia="Times New Roman"/>
                <w:sz w:val="24"/>
                <w:szCs w:val="24"/>
              </w:rPr>
            </w:pPr>
            <w:r w:rsidRPr="00F41CFE">
              <w:rPr>
                <w:rFonts w:eastAsia="Times New Roman"/>
                <w:sz w:val="24"/>
                <w:szCs w:val="24"/>
              </w:rPr>
              <w:t>5</w:t>
            </w:r>
          </w:p>
        </w:tc>
        <w:tc>
          <w:tcPr>
            <w:tcW w:w="3713" w:type="dxa"/>
            <w:tcBorders>
              <w:top w:val="nil"/>
              <w:left w:val="single" w:sz="4" w:space="0" w:color="auto"/>
              <w:bottom w:val="single" w:sz="4" w:space="0" w:color="auto"/>
              <w:right w:val="single" w:sz="4" w:space="0" w:color="auto"/>
            </w:tcBorders>
            <w:vAlign w:val="center"/>
            <w:hideMark/>
          </w:tcPr>
          <w:p w14:paraId="47DF127B"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xản xuất</w:t>
            </w:r>
          </w:p>
        </w:tc>
        <w:tc>
          <w:tcPr>
            <w:tcW w:w="960" w:type="dxa"/>
            <w:tcBorders>
              <w:top w:val="nil"/>
              <w:left w:val="single" w:sz="4" w:space="0" w:color="auto"/>
              <w:bottom w:val="single" w:sz="4" w:space="0" w:color="auto"/>
              <w:right w:val="single" w:sz="4" w:space="0" w:color="auto"/>
            </w:tcBorders>
            <w:noWrap/>
            <w:hideMark/>
          </w:tcPr>
          <w:p w14:paraId="53D4DA77"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noWrap/>
            <w:vAlign w:val="center"/>
            <w:hideMark/>
          </w:tcPr>
          <w:p w14:paraId="27CDE2A5" w14:textId="77777777" w:rsidR="00D53BB5" w:rsidRPr="00F41CFE" w:rsidRDefault="00D53BB5" w:rsidP="00D53BB5">
            <w:pPr>
              <w:jc w:val="both"/>
              <w:rPr>
                <w:rFonts w:eastAsia="Times New Roman"/>
                <w:sz w:val="24"/>
                <w:szCs w:val="24"/>
              </w:rPr>
            </w:pPr>
            <w:r w:rsidRPr="00F41CFE">
              <w:rPr>
                <w:rFonts w:eastAsia="Times New Roman"/>
                <w:sz w:val="24"/>
                <w:szCs w:val="24"/>
              </w:rPr>
              <w:t>ISO 9001:2015 còn hiệu lực</w:t>
            </w:r>
          </w:p>
        </w:tc>
      </w:tr>
      <w:tr w:rsidR="00D53BB5" w:rsidRPr="00F41CFE" w14:paraId="34DA663F" w14:textId="77777777" w:rsidTr="00D53BB5">
        <w:trPr>
          <w:trHeight w:val="279"/>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7D93DB5"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c>
          <w:tcPr>
            <w:tcW w:w="3713" w:type="dxa"/>
            <w:tcBorders>
              <w:top w:val="nil"/>
              <w:left w:val="single" w:sz="4" w:space="0" w:color="auto"/>
              <w:bottom w:val="single" w:sz="4" w:space="0" w:color="auto"/>
              <w:right w:val="single" w:sz="4" w:space="0" w:color="auto"/>
            </w:tcBorders>
            <w:noWrap/>
            <w:vAlign w:val="center"/>
            <w:hideMark/>
          </w:tcPr>
          <w:p w14:paraId="14214536"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960" w:type="dxa"/>
            <w:tcBorders>
              <w:top w:val="nil"/>
              <w:left w:val="single" w:sz="4" w:space="0" w:color="auto"/>
              <w:bottom w:val="single" w:sz="4" w:space="0" w:color="auto"/>
              <w:right w:val="single" w:sz="4" w:space="0" w:color="auto"/>
            </w:tcBorders>
            <w:noWrap/>
            <w:hideMark/>
          </w:tcPr>
          <w:p w14:paraId="5B68F724"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single" w:sz="4" w:space="0" w:color="auto"/>
              <w:bottom w:val="single" w:sz="4" w:space="0" w:color="auto"/>
              <w:right w:val="single" w:sz="4" w:space="0" w:color="auto"/>
            </w:tcBorders>
            <w:noWrap/>
            <w:vAlign w:val="center"/>
            <w:hideMark/>
          </w:tcPr>
          <w:p w14:paraId="64DE07B4"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72907C9D" w14:textId="77777777" w:rsidTr="00D53BB5">
        <w:trPr>
          <w:trHeight w:val="2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916145" w14:textId="77777777" w:rsidR="00D53BB5" w:rsidRPr="00F41CFE" w:rsidRDefault="00D53BB5" w:rsidP="00D53BB5">
            <w:pPr>
              <w:jc w:val="both"/>
              <w:rPr>
                <w:rFonts w:eastAsia="Times New Roman"/>
                <w:sz w:val="24"/>
                <w:szCs w:val="24"/>
              </w:rPr>
            </w:pPr>
            <w:r w:rsidRPr="00F41CFE">
              <w:rPr>
                <w:rFonts w:eastAsia="Times New Roman"/>
                <w:sz w:val="24"/>
                <w:szCs w:val="24"/>
              </w:rPr>
              <w:t>7</w:t>
            </w:r>
          </w:p>
        </w:tc>
        <w:tc>
          <w:tcPr>
            <w:tcW w:w="3713" w:type="dxa"/>
            <w:tcBorders>
              <w:top w:val="nil"/>
              <w:left w:val="nil"/>
              <w:bottom w:val="single" w:sz="4" w:space="0" w:color="auto"/>
              <w:right w:val="single" w:sz="4" w:space="0" w:color="auto"/>
            </w:tcBorders>
            <w:vAlign w:val="center"/>
            <w:hideMark/>
          </w:tcPr>
          <w:p w14:paraId="194D5A80" w14:textId="77777777" w:rsidR="00D53BB5" w:rsidRPr="00F41CFE" w:rsidRDefault="00D53BB5" w:rsidP="00D53BB5">
            <w:pPr>
              <w:jc w:val="both"/>
              <w:rPr>
                <w:rFonts w:eastAsia="Times New Roman"/>
                <w:sz w:val="24"/>
                <w:szCs w:val="24"/>
              </w:rPr>
            </w:pPr>
            <w:r w:rsidRPr="00F41CFE">
              <w:rPr>
                <w:rFonts w:eastAsia="Times New Roman"/>
                <w:sz w:val="24"/>
                <w:szCs w:val="24"/>
              </w:rPr>
              <w:t>Loại</w:t>
            </w:r>
          </w:p>
        </w:tc>
        <w:tc>
          <w:tcPr>
            <w:tcW w:w="960" w:type="dxa"/>
            <w:tcBorders>
              <w:top w:val="nil"/>
              <w:left w:val="nil"/>
              <w:bottom w:val="single" w:sz="4" w:space="0" w:color="auto"/>
              <w:right w:val="single" w:sz="4" w:space="0" w:color="auto"/>
            </w:tcBorders>
            <w:hideMark/>
          </w:tcPr>
          <w:p w14:paraId="4795B07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549EFE59" w14:textId="77777777" w:rsidR="00D53BB5" w:rsidRPr="00F41CFE" w:rsidRDefault="00D53BB5" w:rsidP="00D53BB5">
            <w:pPr>
              <w:jc w:val="both"/>
              <w:rPr>
                <w:rFonts w:eastAsia="Times New Roman"/>
                <w:sz w:val="24"/>
                <w:szCs w:val="24"/>
              </w:rPr>
            </w:pPr>
            <w:r w:rsidRPr="00F41CFE">
              <w:rPr>
                <w:rFonts w:eastAsia="Times New Roman"/>
                <w:sz w:val="24"/>
                <w:szCs w:val="24"/>
              </w:rPr>
              <w:t>Nối trục chính và nhánh rẽ với mối nối lưỡng kim và chống thấm nước.</w:t>
            </w:r>
          </w:p>
        </w:tc>
      </w:tr>
      <w:tr w:rsidR="00D53BB5" w:rsidRPr="00F41CFE" w14:paraId="54243CB0"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2C097C89" w14:textId="77777777" w:rsidR="00D53BB5" w:rsidRPr="00F41CFE" w:rsidRDefault="00D53BB5" w:rsidP="00D53BB5">
            <w:pPr>
              <w:jc w:val="both"/>
              <w:rPr>
                <w:rFonts w:eastAsia="Times New Roman"/>
                <w:sz w:val="24"/>
                <w:szCs w:val="24"/>
              </w:rPr>
            </w:pPr>
            <w:r w:rsidRPr="00F41CFE">
              <w:rPr>
                <w:rFonts w:eastAsia="Times New Roman"/>
                <w:sz w:val="24"/>
                <w:szCs w:val="24"/>
              </w:rPr>
              <w:t>8</w:t>
            </w:r>
          </w:p>
        </w:tc>
        <w:tc>
          <w:tcPr>
            <w:tcW w:w="3713" w:type="dxa"/>
            <w:tcBorders>
              <w:top w:val="nil"/>
              <w:left w:val="nil"/>
              <w:bottom w:val="single" w:sz="4" w:space="0" w:color="auto"/>
              <w:right w:val="single" w:sz="4" w:space="0" w:color="auto"/>
            </w:tcBorders>
            <w:vAlign w:val="center"/>
            <w:hideMark/>
          </w:tcPr>
          <w:p w14:paraId="02FB6406" w14:textId="77777777" w:rsidR="00D53BB5" w:rsidRPr="00F41CFE" w:rsidRDefault="00D53BB5" w:rsidP="00D53BB5">
            <w:pPr>
              <w:jc w:val="both"/>
              <w:rPr>
                <w:rFonts w:eastAsia="Times New Roman"/>
                <w:sz w:val="24"/>
                <w:szCs w:val="24"/>
              </w:rPr>
            </w:pPr>
            <w:r w:rsidRPr="00F41CFE">
              <w:rPr>
                <w:rFonts w:eastAsia="Times New Roman"/>
                <w:sz w:val="24"/>
                <w:szCs w:val="24"/>
              </w:rPr>
              <w:t>Phạm vi sử dụng</w:t>
            </w:r>
          </w:p>
        </w:tc>
        <w:tc>
          <w:tcPr>
            <w:tcW w:w="960" w:type="dxa"/>
            <w:tcBorders>
              <w:top w:val="nil"/>
              <w:left w:val="nil"/>
              <w:bottom w:val="single" w:sz="4" w:space="0" w:color="auto"/>
              <w:right w:val="single" w:sz="4" w:space="0" w:color="auto"/>
            </w:tcBorders>
            <w:hideMark/>
          </w:tcPr>
          <w:p w14:paraId="0138DBE7"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hideMark/>
          </w:tcPr>
          <w:p w14:paraId="7D58D65A"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 Trục chính và nhánh rẽ </w:t>
            </w:r>
            <w:r w:rsidRPr="00F41CFE">
              <w:rPr>
                <w:rFonts w:eastAsia="Times New Roman"/>
                <w:b/>
                <w:sz w:val="24"/>
                <w:szCs w:val="24"/>
              </w:rPr>
              <w:t>25-95mm</w:t>
            </w:r>
            <w:r w:rsidRPr="00F41CFE">
              <w:rPr>
                <w:rFonts w:eastAsia="Times New Roman"/>
                <w:b/>
                <w:sz w:val="24"/>
                <w:szCs w:val="24"/>
                <w:vertAlign w:val="superscript"/>
              </w:rPr>
              <w:t>2</w:t>
            </w:r>
          </w:p>
        </w:tc>
      </w:tr>
      <w:tr w:rsidR="00D53BB5" w:rsidRPr="00F41CFE" w14:paraId="3A2C65AB"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0D391EA8" w14:textId="77777777" w:rsidR="00D53BB5" w:rsidRPr="00F41CFE" w:rsidRDefault="00D53BB5" w:rsidP="00D53BB5">
            <w:pPr>
              <w:jc w:val="both"/>
              <w:rPr>
                <w:rFonts w:eastAsia="Times New Roman"/>
                <w:sz w:val="24"/>
                <w:szCs w:val="24"/>
              </w:rPr>
            </w:pPr>
            <w:r w:rsidRPr="00F41CFE">
              <w:rPr>
                <w:rFonts w:eastAsia="Times New Roman"/>
                <w:sz w:val="24"/>
                <w:szCs w:val="24"/>
              </w:rPr>
              <w:t>9</w:t>
            </w:r>
          </w:p>
        </w:tc>
        <w:tc>
          <w:tcPr>
            <w:tcW w:w="3713" w:type="dxa"/>
            <w:tcBorders>
              <w:top w:val="nil"/>
              <w:left w:val="nil"/>
              <w:bottom w:val="single" w:sz="4" w:space="0" w:color="auto"/>
              <w:right w:val="single" w:sz="4" w:space="0" w:color="auto"/>
            </w:tcBorders>
            <w:vAlign w:val="center"/>
            <w:hideMark/>
          </w:tcPr>
          <w:p w14:paraId="6359CA07" w14:textId="77777777" w:rsidR="00D53BB5" w:rsidRPr="00F41CFE" w:rsidRDefault="00D53BB5" w:rsidP="00D53BB5">
            <w:pPr>
              <w:jc w:val="both"/>
              <w:rPr>
                <w:rFonts w:eastAsia="Times New Roman"/>
                <w:sz w:val="24"/>
                <w:szCs w:val="24"/>
              </w:rPr>
            </w:pPr>
            <w:r w:rsidRPr="00F41CFE">
              <w:rPr>
                <w:rFonts w:eastAsia="Times New Roman"/>
                <w:sz w:val="24"/>
                <w:szCs w:val="24"/>
              </w:rPr>
              <w:t>Cấu tạo</w:t>
            </w:r>
          </w:p>
        </w:tc>
        <w:tc>
          <w:tcPr>
            <w:tcW w:w="960" w:type="dxa"/>
            <w:tcBorders>
              <w:top w:val="nil"/>
              <w:left w:val="nil"/>
              <w:bottom w:val="single" w:sz="4" w:space="0" w:color="auto"/>
              <w:right w:val="single" w:sz="4" w:space="0" w:color="auto"/>
            </w:tcBorders>
            <w:hideMark/>
          </w:tcPr>
          <w:p w14:paraId="06A854D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02CAD3CF"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r>
      <w:tr w:rsidR="00D53BB5" w:rsidRPr="00F41CFE" w14:paraId="57C58ACD" w14:textId="77777777" w:rsidTr="00D53BB5">
        <w:trPr>
          <w:trHeight w:val="20"/>
        </w:trPr>
        <w:tc>
          <w:tcPr>
            <w:tcW w:w="704" w:type="dxa"/>
            <w:vMerge w:val="restart"/>
            <w:tcBorders>
              <w:top w:val="nil"/>
              <w:left w:val="single" w:sz="4" w:space="0" w:color="auto"/>
              <w:bottom w:val="single" w:sz="4" w:space="0" w:color="auto"/>
              <w:right w:val="single" w:sz="4" w:space="0" w:color="auto"/>
            </w:tcBorders>
            <w:noWrap/>
            <w:vAlign w:val="center"/>
            <w:hideMark/>
          </w:tcPr>
          <w:p w14:paraId="5445372D" w14:textId="77777777" w:rsidR="00D53BB5" w:rsidRPr="00F41CFE" w:rsidRDefault="00D53BB5" w:rsidP="00D53BB5">
            <w:pPr>
              <w:jc w:val="both"/>
              <w:rPr>
                <w:rFonts w:eastAsia="Times New Roman"/>
                <w:sz w:val="24"/>
                <w:szCs w:val="24"/>
              </w:rPr>
            </w:pPr>
            <w:r w:rsidRPr="00F41CFE">
              <w:rPr>
                <w:rFonts w:eastAsia="Times New Roman"/>
                <w:sz w:val="24"/>
                <w:szCs w:val="24"/>
              </w:rPr>
              <w:t>9.1</w:t>
            </w:r>
          </w:p>
        </w:tc>
        <w:tc>
          <w:tcPr>
            <w:tcW w:w="3713" w:type="dxa"/>
            <w:vMerge w:val="restart"/>
            <w:tcBorders>
              <w:top w:val="nil"/>
              <w:left w:val="single" w:sz="4" w:space="0" w:color="auto"/>
              <w:bottom w:val="single" w:sz="4" w:space="0" w:color="auto"/>
              <w:right w:val="single" w:sz="4" w:space="0" w:color="auto"/>
            </w:tcBorders>
            <w:vAlign w:val="center"/>
            <w:hideMark/>
          </w:tcPr>
          <w:p w14:paraId="7E6292F5"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Thân nối bọc cách điện </w:t>
            </w:r>
          </w:p>
        </w:tc>
        <w:tc>
          <w:tcPr>
            <w:tcW w:w="960" w:type="dxa"/>
            <w:vMerge w:val="restart"/>
            <w:tcBorders>
              <w:top w:val="nil"/>
              <w:left w:val="single" w:sz="4" w:space="0" w:color="auto"/>
              <w:bottom w:val="single" w:sz="4" w:space="0" w:color="auto"/>
              <w:right w:val="single" w:sz="4" w:space="0" w:color="auto"/>
            </w:tcBorders>
            <w:hideMark/>
          </w:tcPr>
          <w:p w14:paraId="26ACCA80"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4DE14FF7" w14:textId="77777777" w:rsidR="00D53BB5" w:rsidRPr="00F41CFE" w:rsidRDefault="00D53BB5" w:rsidP="00D53BB5">
            <w:pPr>
              <w:jc w:val="both"/>
              <w:rPr>
                <w:rFonts w:eastAsia="Times New Roman"/>
                <w:sz w:val="24"/>
                <w:szCs w:val="24"/>
              </w:rPr>
            </w:pPr>
            <w:r w:rsidRPr="00F41CFE">
              <w:rPr>
                <w:rFonts w:eastAsia="Times New Roman"/>
                <w:sz w:val="24"/>
                <w:szCs w:val="24"/>
              </w:rPr>
              <w:t>Bao bọc bằng nhựa PA có tăng cường sợi thủy tinh vững chắc và bền trong mọi điều kiện thời tiết.</w:t>
            </w:r>
          </w:p>
        </w:tc>
      </w:tr>
      <w:tr w:rsidR="00D53BB5" w:rsidRPr="00F41CFE" w14:paraId="43E7E45F" w14:textId="77777777" w:rsidTr="00D53BB5">
        <w:trPr>
          <w:trHeight w:val="20"/>
        </w:trPr>
        <w:tc>
          <w:tcPr>
            <w:tcW w:w="704" w:type="dxa"/>
            <w:vMerge/>
            <w:tcBorders>
              <w:top w:val="nil"/>
              <w:left w:val="single" w:sz="4" w:space="0" w:color="auto"/>
              <w:bottom w:val="single" w:sz="4" w:space="0" w:color="auto"/>
              <w:right w:val="single" w:sz="4" w:space="0" w:color="auto"/>
            </w:tcBorders>
            <w:vAlign w:val="center"/>
            <w:hideMark/>
          </w:tcPr>
          <w:p w14:paraId="506AACAB" w14:textId="77777777" w:rsidR="00D53BB5" w:rsidRPr="00F41CFE" w:rsidRDefault="00D53BB5" w:rsidP="00D53BB5">
            <w:pPr>
              <w:jc w:val="both"/>
              <w:rPr>
                <w:rFonts w:eastAsia="Times New Roman"/>
                <w:sz w:val="24"/>
                <w:szCs w:val="24"/>
              </w:rPr>
            </w:pPr>
          </w:p>
        </w:tc>
        <w:tc>
          <w:tcPr>
            <w:tcW w:w="3713" w:type="dxa"/>
            <w:vMerge/>
            <w:tcBorders>
              <w:top w:val="nil"/>
              <w:left w:val="single" w:sz="4" w:space="0" w:color="auto"/>
              <w:bottom w:val="single" w:sz="4" w:space="0" w:color="auto"/>
              <w:right w:val="single" w:sz="4" w:space="0" w:color="auto"/>
            </w:tcBorders>
            <w:vAlign w:val="center"/>
            <w:hideMark/>
          </w:tcPr>
          <w:p w14:paraId="276EFFED" w14:textId="77777777" w:rsidR="00D53BB5" w:rsidRPr="00F41CFE" w:rsidRDefault="00D53BB5" w:rsidP="00D53BB5">
            <w:pPr>
              <w:jc w:val="both"/>
              <w:rPr>
                <w:rFonts w:eastAsia="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685CFED6" w14:textId="77777777" w:rsidR="00D53BB5" w:rsidRPr="00F41CFE" w:rsidRDefault="00D53BB5" w:rsidP="00D53BB5">
            <w:pPr>
              <w:jc w:val="both"/>
              <w:rPr>
                <w:rFonts w:eastAsia="Times New Roman"/>
                <w:sz w:val="24"/>
                <w:szCs w:val="24"/>
              </w:rPr>
            </w:pPr>
          </w:p>
        </w:tc>
        <w:tc>
          <w:tcPr>
            <w:tcW w:w="3832" w:type="dxa"/>
            <w:tcBorders>
              <w:top w:val="nil"/>
              <w:left w:val="nil"/>
              <w:bottom w:val="single" w:sz="4" w:space="0" w:color="auto"/>
              <w:right w:val="single" w:sz="4" w:space="0" w:color="auto"/>
            </w:tcBorders>
            <w:vAlign w:val="center"/>
            <w:hideMark/>
          </w:tcPr>
          <w:p w14:paraId="52A94C7B"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Bắt buộc phải có biên bản thử nghiệm đánh giá khả năng chịu tác động của thời tiết (Thử độ lão hóa vật liệu nhựa) đối với mối nối IPC theo tiêu chuẩn AS/NZS 4396:199 </w:t>
            </w:r>
          </w:p>
        </w:tc>
      </w:tr>
      <w:tr w:rsidR="00D53BB5" w:rsidRPr="00F41CFE" w14:paraId="4F246752"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3230FA9D" w14:textId="77777777" w:rsidR="00D53BB5" w:rsidRPr="00F41CFE" w:rsidRDefault="00D53BB5" w:rsidP="00D53BB5">
            <w:pPr>
              <w:jc w:val="both"/>
              <w:rPr>
                <w:rFonts w:eastAsia="Times New Roman"/>
                <w:sz w:val="24"/>
                <w:szCs w:val="24"/>
              </w:rPr>
            </w:pPr>
            <w:r w:rsidRPr="00F41CFE">
              <w:rPr>
                <w:rFonts w:eastAsia="Times New Roman"/>
                <w:sz w:val="24"/>
                <w:szCs w:val="24"/>
              </w:rPr>
              <w:t>9.2</w:t>
            </w:r>
          </w:p>
        </w:tc>
        <w:tc>
          <w:tcPr>
            <w:tcW w:w="3713" w:type="dxa"/>
            <w:tcBorders>
              <w:top w:val="nil"/>
              <w:left w:val="nil"/>
              <w:bottom w:val="single" w:sz="4" w:space="0" w:color="auto"/>
              <w:right w:val="single" w:sz="4" w:space="0" w:color="auto"/>
            </w:tcBorders>
            <w:vAlign w:val="center"/>
            <w:hideMark/>
          </w:tcPr>
          <w:p w14:paraId="1C0B144E"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Loại bulông </w:t>
            </w:r>
          </w:p>
        </w:tc>
        <w:tc>
          <w:tcPr>
            <w:tcW w:w="960" w:type="dxa"/>
            <w:tcBorders>
              <w:top w:val="nil"/>
              <w:left w:val="nil"/>
              <w:bottom w:val="single" w:sz="4" w:space="0" w:color="auto"/>
              <w:right w:val="single" w:sz="4" w:space="0" w:color="auto"/>
            </w:tcBorders>
            <w:hideMark/>
          </w:tcPr>
          <w:p w14:paraId="7016C1CF"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34161B5C"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 </w:t>
            </w:r>
          </w:p>
        </w:tc>
      </w:tr>
      <w:tr w:rsidR="00D53BB5" w:rsidRPr="00F41CFE" w14:paraId="483AC8B1" w14:textId="77777777" w:rsidTr="00D53BB5">
        <w:trPr>
          <w:trHeight w:val="2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29C98E5" w14:textId="77777777" w:rsidR="00D53BB5" w:rsidRPr="00F41CFE" w:rsidRDefault="00D53BB5" w:rsidP="00D53BB5">
            <w:pPr>
              <w:jc w:val="both"/>
              <w:rPr>
                <w:rFonts w:eastAsia="Times New Roman"/>
                <w:sz w:val="24"/>
                <w:szCs w:val="24"/>
              </w:rPr>
            </w:pPr>
            <w:r w:rsidRPr="00F41CFE">
              <w:rPr>
                <w:rFonts w:eastAsia="Times New Roman"/>
                <w:sz w:val="24"/>
                <w:szCs w:val="24"/>
              </w:rPr>
              <w:t>9.3</w:t>
            </w:r>
          </w:p>
        </w:tc>
        <w:tc>
          <w:tcPr>
            <w:tcW w:w="3713" w:type="dxa"/>
            <w:tcBorders>
              <w:top w:val="nil"/>
              <w:left w:val="nil"/>
              <w:bottom w:val="single" w:sz="4" w:space="0" w:color="auto"/>
              <w:right w:val="single" w:sz="4" w:space="0" w:color="auto"/>
            </w:tcBorders>
            <w:vAlign w:val="center"/>
            <w:hideMark/>
          </w:tcPr>
          <w:p w14:paraId="0CA25672" w14:textId="77777777" w:rsidR="00D53BB5" w:rsidRPr="00F41CFE" w:rsidRDefault="00D53BB5" w:rsidP="00D53BB5">
            <w:pPr>
              <w:jc w:val="both"/>
              <w:rPr>
                <w:rFonts w:eastAsia="Times New Roman"/>
                <w:sz w:val="24"/>
                <w:szCs w:val="24"/>
              </w:rPr>
            </w:pPr>
            <w:r w:rsidRPr="00F41CFE">
              <w:rPr>
                <w:rFonts w:eastAsia="Times New Roman"/>
                <w:sz w:val="24"/>
                <w:szCs w:val="24"/>
              </w:rPr>
              <w:t>Số bulông:</w:t>
            </w:r>
          </w:p>
        </w:tc>
        <w:tc>
          <w:tcPr>
            <w:tcW w:w="960" w:type="dxa"/>
            <w:tcBorders>
              <w:top w:val="nil"/>
              <w:left w:val="nil"/>
              <w:bottom w:val="single" w:sz="4" w:space="0" w:color="auto"/>
              <w:right w:val="single" w:sz="4" w:space="0" w:color="auto"/>
            </w:tcBorders>
            <w:hideMark/>
          </w:tcPr>
          <w:p w14:paraId="4ADB114E"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hideMark/>
          </w:tcPr>
          <w:p w14:paraId="5133B886" w14:textId="77777777" w:rsidR="00D53BB5" w:rsidRPr="00F41CFE" w:rsidRDefault="00D53BB5" w:rsidP="00D53BB5">
            <w:pPr>
              <w:jc w:val="both"/>
              <w:rPr>
                <w:rFonts w:eastAsia="Times New Roman"/>
                <w:sz w:val="24"/>
                <w:szCs w:val="24"/>
              </w:rPr>
            </w:pPr>
            <w:r w:rsidRPr="00F41CFE">
              <w:rPr>
                <w:rFonts w:eastAsia="Times New Roman"/>
                <w:sz w:val="24"/>
                <w:szCs w:val="24"/>
              </w:rPr>
              <w:t> 02</w:t>
            </w:r>
          </w:p>
        </w:tc>
      </w:tr>
      <w:tr w:rsidR="00D53BB5" w:rsidRPr="00F41CFE" w14:paraId="4C8AFE6B" w14:textId="77777777" w:rsidTr="00D53BB5">
        <w:trPr>
          <w:trHeight w:val="2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320A3E" w14:textId="77777777" w:rsidR="00D53BB5" w:rsidRPr="00F41CFE" w:rsidRDefault="00D53BB5" w:rsidP="00D53BB5">
            <w:pPr>
              <w:jc w:val="both"/>
              <w:rPr>
                <w:rFonts w:eastAsia="Times New Roman"/>
                <w:sz w:val="24"/>
                <w:szCs w:val="24"/>
              </w:rPr>
            </w:pPr>
            <w:r w:rsidRPr="00F41CFE">
              <w:rPr>
                <w:rFonts w:eastAsia="Times New Roman"/>
                <w:sz w:val="24"/>
                <w:szCs w:val="24"/>
              </w:rPr>
              <w:t>9.4</w:t>
            </w:r>
          </w:p>
        </w:tc>
        <w:tc>
          <w:tcPr>
            <w:tcW w:w="3713" w:type="dxa"/>
            <w:tcBorders>
              <w:top w:val="nil"/>
              <w:left w:val="nil"/>
              <w:bottom w:val="single" w:sz="4" w:space="0" w:color="auto"/>
              <w:right w:val="single" w:sz="4" w:space="0" w:color="auto"/>
            </w:tcBorders>
            <w:vAlign w:val="center"/>
            <w:hideMark/>
          </w:tcPr>
          <w:p w14:paraId="24BF9B2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Lưỡi ngàm </w:t>
            </w:r>
          </w:p>
        </w:tc>
        <w:tc>
          <w:tcPr>
            <w:tcW w:w="960" w:type="dxa"/>
            <w:tcBorders>
              <w:top w:val="nil"/>
              <w:left w:val="nil"/>
              <w:bottom w:val="single" w:sz="4" w:space="0" w:color="auto"/>
              <w:right w:val="single" w:sz="4" w:space="0" w:color="auto"/>
            </w:tcBorders>
            <w:hideMark/>
          </w:tcPr>
          <w:p w14:paraId="65AF1A1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098849FC" w14:textId="77777777" w:rsidR="00D53BB5" w:rsidRPr="00F41CFE" w:rsidRDefault="00D53BB5" w:rsidP="00D53BB5">
            <w:pPr>
              <w:jc w:val="both"/>
              <w:rPr>
                <w:rFonts w:eastAsia="Times New Roman"/>
                <w:sz w:val="24"/>
                <w:szCs w:val="24"/>
              </w:rPr>
            </w:pPr>
            <w:r w:rsidRPr="00F41CFE">
              <w:rPr>
                <w:rFonts w:eastAsia="Times New Roman"/>
                <w:sz w:val="24"/>
                <w:szCs w:val="24"/>
              </w:rPr>
              <w:t>Làm bằng đồng mạ Niken, bao bọc bằng một lớp polymer đàn hồi và mỡ silicon chuyên dùng chống thấm nước.</w:t>
            </w:r>
          </w:p>
        </w:tc>
      </w:tr>
      <w:tr w:rsidR="00D53BB5" w:rsidRPr="00F41CFE" w14:paraId="29F80B91" w14:textId="77777777" w:rsidTr="00D53BB5">
        <w:trPr>
          <w:trHeight w:val="2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B4F3FB7" w14:textId="77777777" w:rsidR="00D53BB5" w:rsidRPr="00F41CFE" w:rsidRDefault="00D53BB5" w:rsidP="00D53BB5">
            <w:pPr>
              <w:jc w:val="both"/>
              <w:rPr>
                <w:rFonts w:eastAsia="Times New Roman"/>
                <w:sz w:val="24"/>
                <w:szCs w:val="24"/>
              </w:rPr>
            </w:pPr>
            <w:r w:rsidRPr="00F41CFE">
              <w:rPr>
                <w:rFonts w:eastAsia="Times New Roman"/>
                <w:sz w:val="24"/>
                <w:szCs w:val="24"/>
              </w:rPr>
              <w:t>9.5</w:t>
            </w:r>
          </w:p>
        </w:tc>
        <w:tc>
          <w:tcPr>
            <w:tcW w:w="3713" w:type="dxa"/>
            <w:tcBorders>
              <w:top w:val="nil"/>
              <w:left w:val="nil"/>
              <w:bottom w:val="single" w:sz="4" w:space="0" w:color="auto"/>
              <w:right w:val="single" w:sz="4" w:space="0" w:color="auto"/>
            </w:tcBorders>
            <w:vAlign w:val="center"/>
            <w:hideMark/>
          </w:tcPr>
          <w:p w14:paraId="7A4C1815" w14:textId="77777777" w:rsidR="00D53BB5" w:rsidRPr="00F41CFE" w:rsidRDefault="00D53BB5" w:rsidP="00D53BB5">
            <w:pPr>
              <w:jc w:val="both"/>
              <w:rPr>
                <w:rFonts w:eastAsia="Times New Roman"/>
                <w:sz w:val="24"/>
                <w:szCs w:val="24"/>
              </w:rPr>
            </w:pPr>
            <w:r w:rsidRPr="00F41CFE">
              <w:rPr>
                <w:rFonts w:eastAsia="Times New Roman"/>
                <w:sz w:val="24"/>
                <w:szCs w:val="24"/>
              </w:rPr>
              <w:t>Số lưỡi ngàm</w:t>
            </w:r>
          </w:p>
        </w:tc>
        <w:tc>
          <w:tcPr>
            <w:tcW w:w="960" w:type="dxa"/>
            <w:tcBorders>
              <w:top w:val="nil"/>
              <w:left w:val="nil"/>
              <w:bottom w:val="single" w:sz="4" w:space="0" w:color="auto"/>
              <w:right w:val="single" w:sz="4" w:space="0" w:color="auto"/>
            </w:tcBorders>
            <w:vAlign w:val="center"/>
            <w:hideMark/>
          </w:tcPr>
          <w:p w14:paraId="5444DE34"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710D6567" w14:textId="77777777" w:rsidR="00D53BB5" w:rsidRPr="00F41CFE" w:rsidRDefault="00D53BB5" w:rsidP="00D53BB5">
            <w:pPr>
              <w:jc w:val="both"/>
              <w:rPr>
                <w:rFonts w:eastAsia="Times New Roman"/>
                <w:sz w:val="24"/>
                <w:szCs w:val="24"/>
              </w:rPr>
            </w:pPr>
            <w:r w:rsidRPr="00F41CFE">
              <w:rPr>
                <w:rFonts w:eastAsia="Times New Roman"/>
                <w:sz w:val="24"/>
                <w:szCs w:val="24"/>
              </w:rPr>
              <w:t>03</w:t>
            </w:r>
          </w:p>
        </w:tc>
      </w:tr>
      <w:tr w:rsidR="00D53BB5" w:rsidRPr="00F41CFE" w14:paraId="101B2A3C" w14:textId="77777777" w:rsidTr="00D53BB5">
        <w:trPr>
          <w:trHeight w:val="2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BE089ED" w14:textId="77777777" w:rsidR="00D53BB5" w:rsidRPr="00F41CFE" w:rsidRDefault="00D53BB5" w:rsidP="00D53BB5">
            <w:pPr>
              <w:jc w:val="both"/>
              <w:rPr>
                <w:rFonts w:eastAsia="Times New Roman"/>
                <w:sz w:val="24"/>
                <w:szCs w:val="24"/>
              </w:rPr>
            </w:pPr>
            <w:r w:rsidRPr="00F41CFE">
              <w:rPr>
                <w:rFonts w:eastAsia="Times New Roman"/>
                <w:sz w:val="24"/>
                <w:szCs w:val="24"/>
              </w:rPr>
              <w:t>10</w:t>
            </w:r>
          </w:p>
        </w:tc>
        <w:tc>
          <w:tcPr>
            <w:tcW w:w="3713" w:type="dxa"/>
            <w:tcBorders>
              <w:top w:val="nil"/>
              <w:left w:val="nil"/>
              <w:bottom w:val="single" w:sz="4" w:space="0" w:color="auto"/>
              <w:right w:val="single" w:sz="4" w:space="0" w:color="auto"/>
            </w:tcBorders>
            <w:vAlign w:val="center"/>
            <w:hideMark/>
          </w:tcPr>
          <w:p w14:paraId="6018112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Nắp bịt đầu cáp rẽ </w:t>
            </w:r>
          </w:p>
        </w:tc>
        <w:tc>
          <w:tcPr>
            <w:tcW w:w="960" w:type="dxa"/>
            <w:tcBorders>
              <w:top w:val="nil"/>
              <w:left w:val="nil"/>
              <w:bottom w:val="single" w:sz="4" w:space="0" w:color="auto"/>
              <w:right w:val="single" w:sz="4" w:space="0" w:color="auto"/>
            </w:tcBorders>
            <w:hideMark/>
          </w:tcPr>
          <w:p w14:paraId="1657E183"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44732339" w14:textId="77777777" w:rsidR="00D53BB5" w:rsidRPr="00F41CFE" w:rsidRDefault="00D53BB5" w:rsidP="00D53BB5">
            <w:pPr>
              <w:jc w:val="both"/>
              <w:rPr>
                <w:rFonts w:eastAsia="Times New Roman"/>
                <w:sz w:val="24"/>
                <w:szCs w:val="24"/>
              </w:rPr>
            </w:pPr>
            <w:r w:rsidRPr="00F41CFE">
              <w:rPr>
                <w:rFonts w:eastAsia="Times New Roman"/>
                <w:sz w:val="24"/>
                <w:szCs w:val="24"/>
              </w:rPr>
              <w:t>Nắp bịt đầu cáp làm bằng vật liệu đàn hồi cao, gắn liền với kẹp.</w:t>
            </w:r>
          </w:p>
        </w:tc>
      </w:tr>
      <w:tr w:rsidR="00D53BB5" w:rsidRPr="00F41CFE" w14:paraId="5068E92B"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7D30022E" w14:textId="77777777" w:rsidR="00D53BB5" w:rsidRPr="00F41CFE" w:rsidRDefault="00D53BB5" w:rsidP="00D53BB5">
            <w:pPr>
              <w:jc w:val="both"/>
              <w:rPr>
                <w:rFonts w:eastAsia="Times New Roman"/>
                <w:sz w:val="24"/>
                <w:szCs w:val="24"/>
              </w:rPr>
            </w:pPr>
            <w:r w:rsidRPr="00F41CFE">
              <w:rPr>
                <w:rFonts w:eastAsia="Times New Roman"/>
                <w:sz w:val="24"/>
                <w:szCs w:val="24"/>
              </w:rPr>
              <w:t>11</w:t>
            </w:r>
          </w:p>
        </w:tc>
        <w:tc>
          <w:tcPr>
            <w:tcW w:w="3713" w:type="dxa"/>
            <w:tcBorders>
              <w:top w:val="nil"/>
              <w:left w:val="nil"/>
              <w:bottom w:val="single" w:sz="4" w:space="0" w:color="auto"/>
              <w:right w:val="single" w:sz="4" w:space="0" w:color="auto"/>
            </w:tcBorders>
            <w:vAlign w:val="center"/>
            <w:hideMark/>
          </w:tcPr>
          <w:p w14:paraId="35D09C5E"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Các bộ phận kim loại bulông, đai ốc </w:t>
            </w:r>
          </w:p>
        </w:tc>
        <w:tc>
          <w:tcPr>
            <w:tcW w:w="960" w:type="dxa"/>
            <w:tcBorders>
              <w:top w:val="nil"/>
              <w:left w:val="nil"/>
              <w:bottom w:val="single" w:sz="4" w:space="0" w:color="auto"/>
              <w:right w:val="single" w:sz="4" w:space="0" w:color="auto"/>
            </w:tcBorders>
            <w:hideMark/>
          </w:tcPr>
          <w:p w14:paraId="1F0B8D27"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1932E43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Được cấu thành từ thép không rỉ hoặc thép đã được mạ kẽm nóng. </w:t>
            </w:r>
          </w:p>
        </w:tc>
      </w:tr>
      <w:tr w:rsidR="00D53BB5" w:rsidRPr="00F41CFE" w14:paraId="70674D62" w14:textId="77777777" w:rsidTr="00D53BB5">
        <w:trPr>
          <w:trHeight w:val="20"/>
        </w:trPr>
        <w:tc>
          <w:tcPr>
            <w:tcW w:w="704" w:type="dxa"/>
            <w:tcBorders>
              <w:top w:val="nil"/>
              <w:left w:val="single" w:sz="4" w:space="0" w:color="auto"/>
              <w:right w:val="single" w:sz="4" w:space="0" w:color="auto"/>
            </w:tcBorders>
            <w:noWrap/>
            <w:vAlign w:val="center"/>
            <w:hideMark/>
          </w:tcPr>
          <w:p w14:paraId="63C5E764" w14:textId="77777777" w:rsidR="00D53BB5" w:rsidRPr="00F41CFE" w:rsidRDefault="00D53BB5" w:rsidP="00D53BB5">
            <w:pPr>
              <w:jc w:val="both"/>
              <w:rPr>
                <w:rFonts w:eastAsia="Times New Roman"/>
                <w:sz w:val="24"/>
                <w:szCs w:val="24"/>
              </w:rPr>
            </w:pPr>
            <w:r w:rsidRPr="00F41CFE">
              <w:rPr>
                <w:rFonts w:eastAsia="Times New Roman"/>
                <w:sz w:val="24"/>
                <w:szCs w:val="24"/>
              </w:rPr>
              <w:t>12</w:t>
            </w:r>
          </w:p>
        </w:tc>
        <w:tc>
          <w:tcPr>
            <w:tcW w:w="3713" w:type="dxa"/>
            <w:tcBorders>
              <w:top w:val="nil"/>
              <w:left w:val="nil"/>
              <w:bottom w:val="single" w:sz="4" w:space="0" w:color="auto"/>
              <w:right w:val="single" w:sz="4" w:space="0" w:color="auto"/>
            </w:tcBorders>
            <w:vAlign w:val="center"/>
            <w:hideMark/>
          </w:tcPr>
          <w:p w14:paraId="3A4AE030"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Sau khi nối, tiếp xúc giữa ngàm kẹp và ruột dẫn điện bằng nhôm có khả năng tải dòng liên tục </w:t>
            </w:r>
          </w:p>
        </w:tc>
        <w:tc>
          <w:tcPr>
            <w:tcW w:w="960" w:type="dxa"/>
            <w:tcBorders>
              <w:top w:val="nil"/>
              <w:left w:val="nil"/>
              <w:bottom w:val="single" w:sz="4" w:space="0" w:color="auto"/>
              <w:right w:val="single" w:sz="4" w:space="0" w:color="auto"/>
            </w:tcBorders>
            <w:vAlign w:val="center"/>
          </w:tcPr>
          <w:p w14:paraId="65876AC0" w14:textId="77777777" w:rsidR="00D53BB5" w:rsidRPr="00F41CFE" w:rsidRDefault="00D53BB5" w:rsidP="00D53BB5">
            <w:pPr>
              <w:jc w:val="both"/>
              <w:rPr>
                <w:rFonts w:eastAsia="Times New Roman"/>
                <w:sz w:val="24"/>
                <w:szCs w:val="24"/>
              </w:rPr>
            </w:pPr>
          </w:p>
        </w:tc>
        <w:tc>
          <w:tcPr>
            <w:tcW w:w="3832" w:type="dxa"/>
            <w:tcBorders>
              <w:top w:val="nil"/>
              <w:left w:val="nil"/>
              <w:bottom w:val="single" w:sz="4" w:space="0" w:color="auto"/>
              <w:right w:val="single" w:sz="4" w:space="0" w:color="auto"/>
            </w:tcBorders>
            <w:vAlign w:val="center"/>
          </w:tcPr>
          <w:p w14:paraId="1717355F" w14:textId="77777777" w:rsidR="00D53BB5" w:rsidRPr="00F41CFE" w:rsidRDefault="00D53BB5" w:rsidP="00D53BB5">
            <w:pPr>
              <w:jc w:val="both"/>
              <w:rPr>
                <w:rFonts w:eastAsia="Times New Roman"/>
                <w:sz w:val="24"/>
                <w:szCs w:val="24"/>
              </w:rPr>
            </w:pPr>
            <w:r w:rsidRPr="00F41CFE">
              <w:rPr>
                <w:rFonts w:eastAsia="Times New Roman"/>
                <w:sz w:val="24"/>
                <w:szCs w:val="24"/>
              </w:rPr>
              <w:t>≥ 270</w:t>
            </w:r>
          </w:p>
        </w:tc>
      </w:tr>
      <w:tr w:rsidR="00D53BB5" w:rsidRPr="00F41CFE" w14:paraId="708578F8"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6109A91" w14:textId="77777777" w:rsidR="00D53BB5" w:rsidRPr="00F41CFE" w:rsidRDefault="00D53BB5" w:rsidP="00D53BB5">
            <w:pPr>
              <w:jc w:val="both"/>
              <w:rPr>
                <w:rFonts w:eastAsia="Times New Roman"/>
                <w:sz w:val="24"/>
                <w:szCs w:val="24"/>
              </w:rPr>
            </w:pPr>
            <w:r w:rsidRPr="00F41CFE">
              <w:rPr>
                <w:rFonts w:eastAsia="Times New Roman"/>
                <w:sz w:val="24"/>
                <w:szCs w:val="24"/>
              </w:rPr>
              <w:t>13</w:t>
            </w:r>
          </w:p>
        </w:tc>
        <w:tc>
          <w:tcPr>
            <w:tcW w:w="3713" w:type="dxa"/>
            <w:tcBorders>
              <w:top w:val="nil"/>
              <w:left w:val="nil"/>
              <w:bottom w:val="single" w:sz="4" w:space="0" w:color="auto"/>
              <w:right w:val="single" w:sz="4" w:space="0" w:color="auto"/>
            </w:tcBorders>
            <w:vAlign w:val="center"/>
            <w:hideMark/>
          </w:tcPr>
          <w:p w14:paraId="0606912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Độ tăng nhiệt khi mang dòng điện định mức </w:t>
            </w:r>
          </w:p>
        </w:tc>
        <w:tc>
          <w:tcPr>
            <w:tcW w:w="960" w:type="dxa"/>
            <w:tcBorders>
              <w:top w:val="nil"/>
              <w:left w:val="nil"/>
              <w:bottom w:val="single" w:sz="4" w:space="0" w:color="auto"/>
              <w:right w:val="single" w:sz="4" w:space="0" w:color="auto"/>
            </w:tcBorders>
            <w:vAlign w:val="center"/>
            <w:hideMark/>
          </w:tcPr>
          <w:p w14:paraId="44FB7543" w14:textId="77777777" w:rsidR="00D53BB5" w:rsidRPr="00F41CFE" w:rsidRDefault="00D53BB5" w:rsidP="00D53BB5">
            <w:pPr>
              <w:jc w:val="both"/>
              <w:rPr>
                <w:rFonts w:eastAsia="Times New Roman"/>
                <w:sz w:val="24"/>
                <w:szCs w:val="24"/>
              </w:rPr>
            </w:pPr>
            <w:r w:rsidRPr="00F41CFE">
              <w:rPr>
                <w:rFonts w:eastAsia="Times New Roman"/>
                <w:sz w:val="24"/>
                <w:szCs w:val="24"/>
                <w:vertAlign w:val="superscript"/>
              </w:rPr>
              <w:t>o</w:t>
            </w:r>
            <w:r w:rsidRPr="00F41CFE">
              <w:rPr>
                <w:rFonts w:eastAsia="Times New Roman"/>
                <w:sz w:val="24"/>
                <w:szCs w:val="24"/>
              </w:rPr>
              <w:t>C</w:t>
            </w:r>
          </w:p>
        </w:tc>
        <w:tc>
          <w:tcPr>
            <w:tcW w:w="3832" w:type="dxa"/>
            <w:tcBorders>
              <w:top w:val="nil"/>
              <w:left w:val="nil"/>
              <w:bottom w:val="single" w:sz="4" w:space="0" w:color="auto"/>
              <w:right w:val="single" w:sz="4" w:space="0" w:color="auto"/>
            </w:tcBorders>
            <w:vAlign w:val="center"/>
            <w:hideMark/>
          </w:tcPr>
          <w:p w14:paraId="7DCE5AFC"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 80 </w:t>
            </w:r>
          </w:p>
        </w:tc>
      </w:tr>
      <w:tr w:rsidR="00D53BB5" w:rsidRPr="00F41CFE" w14:paraId="0D9E33AD"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B7EB303"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14</w:t>
            </w:r>
          </w:p>
        </w:tc>
        <w:tc>
          <w:tcPr>
            <w:tcW w:w="3713" w:type="dxa"/>
            <w:tcBorders>
              <w:top w:val="nil"/>
              <w:left w:val="nil"/>
              <w:bottom w:val="single" w:sz="4" w:space="0" w:color="auto"/>
              <w:right w:val="single" w:sz="4" w:space="0" w:color="auto"/>
            </w:tcBorders>
            <w:vAlign w:val="center"/>
            <w:hideMark/>
          </w:tcPr>
          <w:p w14:paraId="56A649B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Độ bền điện môi và chống thấm nước trong 1 phút </w:t>
            </w:r>
          </w:p>
        </w:tc>
        <w:tc>
          <w:tcPr>
            <w:tcW w:w="960" w:type="dxa"/>
            <w:tcBorders>
              <w:top w:val="nil"/>
              <w:left w:val="nil"/>
              <w:bottom w:val="single" w:sz="4" w:space="0" w:color="auto"/>
              <w:right w:val="single" w:sz="4" w:space="0" w:color="auto"/>
            </w:tcBorders>
            <w:vAlign w:val="center"/>
            <w:hideMark/>
          </w:tcPr>
          <w:p w14:paraId="4467B4B9" w14:textId="77777777" w:rsidR="00D53BB5" w:rsidRPr="00F41CFE" w:rsidRDefault="00D53BB5" w:rsidP="00D53BB5">
            <w:pPr>
              <w:jc w:val="both"/>
              <w:rPr>
                <w:rFonts w:eastAsia="Times New Roman"/>
                <w:sz w:val="24"/>
                <w:szCs w:val="24"/>
              </w:rPr>
            </w:pPr>
            <w:r w:rsidRPr="00F41CFE">
              <w:rPr>
                <w:rFonts w:eastAsia="Times New Roman"/>
                <w:sz w:val="24"/>
                <w:szCs w:val="24"/>
              </w:rPr>
              <w:t>kV</w:t>
            </w:r>
          </w:p>
        </w:tc>
        <w:tc>
          <w:tcPr>
            <w:tcW w:w="3832" w:type="dxa"/>
            <w:tcBorders>
              <w:top w:val="nil"/>
              <w:left w:val="nil"/>
              <w:bottom w:val="single" w:sz="4" w:space="0" w:color="auto"/>
              <w:right w:val="single" w:sz="4" w:space="0" w:color="auto"/>
            </w:tcBorders>
            <w:vAlign w:val="center"/>
            <w:hideMark/>
          </w:tcPr>
          <w:p w14:paraId="598CE79C"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r>
      <w:tr w:rsidR="00D53BB5" w:rsidRPr="00F41CFE" w14:paraId="51DA4899"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09312BD3" w14:textId="77777777" w:rsidR="00D53BB5" w:rsidRPr="00F41CFE" w:rsidRDefault="00D53BB5" w:rsidP="00D53BB5">
            <w:pPr>
              <w:jc w:val="both"/>
              <w:rPr>
                <w:rFonts w:eastAsia="Times New Roman"/>
                <w:sz w:val="24"/>
                <w:szCs w:val="24"/>
              </w:rPr>
            </w:pPr>
            <w:r w:rsidRPr="00F41CFE">
              <w:rPr>
                <w:rFonts w:eastAsia="Times New Roman"/>
                <w:sz w:val="24"/>
                <w:szCs w:val="24"/>
              </w:rPr>
              <w:t>15</w:t>
            </w:r>
          </w:p>
        </w:tc>
        <w:tc>
          <w:tcPr>
            <w:tcW w:w="3713" w:type="dxa"/>
            <w:tcBorders>
              <w:top w:val="nil"/>
              <w:left w:val="nil"/>
              <w:bottom w:val="single" w:sz="4" w:space="0" w:color="auto"/>
              <w:right w:val="single" w:sz="4" w:space="0" w:color="auto"/>
            </w:tcBorders>
            <w:vAlign w:val="center"/>
            <w:hideMark/>
          </w:tcPr>
          <w:p w14:paraId="3E6AE511" w14:textId="77777777" w:rsidR="00D53BB5" w:rsidRPr="00F41CFE" w:rsidRDefault="00D53BB5" w:rsidP="00D53BB5">
            <w:pPr>
              <w:jc w:val="both"/>
              <w:rPr>
                <w:rFonts w:eastAsia="Times New Roman"/>
                <w:sz w:val="24"/>
                <w:szCs w:val="24"/>
              </w:rPr>
            </w:pPr>
            <w:r w:rsidRPr="00F41CFE">
              <w:rPr>
                <w:rFonts w:eastAsia="Times New Roman"/>
                <w:sz w:val="24"/>
                <w:szCs w:val="24"/>
              </w:rPr>
              <w:t>Khả năng chịu nhiệt ở 140</w:t>
            </w:r>
            <w:r w:rsidRPr="00F41CFE">
              <w:rPr>
                <w:rFonts w:eastAsia="Times New Roman"/>
                <w:sz w:val="24"/>
                <w:szCs w:val="24"/>
                <w:vertAlign w:val="superscript"/>
              </w:rPr>
              <w:t>o</w:t>
            </w:r>
            <w:r w:rsidRPr="00F41CFE">
              <w:rPr>
                <w:rFonts w:eastAsia="Times New Roman"/>
                <w:sz w:val="24"/>
                <w:szCs w:val="24"/>
              </w:rPr>
              <w:t xml:space="preserve">C trong 1h </w:t>
            </w:r>
          </w:p>
        </w:tc>
        <w:tc>
          <w:tcPr>
            <w:tcW w:w="960" w:type="dxa"/>
            <w:tcBorders>
              <w:top w:val="nil"/>
              <w:left w:val="nil"/>
              <w:bottom w:val="single" w:sz="4" w:space="0" w:color="auto"/>
              <w:right w:val="single" w:sz="4" w:space="0" w:color="auto"/>
            </w:tcBorders>
            <w:hideMark/>
          </w:tcPr>
          <w:p w14:paraId="25E2857C"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7E27A462"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Không bị biến dạng, phồng rộp </w:t>
            </w:r>
          </w:p>
        </w:tc>
      </w:tr>
      <w:tr w:rsidR="00D53BB5" w:rsidRPr="00F41CFE" w14:paraId="727073F7"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3E1FFF4E" w14:textId="77777777" w:rsidR="00D53BB5" w:rsidRPr="00F41CFE" w:rsidRDefault="00D53BB5" w:rsidP="00D53BB5">
            <w:pPr>
              <w:jc w:val="both"/>
              <w:rPr>
                <w:rFonts w:eastAsia="Times New Roman"/>
                <w:sz w:val="24"/>
                <w:szCs w:val="24"/>
              </w:rPr>
            </w:pPr>
            <w:r w:rsidRPr="00F41CFE">
              <w:rPr>
                <w:rFonts w:eastAsia="Times New Roman"/>
                <w:sz w:val="24"/>
                <w:szCs w:val="24"/>
              </w:rPr>
              <w:t>16</w:t>
            </w:r>
          </w:p>
        </w:tc>
        <w:tc>
          <w:tcPr>
            <w:tcW w:w="3713" w:type="dxa"/>
            <w:tcBorders>
              <w:top w:val="nil"/>
              <w:left w:val="nil"/>
              <w:bottom w:val="single" w:sz="4" w:space="0" w:color="auto"/>
              <w:right w:val="single" w:sz="4" w:space="0" w:color="auto"/>
            </w:tcBorders>
            <w:vAlign w:val="center"/>
            <w:hideMark/>
          </w:tcPr>
          <w:p w14:paraId="6C92387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Nhiệt độ môi trường cực đại </w:t>
            </w:r>
          </w:p>
        </w:tc>
        <w:tc>
          <w:tcPr>
            <w:tcW w:w="960" w:type="dxa"/>
            <w:tcBorders>
              <w:top w:val="nil"/>
              <w:left w:val="nil"/>
              <w:bottom w:val="single" w:sz="4" w:space="0" w:color="auto"/>
              <w:right w:val="single" w:sz="4" w:space="0" w:color="auto"/>
            </w:tcBorders>
            <w:vAlign w:val="center"/>
            <w:hideMark/>
          </w:tcPr>
          <w:p w14:paraId="408DF57E" w14:textId="77777777" w:rsidR="00D53BB5" w:rsidRPr="00F41CFE" w:rsidRDefault="00D53BB5" w:rsidP="00D53BB5">
            <w:pPr>
              <w:jc w:val="both"/>
              <w:rPr>
                <w:rFonts w:eastAsia="Times New Roman"/>
                <w:sz w:val="24"/>
                <w:szCs w:val="24"/>
              </w:rPr>
            </w:pPr>
            <w:r w:rsidRPr="00F41CFE">
              <w:rPr>
                <w:rFonts w:eastAsia="Times New Roman"/>
                <w:sz w:val="24"/>
                <w:szCs w:val="24"/>
                <w:vertAlign w:val="superscript"/>
              </w:rPr>
              <w:t>o</w:t>
            </w:r>
            <w:r w:rsidRPr="00F41CFE">
              <w:rPr>
                <w:rFonts w:eastAsia="Times New Roman"/>
                <w:sz w:val="24"/>
                <w:szCs w:val="24"/>
              </w:rPr>
              <w:t>C</w:t>
            </w:r>
          </w:p>
        </w:tc>
        <w:tc>
          <w:tcPr>
            <w:tcW w:w="3832" w:type="dxa"/>
            <w:tcBorders>
              <w:top w:val="nil"/>
              <w:left w:val="nil"/>
              <w:bottom w:val="single" w:sz="4" w:space="0" w:color="auto"/>
              <w:right w:val="single" w:sz="4" w:space="0" w:color="auto"/>
            </w:tcBorders>
            <w:vAlign w:val="center"/>
            <w:hideMark/>
          </w:tcPr>
          <w:p w14:paraId="210FB3C6" w14:textId="77777777" w:rsidR="00D53BB5" w:rsidRPr="00F41CFE" w:rsidRDefault="00D53BB5" w:rsidP="00D53BB5">
            <w:pPr>
              <w:jc w:val="both"/>
              <w:rPr>
                <w:rFonts w:eastAsia="Times New Roman"/>
                <w:sz w:val="24"/>
                <w:szCs w:val="24"/>
              </w:rPr>
            </w:pPr>
            <w:r w:rsidRPr="00F41CFE">
              <w:rPr>
                <w:rFonts w:eastAsia="Times New Roman"/>
                <w:sz w:val="24"/>
                <w:szCs w:val="24"/>
              </w:rPr>
              <w:t>45</w:t>
            </w:r>
          </w:p>
        </w:tc>
      </w:tr>
      <w:tr w:rsidR="00D53BB5" w:rsidRPr="00F41CFE" w14:paraId="10E8C1A2"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5F1DBE0B" w14:textId="77777777" w:rsidR="00D53BB5" w:rsidRPr="00F41CFE" w:rsidRDefault="00D53BB5" w:rsidP="00D53BB5">
            <w:pPr>
              <w:jc w:val="both"/>
              <w:rPr>
                <w:rFonts w:eastAsia="Times New Roman"/>
                <w:sz w:val="24"/>
                <w:szCs w:val="24"/>
              </w:rPr>
            </w:pPr>
            <w:r w:rsidRPr="00F41CFE">
              <w:rPr>
                <w:rFonts w:eastAsia="Times New Roman"/>
                <w:sz w:val="24"/>
                <w:szCs w:val="24"/>
              </w:rPr>
              <w:t>17</w:t>
            </w:r>
          </w:p>
        </w:tc>
        <w:tc>
          <w:tcPr>
            <w:tcW w:w="3713" w:type="dxa"/>
            <w:tcBorders>
              <w:top w:val="nil"/>
              <w:left w:val="nil"/>
              <w:bottom w:val="single" w:sz="4" w:space="0" w:color="auto"/>
              <w:right w:val="single" w:sz="4" w:space="0" w:color="auto"/>
            </w:tcBorders>
            <w:vAlign w:val="center"/>
            <w:hideMark/>
          </w:tcPr>
          <w:p w14:paraId="13109AD1"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Độ ẩm môi trường tuơng đối cực đại </w:t>
            </w:r>
          </w:p>
        </w:tc>
        <w:tc>
          <w:tcPr>
            <w:tcW w:w="960" w:type="dxa"/>
            <w:tcBorders>
              <w:top w:val="nil"/>
              <w:left w:val="nil"/>
              <w:bottom w:val="single" w:sz="4" w:space="0" w:color="auto"/>
              <w:right w:val="single" w:sz="4" w:space="0" w:color="auto"/>
            </w:tcBorders>
            <w:vAlign w:val="center"/>
            <w:hideMark/>
          </w:tcPr>
          <w:p w14:paraId="7F101033" w14:textId="77777777" w:rsidR="00D53BB5" w:rsidRPr="00F41CFE" w:rsidRDefault="00D53BB5" w:rsidP="00D53BB5">
            <w:pPr>
              <w:jc w:val="both"/>
              <w:rPr>
                <w:rFonts w:eastAsia="Times New Roman"/>
                <w:sz w:val="24"/>
                <w:szCs w:val="24"/>
              </w:rPr>
            </w:pPr>
            <w:r w:rsidRPr="00F41CFE">
              <w:rPr>
                <w:rFonts w:eastAsia="Times New Roman"/>
                <w:sz w:val="24"/>
                <w:szCs w:val="24"/>
              </w:rPr>
              <w:t>%</w:t>
            </w:r>
          </w:p>
        </w:tc>
        <w:tc>
          <w:tcPr>
            <w:tcW w:w="3832" w:type="dxa"/>
            <w:tcBorders>
              <w:top w:val="nil"/>
              <w:left w:val="nil"/>
              <w:bottom w:val="single" w:sz="4" w:space="0" w:color="auto"/>
              <w:right w:val="single" w:sz="4" w:space="0" w:color="auto"/>
            </w:tcBorders>
            <w:vAlign w:val="center"/>
            <w:hideMark/>
          </w:tcPr>
          <w:p w14:paraId="264A714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 60 </w:t>
            </w:r>
          </w:p>
        </w:tc>
      </w:tr>
      <w:tr w:rsidR="00D53BB5" w:rsidRPr="00F41CFE" w14:paraId="3BC31A4F"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C591B99" w14:textId="77777777" w:rsidR="00D53BB5" w:rsidRPr="00F41CFE" w:rsidRDefault="00D53BB5" w:rsidP="00D53BB5">
            <w:pPr>
              <w:jc w:val="both"/>
              <w:rPr>
                <w:rFonts w:eastAsia="Times New Roman"/>
                <w:sz w:val="24"/>
                <w:szCs w:val="24"/>
              </w:rPr>
            </w:pPr>
            <w:r w:rsidRPr="00F41CFE">
              <w:rPr>
                <w:rFonts w:eastAsia="Times New Roman"/>
                <w:sz w:val="24"/>
                <w:szCs w:val="24"/>
              </w:rPr>
              <w:t>18</w:t>
            </w:r>
          </w:p>
        </w:tc>
        <w:tc>
          <w:tcPr>
            <w:tcW w:w="3713" w:type="dxa"/>
            <w:tcBorders>
              <w:top w:val="nil"/>
              <w:left w:val="single" w:sz="4" w:space="0" w:color="auto"/>
              <w:bottom w:val="single" w:sz="4" w:space="0" w:color="auto"/>
              <w:right w:val="single" w:sz="4" w:space="0" w:color="auto"/>
            </w:tcBorders>
            <w:noWrap/>
            <w:vAlign w:val="center"/>
            <w:hideMark/>
          </w:tcPr>
          <w:p w14:paraId="11849BD2" w14:textId="77777777" w:rsidR="00D53BB5" w:rsidRPr="00F41CFE" w:rsidRDefault="00D53BB5" w:rsidP="00D53BB5">
            <w:pPr>
              <w:jc w:val="both"/>
              <w:rPr>
                <w:rFonts w:eastAsia="Times New Roman"/>
                <w:sz w:val="24"/>
                <w:szCs w:val="24"/>
              </w:rPr>
            </w:pPr>
            <w:r w:rsidRPr="00F41CFE">
              <w:rPr>
                <w:rFonts w:eastAsia="Times New Roman"/>
                <w:sz w:val="24"/>
                <w:szCs w:val="24"/>
              </w:rPr>
              <w:t>Ghi nhãn: Ghi nhãn: Trên mỗi thân ghíp  phải có các ký hiệu được khắc chìm/nổi không phai:</w:t>
            </w:r>
          </w:p>
        </w:tc>
        <w:tc>
          <w:tcPr>
            <w:tcW w:w="960" w:type="dxa"/>
            <w:tcBorders>
              <w:top w:val="nil"/>
              <w:left w:val="single" w:sz="4" w:space="0" w:color="auto"/>
              <w:bottom w:val="single" w:sz="4" w:space="0" w:color="auto"/>
              <w:right w:val="single" w:sz="4" w:space="0" w:color="auto"/>
            </w:tcBorders>
            <w:noWrap/>
            <w:hideMark/>
          </w:tcPr>
          <w:p w14:paraId="275A759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545E2BCC" w14:textId="77777777" w:rsidR="00D53BB5" w:rsidRPr="00F41CFE" w:rsidRDefault="00D53BB5" w:rsidP="00D53BB5">
            <w:pPr>
              <w:jc w:val="both"/>
              <w:rPr>
                <w:rFonts w:eastAsia="Times New Roman"/>
                <w:sz w:val="24"/>
                <w:szCs w:val="24"/>
              </w:rPr>
            </w:pPr>
            <w:r w:rsidRPr="00F41CFE">
              <w:rPr>
                <w:rFonts w:eastAsia="Times New Roman"/>
                <w:sz w:val="24"/>
                <w:szCs w:val="24"/>
              </w:rPr>
              <w:t>Tên nhà sản xuất; Mã hiệu sản phẩm;</w:t>
            </w:r>
            <w:r w:rsidRPr="00F41CFE">
              <w:rPr>
                <w:rFonts w:eastAsia="Times New Roman"/>
                <w:sz w:val="24"/>
                <w:szCs w:val="24"/>
              </w:rPr>
              <w:br/>
              <w:t>Loại dây dẫn; tiết diện dây dẫn</w:t>
            </w:r>
          </w:p>
        </w:tc>
      </w:tr>
      <w:tr w:rsidR="00D53BB5" w:rsidRPr="00F41CFE" w14:paraId="0B07FFBD"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6D52370" w14:textId="77777777" w:rsidR="00D53BB5" w:rsidRPr="00F41CFE" w:rsidRDefault="00D53BB5" w:rsidP="00D53BB5">
            <w:pPr>
              <w:jc w:val="both"/>
              <w:rPr>
                <w:rFonts w:eastAsia="Times New Roman"/>
                <w:sz w:val="24"/>
                <w:szCs w:val="24"/>
              </w:rPr>
            </w:pPr>
            <w:r w:rsidRPr="00F41CFE">
              <w:rPr>
                <w:rFonts w:eastAsia="Times New Roman"/>
                <w:sz w:val="24"/>
                <w:szCs w:val="24"/>
              </w:rPr>
              <w:t>19</w:t>
            </w:r>
          </w:p>
        </w:tc>
        <w:tc>
          <w:tcPr>
            <w:tcW w:w="3713" w:type="dxa"/>
            <w:tcBorders>
              <w:top w:val="nil"/>
              <w:left w:val="nil"/>
              <w:bottom w:val="single" w:sz="4" w:space="0" w:color="auto"/>
              <w:right w:val="single" w:sz="4" w:space="0" w:color="auto"/>
            </w:tcBorders>
            <w:hideMark/>
          </w:tcPr>
          <w:p w14:paraId="79BD5840" w14:textId="77777777" w:rsidR="00D53BB5" w:rsidRPr="00F41CFE" w:rsidRDefault="00D53BB5" w:rsidP="00D53BB5">
            <w:pPr>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960" w:type="dxa"/>
            <w:tcBorders>
              <w:top w:val="nil"/>
              <w:left w:val="nil"/>
              <w:bottom w:val="single" w:sz="4" w:space="0" w:color="auto"/>
              <w:right w:val="single" w:sz="4" w:space="0" w:color="auto"/>
            </w:tcBorders>
            <w:noWrap/>
            <w:hideMark/>
          </w:tcPr>
          <w:p w14:paraId="6FEF83E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nil"/>
              <w:left w:val="nil"/>
              <w:bottom w:val="single" w:sz="4" w:space="0" w:color="auto"/>
              <w:right w:val="single" w:sz="4" w:space="0" w:color="auto"/>
            </w:tcBorders>
            <w:vAlign w:val="center"/>
            <w:hideMark/>
          </w:tcPr>
          <w:p w14:paraId="52A47ACE"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2"/>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r w:rsidRPr="00F41CFE">
              <w:rPr>
                <w:rFonts w:eastAsia="Times New Roman"/>
                <w:sz w:val="24"/>
                <w:szCs w:val="24"/>
              </w:rPr>
              <w:t xml:space="preserve"> </w:t>
            </w:r>
          </w:p>
        </w:tc>
      </w:tr>
      <w:tr w:rsidR="00D53BB5" w:rsidRPr="00F41CFE" w14:paraId="5FE8BAD3" w14:textId="77777777" w:rsidTr="00D53BB5">
        <w:trPr>
          <w:trHeight w:val="20"/>
        </w:trPr>
        <w:tc>
          <w:tcPr>
            <w:tcW w:w="704" w:type="dxa"/>
            <w:tcBorders>
              <w:top w:val="nil"/>
              <w:left w:val="single" w:sz="4" w:space="0" w:color="auto"/>
              <w:bottom w:val="single" w:sz="4" w:space="0" w:color="auto"/>
              <w:right w:val="single" w:sz="4" w:space="0" w:color="auto"/>
            </w:tcBorders>
            <w:noWrap/>
            <w:vAlign w:val="center"/>
            <w:hideMark/>
          </w:tcPr>
          <w:p w14:paraId="4CEAB367" w14:textId="77777777" w:rsidR="00D53BB5" w:rsidRPr="00F41CFE" w:rsidRDefault="00D53BB5" w:rsidP="00D53BB5">
            <w:pPr>
              <w:jc w:val="both"/>
              <w:rPr>
                <w:rFonts w:eastAsia="Times New Roman"/>
                <w:sz w:val="24"/>
                <w:szCs w:val="24"/>
              </w:rPr>
            </w:pPr>
            <w:r w:rsidRPr="00F41CFE">
              <w:rPr>
                <w:rFonts w:eastAsia="Times New Roman"/>
                <w:sz w:val="24"/>
                <w:szCs w:val="24"/>
              </w:rPr>
              <w:t>20</w:t>
            </w:r>
          </w:p>
        </w:tc>
        <w:tc>
          <w:tcPr>
            <w:tcW w:w="3713" w:type="dxa"/>
            <w:tcBorders>
              <w:top w:val="single" w:sz="4" w:space="0" w:color="auto"/>
              <w:left w:val="nil"/>
              <w:bottom w:val="single" w:sz="4" w:space="0" w:color="auto"/>
              <w:right w:val="single" w:sz="4" w:space="0" w:color="auto"/>
            </w:tcBorders>
            <w:vAlign w:val="center"/>
            <w:hideMark/>
          </w:tcPr>
          <w:p w14:paraId="62F143AB" w14:textId="77777777" w:rsidR="00D53BB5" w:rsidRPr="00F41CFE" w:rsidRDefault="00D53BB5" w:rsidP="00D53BB5">
            <w:pPr>
              <w:jc w:val="both"/>
              <w:rPr>
                <w:rFonts w:eastAsia="Times New Roman"/>
                <w:sz w:val="24"/>
                <w:szCs w:val="24"/>
              </w:rPr>
            </w:pPr>
            <w:r w:rsidRPr="00F41CFE">
              <w:rPr>
                <w:rFonts w:eastAsia="Times New Roman"/>
                <w:sz w:val="24"/>
                <w:szCs w:val="24"/>
              </w:rPr>
              <w:t>Biên bản thử nghiệm điển hình được thực hiện bởi đơn vị thử nghiệm độc lập có tư cách pháp nhân;  Biên bản thử nghiệm điển hình phải có thử khả năng chịu đựng chu kỳ nhiệt</w:t>
            </w:r>
          </w:p>
        </w:tc>
        <w:tc>
          <w:tcPr>
            <w:tcW w:w="960" w:type="dxa"/>
            <w:tcBorders>
              <w:top w:val="single" w:sz="4" w:space="0" w:color="auto"/>
              <w:left w:val="nil"/>
              <w:bottom w:val="single" w:sz="4" w:space="0" w:color="auto"/>
              <w:right w:val="single" w:sz="4" w:space="0" w:color="auto"/>
            </w:tcBorders>
            <w:noWrap/>
            <w:hideMark/>
          </w:tcPr>
          <w:p w14:paraId="5CBDDB60"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3832" w:type="dxa"/>
            <w:tcBorders>
              <w:top w:val="single" w:sz="4" w:space="0" w:color="auto"/>
              <w:left w:val="nil"/>
              <w:bottom w:val="single" w:sz="4" w:space="0" w:color="auto"/>
              <w:right w:val="single" w:sz="4" w:space="0" w:color="auto"/>
            </w:tcBorders>
            <w:vAlign w:val="center"/>
            <w:hideMark/>
          </w:tcPr>
          <w:p w14:paraId="7A95CD0F" w14:textId="77777777" w:rsidR="00D53BB5" w:rsidRPr="00F41CFE" w:rsidRDefault="00D53BB5" w:rsidP="00D53BB5">
            <w:pPr>
              <w:jc w:val="both"/>
              <w:rPr>
                <w:rFonts w:eastAsia="Times New Roman"/>
                <w:sz w:val="24"/>
                <w:szCs w:val="24"/>
              </w:rPr>
            </w:pPr>
            <w:r w:rsidRPr="00F41CFE">
              <w:rPr>
                <w:sz w:val="22"/>
              </w:rPr>
              <w:t>Nhà thầu nộp cùng E-HSDT tài liệu chứng minh và gửi bản chính hoặc bản sao công chứng/chứng thực khi đối chiếu E-HSDT;</w:t>
            </w:r>
            <w:r w:rsidRPr="00F41CFE">
              <w:rPr>
                <w:sz w:val="24"/>
                <w:szCs w:val="24"/>
              </w:rPr>
              <w:t>Tài liệu bằng tiếng Việt Nam\Anh</w:t>
            </w:r>
            <w:r w:rsidRPr="00F41CFE">
              <w:rPr>
                <w:rFonts w:eastAsia="Times New Roman"/>
                <w:sz w:val="24"/>
                <w:szCs w:val="24"/>
              </w:rPr>
              <w:t xml:space="preserve"> </w:t>
            </w:r>
          </w:p>
        </w:tc>
      </w:tr>
      <w:tr w:rsidR="00D53BB5" w:rsidRPr="00F41CFE" w14:paraId="0810D3A1" w14:textId="77777777" w:rsidTr="00D53BB5">
        <w:trPr>
          <w:trHeight w:val="2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540C96" w14:textId="77777777" w:rsidR="00D53BB5" w:rsidRPr="00F41CFE" w:rsidRDefault="00D53BB5" w:rsidP="00D53BB5">
            <w:pPr>
              <w:jc w:val="both"/>
              <w:rPr>
                <w:rFonts w:eastAsia="Times New Roman"/>
                <w:sz w:val="24"/>
                <w:szCs w:val="24"/>
              </w:rPr>
            </w:pPr>
            <w:r w:rsidRPr="00F41CFE">
              <w:rPr>
                <w:rFonts w:eastAsia="Times New Roman"/>
                <w:sz w:val="24"/>
                <w:szCs w:val="24"/>
              </w:rPr>
              <w:t>21</w:t>
            </w:r>
          </w:p>
        </w:tc>
        <w:tc>
          <w:tcPr>
            <w:tcW w:w="3713" w:type="dxa"/>
            <w:tcBorders>
              <w:top w:val="single" w:sz="4" w:space="0" w:color="auto"/>
              <w:left w:val="single" w:sz="4" w:space="0" w:color="auto"/>
              <w:bottom w:val="single" w:sz="4" w:space="0" w:color="auto"/>
              <w:right w:val="single" w:sz="4" w:space="0" w:color="auto"/>
            </w:tcBorders>
            <w:vAlign w:val="center"/>
            <w:hideMark/>
          </w:tcPr>
          <w:p w14:paraId="7973D1D2" w14:textId="77777777" w:rsidR="00D53BB5" w:rsidRPr="00F41CFE" w:rsidRDefault="00D53BB5" w:rsidP="00D53BB5">
            <w:pPr>
              <w:jc w:val="both"/>
              <w:rPr>
                <w:rFonts w:eastAsia="Times New Roman"/>
                <w:sz w:val="24"/>
                <w:szCs w:val="24"/>
              </w:rPr>
            </w:pPr>
            <w:r w:rsidRPr="00F41CFE">
              <w:rPr>
                <w:sz w:val="24"/>
                <w:szCs w:val="24"/>
              </w:rPr>
              <w:t xml:space="preserve">Biên bản thử nghiệm xuất xưởng lô hàng của nhà sản xuất; Tài liệu kỹ thuật; Giấy chứng nhận xuất  xứ (CO), Giấy chứng nhận chất lượng (CQ) tại thời điểm cấp hàng </w:t>
            </w:r>
          </w:p>
        </w:tc>
        <w:tc>
          <w:tcPr>
            <w:tcW w:w="960" w:type="dxa"/>
            <w:tcBorders>
              <w:top w:val="single" w:sz="4" w:space="0" w:color="auto"/>
              <w:left w:val="nil"/>
              <w:bottom w:val="single" w:sz="4" w:space="0" w:color="auto"/>
              <w:right w:val="single" w:sz="4" w:space="0" w:color="auto"/>
            </w:tcBorders>
            <w:noWrap/>
            <w:vAlign w:val="center"/>
            <w:hideMark/>
          </w:tcPr>
          <w:p w14:paraId="6B4564E4" w14:textId="77777777" w:rsidR="00D53BB5" w:rsidRPr="00F41CFE" w:rsidRDefault="00D53BB5" w:rsidP="00D53BB5">
            <w:pPr>
              <w:jc w:val="both"/>
              <w:rPr>
                <w:rFonts w:eastAsia="Times New Roman"/>
                <w:sz w:val="24"/>
                <w:szCs w:val="24"/>
              </w:rPr>
            </w:pPr>
            <w:r w:rsidRPr="00F41CFE">
              <w:rPr>
                <w:sz w:val="24"/>
                <w:szCs w:val="24"/>
              </w:rPr>
              <w:t> </w:t>
            </w:r>
          </w:p>
        </w:tc>
        <w:tc>
          <w:tcPr>
            <w:tcW w:w="3832" w:type="dxa"/>
            <w:tcBorders>
              <w:top w:val="single" w:sz="4" w:space="0" w:color="auto"/>
              <w:left w:val="nil"/>
              <w:bottom w:val="single" w:sz="4" w:space="0" w:color="auto"/>
              <w:right w:val="single" w:sz="4" w:space="0" w:color="auto"/>
            </w:tcBorders>
            <w:vAlign w:val="center"/>
            <w:hideMark/>
          </w:tcPr>
          <w:p w14:paraId="603C658E" w14:textId="77777777" w:rsidR="00D53BB5" w:rsidRPr="00F41CFE" w:rsidRDefault="00D53BB5" w:rsidP="00D53BB5">
            <w:pPr>
              <w:jc w:val="both"/>
              <w:rPr>
                <w:rFonts w:eastAsia="Times New Roman"/>
                <w:sz w:val="24"/>
                <w:szCs w:val="24"/>
              </w:rPr>
            </w:pPr>
            <w:r w:rsidRPr="00F41CFE">
              <w:rPr>
                <w:sz w:val="24"/>
                <w:szCs w:val="24"/>
              </w:rPr>
              <w:t>Nhà thầu nộp bản chính hoặc bản sao có công chứng/chứng thực khi nghiệm thu, giao hàng; Tài liệu bằng tiếng Việt Nam\Anh</w:t>
            </w:r>
            <w:r w:rsidRPr="00F41CFE">
              <w:rPr>
                <w:rFonts w:eastAsia="Times New Roman"/>
                <w:sz w:val="24"/>
                <w:szCs w:val="24"/>
              </w:rPr>
              <w:t xml:space="preserve"> </w:t>
            </w:r>
          </w:p>
        </w:tc>
      </w:tr>
    </w:tbl>
    <w:p w14:paraId="08936F34" w14:textId="69ACF02A" w:rsidR="00D53BB5" w:rsidRPr="00F41CFE" w:rsidRDefault="00D53BB5" w:rsidP="00D53BB5">
      <w:pPr>
        <w:pStyle w:val="Heading3"/>
        <w:ind w:firstLine="720"/>
        <w:rPr>
          <w:rFonts w:ascii="Times New Roman" w:hAnsi="Times New Roman"/>
          <w:sz w:val="24"/>
          <w:szCs w:val="24"/>
        </w:rPr>
      </w:pPr>
      <w:r w:rsidRPr="00F41CFE">
        <w:rPr>
          <w:rFonts w:ascii="Times New Roman" w:hAnsi="Times New Roman"/>
          <w:sz w:val="24"/>
          <w:szCs w:val="24"/>
        </w:rPr>
        <w:t>2.</w:t>
      </w:r>
      <w:r w:rsidR="0076096B" w:rsidRPr="00F41CFE">
        <w:rPr>
          <w:rFonts w:ascii="Times New Roman" w:hAnsi="Times New Roman"/>
          <w:sz w:val="24"/>
          <w:szCs w:val="24"/>
        </w:rPr>
        <w:t>19</w:t>
      </w:r>
      <w:r w:rsidRPr="00F41CFE">
        <w:rPr>
          <w:rFonts w:ascii="Times New Roman" w:hAnsi="Times New Roman"/>
          <w:sz w:val="24"/>
          <w:szCs w:val="24"/>
        </w:rPr>
        <w:t>. Xà, chụp thép các loại, tiếp địa.</w:t>
      </w:r>
    </w:p>
    <w:p w14:paraId="1B1DDBB6" w14:textId="77777777" w:rsidR="00D53BB5" w:rsidRPr="00F41CFE" w:rsidRDefault="00D53BB5" w:rsidP="00D53BB5">
      <w:pPr>
        <w:spacing w:before="80" w:after="80"/>
        <w:ind w:firstLine="720"/>
        <w:jc w:val="both"/>
        <w:rPr>
          <w:sz w:val="24"/>
          <w:szCs w:val="24"/>
          <w:lang w:val="fr-FR"/>
        </w:rPr>
      </w:pPr>
      <w:r w:rsidRPr="00F41CFE">
        <w:rPr>
          <w:sz w:val="24"/>
          <w:szCs w:val="24"/>
          <w:lang w:val="fr-FR"/>
        </w:rPr>
        <w:t xml:space="preserve">Chủng loại, quy cách của xà, chụp, </w:t>
      </w:r>
      <w:r w:rsidRPr="00F41CFE">
        <w:rPr>
          <w:sz w:val="24"/>
          <w:szCs w:val="24"/>
        </w:rPr>
        <w:t>tiếp địa, nhà thầu phải chế tạo tuân thủ đúng yêu cầu về gia công chế tạo theo TCVN 170:2007 và các Bản vẽ thiết kế do Công ty Điện lực Sơn La cung cấp.</w:t>
      </w:r>
    </w:p>
    <w:p w14:paraId="638282F9" w14:textId="77777777" w:rsidR="00D53BB5" w:rsidRPr="00F41CFE" w:rsidRDefault="00D53BB5" w:rsidP="00D53BB5">
      <w:pPr>
        <w:spacing w:before="80" w:after="80"/>
        <w:ind w:firstLine="720"/>
        <w:jc w:val="both"/>
        <w:rPr>
          <w:sz w:val="24"/>
          <w:szCs w:val="24"/>
          <w:lang w:val="fr-FR"/>
        </w:rPr>
      </w:pPr>
      <w:r w:rsidRPr="00F41CFE">
        <w:rPr>
          <w:sz w:val="24"/>
          <w:szCs w:val="24"/>
          <w:lang w:val="fr-FR"/>
        </w:rPr>
        <w:t>Nhà thầu phải có tiêu chuẩn chất lượng ISO 9001:2015 (còn hiệu lực) của nhà gia công, sản xuất cấu kiện thép, nộp cùng E-HSDT bản chính hoặc bản sao có công chứng/chứng thực.</w:t>
      </w:r>
    </w:p>
    <w:p w14:paraId="20E76A98" w14:textId="77777777" w:rsidR="00D53BB5" w:rsidRPr="00F41CFE" w:rsidRDefault="00D53BB5" w:rsidP="00D53BB5">
      <w:pPr>
        <w:ind w:firstLine="720"/>
        <w:jc w:val="both"/>
        <w:textAlignment w:val="baseline"/>
        <w:rPr>
          <w:bCs/>
          <w:sz w:val="24"/>
          <w:szCs w:val="24"/>
          <w:shd w:val="clear" w:color="auto" w:fill="FFFFFF"/>
          <w:lang w:val="fr-FR"/>
        </w:rPr>
      </w:pPr>
      <w:r w:rsidRPr="00F41CFE">
        <w:rPr>
          <w:sz w:val="24"/>
          <w:szCs w:val="24"/>
          <w:lang w:val="fr-FR"/>
        </w:rPr>
        <w:t>Thép dùng để gia công xà, chụp, tiếp địa phải đ</w:t>
      </w:r>
      <w:r w:rsidRPr="00F41CFE">
        <w:rPr>
          <w:bCs/>
          <w:iCs/>
          <w:sz w:val="24"/>
          <w:szCs w:val="24"/>
          <w:lang w:val="fr-FR"/>
        </w:rPr>
        <w:t xml:space="preserve">ược chế tạo bằng thép hình các loại phải có kết quả thử nghiệm theo </w:t>
      </w:r>
      <w:r w:rsidRPr="00F41CFE">
        <w:rPr>
          <w:bCs/>
          <w:sz w:val="24"/>
          <w:szCs w:val="24"/>
          <w:shd w:val="clear" w:color="auto" w:fill="FFFFFF"/>
          <w:lang w:val="fr-FR"/>
        </w:rPr>
        <w:t xml:space="preserve">TCVN 4398 : 2001 và các tiêu chuẩn </w:t>
      </w:r>
      <w:r w:rsidRPr="00F41CFE">
        <w:rPr>
          <w:rFonts w:eastAsia="Times New Roman"/>
          <w:bCs/>
          <w:sz w:val="24"/>
          <w:szCs w:val="24"/>
          <w:bdr w:val="none" w:sz="0" w:space="0" w:color="auto" w:frame="1"/>
          <w:lang w:val="fr-FR"/>
        </w:rPr>
        <w:t>TCVN 7571-1:2019</w:t>
      </w:r>
      <w:r w:rsidRPr="00F41CFE">
        <w:rPr>
          <w:rFonts w:eastAsia="Times New Roman"/>
          <w:sz w:val="24"/>
          <w:szCs w:val="24"/>
          <w:bdr w:val="none" w:sz="0" w:space="0" w:color="auto" w:frame="1"/>
          <w:lang w:val="fr-FR"/>
        </w:rPr>
        <w:t xml:space="preserve">; </w:t>
      </w:r>
      <w:r w:rsidRPr="00F41CFE">
        <w:rPr>
          <w:rFonts w:eastAsia="Times New Roman"/>
          <w:bCs/>
          <w:kern w:val="36"/>
          <w:sz w:val="24"/>
          <w:szCs w:val="24"/>
          <w:lang w:val="fr-FR"/>
        </w:rPr>
        <w:t xml:space="preserve">TCVN 10307:2014; </w:t>
      </w:r>
      <w:r w:rsidRPr="00F41CFE">
        <w:rPr>
          <w:rFonts w:eastAsia="Times New Roman"/>
          <w:bCs/>
          <w:sz w:val="24"/>
          <w:szCs w:val="24"/>
          <w:bdr w:val="none" w:sz="0" w:space="0" w:color="auto" w:frame="1"/>
          <w:lang w:val="fr-FR"/>
        </w:rPr>
        <w:t>TCVN 10351:2014</w:t>
      </w:r>
      <w:bookmarkStart w:id="3" w:name="loai_1_name_name"/>
      <w:bookmarkEnd w:id="3"/>
      <w:r w:rsidRPr="00F41CFE">
        <w:rPr>
          <w:rFonts w:eastAsia="Times New Roman"/>
          <w:bCs/>
          <w:sz w:val="24"/>
          <w:szCs w:val="24"/>
          <w:bdr w:val="none" w:sz="0" w:space="0" w:color="auto" w:frame="1"/>
          <w:lang w:val="fr-FR"/>
        </w:rPr>
        <w:t>, ISO 7452:2013</w:t>
      </w:r>
      <w:bookmarkStart w:id="4" w:name="loai_1_name_name_name"/>
      <w:bookmarkEnd w:id="4"/>
      <w:r w:rsidRPr="00F41CFE">
        <w:rPr>
          <w:rFonts w:eastAsia="Times New Roman"/>
          <w:bCs/>
          <w:sz w:val="24"/>
          <w:szCs w:val="24"/>
          <w:bdr w:val="none" w:sz="0" w:space="0" w:color="auto" w:frame="1"/>
          <w:lang w:val="fr-FR"/>
        </w:rPr>
        <w:t>; T</w:t>
      </w:r>
      <w:bookmarkStart w:id="5" w:name="loai_1_name"/>
      <w:bookmarkEnd w:id="5"/>
      <w:r w:rsidRPr="00F41CFE">
        <w:rPr>
          <w:rFonts w:eastAsia="Times New Roman"/>
          <w:bCs/>
          <w:sz w:val="24"/>
          <w:szCs w:val="24"/>
          <w:bdr w:val="none" w:sz="0" w:space="0" w:color="auto" w:frame="1"/>
          <w:lang w:val="fr-FR"/>
        </w:rPr>
        <w:t>CVN 7571-1:2019.</w:t>
      </w:r>
    </w:p>
    <w:p w14:paraId="68F0FE6A" w14:textId="77777777" w:rsidR="00D53BB5" w:rsidRPr="00F41CFE" w:rsidRDefault="00D53BB5" w:rsidP="00D53BB5">
      <w:pPr>
        <w:spacing w:before="80" w:after="80"/>
        <w:ind w:firstLine="720"/>
        <w:jc w:val="both"/>
        <w:rPr>
          <w:bCs/>
          <w:iCs/>
          <w:sz w:val="24"/>
          <w:szCs w:val="24"/>
          <w:lang w:val="fr-FR"/>
        </w:rPr>
      </w:pPr>
      <w:r w:rsidRPr="00F41CFE">
        <w:rPr>
          <w:sz w:val="24"/>
          <w:szCs w:val="24"/>
          <w:lang w:val="fr-FR"/>
        </w:rPr>
        <w:t xml:space="preserve">Xà, chụp, tiếp địa sau khi gia công xong phải </w:t>
      </w:r>
      <w:r w:rsidRPr="00F41CFE">
        <w:rPr>
          <w:bCs/>
          <w:iCs/>
          <w:sz w:val="24"/>
          <w:szCs w:val="24"/>
          <w:lang w:val="fr-FR"/>
        </w:rPr>
        <w:t xml:space="preserve">được mạ kẽm nhúng nóng theo tiêu chuẩn </w:t>
      </w:r>
      <w:r w:rsidRPr="00F41CFE">
        <w:rPr>
          <w:kern w:val="36"/>
          <w:sz w:val="24"/>
          <w:szCs w:val="24"/>
          <w:lang w:val="fr-FR"/>
        </w:rPr>
        <w:t xml:space="preserve">TCVN 5408:2007 (ISO 01461:1999). Chiều </w:t>
      </w:r>
      <w:r w:rsidRPr="00F41CFE">
        <w:rPr>
          <w:sz w:val="24"/>
          <w:szCs w:val="24"/>
          <w:lang w:val="fr-FR"/>
        </w:rPr>
        <w:t xml:space="preserve">dày lớp mạ phải ≥ 80 µm. </w:t>
      </w:r>
      <w:r w:rsidRPr="00F41CFE">
        <w:rPr>
          <w:bCs/>
          <w:iCs/>
          <w:sz w:val="24"/>
          <w:szCs w:val="24"/>
          <w:lang w:val="fr-FR"/>
        </w:rPr>
        <w:t>Lớp kẽm không bị tróc, rộp hoặc không có xỉ kẽm trên bề mặt.</w:t>
      </w:r>
    </w:p>
    <w:p w14:paraId="005D275E" w14:textId="77777777" w:rsidR="00D53BB5" w:rsidRPr="00F41CFE" w:rsidRDefault="00D53BB5" w:rsidP="00D53BB5">
      <w:pPr>
        <w:spacing w:before="80" w:after="80"/>
        <w:ind w:firstLine="720"/>
        <w:jc w:val="both"/>
        <w:rPr>
          <w:sz w:val="24"/>
          <w:szCs w:val="24"/>
          <w:lang w:val="fr-FR"/>
        </w:rPr>
      </w:pPr>
      <w:r w:rsidRPr="00F41CFE">
        <w:rPr>
          <w:rFonts w:eastAsia="Times New Roman"/>
          <w:sz w:val="24"/>
          <w:szCs w:val="24"/>
          <w:lang w:val="es-ES"/>
        </w:rPr>
        <w:t>Thép phải c</w:t>
      </w:r>
      <w:r w:rsidRPr="00F41CFE">
        <w:rPr>
          <w:sz w:val="24"/>
          <w:szCs w:val="24"/>
          <w:lang w:val="fr-FR"/>
        </w:rPr>
        <w:t>ó nguồn gốc, xuất xứ rõ ràng , tài liệu kỹ thuật của thép và có tài liệu chứng minh  nộp cùng E-HSDT.</w:t>
      </w:r>
    </w:p>
    <w:p w14:paraId="10BBE21F" w14:textId="77777777" w:rsidR="00D53BB5" w:rsidRPr="00F41CFE" w:rsidRDefault="00D53BB5" w:rsidP="00D53BB5">
      <w:pPr>
        <w:spacing w:before="120"/>
        <w:ind w:firstLine="720"/>
        <w:jc w:val="both"/>
        <w:rPr>
          <w:bCs/>
          <w:sz w:val="24"/>
          <w:szCs w:val="24"/>
          <w:lang w:val="fr-FR"/>
        </w:rPr>
      </w:pPr>
      <w:r w:rsidRPr="00F41CFE">
        <w:rPr>
          <w:sz w:val="24"/>
          <w:szCs w:val="24"/>
          <w:lang w:val="fr-FR"/>
        </w:rPr>
        <w:t xml:space="preserve">Xà, chụp, tiếp địa </w:t>
      </w:r>
      <w:r w:rsidRPr="00F41CFE">
        <w:rPr>
          <w:bCs/>
          <w:sz w:val="24"/>
          <w:szCs w:val="24"/>
          <w:lang w:val="fr-FR"/>
        </w:rPr>
        <w:t xml:space="preserve">chế tạo từ </w:t>
      </w:r>
      <w:r w:rsidRPr="00F41CFE">
        <w:rPr>
          <w:rFonts w:eastAsia="Times New Roman"/>
          <w:sz w:val="24"/>
          <w:szCs w:val="24"/>
          <w:lang w:val="fr-FR"/>
        </w:rPr>
        <w:t>thép hình c</w:t>
      </w:r>
      <w:r w:rsidRPr="00F41CFE">
        <w:rPr>
          <w:bCs/>
          <w:sz w:val="24"/>
          <w:szCs w:val="24"/>
          <w:lang w:val="fr-FR"/>
        </w:rPr>
        <w:t>ác bon cán nóng có mác thép theo TCVN 5709-</w:t>
      </w:r>
      <w:r w:rsidRPr="00F41CFE">
        <w:rPr>
          <w:bCs/>
          <w:sz w:val="24"/>
          <w:szCs w:val="24"/>
          <w:lang w:val="vi-VN"/>
        </w:rPr>
        <w:t>2009</w:t>
      </w:r>
      <w:r w:rsidRPr="00F41CFE">
        <w:rPr>
          <w:bCs/>
          <w:sz w:val="24"/>
          <w:szCs w:val="24"/>
          <w:lang w:val="fr-FR"/>
        </w:rPr>
        <w:t xml:space="preserve"> (hoặc tương đương) có giới hạn chảy </w:t>
      </w:r>
      <w:r w:rsidRPr="00F41CFE">
        <w:rPr>
          <w:bCs/>
          <w:sz w:val="24"/>
          <w:szCs w:val="24"/>
        </w:rPr>
        <w:sym w:font="Symbol" w:char="F073"/>
      </w:r>
      <w:r w:rsidRPr="00F41CFE">
        <w:rPr>
          <w:bCs/>
          <w:sz w:val="24"/>
          <w:szCs w:val="24"/>
          <w:vertAlign w:val="subscript"/>
          <w:lang w:val="fr-FR"/>
        </w:rPr>
        <w:t xml:space="preserve">c </w:t>
      </w:r>
      <w:r w:rsidRPr="00F41CFE">
        <w:rPr>
          <w:bCs/>
          <w:sz w:val="24"/>
          <w:szCs w:val="24"/>
          <w:lang w:val="fr-FR"/>
        </w:rPr>
        <w:t>≥ 2400kG/cm</w:t>
      </w:r>
      <w:r w:rsidRPr="00F41CFE">
        <w:rPr>
          <w:bCs/>
          <w:sz w:val="24"/>
          <w:szCs w:val="24"/>
          <w:vertAlign w:val="superscript"/>
          <w:lang w:val="fr-FR"/>
        </w:rPr>
        <w:t>2</w:t>
      </w:r>
      <w:r w:rsidRPr="00F41CFE">
        <w:rPr>
          <w:bCs/>
          <w:sz w:val="24"/>
          <w:szCs w:val="24"/>
          <w:lang w:val="fr-FR"/>
        </w:rPr>
        <w:t xml:space="preserve">, với thép cường độ cao có giới hạn chảy </w:t>
      </w:r>
      <w:r w:rsidRPr="00F41CFE">
        <w:rPr>
          <w:bCs/>
          <w:sz w:val="24"/>
          <w:szCs w:val="24"/>
        </w:rPr>
        <w:sym w:font="Symbol" w:char="F073"/>
      </w:r>
      <w:r w:rsidRPr="00F41CFE">
        <w:rPr>
          <w:bCs/>
          <w:sz w:val="24"/>
          <w:szCs w:val="24"/>
          <w:vertAlign w:val="subscript"/>
          <w:lang w:val="fr-FR"/>
        </w:rPr>
        <w:t xml:space="preserve">c </w:t>
      </w:r>
      <w:r w:rsidRPr="00F41CFE">
        <w:rPr>
          <w:bCs/>
          <w:sz w:val="24"/>
          <w:szCs w:val="24"/>
          <w:lang w:val="fr-FR"/>
        </w:rPr>
        <w:t>≥ 4000kG/cm</w:t>
      </w:r>
      <w:r w:rsidRPr="00F41CFE">
        <w:rPr>
          <w:bCs/>
          <w:sz w:val="24"/>
          <w:szCs w:val="24"/>
          <w:vertAlign w:val="superscript"/>
          <w:lang w:val="fr-FR"/>
        </w:rPr>
        <w:t>2</w:t>
      </w:r>
    </w:p>
    <w:p w14:paraId="12DE6FBF" w14:textId="77777777" w:rsidR="00D53BB5" w:rsidRPr="00F41CFE" w:rsidRDefault="00D53BB5" w:rsidP="00D53BB5">
      <w:pPr>
        <w:spacing w:before="80" w:after="80"/>
        <w:ind w:firstLine="720"/>
        <w:jc w:val="both"/>
        <w:rPr>
          <w:sz w:val="24"/>
          <w:szCs w:val="24"/>
          <w:lang w:val="fr-FR"/>
        </w:rPr>
      </w:pPr>
      <w:r w:rsidRPr="00F41CFE">
        <w:rPr>
          <w:sz w:val="24"/>
          <w:szCs w:val="24"/>
          <w:lang w:val="fr-FR"/>
        </w:rPr>
        <w:t>- Sai số cho phép đối với các loại vật liệu:</w:t>
      </w:r>
    </w:p>
    <w:p w14:paraId="7A71A1DF" w14:textId="77777777" w:rsidR="00D53BB5" w:rsidRPr="00F41CFE" w:rsidRDefault="00D53BB5" w:rsidP="00D53BB5">
      <w:pPr>
        <w:spacing w:before="80" w:after="80"/>
        <w:ind w:firstLine="720"/>
        <w:jc w:val="both"/>
        <w:rPr>
          <w:sz w:val="24"/>
          <w:szCs w:val="24"/>
          <w:lang w:val="fr-FR"/>
        </w:rPr>
      </w:pPr>
      <w:r w:rsidRPr="00F41CFE">
        <w:rPr>
          <w:sz w:val="24"/>
          <w:szCs w:val="24"/>
          <w:lang w:val="fr-FR"/>
        </w:rPr>
        <w:t xml:space="preserve">+ Chiều dày: </w:t>
      </w:r>
      <w:r w:rsidRPr="00F41CFE">
        <w:rPr>
          <w:sz w:val="24"/>
          <w:szCs w:val="24"/>
        </w:rPr>
        <w:sym w:font="Symbol" w:char="F0B1"/>
      </w:r>
      <w:r w:rsidRPr="00F41CFE">
        <w:rPr>
          <w:sz w:val="24"/>
          <w:szCs w:val="24"/>
          <w:lang w:val="fr-FR"/>
        </w:rPr>
        <w:t xml:space="preserve"> 0,3mm đối với thép có chiều dày </w:t>
      </w:r>
      <w:r w:rsidRPr="00F41CFE">
        <w:rPr>
          <w:sz w:val="24"/>
          <w:szCs w:val="24"/>
        </w:rPr>
        <w:sym w:font="Symbol" w:char="F0A3"/>
      </w:r>
      <w:r w:rsidRPr="00F41CFE">
        <w:rPr>
          <w:sz w:val="24"/>
          <w:szCs w:val="24"/>
          <w:lang w:val="fr-FR"/>
        </w:rPr>
        <w:t xml:space="preserve"> 10mm</w:t>
      </w:r>
    </w:p>
    <w:p w14:paraId="745BCFD7" w14:textId="77777777" w:rsidR="00D53BB5" w:rsidRPr="00F41CFE" w:rsidRDefault="00D53BB5" w:rsidP="00D53BB5">
      <w:pPr>
        <w:spacing w:before="80" w:after="80"/>
        <w:ind w:firstLine="720"/>
        <w:jc w:val="both"/>
        <w:rPr>
          <w:sz w:val="24"/>
          <w:szCs w:val="24"/>
          <w:lang w:val="fr-FR"/>
        </w:rPr>
      </w:pPr>
      <w:r w:rsidRPr="00F41CFE">
        <w:rPr>
          <w:sz w:val="24"/>
          <w:szCs w:val="24"/>
          <w:lang w:val="fr-FR"/>
        </w:rPr>
        <w:t xml:space="preserve">                      </w:t>
      </w:r>
      <w:r w:rsidRPr="00F41CFE">
        <w:rPr>
          <w:sz w:val="24"/>
          <w:szCs w:val="24"/>
        </w:rPr>
        <w:sym w:font="Symbol" w:char="F0B1"/>
      </w:r>
      <w:r w:rsidRPr="00F41CFE">
        <w:rPr>
          <w:sz w:val="24"/>
          <w:szCs w:val="24"/>
          <w:lang w:val="fr-FR"/>
        </w:rPr>
        <w:t xml:space="preserve"> 0,5 mm đối với thép có chiều dày </w:t>
      </w:r>
      <w:r w:rsidRPr="00F41CFE">
        <w:rPr>
          <w:sz w:val="24"/>
          <w:szCs w:val="24"/>
        </w:rPr>
        <w:sym w:font="Symbol" w:char="F03E"/>
      </w:r>
      <w:r w:rsidRPr="00F41CFE">
        <w:rPr>
          <w:sz w:val="24"/>
          <w:szCs w:val="24"/>
          <w:lang w:val="fr-FR"/>
        </w:rPr>
        <w:t xml:space="preserve"> 10mm</w:t>
      </w:r>
    </w:p>
    <w:p w14:paraId="014169D0" w14:textId="77777777" w:rsidR="00D53BB5" w:rsidRPr="00F41CFE" w:rsidRDefault="00D53BB5" w:rsidP="00D53BB5">
      <w:pPr>
        <w:spacing w:before="80" w:after="80"/>
        <w:ind w:firstLine="720"/>
        <w:jc w:val="both"/>
        <w:rPr>
          <w:sz w:val="24"/>
          <w:szCs w:val="24"/>
          <w:lang w:val="fr-FR"/>
        </w:rPr>
      </w:pPr>
      <w:r w:rsidRPr="00F41CFE">
        <w:rPr>
          <w:sz w:val="24"/>
          <w:szCs w:val="24"/>
          <w:lang w:val="fr-FR"/>
        </w:rPr>
        <w:lastRenderedPageBreak/>
        <w:t xml:space="preserve">+ Chiều rộng: </w:t>
      </w:r>
      <w:r w:rsidRPr="00F41CFE">
        <w:rPr>
          <w:sz w:val="24"/>
          <w:szCs w:val="24"/>
        </w:rPr>
        <w:sym w:font="Symbol" w:char="F0B1"/>
      </w:r>
      <w:r w:rsidRPr="00F41CFE">
        <w:rPr>
          <w:sz w:val="24"/>
          <w:szCs w:val="24"/>
          <w:lang w:val="fr-FR"/>
        </w:rPr>
        <w:t xml:space="preserve"> 1,0mm đối với thép hình bề rộng cạnh </w:t>
      </w:r>
      <w:r w:rsidRPr="00F41CFE">
        <w:rPr>
          <w:sz w:val="24"/>
          <w:szCs w:val="24"/>
        </w:rPr>
        <w:sym w:font="Symbol" w:char="F0A3"/>
      </w:r>
      <w:r w:rsidRPr="00F41CFE">
        <w:rPr>
          <w:sz w:val="24"/>
          <w:szCs w:val="24"/>
          <w:lang w:val="fr-FR"/>
        </w:rPr>
        <w:t xml:space="preserve"> 100mm</w:t>
      </w:r>
    </w:p>
    <w:p w14:paraId="45850A08" w14:textId="77777777" w:rsidR="00D53BB5" w:rsidRPr="00F41CFE" w:rsidRDefault="00D53BB5" w:rsidP="00D53BB5">
      <w:pPr>
        <w:spacing w:before="80" w:after="80"/>
        <w:ind w:firstLine="720"/>
        <w:jc w:val="both"/>
        <w:rPr>
          <w:sz w:val="24"/>
          <w:szCs w:val="24"/>
          <w:lang w:val="fr-FR"/>
        </w:rPr>
      </w:pPr>
      <w:r w:rsidRPr="00F41CFE">
        <w:rPr>
          <w:sz w:val="24"/>
          <w:szCs w:val="24"/>
          <w:lang w:val="fr-FR"/>
        </w:rPr>
        <w:t xml:space="preserve">                       </w:t>
      </w:r>
      <w:r w:rsidRPr="00F41CFE">
        <w:rPr>
          <w:sz w:val="24"/>
          <w:szCs w:val="24"/>
        </w:rPr>
        <w:sym w:font="Symbol" w:char="F0B1"/>
      </w:r>
      <w:r w:rsidRPr="00F41CFE">
        <w:rPr>
          <w:sz w:val="24"/>
          <w:szCs w:val="24"/>
          <w:lang w:val="fr-FR"/>
        </w:rPr>
        <w:t xml:space="preserve"> 2,0mm đối với thép hình bề rộng cạnh </w:t>
      </w:r>
      <w:r w:rsidRPr="00F41CFE">
        <w:rPr>
          <w:sz w:val="24"/>
          <w:szCs w:val="24"/>
        </w:rPr>
        <w:sym w:font="Symbol" w:char="F03E"/>
      </w:r>
      <w:r w:rsidRPr="00F41CFE">
        <w:rPr>
          <w:sz w:val="24"/>
          <w:szCs w:val="24"/>
          <w:lang w:val="fr-FR"/>
        </w:rPr>
        <w:t xml:space="preserve"> 100mm</w:t>
      </w:r>
    </w:p>
    <w:p w14:paraId="1BDEBAF6" w14:textId="77777777" w:rsidR="00D53BB5" w:rsidRPr="00F41CFE" w:rsidRDefault="00D53BB5" w:rsidP="00D53BB5">
      <w:pPr>
        <w:spacing w:before="80" w:after="80"/>
        <w:ind w:firstLine="720"/>
        <w:jc w:val="both"/>
        <w:rPr>
          <w:sz w:val="24"/>
          <w:szCs w:val="24"/>
          <w:lang w:val="fr-FR"/>
        </w:rPr>
      </w:pPr>
      <w:r w:rsidRPr="00F41CFE">
        <w:rPr>
          <w:sz w:val="24"/>
          <w:szCs w:val="24"/>
          <w:lang w:val="fr-FR"/>
        </w:rPr>
        <w:t>- Bề mặt của thép phải phẳng, không rỗ, không rỉ, không cong vênh</w:t>
      </w:r>
    </w:p>
    <w:p w14:paraId="4AB73D71" w14:textId="77777777" w:rsidR="00D53BB5" w:rsidRPr="00F41CFE" w:rsidRDefault="00D53BB5" w:rsidP="00D53BB5">
      <w:pPr>
        <w:spacing w:before="80" w:after="80"/>
        <w:ind w:firstLine="720"/>
        <w:jc w:val="both"/>
        <w:rPr>
          <w:sz w:val="24"/>
          <w:szCs w:val="24"/>
          <w:lang w:val="fr-FR"/>
        </w:rPr>
      </w:pPr>
      <w:r w:rsidRPr="00F41CFE">
        <w:rPr>
          <w:sz w:val="24"/>
          <w:szCs w:val="24"/>
          <w:lang w:val="fr-FR"/>
        </w:rPr>
        <w:t>- Thép phải có chất lượng tốt, không được thay đổi các tính chất vật lý hoặc bị mòn đi khi mạ nhúng nóng</w:t>
      </w:r>
    </w:p>
    <w:p w14:paraId="72BCFC3A" w14:textId="77777777" w:rsidR="00D53BB5" w:rsidRPr="00F41CFE" w:rsidRDefault="00D53BB5" w:rsidP="00D53BB5">
      <w:pPr>
        <w:spacing w:before="80" w:after="80"/>
        <w:ind w:firstLine="720"/>
        <w:jc w:val="both"/>
        <w:rPr>
          <w:sz w:val="24"/>
          <w:szCs w:val="24"/>
          <w:lang w:val="vi-VN"/>
        </w:rPr>
      </w:pPr>
      <w:r w:rsidRPr="00F41CFE">
        <w:rPr>
          <w:sz w:val="24"/>
          <w:szCs w:val="24"/>
          <w:lang w:val="fr-FR"/>
        </w:rPr>
        <w:t>- Nhà Thầu phải cấp cho Bên mua giấy chứng nhận chất lượng, các đặc tính  của các loại thép dùng chế tạo</w:t>
      </w:r>
      <w:r w:rsidRPr="00F41CFE">
        <w:rPr>
          <w:sz w:val="24"/>
          <w:szCs w:val="24"/>
          <w:lang w:val="vi-VN"/>
        </w:rPr>
        <w:t>.</w:t>
      </w:r>
    </w:p>
    <w:p w14:paraId="572537A7" w14:textId="77777777" w:rsidR="00D53BB5" w:rsidRPr="00F41CFE" w:rsidRDefault="00D53BB5" w:rsidP="00D53BB5">
      <w:pPr>
        <w:spacing w:before="80" w:after="80"/>
        <w:ind w:firstLine="720"/>
        <w:jc w:val="both"/>
        <w:rPr>
          <w:bCs/>
          <w:sz w:val="24"/>
          <w:szCs w:val="24"/>
          <w:lang w:val="vi-VN"/>
        </w:rPr>
      </w:pPr>
      <w:r w:rsidRPr="00F41CFE">
        <w:rPr>
          <w:bCs/>
          <w:sz w:val="24"/>
          <w:szCs w:val="24"/>
          <w:lang w:val="vi-VN"/>
        </w:rPr>
        <w:t>- Bên mua cùng chủ đầu tư sẽ lấy một số mẫu bất kỳ trong vật liệu chế tạo để thử nghiệm. Việc thử nghiệm do một cơ quan chuyên ngành đảm nhiệm, nếu vật liệu không đáp ứng được các yêu cầu cần thử nghiệm thì phải loại bỏ.</w:t>
      </w:r>
    </w:p>
    <w:p w14:paraId="49D4E1CD" w14:textId="77777777" w:rsidR="00D53BB5" w:rsidRPr="00F41CFE" w:rsidRDefault="00D53BB5" w:rsidP="00D53BB5">
      <w:pPr>
        <w:spacing w:before="80" w:after="80"/>
        <w:ind w:firstLine="720"/>
        <w:jc w:val="both"/>
        <w:rPr>
          <w:sz w:val="24"/>
          <w:szCs w:val="24"/>
          <w:lang w:val="fr-FR"/>
        </w:rPr>
      </w:pPr>
      <w:r w:rsidRPr="00F41CFE">
        <w:rPr>
          <w:sz w:val="24"/>
          <w:szCs w:val="24"/>
          <w:lang w:val="fr-FR"/>
        </w:rPr>
        <w:t>Nhà thầu phải có Biên bản thử nghiệm điển hình, thử nghiệm thường xuyên, thử nghiệm mẫu được thực hiện bởi một đơn vị độc lập có tư cách pháp nhân, kết quả thử nghiệm đáp ứng yêu cầu đặc tính của kỹ thuật thép và lớp mạ nêu trên. Nhà thầu nộp cùng E-HSDT và nộp bản gốc cho Bên mua khi giao hàng.</w:t>
      </w:r>
    </w:p>
    <w:p w14:paraId="06E7510A" w14:textId="77777777" w:rsidR="00D53BB5" w:rsidRPr="00F41CFE" w:rsidRDefault="00D53BB5" w:rsidP="00D53BB5">
      <w:pPr>
        <w:ind w:firstLine="720"/>
        <w:jc w:val="both"/>
        <w:rPr>
          <w:sz w:val="24"/>
          <w:szCs w:val="24"/>
          <w:lang w:val="fr-FR"/>
        </w:rPr>
      </w:pPr>
      <w:r w:rsidRPr="00F41CFE">
        <w:rPr>
          <w:sz w:val="24"/>
          <w:szCs w:val="24"/>
          <w:lang w:val="fr-FR"/>
        </w:rPr>
        <w:t xml:space="preserve">Nhà thầu phải cung cấp tài liệu kỹ thuật, catalog thể  hiện rõ các thông số chào thầut; Giấy chứng nhận xuất  xứ (CO), Giấy chứng nhận chất lượng (CQ) ; </w:t>
      </w:r>
      <w:r w:rsidRPr="00F41CFE">
        <w:rPr>
          <w:rFonts w:eastAsia="Times New Roman"/>
          <w:sz w:val="24"/>
          <w:szCs w:val="24"/>
          <w:lang w:val="fr-FR"/>
        </w:rPr>
        <w:t xml:space="preserve">Có đầy đủ bản </w:t>
      </w:r>
      <w:r w:rsidRPr="00F41CFE">
        <w:rPr>
          <w:sz w:val="24"/>
          <w:szCs w:val="24"/>
          <w:lang w:val="fr-FR"/>
        </w:rPr>
        <w:t xml:space="preserve">chính hoặc bản sao công chứng/chứng thực </w:t>
      </w:r>
      <w:r w:rsidRPr="00F41CFE">
        <w:rPr>
          <w:rFonts w:eastAsia="Times New Roman"/>
          <w:sz w:val="24"/>
          <w:szCs w:val="24"/>
          <w:lang w:val="fr-FR"/>
        </w:rPr>
        <w:t>nộp cùng E-HSDT để chứng minh các chỉ tiêu kỹ thuật nhà thầu chào;</w:t>
      </w:r>
      <w:r w:rsidRPr="00F41CFE">
        <w:rPr>
          <w:sz w:val="24"/>
          <w:szCs w:val="24"/>
          <w:lang w:val="fr-FR"/>
        </w:rPr>
        <w:t xml:space="preserve"> Nhà thầu nộp bản chính hoặc bản sao có công chứng/chứng thực khi nghiệm thu, giao hàng; Nếu tài liệu bằng tiếng nước ngoài thì phải có bản dịch ra tiếng Việt Nam.</w:t>
      </w:r>
    </w:p>
    <w:p w14:paraId="731C9EC2" w14:textId="77777777" w:rsidR="00D53BB5" w:rsidRPr="001E3FE6" w:rsidRDefault="00D53BB5" w:rsidP="00D53BB5">
      <w:pPr>
        <w:rPr>
          <w:b/>
          <w:sz w:val="24"/>
          <w:szCs w:val="24"/>
          <w:lang w:val="fr-FR"/>
        </w:rPr>
      </w:pPr>
    </w:p>
    <w:p w14:paraId="2C03662C" w14:textId="77777777" w:rsidR="00D53BB5" w:rsidRPr="00F41CFE" w:rsidRDefault="00D53BB5" w:rsidP="00D53BB5">
      <w:pPr>
        <w:rPr>
          <w:b/>
          <w:sz w:val="24"/>
          <w:szCs w:val="24"/>
          <w:lang w:val="nl-NL"/>
        </w:rPr>
      </w:pPr>
      <w:r w:rsidRPr="00F41CFE">
        <w:rPr>
          <w:b/>
          <w:sz w:val="24"/>
          <w:szCs w:val="24"/>
          <w:lang w:val="nl-NL"/>
        </w:rPr>
        <w:t>* Các yêu cầu kỹ thuật</w:t>
      </w:r>
    </w:p>
    <w:p w14:paraId="19737CD4" w14:textId="77777777" w:rsidR="00D53BB5" w:rsidRPr="00F41CFE" w:rsidRDefault="00D53BB5" w:rsidP="00D53BB5">
      <w:pPr>
        <w:rPr>
          <w:b/>
          <w:sz w:val="24"/>
          <w:szCs w:val="24"/>
          <w:lang w:val="nl-NL"/>
        </w:rPr>
      </w:pPr>
    </w:p>
    <w:tbl>
      <w:tblPr>
        <w:tblW w:w="5155" w:type="pct"/>
        <w:tblLook w:val="04A0" w:firstRow="1" w:lastRow="0" w:firstColumn="1" w:lastColumn="0" w:noHBand="0" w:noVBand="1"/>
      </w:tblPr>
      <w:tblGrid>
        <w:gridCol w:w="637"/>
        <w:gridCol w:w="4799"/>
        <w:gridCol w:w="723"/>
        <w:gridCol w:w="3476"/>
      </w:tblGrid>
      <w:tr w:rsidR="00D53BB5" w:rsidRPr="00F41CFE" w14:paraId="51DE34FA" w14:textId="77777777" w:rsidTr="00D53BB5">
        <w:trPr>
          <w:trHeight w:val="480"/>
          <w:tblHeader/>
        </w:trPr>
        <w:tc>
          <w:tcPr>
            <w:tcW w:w="330" w:type="pct"/>
            <w:tcBorders>
              <w:top w:val="single" w:sz="4" w:space="0" w:color="auto"/>
              <w:left w:val="single" w:sz="4" w:space="0" w:color="auto"/>
              <w:bottom w:val="single" w:sz="4" w:space="0" w:color="auto"/>
              <w:right w:val="single" w:sz="4" w:space="0" w:color="auto"/>
            </w:tcBorders>
            <w:noWrap/>
            <w:vAlign w:val="center"/>
            <w:hideMark/>
          </w:tcPr>
          <w:p w14:paraId="7E88987E" w14:textId="77777777" w:rsidR="00D53BB5" w:rsidRPr="00F41CFE" w:rsidRDefault="00D53BB5" w:rsidP="00D53BB5">
            <w:pPr>
              <w:widowControl w:val="0"/>
              <w:autoSpaceDE w:val="0"/>
              <w:autoSpaceDN w:val="0"/>
              <w:adjustRightInd w:val="0"/>
              <w:jc w:val="center"/>
              <w:rPr>
                <w:rFonts w:eastAsiaTheme="minorEastAsia"/>
                <w:b/>
                <w:bCs/>
                <w:sz w:val="24"/>
                <w:szCs w:val="24"/>
              </w:rPr>
            </w:pPr>
            <w:r w:rsidRPr="00F41CFE">
              <w:rPr>
                <w:rFonts w:eastAsiaTheme="minorEastAsia"/>
                <w:b/>
                <w:bCs/>
                <w:sz w:val="24"/>
                <w:szCs w:val="24"/>
              </w:rPr>
              <w:t>TT</w:t>
            </w:r>
          </w:p>
        </w:tc>
        <w:tc>
          <w:tcPr>
            <w:tcW w:w="2490" w:type="pct"/>
            <w:tcBorders>
              <w:top w:val="single" w:sz="4" w:space="0" w:color="auto"/>
              <w:left w:val="nil"/>
              <w:bottom w:val="single" w:sz="4" w:space="0" w:color="auto"/>
              <w:right w:val="single" w:sz="4" w:space="0" w:color="auto"/>
            </w:tcBorders>
            <w:noWrap/>
            <w:vAlign w:val="center"/>
            <w:hideMark/>
          </w:tcPr>
          <w:p w14:paraId="594F24EA" w14:textId="77777777" w:rsidR="00D53BB5" w:rsidRPr="00F41CFE" w:rsidRDefault="00D53BB5" w:rsidP="00D53BB5">
            <w:pPr>
              <w:widowControl w:val="0"/>
              <w:autoSpaceDE w:val="0"/>
              <w:autoSpaceDN w:val="0"/>
              <w:adjustRightInd w:val="0"/>
              <w:jc w:val="center"/>
              <w:rPr>
                <w:rFonts w:eastAsiaTheme="minorEastAsia"/>
                <w:b/>
                <w:bCs/>
                <w:sz w:val="24"/>
                <w:szCs w:val="24"/>
              </w:rPr>
            </w:pPr>
            <w:r w:rsidRPr="00F41CFE">
              <w:rPr>
                <w:rFonts w:eastAsiaTheme="minorEastAsia"/>
                <w:b/>
                <w:bCs/>
                <w:sz w:val="24"/>
                <w:szCs w:val="24"/>
              </w:rPr>
              <w:t>Mô tả</w:t>
            </w:r>
          </w:p>
        </w:tc>
        <w:tc>
          <w:tcPr>
            <w:tcW w:w="375" w:type="pct"/>
            <w:tcBorders>
              <w:top w:val="single" w:sz="4" w:space="0" w:color="auto"/>
              <w:left w:val="nil"/>
              <w:bottom w:val="single" w:sz="4" w:space="0" w:color="auto"/>
              <w:right w:val="single" w:sz="4" w:space="0" w:color="auto"/>
            </w:tcBorders>
            <w:noWrap/>
            <w:vAlign w:val="center"/>
            <w:hideMark/>
          </w:tcPr>
          <w:p w14:paraId="4C480AAF" w14:textId="77777777" w:rsidR="00D53BB5" w:rsidRPr="00F41CFE" w:rsidRDefault="00D53BB5" w:rsidP="00D53BB5">
            <w:pPr>
              <w:widowControl w:val="0"/>
              <w:autoSpaceDE w:val="0"/>
              <w:autoSpaceDN w:val="0"/>
              <w:adjustRightInd w:val="0"/>
              <w:jc w:val="center"/>
              <w:rPr>
                <w:rFonts w:eastAsiaTheme="minorEastAsia"/>
                <w:b/>
                <w:bCs/>
                <w:sz w:val="24"/>
                <w:szCs w:val="24"/>
              </w:rPr>
            </w:pPr>
            <w:r w:rsidRPr="00F41CFE">
              <w:rPr>
                <w:rFonts w:eastAsiaTheme="minorEastAsia"/>
                <w:b/>
                <w:bCs/>
                <w:sz w:val="24"/>
                <w:szCs w:val="24"/>
              </w:rPr>
              <w:t>ĐVT</w:t>
            </w:r>
          </w:p>
        </w:tc>
        <w:tc>
          <w:tcPr>
            <w:tcW w:w="1804" w:type="pct"/>
            <w:tcBorders>
              <w:top w:val="single" w:sz="4" w:space="0" w:color="auto"/>
              <w:left w:val="nil"/>
              <w:bottom w:val="single" w:sz="4" w:space="0" w:color="auto"/>
              <w:right w:val="single" w:sz="4" w:space="0" w:color="auto"/>
            </w:tcBorders>
            <w:vAlign w:val="center"/>
            <w:hideMark/>
          </w:tcPr>
          <w:p w14:paraId="02CEC813" w14:textId="77777777" w:rsidR="00D53BB5" w:rsidRPr="00F41CFE" w:rsidRDefault="00D53BB5" w:rsidP="00D53BB5">
            <w:pPr>
              <w:widowControl w:val="0"/>
              <w:autoSpaceDE w:val="0"/>
              <w:autoSpaceDN w:val="0"/>
              <w:adjustRightInd w:val="0"/>
              <w:jc w:val="center"/>
              <w:rPr>
                <w:rFonts w:eastAsiaTheme="minorEastAsia"/>
                <w:b/>
                <w:bCs/>
                <w:sz w:val="24"/>
                <w:szCs w:val="24"/>
              </w:rPr>
            </w:pPr>
            <w:r w:rsidRPr="00F41CFE">
              <w:rPr>
                <w:rFonts w:eastAsiaTheme="minorEastAsia"/>
                <w:b/>
                <w:bCs/>
                <w:sz w:val="24"/>
                <w:szCs w:val="24"/>
              </w:rPr>
              <w:t>Thông số kỹ thuật yêu cầu</w:t>
            </w:r>
          </w:p>
        </w:tc>
      </w:tr>
      <w:tr w:rsidR="00D53BB5" w:rsidRPr="00F41CFE" w14:paraId="492DF44E" w14:textId="77777777" w:rsidTr="00D53BB5">
        <w:trPr>
          <w:trHeight w:val="495"/>
        </w:trPr>
        <w:tc>
          <w:tcPr>
            <w:tcW w:w="330" w:type="pct"/>
            <w:tcBorders>
              <w:top w:val="nil"/>
              <w:left w:val="single" w:sz="4" w:space="0" w:color="auto"/>
              <w:bottom w:val="single" w:sz="4" w:space="0" w:color="auto"/>
              <w:right w:val="single" w:sz="4" w:space="0" w:color="auto"/>
            </w:tcBorders>
            <w:noWrap/>
            <w:vAlign w:val="center"/>
            <w:hideMark/>
          </w:tcPr>
          <w:p w14:paraId="54A33DE0"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1</w:t>
            </w:r>
          </w:p>
        </w:tc>
        <w:tc>
          <w:tcPr>
            <w:tcW w:w="2490" w:type="pct"/>
            <w:tcBorders>
              <w:top w:val="nil"/>
              <w:left w:val="nil"/>
              <w:bottom w:val="single" w:sz="4" w:space="0" w:color="auto"/>
              <w:right w:val="single" w:sz="4" w:space="0" w:color="auto"/>
            </w:tcBorders>
            <w:vAlign w:val="center"/>
            <w:hideMark/>
          </w:tcPr>
          <w:p w14:paraId="1589B02A"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Nhà sản xuất</w:t>
            </w:r>
          </w:p>
        </w:tc>
        <w:tc>
          <w:tcPr>
            <w:tcW w:w="375" w:type="pct"/>
            <w:tcBorders>
              <w:top w:val="nil"/>
              <w:left w:val="nil"/>
              <w:bottom w:val="single" w:sz="4" w:space="0" w:color="auto"/>
              <w:right w:val="single" w:sz="4" w:space="0" w:color="auto"/>
            </w:tcBorders>
            <w:hideMark/>
          </w:tcPr>
          <w:p w14:paraId="5E38036A" w14:textId="77777777" w:rsidR="00D53BB5" w:rsidRPr="00F41CFE" w:rsidRDefault="00D53BB5" w:rsidP="00D53BB5">
            <w:pPr>
              <w:widowControl w:val="0"/>
              <w:autoSpaceDE w:val="0"/>
              <w:autoSpaceDN w:val="0"/>
              <w:adjustRightInd w:val="0"/>
              <w:jc w:val="center"/>
              <w:rPr>
                <w:rFonts w:eastAsiaTheme="minorEastAsia"/>
                <w:sz w:val="24"/>
                <w:szCs w:val="24"/>
              </w:rPr>
            </w:pPr>
            <w:r w:rsidRPr="00F41CFE">
              <w:rPr>
                <w:rFonts w:eastAsiaTheme="minorEastAsia"/>
                <w:sz w:val="24"/>
                <w:szCs w:val="24"/>
              </w:rPr>
              <w:t> </w:t>
            </w:r>
          </w:p>
        </w:tc>
        <w:tc>
          <w:tcPr>
            <w:tcW w:w="1804" w:type="pct"/>
            <w:tcBorders>
              <w:top w:val="nil"/>
              <w:left w:val="nil"/>
              <w:bottom w:val="single" w:sz="4" w:space="0" w:color="auto"/>
              <w:right w:val="single" w:sz="4" w:space="0" w:color="auto"/>
            </w:tcBorders>
            <w:vAlign w:val="center"/>
            <w:hideMark/>
          </w:tcPr>
          <w:p w14:paraId="25E7D047"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Nhà thầu ghi rõ</w:t>
            </w:r>
          </w:p>
        </w:tc>
      </w:tr>
      <w:tr w:rsidR="00D53BB5" w:rsidRPr="00F41CFE" w14:paraId="418B51E4" w14:textId="77777777" w:rsidTr="00D53BB5">
        <w:trPr>
          <w:trHeight w:val="465"/>
        </w:trPr>
        <w:tc>
          <w:tcPr>
            <w:tcW w:w="330" w:type="pct"/>
            <w:tcBorders>
              <w:top w:val="nil"/>
              <w:left w:val="single" w:sz="4" w:space="0" w:color="auto"/>
              <w:bottom w:val="single" w:sz="4" w:space="0" w:color="auto"/>
              <w:right w:val="single" w:sz="4" w:space="0" w:color="auto"/>
            </w:tcBorders>
            <w:noWrap/>
            <w:vAlign w:val="center"/>
          </w:tcPr>
          <w:p w14:paraId="03023D3D"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2</w:t>
            </w:r>
          </w:p>
        </w:tc>
        <w:tc>
          <w:tcPr>
            <w:tcW w:w="2490" w:type="pct"/>
            <w:tcBorders>
              <w:top w:val="nil"/>
              <w:left w:val="nil"/>
              <w:bottom w:val="single" w:sz="4" w:space="0" w:color="auto"/>
              <w:right w:val="single" w:sz="4" w:space="0" w:color="auto"/>
            </w:tcBorders>
            <w:vAlign w:val="center"/>
          </w:tcPr>
          <w:p w14:paraId="07F40C07"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 xml:space="preserve">Nước sản xuất </w:t>
            </w:r>
          </w:p>
        </w:tc>
        <w:tc>
          <w:tcPr>
            <w:tcW w:w="375" w:type="pct"/>
            <w:tcBorders>
              <w:top w:val="nil"/>
              <w:left w:val="nil"/>
              <w:bottom w:val="single" w:sz="4" w:space="0" w:color="auto"/>
              <w:right w:val="single" w:sz="4" w:space="0" w:color="auto"/>
            </w:tcBorders>
          </w:tcPr>
          <w:p w14:paraId="387E2B3B" w14:textId="77777777" w:rsidR="00D53BB5" w:rsidRPr="00F41CFE" w:rsidRDefault="00D53BB5" w:rsidP="00D53BB5">
            <w:pPr>
              <w:widowControl w:val="0"/>
              <w:autoSpaceDE w:val="0"/>
              <w:autoSpaceDN w:val="0"/>
              <w:adjustRightInd w:val="0"/>
              <w:jc w:val="center"/>
              <w:rPr>
                <w:rFonts w:eastAsiaTheme="minorEastAsia"/>
                <w:sz w:val="24"/>
                <w:szCs w:val="24"/>
              </w:rPr>
            </w:pPr>
          </w:p>
        </w:tc>
        <w:tc>
          <w:tcPr>
            <w:tcW w:w="1804" w:type="pct"/>
            <w:tcBorders>
              <w:top w:val="nil"/>
              <w:left w:val="nil"/>
              <w:bottom w:val="single" w:sz="4" w:space="0" w:color="auto"/>
              <w:right w:val="single" w:sz="4" w:space="0" w:color="auto"/>
            </w:tcBorders>
            <w:vAlign w:val="center"/>
          </w:tcPr>
          <w:p w14:paraId="5B4D5A3A"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 xml:space="preserve">Nhà thầu ghi rõ </w:t>
            </w:r>
          </w:p>
        </w:tc>
      </w:tr>
      <w:tr w:rsidR="00D53BB5" w:rsidRPr="00F41CFE" w14:paraId="0B35A285" w14:textId="77777777" w:rsidTr="00D53BB5">
        <w:trPr>
          <w:trHeight w:val="465"/>
        </w:trPr>
        <w:tc>
          <w:tcPr>
            <w:tcW w:w="330" w:type="pct"/>
            <w:tcBorders>
              <w:top w:val="nil"/>
              <w:left w:val="single" w:sz="4" w:space="0" w:color="auto"/>
              <w:bottom w:val="single" w:sz="4" w:space="0" w:color="auto"/>
              <w:right w:val="single" w:sz="4" w:space="0" w:color="auto"/>
            </w:tcBorders>
            <w:noWrap/>
            <w:vAlign w:val="center"/>
            <w:hideMark/>
          </w:tcPr>
          <w:p w14:paraId="18D1641C"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3</w:t>
            </w:r>
          </w:p>
        </w:tc>
        <w:tc>
          <w:tcPr>
            <w:tcW w:w="2490" w:type="pct"/>
            <w:tcBorders>
              <w:top w:val="nil"/>
              <w:left w:val="nil"/>
              <w:bottom w:val="single" w:sz="4" w:space="0" w:color="auto"/>
              <w:right w:val="single" w:sz="4" w:space="0" w:color="auto"/>
            </w:tcBorders>
            <w:vAlign w:val="center"/>
            <w:hideMark/>
          </w:tcPr>
          <w:p w14:paraId="33FA3634"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 xml:space="preserve">Năm sản xuất </w:t>
            </w:r>
          </w:p>
        </w:tc>
        <w:tc>
          <w:tcPr>
            <w:tcW w:w="375" w:type="pct"/>
            <w:tcBorders>
              <w:top w:val="nil"/>
              <w:left w:val="nil"/>
              <w:bottom w:val="single" w:sz="4" w:space="0" w:color="auto"/>
              <w:right w:val="single" w:sz="4" w:space="0" w:color="auto"/>
            </w:tcBorders>
            <w:hideMark/>
          </w:tcPr>
          <w:p w14:paraId="20FE2CEE" w14:textId="77777777" w:rsidR="00D53BB5" w:rsidRPr="00F41CFE" w:rsidRDefault="00D53BB5" w:rsidP="00D53BB5">
            <w:pPr>
              <w:widowControl w:val="0"/>
              <w:autoSpaceDE w:val="0"/>
              <w:autoSpaceDN w:val="0"/>
              <w:adjustRightInd w:val="0"/>
              <w:jc w:val="center"/>
              <w:rPr>
                <w:rFonts w:eastAsiaTheme="minorEastAsia"/>
                <w:sz w:val="24"/>
                <w:szCs w:val="24"/>
              </w:rPr>
            </w:pPr>
            <w:r w:rsidRPr="00F41CFE">
              <w:rPr>
                <w:rFonts w:eastAsiaTheme="minorEastAsia"/>
                <w:sz w:val="24"/>
                <w:szCs w:val="24"/>
              </w:rPr>
              <w:t> </w:t>
            </w:r>
          </w:p>
        </w:tc>
        <w:tc>
          <w:tcPr>
            <w:tcW w:w="1804" w:type="pct"/>
            <w:tcBorders>
              <w:top w:val="nil"/>
              <w:left w:val="nil"/>
              <w:bottom w:val="single" w:sz="4" w:space="0" w:color="auto"/>
              <w:right w:val="single" w:sz="4" w:space="0" w:color="auto"/>
            </w:tcBorders>
            <w:vAlign w:val="center"/>
            <w:hideMark/>
          </w:tcPr>
          <w:p w14:paraId="520E573D"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Từ  năm 2025 đến thời điểm giao hàng</w:t>
            </w:r>
          </w:p>
        </w:tc>
      </w:tr>
      <w:tr w:rsidR="00D53BB5" w:rsidRPr="00F41CFE" w14:paraId="5CAA4CDC" w14:textId="77777777" w:rsidTr="00D53BB5">
        <w:trPr>
          <w:trHeight w:val="724"/>
        </w:trPr>
        <w:tc>
          <w:tcPr>
            <w:tcW w:w="330" w:type="pct"/>
            <w:tcBorders>
              <w:top w:val="nil"/>
              <w:left w:val="single" w:sz="4" w:space="0" w:color="auto"/>
              <w:bottom w:val="single" w:sz="4" w:space="0" w:color="auto"/>
              <w:right w:val="single" w:sz="4" w:space="0" w:color="auto"/>
            </w:tcBorders>
            <w:noWrap/>
            <w:vAlign w:val="center"/>
            <w:hideMark/>
          </w:tcPr>
          <w:p w14:paraId="23A87640"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4</w:t>
            </w:r>
          </w:p>
        </w:tc>
        <w:tc>
          <w:tcPr>
            <w:tcW w:w="2490" w:type="pct"/>
            <w:tcBorders>
              <w:top w:val="nil"/>
              <w:left w:val="nil"/>
              <w:bottom w:val="single" w:sz="4" w:space="0" w:color="auto"/>
              <w:right w:val="single" w:sz="4" w:space="0" w:color="auto"/>
            </w:tcBorders>
            <w:noWrap/>
            <w:vAlign w:val="center"/>
            <w:hideMark/>
          </w:tcPr>
          <w:p w14:paraId="10CD35FE"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Tiêu chuẩn chế tạo và thử nghiệm</w:t>
            </w:r>
          </w:p>
        </w:tc>
        <w:tc>
          <w:tcPr>
            <w:tcW w:w="375" w:type="pct"/>
            <w:tcBorders>
              <w:top w:val="nil"/>
              <w:left w:val="nil"/>
              <w:bottom w:val="single" w:sz="4" w:space="0" w:color="auto"/>
              <w:right w:val="single" w:sz="4" w:space="0" w:color="auto"/>
            </w:tcBorders>
            <w:noWrap/>
            <w:hideMark/>
          </w:tcPr>
          <w:p w14:paraId="2B9D025A" w14:textId="77777777" w:rsidR="00D53BB5" w:rsidRPr="00F41CFE" w:rsidRDefault="00D53BB5" w:rsidP="00D53BB5">
            <w:pPr>
              <w:widowControl w:val="0"/>
              <w:autoSpaceDE w:val="0"/>
              <w:autoSpaceDN w:val="0"/>
              <w:adjustRightInd w:val="0"/>
              <w:jc w:val="center"/>
              <w:rPr>
                <w:rFonts w:eastAsiaTheme="minorEastAsia"/>
                <w:sz w:val="24"/>
                <w:szCs w:val="24"/>
              </w:rPr>
            </w:pPr>
            <w:r w:rsidRPr="00F41CFE">
              <w:rPr>
                <w:rFonts w:eastAsiaTheme="minorEastAsia"/>
                <w:sz w:val="24"/>
                <w:szCs w:val="24"/>
              </w:rPr>
              <w:t> </w:t>
            </w:r>
          </w:p>
        </w:tc>
        <w:tc>
          <w:tcPr>
            <w:tcW w:w="1804" w:type="pct"/>
            <w:tcBorders>
              <w:top w:val="nil"/>
              <w:left w:val="nil"/>
              <w:bottom w:val="single" w:sz="4" w:space="0" w:color="auto"/>
              <w:right w:val="single" w:sz="4" w:space="0" w:color="auto"/>
            </w:tcBorders>
            <w:hideMark/>
          </w:tcPr>
          <w:p w14:paraId="41700F8F" w14:textId="77777777" w:rsidR="00D53BB5" w:rsidRPr="00F41CFE" w:rsidRDefault="00D53BB5" w:rsidP="00D53BB5">
            <w:pPr>
              <w:ind w:firstLine="720"/>
              <w:textAlignment w:val="baseline"/>
              <w:rPr>
                <w:bCs/>
                <w:sz w:val="24"/>
                <w:szCs w:val="24"/>
                <w:shd w:val="clear" w:color="auto" w:fill="FFFFFF"/>
              </w:rPr>
            </w:pPr>
            <w:r w:rsidRPr="00F41CFE">
              <w:rPr>
                <w:sz w:val="24"/>
                <w:szCs w:val="24"/>
              </w:rPr>
              <w:t xml:space="preserve">TCVN 170:2007 ; </w:t>
            </w:r>
            <w:r w:rsidRPr="00F41CFE">
              <w:rPr>
                <w:bCs/>
                <w:sz w:val="24"/>
                <w:szCs w:val="24"/>
                <w:shd w:val="clear" w:color="auto" w:fill="FFFFFF"/>
              </w:rPr>
              <w:t xml:space="preserve">TCVN 4398 : 2001 và các tiêu chuẩn </w:t>
            </w:r>
            <w:r w:rsidRPr="00F41CFE">
              <w:rPr>
                <w:rFonts w:eastAsia="Times New Roman"/>
                <w:bCs/>
                <w:sz w:val="24"/>
                <w:szCs w:val="24"/>
                <w:bdr w:val="none" w:sz="0" w:space="0" w:color="auto" w:frame="1"/>
              </w:rPr>
              <w:t>TCVN 7571-1:2019</w:t>
            </w:r>
            <w:r w:rsidRPr="00F41CFE">
              <w:rPr>
                <w:rFonts w:eastAsia="Times New Roman"/>
                <w:sz w:val="24"/>
                <w:szCs w:val="24"/>
                <w:bdr w:val="none" w:sz="0" w:space="0" w:color="auto" w:frame="1"/>
              </w:rPr>
              <w:t xml:space="preserve">; </w:t>
            </w:r>
            <w:r w:rsidRPr="00F41CFE">
              <w:rPr>
                <w:rFonts w:eastAsia="Times New Roman"/>
                <w:bCs/>
                <w:kern w:val="36"/>
                <w:sz w:val="24"/>
                <w:szCs w:val="24"/>
              </w:rPr>
              <w:t xml:space="preserve">TCVN 10307:2014; </w:t>
            </w:r>
            <w:r w:rsidRPr="00F41CFE">
              <w:rPr>
                <w:rFonts w:eastAsia="Times New Roman"/>
                <w:bCs/>
                <w:sz w:val="24"/>
                <w:szCs w:val="24"/>
                <w:bdr w:val="none" w:sz="0" w:space="0" w:color="auto" w:frame="1"/>
              </w:rPr>
              <w:t xml:space="preserve">TCVN 10351:2014, ISO 7452:2013; TCVN 7571-1:2019; </w:t>
            </w:r>
            <w:r w:rsidRPr="00F41CFE">
              <w:rPr>
                <w:kern w:val="36"/>
                <w:sz w:val="24"/>
                <w:szCs w:val="24"/>
              </w:rPr>
              <w:t>TCVN 5408:2007 (ISO 01461:1999)</w:t>
            </w:r>
          </w:p>
          <w:p w14:paraId="0311CB20" w14:textId="77777777" w:rsidR="00D53BB5" w:rsidRPr="00F41CFE" w:rsidRDefault="00D53BB5" w:rsidP="00D53BB5">
            <w:pPr>
              <w:widowControl w:val="0"/>
              <w:autoSpaceDE w:val="0"/>
              <w:autoSpaceDN w:val="0"/>
              <w:adjustRightInd w:val="0"/>
              <w:rPr>
                <w:rFonts w:eastAsiaTheme="minorEastAsia"/>
                <w:sz w:val="24"/>
                <w:szCs w:val="24"/>
              </w:rPr>
            </w:pPr>
          </w:p>
        </w:tc>
      </w:tr>
      <w:tr w:rsidR="00D53BB5" w:rsidRPr="00F41CFE" w14:paraId="277435E5" w14:textId="77777777" w:rsidTr="00D53BB5">
        <w:trPr>
          <w:trHeight w:val="706"/>
        </w:trPr>
        <w:tc>
          <w:tcPr>
            <w:tcW w:w="330" w:type="pct"/>
            <w:tcBorders>
              <w:top w:val="nil"/>
              <w:left w:val="single" w:sz="4" w:space="0" w:color="auto"/>
              <w:bottom w:val="single" w:sz="4" w:space="0" w:color="auto"/>
              <w:right w:val="single" w:sz="4" w:space="0" w:color="auto"/>
            </w:tcBorders>
            <w:noWrap/>
            <w:vAlign w:val="center"/>
            <w:hideMark/>
          </w:tcPr>
          <w:p w14:paraId="0C5383A5"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5</w:t>
            </w:r>
          </w:p>
        </w:tc>
        <w:tc>
          <w:tcPr>
            <w:tcW w:w="2490" w:type="pct"/>
            <w:tcBorders>
              <w:top w:val="nil"/>
              <w:left w:val="nil"/>
              <w:bottom w:val="single" w:sz="4" w:space="0" w:color="auto"/>
              <w:right w:val="single" w:sz="4" w:space="0" w:color="auto"/>
            </w:tcBorders>
            <w:noWrap/>
            <w:vAlign w:val="center"/>
            <w:hideMark/>
          </w:tcPr>
          <w:p w14:paraId="7AEE14C0"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 xml:space="preserve">Tiêu chuẩn quản lý chất lượng của nhà sản xuất </w:t>
            </w:r>
          </w:p>
        </w:tc>
        <w:tc>
          <w:tcPr>
            <w:tcW w:w="375" w:type="pct"/>
            <w:tcBorders>
              <w:top w:val="nil"/>
              <w:left w:val="nil"/>
              <w:bottom w:val="single" w:sz="4" w:space="0" w:color="auto"/>
              <w:right w:val="single" w:sz="4" w:space="0" w:color="auto"/>
            </w:tcBorders>
            <w:noWrap/>
            <w:hideMark/>
          </w:tcPr>
          <w:p w14:paraId="1A9EF25A" w14:textId="77777777" w:rsidR="00D53BB5" w:rsidRPr="00F41CFE" w:rsidRDefault="00D53BB5" w:rsidP="00D53BB5">
            <w:pPr>
              <w:widowControl w:val="0"/>
              <w:autoSpaceDE w:val="0"/>
              <w:autoSpaceDN w:val="0"/>
              <w:adjustRightInd w:val="0"/>
              <w:jc w:val="center"/>
              <w:rPr>
                <w:rFonts w:eastAsiaTheme="minorEastAsia"/>
                <w:sz w:val="24"/>
                <w:szCs w:val="24"/>
              </w:rPr>
            </w:pPr>
            <w:r w:rsidRPr="00F41CFE">
              <w:rPr>
                <w:rFonts w:eastAsiaTheme="minorEastAsia"/>
                <w:sz w:val="24"/>
                <w:szCs w:val="24"/>
              </w:rPr>
              <w:t> </w:t>
            </w:r>
          </w:p>
        </w:tc>
        <w:tc>
          <w:tcPr>
            <w:tcW w:w="1804" w:type="pct"/>
            <w:tcBorders>
              <w:top w:val="nil"/>
              <w:left w:val="nil"/>
              <w:bottom w:val="single" w:sz="4" w:space="0" w:color="auto"/>
              <w:right w:val="single" w:sz="4" w:space="0" w:color="auto"/>
            </w:tcBorders>
            <w:vAlign w:val="center"/>
            <w:hideMark/>
          </w:tcPr>
          <w:p w14:paraId="5EC4300C"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ISO 9001:2015 còn hiệu lực</w:t>
            </w:r>
          </w:p>
        </w:tc>
      </w:tr>
      <w:tr w:rsidR="00D53BB5" w:rsidRPr="00F41CFE" w14:paraId="4EC483CB" w14:textId="77777777" w:rsidTr="00D53BB5">
        <w:trPr>
          <w:trHeight w:val="735"/>
        </w:trPr>
        <w:tc>
          <w:tcPr>
            <w:tcW w:w="330" w:type="pct"/>
            <w:tcBorders>
              <w:top w:val="single" w:sz="4" w:space="0" w:color="auto"/>
              <w:left w:val="single" w:sz="4" w:space="0" w:color="auto"/>
              <w:bottom w:val="single" w:sz="4" w:space="0" w:color="auto"/>
              <w:right w:val="nil"/>
            </w:tcBorders>
            <w:noWrap/>
            <w:vAlign w:val="center"/>
            <w:hideMark/>
          </w:tcPr>
          <w:p w14:paraId="30445D7F"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6</w:t>
            </w:r>
          </w:p>
        </w:tc>
        <w:tc>
          <w:tcPr>
            <w:tcW w:w="2490" w:type="pct"/>
            <w:tcBorders>
              <w:top w:val="nil"/>
              <w:left w:val="single" w:sz="4" w:space="0" w:color="auto"/>
              <w:bottom w:val="single" w:sz="4" w:space="0" w:color="auto"/>
              <w:right w:val="single" w:sz="4" w:space="0" w:color="auto"/>
            </w:tcBorders>
            <w:hideMark/>
          </w:tcPr>
          <w:p w14:paraId="49C399AB" w14:textId="77777777" w:rsidR="00D53BB5" w:rsidRPr="00F41CFE" w:rsidRDefault="00D53BB5" w:rsidP="00D53BB5">
            <w:pPr>
              <w:widowControl w:val="0"/>
              <w:autoSpaceDE w:val="0"/>
              <w:autoSpaceDN w:val="0"/>
              <w:adjustRightInd w:val="0"/>
              <w:rPr>
                <w:rFonts w:eastAsiaTheme="minorEastAsia"/>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p>
        </w:tc>
        <w:tc>
          <w:tcPr>
            <w:tcW w:w="375" w:type="pct"/>
            <w:tcBorders>
              <w:top w:val="nil"/>
              <w:left w:val="nil"/>
              <w:bottom w:val="single" w:sz="4" w:space="0" w:color="auto"/>
              <w:right w:val="single" w:sz="4" w:space="0" w:color="auto"/>
            </w:tcBorders>
            <w:hideMark/>
          </w:tcPr>
          <w:p w14:paraId="6FEB085D"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imes New Roman"/>
                <w:sz w:val="24"/>
                <w:szCs w:val="24"/>
              </w:rPr>
              <w:t> </w:t>
            </w:r>
          </w:p>
        </w:tc>
        <w:tc>
          <w:tcPr>
            <w:tcW w:w="1804" w:type="pct"/>
            <w:tcBorders>
              <w:top w:val="nil"/>
              <w:left w:val="nil"/>
              <w:bottom w:val="single" w:sz="4" w:space="0" w:color="auto"/>
              <w:right w:val="single" w:sz="4" w:space="0" w:color="auto"/>
            </w:tcBorders>
            <w:vAlign w:val="center"/>
            <w:hideMark/>
          </w:tcPr>
          <w:p w14:paraId="26ACD06C"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tiếngViệt Nam/Anh</w:t>
            </w:r>
          </w:p>
        </w:tc>
      </w:tr>
      <w:tr w:rsidR="00D53BB5" w:rsidRPr="00F41CFE" w14:paraId="363F662B" w14:textId="77777777" w:rsidTr="00D53BB5">
        <w:trPr>
          <w:trHeight w:val="735"/>
        </w:trPr>
        <w:tc>
          <w:tcPr>
            <w:tcW w:w="330" w:type="pct"/>
            <w:tcBorders>
              <w:top w:val="single" w:sz="4" w:space="0" w:color="auto"/>
              <w:left w:val="single" w:sz="4" w:space="0" w:color="auto"/>
              <w:bottom w:val="single" w:sz="4" w:space="0" w:color="auto"/>
              <w:right w:val="nil"/>
            </w:tcBorders>
            <w:noWrap/>
            <w:vAlign w:val="center"/>
          </w:tcPr>
          <w:p w14:paraId="6400E44D"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t>7</w:t>
            </w:r>
          </w:p>
        </w:tc>
        <w:tc>
          <w:tcPr>
            <w:tcW w:w="2490" w:type="pct"/>
            <w:tcBorders>
              <w:top w:val="single" w:sz="4" w:space="0" w:color="auto"/>
              <w:left w:val="single" w:sz="4" w:space="0" w:color="auto"/>
              <w:bottom w:val="single" w:sz="4" w:space="0" w:color="auto"/>
              <w:right w:val="single" w:sz="4" w:space="0" w:color="auto"/>
            </w:tcBorders>
            <w:vAlign w:val="center"/>
          </w:tcPr>
          <w:p w14:paraId="11434AD9"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imes New Roman"/>
                <w:sz w:val="24"/>
                <w:szCs w:val="24"/>
              </w:rPr>
              <w:t xml:space="preserve">Biên bản thử nghiệm điển hình thép được thực hiện bởi đơn vị thử nghiệm độc lập có tư cách pháp nhân;  </w:t>
            </w:r>
          </w:p>
        </w:tc>
        <w:tc>
          <w:tcPr>
            <w:tcW w:w="375" w:type="pct"/>
            <w:tcBorders>
              <w:top w:val="single" w:sz="4" w:space="0" w:color="auto"/>
              <w:left w:val="nil"/>
              <w:bottom w:val="single" w:sz="4" w:space="0" w:color="auto"/>
              <w:right w:val="single" w:sz="4" w:space="0" w:color="auto"/>
            </w:tcBorders>
          </w:tcPr>
          <w:p w14:paraId="5D9B1762"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imes New Roman"/>
                <w:sz w:val="24"/>
                <w:szCs w:val="24"/>
              </w:rPr>
              <w:t> </w:t>
            </w:r>
          </w:p>
        </w:tc>
        <w:tc>
          <w:tcPr>
            <w:tcW w:w="1804" w:type="pct"/>
            <w:tcBorders>
              <w:top w:val="single" w:sz="4" w:space="0" w:color="auto"/>
              <w:left w:val="nil"/>
              <w:bottom w:val="single" w:sz="4" w:space="0" w:color="auto"/>
              <w:right w:val="single" w:sz="4" w:space="0" w:color="auto"/>
            </w:tcBorders>
            <w:vAlign w:val="center"/>
          </w:tcPr>
          <w:p w14:paraId="21DCFF6B" w14:textId="77777777" w:rsidR="00D53BB5" w:rsidRPr="00F41CFE" w:rsidRDefault="00D53BB5" w:rsidP="00D53BB5">
            <w:pPr>
              <w:widowControl w:val="0"/>
              <w:autoSpaceDE w:val="0"/>
              <w:autoSpaceDN w:val="0"/>
              <w:adjustRightInd w:val="0"/>
              <w:rPr>
                <w:rFonts w:eastAsiaTheme="minorEastAsia"/>
                <w:sz w:val="24"/>
                <w:szCs w:val="24"/>
              </w:rPr>
            </w:pPr>
            <w:r w:rsidRPr="00F41CFE">
              <w:rPr>
                <w:sz w:val="24"/>
                <w:szCs w:val="24"/>
              </w:rPr>
              <w:t>Nhà thầu nộp cùng E-HSDT tài liệu chứng minh và gửi bản chính hoặc bản sao công chứng/chứng thực khi đối chiếu E-HSDT; Tài liệu bằng tiếngViệt Nam/Anh</w:t>
            </w:r>
          </w:p>
        </w:tc>
      </w:tr>
      <w:tr w:rsidR="00D53BB5" w:rsidRPr="00F41CFE" w14:paraId="43E45EE3" w14:textId="77777777" w:rsidTr="00D53BB5">
        <w:trPr>
          <w:trHeight w:val="965"/>
        </w:trPr>
        <w:tc>
          <w:tcPr>
            <w:tcW w:w="330" w:type="pct"/>
            <w:tcBorders>
              <w:top w:val="single" w:sz="4" w:space="0" w:color="auto"/>
              <w:left w:val="single" w:sz="4" w:space="0" w:color="auto"/>
              <w:bottom w:val="single" w:sz="4" w:space="0" w:color="auto"/>
              <w:right w:val="single" w:sz="4" w:space="0" w:color="auto"/>
            </w:tcBorders>
            <w:noWrap/>
            <w:vAlign w:val="center"/>
            <w:hideMark/>
          </w:tcPr>
          <w:p w14:paraId="393F3F3C" w14:textId="77777777" w:rsidR="00D53BB5" w:rsidRPr="00F41CFE" w:rsidRDefault="00D53BB5" w:rsidP="00D53BB5">
            <w:pPr>
              <w:widowControl w:val="0"/>
              <w:autoSpaceDE w:val="0"/>
              <w:autoSpaceDN w:val="0"/>
              <w:adjustRightInd w:val="0"/>
              <w:rPr>
                <w:rFonts w:eastAsiaTheme="minorEastAsia"/>
                <w:sz w:val="24"/>
                <w:szCs w:val="24"/>
              </w:rPr>
            </w:pPr>
            <w:r w:rsidRPr="00F41CFE">
              <w:rPr>
                <w:rFonts w:eastAsiaTheme="minorEastAsia"/>
                <w:sz w:val="24"/>
                <w:szCs w:val="24"/>
              </w:rPr>
              <w:lastRenderedPageBreak/>
              <w:t>8</w:t>
            </w:r>
          </w:p>
        </w:tc>
        <w:tc>
          <w:tcPr>
            <w:tcW w:w="2490" w:type="pct"/>
            <w:tcBorders>
              <w:top w:val="single" w:sz="4" w:space="0" w:color="auto"/>
              <w:left w:val="single" w:sz="4" w:space="0" w:color="auto"/>
              <w:bottom w:val="single" w:sz="4" w:space="0" w:color="auto"/>
              <w:right w:val="single" w:sz="4" w:space="0" w:color="auto"/>
            </w:tcBorders>
            <w:vAlign w:val="center"/>
            <w:hideMark/>
          </w:tcPr>
          <w:p w14:paraId="4A69C2CE" w14:textId="77777777" w:rsidR="00D53BB5" w:rsidRPr="00F41CFE" w:rsidRDefault="00D53BB5" w:rsidP="00D53BB5">
            <w:pPr>
              <w:widowControl w:val="0"/>
              <w:autoSpaceDE w:val="0"/>
              <w:autoSpaceDN w:val="0"/>
              <w:adjustRightInd w:val="0"/>
              <w:rPr>
                <w:rFonts w:eastAsiaTheme="minorEastAsia"/>
                <w:sz w:val="24"/>
                <w:szCs w:val="24"/>
              </w:rPr>
            </w:pPr>
            <w:r w:rsidRPr="00F41CFE">
              <w:rPr>
                <w:sz w:val="24"/>
                <w:szCs w:val="24"/>
              </w:rPr>
              <w:t xml:space="preserve">Biên bản thử nghiệm xuất xưởng lô hàng của nhà sản xuất; Tài liệu kỹ thuật; Giấy chứng nhận xuất  xứ (CO), Giấy chứng nhận chất lượng (CQ) tại thời điểm cấp hàng </w:t>
            </w:r>
          </w:p>
        </w:tc>
        <w:tc>
          <w:tcPr>
            <w:tcW w:w="375" w:type="pct"/>
            <w:tcBorders>
              <w:top w:val="single" w:sz="4" w:space="0" w:color="auto"/>
              <w:left w:val="nil"/>
              <w:bottom w:val="single" w:sz="4" w:space="0" w:color="auto"/>
              <w:right w:val="single" w:sz="4" w:space="0" w:color="auto"/>
            </w:tcBorders>
            <w:noWrap/>
            <w:vAlign w:val="center"/>
            <w:hideMark/>
          </w:tcPr>
          <w:p w14:paraId="566322CA" w14:textId="77777777" w:rsidR="00D53BB5" w:rsidRPr="00F41CFE" w:rsidRDefault="00D53BB5" w:rsidP="00D53BB5">
            <w:pPr>
              <w:widowControl w:val="0"/>
              <w:autoSpaceDE w:val="0"/>
              <w:autoSpaceDN w:val="0"/>
              <w:adjustRightInd w:val="0"/>
              <w:rPr>
                <w:rFonts w:eastAsiaTheme="minorEastAsia"/>
                <w:sz w:val="24"/>
                <w:szCs w:val="24"/>
              </w:rPr>
            </w:pPr>
            <w:r w:rsidRPr="00F41CFE">
              <w:rPr>
                <w:sz w:val="24"/>
                <w:szCs w:val="24"/>
              </w:rPr>
              <w:t> </w:t>
            </w:r>
          </w:p>
        </w:tc>
        <w:tc>
          <w:tcPr>
            <w:tcW w:w="1804" w:type="pct"/>
            <w:tcBorders>
              <w:top w:val="single" w:sz="4" w:space="0" w:color="auto"/>
              <w:left w:val="nil"/>
              <w:bottom w:val="single" w:sz="4" w:space="0" w:color="auto"/>
              <w:right w:val="single" w:sz="4" w:space="0" w:color="auto"/>
            </w:tcBorders>
            <w:vAlign w:val="center"/>
            <w:hideMark/>
          </w:tcPr>
          <w:p w14:paraId="343A83F0" w14:textId="77777777" w:rsidR="00D53BB5" w:rsidRPr="00F41CFE" w:rsidRDefault="00D53BB5" w:rsidP="00D53BB5">
            <w:pPr>
              <w:widowControl w:val="0"/>
              <w:autoSpaceDE w:val="0"/>
              <w:autoSpaceDN w:val="0"/>
              <w:adjustRightInd w:val="0"/>
              <w:rPr>
                <w:rFonts w:eastAsiaTheme="minorEastAsia"/>
                <w:sz w:val="24"/>
                <w:szCs w:val="24"/>
                <w:lang w:val="vi-VN" w:eastAsia="vi-VN"/>
              </w:rPr>
            </w:pPr>
            <w:r w:rsidRPr="00F41CFE">
              <w:rPr>
                <w:sz w:val="24"/>
                <w:szCs w:val="24"/>
              </w:rPr>
              <w:t>Nhà thầu nộp bản chính hoặc bản sao có công chứng/chứng thực khi nghiệm thu, giao hàng; Tài liệu bằng tiếngViệt Nam/Anh</w:t>
            </w:r>
          </w:p>
        </w:tc>
      </w:tr>
    </w:tbl>
    <w:p w14:paraId="2B18F5FF" w14:textId="77777777" w:rsidR="00D53BB5" w:rsidRPr="00F41CFE" w:rsidRDefault="00D53BB5" w:rsidP="00D53BB5">
      <w:pPr>
        <w:ind w:firstLine="720"/>
        <w:jc w:val="both"/>
        <w:rPr>
          <w:rFonts w:eastAsia="Times New Roman"/>
          <w:sz w:val="24"/>
          <w:szCs w:val="24"/>
          <w:lang w:val="fr-FR"/>
        </w:rPr>
      </w:pPr>
    </w:p>
    <w:p w14:paraId="77A1EEB5" w14:textId="017F14E4" w:rsidR="00D53BB5" w:rsidRPr="00F41CFE" w:rsidRDefault="00D53BB5" w:rsidP="00D53BB5">
      <w:pPr>
        <w:pStyle w:val="Heading3"/>
        <w:ind w:firstLine="720"/>
        <w:rPr>
          <w:rFonts w:ascii="Times New Roman" w:hAnsi="Times New Roman"/>
          <w:sz w:val="24"/>
          <w:szCs w:val="24"/>
          <w:lang w:val="fr-FR"/>
        </w:rPr>
      </w:pPr>
      <w:bookmarkStart w:id="6" w:name="BộtGEM"/>
      <w:r w:rsidRPr="00F41CFE">
        <w:rPr>
          <w:rFonts w:ascii="Times New Roman" w:hAnsi="Times New Roman"/>
          <w:sz w:val="24"/>
          <w:szCs w:val="24"/>
          <w:lang w:val="fr-FR"/>
        </w:rPr>
        <w:t>2.2</w:t>
      </w:r>
      <w:r w:rsidR="0076096B" w:rsidRPr="00F41CFE">
        <w:rPr>
          <w:rFonts w:ascii="Times New Roman" w:hAnsi="Times New Roman"/>
          <w:sz w:val="24"/>
          <w:szCs w:val="24"/>
          <w:lang w:val="fr-FR"/>
        </w:rPr>
        <w:t>0</w:t>
      </w:r>
      <w:r w:rsidRPr="00F41CFE">
        <w:rPr>
          <w:rFonts w:ascii="Times New Roman" w:hAnsi="Times New Roman"/>
          <w:sz w:val="24"/>
          <w:szCs w:val="24"/>
          <w:lang w:val="fr-FR"/>
        </w:rPr>
        <w:t>. Hóa chất giảm điện trở suất của đất (Bột GEM)</w:t>
      </w:r>
      <w:bookmarkEnd w:id="6"/>
    </w:p>
    <w:p w14:paraId="1A4F8301" w14:textId="77777777" w:rsidR="00D53BB5" w:rsidRPr="00F41CFE" w:rsidRDefault="00D53BB5" w:rsidP="00D53BB5">
      <w:pPr>
        <w:spacing w:before="120"/>
        <w:ind w:firstLine="720"/>
        <w:jc w:val="both"/>
        <w:rPr>
          <w:rFonts w:eastAsia="Times New Roman"/>
          <w:b/>
          <w:bCs/>
          <w:sz w:val="24"/>
          <w:szCs w:val="24"/>
          <w:lang w:val="fr-FR"/>
        </w:rPr>
      </w:pPr>
      <w:r w:rsidRPr="00F41CFE">
        <w:rPr>
          <w:rFonts w:eastAsia="Times New Roman"/>
          <w:b/>
          <w:bCs/>
          <w:sz w:val="24"/>
          <w:szCs w:val="24"/>
          <w:lang w:val="fr-FR"/>
        </w:rPr>
        <w:t>* Yêu cầu chung:</w:t>
      </w:r>
    </w:p>
    <w:p w14:paraId="77616A8B" w14:textId="77777777" w:rsidR="00D53BB5" w:rsidRPr="00F41CFE" w:rsidRDefault="00D53BB5" w:rsidP="00D53BB5">
      <w:pPr>
        <w:spacing w:before="80" w:after="80"/>
        <w:ind w:firstLine="720"/>
        <w:jc w:val="both"/>
        <w:rPr>
          <w:rFonts w:eastAsia="Times New Roman"/>
          <w:sz w:val="24"/>
          <w:szCs w:val="24"/>
          <w:lang w:val="fr-FR"/>
        </w:rPr>
      </w:pPr>
      <w:r w:rsidRPr="00F41CFE">
        <w:rPr>
          <w:rFonts w:eastAsia="Times New Roman"/>
          <w:bCs/>
          <w:sz w:val="24"/>
          <w:szCs w:val="24"/>
          <w:lang w:val="fr-FR"/>
        </w:rPr>
        <w:t>- Hóa chất giảm điện trở suất của đất (GEM)</w:t>
      </w:r>
      <w:r w:rsidRPr="00F41CFE">
        <w:rPr>
          <w:rFonts w:eastAsia="Times New Roman"/>
          <w:sz w:val="24"/>
          <w:szCs w:val="24"/>
          <w:lang w:val="fr-FR"/>
        </w:rPr>
        <w:t xml:space="preserve"> dùng trong các khu vực đất có độ dẫn điện kém, như đất đá, đất núi và đất cát. GEM làm </w:t>
      </w:r>
      <w:r w:rsidRPr="00F41CFE">
        <w:rPr>
          <w:sz w:val="24"/>
          <w:szCs w:val="24"/>
          <w:shd w:val="clear" w:color="auto" w:fill="FFFFFF"/>
          <w:lang w:val="fr-FR"/>
        </w:rPr>
        <w:t>giảm điện trở đất, duy trì giá trị điện trở thấp lâu dài và cung cấp khả năng dẫn điện cao cho hệ thống tiếp đất.</w:t>
      </w:r>
    </w:p>
    <w:p w14:paraId="6F4144A3" w14:textId="77777777" w:rsidR="00D53BB5" w:rsidRPr="00F41CFE" w:rsidRDefault="00D53BB5" w:rsidP="00D53BB5">
      <w:pPr>
        <w:spacing w:before="80" w:after="80"/>
        <w:jc w:val="both"/>
        <w:rPr>
          <w:sz w:val="24"/>
          <w:szCs w:val="24"/>
          <w:shd w:val="clear" w:color="auto" w:fill="FFFFFF"/>
          <w:lang w:val="fr-FR"/>
        </w:rPr>
      </w:pPr>
      <w:r w:rsidRPr="00F41CFE">
        <w:rPr>
          <w:sz w:val="24"/>
          <w:szCs w:val="24"/>
          <w:shd w:val="clear" w:color="auto" w:fill="FFFFFF"/>
          <w:lang w:val="fr-FR"/>
        </w:rPr>
        <w:tab/>
        <w:t>- G</w:t>
      </w:r>
      <w:r w:rsidRPr="00F41CFE">
        <w:rPr>
          <w:bCs/>
          <w:sz w:val="24"/>
          <w:szCs w:val="24"/>
          <w:shd w:val="clear" w:color="auto" w:fill="FFFFFF"/>
          <w:lang w:val="fr-FR"/>
        </w:rPr>
        <w:t>EM</w:t>
      </w:r>
      <w:r w:rsidRPr="00F41CFE">
        <w:rPr>
          <w:sz w:val="24"/>
          <w:szCs w:val="24"/>
          <w:shd w:val="clear" w:color="auto" w:fill="FFFFFF"/>
          <w:lang w:val="fr-FR"/>
        </w:rPr>
        <w:t> không làm ảnh hưởng xấu đến đất và không bị ion hóa hoặc gây ô nhiễm nước. Đáp ứng tất cả các yêu cầu về bảo vệ môi trường.</w:t>
      </w:r>
    </w:p>
    <w:p w14:paraId="35F32204" w14:textId="77777777" w:rsidR="00D53BB5" w:rsidRPr="00F41CFE" w:rsidRDefault="00D53BB5" w:rsidP="00D53BB5">
      <w:pPr>
        <w:spacing w:before="80" w:after="80"/>
        <w:jc w:val="both"/>
        <w:rPr>
          <w:sz w:val="24"/>
          <w:szCs w:val="24"/>
          <w:shd w:val="clear" w:color="auto" w:fill="FFFFFF"/>
          <w:lang w:val="fr-FR"/>
        </w:rPr>
      </w:pPr>
      <w:r w:rsidRPr="00F41CFE">
        <w:rPr>
          <w:sz w:val="24"/>
          <w:szCs w:val="24"/>
          <w:shd w:val="clear" w:color="auto" w:fill="FFFFFF"/>
          <w:lang w:val="fr-FR"/>
        </w:rPr>
        <w:tab/>
        <w:t>- Sản phẩm được đóng gói thành bao.</w:t>
      </w:r>
    </w:p>
    <w:p w14:paraId="4B6CD695"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Yêu cầu trong công tác nghiệm thu:  </w:t>
      </w:r>
    </w:p>
    <w:p w14:paraId="2970F7E2"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Kiểm tra khi giao GEM đến công trình: Chủ đầu tư kiểm tra, lập biên bản xác nhận các yêu cầu dưới đây: </w:t>
      </w:r>
    </w:p>
    <w:p w14:paraId="6DE26633"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Giấy chứng nhận CO, CQ, packing list.  </w:t>
      </w:r>
    </w:p>
    <w:p w14:paraId="2177AF36"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Số lô ghi trên bao bì phải đúng như trong hồ sơ. </w:t>
      </w:r>
    </w:p>
    <w:p w14:paraId="078967B0"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Màu sắc vật liệu phải đúng theo hồ sơ ghi. </w:t>
      </w:r>
    </w:p>
    <w:p w14:paraId="3D5B7FD6"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Trọng lượng bao giống như hồ sơ ghi. </w:t>
      </w:r>
    </w:p>
    <w:p w14:paraId="7A4417B8"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Nếu GEM đáp ứng yêu cầu kỹ thuật thì Tư vấn giám sát hiện trường ký và ghi vị trí sử dụng vào từng bao GEM mới được phép sử dụng. </w:t>
      </w:r>
    </w:p>
    <w:p w14:paraId="214EEC06" w14:textId="77777777" w:rsidR="00D53BB5" w:rsidRPr="00F41CFE" w:rsidRDefault="00D53BB5" w:rsidP="00D53BB5">
      <w:pPr>
        <w:spacing w:before="120"/>
        <w:ind w:firstLine="720"/>
        <w:jc w:val="both"/>
        <w:rPr>
          <w:rFonts w:eastAsia="Times New Roman"/>
          <w:bCs/>
          <w:sz w:val="24"/>
          <w:szCs w:val="24"/>
        </w:rPr>
      </w:pPr>
      <w:r w:rsidRPr="00F41CFE">
        <w:rPr>
          <w:rFonts w:eastAsia="Times New Roman"/>
          <w:bCs/>
          <w:sz w:val="24"/>
          <w:szCs w:val="24"/>
        </w:rPr>
        <w:t xml:space="preserve">+ Chủ đầu tư sẽ giữ lại 01 bao mẫu của từng lô hàng để kiểm tra thử nghiệm trong trường hợp cần thiết. </w:t>
      </w:r>
    </w:p>
    <w:p w14:paraId="6BC17785" w14:textId="77777777" w:rsidR="00D53BB5" w:rsidRPr="00F41CFE" w:rsidRDefault="00D53BB5" w:rsidP="00D53BB5">
      <w:pPr>
        <w:spacing w:before="80" w:after="80"/>
        <w:ind w:firstLine="720"/>
        <w:jc w:val="both"/>
        <w:rPr>
          <w:b/>
          <w:sz w:val="24"/>
          <w:szCs w:val="24"/>
          <w:lang w:val="fr-FR"/>
        </w:rPr>
      </w:pPr>
      <w:r w:rsidRPr="00F41CFE">
        <w:rPr>
          <w:b/>
          <w:sz w:val="24"/>
          <w:szCs w:val="24"/>
          <w:lang w:val="fr-FR"/>
        </w:rPr>
        <w:t>* Bảng thông số kỹ thuật bột GEM</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56"/>
        <w:gridCol w:w="1134"/>
        <w:gridCol w:w="4365"/>
      </w:tblGrid>
      <w:tr w:rsidR="00D53BB5" w:rsidRPr="00F41CFE" w14:paraId="43DCCD8B" w14:textId="77777777" w:rsidTr="00D53BB5">
        <w:trPr>
          <w:tblHeader/>
        </w:trPr>
        <w:tc>
          <w:tcPr>
            <w:tcW w:w="675" w:type="dxa"/>
            <w:vAlign w:val="center"/>
          </w:tcPr>
          <w:p w14:paraId="7813253F"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TT</w:t>
            </w:r>
          </w:p>
        </w:tc>
        <w:tc>
          <w:tcPr>
            <w:tcW w:w="3856" w:type="dxa"/>
            <w:vAlign w:val="center"/>
          </w:tcPr>
          <w:p w14:paraId="1188CC83"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Mô tả</w:t>
            </w:r>
          </w:p>
        </w:tc>
        <w:tc>
          <w:tcPr>
            <w:tcW w:w="1134" w:type="dxa"/>
            <w:vAlign w:val="center"/>
          </w:tcPr>
          <w:p w14:paraId="481A8359"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ĐVT</w:t>
            </w:r>
          </w:p>
        </w:tc>
        <w:tc>
          <w:tcPr>
            <w:tcW w:w="4365" w:type="dxa"/>
            <w:vAlign w:val="bottom"/>
          </w:tcPr>
          <w:p w14:paraId="3C2DCB4B" w14:textId="77777777" w:rsidR="00D53BB5" w:rsidRPr="00F41CFE" w:rsidRDefault="00D53BB5" w:rsidP="00D53BB5">
            <w:pPr>
              <w:jc w:val="both"/>
              <w:rPr>
                <w:rFonts w:eastAsia="Times New Roman"/>
                <w:b/>
                <w:bCs/>
                <w:sz w:val="24"/>
                <w:szCs w:val="24"/>
              </w:rPr>
            </w:pPr>
            <w:r w:rsidRPr="00F41CFE">
              <w:rPr>
                <w:rFonts w:eastAsia="Times New Roman"/>
                <w:b/>
                <w:bCs/>
                <w:sz w:val="24"/>
                <w:szCs w:val="24"/>
              </w:rPr>
              <w:t>Thông số kỹ thuật yêu cầu</w:t>
            </w:r>
          </w:p>
        </w:tc>
      </w:tr>
      <w:tr w:rsidR="00D53BB5" w:rsidRPr="00F41CFE" w14:paraId="3970840A" w14:textId="77777777" w:rsidTr="00D53BB5">
        <w:tc>
          <w:tcPr>
            <w:tcW w:w="675" w:type="dxa"/>
            <w:vAlign w:val="bottom"/>
          </w:tcPr>
          <w:p w14:paraId="08C62A69" w14:textId="77777777" w:rsidR="00D53BB5" w:rsidRPr="00F41CFE" w:rsidRDefault="00D53BB5" w:rsidP="00D53BB5">
            <w:pPr>
              <w:jc w:val="both"/>
              <w:rPr>
                <w:rFonts w:eastAsia="Times New Roman"/>
                <w:sz w:val="24"/>
                <w:szCs w:val="24"/>
              </w:rPr>
            </w:pPr>
            <w:r w:rsidRPr="00F41CFE">
              <w:rPr>
                <w:rFonts w:eastAsia="Times New Roman"/>
                <w:sz w:val="24"/>
                <w:szCs w:val="24"/>
              </w:rPr>
              <w:t>1</w:t>
            </w:r>
          </w:p>
        </w:tc>
        <w:tc>
          <w:tcPr>
            <w:tcW w:w="3856" w:type="dxa"/>
            <w:vAlign w:val="bottom"/>
          </w:tcPr>
          <w:p w14:paraId="3555BA9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Nước sản xuất </w:t>
            </w:r>
          </w:p>
        </w:tc>
        <w:tc>
          <w:tcPr>
            <w:tcW w:w="1134" w:type="dxa"/>
            <w:vAlign w:val="bottom"/>
          </w:tcPr>
          <w:p w14:paraId="34E4E2EA"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365" w:type="dxa"/>
            <w:vAlign w:val="bottom"/>
          </w:tcPr>
          <w:p w14:paraId="4BE20898"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33A05929" w14:textId="77777777" w:rsidTr="00D53BB5">
        <w:tc>
          <w:tcPr>
            <w:tcW w:w="675" w:type="dxa"/>
            <w:vAlign w:val="center"/>
          </w:tcPr>
          <w:p w14:paraId="2C863ECA" w14:textId="77777777" w:rsidR="00D53BB5" w:rsidRPr="00F41CFE" w:rsidRDefault="00D53BB5" w:rsidP="00D53BB5">
            <w:pPr>
              <w:jc w:val="both"/>
              <w:rPr>
                <w:rFonts w:eastAsia="Times New Roman"/>
                <w:sz w:val="24"/>
                <w:szCs w:val="24"/>
              </w:rPr>
            </w:pPr>
            <w:r w:rsidRPr="00F41CFE">
              <w:rPr>
                <w:rFonts w:eastAsia="Times New Roman"/>
                <w:sz w:val="24"/>
                <w:szCs w:val="24"/>
              </w:rPr>
              <w:t>2</w:t>
            </w:r>
          </w:p>
        </w:tc>
        <w:tc>
          <w:tcPr>
            <w:tcW w:w="3856" w:type="dxa"/>
            <w:vAlign w:val="center"/>
          </w:tcPr>
          <w:p w14:paraId="352385FA" w14:textId="77777777" w:rsidR="00D53BB5" w:rsidRPr="00F41CFE" w:rsidRDefault="00D53BB5" w:rsidP="00D53BB5">
            <w:pPr>
              <w:jc w:val="both"/>
              <w:rPr>
                <w:rFonts w:eastAsia="Times New Roman"/>
                <w:sz w:val="24"/>
                <w:szCs w:val="24"/>
              </w:rPr>
            </w:pPr>
            <w:r w:rsidRPr="00F41CFE">
              <w:rPr>
                <w:rFonts w:eastAsia="Times New Roman"/>
                <w:sz w:val="24"/>
                <w:szCs w:val="24"/>
              </w:rPr>
              <w:t>Nhà sản xuất</w:t>
            </w:r>
          </w:p>
        </w:tc>
        <w:tc>
          <w:tcPr>
            <w:tcW w:w="1134" w:type="dxa"/>
            <w:vAlign w:val="center"/>
          </w:tcPr>
          <w:p w14:paraId="2ED7A34F" w14:textId="77777777" w:rsidR="00D53BB5" w:rsidRPr="00F41CFE" w:rsidRDefault="00D53BB5" w:rsidP="00D53BB5">
            <w:pPr>
              <w:jc w:val="both"/>
              <w:rPr>
                <w:rFonts w:eastAsia="Times New Roman"/>
                <w:sz w:val="24"/>
                <w:szCs w:val="24"/>
              </w:rPr>
            </w:pPr>
          </w:p>
        </w:tc>
        <w:tc>
          <w:tcPr>
            <w:tcW w:w="4365" w:type="dxa"/>
            <w:vAlign w:val="center"/>
          </w:tcPr>
          <w:p w14:paraId="21A0DF3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thầu ghi rõ </w:t>
            </w:r>
          </w:p>
        </w:tc>
      </w:tr>
      <w:tr w:rsidR="00D53BB5" w:rsidRPr="00F41CFE" w14:paraId="155C7395" w14:textId="77777777" w:rsidTr="00D53BB5">
        <w:trPr>
          <w:trHeight w:val="471"/>
        </w:trPr>
        <w:tc>
          <w:tcPr>
            <w:tcW w:w="675" w:type="dxa"/>
            <w:vAlign w:val="center"/>
          </w:tcPr>
          <w:p w14:paraId="2989505D" w14:textId="77777777" w:rsidR="00D53BB5" w:rsidRPr="00F41CFE" w:rsidRDefault="00D53BB5" w:rsidP="00D53BB5">
            <w:pPr>
              <w:jc w:val="both"/>
              <w:rPr>
                <w:rFonts w:eastAsia="Times New Roman"/>
                <w:sz w:val="24"/>
                <w:szCs w:val="24"/>
              </w:rPr>
            </w:pPr>
            <w:r w:rsidRPr="00F41CFE">
              <w:rPr>
                <w:rFonts w:eastAsia="Times New Roman"/>
                <w:sz w:val="24"/>
                <w:szCs w:val="24"/>
              </w:rPr>
              <w:t>3</w:t>
            </w:r>
          </w:p>
        </w:tc>
        <w:tc>
          <w:tcPr>
            <w:tcW w:w="3856" w:type="dxa"/>
            <w:vAlign w:val="center"/>
          </w:tcPr>
          <w:p w14:paraId="13DCCACB" w14:textId="77777777" w:rsidR="00D53BB5" w:rsidRPr="00F41CFE" w:rsidRDefault="00D53BB5" w:rsidP="00D53BB5">
            <w:pPr>
              <w:jc w:val="both"/>
              <w:rPr>
                <w:rFonts w:eastAsia="Times New Roman"/>
                <w:sz w:val="24"/>
                <w:szCs w:val="24"/>
              </w:rPr>
            </w:pPr>
            <w:r w:rsidRPr="00F41CFE">
              <w:rPr>
                <w:rFonts w:eastAsia="Times New Roman"/>
                <w:sz w:val="24"/>
                <w:szCs w:val="24"/>
              </w:rPr>
              <w:t>Năm sản xuất</w:t>
            </w:r>
          </w:p>
        </w:tc>
        <w:tc>
          <w:tcPr>
            <w:tcW w:w="1134" w:type="dxa"/>
            <w:vAlign w:val="center"/>
          </w:tcPr>
          <w:p w14:paraId="185C7A68" w14:textId="77777777" w:rsidR="00D53BB5" w:rsidRPr="00F41CFE" w:rsidRDefault="00D53BB5" w:rsidP="00D53BB5">
            <w:pPr>
              <w:jc w:val="both"/>
              <w:rPr>
                <w:rFonts w:eastAsia="Times New Roman"/>
                <w:sz w:val="24"/>
                <w:szCs w:val="24"/>
              </w:rPr>
            </w:pPr>
          </w:p>
        </w:tc>
        <w:tc>
          <w:tcPr>
            <w:tcW w:w="4365" w:type="dxa"/>
            <w:vAlign w:val="center"/>
          </w:tcPr>
          <w:p w14:paraId="2ED0A526" w14:textId="77777777" w:rsidR="00D53BB5" w:rsidRPr="00F41CFE" w:rsidRDefault="00D53BB5" w:rsidP="00D53BB5">
            <w:pPr>
              <w:jc w:val="both"/>
              <w:rPr>
                <w:rFonts w:eastAsia="Times New Roman"/>
                <w:sz w:val="24"/>
                <w:szCs w:val="24"/>
              </w:rPr>
            </w:pPr>
            <w:r w:rsidRPr="00F41CFE">
              <w:rPr>
                <w:rFonts w:eastAsia="Times New Roman"/>
                <w:sz w:val="24"/>
                <w:szCs w:val="24"/>
              </w:rPr>
              <w:t>Từ năm 2025 đến thời điểm bàn giao</w:t>
            </w:r>
          </w:p>
        </w:tc>
      </w:tr>
      <w:tr w:rsidR="00D53BB5" w:rsidRPr="00F41CFE" w14:paraId="7457C606" w14:textId="77777777" w:rsidTr="00D53BB5">
        <w:tc>
          <w:tcPr>
            <w:tcW w:w="675" w:type="dxa"/>
            <w:vAlign w:val="center"/>
          </w:tcPr>
          <w:p w14:paraId="16CAC744" w14:textId="77777777" w:rsidR="00D53BB5" w:rsidRPr="00F41CFE" w:rsidRDefault="00D53BB5" w:rsidP="00D53BB5">
            <w:pPr>
              <w:jc w:val="both"/>
              <w:rPr>
                <w:rFonts w:eastAsia="Times New Roman"/>
                <w:sz w:val="24"/>
                <w:szCs w:val="24"/>
              </w:rPr>
            </w:pPr>
            <w:r w:rsidRPr="00F41CFE">
              <w:rPr>
                <w:rFonts w:eastAsia="Times New Roman"/>
                <w:sz w:val="24"/>
                <w:szCs w:val="24"/>
              </w:rPr>
              <w:t>4</w:t>
            </w:r>
          </w:p>
        </w:tc>
        <w:tc>
          <w:tcPr>
            <w:tcW w:w="3856" w:type="dxa"/>
            <w:vAlign w:val="center"/>
          </w:tcPr>
          <w:p w14:paraId="7C4B2EA7"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áp dụng</w:t>
            </w:r>
          </w:p>
        </w:tc>
        <w:tc>
          <w:tcPr>
            <w:tcW w:w="1134" w:type="dxa"/>
            <w:vAlign w:val="center"/>
          </w:tcPr>
          <w:p w14:paraId="6B49AA49"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365" w:type="dxa"/>
            <w:vAlign w:val="center"/>
          </w:tcPr>
          <w:p w14:paraId="0416A8D6" w14:textId="77777777" w:rsidR="00D53BB5" w:rsidRPr="00F41CFE" w:rsidRDefault="00D53BB5" w:rsidP="00D53BB5">
            <w:pPr>
              <w:jc w:val="both"/>
              <w:rPr>
                <w:rFonts w:eastAsia="Times New Roman"/>
                <w:sz w:val="24"/>
                <w:szCs w:val="24"/>
              </w:rPr>
            </w:pPr>
            <w:r w:rsidRPr="00F41CFE">
              <w:rPr>
                <w:rFonts w:eastAsia="Times New Roman"/>
                <w:sz w:val="24"/>
                <w:szCs w:val="24"/>
              </w:rPr>
              <w:t>IEC62561-7: 2011 bắt buộc ( có chứng nhận  thử nghiệm của cơ quan, tổ chức được IEC công nhận)</w:t>
            </w:r>
          </w:p>
        </w:tc>
      </w:tr>
      <w:tr w:rsidR="00D53BB5" w:rsidRPr="00F41CFE" w14:paraId="21A99B3D" w14:textId="77777777" w:rsidTr="00D53BB5">
        <w:tc>
          <w:tcPr>
            <w:tcW w:w="675" w:type="dxa"/>
            <w:vAlign w:val="bottom"/>
          </w:tcPr>
          <w:p w14:paraId="6654BB6E" w14:textId="77777777" w:rsidR="00D53BB5" w:rsidRPr="00F41CFE" w:rsidRDefault="00D53BB5" w:rsidP="00D53BB5">
            <w:pPr>
              <w:jc w:val="both"/>
              <w:rPr>
                <w:rFonts w:eastAsia="Times New Roman"/>
                <w:sz w:val="24"/>
                <w:szCs w:val="24"/>
              </w:rPr>
            </w:pPr>
            <w:r w:rsidRPr="00F41CFE">
              <w:rPr>
                <w:rFonts w:eastAsia="Times New Roman"/>
                <w:sz w:val="24"/>
                <w:szCs w:val="24"/>
              </w:rPr>
              <w:t>5</w:t>
            </w:r>
          </w:p>
        </w:tc>
        <w:tc>
          <w:tcPr>
            <w:tcW w:w="3856" w:type="dxa"/>
            <w:tcBorders>
              <w:top w:val="nil"/>
              <w:left w:val="nil"/>
              <w:bottom w:val="single" w:sz="4" w:space="0" w:color="auto"/>
              <w:right w:val="single" w:sz="4" w:space="0" w:color="auto"/>
            </w:tcBorders>
            <w:vAlign w:val="center"/>
          </w:tcPr>
          <w:p w14:paraId="5BA7507D" w14:textId="77777777" w:rsidR="00D53BB5" w:rsidRPr="00F41CFE" w:rsidRDefault="00D53BB5" w:rsidP="00D53BB5">
            <w:pPr>
              <w:jc w:val="both"/>
              <w:rPr>
                <w:rFonts w:eastAsia="Times New Roman"/>
                <w:sz w:val="24"/>
                <w:szCs w:val="24"/>
              </w:rPr>
            </w:pPr>
            <w:r w:rsidRPr="00F41CFE">
              <w:rPr>
                <w:rFonts w:eastAsia="Times New Roman"/>
                <w:sz w:val="24"/>
                <w:szCs w:val="24"/>
              </w:rPr>
              <w:t>Tiêu chuẩn quản lý chất lượng của nhà sản xuất</w:t>
            </w:r>
          </w:p>
        </w:tc>
        <w:tc>
          <w:tcPr>
            <w:tcW w:w="1134" w:type="dxa"/>
            <w:tcBorders>
              <w:top w:val="nil"/>
              <w:left w:val="nil"/>
              <w:bottom w:val="single" w:sz="4" w:space="0" w:color="auto"/>
              <w:right w:val="single" w:sz="4" w:space="0" w:color="auto"/>
            </w:tcBorders>
          </w:tcPr>
          <w:p w14:paraId="3CC7A9F8"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365" w:type="dxa"/>
            <w:tcBorders>
              <w:top w:val="nil"/>
              <w:left w:val="nil"/>
              <w:bottom w:val="single" w:sz="4" w:space="0" w:color="auto"/>
              <w:right w:val="single" w:sz="4" w:space="0" w:color="auto"/>
            </w:tcBorders>
            <w:vAlign w:val="center"/>
          </w:tcPr>
          <w:p w14:paraId="52D071C6" w14:textId="77777777" w:rsidR="00D53BB5" w:rsidRPr="00F41CFE" w:rsidRDefault="00D53BB5" w:rsidP="00D53BB5">
            <w:pPr>
              <w:jc w:val="both"/>
              <w:rPr>
                <w:rFonts w:eastAsia="Times New Roman"/>
                <w:sz w:val="24"/>
                <w:szCs w:val="24"/>
              </w:rPr>
            </w:pPr>
            <w:r w:rsidRPr="00F41CFE">
              <w:rPr>
                <w:rFonts w:eastAsia="Times New Roman"/>
                <w:sz w:val="24"/>
                <w:szCs w:val="24"/>
              </w:rPr>
              <w:t>ISO 9001:2015 còn hiệu lực</w:t>
            </w:r>
          </w:p>
        </w:tc>
      </w:tr>
      <w:tr w:rsidR="00D53BB5" w:rsidRPr="00F41CFE" w14:paraId="4E9D821C" w14:textId="77777777" w:rsidTr="00D53BB5">
        <w:tc>
          <w:tcPr>
            <w:tcW w:w="675" w:type="dxa"/>
            <w:vAlign w:val="bottom"/>
          </w:tcPr>
          <w:p w14:paraId="02B532A1" w14:textId="77777777" w:rsidR="00D53BB5" w:rsidRPr="00F41CFE" w:rsidRDefault="00D53BB5" w:rsidP="00D53BB5">
            <w:pPr>
              <w:jc w:val="both"/>
              <w:rPr>
                <w:rFonts w:eastAsia="Times New Roman"/>
                <w:sz w:val="24"/>
                <w:szCs w:val="24"/>
              </w:rPr>
            </w:pPr>
            <w:r w:rsidRPr="00F41CFE">
              <w:rPr>
                <w:rFonts w:eastAsia="Times New Roman"/>
                <w:sz w:val="24"/>
                <w:szCs w:val="24"/>
              </w:rPr>
              <w:t>6</w:t>
            </w:r>
          </w:p>
        </w:tc>
        <w:tc>
          <w:tcPr>
            <w:tcW w:w="3856" w:type="dxa"/>
            <w:vAlign w:val="bottom"/>
          </w:tcPr>
          <w:p w14:paraId="7C63F831" w14:textId="77777777" w:rsidR="00D53BB5" w:rsidRPr="00F41CFE" w:rsidRDefault="00D53BB5" w:rsidP="00D53BB5">
            <w:pPr>
              <w:jc w:val="both"/>
              <w:rPr>
                <w:rFonts w:eastAsia="Times New Roman"/>
                <w:sz w:val="24"/>
                <w:szCs w:val="24"/>
              </w:rPr>
            </w:pPr>
            <w:r w:rsidRPr="00F41CFE">
              <w:rPr>
                <w:rFonts w:eastAsia="Times New Roman"/>
                <w:sz w:val="24"/>
                <w:szCs w:val="24"/>
              </w:rPr>
              <w:t>Mã hiệu</w:t>
            </w:r>
          </w:p>
        </w:tc>
        <w:tc>
          <w:tcPr>
            <w:tcW w:w="1134" w:type="dxa"/>
            <w:vAlign w:val="bottom"/>
          </w:tcPr>
          <w:p w14:paraId="2235685D"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365" w:type="dxa"/>
            <w:vAlign w:val="bottom"/>
          </w:tcPr>
          <w:p w14:paraId="75F18C3A"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0E4AC45D" w14:textId="77777777" w:rsidTr="00D53BB5">
        <w:trPr>
          <w:trHeight w:val="2245"/>
        </w:trPr>
        <w:tc>
          <w:tcPr>
            <w:tcW w:w="675" w:type="dxa"/>
            <w:vAlign w:val="center"/>
          </w:tcPr>
          <w:p w14:paraId="0B953B86" w14:textId="77777777" w:rsidR="00D53BB5" w:rsidRPr="00F41CFE" w:rsidRDefault="00D53BB5" w:rsidP="00D53BB5">
            <w:pPr>
              <w:jc w:val="both"/>
              <w:rPr>
                <w:rFonts w:eastAsia="Times New Roman"/>
                <w:sz w:val="24"/>
                <w:szCs w:val="24"/>
              </w:rPr>
            </w:pPr>
            <w:r w:rsidRPr="00F41CFE">
              <w:rPr>
                <w:rFonts w:eastAsia="Times New Roman"/>
                <w:sz w:val="24"/>
                <w:szCs w:val="24"/>
              </w:rPr>
              <w:t>7</w:t>
            </w:r>
          </w:p>
        </w:tc>
        <w:tc>
          <w:tcPr>
            <w:tcW w:w="3856" w:type="dxa"/>
            <w:vAlign w:val="center"/>
          </w:tcPr>
          <w:p w14:paraId="771944DD" w14:textId="77777777" w:rsidR="00D53BB5" w:rsidRPr="00F41CFE" w:rsidRDefault="00D53BB5" w:rsidP="00D53BB5">
            <w:pPr>
              <w:jc w:val="both"/>
              <w:rPr>
                <w:rFonts w:eastAsia="Times New Roman"/>
                <w:sz w:val="24"/>
                <w:szCs w:val="24"/>
              </w:rPr>
            </w:pPr>
            <w:r w:rsidRPr="00F41CFE">
              <w:rPr>
                <w:rFonts w:eastAsia="Times New Roman"/>
                <w:sz w:val="24"/>
                <w:szCs w:val="24"/>
              </w:rPr>
              <w:t>Công nghệ</w:t>
            </w:r>
          </w:p>
        </w:tc>
        <w:tc>
          <w:tcPr>
            <w:tcW w:w="1134" w:type="dxa"/>
            <w:vAlign w:val="center"/>
          </w:tcPr>
          <w:p w14:paraId="1F73D38A" w14:textId="77777777" w:rsidR="00D53BB5" w:rsidRPr="00F41CFE" w:rsidRDefault="00D53BB5" w:rsidP="00D53BB5">
            <w:pPr>
              <w:jc w:val="both"/>
              <w:rPr>
                <w:rFonts w:eastAsia="Times New Roman"/>
                <w:sz w:val="24"/>
                <w:szCs w:val="24"/>
              </w:rPr>
            </w:pPr>
          </w:p>
        </w:tc>
        <w:tc>
          <w:tcPr>
            <w:tcW w:w="4365" w:type="dxa"/>
            <w:vAlign w:val="center"/>
          </w:tcPr>
          <w:p w14:paraId="39871559" w14:textId="77777777" w:rsidR="00D53BB5" w:rsidRPr="00F41CFE" w:rsidRDefault="00D53BB5" w:rsidP="00D53BB5">
            <w:pPr>
              <w:jc w:val="both"/>
              <w:rPr>
                <w:rFonts w:eastAsia="Times New Roman"/>
                <w:sz w:val="24"/>
                <w:szCs w:val="24"/>
              </w:rPr>
            </w:pPr>
            <w:r w:rsidRPr="00F41CFE">
              <w:rPr>
                <w:rFonts w:eastAsia="Times New Roman"/>
                <w:sz w:val="24"/>
                <w:szCs w:val="24"/>
              </w:rPr>
              <w:t>Bột than cốc, than chì tinh khiết, xi măng chuyên dụng và một số hợp chất khác, trộn với nước và đổ lên vùng chôn các điện cực khoan sâu hoặc nằm ngang trong lưới tiếp địa sẽ tạo nên 01 lớp khối cứng đồng nhất, có tác dụng bảo vệ điện cực tiếp địa, giữ ẩm và giảm điện trở tiếp địa trong thời gian dài</w:t>
            </w:r>
          </w:p>
        </w:tc>
      </w:tr>
      <w:tr w:rsidR="00D53BB5" w:rsidRPr="00F41CFE" w14:paraId="05D539BE" w14:textId="77777777" w:rsidTr="00D53BB5">
        <w:tc>
          <w:tcPr>
            <w:tcW w:w="675" w:type="dxa"/>
            <w:vAlign w:val="center"/>
          </w:tcPr>
          <w:p w14:paraId="655BCCC5" w14:textId="77777777" w:rsidR="00D53BB5" w:rsidRPr="00F41CFE" w:rsidRDefault="00D53BB5" w:rsidP="00D53BB5">
            <w:pPr>
              <w:jc w:val="both"/>
              <w:rPr>
                <w:rFonts w:eastAsia="Times New Roman"/>
                <w:sz w:val="24"/>
                <w:szCs w:val="24"/>
              </w:rPr>
            </w:pPr>
            <w:r w:rsidRPr="00F41CFE">
              <w:rPr>
                <w:rFonts w:eastAsia="Times New Roman"/>
                <w:sz w:val="24"/>
                <w:szCs w:val="24"/>
              </w:rPr>
              <w:lastRenderedPageBreak/>
              <w:t>8</w:t>
            </w:r>
          </w:p>
        </w:tc>
        <w:tc>
          <w:tcPr>
            <w:tcW w:w="3856" w:type="dxa"/>
            <w:vAlign w:val="center"/>
          </w:tcPr>
          <w:p w14:paraId="0DCB891F" w14:textId="77777777" w:rsidR="00D53BB5" w:rsidRPr="00F41CFE" w:rsidRDefault="00D53BB5" w:rsidP="00D53BB5">
            <w:pPr>
              <w:jc w:val="both"/>
              <w:rPr>
                <w:rFonts w:eastAsia="Times New Roman"/>
                <w:sz w:val="24"/>
                <w:szCs w:val="24"/>
              </w:rPr>
            </w:pPr>
            <w:r w:rsidRPr="00F41CFE">
              <w:rPr>
                <w:rFonts w:eastAsia="Times New Roman"/>
                <w:sz w:val="24"/>
                <w:szCs w:val="24"/>
              </w:rPr>
              <w:t>Độ bền vật liệu</w:t>
            </w:r>
          </w:p>
        </w:tc>
        <w:tc>
          <w:tcPr>
            <w:tcW w:w="1134" w:type="dxa"/>
            <w:vAlign w:val="center"/>
          </w:tcPr>
          <w:p w14:paraId="54581EC9" w14:textId="77777777" w:rsidR="00D53BB5" w:rsidRPr="00F41CFE" w:rsidRDefault="00D53BB5" w:rsidP="00D53BB5">
            <w:pPr>
              <w:jc w:val="both"/>
              <w:rPr>
                <w:rFonts w:eastAsia="Times New Roman"/>
                <w:sz w:val="24"/>
                <w:szCs w:val="24"/>
              </w:rPr>
            </w:pPr>
          </w:p>
        </w:tc>
        <w:tc>
          <w:tcPr>
            <w:tcW w:w="4365" w:type="dxa"/>
            <w:vAlign w:val="center"/>
          </w:tcPr>
          <w:p w14:paraId="53A1EB85" w14:textId="77777777" w:rsidR="00D53BB5" w:rsidRPr="00F41CFE" w:rsidRDefault="00D53BB5" w:rsidP="00D53BB5">
            <w:pPr>
              <w:jc w:val="both"/>
              <w:rPr>
                <w:rFonts w:eastAsia="Times New Roman"/>
                <w:sz w:val="24"/>
                <w:szCs w:val="24"/>
              </w:rPr>
            </w:pPr>
          </w:p>
        </w:tc>
      </w:tr>
      <w:tr w:rsidR="00D53BB5" w:rsidRPr="00F41CFE" w14:paraId="34B365D6" w14:textId="77777777" w:rsidTr="00D53BB5">
        <w:tc>
          <w:tcPr>
            <w:tcW w:w="675" w:type="dxa"/>
            <w:vAlign w:val="center"/>
          </w:tcPr>
          <w:p w14:paraId="6014DB21" w14:textId="77777777" w:rsidR="00D53BB5" w:rsidRPr="00F41CFE" w:rsidRDefault="00D53BB5" w:rsidP="00D53BB5">
            <w:pPr>
              <w:jc w:val="both"/>
              <w:rPr>
                <w:rFonts w:eastAsia="Times New Roman"/>
                <w:sz w:val="24"/>
                <w:szCs w:val="24"/>
              </w:rPr>
            </w:pPr>
          </w:p>
        </w:tc>
        <w:tc>
          <w:tcPr>
            <w:tcW w:w="3856" w:type="dxa"/>
            <w:vAlign w:val="center"/>
          </w:tcPr>
          <w:p w14:paraId="1B27682B"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 Rửa trôi </w:t>
            </w:r>
          </w:p>
        </w:tc>
        <w:tc>
          <w:tcPr>
            <w:tcW w:w="1134" w:type="dxa"/>
            <w:vAlign w:val="center"/>
          </w:tcPr>
          <w:p w14:paraId="51D3F1AB" w14:textId="77777777" w:rsidR="00D53BB5" w:rsidRPr="00F41CFE" w:rsidRDefault="00D53BB5" w:rsidP="00D53BB5">
            <w:pPr>
              <w:jc w:val="both"/>
              <w:rPr>
                <w:rFonts w:eastAsia="Times New Roman"/>
                <w:sz w:val="24"/>
                <w:szCs w:val="24"/>
              </w:rPr>
            </w:pPr>
          </w:p>
        </w:tc>
        <w:tc>
          <w:tcPr>
            <w:tcW w:w="4365" w:type="dxa"/>
            <w:vAlign w:val="center"/>
          </w:tcPr>
          <w:p w14:paraId="4AEB01DD" w14:textId="77777777" w:rsidR="00D53BB5" w:rsidRPr="00F41CFE" w:rsidRDefault="00D53BB5" w:rsidP="00D53BB5">
            <w:pPr>
              <w:jc w:val="both"/>
              <w:rPr>
                <w:rFonts w:eastAsia="Times New Roman"/>
                <w:sz w:val="24"/>
                <w:szCs w:val="24"/>
              </w:rPr>
            </w:pPr>
            <w:r w:rsidRPr="00F41CFE">
              <w:rPr>
                <w:rFonts w:eastAsia="Times New Roman"/>
                <w:sz w:val="24"/>
                <w:szCs w:val="24"/>
              </w:rPr>
              <w:t>Không bị rửa trôi</w:t>
            </w:r>
          </w:p>
        </w:tc>
      </w:tr>
      <w:tr w:rsidR="00D53BB5" w:rsidRPr="00F41CFE" w14:paraId="66B98BC4" w14:textId="77777777" w:rsidTr="00D53BB5">
        <w:tc>
          <w:tcPr>
            <w:tcW w:w="675" w:type="dxa"/>
            <w:vAlign w:val="center"/>
          </w:tcPr>
          <w:p w14:paraId="61568175" w14:textId="77777777" w:rsidR="00D53BB5" w:rsidRPr="00F41CFE" w:rsidRDefault="00D53BB5" w:rsidP="00D53BB5">
            <w:pPr>
              <w:jc w:val="both"/>
              <w:rPr>
                <w:rFonts w:eastAsia="Times New Roman"/>
                <w:sz w:val="24"/>
                <w:szCs w:val="24"/>
              </w:rPr>
            </w:pPr>
          </w:p>
        </w:tc>
        <w:tc>
          <w:tcPr>
            <w:tcW w:w="3856" w:type="dxa"/>
            <w:vAlign w:val="center"/>
          </w:tcPr>
          <w:p w14:paraId="4EB1409E"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 Bị phân hủy bởi thiên nhiên </w:t>
            </w:r>
          </w:p>
        </w:tc>
        <w:tc>
          <w:tcPr>
            <w:tcW w:w="1134" w:type="dxa"/>
            <w:vAlign w:val="center"/>
          </w:tcPr>
          <w:p w14:paraId="0108C272" w14:textId="77777777" w:rsidR="00D53BB5" w:rsidRPr="00F41CFE" w:rsidRDefault="00D53BB5" w:rsidP="00D53BB5">
            <w:pPr>
              <w:jc w:val="both"/>
              <w:rPr>
                <w:rFonts w:eastAsia="Times New Roman"/>
                <w:sz w:val="24"/>
                <w:szCs w:val="24"/>
              </w:rPr>
            </w:pPr>
          </w:p>
        </w:tc>
        <w:tc>
          <w:tcPr>
            <w:tcW w:w="4365" w:type="dxa"/>
            <w:vAlign w:val="center"/>
          </w:tcPr>
          <w:p w14:paraId="4818491C" w14:textId="77777777" w:rsidR="00D53BB5" w:rsidRPr="00F41CFE" w:rsidRDefault="00D53BB5" w:rsidP="00D53BB5">
            <w:pPr>
              <w:jc w:val="both"/>
              <w:rPr>
                <w:rFonts w:eastAsia="Times New Roman"/>
                <w:sz w:val="24"/>
                <w:szCs w:val="24"/>
              </w:rPr>
            </w:pPr>
            <w:r w:rsidRPr="00F41CFE">
              <w:rPr>
                <w:rFonts w:eastAsia="Times New Roman"/>
                <w:sz w:val="24"/>
                <w:szCs w:val="24"/>
              </w:rPr>
              <w:t>Không bị phân hủy</w:t>
            </w:r>
          </w:p>
        </w:tc>
      </w:tr>
      <w:tr w:rsidR="00D53BB5" w:rsidRPr="00F41CFE" w14:paraId="6D136272" w14:textId="77777777" w:rsidTr="00D53BB5">
        <w:tc>
          <w:tcPr>
            <w:tcW w:w="675" w:type="dxa"/>
            <w:vAlign w:val="center"/>
          </w:tcPr>
          <w:p w14:paraId="7733C647" w14:textId="77777777" w:rsidR="00D53BB5" w:rsidRPr="00F41CFE" w:rsidRDefault="00D53BB5" w:rsidP="00D53BB5">
            <w:pPr>
              <w:jc w:val="both"/>
              <w:rPr>
                <w:rFonts w:eastAsia="Times New Roman"/>
                <w:sz w:val="24"/>
                <w:szCs w:val="24"/>
              </w:rPr>
            </w:pPr>
          </w:p>
        </w:tc>
        <w:tc>
          <w:tcPr>
            <w:tcW w:w="3856" w:type="dxa"/>
            <w:vAlign w:val="center"/>
          </w:tcPr>
          <w:p w14:paraId="184A7719" w14:textId="77777777" w:rsidR="00D53BB5" w:rsidRPr="00F41CFE" w:rsidRDefault="00D53BB5" w:rsidP="00D53BB5">
            <w:pPr>
              <w:jc w:val="both"/>
              <w:rPr>
                <w:rFonts w:eastAsia="Times New Roman"/>
                <w:sz w:val="24"/>
                <w:szCs w:val="24"/>
              </w:rPr>
            </w:pPr>
            <w:r w:rsidRPr="00F41CFE">
              <w:rPr>
                <w:rFonts w:eastAsia="Times New Roman"/>
                <w:sz w:val="24"/>
                <w:szCs w:val="24"/>
              </w:rPr>
              <w:t>-Cường độ nén sau khi</w:t>
            </w:r>
            <w:r w:rsidRPr="00F41CFE">
              <w:rPr>
                <w:rFonts w:eastAsia="Times New Roman"/>
                <w:sz w:val="24"/>
                <w:szCs w:val="24"/>
              </w:rPr>
              <w:br/>
              <w:t xml:space="preserve">đông kết 24h  </w:t>
            </w:r>
          </w:p>
        </w:tc>
        <w:tc>
          <w:tcPr>
            <w:tcW w:w="1134" w:type="dxa"/>
            <w:vAlign w:val="center"/>
          </w:tcPr>
          <w:p w14:paraId="7BC7C3BC" w14:textId="77777777" w:rsidR="00D53BB5" w:rsidRPr="00F41CFE" w:rsidRDefault="00D53BB5" w:rsidP="00D53BB5">
            <w:pPr>
              <w:jc w:val="both"/>
              <w:rPr>
                <w:rFonts w:eastAsia="Times New Roman"/>
                <w:sz w:val="24"/>
                <w:szCs w:val="24"/>
                <w:vertAlign w:val="superscript"/>
              </w:rPr>
            </w:pPr>
            <w:r w:rsidRPr="00F41CFE">
              <w:rPr>
                <w:rFonts w:eastAsia="Times New Roman"/>
                <w:sz w:val="24"/>
                <w:szCs w:val="24"/>
              </w:rPr>
              <w:t>Kg/cm</w:t>
            </w:r>
            <w:r w:rsidRPr="00F41CFE">
              <w:rPr>
                <w:rFonts w:eastAsia="Times New Roman"/>
                <w:sz w:val="24"/>
                <w:szCs w:val="24"/>
                <w:vertAlign w:val="superscript"/>
              </w:rPr>
              <w:t>2</w:t>
            </w:r>
          </w:p>
        </w:tc>
        <w:tc>
          <w:tcPr>
            <w:tcW w:w="4365" w:type="dxa"/>
            <w:vAlign w:val="center"/>
          </w:tcPr>
          <w:p w14:paraId="39ACF257" w14:textId="77777777" w:rsidR="00D53BB5" w:rsidRPr="00F41CFE" w:rsidRDefault="00D53BB5" w:rsidP="00D53BB5">
            <w:pPr>
              <w:jc w:val="both"/>
              <w:rPr>
                <w:rFonts w:eastAsia="Times New Roman"/>
                <w:sz w:val="24"/>
                <w:szCs w:val="24"/>
                <w:vertAlign w:val="superscript"/>
              </w:rPr>
            </w:pPr>
            <w:r w:rsidRPr="00F41CFE">
              <w:rPr>
                <w:rFonts w:eastAsia="Times New Roman"/>
                <w:sz w:val="24"/>
                <w:szCs w:val="24"/>
              </w:rPr>
              <w:t xml:space="preserve"> &gt; 10kg/cm</w:t>
            </w:r>
            <w:r w:rsidRPr="00F41CFE">
              <w:rPr>
                <w:rFonts w:eastAsia="Times New Roman"/>
                <w:sz w:val="24"/>
                <w:szCs w:val="24"/>
                <w:vertAlign w:val="superscript"/>
              </w:rPr>
              <w:t xml:space="preserve">2 </w:t>
            </w:r>
          </w:p>
          <w:p w14:paraId="3AD9D4F0" w14:textId="77777777" w:rsidR="00D53BB5" w:rsidRPr="00F41CFE" w:rsidRDefault="00D53BB5" w:rsidP="00D53BB5">
            <w:pPr>
              <w:jc w:val="both"/>
              <w:rPr>
                <w:rFonts w:eastAsia="Times New Roman"/>
                <w:i/>
                <w:sz w:val="24"/>
                <w:szCs w:val="24"/>
              </w:rPr>
            </w:pPr>
            <w:r w:rsidRPr="00F41CFE">
              <w:rPr>
                <w:rFonts w:eastAsia="Times New Roman"/>
                <w:sz w:val="24"/>
                <w:szCs w:val="24"/>
              </w:rPr>
              <w:t xml:space="preserve"> </w:t>
            </w:r>
            <w:r w:rsidRPr="00F41CFE">
              <w:rPr>
                <w:rFonts w:eastAsia="Times New Roman"/>
                <w:i/>
                <w:sz w:val="24"/>
                <w:szCs w:val="24"/>
              </w:rPr>
              <w:t>(có chứng nhận thử nghiệm của cơ quan, tổ chức có thẩm quyền)</w:t>
            </w:r>
          </w:p>
          <w:p w14:paraId="51CAD327" w14:textId="77777777" w:rsidR="00D53BB5" w:rsidRPr="00F41CFE" w:rsidRDefault="00D53BB5" w:rsidP="00D53BB5">
            <w:pPr>
              <w:jc w:val="both"/>
              <w:rPr>
                <w:rFonts w:eastAsia="Times New Roman"/>
                <w:i/>
                <w:sz w:val="24"/>
                <w:szCs w:val="24"/>
              </w:rPr>
            </w:pPr>
          </w:p>
        </w:tc>
      </w:tr>
      <w:tr w:rsidR="00D53BB5" w:rsidRPr="00F41CFE" w14:paraId="51D5C0AF" w14:textId="77777777" w:rsidTr="00D53BB5">
        <w:tc>
          <w:tcPr>
            <w:tcW w:w="675" w:type="dxa"/>
            <w:vAlign w:val="center"/>
          </w:tcPr>
          <w:p w14:paraId="1BB4A31B" w14:textId="77777777" w:rsidR="00D53BB5" w:rsidRPr="00F41CFE" w:rsidRDefault="00D53BB5" w:rsidP="00D53BB5">
            <w:pPr>
              <w:jc w:val="both"/>
              <w:rPr>
                <w:rFonts w:eastAsia="Times New Roman"/>
                <w:sz w:val="24"/>
                <w:szCs w:val="24"/>
              </w:rPr>
            </w:pPr>
            <w:r w:rsidRPr="00F41CFE">
              <w:rPr>
                <w:rFonts w:eastAsia="Times New Roman"/>
                <w:sz w:val="24"/>
                <w:szCs w:val="24"/>
              </w:rPr>
              <w:t>9</w:t>
            </w:r>
          </w:p>
        </w:tc>
        <w:tc>
          <w:tcPr>
            <w:tcW w:w="3856" w:type="dxa"/>
            <w:vAlign w:val="center"/>
          </w:tcPr>
          <w:p w14:paraId="7BE207AA"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Tác hại với môi trường </w:t>
            </w:r>
          </w:p>
        </w:tc>
        <w:tc>
          <w:tcPr>
            <w:tcW w:w="1134" w:type="dxa"/>
            <w:vAlign w:val="center"/>
          </w:tcPr>
          <w:p w14:paraId="294D0231" w14:textId="77777777" w:rsidR="00D53BB5" w:rsidRPr="00F41CFE" w:rsidRDefault="00D53BB5" w:rsidP="00D53BB5">
            <w:pPr>
              <w:jc w:val="both"/>
              <w:rPr>
                <w:rFonts w:eastAsia="Times New Roman"/>
                <w:sz w:val="24"/>
                <w:szCs w:val="24"/>
              </w:rPr>
            </w:pPr>
          </w:p>
        </w:tc>
        <w:tc>
          <w:tcPr>
            <w:tcW w:w="4365" w:type="dxa"/>
            <w:vAlign w:val="center"/>
          </w:tcPr>
          <w:p w14:paraId="0A59C7FA" w14:textId="77777777" w:rsidR="00D53BB5" w:rsidRPr="00F41CFE" w:rsidRDefault="00D53BB5" w:rsidP="00D53BB5">
            <w:pPr>
              <w:jc w:val="both"/>
              <w:rPr>
                <w:rFonts w:eastAsia="Times New Roman"/>
                <w:sz w:val="24"/>
                <w:szCs w:val="24"/>
              </w:rPr>
            </w:pPr>
            <w:r w:rsidRPr="00F41CFE">
              <w:rPr>
                <w:rFonts w:eastAsia="Times New Roman"/>
                <w:sz w:val="24"/>
                <w:szCs w:val="24"/>
              </w:rPr>
              <w:t>Đáp ứng QCVN07:2009/BTNMT về ngưỡng chất thải nguy hại (bắt buộc)</w:t>
            </w:r>
          </w:p>
          <w:p w14:paraId="315981CF" w14:textId="77777777" w:rsidR="00D53BB5" w:rsidRPr="00F41CFE" w:rsidRDefault="00D53BB5" w:rsidP="00D53BB5">
            <w:pPr>
              <w:jc w:val="both"/>
              <w:rPr>
                <w:rFonts w:eastAsia="Times New Roman"/>
                <w:i/>
                <w:sz w:val="24"/>
                <w:szCs w:val="24"/>
              </w:rPr>
            </w:pPr>
            <w:r w:rsidRPr="00F41CFE">
              <w:rPr>
                <w:rFonts w:eastAsia="Times New Roman"/>
                <w:i/>
                <w:sz w:val="24"/>
                <w:szCs w:val="24"/>
              </w:rPr>
              <w:t>(có chứng nhận thử nghiệm của cơ quan, tổ chức có thẩm quyền)</w:t>
            </w:r>
          </w:p>
        </w:tc>
      </w:tr>
      <w:tr w:rsidR="00D53BB5" w:rsidRPr="00F41CFE" w14:paraId="4AB30ECC" w14:textId="77777777" w:rsidTr="00D53BB5">
        <w:tc>
          <w:tcPr>
            <w:tcW w:w="675" w:type="dxa"/>
            <w:vAlign w:val="center"/>
          </w:tcPr>
          <w:p w14:paraId="104DD54A" w14:textId="77777777" w:rsidR="00D53BB5" w:rsidRPr="00F41CFE" w:rsidRDefault="00D53BB5" w:rsidP="00D53BB5">
            <w:pPr>
              <w:jc w:val="both"/>
              <w:rPr>
                <w:rFonts w:eastAsia="Times New Roman"/>
                <w:sz w:val="24"/>
                <w:szCs w:val="24"/>
              </w:rPr>
            </w:pPr>
            <w:r w:rsidRPr="00F41CFE">
              <w:rPr>
                <w:rFonts w:eastAsia="Times New Roman"/>
                <w:sz w:val="24"/>
                <w:szCs w:val="24"/>
              </w:rPr>
              <w:t>10</w:t>
            </w:r>
          </w:p>
        </w:tc>
        <w:tc>
          <w:tcPr>
            <w:tcW w:w="3856" w:type="dxa"/>
            <w:vAlign w:val="center"/>
          </w:tcPr>
          <w:p w14:paraId="14FC37F3" w14:textId="77777777" w:rsidR="00D53BB5" w:rsidRPr="00F41CFE" w:rsidRDefault="00D53BB5" w:rsidP="00D53BB5">
            <w:pPr>
              <w:jc w:val="both"/>
              <w:rPr>
                <w:rFonts w:eastAsia="Times New Roman"/>
                <w:sz w:val="24"/>
                <w:szCs w:val="24"/>
              </w:rPr>
            </w:pPr>
            <w:r w:rsidRPr="00F41CFE">
              <w:rPr>
                <w:rFonts w:eastAsia="Times New Roman"/>
                <w:sz w:val="24"/>
                <w:szCs w:val="24"/>
              </w:rPr>
              <w:t>Ăn mòn điện cực</w:t>
            </w:r>
          </w:p>
        </w:tc>
        <w:tc>
          <w:tcPr>
            <w:tcW w:w="1134" w:type="dxa"/>
            <w:vAlign w:val="center"/>
          </w:tcPr>
          <w:p w14:paraId="2AFB245E" w14:textId="77777777" w:rsidR="00D53BB5" w:rsidRPr="00F41CFE" w:rsidRDefault="00D53BB5" w:rsidP="00D53BB5">
            <w:pPr>
              <w:jc w:val="both"/>
              <w:rPr>
                <w:rFonts w:eastAsia="Times New Roman"/>
                <w:sz w:val="24"/>
                <w:szCs w:val="24"/>
              </w:rPr>
            </w:pPr>
            <w:r w:rsidRPr="00F41CFE">
              <w:rPr>
                <w:rFonts w:eastAsia="Times New Roman"/>
                <w:sz w:val="24"/>
                <w:szCs w:val="24"/>
              </w:rPr>
              <w:t>K</w:t>
            </w:r>
            <w:r w:rsidRPr="00F41CFE">
              <w:rPr>
                <w:rFonts w:eastAsia="Times New Roman"/>
                <w:sz w:val="24"/>
                <w:szCs w:val="24"/>
                <w:vertAlign w:val="subscript"/>
              </w:rPr>
              <w:t>2</w:t>
            </w:r>
            <w:r w:rsidRPr="00F41CFE">
              <w:rPr>
                <w:rFonts w:eastAsia="Times New Roman"/>
                <w:sz w:val="24"/>
                <w:szCs w:val="24"/>
              </w:rPr>
              <w:t>0; Na</w:t>
            </w:r>
            <w:r w:rsidRPr="00F41CFE">
              <w:rPr>
                <w:rFonts w:eastAsia="Times New Roman"/>
                <w:sz w:val="24"/>
                <w:szCs w:val="24"/>
                <w:vertAlign w:val="subscript"/>
              </w:rPr>
              <w:t>2</w:t>
            </w:r>
            <w:r w:rsidRPr="00F41CFE">
              <w:rPr>
                <w:rFonts w:eastAsia="Times New Roman"/>
                <w:sz w:val="24"/>
                <w:szCs w:val="24"/>
              </w:rPr>
              <w:t>0</w:t>
            </w:r>
          </w:p>
        </w:tc>
        <w:tc>
          <w:tcPr>
            <w:tcW w:w="4365" w:type="dxa"/>
            <w:vAlign w:val="center"/>
          </w:tcPr>
          <w:p w14:paraId="7FAF01BC" w14:textId="77777777" w:rsidR="00D53BB5" w:rsidRPr="00F41CFE" w:rsidRDefault="00D53BB5" w:rsidP="00D53BB5">
            <w:pPr>
              <w:jc w:val="both"/>
              <w:rPr>
                <w:rFonts w:eastAsia="Times New Roman"/>
                <w:sz w:val="24"/>
                <w:szCs w:val="24"/>
              </w:rPr>
            </w:pPr>
            <w:r w:rsidRPr="00F41CFE">
              <w:rPr>
                <w:rFonts w:eastAsia="Times New Roman"/>
                <w:sz w:val="24"/>
                <w:szCs w:val="24"/>
              </w:rPr>
              <w:t>Không có muối, hàm lượng K</w:t>
            </w:r>
            <w:r w:rsidRPr="00F41CFE">
              <w:rPr>
                <w:rFonts w:eastAsia="Times New Roman"/>
                <w:sz w:val="24"/>
                <w:szCs w:val="24"/>
                <w:vertAlign w:val="subscript"/>
              </w:rPr>
              <w:t>2</w:t>
            </w:r>
            <w:r w:rsidRPr="00F41CFE">
              <w:rPr>
                <w:rFonts w:eastAsia="Times New Roman"/>
                <w:sz w:val="24"/>
                <w:szCs w:val="24"/>
              </w:rPr>
              <w:t>0 &lt; 2% và Na</w:t>
            </w:r>
            <w:r w:rsidRPr="00F41CFE">
              <w:rPr>
                <w:rFonts w:eastAsia="Times New Roman"/>
                <w:sz w:val="24"/>
                <w:szCs w:val="24"/>
                <w:vertAlign w:val="subscript"/>
              </w:rPr>
              <w:t>2</w:t>
            </w:r>
            <w:r w:rsidRPr="00F41CFE">
              <w:rPr>
                <w:rFonts w:eastAsia="Times New Roman"/>
                <w:sz w:val="24"/>
                <w:szCs w:val="24"/>
              </w:rPr>
              <w:t xml:space="preserve">0 &lt; 2% </w:t>
            </w:r>
          </w:p>
          <w:p w14:paraId="77E29675" w14:textId="77777777" w:rsidR="00D53BB5" w:rsidRPr="00F41CFE" w:rsidRDefault="00D53BB5" w:rsidP="00D53BB5">
            <w:pPr>
              <w:jc w:val="both"/>
              <w:rPr>
                <w:rFonts w:eastAsia="Times New Roman"/>
                <w:i/>
                <w:sz w:val="24"/>
                <w:szCs w:val="24"/>
              </w:rPr>
            </w:pPr>
            <w:r w:rsidRPr="00F41CFE">
              <w:rPr>
                <w:rFonts w:eastAsia="Times New Roman"/>
                <w:sz w:val="24"/>
                <w:szCs w:val="24"/>
              </w:rPr>
              <w:t>( bắt buộc</w:t>
            </w:r>
            <w:r w:rsidRPr="00F41CFE">
              <w:rPr>
                <w:rFonts w:eastAsia="Times New Roman"/>
                <w:i/>
                <w:sz w:val="24"/>
                <w:szCs w:val="24"/>
              </w:rPr>
              <w:t>)(có chứng nhận thử nghiệm của cơ quan, tổ chức có thẩm quyền)</w:t>
            </w:r>
          </w:p>
        </w:tc>
      </w:tr>
      <w:tr w:rsidR="00D53BB5" w:rsidRPr="00F41CFE" w14:paraId="13D127D7" w14:textId="77777777" w:rsidTr="00D53BB5">
        <w:tc>
          <w:tcPr>
            <w:tcW w:w="675" w:type="dxa"/>
            <w:vAlign w:val="center"/>
          </w:tcPr>
          <w:p w14:paraId="524B9188" w14:textId="77777777" w:rsidR="00D53BB5" w:rsidRPr="00F41CFE" w:rsidRDefault="00D53BB5" w:rsidP="00D53BB5">
            <w:pPr>
              <w:jc w:val="both"/>
              <w:rPr>
                <w:rFonts w:eastAsia="Times New Roman"/>
                <w:sz w:val="24"/>
                <w:szCs w:val="24"/>
              </w:rPr>
            </w:pPr>
            <w:r w:rsidRPr="00F41CFE">
              <w:rPr>
                <w:rFonts w:eastAsia="Times New Roman"/>
                <w:sz w:val="24"/>
                <w:szCs w:val="24"/>
              </w:rPr>
              <w:t>11</w:t>
            </w:r>
          </w:p>
        </w:tc>
        <w:tc>
          <w:tcPr>
            <w:tcW w:w="3856" w:type="dxa"/>
            <w:vAlign w:val="center"/>
          </w:tcPr>
          <w:p w14:paraId="381AFE0D"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Tính chất mùi </w:t>
            </w:r>
          </w:p>
        </w:tc>
        <w:tc>
          <w:tcPr>
            <w:tcW w:w="1134" w:type="dxa"/>
            <w:vAlign w:val="center"/>
          </w:tcPr>
          <w:p w14:paraId="7E9104EC" w14:textId="77777777" w:rsidR="00D53BB5" w:rsidRPr="00F41CFE" w:rsidRDefault="00D53BB5" w:rsidP="00D53BB5">
            <w:pPr>
              <w:jc w:val="both"/>
              <w:rPr>
                <w:rFonts w:eastAsia="Times New Roman"/>
                <w:sz w:val="24"/>
                <w:szCs w:val="24"/>
              </w:rPr>
            </w:pPr>
          </w:p>
        </w:tc>
        <w:tc>
          <w:tcPr>
            <w:tcW w:w="4365" w:type="dxa"/>
            <w:vAlign w:val="center"/>
          </w:tcPr>
          <w:p w14:paraId="1C76C786" w14:textId="77777777" w:rsidR="00D53BB5" w:rsidRPr="00F41CFE" w:rsidRDefault="00D53BB5" w:rsidP="00D53BB5">
            <w:pPr>
              <w:jc w:val="both"/>
              <w:rPr>
                <w:rFonts w:eastAsia="Times New Roman"/>
                <w:sz w:val="24"/>
                <w:szCs w:val="24"/>
              </w:rPr>
            </w:pPr>
            <w:r w:rsidRPr="00F41CFE">
              <w:rPr>
                <w:rFonts w:eastAsia="Times New Roman"/>
                <w:sz w:val="24"/>
                <w:szCs w:val="24"/>
              </w:rPr>
              <w:t>Không mùi</w:t>
            </w:r>
          </w:p>
        </w:tc>
      </w:tr>
      <w:tr w:rsidR="00D53BB5" w:rsidRPr="00F41CFE" w14:paraId="7B6C3336" w14:textId="77777777" w:rsidTr="00D53BB5">
        <w:tc>
          <w:tcPr>
            <w:tcW w:w="675" w:type="dxa"/>
            <w:vAlign w:val="center"/>
          </w:tcPr>
          <w:p w14:paraId="59F21382" w14:textId="77777777" w:rsidR="00D53BB5" w:rsidRPr="00F41CFE" w:rsidRDefault="00D53BB5" w:rsidP="00D53BB5">
            <w:pPr>
              <w:jc w:val="both"/>
              <w:rPr>
                <w:rFonts w:eastAsia="Times New Roman"/>
                <w:sz w:val="24"/>
                <w:szCs w:val="24"/>
              </w:rPr>
            </w:pPr>
            <w:r w:rsidRPr="00F41CFE">
              <w:rPr>
                <w:rFonts w:eastAsia="Times New Roman"/>
                <w:sz w:val="24"/>
                <w:szCs w:val="24"/>
              </w:rPr>
              <w:t>12</w:t>
            </w:r>
          </w:p>
        </w:tc>
        <w:tc>
          <w:tcPr>
            <w:tcW w:w="3856" w:type="dxa"/>
            <w:vAlign w:val="center"/>
          </w:tcPr>
          <w:p w14:paraId="36E3491B"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Bảo trì </w:t>
            </w:r>
          </w:p>
        </w:tc>
        <w:tc>
          <w:tcPr>
            <w:tcW w:w="1134" w:type="dxa"/>
            <w:vAlign w:val="center"/>
          </w:tcPr>
          <w:p w14:paraId="48785358" w14:textId="77777777" w:rsidR="00D53BB5" w:rsidRPr="00F41CFE" w:rsidRDefault="00D53BB5" w:rsidP="00D53BB5">
            <w:pPr>
              <w:jc w:val="both"/>
              <w:rPr>
                <w:rFonts w:eastAsia="Times New Roman"/>
                <w:sz w:val="24"/>
                <w:szCs w:val="24"/>
              </w:rPr>
            </w:pPr>
          </w:p>
        </w:tc>
        <w:tc>
          <w:tcPr>
            <w:tcW w:w="4365" w:type="dxa"/>
            <w:vAlign w:val="center"/>
          </w:tcPr>
          <w:p w14:paraId="4B223C32" w14:textId="77777777" w:rsidR="00D53BB5" w:rsidRPr="00F41CFE" w:rsidRDefault="00D53BB5" w:rsidP="00D53BB5">
            <w:pPr>
              <w:jc w:val="both"/>
              <w:rPr>
                <w:rFonts w:eastAsia="Times New Roman"/>
                <w:sz w:val="24"/>
                <w:szCs w:val="24"/>
              </w:rPr>
            </w:pPr>
            <w:r w:rsidRPr="00F41CFE">
              <w:rPr>
                <w:rFonts w:eastAsia="Times New Roman"/>
                <w:sz w:val="24"/>
                <w:szCs w:val="24"/>
              </w:rPr>
              <w:t>Không cần bảo trì</w:t>
            </w:r>
          </w:p>
        </w:tc>
      </w:tr>
      <w:tr w:rsidR="00D53BB5" w:rsidRPr="00F41CFE" w14:paraId="32B3305B" w14:textId="77777777" w:rsidTr="00D53BB5">
        <w:trPr>
          <w:trHeight w:val="757"/>
        </w:trPr>
        <w:tc>
          <w:tcPr>
            <w:tcW w:w="675" w:type="dxa"/>
            <w:vAlign w:val="center"/>
          </w:tcPr>
          <w:p w14:paraId="00F591C9" w14:textId="77777777" w:rsidR="00D53BB5" w:rsidRPr="00F41CFE" w:rsidRDefault="00D53BB5" w:rsidP="00D53BB5">
            <w:pPr>
              <w:jc w:val="both"/>
              <w:rPr>
                <w:rFonts w:eastAsia="Times New Roman"/>
                <w:sz w:val="24"/>
                <w:szCs w:val="24"/>
              </w:rPr>
            </w:pPr>
            <w:r w:rsidRPr="00F41CFE">
              <w:rPr>
                <w:rFonts w:eastAsia="Times New Roman"/>
                <w:sz w:val="24"/>
                <w:szCs w:val="24"/>
              </w:rPr>
              <w:t>13</w:t>
            </w:r>
          </w:p>
        </w:tc>
        <w:tc>
          <w:tcPr>
            <w:tcW w:w="3856" w:type="dxa"/>
            <w:vAlign w:val="center"/>
          </w:tcPr>
          <w:p w14:paraId="67E68689"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Sử dụng </w:t>
            </w:r>
          </w:p>
        </w:tc>
        <w:tc>
          <w:tcPr>
            <w:tcW w:w="1134" w:type="dxa"/>
            <w:vAlign w:val="center"/>
          </w:tcPr>
          <w:p w14:paraId="11C430A8" w14:textId="77777777" w:rsidR="00D53BB5" w:rsidRPr="00F41CFE" w:rsidRDefault="00D53BB5" w:rsidP="00D53BB5">
            <w:pPr>
              <w:jc w:val="both"/>
              <w:rPr>
                <w:rFonts w:eastAsia="Times New Roman"/>
                <w:sz w:val="24"/>
                <w:szCs w:val="24"/>
              </w:rPr>
            </w:pPr>
          </w:p>
        </w:tc>
        <w:tc>
          <w:tcPr>
            <w:tcW w:w="4365" w:type="dxa"/>
            <w:vAlign w:val="center"/>
          </w:tcPr>
          <w:p w14:paraId="2E8B57C7" w14:textId="77777777" w:rsidR="00D53BB5" w:rsidRPr="00F41CFE" w:rsidRDefault="00D53BB5" w:rsidP="00D53BB5">
            <w:pPr>
              <w:jc w:val="both"/>
              <w:rPr>
                <w:rFonts w:eastAsia="Times New Roman"/>
                <w:sz w:val="24"/>
                <w:szCs w:val="24"/>
              </w:rPr>
            </w:pPr>
            <w:r w:rsidRPr="00F41CFE">
              <w:rPr>
                <w:rFonts w:eastAsia="Times New Roman"/>
                <w:sz w:val="24"/>
                <w:szCs w:val="24"/>
              </w:rPr>
              <w:t>Dễ sử dụng ở mọi địa hình, đặc biệt ở các vùng núi đá, không có hoặc ít đất</w:t>
            </w:r>
          </w:p>
        </w:tc>
      </w:tr>
      <w:tr w:rsidR="00D53BB5" w:rsidRPr="00F41CFE" w14:paraId="2D266BC3" w14:textId="77777777" w:rsidTr="00D53BB5">
        <w:tc>
          <w:tcPr>
            <w:tcW w:w="675" w:type="dxa"/>
            <w:vAlign w:val="center"/>
          </w:tcPr>
          <w:p w14:paraId="1F52DC57" w14:textId="77777777" w:rsidR="00D53BB5" w:rsidRPr="00F41CFE" w:rsidRDefault="00D53BB5" w:rsidP="00D53BB5">
            <w:pPr>
              <w:jc w:val="both"/>
              <w:rPr>
                <w:rFonts w:eastAsia="Times New Roman"/>
                <w:sz w:val="24"/>
                <w:szCs w:val="24"/>
              </w:rPr>
            </w:pPr>
            <w:r w:rsidRPr="00F41CFE">
              <w:rPr>
                <w:rFonts w:eastAsia="Times New Roman"/>
                <w:sz w:val="24"/>
                <w:szCs w:val="24"/>
              </w:rPr>
              <w:t>14</w:t>
            </w:r>
          </w:p>
        </w:tc>
        <w:tc>
          <w:tcPr>
            <w:tcW w:w="3856" w:type="dxa"/>
            <w:vAlign w:val="center"/>
          </w:tcPr>
          <w:p w14:paraId="48DBC1CF" w14:textId="77777777" w:rsidR="00D53BB5" w:rsidRPr="00F41CFE" w:rsidRDefault="00D53BB5" w:rsidP="00D53BB5">
            <w:pPr>
              <w:jc w:val="both"/>
              <w:rPr>
                <w:rFonts w:eastAsia="Times New Roman"/>
                <w:sz w:val="24"/>
                <w:szCs w:val="24"/>
              </w:rPr>
            </w:pPr>
            <w:r w:rsidRPr="00F41CFE">
              <w:rPr>
                <w:rFonts w:eastAsia="Times New Roman"/>
                <w:sz w:val="24"/>
                <w:szCs w:val="24"/>
              </w:rPr>
              <w:t>Độ pH</w:t>
            </w:r>
          </w:p>
        </w:tc>
        <w:tc>
          <w:tcPr>
            <w:tcW w:w="1134" w:type="dxa"/>
            <w:vAlign w:val="center"/>
          </w:tcPr>
          <w:p w14:paraId="31A6F1A0" w14:textId="77777777" w:rsidR="00D53BB5" w:rsidRPr="00F41CFE" w:rsidRDefault="00D53BB5" w:rsidP="00D53BB5">
            <w:pPr>
              <w:jc w:val="both"/>
              <w:rPr>
                <w:rFonts w:eastAsia="Times New Roman"/>
                <w:sz w:val="24"/>
                <w:szCs w:val="24"/>
              </w:rPr>
            </w:pPr>
            <w:r w:rsidRPr="00F41CFE">
              <w:rPr>
                <w:rFonts w:eastAsia="Times New Roman"/>
                <w:sz w:val="24"/>
                <w:szCs w:val="24"/>
              </w:rPr>
              <w:t>pH</w:t>
            </w:r>
          </w:p>
        </w:tc>
        <w:tc>
          <w:tcPr>
            <w:tcW w:w="4365" w:type="dxa"/>
            <w:vAlign w:val="center"/>
          </w:tcPr>
          <w:p w14:paraId="6C904F47" w14:textId="77777777" w:rsidR="00D53BB5" w:rsidRPr="00F41CFE" w:rsidRDefault="00D53BB5" w:rsidP="00D53BB5">
            <w:pPr>
              <w:jc w:val="both"/>
              <w:rPr>
                <w:rFonts w:eastAsia="Times New Roman"/>
                <w:sz w:val="24"/>
                <w:szCs w:val="24"/>
              </w:rPr>
            </w:pPr>
            <w:r w:rsidRPr="00F41CFE">
              <w:rPr>
                <w:rFonts w:eastAsia="Times New Roman"/>
                <w:sz w:val="24"/>
                <w:szCs w:val="24"/>
              </w:rPr>
              <w:t>&gt; 12</w:t>
            </w:r>
          </w:p>
          <w:p w14:paraId="773E53EC" w14:textId="77777777" w:rsidR="00D53BB5" w:rsidRPr="00F41CFE" w:rsidRDefault="00D53BB5" w:rsidP="00D53BB5">
            <w:pPr>
              <w:jc w:val="both"/>
              <w:rPr>
                <w:rFonts w:eastAsia="Times New Roman"/>
                <w:i/>
                <w:sz w:val="24"/>
                <w:szCs w:val="24"/>
              </w:rPr>
            </w:pPr>
            <w:r w:rsidRPr="00F41CFE">
              <w:rPr>
                <w:rFonts w:eastAsia="Times New Roman"/>
                <w:sz w:val="24"/>
                <w:szCs w:val="24"/>
              </w:rPr>
              <w:t>(bắt buộc)</w:t>
            </w:r>
            <w:r w:rsidRPr="00F41CFE">
              <w:rPr>
                <w:rFonts w:eastAsia="Times New Roman"/>
                <w:i/>
                <w:sz w:val="24"/>
                <w:szCs w:val="24"/>
              </w:rPr>
              <w:t xml:space="preserve"> (có chứng nhận thử nghiệm của cơ quan, tổ chức có thẩm quyền)</w:t>
            </w:r>
          </w:p>
        </w:tc>
      </w:tr>
      <w:tr w:rsidR="00D53BB5" w:rsidRPr="00F41CFE" w14:paraId="3F2E4DFF" w14:textId="77777777" w:rsidTr="00D53BB5">
        <w:tc>
          <w:tcPr>
            <w:tcW w:w="675" w:type="dxa"/>
            <w:vAlign w:val="center"/>
          </w:tcPr>
          <w:p w14:paraId="3600E864" w14:textId="77777777" w:rsidR="00D53BB5" w:rsidRPr="00F41CFE" w:rsidRDefault="00D53BB5" w:rsidP="00D53BB5">
            <w:pPr>
              <w:jc w:val="both"/>
              <w:rPr>
                <w:rFonts w:eastAsia="Times New Roman"/>
                <w:sz w:val="24"/>
                <w:szCs w:val="24"/>
              </w:rPr>
            </w:pPr>
            <w:r w:rsidRPr="00F41CFE">
              <w:rPr>
                <w:rFonts w:eastAsia="Times New Roman"/>
                <w:sz w:val="24"/>
                <w:szCs w:val="24"/>
              </w:rPr>
              <w:t>15</w:t>
            </w:r>
          </w:p>
        </w:tc>
        <w:tc>
          <w:tcPr>
            <w:tcW w:w="3856" w:type="dxa"/>
            <w:vAlign w:val="center"/>
          </w:tcPr>
          <w:p w14:paraId="5BE001EB" w14:textId="77777777" w:rsidR="00D53BB5" w:rsidRPr="00F41CFE" w:rsidRDefault="00D53BB5" w:rsidP="00D53BB5">
            <w:pPr>
              <w:jc w:val="both"/>
              <w:rPr>
                <w:rFonts w:eastAsia="Times New Roman"/>
                <w:sz w:val="24"/>
                <w:szCs w:val="24"/>
              </w:rPr>
            </w:pPr>
            <w:r w:rsidRPr="00F41CFE">
              <w:rPr>
                <w:rFonts w:eastAsia="Times New Roman"/>
                <w:sz w:val="24"/>
                <w:szCs w:val="24"/>
              </w:rPr>
              <w:t>Tỷ trọng</w:t>
            </w:r>
          </w:p>
        </w:tc>
        <w:tc>
          <w:tcPr>
            <w:tcW w:w="1134" w:type="dxa"/>
            <w:vAlign w:val="center"/>
          </w:tcPr>
          <w:p w14:paraId="3BB67A0D" w14:textId="77777777" w:rsidR="00D53BB5" w:rsidRPr="00F41CFE" w:rsidRDefault="00D53BB5" w:rsidP="00D53BB5">
            <w:pPr>
              <w:jc w:val="both"/>
              <w:rPr>
                <w:rFonts w:eastAsia="Times New Roman"/>
                <w:sz w:val="24"/>
                <w:szCs w:val="24"/>
                <w:vertAlign w:val="superscript"/>
              </w:rPr>
            </w:pPr>
            <w:r w:rsidRPr="00F41CFE">
              <w:rPr>
                <w:rFonts w:eastAsia="Times New Roman"/>
                <w:sz w:val="24"/>
                <w:szCs w:val="24"/>
              </w:rPr>
              <w:t>kg/m</w:t>
            </w:r>
            <w:r w:rsidRPr="00F41CFE">
              <w:rPr>
                <w:rFonts w:eastAsia="Times New Roman"/>
                <w:sz w:val="24"/>
                <w:szCs w:val="24"/>
                <w:vertAlign w:val="superscript"/>
              </w:rPr>
              <w:t>3</w:t>
            </w:r>
          </w:p>
        </w:tc>
        <w:tc>
          <w:tcPr>
            <w:tcW w:w="4365" w:type="dxa"/>
            <w:vAlign w:val="bottom"/>
          </w:tcPr>
          <w:p w14:paraId="62750ADB"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Nhà thầu ghi rõ </w:t>
            </w:r>
          </w:p>
        </w:tc>
      </w:tr>
      <w:tr w:rsidR="00D53BB5" w:rsidRPr="00F41CFE" w14:paraId="0EDD0594" w14:textId="77777777" w:rsidTr="00D53BB5">
        <w:tc>
          <w:tcPr>
            <w:tcW w:w="675" w:type="dxa"/>
            <w:vAlign w:val="center"/>
          </w:tcPr>
          <w:p w14:paraId="6E7312B0" w14:textId="77777777" w:rsidR="00D53BB5" w:rsidRPr="00F41CFE" w:rsidRDefault="00D53BB5" w:rsidP="00D53BB5">
            <w:pPr>
              <w:jc w:val="both"/>
              <w:rPr>
                <w:rFonts w:eastAsia="Times New Roman"/>
                <w:sz w:val="24"/>
                <w:szCs w:val="24"/>
              </w:rPr>
            </w:pPr>
            <w:r w:rsidRPr="00F41CFE">
              <w:rPr>
                <w:rFonts w:eastAsia="Times New Roman"/>
                <w:sz w:val="24"/>
                <w:szCs w:val="24"/>
              </w:rPr>
              <w:t>16</w:t>
            </w:r>
          </w:p>
        </w:tc>
        <w:tc>
          <w:tcPr>
            <w:tcW w:w="3856" w:type="dxa"/>
            <w:vAlign w:val="center"/>
          </w:tcPr>
          <w:p w14:paraId="4FA0EF16" w14:textId="77777777" w:rsidR="00D53BB5" w:rsidRPr="00F41CFE" w:rsidRDefault="00D53BB5" w:rsidP="00D53BB5">
            <w:pPr>
              <w:jc w:val="both"/>
              <w:rPr>
                <w:rFonts w:eastAsia="Times New Roman"/>
                <w:sz w:val="24"/>
                <w:szCs w:val="24"/>
              </w:rPr>
            </w:pPr>
            <w:r w:rsidRPr="00F41CFE">
              <w:rPr>
                <w:rFonts w:eastAsia="Times New Roman"/>
                <w:sz w:val="24"/>
                <w:szCs w:val="24"/>
              </w:rPr>
              <w:t>Trọng lượng</w:t>
            </w:r>
          </w:p>
        </w:tc>
        <w:tc>
          <w:tcPr>
            <w:tcW w:w="1134" w:type="dxa"/>
            <w:vAlign w:val="center"/>
          </w:tcPr>
          <w:p w14:paraId="6C00F049" w14:textId="77777777" w:rsidR="00D53BB5" w:rsidRPr="00F41CFE" w:rsidRDefault="00D53BB5" w:rsidP="00D53BB5">
            <w:pPr>
              <w:jc w:val="both"/>
              <w:rPr>
                <w:rFonts w:eastAsia="Times New Roman"/>
                <w:sz w:val="24"/>
                <w:szCs w:val="24"/>
              </w:rPr>
            </w:pPr>
            <w:r w:rsidRPr="00F41CFE">
              <w:rPr>
                <w:rFonts w:eastAsia="Times New Roman"/>
                <w:sz w:val="24"/>
                <w:szCs w:val="24"/>
              </w:rPr>
              <w:t>kg/bao</w:t>
            </w:r>
          </w:p>
        </w:tc>
        <w:tc>
          <w:tcPr>
            <w:tcW w:w="4365" w:type="dxa"/>
            <w:vAlign w:val="bottom"/>
          </w:tcPr>
          <w:p w14:paraId="7B0F23CA" w14:textId="77777777" w:rsidR="00D53BB5" w:rsidRPr="00F41CFE" w:rsidRDefault="00D53BB5" w:rsidP="00D53BB5">
            <w:pPr>
              <w:jc w:val="both"/>
              <w:rPr>
                <w:rFonts w:eastAsia="Times New Roman"/>
                <w:sz w:val="24"/>
                <w:szCs w:val="24"/>
              </w:rPr>
            </w:pPr>
            <w:r w:rsidRPr="00F41CFE">
              <w:rPr>
                <w:rFonts w:eastAsia="Times New Roman"/>
                <w:sz w:val="24"/>
                <w:szCs w:val="24"/>
              </w:rPr>
              <w:t>Nhà thầu ghi rõ</w:t>
            </w:r>
          </w:p>
        </w:tc>
      </w:tr>
      <w:tr w:rsidR="00D53BB5" w:rsidRPr="00F41CFE" w14:paraId="68AFE855" w14:textId="77777777" w:rsidTr="00D53BB5">
        <w:tc>
          <w:tcPr>
            <w:tcW w:w="675" w:type="dxa"/>
            <w:vAlign w:val="center"/>
          </w:tcPr>
          <w:p w14:paraId="502BC8B8" w14:textId="77777777" w:rsidR="00D53BB5" w:rsidRPr="00F41CFE" w:rsidRDefault="00D53BB5" w:rsidP="00D53BB5">
            <w:pPr>
              <w:jc w:val="both"/>
              <w:rPr>
                <w:rFonts w:eastAsia="Times New Roman"/>
                <w:sz w:val="24"/>
                <w:szCs w:val="24"/>
              </w:rPr>
            </w:pPr>
            <w:r w:rsidRPr="00F41CFE">
              <w:rPr>
                <w:rFonts w:eastAsia="Times New Roman"/>
                <w:sz w:val="24"/>
                <w:szCs w:val="24"/>
              </w:rPr>
              <w:t>17</w:t>
            </w:r>
          </w:p>
        </w:tc>
        <w:tc>
          <w:tcPr>
            <w:tcW w:w="3856" w:type="dxa"/>
            <w:vAlign w:val="center"/>
          </w:tcPr>
          <w:p w14:paraId="3AC01F66" w14:textId="77777777" w:rsidR="00D53BB5" w:rsidRPr="00F41CFE" w:rsidRDefault="00D53BB5" w:rsidP="00D53BB5">
            <w:pPr>
              <w:jc w:val="both"/>
              <w:rPr>
                <w:rFonts w:eastAsia="Times New Roman"/>
                <w:sz w:val="24"/>
                <w:szCs w:val="24"/>
              </w:rPr>
            </w:pPr>
            <w:r w:rsidRPr="00F41CFE">
              <w:rPr>
                <w:rFonts w:eastAsia="Times New Roman"/>
                <w:sz w:val="24"/>
                <w:szCs w:val="24"/>
              </w:rPr>
              <w:t>Điện trở suất đo  theo phương pháp 2 cực.</w:t>
            </w:r>
          </w:p>
        </w:tc>
        <w:tc>
          <w:tcPr>
            <w:tcW w:w="1134" w:type="dxa"/>
            <w:vAlign w:val="center"/>
          </w:tcPr>
          <w:p w14:paraId="77815CC0" w14:textId="77777777" w:rsidR="00D53BB5" w:rsidRPr="00F41CFE" w:rsidRDefault="00D53BB5" w:rsidP="00D53BB5">
            <w:pPr>
              <w:jc w:val="both"/>
              <w:rPr>
                <w:rFonts w:eastAsia="Times New Roman"/>
                <w:sz w:val="24"/>
                <w:szCs w:val="24"/>
              </w:rPr>
            </w:pPr>
            <w:r w:rsidRPr="00F41CFE">
              <w:rPr>
                <w:rFonts w:eastAsia="Times New Roman"/>
                <w:sz w:val="24"/>
                <w:szCs w:val="24"/>
              </w:rPr>
              <w:t>Ωcm</w:t>
            </w:r>
          </w:p>
        </w:tc>
        <w:tc>
          <w:tcPr>
            <w:tcW w:w="4365" w:type="dxa"/>
            <w:vAlign w:val="center"/>
          </w:tcPr>
          <w:p w14:paraId="38D023A4" w14:textId="77777777" w:rsidR="00D53BB5" w:rsidRPr="00F41CFE" w:rsidRDefault="00D53BB5" w:rsidP="00D53BB5">
            <w:pPr>
              <w:jc w:val="both"/>
              <w:rPr>
                <w:rFonts w:eastAsia="Times New Roman"/>
                <w:sz w:val="24"/>
                <w:szCs w:val="24"/>
              </w:rPr>
            </w:pPr>
            <w:r w:rsidRPr="00F41CFE">
              <w:rPr>
                <w:rFonts w:eastAsia="Times New Roman"/>
                <w:sz w:val="24"/>
                <w:szCs w:val="24"/>
              </w:rPr>
              <w:t>&lt; 20</w:t>
            </w:r>
          </w:p>
          <w:p w14:paraId="23F42804" w14:textId="77777777" w:rsidR="00D53BB5" w:rsidRPr="00F41CFE" w:rsidRDefault="00D53BB5" w:rsidP="00D53BB5">
            <w:pPr>
              <w:jc w:val="both"/>
              <w:rPr>
                <w:rFonts w:eastAsia="Times New Roman"/>
                <w:i/>
                <w:sz w:val="24"/>
                <w:szCs w:val="24"/>
              </w:rPr>
            </w:pPr>
            <w:r w:rsidRPr="00F41CFE">
              <w:rPr>
                <w:rFonts w:eastAsia="Times New Roman"/>
                <w:sz w:val="24"/>
                <w:szCs w:val="24"/>
              </w:rPr>
              <w:t>( bắt buộc)</w:t>
            </w:r>
            <w:r w:rsidRPr="00F41CFE">
              <w:rPr>
                <w:rFonts w:eastAsia="Times New Roman"/>
                <w:i/>
                <w:sz w:val="24"/>
                <w:szCs w:val="24"/>
              </w:rPr>
              <w:t xml:space="preserve"> (Có chứng nhận  thử nghiệm của cơ quan, tổ chức có thẩm quyền)</w:t>
            </w:r>
          </w:p>
        </w:tc>
      </w:tr>
      <w:tr w:rsidR="00D53BB5" w:rsidRPr="00F41CFE" w14:paraId="4FBF6DFB" w14:textId="77777777" w:rsidTr="00D53BB5">
        <w:tc>
          <w:tcPr>
            <w:tcW w:w="675" w:type="dxa"/>
            <w:vAlign w:val="center"/>
          </w:tcPr>
          <w:p w14:paraId="3F70FEA3" w14:textId="77777777" w:rsidR="00D53BB5" w:rsidRPr="00F41CFE" w:rsidRDefault="00D53BB5" w:rsidP="00D53BB5">
            <w:pPr>
              <w:jc w:val="both"/>
              <w:rPr>
                <w:rFonts w:eastAsia="Times New Roman"/>
                <w:sz w:val="24"/>
                <w:szCs w:val="24"/>
              </w:rPr>
            </w:pPr>
            <w:r w:rsidRPr="00F41CFE">
              <w:rPr>
                <w:rFonts w:eastAsia="Times New Roman"/>
                <w:sz w:val="24"/>
                <w:szCs w:val="24"/>
              </w:rPr>
              <w:t>18</w:t>
            </w:r>
          </w:p>
        </w:tc>
        <w:tc>
          <w:tcPr>
            <w:tcW w:w="3856" w:type="dxa"/>
            <w:tcBorders>
              <w:top w:val="nil"/>
              <w:left w:val="nil"/>
              <w:bottom w:val="single" w:sz="8" w:space="0" w:color="auto"/>
              <w:right w:val="single" w:sz="8" w:space="0" w:color="auto"/>
            </w:tcBorders>
            <w:vAlign w:val="center"/>
          </w:tcPr>
          <w:p w14:paraId="6CE5936C" w14:textId="77777777" w:rsidR="00D53BB5" w:rsidRPr="00F41CFE" w:rsidRDefault="00D53BB5" w:rsidP="00D53BB5">
            <w:pPr>
              <w:jc w:val="both"/>
              <w:rPr>
                <w:rFonts w:eastAsia="Times New Roman"/>
                <w:sz w:val="24"/>
                <w:szCs w:val="24"/>
              </w:rPr>
            </w:pPr>
            <w:r w:rsidRPr="00F41CFE">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r w:rsidRPr="00F41CFE">
              <w:rPr>
                <w:rFonts w:eastAsia="Times New Roman"/>
                <w:sz w:val="24"/>
                <w:szCs w:val="24"/>
              </w:rPr>
              <w:t>Tài liệu  xác nhận vận hành ≥ 12 tháng ( tính đến thời điểm đóng thầu)</w:t>
            </w:r>
          </w:p>
        </w:tc>
        <w:tc>
          <w:tcPr>
            <w:tcW w:w="1134" w:type="dxa"/>
            <w:tcBorders>
              <w:top w:val="nil"/>
              <w:left w:val="nil"/>
              <w:bottom w:val="single" w:sz="8" w:space="0" w:color="auto"/>
              <w:right w:val="single" w:sz="8" w:space="0" w:color="auto"/>
            </w:tcBorders>
            <w:vAlign w:val="center"/>
          </w:tcPr>
          <w:p w14:paraId="3E5578C4" w14:textId="77777777" w:rsidR="00D53BB5" w:rsidRPr="00F41CFE" w:rsidRDefault="00D53BB5" w:rsidP="00D53BB5">
            <w:pPr>
              <w:jc w:val="both"/>
              <w:rPr>
                <w:rFonts w:eastAsia="Times New Roman"/>
                <w:sz w:val="24"/>
                <w:szCs w:val="24"/>
              </w:rPr>
            </w:pPr>
            <w:r w:rsidRPr="00F41CFE">
              <w:rPr>
                <w:rFonts w:eastAsia="Times New Roman"/>
                <w:sz w:val="24"/>
                <w:szCs w:val="24"/>
              </w:rPr>
              <w:t> </w:t>
            </w:r>
          </w:p>
        </w:tc>
        <w:tc>
          <w:tcPr>
            <w:tcW w:w="4365" w:type="dxa"/>
            <w:tcBorders>
              <w:top w:val="nil"/>
              <w:left w:val="nil"/>
              <w:bottom w:val="single" w:sz="4" w:space="0" w:color="auto"/>
              <w:right w:val="single" w:sz="4" w:space="0" w:color="auto"/>
            </w:tcBorders>
            <w:vAlign w:val="center"/>
          </w:tcPr>
          <w:p w14:paraId="7006CBA5" w14:textId="77777777" w:rsidR="00D53BB5" w:rsidRPr="00F41CFE" w:rsidRDefault="00D53BB5" w:rsidP="00D53BB5">
            <w:pPr>
              <w:jc w:val="both"/>
              <w:rPr>
                <w:rFonts w:eastAsia="Times New Roman"/>
                <w:sz w:val="24"/>
                <w:szCs w:val="24"/>
              </w:rPr>
            </w:pPr>
            <w:r w:rsidRPr="00F41CFE">
              <w:rPr>
                <w:rFonts w:eastAsia="Times New Roman"/>
                <w:sz w:val="24"/>
                <w:szCs w:val="24"/>
              </w:rPr>
              <w:t xml:space="preserve">Có đầy đủ bản </w:t>
            </w:r>
            <w:r w:rsidRPr="00F41CFE">
              <w:rPr>
                <w:sz w:val="24"/>
                <w:szCs w:val="24"/>
              </w:rPr>
              <w:t xml:space="preserve">chính hoặc bản sao công chứng/chứng thực </w:t>
            </w:r>
            <w:r w:rsidRPr="00F41CFE">
              <w:rPr>
                <w:rFonts w:eastAsia="Times New Roman"/>
                <w:sz w:val="24"/>
                <w:szCs w:val="24"/>
              </w:rPr>
              <w:t>nộp cùng E-HSDT để chứng minh các chỉ tiêu kỹ thuật nhà thầu chào;</w:t>
            </w:r>
            <w:r w:rsidRPr="00F41CFE">
              <w:rPr>
                <w:sz w:val="24"/>
                <w:szCs w:val="24"/>
              </w:rPr>
              <w:t xml:space="preserve"> Tài liệu bằng tiếng Việt Nam\Anh</w:t>
            </w:r>
          </w:p>
        </w:tc>
      </w:tr>
      <w:tr w:rsidR="00D53BB5" w:rsidRPr="00F41CFE" w14:paraId="5105D9B8" w14:textId="77777777" w:rsidTr="00D53BB5">
        <w:tc>
          <w:tcPr>
            <w:tcW w:w="675" w:type="dxa"/>
            <w:vAlign w:val="center"/>
          </w:tcPr>
          <w:p w14:paraId="7DEB0587" w14:textId="77777777" w:rsidR="00D53BB5" w:rsidRPr="00F41CFE" w:rsidRDefault="00D53BB5" w:rsidP="00D53BB5">
            <w:pPr>
              <w:jc w:val="both"/>
              <w:rPr>
                <w:rFonts w:eastAsia="Times New Roman"/>
                <w:sz w:val="24"/>
                <w:szCs w:val="24"/>
              </w:rPr>
            </w:pPr>
            <w:r w:rsidRPr="00F41CFE">
              <w:rPr>
                <w:rFonts w:eastAsia="Times New Roman"/>
                <w:sz w:val="24"/>
                <w:szCs w:val="24"/>
              </w:rPr>
              <w:t>19</w:t>
            </w:r>
          </w:p>
        </w:tc>
        <w:tc>
          <w:tcPr>
            <w:tcW w:w="3856" w:type="dxa"/>
            <w:tcBorders>
              <w:top w:val="single" w:sz="4" w:space="0" w:color="auto"/>
              <w:left w:val="nil"/>
              <w:bottom w:val="single" w:sz="4" w:space="0" w:color="auto"/>
              <w:right w:val="single" w:sz="4" w:space="0" w:color="auto"/>
            </w:tcBorders>
          </w:tcPr>
          <w:p w14:paraId="3C4019F5" w14:textId="77777777" w:rsidR="00D53BB5" w:rsidRPr="00F41CFE" w:rsidRDefault="00D53BB5" w:rsidP="00D53BB5">
            <w:pPr>
              <w:spacing w:before="40" w:after="40"/>
              <w:jc w:val="both"/>
              <w:rPr>
                <w:sz w:val="24"/>
                <w:szCs w:val="24"/>
              </w:rPr>
            </w:pPr>
            <w:r w:rsidRPr="00F41CFE">
              <w:rPr>
                <w:rFonts w:eastAsia="Times New Roman"/>
                <w:sz w:val="24"/>
                <w:szCs w:val="24"/>
              </w:rPr>
              <w:t>Biên bản thử nghiệm điển hình được thực hiện bởi đơn vị thử nghiệm độc lập có tư cách pháp nhân/</w:t>
            </w:r>
            <w:r w:rsidRPr="00F41CFE">
              <w:rPr>
                <w:rFonts w:eastAsia="Times New Roman"/>
                <w:i/>
                <w:sz w:val="24"/>
                <w:szCs w:val="24"/>
              </w:rPr>
              <w:t xml:space="preserve"> </w:t>
            </w:r>
            <w:r w:rsidRPr="00F41CFE">
              <w:rPr>
                <w:rFonts w:eastAsia="Times New Roman"/>
                <w:sz w:val="24"/>
                <w:szCs w:val="24"/>
              </w:rPr>
              <w:t xml:space="preserve">chứng nhận thử nghiệm của cơ quan, tổ chức có thẩm quyền </w:t>
            </w:r>
          </w:p>
        </w:tc>
        <w:tc>
          <w:tcPr>
            <w:tcW w:w="1134" w:type="dxa"/>
            <w:tcBorders>
              <w:top w:val="single" w:sz="4" w:space="0" w:color="auto"/>
              <w:left w:val="nil"/>
              <w:bottom w:val="single" w:sz="4" w:space="0" w:color="auto"/>
              <w:right w:val="single" w:sz="4" w:space="0" w:color="auto"/>
            </w:tcBorders>
          </w:tcPr>
          <w:p w14:paraId="0230A70C" w14:textId="77777777" w:rsidR="00D53BB5" w:rsidRPr="00F41CFE" w:rsidRDefault="00D53BB5" w:rsidP="00D53BB5">
            <w:pPr>
              <w:spacing w:before="40" w:after="40"/>
              <w:jc w:val="both"/>
              <w:rPr>
                <w:rFonts w:eastAsia="Times New Roman"/>
                <w:sz w:val="24"/>
                <w:szCs w:val="24"/>
              </w:rPr>
            </w:pPr>
          </w:p>
        </w:tc>
        <w:tc>
          <w:tcPr>
            <w:tcW w:w="4365" w:type="dxa"/>
            <w:tcBorders>
              <w:top w:val="nil"/>
              <w:left w:val="nil"/>
              <w:bottom w:val="single" w:sz="4" w:space="0" w:color="auto"/>
              <w:right w:val="single" w:sz="4" w:space="0" w:color="auto"/>
            </w:tcBorders>
            <w:vAlign w:val="center"/>
          </w:tcPr>
          <w:p w14:paraId="1F851F13" w14:textId="77777777" w:rsidR="00D53BB5" w:rsidRPr="00F41CFE" w:rsidRDefault="00D53BB5" w:rsidP="00D53BB5">
            <w:pPr>
              <w:spacing w:before="40" w:after="40"/>
              <w:jc w:val="both"/>
              <w:rPr>
                <w:sz w:val="24"/>
                <w:szCs w:val="24"/>
              </w:rPr>
            </w:pPr>
            <w:r w:rsidRPr="00F41CFE">
              <w:rPr>
                <w:sz w:val="24"/>
                <w:szCs w:val="24"/>
              </w:rPr>
              <w:t>Nhà thầu nộp cùng E-HSDT tài liệu chứng minh và gửi bản chính hoặc bản sao công chứng/chứng thực khi đối chiếu E-HSDT; Tài liệu bằng tiếng Việt Nam\Anh</w:t>
            </w:r>
          </w:p>
        </w:tc>
      </w:tr>
      <w:tr w:rsidR="00D53BB5" w:rsidRPr="00F41CFE" w14:paraId="32F8852D" w14:textId="77777777" w:rsidTr="00D53BB5">
        <w:tc>
          <w:tcPr>
            <w:tcW w:w="675" w:type="dxa"/>
            <w:tcBorders>
              <w:bottom w:val="single" w:sz="4" w:space="0" w:color="auto"/>
            </w:tcBorders>
            <w:vAlign w:val="center"/>
          </w:tcPr>
          <w:p w14:paraId="687E5310" w14:textId="77777777" w:rsidR="00D53BB5" w:rsidRPr="00F41CFE" w:rsidRDefault="00D53BB5" w:rsidP="00D53BB5">
            <w:pPr>
              <w:jc w:val="both"/>
              <w:rPr>
                <w:rFonts w:eastAsia="Times New Roman"/>
                <w:sz w:val="24"/>
                <w:szCs w:val="24"/>
              </w:rPr>
            </w:pPr>
            <w:r w:rsidRPr="00F41CFE">
              <w:rPr>
                <w:rFonts w:eastAsia="Times New Roman"/>
                <w:sz w:val="24"/>
                <w:szCs w:val="24"/>
              </w:rPr>
              <w:t>20</w:t>
            </w:r>
          </w:p>
        </w:tc>
        <w:tc>
          <w:tcPr>
            <w:tcW w:w="3856" w:type="dxa"/>
            <w:tcBorders>
              <w:top w:val="single" w:sz="4" w:space="0" w:color="auto"/>
              <w:left w:val="single" w:sz="4" w:space="0" w:color="auto"/>
              <w:bottom w:val="single" w:sz="4" w:space="0" w:color="auto"/>
              <w:right w:val="single" w:sz="4" w:space="0" w:color="auto"/>
            </w:tcBorders>
            <w:vAlign w:val="center"/>
          </w:tcPr>
          <w:p w14:paraId="51458A3E" w14:textId="77777777" w:rsidR="00D53BB5" w:rsidRPr="00F41CFE" w:rsidRDefault="00D53BB5" w:rsidP="00D53BB5">
            <w:pPr>
              <w:spacing w:before="40" w:after="40"/>
              <w:jc w:val="both"/>
              <w:rPr>
                <w:sz w:val="24"/>
                <w:szCs w:val="24"/>
              </w:rPr>
            </w:pPr>
            <w:r w:rsidRPr="00F41CFE">
              <w:rPr>
                <w:sz w:val="24"/>
                <w:szCs w:val="24"/>
              </w:rPr>
              <w:t xml:space="preserve">Biên bản thử nghiệm xuất xưởng lô hàng của nhà sản xuất; Tài liệu kỹ thuật; Giấy chứng nhận xuất  xứ (CO), Giấy chứng nhận chất lượng (CQ) tại thời điểm cấp hàng </w:t>
            </w:r>
          </w:p>
        </w:tc>
        <w:tc>
          <w:tcPr>
            <w:tcW w:w="1134" w:type="dxa"/>
            <w:tcBorders>
              <w:top w:val="single" w:sz="4" w:space="0" w:color="auto"/>
              <w:left w:val="nil"/>
              <w:bottom w:val="single" w:sz="4" w:space="0" w:color="auto"/>
              <w:right w:val="single" w:sz="4" w:space="0" w:color="auto"/>
            </w:tcBorders>
            <w:vAlign w:val="center"/>
          </w:tcPr>
          <w:p w14:paraId="73D548E8" w14:textId="77777777" w:rsidR="00D53BB5" w:rsidRPr="00F41CFE" w:rsidRDefault="00D53BB5" w:rsidP="00D53BB5">
            <w:pPr>
              <w:spacing w:before="40" w:after="40"/>
              <w:jc w:val="both"/>
              <w:rPr>
                <w:rFonts w:eastAsia="Times New Roman"/>
                <w:sz w:val="24"/>
                <w:szCs w:val="24"/>
              </w:rPr>
            </w:pPr>
            <w:r w:rsidRPr="00F41CFE">
              <w:rPr>
                <w:sz w:val="24"/>
                <w:szCs w:val="24"/>
              </w:rPr>
              <w:t> </w:t>
            </w:r>
          </w:p>
        </w:tc>
        <w:tc>
          <w:tcPr>
            <w:tcW w:w="4365" w:type="dxa"/>
            <w:tcBorders>
              <w:top w:val="single" w:sz="4" w:space="0" w:color="auto"/>
              <w:left w:val="nil"/>
              <w:bottom w:val="single" w:sz="4" w:space="0" w:color="auto"/>
              <w:right w:val="single" w:sz="4" w:space="0" w:color="auto"/>
            </w:tcBorders>
            <w:vAlign w:val="center"/>
          </w:tcPr>
          <w:p w14:paraId="585AEB0F" w14:textId="77777777" w:rsidR="00D53BB5" w:rsidRPr="00F41CFE" w:rsidRDefault="00D53BB5" w:rsidP="00D53BB5">
            <w:pPr>
              <w:spacing w:before="40" w:after="40"/>
              <w:jc w:val="both"/>
              <w:rPr>
                <w:sz w:val="24"/>
                <w:szCs w:val="24"/>
              </w:rPr>
            </w:pPr>
            <w:r w:rsidRPr="00F41CFE">
              <w:rPr>
                <w:sz w:val="24"/>
                <w:szCs w:val="24"/>
              </w:rPr>
              <w:t>Nhà thầu nộp bản chính hoặc bản sao có công chứng/chứng thực khi nghiệm thu, giao hàng; Tài liệu bằng tiếng Việt Nam\Anh</w:t>
            </w:r>
          </w:p>
        </w:tc>
      </w:tr>
    </w:tbl>
    <w:p w14:paraId="3F25F05D" w14:textId="7CC9EC9B" w:rsidR="00B020E1" w:rsidRPr="00F41CFE" w:rsidRDefault="007E6F35" w:rsidP="0044040A">
      <w:pPr>
        <w:pStyle w:val="Heading1"/>
        <w:spacing w:before="120" w:after="120"/>
        <w:ind w:firstLine="567"/>
        <w:rPr>
          <w:rFonts w:ascii="Times New Roman" w:hAnsi="Times New Roman"/>
          <w:b w:val="0"/>
          <w:bCs w:val="0"/>
          <w:sz w:val="24"/>
          <w:szCs w:val="24"/>
        </w:rPr>
      </w:pPr>
      <w:r w:rsidRPr="00F41CFE">
        <w:rPr>
          <w:rFonts w:ascii="Times New Roman" w:hAnsi="Times New Roman"/>
          <w:sz w:val="24"/>
          <w:szCs w:val="24"/>
        </w:rPr>
        <w:t>V</w:t>
      </w:r>
      <w:r w:rsidR="00B020E1" w:rsidRPr="00F41CFE">
        <w:rPr>
          <w:rFonts w:ascii="Times New Roman" w:hAnsi="Times New Roman"/>
          <w:sz w:val="24"/>
          <w:szCs w:val="24"/>
        </w:rPr>
        <w:t>. Yêu cầu về kỹ thuật/chỉ dẫn kỹ thuật</w:t>
      </w:r>
    </w:p>
    <w:p w14:paraId="65FBEB90" w14:textId="487F89A4" w:rsidR="00985B2F" w:rsidRPr="00F41CFE" w:rsidRDefault="00985B2F" w:rsidP="0044040A">
      <w:pPr>
        <w:tabs>
          <w:tab w:val="left" w:pos="700"/>
        </w:tabs>
        <w:spacing w:before="120" w:after="120"/>
        <w:ind w:firstLine="720"/>
        <w:jc w:val="both"/>
        <w:rPr>
          <w:noProof/>
          <w:sz w:val="24"/>
          <w:szCs w:val="24"/>
        </w:rPr>
      </w:pPr>
      <w:r w:rsidRPr="00F41CFE">
        <w:rPr>
          <w:noProof/>
          <w:sz w:val="24"/>
          <w:szCs w:val="24"/>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w:t>
      </w:r>
      <w:r w:rsidRPr="00F41CFE">
        <w:rPr>
          <w:noProof/>
          <w:sz w:val="24"/>
          <w:szCs w:val="24"/>
        </w:rPr>
        <w:lastRenderedPageBreak/>
        <w:t>nghiệm thu công trình; Yêu cầu về tổ chức kỹ thuật thi công, giám sát</w:t>
      </w:r>
      <w:r w:rsidRPr="00F41CFE">
        <w:rPr>
          <w:noProof/>
          <w:sz w:val="24"/>
          <w:szCs w:val="24"/>
          <w:lang w:val="vi-VN"/>
        </w:rPr>
        <w:t>, nghiệm thu</w:t>
      </w:r>
      <w:r w:rsidRPr="00F41CFE">
        <w:rPr>
          <w:noProof/>
          <w:sz w:val="24"/>
          <w:szCs w:val="24"/>
        </w:rPr>
        <w:t>; Yêu cầu về chủng loại, chất lượng vật tư, vật liệu, thiết bị (kèm theo các tiêu chuẩn về phương pháp thử); Yêu cầu về trình tự thi công, lắp đặt; Yêu cầu về vận hành thử nghiệm</w:t>
      </w:r>
      <w:r w:rsidRPr="00F41CFE">
        <w:rPr>
          <w:noProof/>
          <w:sz w:val="24"/>
          <w:szCs w:val="24"/>
          <w:lang w:val="vi-VN"/>
        </w:rPr>
        <w:t>, bàn giao</w:t>
      </w:r>
      <w:r w:rsidRPr="00F41CFE">
        <w:rPr>
          <w:noProof/>
          <w:sz w:val="24"/>
          <w:szCs w:val="24"/>
        </w:rPr>
        <w:t xml:space="preserve">; Yêu cầu về phòng, chống cháy, nổ (nếu có); Yêu cầu về vệ sinh môi trường, an toàn giao thông; Yêu cầu về an toàn lao động; Biện pháp huy động nhân lực và thiết bị phục vụ thi công; Yêu cầu về hệ thống kiểm tra, giám sát chất lượng của nhà thầu cụ thể như sau: </w:t>
      </w:r>
    </w:p>
    <w:p w14:paraId="0C88E2F6" w14:textId="375F4094" w:rsidR="00985B2F" w:rsidRPr="00F41CFE" w:rsidRDefault="00985B2F" w:rsidP="0044040A">
      <w:pPr>
        <w:pStyle w:val="Heading2"/>
        <w:numPr>
          <w:ilvl w:val="0"/>
          <w:numId w:val="46"/>
        </w:numPr>
        <w:spacing w:before="120" w:after="120"/>
        <w:rPr>
          <w:i w:val="0"/>
          <w:sz w:val="24"/>
          <w:szCs w:val="24"/>
        </w:rPr>
      </w:pPr>
      <w:r w:rsidRPr="00F41CFE">
        <w:rPr>
          <w:i w:val="0"/>
          <w:sz w:val="24"/>
          <w:szCs w:val="24"/>
        </w:rPr>
        <w:t>Quy trình, quy phạm áp dụng cho việc thi công, nghiệm thu công trình</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61"/>
        <w:gridCol w:w="4621"/>
        <w:gridCol w:w="4063"/>
      </w:tblGrid>
      <w:tr w:rsidR="009B2757" w:rsidRPr="00F41CFE" w14:paraId="4FC34CEA" w14:textId="77777777" w:rsidTr="00C126CA">
        <w:trPr>
          <w:trHeight w:val="20"/>
          <w:tblHeader/>
          <w:jc w:val="center"/>
        </w:trPr>
        <w:tc>
          <w:tcPr>
            <w:tcW w:w="353" w:type="pct"/>
            <w:tcBorders>
              <w:top w:val="single" w:sz="4" w:space="0" w:color="auto"/>
              <w:left w:val="single" w:sz="4" w:space="0" w:color="auto"/>
              <w:bottom w:val="single" w:sz="4" w:space="0" w:color="auto"/>
              <w:right w:val="single" w:sz="4" w:space="0" w:color="auto"/>
            </w:tcBorders>
            <w:hideMark/>
          </w:tcPr>
          <w:p w14:paraId="7A779D34" w14:textId="77777777" w:rsidR="00985B2F" w:rsidRPr="00F41CFE" w:rsidRDefault="00985B2F" w:rsidP="0044040A">
            <w:pPr>
              <w:widowControl w:val="0"/>
              <w:tabs>
                <w:tab w:val="left" w:pos="-249"/>
                <w:tab w:val="left" w:pos="720"/>
              </w:tabs>
              <w:spacing w:before="120" w:after="120"/>
              <w:ind w:left="-57" w:right="-57"/>
              <w:jc w:val="both"/>
              <w:rPr>
                <w:b/>
                <w:sz w:val="24"/>
                <w:szCs w:val="24"/>
                <w:lang w:val="fr-FR"/>
              </w:rPr>
            </w:pPr>
            <w:r w:rsidRPr="00F41CFE">
              <w:rPr>
                <w:b/>
                <w:sz w:val="24"/>
                <w:szCs w:val="24"/>
                <w:lang w:val="fr-FR"/>
              </w:rPr>
              <w:t>STT</w:t>
            </w:r>
          </w:p>
        </w:tc>
        <w:tc>
          <w:tcPr>
            <w:tcW w:w="2472" w:type="pct"/>
            <w:tcBorders>
              <w:top w:val="single" w:sz="4" w:space="0" w:color="auto"/>
              <w:left w:val="single" w:sz="4" w:space="0" w:color="auto"/>
              <w:bottom w:val="single" w:sz="4" w:space="0" w:color="auto"/>
              <w:right w:val="single" w:sz="4" w:space="0" w:color="auto"/>
            </w:tcBorders>
            <w:hideMark/>
          </w:tcPr>
          <w:p w14:paraId="59D6C9AD" w14:textId="77777777" w:rsidR="00985B2F" w:rsidRPr="00F41CFE" w:rsidRDefault="00985B2F" w:rsidP="0044040A">
            <w:pPr>
              <w:widowControl w:val="0"/>
              <w:tabs>
                <w:tab w:val="left" w:pos="-249"/>
                <w:tab w:val="left" w:pos="720"/>
              </w:tabs>
              <w:spacing w:before="120" w:after="120"/>
              <w:jc w:val="both"/>
              <w:rPr>
                <w:b/>
                <w:sz w:val="24"/>
                <w:szCs w:val="24"/>
                <w:lang w:val="fr-FR"/>
              </w:rPr>
            </w:pPr>
            <w:r w:rsidRPr="00F41CFE">
              <w:rPr>
                <w:b/>
                <w:sz w:val="24"/>
                <w:szCs w:val="24"/>
                <w:lang w:val="fr-FR"/>
              </w:rPr>
              <w:t>Tên quy phạm và tiêu chuẩn</w:t>
            </w:r>
          </w:p>
        </w:tc>
        <w:tc>
          <w:tcPr>
            <w:tcW w:w="2174" w:type="pct"/>
            <w:tcBorders>
              <w:top w:val="single" w:sz="4" w:space="0" w:color="auto"/>
              <w:left w:val="single" w:sz="4" w:space="0" w:color="auto"/>
              <w:bottom w:val="single" w:sz="4" w:space="0" w:color="auto"/>
              <w:right w:val="single" w:sz="4" w:space="0" w:color="auto"/>
            </w:tcBorders>
            <w:hideMark/>
          </w:tcPr>
          <w:p w14:paraId="2003E05F" w14:textId="77777777" w:rsidR="00985B2F" w:rsidRPr="00F41CFE" w:rsidRDefault="00985B2F" w:rsidP="0044040A">
            <w:pPr>
              <w:widowControl w:val="0"/>
              <w:tabs>
                <w:tab w:val="left" w:pos="-249"/>
                <w:tab w:val="left" w:pos="720"/>
              </w:tabs>
              <w:spacing w:before="120" w:after="120"/>
              <w:jc w:val="both"/>
              <w:rPr>
                <w:b/>
                <w:sz w:val="24"/>
                <w:szCs w:val="24"/>
                <w:lang w:val="fr-FR"/>
              </w:rPr>
            </w:pPr>
            <w:r w:rsidRPr="00F41CFE">
              <w:rPr>
                <w:b/>
                <w:sz w:val="24"/>
                <w:szCs w:val="24"/>
                <w:lang w:val="fr-FR"/>
              </w:rPr>
              <w:t>Ký hiệu tiêu chuẩn</w:t>
            </w:r>
          </w:p>
        </w:tc>
      </w:tr>
      <w:tr w:rsidR="009B2757" w:rsidRPr="00F41CFE" w14:paraId="7A54E91E" w14:textId="77777777" w:rsidTr="00C126CA">
        <w:trPr>
          <w:trHeight w:val="20"/>
          <w:jc w:val="center"/>
        </w:trPr>
        <w:tc>
          <w:tcPr>
            <w:tcW w:w="353" w:type="pct"/>
            <w:tcBorders>
              <w:top w:val="single" w:sz="4" w:space="0" w:color="auto"/>
              <w:left w:val="single" w:sz="4" w:space="0" w:color="auto"/>
              <w:bottom w:val="dotted" w:sz="4" w:space="0" w:color="auto"/>
              <w:right w:val="single" w:sz="4" w:space="0" w:color="auto"/>
            </w:tcBorders>
            <w:vAlign w:val="center"/>
          </w:tcPr>
          <w:p w14:paraId="126A93E3"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single" w:sz="4" w:space="0" w:color="auto"/>
              <w:left w:val="single" w:sz="4" w:space="0" w:color="auto"/>
              <w:bottom w:val="dotted" w:sz="4" w:space="0" w:color="auto"/>
              <w:right w:val="single" w:sz="4" w:space="0" w:color="auto"/>
            </w:tcBorders>
            <w:vAlign w:val="center"/>
            <w:hideMark/>
          </w:tcPr>
          <w:p w14:paraId="1DB82E01"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fr-FR"/>
              </w:rPr>
              <w:t>Tổ chức thi công</w:t>
            </w:r>
          </w:p>
        </w:tc>
        <w:tc>
          <w:tcPr>
            <w:tcW w:w="2174" w:type="pct"/>
            <w:tcBorders>
              <w:top w:val="single" w:sz="4" w:space="0" w:color="auto"/>
              <w:left w:val="single" w:sz="4" w:space="0" w:color="auto"/>
              <w:bottom w:val="dotted" w:sz="4" w:space="0" w:color="auto"/>
              <w:right w:val="single" w:sz="4" w:space="0" w:color="auto"/>
            </w:tcBorders>
            <w:vAlign w:val="center"/>
            <w:hideMark/>
          </w:tcPr>
          <w:p w14:paraId="3DC99B3B" w14:textId="77777777" w:rsidR="00985B2F" w:rsidRPr="00F41CFE" w:rsidRDefault="00985B2F" w:rsidP="0044040A">
            <w:pPr>
              <w:widowControl w:val="0"/>
              <w:tabs>
                <w:tab w:val="left" w:pos="-249"/>
                <w:tab w:val="left" w:pos="720"/>
              </w:tabs>
              <w:spacing w:before="120" w:after="120"/>
              <w:jc w:val="both"/>
              <w:rPr>
                <w:sz w:val="24"/>
                <w:szCs w:val="24"/>
                <w:lang w:val="fr-FR"/>
              </w:rPr>
            </w:pPr>
            <w:hyperlink r:id="rId20" w:history="1">
              <w:r w:rsidRPr="00F41CFE">
                <w:rPr>
                  <w:sz w:val="24"/>
                  <w:szCs w:val="24"/>
                  <w:lang w:val="fr-FR"/>
                </w:rPr>
                <w:t>TCVN 4055:2012</w:t>
              </w:r>
            </w:hyperlink>
          </w:p>
        </w:tc>
      </w:tr>
      <w:tr w:rsidR="009B2757" w:rsidRPr="00F41CFE" w14:paraId="1FB22BED"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26801711"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1B01A1B3"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fr-FR"/>
              </w:rPr>
              <w:t>Nghiệm thu các công trình xây dựng và Quyết định về hướng dẫn công tác nghiệm thu và bảo hành sửa chữa lớn tài sản cố định.</w:t>
            </w:r>
          </w:p>
        </w:tc>
        <w:tc>
          <w:tcPr>
            <w:tcW w:w="2174" w:type="pct"/>
            <w:tcBorders>
              <w:top w:val="dotted" w:sz="4" w:space="0" w:color="auto"/>
              <w:left w:val="single" w:sz="4" w:space="0" w:color="auto"/>
              <w:bottom w:val="dotted" w:sz="4" w:space="0" w:color="auto"/>
              <w:right w:val="single" w:sz="4" w:space="0" w:color="auto"/>
            </w:tcBorders>
            <w:vAlign w:val="center"/>
            <w:hideMark/>
          </w:tcPr>
          <w:p w14:paraId="28A4FE2F"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fr-FR"/>
              </w:rPr>
              <w:t>TCVN-4091-85</w:t>
            </w:r>
          </w:p>
          <w:p w14:paraId="5CB826B7" w14:textId="799A2BFF" w:rsidR="00985B2F" w:rsidRPr="00F41CFE" w:rsidRDefault="00C126CA" w:rsidP="0044040A">
            <w:pPr>
              <w:widowControl w:val="0"/>
              <w:tabs>
                <w:tab w:val="left" w:pos="-249"/>
                <w:tab w:val="left" w:pos="720"/>
              </w:tabs>
              <w:spacing w:before="120" w:after="120"/>
              <w:jc w:val="both"/>
              <w:rPr>
                <w:sz w:val="24"/>
                <w:szCs w:val="24"/>
                <w:lang w:val="fr-FR"/>
              </w:rPr>
            </w:pPr>
            <w:r w:rsidRPr="00F41CFE">
              <w:rPr>
                <w:sz w:val="24"/>
                <w:szCs w:val="24"/>
                <w:lang w:val="fr-FR"/>
              </w:rPr>
              <w:t>197</w:t>
            </w:r>
            <w:r w:rsidR="00B14CC4" w:rsidRPr="00F41CFE">
              <w:rPr>
                <w:sz w:val="24"/>
                <w:szCs w:val="24"/>
                <w:lang w:val="fr-FR"/>
              </w:rPr>
              <w:t>/QĐ-</w:t>
            </w:r>
            <w:r w:rsidRPr="00F41CFE">
              <w:rPr>
                <w:sz w:val="24"/>
                <w:szCs w:val="24"/>
                <w:lang w:val="fr-FR"/>
              </w:rPr>
              <w:t>HĐTV</w:t>
            </w:r>
            <w:r w:rsidR="001B319C" w:rsidRPr="00F41CFE">
              <w:rPr>
                <w:sz w:val="24"/>
                <w:szCs w:val="24"/>
                <w:lang w:val="fr-FR"/>
              </w:rPr>
              <w:t xml:space="preserve"> </w:t>
            </w:r>
            <w:r w:rsidR="000F6840" w:rsidRPr="00F41CFE">
              <w:rPr>
                <w:sz w:val="24"/>
                <w:szCs w:val="24"/>
                <w:lang w:val="fr-FR"/>
              </w:rPr>
              <w:t xml:space="preserve"> ngày  </w:t>
            </w:r>
            <w:r w:rsidRPr="00F41CFE">
              <w:rPr>
                <w:sz w:val="24"/>
                <w:szCs w:val="24"/>
                <w:lang w:val="fr-FR"/>
              </w:rPr>
              <w:t>19</w:t>
            </w:r>
            <w:r w:rsidR="000F6840" w:rsidRPr="00F41CFE">
              <w:rPr>
                <w:sz w:val="24"/>
                <w:szCs w:val="24"/>
                <w:lang w:val="fr-FR"/>
              </w:rPr>
              <w:t>/8/202</w:t>
            </w:r>
            <w:r w:rsidRPr="00F41CFE">
              <w:rPr>
                <w:sz w:val="24"/>
                <w:szCs w:val="24"/>
                <w:lang w:val="fr-FR"/>
              </w:rPr>
              <w:t>5</w:t>
            </w:r>
          </w:p>
        </w:tc>
      </w:tr>
      <w:tr w:rsidR="009B2757" w:rsidRPr="00F41CFE" w14:paraId="320CE4E1"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114BD6BA"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257956D1"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 xml:space="preserve">Qui phạm kỹ thuật an toàn trong xây dựng </w:t>
            </w:r>
          </w:p>
        </w:tc>
        <w:tc>
          <w:tcPr>
            <w:tcW w:w="2174" w:type="pct"/>
            <w:tcBorders>
              <w:top w:val="dotted" w:sz="4" w:space="0" w:color="auto"/>
              <w:left w:val="single" w:sz="4" w:space="0" w:color="auto"/>
              <w:bottom w:val="dotted" w:sz="4" w:space="0" w:color="auto"/>
              <w:right w:val="single" w:sz="4" w:space="0" w:color="auto"/>
            </w:tcBorders>
            <w:vAlign w:val="center"/>
            <w:hideMark/>
          </w:tcPr>
          <w:p w14:paraId="3B046113"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TCVN-5308</w:t>
            </w:r>
            <w:r w:rsidRPr="00F41CFE">
              <w:rPr>
                <w:sz w:val="24"/>
                <w:szCs w:val="24"/>
                <w:lang w:val="vi-VN"/>
              </w:rPr>
              <w:t>:19</w:t>
            </w:r>
            <w:r w:rsidRPr="00F41CFE">
              <w:rPr>
                <w:sz w:val="24"/>
                <w:szCs w:val="24"/>
              </w:rPr>
              <w:t>91</w:t>
            </w:r>
          </w:p>
        </w:tc>
      </w:tr>
      <w:tr w:rsidR="009B2757" w:rsidRPr="00F41CFE" w14:paraId="16FF7E50"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33B55073"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4DDC14E8"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fr-FR"/>
              </w:rPr>
              <w:t xml:space="preserve">Thép </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F1AECEA"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TCVN1651-1:20</w:t>
            </w:r>
            <w:r w:rsidRPr="00F41CFE">
              <w:rPr>
                <w:sz w:val="24"/>
                <w:szCs w:val="24"/>
                <w:lang w:val="vi-VN"/>
              </w:rPr>
              <w:t>1</w:t>
            </w:r>
            <w:r w:rsidRPr="00F41CFE">
              <w:rPr>
                <w:sz w:val="24"/>
                <w:szCs w:val="24"/>
              </w:rPr>
              <w:t>8; TCVN1651-2:20</w:t>
            </w:r>
            <w:r w:rsidRPr="00F41CFE">
              <w:rPr>
                <w:sz w:val="24"/>
                <w:szCs w:val="24"/>
                <w:lang w:val="vi-VN"/>
              </w:rPr>
              <w:t>1</w:t>
            </w:r>
            <w:r w:rsidRPr="00F41CFE">
              <w:rPr>
                <w:sz w:val="24"/>
                <w:szCs w:val="24"/>
              </w:rPr>
              <w:t>8</w:t>
            </w:r>
          </w:p>
        </w:tc>
      </w:tr>
      <w:tr w:rsidR="009B2757" w:rsidRPr="00F41CFE" w14:paraId="60E5B23B"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629D8A78"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50D5FB67" w14:textId="77777777" w:rsidR="00985B2F" w:rsidRPr="00F41CFE" w:rsidRDefault="00985B2F" w:rsidP="0044040A">
            <w:pPr>
              <w:widowControl w:val="0"/>
              <w:tabs>
                <w:tab w:val="left" w:pos="-249"/>
                <w:tab w:val="left" w:pos="720"/>
              </w:tabs>
              <w:spacing w:before="120" w:after="120"/>
              <w:ind w:left="-57" w:right="-57"/>
              <w:jc w:val="both"/>
              <w:rPr>
                <w:sz w:val="24"/>
                <w:szCs w:val="24"/>
                <w:lang w:val="fr-FR"/>
              </w:rPr>
            </w:pPr>
            <w:r w:rsidRPr="00F41CFE">
              <w:rPr>
                <w:sz w:val="24"/>
                <w:szCs w:val="24"/>
                <w:lang w:val="fr-FR"/>
              </w:rPr>
              <w:t>Công tác đào đất - Quy phạm thi công và nghiệm thu</w:t>
            </w:r>
          </w:p>
        </w:tc>
        <w:tc>
          <w:tcPr>
            <w:tcW w:w="2174" w:type="pct"/>
            <w:tcBorders>
              <w:top w:val="dotted" w:sz="4" w:space="0" w:color="auto"/>
              <w:left w:val="single" w:sz="4" w:space="0" w:color="auto"/>
              <w:bottom w:val="dotted" w:sz="4" w:space="0" w:color="auto"/>
              <w:right w:val="single" w:sz="4" w:space="0" w:color="auto"/>
            </w:tcBorders>
            <w:vAlign w:val="center"/>
            <w:hideMark/>
          </w:tcPr>
          <w:p w14:paraId="3C1A8824" w14:textId="77777777" w:rsidR="00985B2F" w:rsidRPr="00F41CFE" w:rsidRDefault="00985B2F" w:rsidP="0044040A">
            <w:pPr>
              <w:widowControl w:val="0"/>
              <w:tabs>
                <w:tab w:val="left" w:pos="-249"/>
                <w:tab w:val="left" w:pos="720"/>
              </w:tabs>
              <w:spacing w:before="120" w:after="120"/>
              <w:jc w:val="both"/>
              <w:rPr>
                <w:sz w:val="24"/>
                <w:szCs w:val="24"/>
                <w:lang w:val="vi-VN"/>
              </w:rPr>
            </w:pPr>
            <w:r w:rsidRPr="00F41CFE">
              <w:rPr>
                <w:sz w:val="24"/>
                <w:szCs w:val="24"/>
              </w:rPr>
              <w:t>TCVN-4447</w:t>
            </w:r>
            <w:r w:rsidRPr="00F41CFE">
              <w:rPr>
                <w:sz w:val="24"/>
                <w:szCs w:val="24"/>
                <w:lang w:val="vi-VN"/>
              </w:rPr>
              <w:t>:2012</w:t>
            </w:r>
          </w:p>
        </w:tc>
      </w:tr>
      <w:tr w:rsidR="009B2757" w:rsidRPr="00F41CFE" w14:paraId="65B92A45"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66F36383"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223D8FE1"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fr-FR"/>
              </w:rPr>
              <w:t>Nước, quy phạm thi công và nghiệm thu</w:t>
            </w:r>
          </w:p>
        </w:tc>
        <w:tc>
          <w:tcPr>
            <w:tcW w:w="2174" w:type="pct"/>
            <w:tcBorders>
              <w:top w:val="dotted" w:sz="4" w:space="0" w:color="auto"/>
              <w:left w:val="single" w:sz="4" w:space="0" w:color="auto"/>
              <w:bottom w:val="dotted" w:sz="4" w:space="0" w:color="auto"/>
              <w:right w:val="single" w:sz="4" w:space="0" w:color="auto"/>
            </w:tcBorders>
            <w:vAlign w:val="center"/>
            <w:hideMark/>
          </w:tcPr>
          <w:p w14:paraId="2EC564CF"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rPr>
              <w:t>TCVN 4506:2012</w:t>
            </w:r>
          </w:p>
        </w:tc>
      </w:tr>
      <w:tr w:rsidR="009B2757" w:rsidRPr="00F41CFE" w14:paraId="7ECD91B0"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0B978770"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4F339C84"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Mạ kẽm nhúng nóng</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A086313" w14:textId="77777777" w:rsidR="00985B2F" w:rsidRPr="00F41CFE" w:rsidRDefault="00985B2F" w:rsidP="0044040A">
            <w:pPr>
              <w:widowControl w:val="0"/>
              <w:tabs>
                <w:tab w:val="left" w:pos="-249"/>
                <w:tab w:val="left" w:pos="720"/>
              </w:tabs>
              <w:spacing w:before="120" w:after="120"/>
              <w:jc w:val="both"/>
              <w:rPr>
                <w:sz w:val="24"/>
                <w:szCs w:val="24"/>
              </w:rPr>
            </w:pPr>
            <w:hyperlink r:id="rId21" w:history="1">
              <w:r w:rsidRPr="00F41CFE">
                <w:rPr>
                  <w:sz w:val="24"/>
                  <w:szCs w:val="24"/>
                </w:rPr>
                <w:t>TCVN 10355:2014</w:t>
              </w:r>
            </w:hyperlink>
          </w:p>
        </w:tc>
      </w:tr>
      <w:tr w:rsidR="009B2757" w:rsidRPr="00F41CFE" w14:paraId="22A00D24"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2F5AF936"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5017523A"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Bu lông, đai ốc</w:t>
            </w:r>
          </w:p>
        </w:tc>
        <w:tc>
          <w:tcPr>
            <w:tcW w:w="2174" w:type="pct"/>
            <w:tcBorders>
              <w:top w:val="dotted" w:sz="4" w:space="0" w:color="auto"/>
              <w:left w:val="single" w:sz="4" w:space="0" w:color="auto"/>
              <w:bottom w:val="dotted" w:sz="4" w:space="0" w:color="auto"/>
              <w:right w:val="single" w:sz="4" w:space="0" w:color="auto"/>
            </w:tcBorders>
            <w:vAlign w:val="center"/>
            <w:hideMark/>
          </w:tcPr>
          <w:p w14:paraId="29BA4B18"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TCVN-5575-</w:t>
            </w:r>
            <w:r w:rsidRPr="00F41CFE">
              <w:rPr>
                <w:sz w:val="24"/>
                <w:szCs w:val="24"/>
                <w:lang w:val="vi-VN"/>
              </w:rPr>
              <w:t>2012</w:t>
            </w:r>
            <w:r w:rsidRPr="00F41CFE">
              <w:rPr>
                <w:sz w:val="24"/>
                <w:szCs w:val="24"/>
              </w:rPr>
              <w:t xml:space="preserve">,  </w:t>
            </w:r>
          </w:p>
          <w:p w14:paraId="6ADFB141"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TCVN 1896</w:t>
            </w:r>
            <w:r w:rsidRPr="00F41CFE">
              <w:rPr>
                <w:sz w:val="24"/>
                <w:szCs w:val="24"/>
                <w:lang w:val="vi-VN"/>
              </w:rPr>
              <w:t>:19</w:t>
            </w:r>
            <w:r w:rsidRPr="00F41CFE">
              <w:rPr>
                <w:sz w:val="24"/>
                <w:szCs w:val="24"/>
              </w:rPr>
              <w:t>76</w:t>
            </w:r>
          </w:p>
        </w:tc>
      </w:tr>
      <w:tr w:rsidR="009B2757" w:rsidRPr="00F41CFE" w14:paraId="0CB6111E"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7124E1BC"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2EF4EA53"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Vòng đệm phẳng</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4CE43E7"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TCVN-132</w:t>
            </w:r>
            <w:r w:rsidRPr="00F41CFE">
              <w:rPr>
                <w:sz w:val="24"/>
                <w:szCs w:val="24"/>
                <w:lang w:val="vi-VN"/>
              </w:rPr>
              <w:t>:19</w:t>
            </w:r>
            <w:r w:rsidRPr="00F41CFE">
              <w:rPr>
                <w:sz w:val="24"/>
                <w:szCs w:val="24"/>
              </w:rPr>
              <w:t>77,</w:t>
            </w:r>
          </w:p>
          <w:p w14:paraId="780FAEE9"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TCVN 2060</w:t>
            </w:r>
            <w:r w:rsidRPr="00F41CFE">
              <w:rPr>
                <w:sz w:val="24"/>
                <w:szCs w:val="24"/>
                <w:lang w:val="vi-VN"/>
              </w:rPr>
              <w:t>:19</w:t>
            </w:r>
            <w:r w:rsidRPr="00F41CFE">
              <w:rPr>
                <w:sz w:val="24"/>
                <w:szCs w:val="24"/>
              </w:rPr>
              <w:t>77</w:t>
            </w:r>
          </w:p>
        </w:tc>
      </w:tr>
      <w:tr w:rsidR="009B2757" w:rsidRPr="00F41CFE" w14:paraId="3B381393"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3FBB51BD"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103B8F16"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Vòng đệm vênh</w:t>
            </w:r>
          </w:p>
        </w:tc>
        <w:tc>
          <w:tcPr>
            <w:tcW w:w="2174" w:type="pct"/>
            <w:tcBorders>
              <w:top w:val="dotted" w:sz="4" w:space="0" w:color="auto"/>
              <w:left w:val="single" w:sz="4" w:space="0" w:color="auto"/>
              <w:bottom w:val="dotted" w:sz="4" w:space="0" w:color="auto"/>
              <w:right w:val="single" w:sz="4" w:space="0" w:color="auto"/>
            </w:tcBorders>
            <w:vAlign w:val="center"/>
            <w:hideMark/>
          </w:tcPr>
          <w:p w14:paraId="57ED0726" w14:textId="77777777" w:rsidR="00985B2F" w:rsidRPr="00F41CFE" w:rsidRDefault="00985B2F" w:rsidP="0044040A">
            <w:pPr>
              <w:widowControl w:val="0"/>
              <w:tabs>
                <w:tab w:val="left" w:pos="-249"/>
                <w:tab w:val="left" w:pos="720"/>
              </w:tabs>
              <w:spacing w:before="120" w:after="120"/>
              <w:jc w:val="both"/>
              <w:rPr>
                <w:sz w:val="24"/>
                <w:szCs w:val="24"/>
              </w:rPr>
            </w:pPr>
            <w:r w:rsidRPr="00F41CFE">
              <w:rPr>
                <w:sz w:val="24"/>
                <w:szCs w:val="24"/>
              </w:rPr>
              <w:t>TCVN 130-77</w:t>
            </w:r>
          </w:p>
        </w:tc>
      </w:tr>
      <w:tr w:rsidR="009B2757" w:rsidRPr="00F41CFE" w14:paraId="1998B047"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7153AEEA"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326A2FE9"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fr-FR"/>
              </w:rPr>
              <w:t>Qui trình lập thiết kế tổ chức xây dựng và thiết kế thi công - qui phạm thi công và nghiệm thu</w:t>
            </w:r>
          </w:p>
        </w:tc>
        <w:tc>
          <w:tcPr>
            <w:tcW w:w="2174" w:type="pct"/>
            <w:tcBorders>
              <w:top w:val="dotted" w:sz="4" w:space="0" w:color="auto"/>
              <w:left w:val="single" w:sz="4" w:space="0" w:color="auto"/>
              <w:bottom w:val="dotted" w:sz="4" w:space="0" w:color="auto"/>
              <w:right w:val="single" w:sz="4" w:space="0" w:color="auto"/>
            </w:tcBorders>
            <w:vAlign w:val="center"/>
            <w:hideMark/>
          </w:tcPr>
          <w:p w14:paraId="2EBCBC83" w14:textId="77777777" w:rsidR="00985B2F" w:rsidRPr="00F41CFE" w:rsidRDefault="00985B2F" w:rsidP="0044040A">
            <w:pPr>
              <w:widowControl w:val="0"/>
              <w:tabs>
                <w:tab w:val="left" w:pos="-249"/>
                <w:tab w:val="left" w:pos="720"/>
              </w:tabs>
              <w:spacing w:before="120" w:after="120"/>
              <w:jc w:val="both"/>
              <w:rPr>
                <w:sz w:val="24"/>
                <w:szCs w:val="24"/>
                <w:lang w:val="vi-VN"/>
              </w:rPr>
            </w:pPr>
            <w:r w:rsidRPr="00F41CFE">
              <w:rPr>
                <w:sz w:val="24"/>
                <w:szCs w:val="24"/>
              </w:rPr>
              <w:t>TCVN 4252</w:t>
            </w:r>
            <w:r w:rsidRPr="00F41CFE">
              <w:rPr>
                <w:sz w:val="24"/>
                <w:szCs w:val="24"/>
                <w:lang w:val="vi-VN"/>
              </w:rPr>
              <w:t>:2012</w:t>
            </w:r>
          </w:p>
        </w:tc>
      </w:tr>
      <w:tr w:rsidR="009B2757" w:rsidRPr="00F41CFE" w14:paraId="72E86C7B"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11AF6099"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10198808"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Tiêu chuẩn xi măng</w:t>
            </w:r>
          </w:p>
        </w:tc>
        <w:tc>
          <w:tcPr>
            <w:tcW w:w="2174" w:type="pct"/>
            <w:tcBorders>
              <w:top w:val="dotted" w:sz="4" w:space="0" w:color="auto"/>
              <w:left w:val="single" w:sz="4" w:space="0" w:color="auto"/>
              <w:bottom w:val="dotted" w:sz="4" w:space="0" w:color="auto"/>
              <w:right w:val="single" w:sz="4" w:space="0" w:color="auto"/>
            </w:tcBorders>
            <w:vAlign w:val="center"/>
            <w:hideMark/>
          </w:tcPr>
          <w:p w14:paraId="3E844218"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lang w:val="fr-FR"/>
              </w:rPr>
              <w:t>TCVN</w:t>
            </w:r>
            <w:r w:rsidRPr="00F41CFE">
              <w:rPr>
                <w:sz w:val="24"/>
                <w:szCs w:val="24"/>
                <w:lang w:val="vi-VN"/>
              </w:rPr>
              <w:t xml:space="preserve"> </w:t>
            </w:r>
            <w:r w:rsidRPr="00F41CFE">
              <w:rPr>
                <w:sz w:val="24"/>
                <w:szCs w:val="24"/>
                <w:lang w:val="fr-FR"/>
              </w:rPr>
              <w:t>2682-200</w:t>
            </w:r>
            <w:r w:rsidRPr="00F41CFE">
              <w:rPr>
                <w:sz w:val="24"/>
                <w:szCs w:val="24"/>
                <w:lang w:val="vi-VN"/>
              </w:rPr>
              <w:t>9</w:t>
            </w:r>
          </w:p>
        </w:tc>
      </w:tr>
      <w:tr w:rsidR="009B2757" w:rsidRPr="00F41CFE" w14:paraId="1CC80AF8"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59969BC0" w14:textId="77777777" w:rsidR="00985B2F" w:rsidRPr="00F41CFE" w:rsidRDefault="00985B2F" w:rsidP="0044040A">
            <w:pPr>
              <w:widowControl w:val="0"/>
              <w:numPr>
                <w:ilvl w:val="0"/>
                <w:numId w:val="12"/>
              </w:numPr>
              <w:tabs>
                <w:tab w:val="left" w:pos="-249"/>
                <w:tab w:val="left" w:pos="720"/>
              </w:tabs>
              <w:spacing w:before="120" w:after="120"/>
              <w:jc w:val="both"/>
              <w:rPr>
                <w:sz w:val="24"/>
                <w:szCs w:val="24"/>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01E1F257"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Tiêu chuẩn ngành điện</w:t>
            </w:r>
          </w:p>
        </w:tc>
        <w:tc>
          <w:tcPr>
            <w:tcW w:w="2174" w:type="pct"/>
            <w:tcBorders>
              <w:top w:val="dotted" w:sz="4" w:space="0" w:color="auto"/>
              <w:left w:val="single" w:sz="4" w:space="0" w:color="auto"/>
              <w:bottom w:val="dotted" w:sz="4" w:space="0" w:color="auto"/>
              <w:right w:val="single" w:sz="4" w:space="0" w:color="auto"/>
            </w:tcBorders>
            <w:vAlign w:val="center"/>
            <w:hideMark/>
          </w:tcPr>
          <w:p w14:paraId="541AA20F"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11TCN-19÷21-2006</w:t>
            </w:r>
          </w:p>
        </w:tc>
      </w:tr>
      <w:tr w:rsidR="009B2757" w:rsidRPr="00F41CFE" w14:paraId="33C2BAF7"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41599DB1"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260361B9"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Xi măng. Phương pháp lấy mẫu và chuẩn bị mẫu thử</w:t>
            </w:r>
          </w:p>
        </w:tc>
        <w:tc>
          <w:tcPr>
            <w:tcW w:w="2174" w:type="pct"/>
            <w:tcBorders>
              <w:top w:val="dotted" w:sz="4" w:space="0" w:color="auto"/>
              <w:left w:val="single" w:sz="4" w:space="0" w:color="auto"/>
              <w:bottom w:val="dotted" w:sz="4" w:space="0" w:color="auto"/>
              <w:right w:val="single" w:sz="4" w:space="0" w:color="auto"/>
            </w:tcBorders>
            <w:vAlign w:val="center"/>
            <w:hideMark/>
          </w:tcPr>
          <w:p w14:paraId="6AC8C88D"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TCVN-4787</w:t>
            </w:r>
            <w:r w:rsidRPr="00F41CFE">
              <w:rPr>
                <w:sz w:val="24"/>
                <w:szCs w:val="24"/>
                <w:lang w:val="vi-VN"/>
              </w:rPr>
              <w:t>:200</w:t>
            </w:r>
            <w:r w:rsidRPr="00F41CFE">
              <w:rPr>
                <w:sz w:val="24"/>
                <w:szCs w:val="24"/>
                <w:lang w:val="fr-FR"/>
              </w:rPr>
              <w:t>9</w:t>
            </w:r>
          </w:p>
        </w:tc>
      </w:tr>
      <w:tr w:rsidR="009B2757" w:rsidRPr="00F41CFE" w14:paraId="64DBDDE0"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508B6561"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0EBD174D"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 xml:space="preserve">Cát xây dựng, Phương pháp lấy mẫu, </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733AF61"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rPr>
              <w:t>TCVN-</w:t>
            </w:r>
            <w:r w:rsidRPr="00F41CFE">
              <w:rPr>
                <w:sz w:val="24"/>
                <w:szCs w:val="24"/>
                <w:lang w:val="vi-VN"/>
              </w:rPr>
              <w:t>90</w:t>
            </w:r>
            <w:r w:rsidRPr="00F41CFE">
              <w:rPr>
                <w:sz w:val="24"/>
                <w:szCs w:val="24"/>
              </w:rPr>
              <w:t>37</w:t>
            </w:r>
            <w:r w:rsidRPr="00F41CFE">
              <w:rPr>
                <w:sz w:val="24"/>
                <w:szCs w:val="24"/>
                <w:lang w:val="vi-VN"/>
              </w:rPr>
              <w:t>:2011</w:t>
            </w:r>
          </w:p>
        </w:tc>
      </w:tr>
      <w:tr w:rsidR="009B2757" w:rsidRPr="00F41CFE" w14:paraId="477A84D7"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61DBB8B5"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4549EBE5"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Cốt liệu cho bê tông và vữa - Phương pháp thử</w:t>
            </w:r>
          </w:p>
        </w:tc>
        <w:tc>
          <w:tcPr>
            <w:tcW w:w="2174" w:type="pct"/>
            <w:tcBorders>
              <w:top w:val="dotted" w:sz="4" w:space="0" w:color="auto"/>
              <w:left w:val="single" w:sz="4" w:space="0" w:color="auto"/>
              <w:bottom w:val="dotted" w:sz="4" w:space="0" w:color="auto"/>
              <w:right w:val="single" w:sz="4" w:space="0" w:color="auto"/>
            </w:tcBorders>
            <w:vAlign w:val="center"/>
            <w:hideMark/>
          </w:tcPr>
          <w:p w14:paraId="3FEB787F"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lang w:val="nl-NL"/>
              </w:rPr>
              <w:t>TCVN</w:t>
            </w:r>
            <w:r w:rsidRPr="00F41CFE">
              <w:rPr>
                <w:sz w:val="24"/>
                <w:szCs w:val="24"/>
                <w:lang w:val="vi-VN"/>
              </w:rPr>
              <w:t xml:space="preserve"> 7572:2006</w:t>
            </w:r>
          </w:p>
        </w:tc>
      </w:tr>
      <w:tr w:rsidR="009B2757" w:rsidRPr="00F41CFE" w14:paraId="2FBF764E"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42470ABD"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3A73DE4F"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 xml:space="preserve">Cát mịn để làm bê tông và vữa xây dựng. </w:t>
            </w:r>
            <w:r w:rsidRPr="00F41CFE">
              <w:rPr>
                <w:sz w:val="24"/>
                <w:szCs w:val="24"/>
                <w:lang w:val="nl-NL"/>
              </w:rPr>
              <w:t>Hướng dẫn sử dụng</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A245AE3"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TCXD 127:1985</w:t>
            </w:r>
          </w:p>
        </w:tc>
      </w:tr>
      <w:tr w:rsidR="009B2757" w:rsidRPr="00F41CFE" w14:paraId="33849369"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5F2A5EE2"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7786E80E"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Bê tông nặng. Lấy mẫu, chế tạo và bảo dưỡng mẫu thử</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D8146C4"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TCVN 3105</w:t>
            </w:r>
            <w:r w:rsidRPr="00F41CFE">
              <w:rPr>
                <w:sz w:val="24"/>
                <w:szCs w:val="24"/>
                <w:lang w:val="vi-VN"/>
              </w:rPr>
              <w:t>:</w:t>
            </w:r>
            <w:r w:rsidRPr="00F41CFE">
              <w:rPr>
                <w:sz w:val="24"/>
                <w:szCs w:val="24"/>
              </w:rPr>
              <w:t>1993</w:t>
            </w:r>
          </w:p>
        </w:tc>
      </w:tr>
      <w:tr w:rsidR="009B2757" w:rsidRPr="00F41CFE" w14:paraId="3519BEA4"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0018048E"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34737428"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it-IT"/>
              </w:rPr>
              <w:t>Kết cấu gạch đá. Quy phạm thi công và nghiệm thu</w:t>
            </w:r>
          </w:p>
        </w:tc>
        <w:tc>
          <w:tcPr>
            <w:tcW w:w="2174" w:type="pct"/>
            <w:tcBorders>
              <w:top w:val="dotted" w:sz="4" w:space="0" w:color="auto"/>
              <w:left w:val="single" w:sz="4" w:space="0" w:color="auto"/>
              <w:bottom w:val="dotted" w:sz="4" w:space="0" w:color="auto"/>
              <w:right w:val="single" w:sz="4" w:space="0" w:color="auto"/>
            </w:tcBorders>
            <w:vAlign w:val="center"/>
            <w:hideMark/>
          </w:tcPr>
          <w:p w14:paraId="4C3C01B1"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lang w:val="it-IT"/>
              </w:rPr>
              <w:t>TCVN 4085</w:t>
            </w:r>
            <w:r w:rsidRPr="00F41CFE">
              <w:rPr>
                <w:sz w:val="24"/>
                <w:szCs w:val="24"/>
                <w:lang w:val="vi-VN"/>
              </w:rPr>
              <w:t>:2011</w:t>
            </w:r>
          </w:p>
        </w:tc>
      </w:tr>
      <w:tr w:rsidR="009B2757" w:rsidRPr="00F41CFE" w14:paraId="70820877"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37B35D2A"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7709E7F3"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Hỗn hợp bê tông, tính toán và kiểm tra</w:t>
            </w:r>
          </w:p>
        </w:tc>
        <w:tc>
          <w:tcPr>
            <w:tcW w:w="2174" w:type="pct"/>
            <w:tcBorders>
              <w:top w:val="dotted" w:sz="4" w:space="0" w:color="auto"/>
              <w:left w:val="single" w:sz="4" w:space="0" w:color="auto"/>
              <w:bottom w:val="dotted" w:sz="4" w:space="0" w:color="auto"/>
              <w:right w:val="single" w:sz="4" w:space="0" w:color="auto"/>
            </w:tcBorders>
            <w:vAlign w:val="center"/>
            <w:hideMark/>
          </w:tcPr>
          <w:p w14:paraId="5214515C"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TCVN-4453</w:t>
            </w:r>
            <w:r w:rsidRPr="00F41CFE">
              <w:rPr>
                <w:sz w:val="24"/>
                <w:szCs w:val="24"/>
                <w:lang w:val="vi-VN"/>
              </w:rPr>
              <w:t>:19</w:t>
            </w:r>
            <w:r w:rsidRPr="00F41CFE">
              <w:rPr>
                <w:sz w:val="24"/>
                <w:szCs w:val="24"/>
              </w:rPr>
              <w:t>95</w:t>
            </w:r>
          </w:p>
        </w:tc>
      </w:tr>
      <w:tr w:rsidR="009B2757" w:rsidRPr="00F41CFE" w14:paraId="6C23DFCD"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478BB976"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5656C400"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Phương pháp thử cường độ nén</w:t>
            </w:r>
          </w:p>
        </w:tc>
        <w:tc>
          <w:tcPr>
            <w:tcW w:w="2174" w:type="pct"/>
            <w:tcBorders>
              <w:top w:val="dotted" w:sz="4" w:space="0" w:color="auto"/>
              <w:left w:val="single" w:sz="4" w:space="0" w:color="auto"/>
              <w:bottom w:val="dotted" w:sz="4" w:space="0" w:color="auto"/>
              <w:right w:val="single" w:sz="4" w:space="0" w:color="auto"/>
            </w:tcBorders>
            <w:vAlign w:val="center"/>
            <w:hideMark/>
          </w:tcPr>
          <w:p w14:paraId="59AA0F90"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TCVN-3118</w:t>
            </w:r>
            <w:r w:rsidRPr="00F41CFE">
              <w:rPr>
                <w:sz w:val="24"/>
                <w:szCs w:val="24"/>
                <w:lang w:val="vi-VN"/>
              </w:rPr>
              <w:t>:19</w:t>
            </w:r>
            <w:r w:rsidRPr="00F41CFE">
              <w:rPr>
                <w:sz w:val="24"/>
                <w:szCs w:val="24"/>
              </w:rPr>
              <w:t>93</w:t>
            </w:r>
          </w:p>
        </w:tc>
      </w:tr>
      <w:tr w:rsidR="009B2757" w:rsidRPr="00F41CFE" w14:paraId="4246ABE5"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374DA92B"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395FAD77"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Phương pháp thử độ sụt</w:t>
            </w:r>
          </w:p>
        </w:tc>
        <w:tc>
          <w:tcPr>
            <w:tcW w:w="2174" w:type="pct"/>
            <w:tcBorders>
              <w:top w:val="dotted" w:sz="4" w:space="0" w:color="auto"/>
              <w:left w:val="single" w:sz="4" w:space="0" w:color="auto"/>
              <w:bottom w:val="dotted" w:sz="4" w:space="0" w:color="auto"/>
              <w:right w:val="single" w:sz="4" w:space="0" w:color="auto"/>
            </w:tcBorders>
            <w:vAlign w:val="center"/>
            <w:hideMark/>
          </w:tcPr>
          <w:p w14:paraId="268E75B7"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TCVN-3106</w:t>
            </w:r>
            <w:r w:rsidRPr="00F41CFE">
              <w:rPr>
                <w:sz w:val="24"/>
                <w:szCs w:val="24"/>
                <w:lang w:val="vi-VN"/>
              </w:rPr>
              <w:t>:19</w:t>
            </w:r>
            <w:r w:rsidRPr="00F41CFE">
              <w:rPr>
                <w:sz w:val="24"/>
                <w:szCs w:val="24"/>
              </w:rPr>
              <w:t>93</w:t>
            </w:r>
          </w:p>
        </w:tc>
      </w:tr>
      <w:tr w:rsidR="009B2757" w:rsidRPr="00F41CFE" w14:paraId="7F9B1D96"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2C3D55CC"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48113246"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it-IT"/>
              </w:rPr>
              <w:t>Thép cacbon cán nóng dùng trong xây dựng</w:t>
            </w:r>
          </w:p>
        </w:tc>
        <w:tc>
          <w:tcPr>
            <w:tcW w:w="2174" w:type="pct"/>
            <w:tcBorders>
              <w:top w:val="dotted" w:sz="4" w:space="0" w:color="auto"/>
              <w:left w:val="single" w:sz="4" w:space="0" w:color="auto"/>
              <w:bottom w:val="dotted" w:sz="4" w:space="0" w:color="auto"/>
              <w:right w:val="single" w:sz="4" w:space="0" w:color="auto"/>
            </w:tcBorders>
            <w:vAlign w:val="center"/>
            <w:hideMark/>
          </w:tcPr>
          <w:p w14:paraId="56C285FD"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lang w:val="it-IT"/>
              </w:rPr>
              <w:t>TCVN 5709</w:t>
            </w:r>
            <w:r w:rsidRPr="00F41CFE">
              <w:rPr>
                <w:sz w:val="24"/>
                <w:szCs w:val="24"/>
                <w:lang w:val="vi-VN"/>
              </w:rPr>
              <w:t>:2009</w:t>
            </w:r>
          </w:p>
        </w:tc>
      </w:tr>
      <w:tr w:rsidR="009B2757" w:rsidRPr="00F41CFE" w14:paraId="0B146B9C"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7CCB0C28" w14:textId="77777777" w:rsidR="00985B2F" w:rsidRPr="00F41CFE" w:rsidRDefault="00985B2F" w:rsidP="0044040A">
            <w:pPr>
              <w:numPr>
                <w:ilvl w:val="0"/>
                <w:numId w:val="12"/>
              </w:numPr>
              <w:tabs>
                <w:tab w:val="left" w:pos="-249"/>
                <w:tab w:val="left" w:pos="720"/>
              </w:tabs>
              <w:spacing w:before="120" w:after="120"/>
              <w:jc w:val="both"/>
              <w:rPr>
                <w:sz w:val="24"/>
                <w:szCs w:val="24"/>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149E66BA"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Kéo uốn thử cốt thép</w:t>
            </w:r>
          </w:p>
        </w:tc>
        <w:tc>
          <w:tcPr>
            <w:tcW w:w="2174" w:type="pct"/>
            <w:tcBorders>
              <w:top w:val="dotted" w:sz="4" w:space="0" w:color="auto"/>
              <w:left w:val="single" w:sz="4" w:space="0" w:color="auto"/>
              <w:bottom w:val="dotted" w:sz="4" w:space="0" w:color="auto"/>
              <w:right w:val="single" w:sz="4" w:space="0" w:color="auto"/>
            </w:tcBorders>
            <w:vAlign w:val="center"/>
            <w:hideMark/>
          </w:tcPr>
          <w:p w14:paraId="1BD79B5B"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rPr>
              <w:t>TCVN197</w:t>
            </w:r>
            <w:r w:rsidRPr="00F41CFE">
              <w:rPr>
                <w:sz w:val="24"/>
                <w:szCs w:val="24"/>
                <w:lang w:val="vi-VN"/>
              </w:rPr>
              <w:t>-1</w:t>
            </w:r>
            <w:r w:rsidRPr="00F41CFE">
              <w:rPr>
                <w:sz w:val="24"/>
                <w:szCs w:val="24"/>
              </w:rPr>
              <w:t>:20</w:t>
            </w:r>
            <w:r w:rsidRPr="00F41CFE">
              <w:rPr>
                <w:sz w:val="24"/>
                <w:szCs w:val="24"/>
                <w:lang w:val="vi-VN"/>
              </w:rPr>
              <w:t>14</w:t>
            </w:r>
          </w:p>
          <w:p w14:paraId="396FA4DC"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TCVN198:2008</w:t>
            </w:r>
          </w:p>
        </w:tc>
      </w:tr>
      <w:tr w:rsidR="009B2757" w:rsidRPr="00F41CFE" w14:paraId="47CE76D4"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2970F16D" w14:textId="77777777" w:rsidR="00985B2F" w:rsidRPr="00F41CFE" w:rsidRDefault="00985B2F" w:rsidP="0044040A">
            <w:pPr>
              <w:numPr>
                <w:ilvl w:val="0"/>
                <w:numId w:val="12"/>
              </w:numPr>
              <w:tabs>
                <w:tab w:val="left" w:pos="-249"/>
                <w:tab w:val="left" w:pos="720"/>
              </w:tabs>
              <w:spacing w:before="120" w:after="120"/>
              <w:jc w:val="both"/>
              <w:rPr>
                <w:sz w:val="24"/>
                <w:szCs w:val="24"/>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6CEAAD73"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Kết cấu bê tông cốt thép</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20D003B"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lang w:val="fr-FR"/>
              </w:rPr>
              <w:t>TCVN-5574</w:t>
            </w:r>
            <w:r w:rsidRPr="00F41CFE">
              <w:rPr>
                <w:sz w:val="24"/>
                <w:szCs w:val="24"/>
                <w:lang w:val="vi-VN"/>
              </w:rPr>
              <w:t>:2018</w:t>
            </w:r>
          </w:p>
        </w:tc>
      </w:tr>
      <w:tr w:rsidR="009B2757" w:rsidRPr="00F41CFE" w14:paraId="5186FB8A"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56B180FA"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72ADDF1E"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 xml:space="preserve">Tiêu chuẩn cột điện. </w:t>
            </w:r>
          </w:p>
        </w:tc>
        <w:tc>
          <w:tcPr>
            <w:tcW w:w="2174" w:type="pct"/>
            <w:tcBorders>
              <w:top w:val="dotted" w:sz="4" w:space="0" w:color="auto"/>
              <w:left w:val="single" w:sz="4" w:space="0" w:color="auto"/>
              <w:bottom w:val="dotted" w:sz="4" w:space="0" w:color="auto"/>
              <w:right w:val="single" w:sz="4" w:space="0" w:color="auto"/>
            </w:tcBorders>
            <w:vAlign w:val="center"/>
            <w:hideMark/>
          </w:tcPr>
          <w:p w14:paraId="13557C1C" w14:textId="77777777" w:rsidR="00985B2F" w:rsidRPr="00F41CFE" w:rsidRDefault="00985B2F" w:rsidP="0044040A">
            <w:pPr>
              <w:tabs>
                <w:tab w:val="left" w:pos="-249"/>
                <w:tab w:val="left" w:pos="720"/>
              </w:tabs>
              <w:spacing w:before="120" w:after="120"/>
              <w:jc w:val="both"/>
              <w:rPr>
                <w:sz w:val="24"/>
                <w:szCs w:val="24"/>
                <w:lang w:val="vi-VN"/>
              </w:rPr>
            </w:pPr>
            <w:r w:rsidRPr="00F41CFE">
              <w:rPr>
                <w:sz w:val="24"/>
                <w:szCs w:val="24"/>
                <w:lang w:val="fr-FR"/>
              </w:rPr>
              <w:t>TCVN-5847</w:t>
            </w:r>
            <w:r w:rsidRPr="00F41CFE">
              <w:rPr>
                <w:sz w:val="24"/>
                <w:szCs w:val="24"/>
                <w:lang w:val="vi-VN"/>
              </w:rPr>
              <w:t>:2016</w:t>
            </w:r>
          </w:p>
        </w:tc>
      </w:tr>
      <w:tr w:rsidR="009B2757" w:rsidRPr="00F41CFE" w14:paraId="7D686DED"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426CADE8"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5E586FC7"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Tiêu chuẩn thép hình và thép tấm</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1C4FE9D"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JISG3101, 3106/3192, ГOCT8509-72</w:t>
            </w:r>
          </w:p>
        </w:tc>
      </w:tr>
      <w:tr w:rsidR="009B2757" w:rsidRPr="00F41CFE" w14:paraId="7EB5B085"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2644CFF0" w14:textId="77777777" w:rsidR="00985B2F" w:rsidRPr="00F41CFE" w:rsidRDefault="00985B2F" w:rsidP="0044040A">
            <w:pPr>
              <w:numPr>
                <w:ilvl w:val="0"/>
                <w:numId w:val="12"/>
              </w:numPr>
              <w:tabs>
                <w:tab w:val="left" w:pos="-249"/>
                <w:tab w:val="left" w:pos="720"/>
              </w:tabs>
              <w:spacing w:before="120" w:after="120"/>
              <w:jc w:val="both"/>
              <w:rPr>
                <w:sz w:val="24"/>
                <w:szCs w:val="24"/>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38E9FC62"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Tiêu chuẩn lắp dựng kết cấu thép</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3841F69" w14:textId="77777777" w:rsidR="00985B2F" w:rsidRPr="00F41CFE" w:rsidRDefault="00985B2F" w:rsidP="0044040A">
            <w:pPr>
              <w:tabs>
                <w:tab w:val="left" w:pos="-249"/>
                <w:tab w:val="left" w:pos="720"/>
              </w:tabs>
              <w:spacing w:before="120" w:after="120"/>
              <w:jc w:val="both"/>
              <w:rPr>
                <w:sz w:val="24"/>
                <w:szCs w:val="24"/>
              </w:rPr>
            </w:pPr>
            <w:r w:rsidRPr="00F41CFE">
              <w:rPr>
                <w:sz w:val="24"/>
                <w:szCs w:val="24"/>
              </w:rPr>
              <w:t>20CTN-170-89</w:t>
            </w:r>
          </w:p>
        </w:tc>
      </w:tr>
      <w:tr w:rsidR="009B2757" w:rsidRPr="00F41CFE" w14:paraId="5BDE60F4"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1B41D30F" w14:textId="77777777" w:rsidR="00985B2F" w:rsidRPr="00F41CFE" w:rsidRDefault="00985B2F" w:rsidP="0044040A">
            <w:pPr>
              <w:numPr>
                <w:ilvl w:val="0"/>
                <w:numId w:val="12"/>
              </w:numPr>
              <w:tabs>
                <w:tab w:val="left" w:pos="-249"/>
                <w:tab w:val="left" w:pos="720"/>
              </w:tabs>
              <w:spacing w:before="120" w:after="120"/>
              <w:jc w:val="both"/>
              <w:rPr>
                <w:sz w:val="24"/>
                <w:szCs w:val="24"/>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474A99ED"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Tiêu chuẩn kỹ thuật lựa chọn thiết bị thống nhất trong Tổng Công ty điện lực miền Bắc (quy định tạm thời) kèm theo quyết định số 318/QĐ-EVN NPC ngày 03/2/2016</w:t>
            </w:r>
          </w:p>
        </w:tc>
        <w:tc>
          <w:tcPr>
            <w:tcW w:w="2174" w:type="pct"/>
            <w:tcBorders>
              <w:top w:val="dotted" w:sz="4" w:space="0" w:color="auto"/>
              <w:left w:val="single" w:sz="4" w:space="0" w:color="auto"/>
              <w:bottom w:val="dotted" w:sz="4" w:space="0" w:color="auto"/>
              <w:right w:val="single" w:sz="4" w:space="0" w:color="auto"/>
            </w:tcBorders>
            <w:vAlign w:val="center"/>
            <w:hideMark/>
          </w:tcPr>
          <w:p w14:paraId="13FFEAC6"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EVN</w:t>
            </w:r>
            <w:r w:rsidRPr="00F41CFE">
              <w:rPr>
                <w:i/>
                <w:sz w:val="24"/>
                <w:szCs w:val="24"/>
                <w:lang w:val="fr-FR"/>
              </w:rPr>
              <w:t>N</w:t>
            </w:r>
            <w:r w:rsidRPr="00F41CFE">
              <w:rPr>
                <w:sz w:val="24"/>
                <w:szCs w:val="24"/>
                <w:lang w:val="fr-FR"/>
              </w:rPr>
              <w:t>PC.KT/QĐ.01</w:t>
            </w:r>
          </w:p>
        </w:tc>
      </w:tr>
      <w:tr w:rsidR="009B2757" w:rsidRPr="00F41CFE" w14:paraId="13508044"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7D3A653A" w14:textId="77777777" w:rsidR="00985B2F" w:rsidRPr="00F41CFE" w:rsidRDefault="00985B2F" w:rsidP="0044040A">
            <w:pPr>
              <w:numPr>
                <w:ilvl w:val="0"/>
                <w:numId w:val="12"/>
              </w:numPr>
              <w:tabs>
                <w:tab w:val="left" w:pos="-249"/>
                <w:tab w:val="left" w:pos="720"/>
              </w:tabs>
              <w:spacing w:before="120" w:after="120"/>
              <w:jc w:val="both"/>
              <w:rPr>
                <w:sz w:val="24"/>
                <w:szCs w:val="24"/>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444A5430"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 xml:space="preserve">Quy chuẩn Quốc gia về kỹ thuật điện Tập 7 : Thi công công trình điện </w:t>
            </w:r>
          </w:p>
        </w:tc>
        <w:tc>
          <w:tcPr>
            <w:tcW w:w="2174" w:type="pct"/>
            <w:tcBorders>
              <w:top w:val="dotted" w:sz="4" w:space="0" w:color="auto"/>
              <w:left w:val="single" w:sz="4" w:space="0" w:color="auto"/>
              <w:bottom w:val="dotted" w:sz="4" w:space="0" w:color="auto"/>
              <w:right w:val="single" w:sz="4" w:space="0" w:color="auto"/>
            </w:tcBorders>
            <w:vAlign w:val="center"/>
            <w:hideMark/>
          </w:tcPr>
          <w:p w14:paraId="728C817D"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QCVN QTĐ-7 : 2009/BCT</w:t>
            </w:r>
          </w:p>
        </w:tc>
      </w:tr>
      <w:tr w:rsidR="009B2757" w:rsidRPr="001E3FE6" w14:paraId="090F476F"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12555AE4" w14:textId="77777777" w:rsidR="00985B2F" w:rsidRPr="00F41CFE" w:rsidRDefault="00985B2F" w:rsidP="0044040A">
            <w:pPr>
              <w:numPr>
                <w:ilvl w:val="0"/>
                <w:numId w:val="12"/>
              </w:numPr>
              <w:tabs>
                <w:tab w:val="left" w:pos="-249"/>
                <w:tab w:val="left" w:pos="720"/>
              </w:tabs>
              <w:spacing w:before="120" w:after="120"/>
              <w:jc w:val="both"/>
              <w:rPr>
                <w:sz w:val="24"/>
                <w:szCs w:val="24"/>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6F8C9A6B"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 xml:space="preserve">Giám sát thi công và nghiệm thu công trình ĐD dẫn điện trên không điện áp đến 500kV </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00CE08E" w14:textId="77777777" w:rsidR="00985B2F" w:rsidRPr="00F41CFE" w:rsidRDefault="00985B2F" w:rsidP="0044040A">
            <w:pPr>
              <w:tabs>
                <w:tab w:val="left" w:pos="-249"/>
                <w:tab w:val="left" w:pos="720"/>
              </w:tabs>
              <w:spacing w:before="120" w:after="120"/>
              <w:jc w:val="both"/>
              <w:rPr>
                <w:sz w:val="24"/>
                <w:szCs w:val="24"/>
                <w:lang w:val="fr-FR"/>
              </w:rPr>
            </w:pPr>
            <w:r w:rsidRPr="00F41CFE">
              <w:rPr>
                <w:sz w:val="24"/>
                <w:szCs w:val="24"/>
                <w:lang w:val="fr-FR"/>
              </w:rPr>
              <w:t>QĐ số: 81/QĐ-EVN-QLXD-KTLĐ, ngày 7/1/2003</w:t>
            </w:r>
          </w:p>
        </w:tc>
      </w:tr>
      <w:tr w:rsidR="009B2757" w:rsidRPr="001E3FE6" w14:paraId="5684D6B0"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2A34285F"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2DFD8ABD" w14:textId="77777777" w:rsidR="00985B2F" w:rsidRPr="00F41CFE" w:rsidRDefault="00985B2F" w:rsidP="0044040A">
            <w:pPr>
              <w:widowControl w:val="0"/>
              <w:tabs>
                <w:tab w:val="left" w:pos="-249"/>
                <w:tab w:val="left" w:pos="720"/>
              </w:tabs>
              <w:spacing w:before="120" w:after="120"/>
              <w:jc w:val="both"/>
              <w:rPr>
                <w:sz w:val="24"/>
                <w:szCs w:val="24"/>
                <w:lang w:val="da-DK"/>
              </w:rPr>
            </w:pPr>
            <w:r w:rsidRPr="00F41CFE">
              <w:rPr>
                <w:sz w:val="24"/>
                <w:szCs w:val="24"/>
                <w:lang w:val="da-DK"/>
              </w:rPr>
              <w:t>Qui phạm trang bị điện</w:t>
            </w:r>
          </w:p>
        </w:tc>
        <w:tc>
          <w:tcPr>
            <w:tcW w:w="2174" w:type="pct"/>
            <w:tcBorders>
              <w:top w:val="dotted" w:sz="4" w:space="0" w:color="auto"/>
              <w:left w:val="single" w:sz="4" w:space="0" w:color="auto"/>
              <w:bottom w:val="dotted" w:sz="4" w:space="0" w:color="auto"/>
              <w:right w:val="single" w:sz="4" w:space="0" w:color="auto"/>
            </w:tcBorders>
            <w:vAlign w:val="center"/>
            <w:hideMark/>
          </w:tcPr>
          <w:p w14:paraId="72C04E32"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da-DK"/>
              </w:rPr>
              <w:t>Ban hành kèm theo quyết định số 19/2006/QĐ-BCN ngày 11/7/2006 của Bộ Công nghiệp (nay là Bộ Công thương)</w:t>
            </w:r>
          </w:p>
        </w:tc>
      </w:tr>
      <w:tr w:rsidR="009B2757" w:rsidRPr="00F41CFE" w14:paraId="130A365D"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412D07F6"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hideMark/>
          </w:tcPr>
          <w:p w14:paraId="77974307" w14:textId="77777777" w:rsidR="00985B2F" w:rsidRPr="00F41CFE" w:rsidRDefault="00985B2F" w:rsidP="0044040A">
            <w:pPr>
              <w:widowControl w:val="0"/>
              <w:tabs>
                <w:tab w:val="left" w:pos="-249"/>
                <w:tab w:val="left" w:pos="720"/>
              </w:tabs>
              <w:spacing w:before="120" w:after="120"/>
              <w:jc w:val="both"/>
              <w:rPr>
                <w:sz w:val="24"/>
                <w:szCs w:val="24"/>
                <w:lang w:val="fr-FR"/>
              </w:rPr>
            </w:pPr>
            <w:r w:rsidRPr="00F41CFE">
              <w:rPr>
                <w:sz w:val="24"/>
                <w:szCs w:val="24"/>
                <w:lang w:val="fr-FR"/>
              </w:rPr>
              <w:t>Nghị định của Chính phủ Quy định chi tiết thi hành Luật Điện lực về an toàn điện</w:t>
            </w:r>
          </w:p>
        </w:tc>
        <w:tc>
          <w:tcPr>
            <w:tcW w:w="2174" w:type="pct"/>
            <w:tcBorders>
              <w:top w:val="dotted" w:sz="4" w:space="0" w:color="auto"/>
              <w:left w:val="single" w:sz="4" w:space="0" w:color="auto"/>
              <w:bottom w:val="dotted" w:sz="4" w:space="0" w:color="auto"/>
              <w:right w:val="single" w:sz="4" w:space="0" w:color="auto"/>
            </w:tcBorders>
            <w:vAlign w:val="center"/>
            <w:hideMark/>
          </w:tcPr>
          <w:p w14:paraId="00F35B82" w14:textId="7635ED37" w:rsidR="00985B2F" w:rsidRPr="00F41CFE" w:rsidRDefault="00C126CA" w:rsidP="0044040A">
            <w:pPr>
              <w:widowControl w:val="0"/>
              <w:tabs>
                <w:tab w:val="left" w:pos="-249"/>
                <w:tab w:val="left" w:pos="720"/>
              </w:tabs>
              <w:spacing w:before="120" w:after="120"/>
              <w:jc w:val="both"/>
              <w:rPr>
                <w:sz w:val="24"/>
                <w:szCs w:val="24"/>
                <w:lang w:val="nl-NL"/>
              </w:rPr>
            </w:pPr>
            <w:r w:rsidRPr="00F41CFE">
              <w:rPr>
                <w:sz w:val="24"/>
                <w:szCs w:val="24"/>
                <w:lang w:val="nl-NL"/>
              </w:rPr>
              <w:t>62/2025/NĐ-CP ngày 04/3/2025</w:t>
            </w:r>
          </w:p>
        </w:tc>
      </w:tr>
      <w:tr w:rsidR="009B2757" w:rsidRPr="00F41CFE" w14:paraId="50AA26B5" w14:textId="77777777" w:rsidTr="00C126CA">
        <w:trPr>
          <w:trHeight w:val="20"/>
          <w:jc w:val="center"/>
        </w:trPr>
        <w:tc>
          <w:tcPr>
            <w:tcW w:w="353" w:type="pct"/>
            <w:tcBorders>
              <w:top w:val="dotted" w:sz="4" w:space="0" w:color="auto"/>
              <w:left w:val="single" w:sz="4" w:space="0" w:color="auto"/>
              <w:bottom w:val="dotted" w:sz="4" w:space="0" w:color="auto"/>
              <w:right w:val="single" w:sz="4" w:space="0" w:color="auto"/>
            </w:tcBorders>
            <w:vAlign w:val="center"/>
          </w:tcPr>
          <w:p w14:paraId="09D440BE"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dotted" w:sz="4" w:space="0" w:color="auto"/>
              <w:right w:val="single" w:sz="4" w:space="0" w:color="auto"/>
            </w:tcBorders>
            <w:vAlign w:val="center"/>
          </w:tcPr>
          <w:p w14:paraId="2EC4656B" w14:textId="611F0239" w:rsidR="00985B2F" w:rsidRPr="00F41CFE" w:rsidRDefault="00985B2F" w:rsidP="0044040A">
            <w:pPr>
              <w:widowControl w:val="0"/>
              <w:tabs>
                <w:tab w:val="left" w:pos="-249"/>
                <w:tab w:val="left" w:pos="720"/>
              </w:tabs>
              <w:spacing w:before="120" w:after="120"/>
              <w:jc w:val="both"/>
              <w:rPr>
                <w:sz w:val="24"/>
                <w:szCs w:val="24"/>
                <w:lang w:val="fr-FR"/>
              </w:rPr>
            </w:pPr>
            <w:r w:rsidRPr="00F41CFE">
              <w:rPr>
                <w:noProof/>
                <w:sz w:val="24"/>
                <w:szCs w:val="24"/>
                <w:lang w:val="fr-FR"/>
              </w:rPr>
              <w:t xml:space="preserve">Qui trình an toàn điện trong Tập đoàn Điện lực </w:t>
            </w:r>
            <w:r w:rsidR="001B319C" w:rsidRPr="00F41CFE">
              <w:rPr>
                <w:noProof/>
                <w:sz w:val="24"/>
                <w:szCs w:val="24"/>
                <w:lang w:val="fr-FR"/>
              </w:rPr>
              <w:t xml:space="preserve">Quốc gia </w:t>
            </w:r>
            <w:r w:rsidRPr="00F41CFE">
              <w:rPr>
                <w:noProof/>
                <w:sz w:val="24"/>
                <w:szCs w:val="24"/>
                <w:lang w:val="fr-FR"/>
              </w:rPr>
              <w:t>Việt Nam.</w:t>
            </w:r>
          </w:p>
        </w:tc>
        <w:tc>
          <w:tcPr>
            <w:tcW w:w="2174" w:type="pct"/>
            <w:tcBorders>
              <w:top w:val="dotted" w:sz="4" w:space="0" w:color="auto"/>
              <w:left w:val="single" w:sz="4" w:space="0" w:color="auto"/>
              <w:bottom w:val="dotted" w:sz="4" w:space="0" w:color="auto"/>
              <w:right w:val="single" w:sz="4" w:space="0" w:color="auto"/>
            </w:tcBorders>
            <w:vAlign w:val="center"/>
          </w:tcPr>
          <w:p w14:paraId="3F739865" w14:textId="55395577" w:rsidR="00985B2F" w:rsidRPr="00F41CFE" w:rsidRDefault="00C126CA" w:rsidP="0044040A">
            <w:pPr>
              <w:widowControl w:val="0"/>
              <w:tabs>
                <w:tab w:val="left" w:pos="-249"/>
                <w:tab w:val="left" w:pos="720"/>
              </w:tabs>
              <w:spacing w:before="120" w:after="120"/>
              <w:jc w:val="both"/>
              <w:rPr>
                <w:sz w:val="24"/>
                <w:szCs w:val="24"/>
                <w:lang w:val="nl-NL"/>
              </w:rPr>
            </w:pPr>
            <w:r w:rsidRPr="00F41CFE">
              <w:rPr>
                <w:sz w:val="24"/>
                <w:szCs w:val="24"/>
                <w:lang w:val="nl-NL"/>
              </w:rPr>
              <w:t>1365/QĐ-EVNNPC ngày 28/6/2025</w:t>
            </w:r>
          </w:p>
        </w:tc>
      </w:tr>
      <w:tr w:rsidR="009B2757" w:rsidRPr="00F41CFE" w14:paraId="0626DA41" w14:textId="77777777" w:rsidTr="00C126CA">
        <w:trPr>
          <w:trHeight w:val="1066"/>
          <w:jc w:val="center"/>
        </w:trPr>
        <w:tc>
          <w:tcPr>
            <w:tcW w:w="353" w:type="pct"/>
            <w:tcBorders>
              <w:top w:val="dotted" w:sz="4" w:space="0" w:color="auto"/>
              <w:left w:val="single" w:sz="4" w:space="0" w:color="auto"/>
              <w:bottom w:val="single" w:sz="4" w:space="0" w:color="auto"/>
              <w:right w:val="single" w:sz="4" w:space="0" w:color="auto"/>
            </w:tcBorders>
            <w:vAlign w:val="center"/>
          </w:tcPr>
          <w:p w14:paraId="2A9BBEFA" w14:textId="77777777" w:rsidR="00985B2F" w:rsidRPr="00F41CFE" w:rsidRDefault="00985B2F" w:rsidP="0044040A">
            <w:pPr>
              <w:numPr>
                <w:ilvl w:val="0"/>
                <w:numId w:val="12"/>
              </w:numPr>
              <w:tabs>
                <w:tab w:val="left" w:pos="-249"/>
                <w:tab w:val="left" w:pos="720"/>
              </w:tabs>
              <w:spacing w:before="120" w:after="120"/>
              <w:jc w:val="both"/>
              <w:rPr>
                <w:sz w:val="24"/>
                <w:szCs w:val="24"/>
                <w:lang w:val="fr-FR"/>
              </w:rPr>
            </w:pPr>
          </w:p>
        </w:tc>
        <w:tc>
          <w:tcPr>
            <w:tcW w:w="2472" w:type="pct"/>
            <w:tcBorders>
              <w:top w:val="dotted" w:sz="4" w:space="0" w:color="auto"/>
              <w:left w:val="single" w:sz="4" w:space="0" w:color="auto"/>
              <w:bottom w:val="single" w:sz="4" w:space="0" w:color="auto"/>
              <w:right w:val="single" w:sz="4" w:space="0" w:color="auto"/>
            </w:tcBorders>
            <w:vAlign w:val="center"/>
          </w:tcPr>
          <w:p w14:paraId="33FA52C4" w14:textId="10959F06" w:rsidR="00985B2F" w:rsidRPr="00F41CFE" w:rsidRDefault="00C126CA" w:rsidP="0044040A">
            <w:pPr>
              <w:widowControl w:val="0"/>
              <w:tabs>
                <w:tab w:val="left" w:pos="-249"/>
                <w:tab w:val="left" w:pos="720"/>
              </w:tabs>
              <w:spacing w:before="120" w:after="120"/>
              <w:jc w:val="both"/>
              <w:rPr>
                <w:sz w:val="24"/>
                <w:szCs w:val="24"/>
                <w:lang w:val="fr-FR"/>
              </w:rPr>
            </w:pPr>
            <w:r w:rsidRPr="00F41CFE">
              <w:rPr>
                <w:noProof/>
                <w:sz w:val="24"/>
                <w:szCs w:val="24"/>
                <w:lang w:val="fr-FR"/>
              </w:rPr>
              <w:t>Nghị định 06/2021/NĐ-CP ngày 26/01/2021 của Chính phủ về Quy định chi tiết một số nội dung về quản lý chất lượng, thi công xây dựng và bảo trì công trình xây dựng;</w:t>
            </w:r>
          </w:p>
        </w:tc>
        <w:tc>
          <w:tcPr>
            <w:tcW w:w="2174" w:type="pct"/>
            <w:tcBorders>
              <w:top w:val="dotted" w:sz="4" w:space="0" w:color="auto"/>
              <w:left w:val="single" w:sz="4" w:space="0" w:color="auto"/>
              <w:bottom w:val="single" w:sz="4" w:space="0" w:color="auto"/>
              <w:right w:val="single" w:sz="4" w:space="0" w:color="auto"/>
            </w:tcBorders>
            <w:vAlign w:val="center"/>
          </w:tcPr>
          <w:p w14:paraId="2545E9CB" w14:textId="0157344E" w:rsidR="00985B2F" w:rsidRPr="00F41CFE" w:rsidRDefault="001B319C" w:rsidP="0044040A">
            <w:pPr>
              <w:widowControl w:val="0"/>
              <w:tabs>
                <w:tab w:val="left" w:pos="-249"/>
                <w:tab w:val="left" w:pos="720"/>
              </w:tabs>
              <w:spacing w:before="120" w:after="120"/>
              <w:jc w:val="both"/>
              <w:rPr>
                <w:sz w:val="24"/>
                <w:szCs w:val="24"/>
                <w:lang w:val="nl-NL"/>
              </w:rPr>
            </w:pPr>
            <w:r w:rsidRPr="00F41CFE">
              <w:rPr>
                <w:noProof/>
                <w:sz w:val="24"/>
                <w:szCs w:val="24"/>
              </w:rPr>
              <w:t>0</w:t>
            </w:r>
            <w:r w:rsidR="00985B2F" w:rsidRPr="00F41CFE">
              <w:rPr>
                <w:noProof/>
                <w:sz w:val="24"/>
                <w:szCs w:val="24"/>
              </w:rPr>
              <w:t>6/20</w:t>
            </w:r>
            <w:r w:rsidRPr="00F41CFE">
              <w:rPr>
                <w:noProof/>
                <w:sz w:val="24"/>
                <w:szCs w:val="24"/>
              </w:rPr>
              <w:t>21</w:t>
            </w:r>
            <w:r w:rsidR="00985B2F" w:rsidRPr="00F41CFE">
              <w:rPr>
                <w:noProof/>
                <w:sz w:val="24"/>
                <w:szCs w:val="24"/>
              </w:rPr>
              <w:t>/NĐ-CP</w:t>
            </w:r>
            <w:r w:rsidR="00C126CA" w:rsidRPr="00F41CFE">
              <w:rPr>
                <w:noProof/>
                <w:sz w:val="24"/>
                <w:szCs w:val="24"/>
              </w:rPr>
              <w:t xml:space="preserve"> </w:t>
            </w:r>
            <w:r w:rsidR="00985B2F" w:rsidRPr="00F41CFE">
              <w:rPr>
                <w:noProof/>
                <w:sz w:val="24"/>
                <w:szCs w:val="24"/>
              </w:rPr>
              <w:t>ngày</w:t>
            </w:r>
            <w:r w:rsidR="00C126CA" w:rsidRPr="00F41CFE">
              <w:rPr>
                <w:noProof/>
                <w:sz w:val="24"/>
                <w:szCs w:val="24"/>
              </w:rPr>
              <w:t xml:space="preserve"> </w:t>
            </w:r>
            <w:r w:rsidRPr="00F41CFE">
              <w:rPr>
                <w:noProof/>
                <w:sz w:val="24"/>
                <w:szCs w:val="24"/>
              </w:rPr>
              <w:t>26</w:t>
            </w:r>
            <w:r w:rsidR="00985B2F" w:rsidRPr="00F41CFE">
              <w:rPr>
                <w:noProof/>
                <w:sz w:val="24"/>
                <w:szCs w:val="24"/>
              </w:rPr>
              <w:t>/</w:t>
            </w:r>
            <w:r w:rsidRPr="00F41CFE">
              <w:rPr>
                <w:noProof/>
                <w:sz w:val="24"/>
                <w:szCs w:val="24"/>
              </w:rPr>
              <w:t>01</w:t>
            </w:r>
            <w:r w:rsidR="00985B2F" w:rsidRPr="00F41CFE">
              <w:rPr>
                <w:noProof/>
                <w:sz w:val="24"/>
                <w:szCs w:val="24"/>
              </w:rPr>
              <w:t>/20</w:t>
            </w:r>
            <w:r w:rsidRPr="00F41CFE">
              <w:rPr>
                <w:noProof/>
                <w:sz w:val="24"/>
                <w:szCs w:val="24"/>
              </w:rPr>
              <w:t>21</w:t>
            </w:r>
          </w:p>
        </w:tc>
      </w:tr>
    </w:tbl>
    <w:p w14:paraId="1B8FAA5C" w14:textId="741916F2" w:rsidR="00985B2F" w:rsidRPr="00F41CFE" w:rsidRDefault="00D24871" w:rsidP="0044040A">
      <w:pPr>
        <w:pStyle w:val="Heading2"/>
        <w:spacing w:before="120" w:after="120"/>
        <w:ind w:firstLine="720"/>
        <w:rPr>
          <w:i w:val="0"/>
          <w:sz w:val="24"/>
          <w:szCs w:val="24"/>
        </w:rPr>
      </w:pPr>
      <w:r w:rsidRPr="00F41CFE">
        <w:rPr>
          <w:i w:val="0"/>
          <w:sz w:val="24"/>
          <w:szCs w:val="24"/>
        </w:rPr>
        <w:t xml:space="preserve">2. </w:t>
      </w:r>
      <w:r w:rsidR="00985B2F" w:rsidRPr="00F41CFE">
        <w:rPr>
          <w:i w:val="0"/>
          <w:sz w:val="24"/>
          <w:szCs w:val="24"/>
        </w:rPr>
        <w:t>Yêu cầu về tổ chức kỹ thuật thi công, giám sát, nghiệm thu</w:t>
      </w:r>
    </w:p>
    <w:p w14:paraId="71874E7B" w14:textId="77777777" w:rsidR="00985B2F" w:rsidRPr="00F41CFE" w:rsidRDefault="00985B2F" w:rsidP="0044040A">
      <w:pPr>
        <w:pStyle w:val="Heading3"/>
        <w:spacing w:before="120" w:after="120"/>
        <w:ind w:firstLine="720"/>
        <w:rPr>
          <w:rFonts w:ascii="Times New Roman" w:hAnsi="Times New Roman"/>
          <w:b w:val="0"/>
          <w:sz w:val="24"/>
          <w:szCs w:val="24"/>
          <w:lang w:val="fr-FR"/>
        </w:rPr>
      </w:pPr>
      <w:r w:rsidRPr="00F41CFE">
        <w:rPr>
          <w:rFonts w:ascii="Times New Roman" w:hAnsi="Times New Roman"/>
          <w:sz w:val="24"/>
          <w:szCs w:val="24"/>
          <w:lang w:val="fr-FR"/>
        </w:rPr>
        <w:t>2.1. Đánh giá mặt bằng công trường, bố trí kho bãi, lán trại, điện nước phục vụ thi công</w:t>
      </w:r>
    </w:p>
    <w:p w14:paraId="6EDAB453"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Trước khi dự thầu, Nhà thầu cần xem xét, nghiên cứu, đánh giá hiện trạng của mặt bằng công trường, điều kiện tự nhiên, đường vận chuyển vật liệu, các công trình lân cận và các yếu tố khác liên quan, ảnh hưởng đến giá dự thầu, sau này không được tính thêm các chi phí phát sinh do những điều kiện tự nhiên, hiện trạng của công trường gây nên.</w:t>
      </w:r>
    </w:p>
    <w:p w14:paraId="5744C6DE"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Nhà thầu phải đảm bảo và bồi thường các thiệt hại trong quá trình thi công cho đối tượng bị thiệt hại do nguyên nhân thi công gây ra.</w:t>
      </w:r>
    </w:p>
    <w:p w14:paraId="33C467DB" w14:textId="2084AEB2" w:rsidR="00BF22AC" w:rsidRPr="00F41CFE" w:rsidRDefault="00BF22AC" w:rsidP="0044040A">
      <w:pPr>
        <w:spacing w:before="120" w:after="120"/>
        <w:ind w:firstLine="720"/>
        <w:jc w:val="both"/>
        <w:rPr>
          <w:b/>
          <w:sz w:val="24"/>
          <w:szCs w:val="24"/>
          <w:lang w:val="fr-FR"/>
        </w:rPr>
      </w:pPr>
      <w:r w:rsidRPr="00F41CFE">
        <w:rPr>
          <w:b/>
          <w:sz w:val="24"/>
          <w:szCs w:val="24"/>
          <w:lang w:val="fr-FR"/>
        </w:rPr>
        <w:t>*  Kho bãi</w:t>
      </w:r>
    </w:p>
    <w:p w14:paraId="10D1155A" w14:textId="77777777" w:rsidR="00BF22AC" w:rsidRPr="00F41CFE" w:rsidRDefault="00BF22AC" w:rsidP="0044040A">
      <w:pPr>
        <w:spacing w:before="120" w:after="120"/>
        <w:ind w:firstLine="720"/>
        <w:jc w:val="both"/>
        <w:rPr>
          <w:sz w:val="24"/>
          <w:szCs w:val="24"/>
          <w:lang w:val="fr-FR"/>
        </w:rPr>
      </w:pPr>
      <w:r w:rsidRPr="00F41CFE">
        <w:rPr>
          <w:sz w:val="24"/>
          <w:szCs w:val="24"/>
          <w:lang w:val="fr-FR"/>
        </w:rPr>
        <w:t>+ Là các loại kho bãi do nhà thầu tự làm và chịu kinh phí tại công trường để bảo quản VTTB, vật liệu do bên A hoặc Nhà thầu cấp cho hạng mục. Các kho bãi này phải được xây dựng với chi phí do Nhà thầu chịu.</w:t>
      </w:r>
    </w:p>
    <w:p w14:paraId="402CDA8A" w14:textId="77777777" w:rsidR="00BF22AC" w:rsidRPr="001E3FE6" w:rsidRDefault="00BF22AC" w:rsidP="0044040A">
      <w:pPr>
        <w:spacing w:before="120" w:after="120"/>
        <w:ind w:firstLine="720"/>
        <w:jc w:val="both"/>
        <w:rPr>
          <w:sz w:val="24"/>
          <w:szCs w:val="24"/>
          <w:lang w:val="fr-FR"/>
        </w:rPr>
      </w:pPr>
      <w:r w:rsidRPr="001E3FE6">
        <w:rPr>
          <w:sz w:val="24"/>
          <w:szCs w:val="24"/>
          <w:lang w:val="fr-FR"/>
        </w:rPr>
        <w:t>+ Nhà thầu phải căn cứ vào  khối lượng vật tư và tiến độ yêu cầu của dự án để đưa ra kết cấu và diện tích kho cho hợp lý - Phần này yêu cầu phải nêu rõ trong tổ chức thi công của Nhà thầu.</w:t>
      </w:r>
    </w:p>
    <w:p w14:paraId="13C8A67E" w14:textId="77777777" w:rsidR="00BF22AC" w:rsidRPr="001E3FE6" w:rsidRDefault="00BF22AC" w:rsidP="0044040A">
      <w:pPr>
        <w:spacing w:before="120" w:after="120"/>
        <w:ind w:firstLine="720"/>
        <w:jc w:val="both"/>
        <w:rPr>
          <w:b/>
          <w:sz w:val="24"/>
          <w:szCs w:val="24"/>
          <w:lang w:val="fr-FR"/>
        </w:rPr>
      </w:pPr>
      <w:r w:rsidRPr="001E3FE6">
        <w:rPr>
          <w:b/>
          <w:sz w:val="24"/>
          <w:szCs w:val="24"/>
          <w:lang w:val="fr-FR"/>
        </w:rPr>
        <w:t>* Lán trại tạm</w:t>
      </w:r>
    </w:p>
    <w:p w14:paraId="13A7F8C2" w14:textId="77777777" w:rsidR="00BF22AC" w:rsidRPr="001E3FE6" w:rsidRDefault="00BF22AC" w:rsidP="0044040A">
      <w:pPr>
        <w:spacing w:before="120" w:after="120"/>
        <w:ind w:firstLine="720"/>
        <w:jc w:val="both"/>
        <w:rPr>
          <w:sz w:val="24"/>
          <w:szCs w:val="24"/>
          <w:lang w:val="fr-FR"/>
        </w:rPr>
      </w:pPr>
      <w:r w:rsidRPr="001E3FE6">
        <w:rPr>
          <w:sz w:val="24"/>
          <w:szCs w:val="24"/>
          <w:lang w:val="fr-FR"/>
        </w:rPr>
        <w:t>+ Nhà thầu tự chịu kinh phí để phục vụ cán bộ, công nhân của nhà Thầu trong quá trình xây lắp.</w:t>
      </w:r>
    </w:p>
    <w:p w14:paraId="2DFEDACF" w14:textId="77777777" w:rsidR="00BF22AC" w:rsidRPr="001E3FE6" w:rsidRDefault="00BF22AC" w:rsidP="0044040A">
      <w:pPr>
        <w:spacing w:before="120" w:after="120"/>
        <w:ind w:firstLine="720"/>
        <w:jc w:val="both"/>
        <w:rPr>
          <w:b/>
          <w:sz w:val="24"/>
          <w:szCs w:val="24"/>
          <w:lang w:val="fr-FR"/>
        </w:rPr>
      </w:pPr>
      <w:r w:rsidRPr="001E3FE6">
        <w:rPr>
          <w:b/>
          <w:sz w:val="24"/>
          <w:szCs w:val="24"/>
          <w:lang w:val="fr-FR"/>
        </w:rPr>
        <w:t>* Đường tạm thi công</w:t>
      </w:r>
    </w:p>
    <w:p w14:paraId="251CF0BF" w14:textId="77777777" w:rsidR="00BF22AC" w:rsidRPr="001E3FE6" w:rsidRDefault="00BF22AC" w:rsidP="0044040A">
      <w:pPr>
        <w:spacing w:before="120" w:after="120"/>
        <w:ind w:firstLine="720"/>
        <w:jc w:val="both"/>
        <w:rPr>
          <w:sz w:val="24"/>
          <w:szCs w:val="24"/>
          <w:lang w:val="fr-FR"/>
        </w:rPr>
      </w:pPr>
      <w:r w:rsidRPr="001E3FE6">
        <w:rPr>
          <w:sz w:val="24"/>
          <w:szCs w:val="24"/>
          <w:lang w:val="fr-FR"/>
        </w:rPr>
        <w:t>+ Nhà thầu phải tự làm, tự chịu kinh phí để phục vụ cho quá trình thi công xây lắp và vận chuyển.</w:t>
      </w:r>
      <w:r w:rsidRPr="001E3FE6">
        <w:rPr>
          <w:sz w:val="24"/>
          <w:szCs w:val="24"/>
          <w:lang w:val="fr-FR"/>
        </w:rPr>
        <w:tab/>
      </w:r>
    </w:p>
    <w:p w14:paraId="624C960B" w14:textId="77777777" w:rsidR="00BF22AC" w:rsidRPr="001E3FE6" w:rsidRDefault="00BF22AC" w:rsidP="0044040A">
      <w:pPr>
        <w:spacing w:before="120" w:after="120"/>
        <w:ind w:firstLine="720"/>
        <w:jc w:val="both"/>
        <w:rPr>
          <w:sz w:val="24"/>
          <w:szCs w:val="24"/>
          <w:lang w:val="fr-FR"/>
        </w:rPr>
      </w:pPr>
      <w:r w:rsidRPr="001E3FE6">
        <w:rPr>
          <w:sz w:val="24"/>
          <w:szCs w:val="24"/>
          <w:lang w:val="fr-FR"/>
        </w:rPr>
        <w:t>+ Sau khi hoàn thành các công tác xây lắp, Nhà thầu phải tháo dỡ tất cả các công trình tạm và hoàn trả lại nguyên hiện trạng mặt bằng.</w:t>
      </w:r>
    </w:p>
    <w:p w14:paraId="2F2508DA" w14:textId="77777777" w:rsidR="00BF22AC" w:rsidRPr="001E3FE6" w:rsidRDefault="00BF22AC" w:rsidP="0044040A">
      <w:pPr>
        <w:spacing w:before="120" w:after="120"/>
        <w:ind w:firstLine="720"/>
        <w:jc w:val="both"/>
        <w:rPr>
          <w:b/>
          <w:sz w:val="24"/>
          <w:szCs w:val="24"/>
          <w:lang w:val="fr-FR"/>
        </w:rPr>
      </w:pPr>
      <w:r w:rsidRPr="001E3FE6">
        <w:rPr>
          <w:b/>
          <w:sz w:val="24"/>
          <w:szCs w:val="24"/>
          <w:lang w:val="fr-FR"/>
        </w:rPr>
        <w:t>* Cung cấp điện, nước thi công</w:t>
      </w:r>
    </w:p>
    <w:p w14:paraId="3AD15967" w14:textId="77777777" w:rsidR="00BF22AC" w:rsidRPr="001E3FE6" w:rsidRDefault="00BF22AC" w:rsidP="0044040A">
      <w:pPr>
        <w:spacing w:before="120" w:after="120"/>
        <w:ind w:firstLine="720"/>
        <w:jc w:val="both"/>
        <w:rPr>
          <w:sz w:val="24"/>
          <w:szCs w:val="24"/>
          <w:lang w:val="fr-FR"/>
        </w:rPr>
      </w:pPr>
      <w:r w:rsidRPr="001E3FE6">
        <w:rPr>
          <w:sz w:val="24"/>
          <w:szCs w:val="24"/>
          <w:lang w:val="fr-FR"/>
        </w:rPr>
        <w:t>+ Điện nước thi công: Nhà thầu tự lo, đảm bảo an toàn và liên tục trong suốt quá trình thi công.</w:t>
      </w:r>
    </w:p>
    <w:p w14:paraId="0C5FA5D4" w14:textId="77777777" w:rsidR="00BF22AC" w:rsidRPr="001E3FE6" w:rsidRDefault="00BF22AC" w:rsidP="0044040A">
      <w:pPr>
        <w:spacing w:before="120" w:after="120"/>
        <w:ind w:firstLine="720"/>
        <w:jc w:val="both"/>
        <w:rPr>
          <w:b/>
          <w:sz w:val="24"/>
          <w:szCs w:val="24"/>
          <w:lang w:val="fr-FR"/>
        </w:rPr>
      </w:pPr>
      <w:r w:rsidRPr="001E3FE6">
        <w:rPr>
          <w:b/>
          <w:sz w:val="24"/>
          <w:szCs w:val="24"/>
          <w:lang w:val="fr-FR"/>
        </w:rPr>
        <w:t>* An ninh trật tự khu vực lán trại</w:t>
      </w:r>
    </w:p>
    <w:p w14:paraId="389D57A6" w14:textId="4C696E96" w:rsidR="00985B2F" w:rsidRPr="001E3FE6" w:rsidRDefault="00985B2F" w:rsidP="0044040A">
      <w:pPr>
        <w:spacing w:before="120" w:after="120"/>
        <w:ind w:firstLine="720"/>
        <w:jc w:val="both"/>
        <w:rPr>
          <w:sz w:val="24"/>
          <w:szCs w:val="24"/>
          <w:lang w:val="fr-FR"/>
        </w:rPr>
      </w:pPr>
      <w:r w:rsidRPr="001E3FE6">
        <w:rPr>
          <w:sz w:val="24"/>
          <w:szCs w:val="24"/>
          <w:lang w:val="fr-FR"/>
        </w:rPr>
        <w:t>+ Trước khi triển khai thi công, nhà thầu cần liên hệ và làm việc trực tiếp với công an, lực lượng bảo vệ an ninh khu vực để cung cấp danh sách số người tham gia xây dựng công trình.</w:t>
      </w:r>
    </w:p>
    <w:p w14:paraId="07383CDF" w14:textId="77777777" w:rsidR="00985B2F" w:rsidRPr="001E3FE6" w:rsidRDefault="00985B2F" w:rsidP="0044040A">
      <w:pPr>
        <w:spacing w:before="120" w:after="120"/>
        <w:ind w:firstLine="720"/>
        <w:jc w:val="both"/>
        <w:rPr>
          <w:sz w:val="24"/>
          <w:szCs w:val="24"/>
          <w:lang w:val="fr-FR"/>
        </w:rPr>
      </w:pPr>
      <w:r w:rsidRPr="001E3FE6">
        <w:rPr>
          <w:sz w:val="24"/>
          <w:szCs w:val="24"/>
          <w:lang w:val="fr-FR"/>
        </w:rPr>
        <w:t>+ Liên hệ khai báo tạm trú với chính quyền địa phương, phối hợp quản lý an ninh khu vực.</w:t>
      </w:r>
    </w:p>
    <w:p w14:paraId="1383E805" w14:textId="77777777" w:rsidR="00985B2F" w:rsidRPr="00F41CFE" w:rsidRDefault="00985B2F" w:rsidP="0044040A">
      <w:pPr>
        <w:pStyle w:val="Heading3"/>
        <w:spacing w:before="120" w:after="120"/>
        <w:ind w:firstLine="720"/>
        <w:rPr>
          <w:rFonts w:ascii="Times New Roman" w:hAnsi="Times New Roman"/>
          <w:b w:val="0"/>
          <w:sz w:val="24"/>
          <w:szCs w:val="24"/>
          <w:lang w:val="fr-FR"/>
        </w:rPr>
      </w:pPr>
      <w:r w:rsidRPr="00F41CFE">
        <w:rPr>
          <w:rFonts w:ascii="Times New Roman" w:hAnsi="Times New Roman"/>
          <w:sz w:val="24"/>
          <w:szCs w:val="24"/>
          <w:lang w:val="fr-FR"/>
        </w:rPr>
        <w:lastRenderedPageBreak/>
        <w:t>2.2. Thiết bị và nhân công</w:t>
      </w:r>
    </w:p>
    <w:p w14:paraId="4668B35A"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Nhà thầu phải chịu trách nhiệm cung cấp các thiết bị, dụng cụ lao động cũng như bảo hộ và đảm bảo an toàn trong thi công.</w:t>
      </w:r>
    </w:p>
    <w:p w14:paraId="39B54BA1"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(lưu ý về trình độ và kinh nghiệm của các nhân viên chủ chốt, bậc thợ của công nhân và đảm bảo tính chính xác của danh sách nhân lực khi thực hiện thi công trên hiện trường phù hợp với danh sách hồ sơ dự thầu).</w:t>
      </w:r>
    </w:p>
    <w:p w14:paraId="7B232159"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Bên mời thầu có quyền quyết định bỏ hay thay thế những thiết bị hoặc bộ phận thợ nào mà cho là không phù hợp với công việc thi công.</w:t>
      </w:r>
    </w:p>
    <w:p w14:paraId="0DC34693" w14:textId="77777777" w:rsidR="00985B2F" w:rsidRPr="00F41CFE" w:rsidRDefault="00985B2F" w:rsidP="0044040A">
      <w:pPr>
        <w:pStyle w:val="Heading3"/>
        <w:spacing w:before="120" w:after="120"/>
        <w:ind w:firstLine="720"/>
        <w:rPr>
          <w:rFonts w:ascii="Times New Roman" w:hAnsi="Times New Roman"/>
          <w:b w:val="0"/>
          <w:sz w:val="24"/>
          <w:szCs w:val="24"/>
          <w:lang w:val="vi-VN"/>
        </w:rPr>
      </w:pPr>
      <w:r w:rsidRPr="00F41CFE">
        <w:rPr>
          <w:rFonts w:ascii="Times New Roman" w:hAnsi="Times New Roman"/>
          <w:sz w:val="24"/>
          <w:szCs w:val="24"/>
          <w:lang w:val="fr-FR"/>
        </w:rPr>
        <w:t>2.3. Quy trình - quy phạm kỹ thuật thi công, giám sát</w:t>
      </w:r>
      <w:r w:rsidRPr="00F41CFE">
        <w:rPr>
          <w:rFonts w:ascii="Times New Roman" w:hAnsi="Times New Roman"/>
          <w:sz w:val="24"/>
          <w:szCs w:val="24"/>
          <w:lang w:val="vi-VN"/>
        </w:rPr>
        <w:t>, nghiệm thu</w:t>
      </w:r>
    </w:p>
    <w:p w14:paraId="177736F8" w14:textId="77777777" w:rsidR="001D20F0" w:rsidRPr="00F41CFE" w:rsidRDefault="001D20F0" w:rsidP="0044040A">
      <w:pPr>
        <w:spacing w:before="120" w:after="120"/>
        <w:ind w:firstLine="720"/>
        <w:jc w:val="both"/>
        <w:rPr>
          <w:sz w:val="24"/>
          <w:szCs w:val="24"/>
          <w:lang w:val="vi-VN"/>
        </w:rPr>
      </w:pPr>
      <w:r w:rsidRPr="00F41CFE">
        <w:rPr>
          <w:sz w:val="24"/>
          <w:szCs w:val="24"/>
          <w:lang w:val="fr-FR"/>
        </w:rPr>
        <w:t>- Ngoài các quy định về quản lý chất lượng công trình xây dựng trong Nghị định số 06/2021/NĐ-CP ngày 26/01/2021 của Chính phủ về việc: Quy định chi tiết một số nội dung về quản lý chất lượng, thi công xây dựng và bảo trì công trình xây dựng; Trong quá trình thi công các công việc nêu trong hợp đồng, Nhà thầu phải tuân theo các tiêu chuẩn có liên quan được kê trong mục Các tiêu chuẩn kỹ thuật, qui phạm thi công, giám sát</w:t>
      </w:r>
      <w:r w:rsidRPr="00F41CFE">
        <w:rPr>
          <w:sz w:val="24"/>
          <w:szCs w:val="24"/>
          <w:lang w:val="vi-VN"/>
        </w:rPr>
        <w:t>, nghiệm thu.</w:t>
      </w:r>
    </w:p>
    <w:p w14:paraId="53847919" w14:textId="77777777" w:rsidR="00985B2F" w:rsidRPr="00F41CFE" w:rsidRDefault="00985B2F" w:rsidP="0044040A">
      <w:pPr>
        <w:pStyle w:val="Heading3"/>
        <w:spacing w:before="120" w:after="120"/>
        <w:ind w:firstLine="720"/>
        <w:rPr>
          <w:rFonts w:ascii="Times New Roman" w:hAnsi="Times New Roman"/>
          <w:b w:val="0"/>
          <w:sz w:val="24"/>
          <w:szCs w:val="24"/>
          <w:lang w:val="fr-FR"/>
        </w:rPr>
      </w:pPr>
      <w:r w:rsidRPr="00F41CFE">
        <w:rPr>
          <w:rFonts w:ascii="Times New Roman" w:hAnsi="Times New Roman"/>
          <w:sz w:val="24"/>
          <w:szCs w:val="24"/>
          <w:lang w:val="fr-FR"/>
        </w:rPr>
        <w:t>2.4. Dọn sạch mặt bằng</w:t>
      </w:r>
    </w:p>
    <w:p w14:paraId="1C2685FB"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0CEEB61E" w14:textId="77777777" w:rsidR="00985B2F" w:rsidRPr="00F41CFE" w:rsidRDefault="00985B2F" w:rsidP="0044040A">
      <w:pPr>
        <w:pStyle w:val="Heading3"/>
        <w:spacing w:before="120" w:after="120"/>
        <w:ind w:firstLine="720"/>
        <w:rPr>
          <w:rFonts w:ascii="Times New Roman" w:hAnsi="Times New Roman"/>
          <w:b w:val="0"/>
          <w:sz w:val="24"/>
          <w:szCs w:val="24"/>
          <w:lang w:val="fr-FR"/>
        </w:rPr>
      </w:pPr>
      <w:r w:rsidRPr="00F41CFE">
        <w:rPr>
          <w:rFonts w:ascii="Times New Roman" w:hAnsi="Times New Roman"/>
          <w:sz w:val="24"/>
          <w:szCs w:val="24"/>
          <w:lang w:val="fr-FR"/>
        </w:rPr>
        <w:t>2.5. Kiểm tra và nghiệm thu, giám sát</w:t>
      </w:r>
    </w:p>
    <w:p w14:paraId="3CCD5EC3"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Trong quá trình thi công, mỗi lần chuyển bước thi công Nhà thầu phải báo cho Chủ đầu tư biết để kiểm tra và nghiệm thu.</w:t>
      </w:r>
    </w:p>
    <w:p w14:paraId="2DB92BB8"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Việc nghiệm thu tổng thể được tiến hành sau khi Nhà thầu đã hoàn tất toàn bộ công việc. Khi nghiệm thu phải có đủ đại diện của Chủ đầu tư và Tư vấn.</w:t>
      </w:r>
    </w:p>
    <w:p w14:paraId="33CEF342"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Nhà thầu thi công phải bố trí cán bộ kỹ thuật giám sát, kiểm tra quá trình thi công, đảm bảo thi công đúng thiết kế được duyệt.</w:t>
      </w:r>
    </w:p>
    <w:p w14:paraId="2556F469" w14:textId="77777777" w:rsidR="00985B2F" w:rsidRPr="00F41CFE" w:rsidRDefault="00985B2F" w:rsidP="0044040A">
      <w:pPr>
        <w:spacing w:before="120" w:after="120"/>
        <w:ind w:firstLine="720"/>
        <w:jc w:val="both"/>
        <w:rPr>
          <w:bCs/>
          <w:sz w:val="24"/>
          <w:szCs w:val="24"/>
          <w:lang w:val="fr-FR"/>
        </w:rPr>
      </w:pPr>
      <w:r w:rsidRPr="00F41CFE">
        <w:rPr>
          <w:sz w:val="24"/>
          <w:szCs w:val="24"/>
          <w:lang w:val="fr-FR"/>
        </w:rPr>
        <w:t>- Nhà thầu phải chuẩn bị đầy đủ hồ sơ trước khi nghiệm thu, như: các biên bản nghiệm thu kỹ thuật, các biên bản thí nghiệm, nhật ký công trình, các biên bản xử lý tồn tại,... Chuẩn bị nhân lực, phương tiện phục vụ cho đóng điện và xử lý sự cố.</w:t>
      </w:r>
    </w:p>
    <w:p w14:paraId="13EB13EC" w14:textId="77777777" w:rsidR="00985B2F" w:rsidRPr="00F41CFE" w:rsidRDefault="00985B2F" w:rsidP="0044040A">
      <w:pPr>
        <w:pStyle w:val="Heading3"/>
        <w:spacing w:before="120" w:after="120"/>
        <w:ind w:firstLine="720"/>
        <w:rPr>
          <w:rFonts w:ascii="Times New Roman" w:hAnsi="Times New Roman"/>
          <w:b w:val="0"/>
          <w:sz w:val="24"/>
          <w:szCs w:val="24"/>
          <w:lang w:val="fr-FR"/>
        </w:rPr>
      </w:pPr>
      <w:r w:rsidRPr="00F41CFE">
        <w:rPr>
          <w:rFonts w:ascii="Times New Roman" w:hAnsi="Times New Roman"/>
          <w:sz w:val="24"/>
          <w:szCs w:val="24"/>
          <w:lang w:val="fr-FR"/>
        </w:rPr>
        <w:t>2.6. Bản vẽ hoàn công</w:t>
      </w:r>
    </w:p>
    <w:p w14:paraId="3C680BEB"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 xml:space="preserve">Nhà thầu lập bản vẽ hoàn công với đầy đủ các số liệu đo đạc kiểm tra tại thực địa. </w:t>
      </w:r>
    </w:p>
    <w:p w14:paraId="7E9DFF46" w14:textId="77777777" w:rsidR="00985B2F" w:rsidRPr="00F41CFE" w:rsidRDefault="00985B2F" w:rsidP="0044040A">
      <w:pPr>
        <w:spacing w:before="120" w:after="120"/>
        <w:ind w:firstLine="720"/>
        <w:jc w:val="both"/>
        <w:rPr>
          <w:sz w:val="24"/>
          <w:szCs w:val="24"/>
          <w:lang w:val="fr-FR"/>
        </w:rPr>
      </w:pPr>
      <w:r w:rsidRPr="00F41CFE">
        <w:rPr>
          <w:sz w:val="24"/>
          <w:szCs w:val="24"/>
          <w:lang w:val="fr-FR"/>
        </w:rPr>
        <w:t>Sau khi kết thúc công trình, Nhà thầu phải đệ trình bản vẽ hoàn công, phải có đủ các nội dung như thực tế đã thi công được Bên mời thầu chấp thuận.</w:t>
      </w:r>
    </w:p>
    <w:p w14:paraId="7F2A40D3" w14:textId="696DD59E" w:rsidR="005A39B6" w:rsidRPr="00F41CFE" w:rsidRDefault="00E82326" w:rsidP="0044040A">
      <w:pPr>
        <w:pStyle w:val="Heading2"/>
        <w:spacing w:before="120" w:after="120"/>
        <w:ind w:firstLine="720"/>
        <w:rPr>
          <w:i w:val="0"/>
          <w:sz w:val="24"/>
          <w:szCs w:val="24"/>
          <w:lang w:val="fr-FR"/>
        </w:rPr>
      </w:pPr>
      <w:r w:rsidRPr="00F41CFE">
        <w:rPr>
          <w:i w:val="0"/>
          <w:sz w:val="24"/>
          <w:szCs w:val="24"/>
          <w:lang w:val="fr-FR"/>
        </w:rPr>
        <w:t>3.</w:t>
      </w:r>
      <w:r w:rsidR="00EA7D68" w:rsidRPr="00F41CFE">
        <w:rPr>
          <w:i w:val="0"/>
          <w:sz w:val="24"/>
          <w:szCs w:val="24"/>
          <w:lang w:val="fr-FR"/>
        </w:rPr>
        <w:t xml:space="preserve"> </w:t>
      </w:r>
      <w:r w:rsidR="005A39B6" w:rsidRPr="00F41CFE">
        <w:rPr>
          <w:i w:val="0"/>
          <w:sz w:val="24"/>
          <w:szCs w:val="24"/>
          <w:lang w:val="fr-FR"/>
        </w:rPr>
        <w:t>Yêu cầu bảo hành, bảo trì công trình</w:t>
      </w:r>
    </w:p>
    <w:p w14:paraId="1305D425" w14:textId="77777777" w:rsidR="005A39B6" w:rsidRPr="00F41CFE" w:rsidRDefault="005A39B6" w:rsidP="0044040A">
      <w:pPr>
        <w:tabs>
          <w:tab w:val="left" w:pos="851"/>
        </w:tabs>
        <w:spacing w:before="120" w:after="120"/>
        <w:ind w:firstLine="720"/>
        <w:jc w:val="both"/>
        <w:rPr>
          <w:sz w:val="24"/>
          <w:szCs w:val="24"/>
          <w:lang w:val="fr-FR"/>
        </w:rPr>
      </w:pPr>
      <w:r w:rsidRPr="00F41CFE">
        <w:rPr>
          <w:sz w:val="24"/>
          <w:szCs w:val="24"/>
          <w:lang w:val="fr-FR"/>
        </w:rPr>
        <w:t>Nhà thầu phải có bản cam kết (</w:t>
      </w:r>
      <w:r w:rsidRPr="00F41CFE">
        <w:rPr>
          <w:i/>
          <w:iCs/>
          <w:sz w:val="24"/>
          <w:szCs w:val="24"/>
          <w:lang w:val="fr-FR"/>
        </w:rPr>
        <w:t>Nhà thầu nộp cùng E-HSDT bản scan</w:t>
      </w:r>
      <w:r w:rsidRPr="00F41CFE">
        <w:rPr>
          <w:sz w:val="24"/>
          <w:szCs w:val="24"/>
          <w:lang w:val="fr-FR"/>
        </w:rPr>
        <w:t xml:space="preserve"> </w:t>
      </w:r>
      <w:r w:rsidRPr="00F41CFE">
        <w:rPr>
          <w:i/>
          <w:iCs/>
          <w:sz w:val="24"/>
          <w:szCs w:val="24"/>
          <w:lang w:val="fr-FR"/>
        </w:rPr>
        <w:t>Cam kết được ký trực tiếp, đóng dấu xác nhận bởi đại diện hợp pháp của nhà thầu và gửi bản chính khi đối chiếu E-HSDT</w:t>
      </w:r>
      <w:r w:rsidRPr="00F41CFE">
        <w:rPr>
          <w:sz w:val="24"/>
          <w:szCs w:val="24"/>
          <w:lang w:val="fr-FR"/>
        </w:rPr>
        <w:t>) về việc đáp ứng yêu cầu bảo hành, bảo trì công trình gồm:</w:t>
      </w:r>
    </w:p>
    <w:p w14:paraId="61A83BB9" w14:textId="19663F7B" w:rsidR="005A39B6" w:rsidRPr="00F41CFE" w:rsidRDefault="005A39B6" w:rsidP="0044040A">
      <w:pPr>
        <w:tabs>
          <w:tab w:val="left" w:pos="851"/>
        </w:tabs>
        <w:spacing w:before="120" w:after="120"/>
        <w:ind w:firstLine="720"/>
        <w:jc w:val="both"/>
        <w:rPr>
          <w:sz w:val="24"/>
          <w:szCs w:val="24"/>
          <w:lang w:val="fr-FR"/>
        </w:rPr>
      </w:pPr>
      <w:r w:rsidRPr="00F41CFE">
        <w:rPr>
          <w:sz w:val="24"/>
          <w:szCs w:val="24"/>
          <w:lang w:val="fr-FR"/>
        </w:rPr>
        <w:t>- Thời gian bảo hành: Nhà thầu thi công phải chịu trách nhiệm bảo hành toàn bộ công trình với thời gian tối thiểu</w:t>
      </w:r>
      <w:r w:rsidRPr="00F41CFE">
        <w:rPr>
          <w:b/>
          <w:bCs/>
          <w:sz w:val="24"/>
          <w:szCs w:val="24"/>
          <w:lang w:val="fr-FR"/>
        </w:rPr>
        <w:t xml:space="preserve"> 1</w:t>
      </w:r>
      <w:r w:rsidR="001F6B55" w:rsidRPr="00F41CFE">
        <w:rPr>
          <w:b/>
          <w:bCs/>
          <w:sz w:val="24"/>
          <w:szCs w:val="24"/>
          <w:lang w:val="fr-FR"/>
        </w:rPr>
        <w:t>2</w:t>
      </w:r>
      <w:r w:rsidRPr="00F41CFE">
        <w:rPr>
          <w:b/>
          <w:bCs/>
          <w:sz w:val="24"/>
          <w:szCs w:val="24"/>
          <w:lang w:val="fr-FR"/>
        </w:rPr>
        <w:t xml:space="preserve"> tháng </w:t>
      </w:r>
      <w:r w:rsidRPr="00F41CFE">
        <w:rPr>
          <w:sz w:val="24"/>
          <w:szCs w:val="24"/>
          <w:lang w:val="fr-FR"/>
        </w:rPr>
        <w:t>kể từ ngày công trình được nghiệm thu đưa vào sử dụng.</w:t>
      </w:r>
    </w:p>
    <w:p w14:paraId="0E080F76" w14:textId="77777777" w:rsidR="005A39B6" w:rsidRPr="00F41CFE" w:rsidRDefault="005A39B6" w:rsidP="0044040A">
      <w:pPr>
        <w:tabs>
          <w:tab w:val="left" w:pos="851"/>
        </w:tabs>
        <w:spacing w:before="120" w:after="120"/>
        <w:ind w:firstLine="720"/>
        <w:jc w:val="both"/>
        <w:rPr>
          <w:sz w:val="24"/>
          <w:szCs w:val="24"/>
          <w:lang w:val="fr-FR"/>
        </w:rPr>
      </w:pPr>
      <w:r w:rsidRPr="00F41CFE">
        <w:rPr>
          <w:sz w:val="24"/>
          <w:szCs w:val="24"/>
          <w:lang w:val="fr-FR"/>
        </w:rPr>
        <w:t>- Phạm vi bảo hành: Bao gồm tất các các hư hỏng của công trình, thiết bị do lỗi chủ quan của nhà thầu, chất lượng VTTB kém không đảm bảo vận hành.</w:t>
      </w:r>
    </w:p>
    <w:p w14:paraId="6645E0E1" w14:textId="77777777" w:rsidR="005A39B6" w:rsidRPr="00F41CFE" w:rsidRDefault="005A39B6" w:rsidP="0044040A">
      <w:pPr>
        <w:tabs>
          <w:tab w:val="left" w:pos="851"/>
        </w:tabs>
        <w:spacing w:before="120" w:after="120"/>
        <w:ind w:firstLine="720"/>
        <w:jc w:val="both"/>
        <w:rPr>
          <w:sz w:val="24"/>
          <w:szCs w:val="24"/>
          <w:lang w:val="fr-FR"/>
        </w:rPr>
      </w:pPr>
      <w:r w:rsidRPr="00F41CFE">
        <w:rPr>
          <w:sz w:val="24"/>
          <w:szCs w:val="24"/>
          <w:lang w:val="fr-FR"/>
        </w:rPr>
        <w:t>- Cách thức bảo hành: Trong thời hạn bảo hành chủ đầu tư thông báo cho nhà thầu về những hư hỏng liên quan tới công trình do lỗi của nhà thầu gây ra, cụ thể như sau:</w:t>
      </w:r>
    </w:p>
    <w:p w14:paraId="21D10EBA" w14:textId="77777777" w:rsidR="005A39B6" w:rsidRPr="00F41CFE" w:rsidRDefault="005A39B6" w:rsidP="0044040A">
      <w:pPr>
        <w:tabs>
          <w:tab w:val="left" w:pos="851"/>
        </w:tabs>
        <w:spacing w:before="120" w:after="120"/>
        <w:ind w:firstLine="720"/>
        <w:jc w:val="both"/>
        <w:rPr>
          <w:sz w:val="24"/>
          <w:szCs w:val="24"/>
          <w:lang w:val="fr-FR"/>
        </w:rPr>
      </w:pPr>
      <w:r w:rsidRPr="00F41CFE">
        <w:rPr>
          <w:sz w:val="24"/>
          <w:szCs w:val="24"/>
          <w:lang w:val="fr-FR"/>
        </w:rPr>
        <w:lastRenderedPageBreak/>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6C2EBA21" w14:textId="77777777" w:rsidR="005A39B6" w:rsidRPr="00F41CFE" w:rsidRDefault="005A39B6" w:rsidP="0044040A">
      <w:pPr>
        <w:spacing w:before="120" w:after="120"/>
        <w:ind w:firstLine="720"/>
        <w:jc w:val="both"/>
        <w:rPr>
          <w:sz w:val="24"/>
          <w:szCs w:val="24"/>
          <w:lang w:val="fr-FR"/>
        </w:rPr>
      </w:pPr>
      <w:r w:rsidRPr="00F41CFE">
        <w:rPr>
          <w:sz w:val="24"/>
          <w:szCs w:val="24"/>
          <w:lang w:val="fr-FR"/>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7A7658B" w14:textId="77777777" w:rsidR="005A39B6" w:rsidRPr="00F41CFE" w:rsidRDefault="005A39B6" w:rsidP="0044040A">
      <w:pPr>
        <w:spacing w:before="120" w:after="120"/>
        <w:ind w:firstLine="720"/>
        <w:jc w:val="both"/>
        <w:rPr>
          <w:sz w:val="24"/>
          <w:szCs w:val="24"/>
          <w:lang w:val="fr-FR"/>
        </w:rPr>
      </w:pPr>
      <w:r w:rsidRPr="00F41CFE">
        <w:rPr>
          <w:sz w:val="24"/>
          <w:szCs w:val="24"/>
          <w:lang w:val="fr-FR"/>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về vận hành và xử lý sự cố lưới điện, đảm bảo đóng điện trở lại công trình là nhanh nhất. </w:t>
      </w:r>
    </w:p>
    <w:p w14:paraId="4BEF7284" w14:textId="77777777" w:rsidR="005A39B6" w:rsidRPr="00F41CFE" w:rsidRDefault="005A39B6" w:rsidP="0044040A">
      <w:pPr>
        <w:spacing w:before="120" w:after="120"/>
        <w:ind w:firstLine="720"/>
        <w:jc w:val="both"/>
        <w:rPr>
          <w:sz w:val="24"/>
          <w:szCs w:val="24"/>
          <w:lang w:val="fr-FR"/>
        </w:rPr>
      </w:pPr>
      <w:r w:rsidRPr="00F41CFE">
        <w:rPr>
          <w:sz w:val="24"/>
          <w:szCs w:val="24"/>
          <w:lang w:val="fr-FR"/>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3C0916CF" w14:textId="77777777" w:rsidR="005A39B6" w:rsidRPr="00F41CFE" w:rsidRDefault="005A39B6" w:rsidP="0044040A">
      <w:pPr>
        <w:spacing w:before="120" w:after="120"/>
        <w:ind w:firstLine="720"/>
        <w:jc w:val="both"/>
        <w:rPr>
          <w:sz w:val="24"/>
          <w:szCs w:val="24"/>
          <w:lang w:val="fr-FR"/>
        </w:rPr>
      </w:pPr>
      <w:r w:rsidRPr="00F41CFE">
        <w:rPr>
          <w:sz w:val="24"/>
          <w:szCs w:val="24"/>
          <w:lang w:val="fr-FR"/>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79611416" w14:textId="0D566AD3" w:rsidR="00985B2F" w:rsidRPr="00F41CFE" w:rsidRDefault="004E0C96" w:rsidP="0044040A">
      <w:pPr>
        <w:pStyle w:val="Heading2"/>
        <w:spacing w:before="120" w:after="120"/>
        <w:ind w:firstLine="720"/>
        <w:rPr>
          <w:i w:val="0"/>
          <w:sz w:val="24"/>
          <w:szCs w:val="24"/>
          <w:lang w:val="fr-FR"/>
        </w:rPr>
      </w:pPr>
      <w:r w:rsidRPr="00F41CFE">
        <w:rPr>
          <w:i w:val="0"/>
          <w:sz w:val="24"/>
          <w:szCs w:val="24"/>
          <w:lang w:val="fr-FR"/>
        </w:rPr>
        <w:t xml:space="preserve">4. </w:t>
      </w:r>
      <w:r w:rsidR="00985B2F" w:rsidRPr="00F41CFE">
        <w:rPr>
          <w:i w:val="0"/>
          <w:sz w:val="24"/>
          <w:szCs w:val="24"/>
          <w:lang w:val="fr-FR"/>
        </w:rPr>
        <w:t>Yêu cầu về trình tự thi công, lắp đặt</w:t>
      </w:r>
    </w:p>
    <w:p w14:paraId="1C4C8302" w14:textId="77777777" w:rsidR="00985B2F" w:rsidRPr="00F41CFE" w:rsidRDefault="00985B2F" w:rsidP="0044040A">
      <w:pPr>
        <w:spacing w:before="120" w:after="120"/>
        <w:ind w:firstLine="720"/>
        <w:jc w:val="both"/>
        <w:rPr>
          <w:noProof/>
          <w:sz w:val="24"/>
          <w:szCs w:val="24"/>
          <w:lang w:val="fr-FR"/>
        </w:rPr>
      </w:pPr>
      <w:r w:rsidRPr="00F41CFE">
        <w:rPr>
          <w:noProof/>
          <w:sz w:val="24"/>
          <w:szCs w:val="24"/>
          <w:lang w:val="fr-FR"/>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bản vẽ thiết kế công trình được phê duyệt:</w:t>
      </w:r>
    </w:p>
    <w:p w14:paraId="3E4AB6AC" w14:textId="77777777" w:rsidR="00985B2F" w:rsidRPr="00F41CFE" w:rsidRDefault="00985B2F" w:rsidP="0044040A">
      <w:pPr>
        <w:spacing w:before="120" w:after="120"/>
        <w:ind w:firstLine="720"/>
        <w:jc w:val="both"/>
        <w:rPr>
          <w:noProof/>
          <w:sz w:val="24"/>
          <w:szCs w:val="24"/>
          <w:lang w:val="fr-FR"/>
        </w:rPr>
      </w:pPr>
      <w:r w:rsidRPr="00F41CFE">
        <w:rPr>
          <w:noProof/>
          <w:sz w:val="24"/>
          <w:szCs w:val="24"/>
          <w:lang w:val="fr-FR"/>
        </w:rPr>
        <w:t>- Thực hiện thi công trong từng khoảng néo để đảm bảo phương thức ngày cắt, đêm đóng điện để phục vụ sản xuất và sinh hoạt.</w:t>
      </w:r>
    </w:p>
    <w:p w14:paraId="534EC13F" w14:textId="77777777" w:rsidR="00985B2F" w:rsidRPr="00F41CFE" w:rsidRDefault="00985B2F" w:rsidP="0044040A">
      <w:pPr>
        <w:spacing w:before="120" w:after="120"/>
        <w:ind w:firstLine="720"/>
        <w:jc w:val="both"/>
        <w:rPr>
          <w:noProof/>
          <w:sz w:val="24"/>
          <w:szCs w:val="24"/>
          <w:lang w:val="fr-FR"/>
        </w:rPr>
      </w:pPr>
      <w:r w:rsidRPr="00F41CFE">
        <w:rPr>
          <w:noProof/>
          <w:sz w:val="24"/>
          <w:szCs w:val="24"/>
          <w:lang w:val="fr-FR"/>
        </w:rPr>
        <w:t xml:space="preserve">- Chấp hành nghiêm túc quy trình thi công các hạng mục như: Nghiệm thu vật tư thiết bị trước khi lắp đặt, nghiệm thu đảm bảo an toàn trước khi đóng điện hàng ngày; nghiệm thu phần ngầm trước khi lấp đất; nghiệm thu từng phần theo tiến độ để chuyển bước thi công... </w:t>
      </w:r>
    </w:p>
    <w:p w14:paraId="0F5862C9" w14:textId="77777777" w:rsidR="00985B2F" w:rsidRPr="00F41CFE" w:rsidRDefault="00985B2F" w:rsidP="0044040A">
      <w:pPr>
        <w:spacing w:before="120" w:after="120"/>
        <w:ind w:firstLine="720"/>
        <w:jc w:val="both"/>
        <w:rPr>
          <w:b/>
          <w:i/>
          <w:noProof/>
          <w:sz w:val="24"/>
          <w:szCs w:val="24"/>
        </w:rPr>
      </w:pPr>
      <w:r w:rsidRPr="00F41CFE">
        <w:rPr>
          <w:b/>
          <w:i/>
          <w:noProof/>
          <w:sz w:val="24"/>
          <w:szCs w:val="24"/>
        </w:rPr>
        <w:t>a) Công tác đào đắp đất:</w:t>
      </w:r>
    </w:p>
    <w:p w14:paraId="4CD264C7" w14:textId="4F79566F" w:rsidR="00985B2F" w:rsidRPr="00F41CFE" w:rsidRDefault="00985B2F" w:rsidP="0044040A">
      <w:pPr>
        <w:spacing w:before="120" w:after="120"/>
        <w:ind w:firstLine="720"/>
        <w:jc w:val="both"/>
        <w:rPr>
          <w:noProof/>
          <w:spacing w:val="-4"/>
          <w:sz w:val="24"/>
          <w:szCs w:val="24"/>
        </w:rPr>
      </w:pPr>
      <w:r w:rsidRPr="00F41CFE">
        <w:rPr>
          <w:noProof/>
          <w:spacing w:val="-4"/>
          <w:sz w:val="24"/>
          <w:szCs w:val="24"/>
        </w:rPr>
        <w:t xml:space="preserve">- Công tác đào </w:t>
      </w:r>
      <w:r w:rsidR="00ED661C" w:rsidRPr="00F41CFE">
        <w:rPr>
          <w:noProof/>
          <w:spacing w:val="-4"/>
          <w:sz w:val="24"/>
          <w:szCs w:val="24"/>
        </w:rPr>
        <w:t xml:space="preserve">rãnh </w:t>
      </w:r>
      <w:r w:rsidRPr="00F41CFE">
        <w:rPr>
          <w:noProof/>
          <w:spacing w:val="-4"/>
          <w:sz w:val="24"/>
          <w:szCs w:val="24"/>
        </w:rPr>
        <w:t xml:space="preserve">tiếp địa bằng biện pháp thủ công trong điều kiện bình thường, lưu ý khi đào </w:t>
      </w:r>
      <w:r w:rsidR="00ED661C" w:rsidRPr="00F41CFE">
        <w:rPr>
          <w:noProof/>
          <w:spacing w:val="-4"/>
          <w:sz w:val="24"/>
          <w:szCs w:val="24"/>
        </w:rPr>
        <w:t>rãnh</w:t>
      </w:r>
      <w:r w:rsidRPr="00F41CFE">
        <w:rPr>
          <w:noProof/>
          <w:spacing w:val="-4"/>
          <w:sz w:val="24"/>
          <w:szCs w:val="24"/>
        </w:rPr>
        <w:t xml:space="preserve"> phải có độ vát thành hố đào để tránh hiện tượng sụt lở đất thành hố.</w:t>
      </w:r>
    </w:p>
    <w:p w14:paraId="3E710321" w14:textId="679BFF44" w:rsidR="00985B2F" w:rsidRPr="00F41CFE" w:rsidRDefault="00985B2F" w:rsidP="0044040A">
      <w:pPr>
        <w:spacing w:before="120" w:after="120"/>
        <w:ind w:firstLine="720"/>
        <w:jc w:val="both"/>
        <w:rPr>
          <w:noProof/>
          <w:sz w:val="24"/>
          <w:szCs w:val="24"/>
        </w:rPr>
      </w:pPr>
      <w:r w:rsidRPr="00F41CFE">
        <w:rPr>
          <w:noProof/>
          <w:sz w:val="24"/>
          <w:szCs w:val="24"/>
        </w:rPr>
        <w:t xml:space="preserve">- Lấp </w:t>
      </w:r>
      <w:r w:rsidR="00ED661C" w:rsidRPr="00F41CFE">
        <w:rPr>
          <w:noProof/>
          <w:sz w:val="24"/>
          <w:szCs w:val="24"/>
        </w:rPr>
        <w:t>rãnh tiếp địa</w:t>
      </w:r>
      <w:r w:rsidRPr="00F41CFE">
        <w:rPr>
          <w:noProof/>
          <w:sz w:val="24"/>
          <w:szCs w:val="24"/>
        </w:rPr>
        <w:t xml:space="preserve">: Sau khi nghiệm thu phần ngầm, các vị trí chân cột được tiến hành lấp đất bằng thủ công. Khi lấp phải đầm chặt từng lớp 15cm trả lại trạng thái tự nhiên của đất. Đối với các vị trí </w:t>
      </w:r>
      <w:r w:rsidR="00ED661C" w:rsidRPr="00F41CFE">
        <w:rPr>
          <w:noProof/>
          <w:sz w:val="24"/>
          <w:szCs w:val="24"/>
        </w:rPr>
        <w:t>rãnh</w:t>
      </w:r>
      <w:r w:rsidRPr="00F41CFE">
        <w:rPr>
          <w:noProof/>
          <w:sz w:val="24"/>
          <w:szCs w:val="24"/>
        </w:rPr>
        <w:t xml:space="preserve"> nằm trên đường bê tông phải hoàn trả lại mặt đuờng bê tông, đảm bảo nguyên trạng.</w:t>
      </w:r>
    </w:p>
    <w:p w14:paraId="15B2B31F" w14:textId="7D146621" w:rsidR="00985B2F" w:rsidRPr="00F41CFE" w:rsidRDefault="00ED661C" w:rsidP="0044040A">
      <w:pPr>
        <w:spacing w:before="120" w:after="120"/>
        <w:ind w:firstLine="720"/>
        <w:jc w:val="both"/>
        <w:rPr>
          <w:b/>
          <w:i/>
          <w:noProof/>
          <w:sz w:val="24"/>
          <w:szCs w:val="24"/>
        </w:rPr>
      </w:pPr>
      <w:r w:rsidRPr="00F41CFE">
        <w:rPr>
          <w:b/>
          <w:i/>
          <w:noProof/>
          <w:sz w:val="24"/>
          <w:szCs w:val="24"/>
        </w:rPr>
        <w:t>b</w:t>
      </w:r>
      <w:r w:rsidR="00985B2F" w:rsidRPr="00F41CFE">
        <w:rPr>
          <w:b/>
          <w:i/>
          <w:noProof/>
          <w:sz w:val="24"/>
          <w:szCs w:val="24"/>
        </w:rPr>
        <w:t>)</w:t>
      </w:r>
      <w:r w:rsidR="00985B2F" w:rsidRPr="00F41CFE">
        <w:rPr>
          <w:i/>
          <w:noProof/>
          <w:sz w:val="24"/>
          <w:szCs w:val="24"/>
        </w:rPr>
        <w:t xml:space="preserve"> </w:t>
      </w:r>
      <w:r w:rsidR="00985B2F" w:rsidRPr="00F41CFE">
        <w:rPr>
          <w:b/>
          <w:i/>
          <w:noProof/>
          <w:sz w:val="24"/>
          <w:szCs w:val="24"/>
        </w:rPr>
        <w:t xml:space="preserve">Công tác </w:t>
      </w:r>
      <w:r w:rsidRPr="00F41CFE">
        <w:rPr>
          <w:b/>
          <w:i/>
          <w:noProof/>
          <w:sz w:val="24"/>
          <w:szCs w:val="24"/>
        </w:rPr>
        <w:t>lắp sứ , phụ kiện</w:t>
      </w:r>
      <w:r w:rsidR="00985B2F" w:rsidRPr="00F41CFE">
        <w:rPr>
          <w:b/>
          <w:i/>
          <w:noProof/>
          <w:sz w:val="24"/>
          <w:szCs w:val="24"/>
        </w:rPr>
        <w:t>:</w:t>
      </w:r>
    </w:p>
    <w:p w14:paraId="0AAD884C" w14:textId="31A14371" w:rsidR="00985B2F" w:rsidRPr="00F41CFE" w:rsidRDefault="00985B2F" w:rsidP="0044040A">
      <w:pPr>
        <w:spacing w:before="120" w:after="120"/>
        <w:ind w:firstLine="720"/>
        <w:jc w:val="both"/>
        <w:rPr>
          <w:noProof/>
          <w:sz w:val="24"/>
          <w:szCs w:val="24"/>
        </w:rPr>
      </w:pPr>
      <w:r w:rsidRPr="00F41CFE">
        <w:rPr>
          <w:noProof/>
          <w:sz w:val="24"/>
          <w:szCs w:val="24"/>
        </w:rPr>
        <w:t xml:space="preserve">- Các phụ kiện, </w:t>
      </w:r>
      <w:r w:rsidR="00ED661C" w:rsidRPr="00F41CFE">
        <w:rPr>
          <w:noProof/>
          <w:sz w:val="24"/>
          <w:szCs w:val="24"/>
        </w:rPr>
        <w:t>sứ</w:t>
      </w:r>
      <w:r w:rsidRPr="00F41CFE">
        <w:rPr>
          <w:noProof/>
          <w:sz w:val="24"/>
          <w:szCs w:val="24"/>
        </w:rPr>
        <w:t>… được lắp đặt bằng thủ công.</w:t>
      </w:r>
    </w:p>
    <w:p w14:paraId="3E528707" w14:textId="3912542F" w:rsidR="00985B2F" w:rsidRPr="00F41CFE" w:rsidRDefault="00ED661C" w:rsidP="0044040A">
      <w:pPr>
        <w:spacing w:before="120" w:after="120"/>
        <w:ind w:firstLine="720"/>
        <w:jc w:val="both"/>
        <w:rPr>
          <w:b/>
          <w:i/>
          <w:noProof/>
          <w:sz w:val="24"/>
          <w:szCs w:val="24"/>
        </w:rPr>
      </w:pPr>
      <w:r w:rsidRPr="00F41CFE">
        <w:rPr>
          <w:b/>
          <w:i/>
          <w:noProof/>
          <w:sz w:val="24"/>
          <w:szCs w:val="24"/>
        </w:rPr>
        <w:t>c</w:t>
      </w:r>
      <w:r w:rsidR="00985B2F" w:rsidRPr="00F41CFE">
        <w:rPr>
          <w:b/>
          <w:i/>
          <w:noProof/>
          <w:sz w:val="24"/>
          <w:szCs w:val="24"/>
        </w:rPr>
        <w:t>) Biện pháp ra dây, lấy độ võng:</w:t>
      </w:r>
    </w:p>
    <w:p w14:paraId="7F12F2F4" w14:textId="77777777" w:rsidR="00985B2F" w:rsidRPr="00F41CFE" w:rsidRDefault="00985B2F" w:rsidP="0044040A">
      <w:pPr>
        <w:spacing w:before="120" w:after="120"/>
        <w:ind w:firstLine="720"/>
        <w:jc w:val="both"/>
        <w:rPr>
          <w:noProof/>
          <w:sz w:val="24"/>
          <w:szCs w:val="24"/>
        </w:rPr>
      </w:pPr>
      <w:r w:rsidRPr="00F41CFE">
        <w:rPr>
          <w:noProof/>
          <w:sz w:val="24"/>
          <w:szCs w:val="24"/>
        </w:rPr>
        <w:lastRenderedPageBreak/>
        <w:t xml:space="preserve">- Dây dẫn trước khi rải phải nằm trên rulô. Dùng sức người hoặc tời máy để kéo rải dây. Mỗi vị trí cột dây phải được đặt vào Puli, không được để dây trực tiếp cọ xát trên mặt xà, mặt đường,… </w:t>
      </w:r>
    </w:p>
    <w:p w14:paraId="14FF6B8F" w14:textId="77777777" w:rsidR="00985B2F" w:rsidRPr="00F41CFE" w:rsidRDefault="00985B2F" w:rsidP="0044040A">
      <w:pPr>
        <w:spacing w:before="120" w:after="120"/>
        <w:ind w:firstLine="720"/>
        <w:jc w:val="both"/>
        <w:rPr>
          <w:noProof/>
          <w:sz w:val="24"/>
          <w:szCs w:val="24"/>
        </w:rPr>
      </w:pPr>
      <w:r w:rsidRPr="00F41CFE">
        <w:rPr>
          <w:noProof/>
          <w:sz w:val="24"/>
          <w:szCs w:val="24"/>
        </w:rPr>
        <w:t>- Căng dây lấy độ võng thực hiện bằng sức người kéo hoặc bằng tời máy. Căng dây lấy độ võng thực hiện theo các khoảng néo nhất định, dựa vào bảng căng dây lấy độ võng, chọn khoảng cột đại biểu để thực hiện căng dây. Để đảm bảo an toàn cho người và vật tư thiết bị trên tuyến tại các vị trí góc hoặc các vị trí đầu, cuối tuyến mà không có bố trí néo thì cần phải làm các bộ néo tạm.</w:t>
      </w:r>
    </w:p>
    <w:p w14:paraId="25CE1C9A" w14:textId="55A00177" w:rsidR="00985B2F" w:rsidRPr="00F41CFE" w:rsidRDefault="00AC3A76" w:rsidP="0044040A">
      <w:pPr>
        <w:pStyle w:val="Heading2"/>
        <w:spacing w:before="120" w:after="120"/>
        <w:ind w:firstLine="720"/>
        <w:rPr>
          <w:i w:val="0"/>
          <w:sz w:val="24"/>
          <w:szCs w:val="24"/>
        </w:rPr>
      </w:pPr>
      <w:r w:rsidRPr="00F41CFE">
        <w:rPr>
          <w:i w:val="0"/>
          <w:sz w:val="24"/>
          <w:szCs w:val="24"/>
        </w:rPr>
        <w:t xml:space="preserve">5. </w:t>
      </w:r>
      <w:r w:rsidR="00985B2F" w:rsidRPr="00F41CFE">
        <w:rPr>
          <w:i w:val="0"/>
          <w:sz w:val="24"/>
          <w:szCs w:val="24"/>
        </w:rPr>
        <w:t>Yêu cầu về vận hành thử nghiệm</w:t>
      </w:r>
    </w:p>
    <w:p w14:paraId="6F2BF6A4" w14:textId="77777777" w:rsidR="00985B2F" w:rsidRPr="00F41CFE" w:rsidRDefault="00985B2F" w:rsidP="0044040A">
      <w:pPr>
        <w:spacing w:before="120" w:after="120"/>
        <w:ind w:firstLine="720"/>
        <w:jc w:val="both"/>
        <w:rPr>
          <w:noProof/>
          <w:sz w:val="24"/>
          <w:szCs w:val="24"/>
        </w:rPr>
      </w:pPr>
      <w:r w:rsidRPr="00F41CFE">
        <w:rPr>
          <w:noProof/>
          <w:sz w:val="24"/>
          <w:szCs w:val="24"/>
        </w:rPr>
        <w:t>- Các hạng mục tiếp địa sau khi thi công xong phải được thử nghiệm tại hiện trường do một đơn vị đo lường có tư cách pháp nhân thực hiện.</w:t>
      </w:r>
    </w:p>
    <w:p w14:paraId="04A1E259" w14:textId="1F560454" w:rsidR="00985B2F" w:rsidRPr="00F41CFE" w:rsidRDefault="00AC3A76" w:rsidP="0044040A">
      <w:pPr>
        <w:pStyle w:val="Heading2"/>
        <w:spacing w:before="120" w:after="120"/>
        <w:ind w:firstLine="720"/>
        <w:rPr>
          <w:i w:val="0"/>
          <w:sz w:val="24"/>
          <w:szCs w:val="24"/>
        </w:rPr>
      </w:pPr>
      <w:r w:rsidRPr="00F41CFE">
        <w:rPr>
          <w:i w:val="0"/>
          <w:sz w:val="24"/>
          <w:szCs w:val="24"/>
        </w:rPr>
        <w:t xml:space="preserve">6. </w:t>
      </w:r>
      <w:r w:rsidR="00985B2F" w:rsidRPr="00F41CFE">
        <w:rPr>
          <w:i w:val="0"/>
          <w:sz w:val="24"/>
          <w:szCs w:val="24"/>
        </w:rPr>
        <w:t>Yêu cầu về vệ sinh môi trường, an toàn giao thông:</w:t>
      </w:r>
    </w:p>
    <w:p w14:paraId="5175320B" w14:textId="77777777" w:rsidR="00985B2F" w:rsidRPr="00F41CFE" w:rsidRDefault="00985B2F" w:rsidP="0044040A">
      <w:pPr>
        <w:pStyle w:val="BodyText21"/>
        <w:spacing w:before="120" w:after="120"/>
        <w:ind w:firstLine="720"/>
        <w:rPr>
          <w:i w:val="0"/>
          <w:szCs w:val="24"/>
        </w:rPr>
      </w:pPr>
      <w:r w:rsidRPr="00F41CFE">
        <w:rPr>
          <w:i w:val="0"/>
          <w:szCs w:val="24"/>
        </w:rPr>
        <w:t>- Khi thi công, Nhà thầu thi công tuyến đoạn nào hoàn thiện dứt điểm đoạn đó, trả lại mặt bằng sạch sẽ vào ngày hôm sau.</w:t>
      </w:r>
    </w:p>
    <w:p w14:paraId="180DB54D" w14:textId="77777777" w:rsidR="00985B2F" w:rsidRPr="00F41CFE" w:rsidRDefault="00985B2F" w:rsidP="0044040A">
      <w:pPr>
        <w:pStyle w:val="BodyText21"/>
        <w:spacing w:before="120" w:after="120"/>
        <w:ind w:firstLine="720"/>
        <w:rPr>
          <w:i w:val="0"/>
          <w:szCs w:val="24"/>
        </w:rPr>
      </w:pPr>
      <w:r w:rsidRPr="00F41CFE">
        <w:rPr>
          <w:i w:val="0"/>
          <w:szCs w:val="24"/>
        </w:rPr>
        <w:t>- Đất đào lên phải xúc đổ gọn tránh vương vãi, đất thừa sẽ vận chuyển đến nơi qui định.</w:t>
      </w:r>
    </w:p>
    <w:p w14:paraId="60F114A0" w14:textId="77777777" w:rsidR="00985B2F" w:rsidRPr="00F41CFE" w:rsidRDefault="00985B2F" w:rsidP="0044040A">
      <w:pPr>
        <w:pStyle w:val="BodyText21"/>
        <w:spacing w:before="120" w:after="120"/>
        <w:ind w:firstLine="720"/>
        <w:rPr>
          <w:i w:val="0"/>
          <w:szCs w:val="24"/>
        </w:rPr>
      </w:pPr>
      <w:r w:rsidRPr="00F41CFE">
        <w:rPr>
          <w:i w:val="0"/>
          <w:szCs w:val="24"/>
        </w:rPr>
        <w:t>- Khi đào tiếp địa, móng cột phải có rào chắn, biển báo công trường đang làm việc, đèn tín hiệu màu đỏ.</w:t>
      </w:r>
    </w:p>
    <w:p w14:paraId="1BB12D2C" w14:textId="77777777" w:rsidR="00985B2F" w:rsidRPr="00F41CFE" w:rsidRDefault="00985B2F" w:rsidP="0044040A">
      <w:pPr>
        <w:pStyle w:val="BodyText21"/>
        <w:spacing w:before="120" w:after="120"/>
        <w:ind w:firstLine="720"/>
        <w:rPr>
          <w:i w:val="0"/>
          <w:szCs w:val="24"/>
        </w:rPr>
      </w:pPr>
      <w:r w:rsidRPr="00F41CFE">
        <w:rPr>
          <w:i w:val="0"/>
          <w:szCs w:val="24"/>
        </w:rPr>
        <w:t>- Khi gặp các công trình ngầm phải báo cho Đội trưởng công trình biết ngay và thực hiện các phương án xử lý kịp thời, không làm ảnh hưởng đến sự vận hành bình thường của các công trình đó.</w:t>
      </w:r>
    </w:p>
    <w:p w14:paraId="771EABCD" w14:textId="5B835E6F" w:rsidR="00985B2F" w:rsidRPr="00F41CFE" w:rsidRDefault="00AC3A76" w:rsidP="0044040A">
      <w:pPr>
        <w:pStyle w:val="Heading2"/>
        <w:spacing w:before="120" w:after="120"/>
        <w:ind w:firstLine="720"/>
        <w:rPr>
          <w:i w:val="0"/>
          <w:sz w:val="24"/>
          <w:szCs w:val="24"/>
        </w:rPr>
      </w:pPr>
      <w:r w:rsidRPr="00F41CFE">
        <w:rPr>
          <w:i w:val="0"/>
          <w:sz w:val="24"/>
          <w:szCs w:val="24"/>
        </w:rPr>
        <w:t xml:space="preserve">7. </w:t>
      </w:r>
      <w:r w:rsidR="00985B2F" w:rsidRPr="00F41CFE">
        <w:rPr>
          <w:i w:val="0"/>
          <w:sz w:val="24"/>
          <w:szCs w:val="24"/>
        </w:rPr>
        <w:t>Yêu cầu về phòng, chống cháy, nổ:</w:t>
      </w:r>
    </w:p>
    <w:p w14:paraId="6EB1C7DD" w14:textId="77777777" w:rsidR="00985B2F" w:rsidRPr="00F41CFE" w:rsidRDefault="00985B2F" w:rsidP="0044040A">
      <w:pPr>
        <w:spacing w:before="120" w:after="120"/>
        <w:ind w:firstLine="720"/>
        <w:jc w:val="both"/>
        <w:rPr>
          <w:sz w:val="24"/>
          <w:szCs w:val="24"/>
        </w:rPr>
      </w:pPr>
      <w:r w:rsidRPr="00F41CFE">
        <w:rPr>
          <w:sz w:val="24"/>
          <w:szCs w:val="24"/>
        </w:rPr>
        <w:t>- Công tác chuẩn bị phải được tiến hành phù hợp với tiến độ thi công.</w:t>
      </w:r>
    </w:p>
    <w:p w14:paraId="354D54CF" w14:textId="77777777" w:rsidR="00985B2F" w:rsidRPr="00F41CFE" w:rsidRDefault="00985B2F" w:rsidP="0044040A">
      <w:pPr>
        <w:spacing w:before="120" w:after="120"/>
        <w:ind w:firstLine="720"/>
        <w:jc w:val="both"/>
        <w:rPr>
          <w:sz w:val="24"/>
          <w:szCs w:val="24"/>
        </w:rPr>
      </w:pPr>
      <w:r w:rsidRPr="00F41CFE">
        <w:rPr>
          <w:sz w:val="24"/>
          <w:szCs w:val="24"/>
        </w:rPr>
        <w:t>- Nơi tập kết vật liệu thi công phải rộng rãi có thể đỗ ô tô, cần cẩu để cẩu vật tư thiết bị nặng lên xuống như cáp điện, xà.</w:t>
      </w:r>
    </w:p>
    <w:p w14:paraId="72BB55D9" w14:textId="77777777" w:rsidR="00985B2F" w:rsidRPr="00F41CFE" w:rsidRDefault="00985B2F" w:rsidP="0044040A">
      <w:pPr>
        <w:spacing w:before="120" w:after="120"/>
        <w:ind w:firstLine="720"/>
        <w:jc w:val="both"/>
        <w:rPr>
          <w:sz w:val="24"/>
          <w:szCs w:val="24"/>
        </w:rPr>
      </w:pPr>
      <w:r w:rsidRPr="00F41CFE">
        <w:rPr>
          <w:sz w:val="24"/>
          <w:szCs w:val="24"/>
        </w:rPr>
        <w:t>- Phải đảm bảo bảo quản vật tư thiết bị trong quá trình tập kết tại công trường</w:t>
      </w:r>
    </w:p>
    <w:p w14:paraId="17D95F12" w14:textId="77777777" w:rsidR="00985B2F" w:rsidRPr="00F41CFE" w:rsidRDefault="00985B2F" w:rsidP="0044040A">
      <w:pPr>
        <w:spacing w:before="120" w:after="120"/>
        <w:ind w:firstLine="720"/>
        <w:jc w:val="both"/>
        <w:rPr>
          <w:sz w:val="24"/>
          <w:szCs w:val="24"/>
        </w:rPr>
      </w:pPr>
      <w:r w:rsidRPr="00F41CFE">
        <w:rPr>
          <w:sz w:val="24"/>
          <w:szCs w:val="24"/>
        </w:rPr>
        <w:t>- Tại các vì trí nguy hiểm dễ gây cháy nổ trên công trường, phải đặt biển báo và hộp kỹ thuật chống cháy, chữa cháy gồm có bình bọt chống cháy và một bộ ống nước cứu hỏa để phòng khi có hỏa hoạn xảy ra khi không lường trước được. Trong khi thi công tất cả các xe, máy đều được trang bị bình bọt chống cháy trên xe. Thường xuyên mang theo bình chữa cháy di động tại các địa điểm thi công.</w:t>
      </w:r>
    </w:p>
    <w:p w14:paraId="0920E51F" w14:textId="77777777" w:rsidR="00985B2F" w:rsidRPr="00F41CFE" w:rsidRDefault="00985B2F" w:rsidP="0044040A">
      <w:pPr>
        <w:spacing w:before="120" w:after="120"/>
        <w:ind w:firstLine="720"/>
        <w:jc w:val="both"/>
        <w:rPr>
          <w:sz w:val="24"/>
          <w:szCs w:val="24"/>
        </w:rPr>
      </w:pPr>
      <w:r w:rsidRPr="00F41CFE">
        <w:rPr>
          <w:sz w:val="24"/>
          <w:szCs w:val="24"/>
        </w:rPr>
        <w:t>- Thường xuyên nhắc nhở và giáo dục ý thức phòng chống cháy nổ cho công nhân, cán bộ công trường. Có nội quy về PCCC treo công khai nơi ở nơi công cộng, chẳng hạn như: Nghiêm cấm mang chất dễ cháy, gây nổ vào công trình, trong giờ làm việc không được tự tiện châm thuốc hoặc làm bất cứ việc gì dễ gây cháy.</w:t>
      </w:r>
    </w:p>
    <w:p w14:paraId="4E0296D9" w14:textId="77777777" w:rsidR="00985B2F" w:rsidRPr="00F41CFE" w:rsidRDefault="00985B2F" w:rsidP="0044040A">
      <w:pPr>
        <w:spacing w:before="120" w:after="120"/>
        <w:ind w:firstLine="720"/>
        <w:jc w:val="both"/>
        <w:rPr>
          <w:sz w:val="24"/>
          <w:szCs w:val="24"/>
        </w:rPr>
      </w:pPr>
      <w:r w:rsidRPr="00F41CFE">
        <w:rPr>
          <w:sz w:val="24"/>
          <w:szCs w:val="24"/>
        </w:rPr>
        <w:t>- Tại nơi kho bãi, lán trại cần treo các nội quy phòng chống cháy nổ và chuẩn bị các phương tiện phòng cháy chữa cháy như : Bình chữa cháy, phuy phun nước, cát…Được bố trí tại các vì trí thích hợp, lấy ra dễ dàng khi cần thiết.</w:t>
      </w:r>
    </w:p>
    <w:p w14:paraId="5461F2B3" w14:textId="77777777" w:rsidR="00985B2F" w:rsidRPr="00F41CFE" w:rsidRDefault="00985B2F" w:rsidP="0044040A">
      <w:pPr>
        <w:spacing w:before="120" w:after="120"/>
        <w:ind w:firstLine="720"/>
        <w:jc w:val="both"/>
        <w:rPr>
          <w:spacing w:val="-2"/>
          <w:sz w:val="24"/>
          <w:szCs w:val="24"/>
        </w:rPr>
      </w:pPr>
      <w:r w:rsidRPr="00F41CFE">
        <w:rPr>
          <w:spacing w:val="-2"/>
          <w:sz w:val="24"/>
          <w:szCs w:val="24"/>
        </w:rPr>
        <w:t>- Mọi CBCN tham gia công trường đều được huấn luyện về công tác phòng chống cháy nổ.</w:t>
      </w:r>
    </w:p>
    <w:p w14:paraId="4CA89E22" w14:textId="77777777" w:rsidR="00985B2F" w:rsidRPr="00F41CFE" w:rsidRDefault="00985B2F" w:rsidP="0044040A">
      <w:pPr>
        <w:spacing w:before="120" w:after="120"/>
        <w:ind w:firstLine="720"/>
        <w:jc w:val="both"/>
        <w:rPr>
          <w:sz w:val="24"/>
          <w:szCs w:val="24"/>
        </w:rPr>
      </w:pPr>
      <w:r w:rsidRPr="00F41CFE">
        <w:rPr>
          <w:sz w:val="24"/>
          <w:szCs w:val="24"/>
        </w:rPr>
        <w:t>- Không để các vật tư vật liệu dễ cháy gần nơi nấu ăn, sinh hoạt.</w:t>
      </w:r>
    </w:p>
    <w:p w14:paraId="7BC767C6" w14:textId="77777777" w:rsidR="00985B2F" w:rsidRPr="00F41CFE" w:rsidRDefault="00985B2F" w:rsidP="0044040A">
      <w:pPr>
        <w:spacing w:before="120" w:after="120"/>
        <w:ind w:firstLine="720"/>
        <w:jc w:val="both"/>
        <w:rPr>
          <w:sz w:val="24"/>
          <w:szCs w:val="24"/>
        </w:rPr>
      </w:pPr>
      <w:r w:rsidRPr="00F41CFE">
        <w:rPr>
          <w:sz w:val="24"/>
          <w:szCs w:val="24"/>
        </w:rPr>
        <w:t>- Trường hợp trong thi công đào móng, nếu gặp bom mìn còn sót…Phải báo cáo ngay cho bên A và chính quyền địa phương biết và có cách xử lý.</w:t>
      </w:r>
    </w:p>
    <w:p w14:paraId="2BE50693" w14:textId="2A8CB8AC" w:rsidR="00985B2F" w:rsidRPr="00F41CFE" w:rsidRDefault="00AC3A76" w:rsidP="0044040A">
      <w:pPr>
        <w:pStyle w:val="Heading2"/>
        <w:spacing w:before="120" w:after="120"/>
        <w:ind w:firstLine="720"/>
        <w:rPr>
          <w:i w:val="0"/>
          <w:sz w:val="24"/>
          <w:szCs w:val="24"/>
        </w:rPr>
      </w:pPr>
      <w:r w:rsidRPr="00F41CFE">
        <w:rPr>
          <w:i w:val="0"/>
          <w:sz w:val="24"/>
          <w:szCs w:val="24"/>
        </w:rPr>
        <w:t xml:space="preserve">8. </w:t>
      </w:r>
      <w:r w:rsidR="00985B2F" w:rsidRPr="00F41CFE">
        <w:rPr>
          <w:i w:val="0"/>
          <w:sz w:val="24"/>
          <w:szCs w:val="24"/>
        </w:rPr>
        <w:t>Yêu cầu về an toàn lao động</w:t>
      </w:r>
    </w:p>
    <w:p w14:paraId="0C3A01C2" w14:textId="77777777" w:rsidR="00985B2F" w:rsidRPr="00F41CFE" w:rsidRDefault="00985B2F" w:rsidP="0044040A">
      <w:pPr>
        <w:spacing w:before="120" w:after="120"/>
        <w:ind w:firstLine="720"/>
        <w:jc w:val="both"/>
        <w:rPr>
          <w:iCs/>
          <w:noProof/>
          <w:sz w:val="24"/>
          <w:szCs w:val="24"/>
        </w:rPr>
      </w:pPr>
      <w:r w:rsidRPr="00F41CFE">
        <w:rPr>
          <w:iCs/>
          <w:noProof/>
          <w:sz w:val="24"/>
          <w:szCs w:val="24"/>
        </w:rPr>
        <w:t>a) Những biện pháp an toàn chung:</w:t>
      </w:r>
    </w:p>
    <w:p w14:paraId="2862267A" w14:textId="77777777" w:rsidR="00985B2F" w:rsidRPr="00F41CFE" w:rsidRDefault="00985B2F" w:rsidP="0044040A">
      <w:pPr>
        <w:spacing w:before="120" w:after="120"/>
        <w:ind w:firstLine="720"/>
        <w:jc w:val="both"/>
        <w:rPr>
          <w:noProof/>
          <w:sz w:val="24"/>
          <w:szCs w:val="24"/>
        </w:rPr>
      </w:pPr>
      <w:r w:rsidRPr="00F41CFE">
        <w:rPr>
          <w:noProof/>
          <w:sz w:val="24"/>
          <w:szCs w:val="24"/>
        </w:rPr>
        <w:lastRenderedPageBreak/>
        <w:t>- Thực hiện đúng các quy trình quy phạm về bảo hộ lao động và an toàn lao động</w:t>
      </w:r>
    </w:p>
    <w:p w14:paraId="586AD63C" w14:textId="77777777" w:rsidR="00985B2F" w:rsidRPr="00F41CFE" w:rsidRDefault="00985B2F" w:rsidP="0044040A">
      <w:pPr>
        <w:spacing w:before="120" w:after="120"/>
        <w:ind w:firstLine="720"/>
        <w:jc w:val="both"/>
        <w:rPr>
          <w:noProof/>
          <w:sz w:val="24"/>
          <w:szCs w:val="24"/>
        </w:rPr>
      </w:pPr>
      <w:r w:rsidRPr="00F41CFE">
        <w:rPr>
          <w:noProof/>
          <w:sz w:val="24"/>
          <w:szCs w:val="24"/>
        </w:rPr>
        <w:t>- Thực hiện đúng các quy trình quy phạm về công tác an toàn trong xây dựng lưới điện hiện hành.</w:t>
      </w:r>
    </w:p>
    <w:p w14:paraId="15A99351" w14:textId="77777777" w:rsidR="00985B2F" w:rsidRPr="00F41CFE" w:rsidRDefault="00985B2F" w:rsidP="0044040A">
      <w:pPr>
        <w:spacing w:before="120" w:after="120"/>
        <w:ind w:firstLine="720"/>
        <w:jc w:val="both"/>
        <w:rPr>
          <w:noProof/>
          <w:sz w:val="24"/>
          <w:szCs w:val="24"/>
        </w:rPr>
      </w:pPr>
      <w:r w:rsidRPr="00F41CFE">
        <w:rPr>
          <w:noProof/>
          <w:sz w:val="24"/>
          <w:szCs w:val="24"/>
        </w:rPr>
        <w:t>- Tất cả các cán bộ và công nhân phải được học an toàn lao động và được cấp thẻ an toàn trước khi thi công.</w:t>
      </w:r>
    </w:p>
    <w:p w14:paraId="258543E6" w14:textId="77777777" w:rsidR="00985B2F" w:rsidRPr="00F41CFE" w:rsidRDefault="00985B2F" w:rsidP="0044040A">
      <w:pPr>
        <w:spacing w:before="120" w:after="120"/>
        <w:ind w:firstLine="720"/>
        <w:jc w:val="both"/>
        <w:rPr>
          <w:noProof/>
          <w:sz w:val="24"/>
          <w:szCs w:val="24"/>
        </w:rPr>
      </w:pPr>
      <w:r w:rsidRPr="00F41CFE">
        <w:rPr>
          <w:noProof/>
          <w:sz w:val="24"/>
          <w:szCs w:val="24"/>
        </w:rPr>
        <w:t xml:space="preserve">- Thực hiện đầy đủ các biện pháp an toàn theo đúng quy trình. </w:t>
      </w:r>
    </w:p>
    <w:p w14:paraId="048A8E3F" w14:textId="77777777" w:rsidR="00985B2F" w:rsidRPr="00F41CFE" w:rsidRDefault="00985B2F" w:rsidP="0044040A">
      <w:pPr>
        <w:spacing w:before="120" w:after="120"/>
        <w:ind w:firstLine="720"/>
        <w:jc w:val="both"/>
        <w:rPr>
          <w:noProof/>
          <w:sz w:val="24"/>
          <w:szCs w:val="24"/>
        </w:rPr>
      </w:pPr>
      <w:r w:rsidRPr="00F41CFE">
        <w:rPr>
          <w:noProof/>
          <w:sz w:val="24"/>
          <w:szCs w:val="24"/>
        </w:rPr>
        <w:t>- Các vị trí móng cột trong thời gian đào, đúc móng nhưng chưa dựng cột, đơn vị thi công phải có biện pháp che chắn và cảnh báo đảm bảo an toàn cho người và gia súc.</w:t>
      </w:r>
    </w:p>
    <w:p w14:paraId="527FC97F" w14:textId="77777777" w:rsidR="00985B2F" w:rsidRPr="00F41CFE" w:rsidRDefault="00985B2F" w:rsidP="0044040A">
      <w:pPr>
        <w:spacing w:before="120" w:after="120"/>
        <w:ind w:firstLine="720"/>
        <w:jc w:val="both"/>
        <w:rPr>
          <w:iCs/>
          <w:noProof/>
          <w:sz w:val="24"/>
          <w:szCs w:val="24"/>
        </w:rPr>
      </w:pPr>
      <w:r w:rsidRPr="00F41CFE">
        <w:rPr>
          <w:iCs/>
          <w:noProof/>
          <w:sz w:val="24"/>
          <w:szCs w:val="24"/>
        </w:rPr>
        <w:t>b) Những biện pháp an toàn khác:</w:t>
      </w:r>
    </w:p>
    <w:p w14:paraId="0B61F956" w14:textId="77777777" w:rsidR="00985B2F" w:rsidRPr="00F41CFE" w:rsidRDefault="00985B2F" w:rsidP="0044040A">
      <w:pPr>
        <w:numPr>
          <w:ilvl w:val="0"/>
          <w:numId w:val="27"/>
        </w:numPr>
        <w:tabs>
          <w:tab w:val="left" w:pos="993"/>
        </w:tabs>
        <w:spacing w:before="120" w:after="120"/>
        <w:ind w:left="0" w:firstLine="720"/>
        <w:jc w:val="both"/>
        <w:rPr>
          <w:b/>
          <w:sz w:val="24"/>
          <w:szCs w:val="24"/>
        </w:rPr>
      </w:pPr>
      <w:r w:rsidRPr="00F41CFE">
        <w:rPr>
          <w:b/>
          <w:sz w:val="24"/>
          <w:szCs w:val="24"/>
        </w:rPr>
        <w:t>Biện pháp an toàn khi làm việc trên cao:</w:t>
      </w:r>
    </w:p>
    <w:p w14:paraId="48A716CF" w14:textId="77777777" w:rsidR="00985B2F" w:rsidRPr="00F41CFE" w:rsidRDefault="00985B2F" w:rsidP="0044040A">
      <w:pPr>
        <w:spacing w:before="120" w:after="120"/>
        <w:ind w:firstLine="720"/>
        <w:jc w:val="both"/>
        <w:rPr>
          <w:sz w:val="24"/>
          <w:szCs w:val="24"/>
        </w:rPr>
      </w:pPr>
      <w:r w:rsidRPr="00F41CFE">
        <w:rPr>
          <w:sz w:val="24"/>
          <w:szCs w:val="24"/>
        </w:rPr>
        <w:t>- Những người làm việc trên cao từ 3m trở lên phải có đầy đủ sức khoẻ, có giấy chứng nhận sức khoẻ của cơ quan y tế, đã được học tập, kiểm tra quy trình đạt yêu cầu và được cấp thẻ trèo cao.</w:t>
      </w:r>
    </w:p>
    <w:p w14:paraId="4D22D060" w14:textId="77777777" w:rsidR="00985B2F" w:rsidRPr="00F41CFE" w:rsidRDefault="00985B2F" w:rsidP="0044040A">
      <w:pPr>
        <w:spacing w:before="120" w:after="120"/>
        <w:ind w:firstLine="720"/>
        <w:jc w:val="both"/>
        <w:rPr>
          <w:sz w:val="24"/>
          <w:szCs w:val="24"/>
        </w:rPr>
      </w:pPr>
      <w:r w:rsidRPr="00F41CFE">
        <w:rPr>
          <w:sz w:val="24"/>
          <w:szCs w:val="24"/>
        </w:rPr>
        <w:t>- Những người làm việc trên cao phải tuân theo các mệnh lệnh và các biện pháp an toàn do người phụ trách, cán bộ kỹ thuật chỉ dẫn.</w:t>
      </w:r>
    </w:p>
    <w:p w14:paraId="4BA0D029" w14:textId="77777777" w:rsidR="00985B2F" w:rsidRPr="00F41CFE" w:rsidRDefault="00985B2F" w:rsidP="0044040A">
      <w:pPr>
        <w:spacing w:before="120" w:after="120"/>
        <w:ind w:firstLine="720"/>
        <w:jc w:val="both"/>
        <w:rPr>
          <w:sz w:val="24"/>
          <w:szCs w:val="24"/>
        </w:rPr>
      </w:pPr>
      <w:r w:rsidRPr="00F41CFE">
        <w:rPr>
          <w:sz w:val="24"/>
          <w:szCs w:val="24"/>
        </w:rPr>
        <w:t>- Nghiêm cấm bố trí những người uống rượu, bia, không đủ sức khoẻ làm việc trên cao.</w:t>
      </w:r>
    </w:p>
    <w:p w14:paraId="735E9433" w14:textId="77777777" w:rsidR="00985B2F" w:rsidRPr="00F41CFE" w:rsidRDefault="00985B2F" w:rsidP="0044040A">
      <w:pPr>
        <w:spacing w:before="120" w:after="120"/>
        <w:ind w:firstLine="720"/>
        <w:jc w:val="both"/>
        <w:rPr>
          <w:sz w:val="24"/>
          <w:szCs w:val="24"/>
        </w:rPr>
      </w:pPr>
      <w:r w:rsidRPr="00F41CFE">
        <w:rPr>
          <w:sz w:val="24"/>
          <w:szCs w:val="24"/>
        </w:rPr>
        <w:t>-  Khi làm việc trên cao, quần áo phải gọn gàng, đội mũ bảo hộ và đeo dây an toàn. Dây an toàn phải mắc vào những điểm cổ định chắc chắn.</w:t>
      </w:r>
    </w:p>
    <w:p w14:paraId="0E686A88" w14:textId="77777777" w:rsidR="00985B2F" w:rsidRPr="00F41CFE" w:rsidRDefault="00985B2F" w:rsidP="0044040A">
      <w:pPr>
        <w:spacing w:before="120" w:after="120"/>
        <w:ind w:firstLine="720"/>
        <w:jc w:val="both"/>
        <w:rPr>
          <w:sz w:val="24"/>
          <w:szCs w:val="24"/>
        </w:rPr>
      </w:pPr>
      <w:r w:rsidRPr="00F41CFE">
        <w:rPr>
          <w:sz w:val="24"/>
          <w:szCs w:val="24"/>
        </w:rPr>
        <w:t>- Khi làm việc trên cao phải có túi đựng dụng cụ thi công và được treo vào điểm cố định.</w:t>
      </w:r>
    </w:p>
    <w:p w14:paraId="56CB9C93" w14:textId="77777777" w:rsidR="00985B2F" w:rsidRPr="00F41CFE" w:rsidRDefault="00985B2F" w:rsidP="0044040A">
      <w:pPr>
        <w:spacing w:before="120" w:after="120"/>
        <w:ind w:firstLine="720"/>
        <w:jc w:val="both"/>
        <w:rPr>
          <w:sz w:val="24"/>
          <w:szCs w:val="24"/>
        </w:rPr>
      </w:pPr>
      <w:r w:rsidRPr="00F41CFE">
        <w:rPr>
          <w:sz w:val="24"/>
          <w:szCs w:val="24"/>
        </w:rPr>
        <w:t>- Cấm đưa dụng cụ, vật liệu lên cao hoặc từ trên cao xuống bằng cách tung, ném mà phải dùng dây buộc để kéo lên hạ xuống thông qua các puli, người ở dưới giữ dây phải đứng xa chân cột.</w:t>
      </w:r>
    </w:p>
    <w:p w14:paraId="04F58D6E" w14:textId="467FF7A4" w:rsidR="00985B2F" w:rsidRPr="00F41CFE" w:rsidRDefault="00985B2F" w:rsidP="0044040A">
      <w:pPr>
        <w:numPr>
          <w:ilvl w:val="0"/>
          <w:numId w:val="27"/>
        </w:numPr>
        <w:tabs>
          <w:tab w:val="left" w:pos="993"/>
        </w:tabs>
        <w:spacing w:before="120" w:after="120"/>
        <w:ind w:left="0" w:firstLine="720"/>
        <w:jc w:val="both"/>
        <w:rPr>
          <w:b/>
          <w:sz w:val="24"/>
          <w:szCs w:val="24"/>
        </w:rPr>
      </w:pPr>
      <w:r w:rsidRPr="00F41CFE">
        <w:rPr>
          <w:b/>
          <w:sz w:val="24"/>
          <w:szCs w:val="24"/>
        </w:rPr>
        <w:t xml:space="preserve">Biện pháp an toàn khi đào đất </w:t>
      </w:r>
    </w:p>
    <w:p w14:paraId="5B3F5B3F" w14:textId="77777777" w:rsidR="00985B2F" w:rsidRPr="00F41CFE" w:rsidRDefault="00985B2F" w:rsidP="0044040A">
      <w:pPr>
        <w:spacing w:before="120" w:after="120"/>
        <w:ind w:firstLine="720"/>
        <w:jc w:val="both"/>
        <w:rPr>
          <w:sz w:val="24"/>
          <w:szCs w:val="24"/>
        </w:rPr>
      </w:pPr>
      <w:r w:rsidRPr="00F41CFE">
        <w:rPr>
          <w:sz w:val="24"/>
          <w:szCs w:val="24"/>
        </w:rPr>
        <w:t>- Tuỳ theo cấp đất ở từng vùng mà quyết định hệ số mở ta luy. Nếu đất dễ sụt lở thì phải thực hiện các biện pháp chống lở.</w:t>
      </w:r>
    </w:p>
    <w:p w14:paraId="289C791F" w14:textId="77777777" w:rsidR="00985B2F" w:rsidRPr="00F41CFE" w:rsidRDefault="00985B2F" w:rsidP="0044040A">
      <w:pPr>
        <w:spacing w:before="120" w:after="120"/>
        <w:ind w:firstLine="720"/>
        <w:jc w:val="both"/>
        <w:rPr>
          <w:sz w:val="24"/>
          <w:szCs w:val="24"/>
        </w:rPr>
      </w:pPr>
      <w:r w:rsidRPr="00F41CFE">
        <w:rPr>
          <w:sz w:val="24"/>
          <w:szCs w:val="24"/>
        </w:rPr>
        <w:t xml:space="preserve">- Những chỗ nghi ngờ có đường cáp hoặc đường ống dẫn nước nằm phía dưới, không được dùng cuốc mà phải dùng xẻng để tiếp tục đào. </w:t>
      </w:r>
    </w:p>
    <w:p w14:paraId="15DF700F" w14:textId="77777777" w:rsidR="00985B2F" w:rsidRPr="00F41CFE" w:rsidRDefault="00985B2F" w:rsidP="0044040A">
      <w:pPr>
        <w:spacing w:before="120" w:after="120"/>
        <w:ind w:firstLine="720"/>
        <w:jc w:val="both"/>
        <w:rPr>
          <w:sz w:val="24"/>
          <w:szCs w:val="24"/>
        </w:rPr>
      </w:pPr>
      <w:r w:rsidRPr="00F41CFE">
        <w:rPr>
          <w:sz w:val="24"/>
          <w:szCs w:val="24"/>
        </w:rPr>
        <w:t>- Khi đào hố móng, rãnh tiếp địa ở khu vực nhiều người và phương tiện giao thông qua lại thi phải đặt rào chắn biển báo. Vào ban đêm phải có đèn báo tín hiệu.</w:t>
      </w:r>
    </w:p>
    <w:p w14:paraId="37DAA21A" w14:textId="77777777" w:rsidR="00985B2F" w:rsidRPr="00F41CFE" w:rsidRDefault="00985B2F" w:rsidP="0044040A">
      <w:pPr>
        <w:spacing w:before="120" w:after="120"/>
        <w:ind w:firstLine="720"/>
        <w:jc w:val="both"/>
        <w:rPr>
          <w:sz w:val="24"/>
          <w:szCs w:val="24"/>
        </w:rPr>
      </w:pPr>
      <w:r w:rsidRPr="00F41CFE">
        <w:rPr>
          <w:sz w:val="24"/>
          <w:szCs w:val="24"/>
        </w:rPr>
        <w:t>- Khi đào đất phải dùng cuốc, mai, xẻng đã được chêm cán chắc chắn. Phải kiểm tra dụng cụ trước khi sử dụng.</w:t>
      </w:r>
    </w:p>
    <w:p w14:paraId="59899131" w14:textId="77777777" w:rsidR="00985B2F" w:rsidRPr="00F41CFE" w:rsidRDefault="00985B2F" w:rsidP="0044040A">
      <w:pPr>
        <w:spacing w:before="120" w:after="120"/>
        <w:ind w:firstLine="720"/>
        <w:jc w:val="both"/>
        <w:rPr>
          <w:sz w:val="24"/>
          <w:szCs w:val="24"/>
        </w:rPr>
      </w:pPr>
      <w:r w:rsidRPr="00F41CFE">
        <w:rPr>
          <w:sz w:val="24"/>
          <w:szCs w:val="24"/>
        </w:rPr>
        <w:t>- Khi đào đất gặp các đường ống ngầm hoặc các công trình ngầm, yêu cầu phải ngừng ngay công việc đồng thời báo cáo với ban chỉ huy công trường có biện pháp xử lý.</w:t>
      </w:r>
    </w:p>
    <w:p w14:paraId="0D93E529" w14:textId="77777777" w:rsidR="00985B2F" w:rsidRPr="00F41CFE" w:rsidRDefault="00985B2F" w:rsidP="0044040A">
      <w:pPr>
        <w:spacing w:before="120" w:after="120"/>
        <w:ind w:firstLine="720"/>
        <w:jc w:val="both"/>
        <w:rPr>
          <w:sz w:val="24"/>
          <w:szCs w:val="24"/>
        </w:rPr>
      </w:pPr>
      <w:r w:rsidRPr="00F41CFE">
        <w:rPr>
          <w:sz w:val="24"/>
          <w:szCs w:val="24"/>
        </w:rPr>
        <w:t>- Khi gặp bom mìn phải giữ nguyên hiện trường cử người canh gác đồng thời báo cáo với chính quyền sở tại có biện pháp xử lý.</w:t>
      </w:r>
    </w:p>
    <w:p w14:paraId="548E6211" w14:textId="77777777" w:rsidR="00985B2F" w:rsidRPr="00F41CFE" w:rsidRDefault="00985B2F" w:rsidP="0044040A">
      <w:pPr>
        <w:numPr>
          <w:ilvl w:val="0"/>
          <w:numId w:val="27"/>
        </w:numPr>
        <w:tabs>
          <w:tab w:val="left" w:pos="993"/>
        </w:tabs>
        <w:spacing w:before="120" w:after="120"/>
        <w:ind w:left="0" w:firstLine="720"/>
        <w:jc w:val="both"/>
        <w:rPr>
          <w:b/>
          <w:sz w:val="24"/>
          <w:szCs w:val="24"/>
        </w:rPr>
      </w:pPr>
      <w:r w:rsidRPr="00F41CFE">
        <w:rPr>
          <w:b/>
          <w:sz w:val="24"/>
          <w:szCs w:val="24"/>
        </w:rPr>
        <w:t>Biện pháp an toàn khi kéo rải căng dây.</w:t>
      </w:r>
    </w:p>
    <w:p w14:paraId="7554FFA3" w14:textId="77777777" w:rsidR="00985B2F" w:rsidRPr="00F41CFE" w:rsidRDefault="00985B2F" w:rsidP="0044040A">
      <w:pPr>
        <w:spacing w:before="120" w:after="120"/>
        <w:ind w:firstLine="720"/>
        <w:jc w:val="both"/>
        <w:rPr>
          <w:sz w:val="24"/>
          <w:szCs w:val="24"/>
        </w:rPr>
      </w:pPr>
      <w:r w:rsidRPr="00F41CFE">
        <w:rPr>
          <w:sz w:val="24"/>
          <w:szCs w:val="24"/>
        </w:rPr>
        <w:t>- Trước khi kéo rải căng dây phải kiểm tra phần cột đã chắc chắn chưa. Kiểm tra dụng cụ như dây cáp, khoá, puli ...</w:t>
      </w:r>
    </w:p>
    <w:p w14:paraId="58E00BC5" w14:textId="77777777" w:rsidR="00985B2F" w:rsidRPr="00F41CFE" w:rsidRDefault="00985B2F" w:rsidP="0044040A">
      <w:pPr>
        <w:spacing w:before="120" w:after="120"/>
        <w:ind w:firstLine="720"/>
        <w:jc w:val="both"/>
        <w:rPr>
          <w:sz w:val="24"/>
          <w:szCs w:val="24"/>
        </w:rPr>
      </w:pPr>
      <w:r w:rsidRPr="00F41CFE">
        <w:rPr>
          <w:sz w:val="24"/>
          <w:szCs w:val="24"/>
        </w:rPr>
        <w:t>- Bố trí người bảo vệ tại các vị trí có các điểm giao chéo, giàn giáo đỡ dây, đường giao thông.</w:t>
      </w:r>
    </w:p>
    <w:p w14:paraId="263072A3" w14:textId="77777777" w:rsidR="00985B2F" w:rsidRPr="00F41CFE" w:rsidRDefault="00985B2F" w:rsidP="0044040A">
      <w:pPr>
        <w:spacing w:before="120" w:after="120"/>
        <w:ind w:firstLine="720"/>
        <w:jc w:val="both"/>
        <w:rPr>
          <w:sz w:val="24"/>
          <w:szCs w:val="24"/>
        </w:rPr>
      </w:pPr>
      <w:r w:rsidRPr="00F41CFE">
        <w:rPr>
          <w:sz w:val="24"/>
          <w:szCs w:val="24"/>
        </w:rPr>
        <w:t>- Giàn giáo vượt chướng ngại vật phải đủ khoảng cách an toàn, đồng thời phải được néo giữ chắc chắn và được nối đất an toàn (đối với các giàn giáo thép).</w:t>
      </w:r>
    </w:p>
    <w:p w14:paraId="2BAAAA89" w14:textId="77777777" w:rsidR="00985B2F" w:rsidRPr="00F41CFE" w:rsidRDefault="00985B2F" w:rsidP="0044040A">
      <w:pPr>
        <w:spacing w:before="120" w:after="120"/>
        <w:ind w:firstLine="720"/>
        <w:jc w:val="both"/>
        <w:rPr>
          <w:sz w:val="24"/>
          <w:szCs w:val="24"/>
        </w:rPr>
      </w:pPr>
      <w:r w:rsidRPr="00F41CFE">
        <w:rPr>
          <w:sz w:val="24"/>
          <w:szCs w:val="24"/>
        </w:rPr>
        <w:lastRenderedPageBreak/>
        <w:t>- Thống nhất các tín hiệu liên lạc khi căng dây.</w:t>
      </w:r>
    </w:p>
    <w:p w14:paraId="4D5D2302" w14:textId="77777777" w:rsidR="00985B2F" w:rsidRPr="00F41CFE" w:rsidRDefault="00985B2F" w:rsidP="0044040A">
      <w:pPr>
        <w:spacing w:before="120" w:after="120"/>
        <w:ind w:firstLine="720"/>
        <w:jc w:val="both"/>
        <w:rPr>
          <w:sz w:val="24"/>
          <w:szCs w:val="24"/>
        </w:rPr>
      </w:pPr>
      <w:r w:rsidRPr="00F41CFE">
        <w:rPr>
          <w:sz w:val="24"/>
          <w:szCs w:val="24"/>
        </w:rPr>
        <w:t>- Rải dây vượt đường giao thông phải có biển báo và rào chắn theo quy định.</w:t>
      </w:r>
    </w:p>
    <w:p w14:paraId="0914EA62" w14:textId="77777777" w:rsidR="00985B2F" w:rsidRPr="00F41CFE" w:rsidRDefault="00985B2F" w:rsidP="0044040A">
      <w:pPr>
        <w:spacing w:before="120" w:after="120"/>
        <w:ind w:firstLine="720"/>
        <w:jc w:val="both"/>
        <w:rPr>
          <w:sz w:val="24"/>
          <w:szCs w:val="24"/>
        </w:rPr>
      </w:pPr>
      <w:r w:rsidRPr="00F41CFE">
        <w:rPr>
          <w:sz w:val="24"/>
          <w:szCs w:val="24"/>
        </w:rPr>
        <w:t>- Khi kéo căng dây vượt đường dây đang vận hành yêu cầu phải cắt điện trong suốt thời gian thi công.</w:t>
      </w:r>
    </w:p>
    <w:p w14:paraId="02705F3D" w14:textId="77777777" w:rsidR="00985B2F" w:rsidRPr="00F41CFE" w:rsidRDefault="00985B2F" w:rsidP="0044040A">
      <w:pPr>
        <w:spacing w:before="120" w:after="120"/>
        <w:ind w:firstLine="720"/>
        <w:jc w:val="both"/>
        <w:rPr>
          <w:sz w:val="24"/>
          <w:szCs w:val="24"/>
        </w:rPr>
      </w:pPr>
      <w:r w:rsidRPr="00F41CFE">
        <w:rPr>
          <w:sz w:val="24"/>
          <w:szCs w:val="24"/>
        </w:rPr>
        <w:t>- Do đường dây thi công song song và giao chéo với một số đường dây đang vận hành, do vậy khi căng dây xong một khoảng néo yêu cầu.</w:t>
      </w:r>
    </w:p>
    <w:p w14:paraId="2C024C07" w14:textId="77777777" w:rsidR="00985B2F" w:rsidRPr="00F41CFE" w:rsidRDefault="00985B2F" w:rsidP="0044040A">
      <w:pPr>
        <w:spacing w:before="120" w:after="120"/>
        <w:ind w:firstLine="720"/>
        <w:jc w:val="both"/>
        <w:rPr>
          <w:sz w:val="24"/>
          <w:szCs w:val="24"/>
        </w:rPr>
      </w:pPr>
      <w:r w:rsidRPr="00F41CFE">
        <w:rPr>
          <w:sz w:val="24"/>
          <w:szCs w:val="24"/>
        </w:rPr>
        <w:t>- Dùng dây tiếp đất, nối đất an toàn và chỉ được phép tháo dây nối đất khi các công tác trên đường dây đã hoàn thiện. Khi tháo dây nối đất cần lưu ý trình tự tháo dây theo đúng quy trình kỹ thuật an toàn.</w:t>
      </w:r>
    </w:p>
    <w:p w14:paraId="6F2B6A1B" w14:textId="77777777" w:rsidR="00985B2F" w:rsidRPr="00F41CFE" w:rsidRDefault="00985B2F" w:rsidP="0044040A">
      <w:pPr>
        <w:spacing w:before="120" w:after="120"/>
        <w:ind w:firstLine="720"/>
        <w:jc w:val="both"/>
        <w:rPr>
          <w:sz w:val="24"/>
          <w:szCs w:val="24"/>
        </w:rPr>
      </w:pPr>
      <w:r w:rsidRPr="00F41CFE">
        <w:rPr>
          <w:sz w:val="24"/>
          <w:szCs w:val="24"/>
        </w:rPr>
        <w:t>- Chỉ được phép tháo dây néo tạm khi lấy độ võng trong các khoảng néo khi khoảng néo kề đã căng độ võng xong.</w:t>
      </w:r>
    </w:p>
    <w:p w14:paraId="6F927C2D" w14:textId="77777777" w:rsidR="00985B2F" w:rsidRPr="00F41CFE" w:rsidRDefault="00985B2F" w:rsidP="0044040A">
      <w:pPr>
        <w:numPr>
          <w:ilvl w:val="0"/>
          <w:numId w:val="27"/>
        </w:numPr>
        <w:tabs>
          <w:tab w:val="left" w:pos="993"/>
        </w:tabs>
        <w:spacing w:before="120" w:after="120"/>
        <w:ind w:left="0" w:firstLine="720"/>
        <w:jc w:val="both"/>
        <w:rPr>
          <w:b/>
          <w:sz w:val="24"/>
          <w:szCs w:val="24"/>
        </w:rPr>
      </w:pPr>
      <w:r w:rsidRPr="00F41CFE">
        <w:rPr>
          <w:b/>
          <w:sz w:val="24"/>
          <w:szCs w:val="24"/>
        </w:rPr>
        <w:t>Biện pháp an toàn khi vận chuyển</w:t>
      </w:r>
    </w:p>
    <w:p w14:paraId="61B2B99D" w14:textId="77777777" w:rsidR="00985B2F" w:rsidRPr="00F41CFE" w:rsidRDefault="00985B2F" w:rsidP="0044040A">
      <w:pPr>
        <w:pStyle w:val="BodyText21"/>
        <w:spacing w:before="120" w:after="120"/>
        <w:ind w:firstLine="720"/>
        <w:rPr>
          <w:i w:val="0"/>
          <w:szCs w:val="24"/>
        </w:rPr>
      </w:pPr>
      <w:r w:rsidRPr="00F41CFE">
        <w:rPr>
          <w:i w:val="0"/>
          <w:szCs w:val="24"/>
        </w:rPr>
        <w:t>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14:paraId="2087B233" w14:textId="77777777" w:rsidR="00985B2F" w:rsidRPr="00F41CFE" w:rsidRDefault="00985B2F" w:rsidP="0044040A">
      <w:pPr>
        <w:numPr>
          <w:ilvl w:val="0"/>
          <w:numId w:val="27"/>
        </w:numPr>
        <w:tabs>
          <w:tab w:val="left" w:pos="993"/>
        </w:tabs>
        <w:spacing w:before="120" w:after="120"/>
        <w:ind w:left="0" w:firstLine="720"/>
        <w:jc w:val="both"/>
        <w:rPr>
          <w:b/>
          <w:sz w:val="24"/>
          <w:szCs w:val="24"/>
        </w:rPr>
      </w:pPr>
      <w:r w:rsidRPr="00F41CFE">
        <w:rPr>
          <w:b/>
          <w:sz w:val="24"/>
          <w:szCs w:val="24"/>
        </w:rPr>
        <w:t>Biện pháp an toàn khi đóng điện:</w:t>
      </w:r>
    </w:p>
    <w:p w14:paraId="10CC132A" w14:textId="77777777" w:rsidR="00985B2F" w:rsidRPr="00F41CFE" w:rsidRDefault="00985B2F" w:rsidP="0044040A">
      <w:pPr>
        <w:spacing w:before="120" w:after="120"/>
        <w:ind w:firstLine="720"/>
        <w:jc w:val="both"/>
        <w:rPr>
          <w:sz w:val="24"/>
          <w:szCs w:val="24"/>
        </w:rPr>
      </w:pPr>
      <w:r w:rsidRPr="00F41CFE">
        <w:rPr>
          <w:sz w:val="24"/>
          <w:szCs w:val="24"/>
        </w:rPr>
        <w:t>- Việc đóng điện căn cứ vào khối lượng công việc đã thi công xong và được nghiệm thu kỹ thuật đạt yêu cầu.</w:t>
      </w:r>
    </w:p>
    <w:p w14:paraId="0007F46C" w14:textId="77777777" w:rsidR="00985B2F" w:rsidRPr="00F41CFE" w:rsidRDefault="00985B2F" w:rsidP="0044040A">
      <w:pPr>
        <w:spacing w:before="120" w:after="120"/>
        <w:ind w:firstLine="720"/>
        <w:jc w:val="both"/>
        <w:rPr>
          <w:sz w:val="24"/>
          <w:szCs w:val="24"/>
        </w:rPr>
      </w:pPr>
      <w:r w:rsidRPr="00F41CFE">
        <w:rPr>
          <w:sz w:val="24"/>
          <w:szCs w:val="24"/>
        </w:rPr>
        <w:t>- Việc đóng điện này phải đảm bảo an toàn cho người và thiết bị.</w:t>
      </w:r>
    </w:p>
    <w:p w14:paraId="4C38959F" w14:textId="20FFF7A2" w:rsidR="00985B2F" w:rsidRPr="00F41CFE" w:rsidRDefault="00AC3A76" w:rsidP="0044040A">
      <w:pPr>
        <w:pStyle w:val="Heading2"/>
        <w:spacing w:before="120" w:after="120"/>
        <w:ind w:firstLine="720"/>
        <w:rPr>
          <w:i w:val="0"/>
          <w:sz w:val="24"/>
          <w:szCs w:val="24"/>
        </w:rPr>
      </w:pPr>
      <w:r w:rsidRPr="00F41CFE">
        <w:rPr>
          <w:i w:val="0"/>
          <w:sz w:val="24"/>
          <w:szCs w:val="24"/>
        </w:rPr>
        <w:t xml:space="preserve">9. </w:t>
      </w:r>
      <w:r w:rsidR="00985B2F" w:rsidRPr="00F41CFE">
        <w:rPr>
          <w:i w:val="0"/>
          <w:sz w:val="24"/>
          <w:szCs w:val="24"/>
        </w:rPr>
        <w:t>Biện pháp huy động nhân lực và thiết bị phục vụ thi công</w:t>
      </w:r>
    </w:p>
    <w:p w14:paraId="43AA5C55" w14:textId="77777777" w:rsidR="00A80282" w:rsidRPr="00F41CFE" w:rsidRDefault="00A80282" w:rsidP="0044040A">
      <w:pPr>
        <w:spacing w:before="120" w:after="120"/>
        <w:ind w:firstLine="720"/>
        <w:jc w:val="both"/>
        <w:rPr>
          <w:sz w:val="24"/>
          <w:szCs w:val="24"/>
          <w:lang w:val="pt-BR"/>
        </w:rPr>
      </w:pPr>
      <w:r w:rsidRPr="00F41CFE">
        <w:rPr>
          <w:sz w:val="24"/>
          <w:szCs w:val="24"/>
          <w:lang w:val="pt-BR"/>
        </w:rPr>
        <w:t>- Nhà thầu có trách nhiệm lên phương án bố trí nhân sự (</w:t>
      </w:r>
      <w:r w:rsidRPr="00F41CFE">
        <w:rPr>
          <w:i/>
          <w:iCs/>
          <w:sz w:val="24"/>
          <w:szCs w:val="24"/>
          <w:lang w:val="pt-BR"/>
        </w:rPr>
        <w:t>thông tin đính kèm gồm: họ và tên, trình độ chuyên môn, các tài liệu liên quan đến vị trí đảm nhận nhằm chứng minh năng lực, kinh nghiệm</w:t>
      </w:r>
      <w:r w:rsidRPr="00F41CFE">
        <w:rPr>
          <w:sz w:val="24"/>
          <w:szCs w:val="24"/>
          <w:lang w:val="pt-BR"/>
        </w:rPr>
        <w:t>) trình chủ đầu tư khi thương thảo hợp đồng đối với các chức danh hoặc tương đương (nếu có) gồm: Cán bộ kỹ thuật phần xây dựng; Cán bộ kỹ thuật phần Điện; Cán bộ kỹ thuật an toàn.</w:t>
      </w:r>
    </w:p>
    <w:p w14:paraId="31D0CC0E" w14:textId="3A22FFBB" w:rsidR="00985B2F" w:rsidRPr="00F41CFE" w:rsidRDefault="00985B2F" w:rsidP="0044040A">
      <w:pPr>
        <w:spacing w:before="120" w:after="120"/>
        <w:ind w:firstLine="720"/>
        <w:jc w:val="both"/>
        <w:rPr>
          <w:sz w:val="24"/>
          <w:szCs w:val="24"/>
          <w:lang w:val="pt-BR"/>
        </w:rPr>
      </w:pPr>
      <w:r w:rsidRPr="00F41CFE">
        <w:rPr>
          <w:sz w:val="24"/>
          <w:szCs w:val="24"/>
          <w:lang w:val="pt-BR"/>
        </w:rPr>
        <w:t>- Nhà thầu phải chịu trách nhiệm cung cấp các trang thiết bị, phương tiện và lao động cũng như bảo hộ, an toàn cần thiết cho thi công.</w:t>
      </w:r>
    </w:p>
    <w:p w14:paraId="32310DA7" w14:textId="77777777" w:rsidR="00985B2F" w:rsidRPr="00F41CFE" w:rsidRDefault="00985B2F" w:rsidP="0044040A">
      <w:pPr>
        <w:spacing w:before="120" w:after="120"/>
        <w:ind w:firstLine="720"/>
        <w:jc w:val="both"/>
        <w:rPr>
          <w:sz w:val="24"/>
          <w:szCs w:val="24"/>
          <w:lang w:val="pt-BR"/>
        </w:rPr>
      </w:pPr>
      <w:r w:rsidRPr="00F41CFE">
        <w:rPr>
          <w:sz w:val="24"/>
          <w:szCs w:val="24"/>
          <w:lang w:val="pt-BR"/>
        </w:rPr>
        <w:t>- Trước khi thi công, Nhà thầu phải đệ trình cho đại diện bên mời thầu đầy đủ, chi tiết về chương trình, kế hoạch thi công, bao gồm cả số lượng chủng loại thiết bị sẽ sử dụng.</w:t>
      </w:r>
    </w:p>
    <w:p w14:paraId="1EE58DF8" w14:textId="77777777" w:rsidR="00985B2F" w:rsidRPr="00F41CFE" w:rsidRDefault="00985B2F" w:rsidP="0044040A">
      <w:pPr>
        <w:spacing w:before="120" w:after="120"/>
        <w:ind w:firstLine="720"/>
        <w:jc w:val="both"/>
        <w:rPr>
          <w:sz w:val="24"/>
          <w:szCs w:val="24"/>
          <w:lang w:val="pt-BR"/>
        </w:rPr>
      </w:pPr>
      <w:r w:rsidRPr="00F41CFE">
        <w:rPr>
          <w:sz w:val="24"/>
          <w:szCs w:val="24"/>
          <w:lang w:val="pt-BR"/>
        </w:rPr>
        <w:t>- Bên mời thầu có quyền quyết định bỏ hay thay thế những thiết bị hoặc bộ phận thợ nào mà cho là không phù hợp với công việc thi công.</w:t>
      </w:r>
    </w:p>
    <w:p w14:paraId="678435D0" w14:textId="263D6B53" w:rsidR="00985B2F" w:rsidRPr="00F41CFE" w:rsidRDefault="00AC3A76" w:rsidP="0044040A">
      <w:pPr>
        <w:pStyle w:val="Heading2"/>
        <w:spacing w:before="120" w:after="120"/>
        <w:ind w:firstLine="720"/>
        <w:rPr>
          <w:i w:val="0"/>
          <w:sz w:val="24"/>
          <w:szCs w:val="24"/>
          <w:lang w:val="pt-BR"/>
        </w:rPr>
      </w:pPr>
      <w:r w:rsidRPr="00F41CFE">
        <w:rPr>
          <w:i w:val="0"/>
          <w:sz w:val="24"/>
          <w:szCs w:val="24"/>
          <w:lang w:val="pt-BR"/>
        </w:rPr>
        <w:t xml:space="preserve">10. </w:t>
      </w:r>
      <w:r w:rsidR="00985B2F" w:rsidRPr="00F41CFE">
        <w:rPr>
          <w:i w:val="0"/>
          <w:sz w:val="24"/>
          <w:szCs w:val="24"/>
          <w:lang w:val="pt-BR"/>
        </w:rPr>
        <w:t>Yêu cầu về biện pháp tổ chức thi công tổng thể và các hạng mục</w:t>
      </w:r>
    </w:p>
    <w:p w14:paraId="56115AC8" w14:textId="77777777" w:rsidR="00985B2F" w:rsidRPr="00F41CFE" w:rsidRDefault="00985B2F" w:rsidP="0044040A">
      <w:pPr>
        <w:pStyle w:val="BodyTextIndent2"/>
        <w:spacing w:before="120" w:line="240" w:lineRule="auto"/>
        <w:ind w:left="0" w:firstLine="720"/>
        <w:jc w:val="both"/>
        <w:rPr>
          <w:lang w:val="pt-BR"/>
        </w:rPr>
      </w:pPr>
      <w:r w:rsidRPr="00F41CFE">
        <w:rPr>
          <w:b/>
          <w:lang w:val="pt-BR"/>
        </w:rPr>
        <w:t>a) Mặt bằng thi công</w:t>
      </w:r>
    </w:p>
    <w:p w14:paraId="72D48BE9" w14:textId="77777777" w:rsidR="00985B2F" w:rsidRPr="00F41CFE" w:rsidRDefault="00985B2F" w:rsidP="0044040A">
      <w:pPr>
        <w:pStyle w:val="BodyText21"/>
        <w:spacing w:before="120" w:after="120"/>
        <w:ind w:firstLine="720"/>
        <w:rPr>
          <w:i w:val="0"/>
          <w:szCs w:val="24"/>
          <w:lang w:val="pt-BR"/>
        </w:rPr>
      </w:pPr>
      <w:r w:rsidRPr="00F41CFE">
        <w:rPr>
          <w:i w:val="0"/>
          <w:szCs w:val="24"/>
          <w:lang w:val="pt-BR"/>
        </w:rPr>
        <w:t>Sau khi được chủ đầu tư giao thầu, hai bên chủ đầu tư xây dựng công trình phối hợp cùng bên trúng thầu giải quyết làm các việc sau:</w:t>
      </w:r>
    </w:p>
    <w:p w14:paraId="5F086101" w14:textId="77777777" w:rsidR="00985B2F" w:rsidRPr="00F41CFE" w:rsidRDefault="00985B2F" w:rsidP="0044040A">
      <w:pPr>
        <w:pStyle w:val="BodyText21"/>
        <w:spacing w:before="120" w:after="120"/>
        <w:ind w:firstLine="720"/>
        <w:rPr>
          <w:b/>
          <w:i w:val="0"/>
          <w:szCs w:val="24"/>
          <w:lang w:val="pt-BR"/>
        </w:rPr>
      </w:pPr>
      <w:r w:rsidRPr="00F41CFE">
        <w:rPr>
          <w:b/>
          <w:i w:val="0"/>
          <w:szCs w:val="24"/>
          <w:lang w:val="pt-BR"/>
        </w:rPr>
        <w:t xml:space="preserve">* Trách nhiệm của bên A </w:t>
      </w:r>
    </w:p>
    <w:p w14:paraId="5F7E4AD6" w14:textId="77777777" w:rsidR="00985B2F" w:rsidRPr="00F41CFE" w:rsidRDefault="00985B2F" w:rsidP="0044040A">
      <w:pPr>
        <w:pStyle w:val="BodyText21"/>
        <w:spacing w:before="120" w:after="120"/>
        <w:ind w:firstLine="720"/>
        <w:rPr>
          <w:i w:val="0"/>
          <w:szCs w:val="24"/>
          <w:lang w:val="pt-BR"/>
        </w:rPr>
      </w:pPr>
      <w:r w:rsidRPr="00F41CFE">
        <w:rPr>
          <w:i w:val="0"/>
          <w:szCs w:val="24"/>
          <w:lang w:val="pt-BR"/>
        </w:rPr>
        <w:t xml:space="preserve">- Bên A chịu trách nhiệm bàn giao  mặt bằng thi công theo hồ sơ thiết kế cho bên B để kịp tiến độ thi công. </w:t>
      </w:r>
    </w:p>
    <w:p w14:paraId="0B09EE07" w14:textId="77777777" w:rsidR="00985B2F" w:rsidRPr="00F41CFE" w:rsidRDefault="00985B2F" w:rsidP="0044040A">
      <w:pPr>
        <w:pStyle w:val="BodyText21"/>
        <w:spacing w:before="120" w:after="120"/>
        <w:ind w:firstLine="720"/>
        <w:rPr>
          <w:b/>
          <w:i w:val="0"/>
          <w:szCs w:val="24"/>
          <w:lang w:val="pt-BR"/>
        </w:rPr>
      </w:pPr>
      <w:r w:rsidRPr="00F41CFE">
        <w:rPr>
          <w:b/>
          <w:i w:val="0"/>
          <w:szCs w:val="24"/>
          <w:lang w:val="pt-BR"/>
        </w:rPr>
        <w:t>* Trách nhiệm của bên B (đơn vị thi công)</w:t>
      </w:r>
    </w:p>
    <w:p w14:paraId="16FD46CE"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t xml:space="preserve">- </w:t>
      </w:r>
      <w:r w:rsidRPr="001E3FE6">
        <w:rPr>
          <w:i w:val="0"/>
          <w:szCs w:val="24"/>
          <w:lang w:val="pt-BR"/>
        </w:rPr>
        <w:t xml:space="preserve">Bên B phải sử dụng đúng mặt bằng thi công  được giao. Chịu trách nhiệm  nếu trong thời gian thi công gây ra thiệt hại hoặc ảnh hưởng không tốt đến công trình công cộng </w:t>
      </w:r>
    </w:p>
    <w:p w14:paraId="0D921286"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lastRenderedPageBreak/>
        <w:t xml:space="preserve">- </w:t>
      </w:r>
      <w:r w:rsidRPr="001E3FE6">
        <w:rPr>
          <w:i w:val="0"/>
          <w:szCs w:val="24"/>
          <w:lang w:val="pt-BR"/>
        </w:rPr>
        <w:t>Phối hợp chặt chẽ với bên giao thầu và các đơn vị có liên quan để liên hệ trước và trong suốt quá trình thi công.</w:t>
      </w:r>
    </w:p>
    <w:p w14:paraId="37DD4F4F"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t xml:space="preserve">- </w:t>
      </w:r>
      <w:r w:rsidRPr="001E3FE6">
        <w:rPr>
          <w:i w:val="0"/>
          <w:szCs w:val="24"/>
          <w:lang w:val="pt-BR"/>
        </w:rPr>
        <w:t>Khi thi công, trường hợp gặp những trở ngại do thiết kế không lường trước được như: Cáp thông tin, cáp quang, công trình ngầm.... thì bên B sẽ thông báo kịp thời cho bên A bằng văn bản và cùng A, Thiết kế thống nhất cách giải quyết.</w:t>
      </w:r>
    </w:p>
    <w:p w14:paraId="40385F1E" w14:textId="77777777" w:rsidR="00985B2F" w:rsidRPr="001E3FE6" w:rsidRDefault="00985B2F" w:rsidP="0044040A">
      <w:pPr>
        <w:pStyle w:val="BodyTextIndent2"/>
        <w:spacing w:before="120" w:line="240" w:lineRule="auto"/>
        <w:ind w:left="0" w:firstLine="720"/>
        <w:jc w:val="both"/>
        <w:rPr>
          <w:b/>
          <w:lang w:val="pt-BR"/>
        </w:rPr>
      </w:pPr>
      <w:r w:rsidRPr="001E3FE6">
        <w:rPr>
          <w:b/>
          <w:lang w:val="pt-BR"/>
        </w:rPr>
        <w:t>b) Vận chuyển vật tư, đất thừa :</w:t>
      </w:r>
    </w:p>
    <w:p w14:paraId="4DA5DE6F" w14:textId="77777777" w:rsidR="00985B2F" w:rsidRPr="001E3FE6" w:rsidRDefault="00985B2F" w:rsidP="0044040A">
      <w:pPr>
        <w:pStyle w:val="ListParagraph"/>
        <w:spacing w:before="120" w:after="120"/>
        <w:ind w:left="0" w:firstLine="720"/>
        <w:contextualSpacing w:val="0"/>
        <w:jc w:val="both"/>
        <w:rPr>
          <w:sz w:val="24"/>
          <w:szCs w:val="24"/>
          <w:lang w:val="pt-BR"/>
        </w:rPr>
      </w:pPr>
      <w:r w:rsidRPr="00F41CFE">
        <w:rPr>
          <w:sz w:val="24"/>
          <w:szCs w:val="24"/>
          <w:lang w:val="pt-BR"/>
        </w:rPr>
        <w:t xml:space="preserve">- </w:t>
      </w:r>
      <w:r w:rsidRPr="001E3FE6">
        <w:rPr>
          <w:sz w:val="24"/>
          <w:szCs w:val="24"/>
          <w:lang w:val="pt-BR"/>
        </w:rPr>
        <w:t>Nhà thầu dùng thủ công xúc vét đất đá thừa lên xe tự đổ tải trọng ≥ 3,5 tấn đổ ra nơi quy định.</w:t>
      </w:r>
    </w:p>
    <w:p w14:paraId="6F532EAC" w14:textId="77777777" w:rsidR="00985B2F" w:rsidRPr="001E3FE6" w:rsidRDefault="00985B2F" w:rsidP="0044040A">
      <w:pPr>
        <w:pStyle w:val="ListParagraph"/>
        <w:spacing w:before="120" w:after="120"/>
        <w:ind w:left="0" w:firstLine="720"/>
        <w:contextualSpacing w:val="0"/>
        <w:jc w:val="both"/>
        <w:rPr>
          <w:sz w:val="24"/>
          <w:szCs w:val="24"/>
          <w:lang w:val="pt-BR"/>
        </w:rPr>
      </w:pPr>
      <w:r w:rsidRPr="00F41CFE">
        <w:rPr>
          <w:sz w:val="24"/>
          <w:szCs w:val="24"/>
          <w:lang w:val="pt-BR"/>
        </w:rPr>
        <w:t xml:space="preserve">- </w:t>
      </w:r>
      <w:r w:rsidRPr="001E3FE6">
        <w:rPr>
          <w:sz w:val="24"/>
          <w:szCs w:val="24"/>
          <w:lang w:val="pt-BR"/>
        </w:rPr>
        <w:t>Nhà thầu vận chuyển thiết bị bằng xe ô tô. Khi vận chuyển phải cố định chắc chắn, kê chèn, chằng buộc cẩn thận. Bốc dỡ lên xuống ô tô bằng cẩu.</w:t>
      </w:r>
    </w:p>
    <w:p w14:paraId="65328155" w14:textId="43FF82F6" w:rsidR="00985B2F" w:rsidRPr="001E3FE6" w:rsidRDefault="00AC3A76" w:rsidP="0044040A">
      <w:pPr>
        <w:pStyle w:val="Heading2"/>
        <w:spacing w:before="120" w:after="120"/>
        <w:ind w:firstLine="720"/>
        <w:rPr>
          <w:i w:val="0"/>
          <w:sz w:val="24"/>
          <w:szCs w:val="24"/>
          <w:lang w:val="pt-BR"/>
        </w:rPr>
      </w:pPr>
      <w:r w:rsidRPr="001E3FE6">
        <w:rPr>
          <w:i w:val="0"/>
          <w:sz w:val="24"/>
          <w:szCs w:val="24"/>
          <w:lang w:val="pt-BR"/>
        </w:rPr>
        <w:t xml:space="preserve">11. </w:t>
      </w:r>
      <w:r w:rsidR="00985B2F" w:rsidRPr="001E3FE6">
        <w:rPr>
          <w:i w:val="0"/>
          <w:sz w:val="24"/>
          <w:szCs w:val="24"/>
          <w:lang w:val="pt-BR"/>
        </w:rPr>
        <w:t>Yêu cầu về hệ thống kiểm tra, giám sát chất lượng của nhà thầu;</w:t>
      </w:r>
    </w:p>
    <w:p w14:paraId="5D9875AA" w14:textId="77777777" w:rsidR="00985B2F" w:rsidRPr="001E3FE6" w:rsidRDefault="00985B2F" w:rsidP="0044040A">
      <w:pPr>
        <w:pStyle w:val="BodyText21"/>
        <w:spacing w:before="120" w:after="120"/>
        <w:ind w:firstLine="720"/>
        <w:rPr>
          <w:b/>
          <w:i w:val="0"/>
          <w:szCs w:val="24"/>
          <w:lang w:val="pt-BR"/>
        </w:rPr>
      </w:pPr>
      <w:r w:rsidRPr="001E3FE6">
        <w:rPr>
          <w:b/>
          <w:i w:val="0"/>
          <w:szCs w:val="24"/>
          <w:lang w:val="pt-BR"/>
        </w:rPr>
        <w:t>* Yêu cầu đối với công trường xây dựng:</w:t>
      </w:r>
    </w:p>
    <w:p w14:paraId="3CE6E827"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t xml:space="preserve">- </w:t>
      </w:r>
      <w:r w:rsidRPr="001E3FE6">
        <w:rPr>
          <w:i w:val="0"/>
          <w:szCs w:val="24"/>
          <w:lang w:val="pt-BR"/>
        </w:rPr>
        <w:t>Tất cả các công trình xây dựng phải được treo biển báo tại công trường thi công. Nội dung biển báo gồm:</w:t>
      </w:r>
    </w:p>
    <w:p w14:paraId="01650181"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t xml:space="preserve">+ </w:t>
      </w:r>
      <w:r w:rsidRPr="001E3FE6">
        <w:rPr>
          <w:i w:val="0"/>
          <w:szCs w:val="24"/>
          <w:lang w:val="pt-BR"/>
        </w:rPr>
        <w:t>Tên chủ đầu tư xây dựng công trình, tổng vốn đầu tư, ngày khởi công, ngày hoàn thành;</w:t>
      </w:r>
    </w:p>
    <w:p w14:paraId="1AF76378" w14:textId="77777777" w:rsidR="00985B2F" w:rsidRPr="001E3FE6" w:rsidRDefault="00985B2F" w:rsidP="0044040A">
      <w:pPr>
        <w:pStyle w:val="BodyText21"/>
        <w:spacing w:before="120" w:after="120"/>
        <w:ind w:firstLine="720"/>
        <w:rPr>
          <w:i w:val="0"/>
          <w:szCs w:val="24"/>
          <w:lang w:val="pt-BR"/>
        </w:rPr>
      </w:pPr>
      <w:r w:rsidRPr="001E3FE6">
        <w:rPr>
          <w:i w:val="0"/>
          <w:szCs w:val="24"/>
          <w:lang w:val="pt-BR"/>
        </w:rPr>
        <w:t>+ Tên đơn vị thi công, tên người Đội trưởng công trường;</w:t>
      </w:r>
    </w:p>
    <w:p w14:paraId="1FAFAF84" w14:textId="77777777" w:rsidR="00985B2F" w:rsidRPr="001E3FE6" w:rsidRDefault="00985B2F" w:rsidP="0044040A">
      <w:pPr>
        <w:pStyle w:val="BodyText21"/>
        <w:spacing w:before="120" w:after="120"/>
        <w:ind w:firstLine="720"/>
        <w:rPr>
          <w:i w:val="0"/>
          <w:szCs w:val="24"/>
          <w:lang w:val="pt-BR"/>
        </w:rPr>
      </w:pPr>
      <w:r w:rsidRPr="001E3FE6">
        <w:rPr>
          <w:i w:val="0"/>
          <w:szCs w:val="24"/>
          <w:lang w:val="pt-BR"/>
        </w:rPr>
        <w:t>+ Tên đơn vị thiết kế, tên chủ nhiệm thiết kế;</w:t>
      </w:r>
    </w:p>
    <w:p w14:paraId="31ED0D6B" w14:textId="77777777" w:rsidR="00985B2F" w:rsidRPr="001E3FE6" w:rsidRDefault="00985B2F" w:rsidP="0044040A">
      <w:pPr>
        <w:pStyle w:val="BodyText21"/>
        <w:spacing w:before="120" w:after="120"/>
        <w:ind w:firstLine="720"/>
        <w:rPr>
          <w:i w:val="0"/>
          <w:szCs w:val="24"/>
          <w:lang w:val="pt-BR"/>
        </w:rPr>
      </w:pPr>
      <w:r w:rsidRPr="001E3FE6">
        <w:rPr>
          <w:i w:val="0"/>
          <w:szCs w:val="24"/>
          <w:lang w:val="pt-BR"/>
        </w:rPr>
        <w:t>+ Tên tổ chức hoặc người giám sát thi công xây dựng công trình;</w:t>
      </w:r>
    </w:p>
    <w:p w14:paraId="6E289560"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t xml:space="preserve">- </w:t>
      </w:r>
      <w:r w:rsidRPr="001E3FE6">
        <w:rPr>
          <w:i w:val="0"/>
          <w:szCs w:val="24"/>
          <w:lang w:val="pt-BR"/>
        </w:rPr>
        <w:t>Chủ đầu tư xây dựng công trình, Đội trưởng công trình, chủ nhiệm thiết kế, tổ chức hoặc người giám sát thi công xây dựng công trình ngoài việc ghi rõ tên, chức danh còn phải ghi địa chỉ liên lạc, số điện thoại.</w:t>
      </w:r>
    </w:p>
    <w:p w14:paraId="25F781B8" w14:textId="77777777" w:rsidR="00985B2F" w:rsidRPr="001E3FE6" w:rsidRDefault="00985B2F" w:rsidP="0044040A">
      <w:pPr>
        <w:pStyle w:val="BodyText21"/>
        <w:spacing w:before="120" w:after="120"/>
        <w:ind w:firstLine="720"/>
        <w:rPr>
          <w:b/>
          <w:i w:val="0"/>
          <w:szCs w:val="24"/>
          <w:lang w:val="pt-BR"/>
        </w:rPr>
      </w:pPr>
      <w:r w:rsidRPr="001E3FE6">
        <w:rPr>
          <w:b/>
          <w:i w:val="0"/>
          <w:szCs w:val="24"/>
          <w:lang w:val="pt-BR"/>
        </w:rPr>
        <w:t>* Kiểm tra chất lượng thiết bị, vật liệu :</w:t>
      </w:r>
    </w:p>
    <w:p w14:paraId="2338390D"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t xml:space="preserve">- </w:t>
      </w:r>
      <w:r w:rsidRPr="001E3FE6">
        <w:rPr>
          <w:i w:val="0"/>
          <w:szCs w:val="24"/>
          <w:lang w:val="pt-BR"/>
        </w:rPr>
        <w:t>Tất cả các thiết bị, vật liệu cấp cho công trình đều được chế tạo, thí nghiệm và nghiệm thu đạt tiêu chuẩn theo đúng thiết kế được duyệt và các qui phạm, tiêu chuẩn kỹ thuật hiện hành.</w:t>
      </w:r>
    </w:p>
    <w:p w14:paraId="3EF16CF5" w14:textId="77777777" w:rsidR="00985B2F" w:rsidRPr="001E3FE6" w:rsidRDefault="00985B2F" w:rsidP="0044040A">
      <w:pPr>
        <w:pStyle w:val="BodyText21"/>
        <w:spacing w:before="120" w:after="120"/>
        <w:ind w:firstLine="720"/>
        <w:rPr>
          <w:i w:val="0"/>
          <w:szCs w:val="24"/>
          <w:lang w:val="pt-BR"/>
        </w:rPr>
      </w:pPr>
      <w:r w:rsidRPr="00F41CFE">
        <w:rPr>
          <w:i w:val="0"/>
          <w:szCs w:val="24"/>
          <w:lang w:val="pt-BR"/>
        </w:rPr>
        <w:t xml:space="preserve">- </w:t>
      </w:r>
      <w:r w:rsidRPr="001E3FE6">
        <w:rPr>
          <w:i w:val="0"/>
          <w:szCs w:val="24"/>
          <w:lang w:val="pt-BR"/>
        </w:rPr>
        <w:t>Đặc tính kỹ thuật chủ yếu: xem phần thông số kỹ thuật của các thiết bị cung cấp.</w:t>
      </w:r>
    </w:p>
    <w:p w14:paraId="4EEDC68C" w14:textId="77777777" w:rsidR="00985B2F" w:rsidRPr="001E3FE6" w:rsidRDefault="00985B2F" w:rsidP="0044040A">
      <w:pPr>
        <w:pStyle w:val="BodyText21"/>
        <w:spacing w:before="120" w:after="120"/>
        <w:ind w:firstLine="720"/>
        <w:rPr>
          <w:b/>
          <w:i w:val="0"/>
          <w:szCs w:val="24"/>
          <w:lang w:val="pt-BR" w:bidi="he-IL"/>
        </w:rPr>
      </w:pPr>
      <w:r w:rsidRPr="001E3FE6">
        <w:rPr>
          <w:b/>
          <w:i w:val="0"/>
          <w:szCs w:val="24"/>
          <w:lang w:val="pt-BR"/>
        </w:rPr>
        <w:t>* Tổ chức quản lí giám sát chất lượng công trình :</w:t>
      </w:r>
    </w:p>
    <w:p w14:paraId="12E6D702" w14:textId="77777777" w:rsidR="00985B2F" w:rsidRPr="00F41CFE" w:rsidRDefault="00985B2F" w:rsidP="0044040A">
      <w:pPr>
        <w:pStyle w:val="BodyText21"/>
        <w:spacing w:before="120" w:after="120"/>
        <w:ind w:firstLine="720"/>
        <w:rPr>
          <w:i w:val="0"/>
          <w:szCs w:val="24"/>
          <w:rtl/>
        </w:rPr>
      </w:pPr>
      <w:r w:rsidRPr="00F41CFE">
        <w:rPr>
          <w:i w:val="0"/>
          <w:szCs w:val="24"/>
          <w:lang w:val="pt-BR"/>
        </w:rPr>
        <w:t xml:space="preserve">- </w:t>
      </w:r>
      <w:r w:rsidRPr="001E3FE6">
        <w:rPr>
          <w:i w:val="0"/>
          <w:szCs w:val="24"/>
          <w:lang w:val="pt-BR"/>
        </w:rPr>
        <w:t>Trong quá trình thi công thường xuyên có một cán bộ kỹ thuật quản lý chất lượng có mặt tại hiện trường để cùng các đơn vị thi công và cán bộ giám sát bên giao thầu giải quyết kịp thời các vướng mắc phát sinh trong quá trình thi công. Đôn đốc tiến độ và cùng bên giao thầu giám sát chất lượng công trình thi công.</w:t>
      </w:r>
    </w:p>
    <w:p w14:paraId="3CD31BA7" w14:textId="77777777" w:rsidR="00985B2F" w:rsidRPr="00F41CFE" w:rsidRDefault="00985B2F" w:rsidP="0044040A">
      <w:pPr>
        <w:pStyle w:val="BodyText21"/>
        <w:spacing w:before="120" w:after="120"/>
        <w:ind w:firstLine="720"/>
        <w:rPr>
          <w:i w:val="0"/>
          <w:szCs w:val="24"/>
        </w:rPr>
      </w:pPr>
      <w:r w:rsidRPr="00F41CFE">
        <w:rPr>
          <w:i w:val="0"/>
          <w:szCs w:val="24"/>
          <w:lang w:val="pt-BR"/>
        </w:rPr>
        <w:t xml:space="preserve">- </w:t>
      </w:r>
      <w:r w:rsidRPr="00F41CFE">
        <w:rPr>
          <w:i w:val="0"/>
          <w:szCs w:val="24"/>
        </w:rPr>
        <w:t>Các đơn vị thi công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p>
    <w:p w14:paraId="09D8AACA" w14:textId="77777777" w:rsidR="00985B2F" w:rsidRPr="00F41CFE" w:rsidRDefault="00985B2F" w:rsidP="0044040A">
      <w:pPr>
        <w:pStyle w:val="BodyText21"/>
        <w:spacing w:before="120" w:after="120"/>
        <w:ind w:firstLine="720"/>
        <w:rPr>
          <w:i w:val="0"/>
          <w:szCs w:val="24"/>
        </w:rPr>
      </w:pPr>
      <w:r w:rsidRPr="00F41CFE">
        <w:rPr>
          <w:i w:val="0"/>
          <w:szCs w:val="24"/>
          <w:lang w:val="pt-BR"/>
        </w:rPr>
        <w:t xml:space="preserve">- </w:t>
      </w:r>
      <w:r w:rsidRPr="00F41CFE">
        <w:rPr>
          <w:i w:val="0"/>
          <w:szCs w:val="24"/>
        </w:rPr>
        <w:t>Làm đúng thiết kế, chỉ thay đổi khi có yều cầu của  bên giao thầu được ghi trong nhật ký hay bằng văn bản (tuỳ mức độ yêu cầu).</w:t>
      </w:r>
    </w:p>
    <w:p w14:paraId="581CC80B" w14:textId="77777777" w:rsidR="00985B2F" w:rsidRPr="00F41CFE" w:rsidRDefault="00985B2F" w:rsidP="0044040A">
      <w:pPr>
        <w:pStyle w:val="BodyText21"/>
        <w:spacing w:before="120" w:after="120"/>
        <w:ind w:firstLine="720"/>
        <w:rPr>
          <w:b/>
          <w:i w:val="0"/>
          <w:szCs w:val="24"/>
        </w:rPr>
      </w:pPr>
      <w:r w:rsidRPr="00F41CFE">
        <w:rPr>
          <w:b/>
          <w:i w:val="0"/>
          <w:szCs w:val="24"/>
        </w:rPr>
        <w:t>* Công tác giao ban sản xuất điều hành công trình :</w:t>
      </w:r>
    </w:p>
    <w:p w14:paraId="633344D5" w14:textId="77777777" w:rsidR="00985B2F" w:rsidRPr="00F41CFE" w:rsidRDefault="00985B2F" w:rsidP="0044040A">
      <w:pPr>
        <w:pStyle w:val="BodyText21"/>
        <w:spacing w:before="120" w:after="120"/>
        <w:ind w:firstLine="720"/>
        <w:rPr>
          <w:i w:val="0"/>
          <w:szCs w:val="24"/>
        </w:rPr>
      </w:pPr>
      <w:r w:rsidRPr="00F41CFE">
        <w:rPr>
          <w:i w:val="0"/>
          <w:szCs w:val="24"/>
          <w:lang w:val="pt-BR"/>
        </w:rPr>
        <w:t xml:space="preserve">- </w:t>
      </w:r>
      <w:r w:rsidRPr="00F41CFE">
        <w:rPr>
          <w:i w:val="0"/>
          <w:szCs w:val="24"/>
        </w:rPr>
        <w:t>Hàng ngày : Đội trưởng công trình tổ chức giao ban với đội sản xuất, lực lượng giám sát, mục đích:</w:t>
      </w:r>
    </w:p>
    <w:p w14:paraId="40E47C5D" w14:textId="77777777" w:rsidR="00985B2F" w:rsidRPr="00F41CFE" w:rsidRDefault="00985B2F" w:rsidP="0044040A">
      <w:pPr>
        <w:pStyle w:val="BodyText21"/>
        <w:spacing w:before="120" w:after="120"/>
        <w:ind w:firstLine="720"/>
        <w:rPr>
          <w:i w:val="0"/>
          <w:szCs w:val="24"/>
        </w:rPr>
      </w:pPr>
      <w:r w:rsidRPr="00F41CFE">
        <w:rPr>
          <w:i w:val="0"/>
          <w:szCs w:val="24"/>
          <w:lang w:val="pt-BR"/>
        </w:rPr>
        <w:t xml:space="preserve">- </w:t>
      </w:r>
      <w:r w:rsidRPr="00F41CFE">
        <w:rPr>
          <w:i w:val="0"/>
          <w:szCs w:val="24"/>
        </w:rPr>
        <w:t>Kịp thời rút kinh nghiệm các phần việc đã thực hiện</w:t>
      </w:r>
    </w:p>
    <w:p w14:paraId="1883E596" w14:textId="77777777" w:rsidR="00985B2F" w:rsidRPr="00F41CFE" w:rsidRDefault="00985B2F" w:rsidP="0044040A">
      <w:pPr>
        <w:pStyle w:val="BodyText21"/>
        <w:spacing w:before="120" w:after="120"/>
        <w:ind w:firstLine="720"/>
        <w:rPr>
          <w:i w:val="0"/>
          <w:szCs w:val="24"/>
        </w:rPr>
      </w:pPr>
      <w:r w:rsidRPr="00F41CFE">
        <w:rPr>
          <w:i w:val="0"/>
          <w:szCs w:val="24"/>
          <w:lang w:val="pt-BR"/>
        </w:rPr>
        <w:t xml:space="preserve">- </w:t>
      </w:r>
      <w:r w:rsidRPr="00F41CFE">
        <w:rPr>
          <w:i w:val="0"/>
          <w:szCs w:val="24"/>
        </w:rPr>
        <w:t>Điều chỉnh khối lượng công việc để bảo đảm tiến độ</w:t>
      </w:r>
    </w:p>
    <w:p w14:paraId="170B7141" w14:textId="77777777" w:rsidR="00985B2F" w:rsidRPr="00F41CFE" w:rsidRDefault="00985B2F" w:rsidP="0044040A">
      <w:pPr>
        <w:pStyle w:val="BodyText21"/>
        <w:spacing w:before="120" w:after="120"/>
        <w:ind w:firstLine="720"/>
        <w:rPr>
          <w:i w:val="0"/>
          <w:szCs w:val="24"/>
        </w:rPr>
      </w:pPr>
      <w:r w:rsidRPr="00F41CFE">
        <w:rPr>
          <w:i w:val="0"/>
          <w:szCs w:val="24"/>
          <w:lang w:val="pt-BR"/>
        </w:rPr>
        <w:lastRenderedPageBreak/>
        <w:t xml:space="preserve">- </w:t>
      </w:r>
      <w:r w:rsidRPr="00F41CFE">
        <w:rPr>
          <w:i w:val="0"/>
          <w:szCs w:val="24"/>
        </w:rPr>
        <w:t>Báo cáo và kiến nghị với A, để tiếp tục công việc ngày hôm sau</w:t>
      </w:r>
    </w:p>
    <w:p w14:paraId="2D048236" w14:textId="3D24AF58" w:rsidR="00985B2F" w:rsidRPr="00F41CFE" w:rsidRDefault="00985B2F" w:rsidP="0044040A">
      <w:pPr>
        <w:pStyle w:val="Heading2"/>
        <w:numPr>
          <w:ilvl w:val="0"/>
          <w:numId w:val="48"/>
        </w:numPr>
        <w:spacing w:before="120" w:after="120"/>
        <w:rPr>
          <w:i w:val="0"/>
          <w:sz w:val="24"/>
          <w:szCs w:val="24"/>
        </w:rPr>
      </w:pPr>
      <w:r w:rsidRPr="00F41CFE">
        <w:rPr>
          <w:i w:val="0"/>
          <w:sz w:val="24"/>
          <w:szCs w:val="24"/>
        </w:rPr>
        <w:t>Những điểm cần lưu ý trong quá trình thi công</w:t>
      </w:r>
    </w:p>
    <w:p w14:paraId="210422EB" w14:textId="77777777" w:rsidR="00985B2F" w:rsidRPr="00F41CFE" w:rsidRDefault="00985B2F" w:rsidP="0044040A">
      <w:pPr>
        <w:spacing w:before="120" w:after="120"/>
        <w:ind w:firstLine="720"/>
        <w:jc w:val="both"/>
        <w:rPr>
          <w:noProof/>
          <w:sz w:val="24"/>
          <w:szCs w:val="24"/>
        </w:rPr>
      </w:pPr>
      <w:r w:rsidRPr="00F41CFE">
        <w:rPr>
          <w:noProof/>
          <w:sz w:val="24"/>
          <w:szCs w:val="24"/>
        </w:rPr>
        <w:t>Trong quá trình thi công, có thể xảy ra một số phát sinh tại hiện trường khác với phương án . Đơn vị thi công phải báo ngay cho Chủ đầu tư và Tư vấn thiết kế biết để xử lý, không được tự ý thay đổi đến các yếu tố kỹ thuật của danh mục.</w:t>
      </w:r>
    </w:p>
    <w:p w14:paraId="36BC47EB" w14:textId="47B95DBE" w:rsidR="00985B2F" w:rsidRPr="00F41CFE" w:rsidRDefault="007866D7" w:rsidP="0044040A">
      <w:pPr>
        <w:pStyle w:val="Style4"/>
        <w:spacing w:before="120" w:after="120"/>
        <w:outlineLvl w:val="0"/>
        <w:rPr>
          <w:szCs w:val="24"/>
        </w:rPr>
      </w:pPr>
      <w:r w:rsidRPr="00F41CFE">
        <w:rPr>
          <w:szCs w:val="24"/>
        </w:rPr>
        <w:t xml:space="preserve">VI. </w:t>
      </w:r>
      <w:r w:rsidR="00985B2F" w:rsidRPr="00F41CFE">
        <w:rPr>
          <w:szCs w:val="24"/>
        </w:rPr>
        <w:t xml:space="preserve"> Các bản vẽ</w:t>
      </w:r>
    </w:p>
    <w:p w14:paraId="473087D3" w14:textId="73F54785" w:rsidR="00985B2F" w:rsidRPr="00F41CFE" w:rsidRDefault="00985B2F" w:rsidP="0044040A">
      <w:pPr>
        <w:widowControl w:val="0"/>
        <w:autoSpaceDE w:val="0"/>
        <w:autoSpaceDN w:val="0"/>
        <w:adjustRightInd w:val="0"/>
        <w:spacing w:before="120" w:after="120"/>
        <w:ind w:firstLine="720"/>
        <w:jc w:val="both"/>
        <w:rPr>
          <w:sz w:val="24"/>
          <w:szCs w:val="24"/>
        </w:rPr>
      </w:pPr>
      <w:r w:rsidRPr="00F41CFE">
        <w:rPr>
          <w:i/>
          <w:iCs/>
          <w:sz w:val="24"/>
          <w:szCs w:val="24"/>
        </w:rPr>
        <w:t>(Ghi chú: bên mời thầu đã đính kèm hồ sơ thiết kế, các bản vẽ là tệp tin PDF cùng E-HSMT trên Hệ thống).</w:t>
      </w:r>
    </w:p>
    <w:sectPr w:rsidR="00985B2F" w:rsidRPr="00F41CFE" w:rsidSect="00A82086">
      <w:footerReference w:type="default" r:id="rId22"/>
      <w:footerReference w:type="first" r:id="rId23"/>
      <w:pgSz w:w="11907" w:h="16840" w:code="9"/>
      <w:pgMar w:top="1134" w:right="1134" w:bottom="1134" w:left="1418" w:header="720" w:footer="720" w:gutter="0"/>
      <w:pgNumType w:start="1"/>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min" w:date="2026-03-21T10:46:00Z" w:initials="a">
    <w:p w14:paraId="19620A7E" w14:textId="61394FF9" w:rsidR="00444A49" w:rsidRDefault="00444A4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620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20A7E" w16cid:durableId="19620A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F400" w14:textId="77777777" w:rsidR="0024513D" w:rsidRDefault="0024513D" w:rsidP="002E3D47">
      <w:r>
        <w:separator/>
      </w:r>
    </w:p>
  </w:endnote>
  <w:endnote w:type="continuationSeparator" w:id="0">
    <w:p w14:paraId="6929A78A" w14:textId="77777777" w:rsidR="0024513D" w:rsidRDefault="0024513D" w:rsidP="002E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nTimeH">
    <w:altName w:val="Arial"/>
    <w:charset w:val="00"/>
    <w:family w:val="swiss"/>
    <w:pitch w:val="variable"/>
    <w:sig w:usb0="00000007" w:usb1="00000000" w:usb2="00000000" w:usb3="00000000" w:csb0="0000001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2CE" w14:textId="038A1C91" w:rsidR="00444A49" w:rsidRPr="00D160EE" w:rsidRDefault="00444A49" w:rsidP="00D160EE">
    <w:pPr>
      <w:pStyle w:val="Footer"/>
      <w:jc w:val="right"/>
    </w:pPr>
    <w:r>
      <w:fldChar w:fldCharType="begin"/>
    </w:r>
    <w:r>
      <w:instrText xml:space="preserve"> PAGE   \* MERGEFORMAT </w:instrText>
    </w:r>
    <w:r>
      <w:fldChar w:fldCharType="separate"/>
    </w:r>
    <w:r w:rsidR="0076096B">
      <w:rPr>
        <w:noProof/>
      </w:rPr>
      <w:t>65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153B" w14:textId="00B4E07E" w:rsidR="00444A49" w:rsidRDefault="00444A49">
    <w:pPr>
      <w:pStyle w:val="Footer"/>
      <w:jc w:val="right"/>
    </w:pPr>
    <w:r>
      <w:fldChar w:fldCharType="begin"/>
    </w:r>
    <w:r>
      <w:instrText xml:space="preserve"> PAGE   \* MERGEFORMAT </w:instrText>
    </w:r>
    <w:r>
      <w:fldChar w:fldCharType="separate"/>
    </w:r>
    <w:r w:rsidR="00483195">
      <w:rPr>
        <w:noProof/>
      </w:rPr>
      <w:t>1</w:t>
    </w:r>
    <w:r>
      <w:rPr>
        <w:noProof/>
      </w:rPr>
      <w:fldChar w:fldCharType="end"/>
    </w:r>
  </w:p>
  <w:p w14:paraId="756F4BFA" w14:textId="77777777" w:rsidR="00444A49" w:rsidRDefault="0044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8169" w14:textId="77777777" w:rsidR="0024513D" w:rsidRDefault="0024513D" w:rsidP="002E3D47">
      <w:r>
        <w:separator/>
      </w:r>
    </w:p>
  </w:footnote>
  <w:footnote w:type="continuationSeparator" w:id="0">
    <w:p w14:paraId="66287045" w14:textId="77777777" w:rsidR="0024513D" w:rsidRDefault="0024513D" w:rsidP="002E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174" w:hanging="493"/>
      </w:pPr>
      <w:rPr>
        <w:rFonts w:cs="Times New Roman"/>
      </w:rPr>
    </w:lvl>
    <w:lvl w:ilvl="1">
      <w:start w:val="1"/>
      <w:numFmt w:val="decimal"/>
      <w:lvlText w:val="%1.%2."/>
      <w:lvlJc w:val="left"/>
      <w:pPr>
        <w:ind w:left="1174" w:hanging="493"/>
      </w:pPr>
      <w:rPr>
        <w:rFonts w:cs="Times New Roman"/>
        <w:b/>
        <w:bCs/>
        <w:spacing w:val="0"/>
        <w:w w:val="100"/>
      </w:rPr>
    </w:lvl>
    <w:lvl w:ilvl="2">
      <w:start w:val="1"/>
      <w:numFmt w:val="decimal"/>
      <w:lvlText w:val="%1.%2.%3."/>
      <w:lvlJc w:val="left"/>
      <w:pPr>
        <w:ind w:left="682" w:hanging="692"/>
      </w:pPr>
      <w:rPr>
        <w:rFonts w:ascii="Times New Roman" w:hAnsi="Times New Roman" w:cs="Times New Roman"/>
        <w:b/>
        <w:bCs/>
        <w:spacing w:val="-3"/>
        <w:w w:val="100"/>
        <w:sz w:val="28"/>
        <w:szCs w:val="28"/>
      </w:rPr>
    </w:lvl>
    <w:lvl w:ilvl="3">
      <w:start w:val="1"/>
      <w:numFmt w:val="decimal"/>
      <w:lvlText w:val="%1.%2.%3.%4."/>
      <w:lvlJc w:val="left"/>
      <w:pPr>
        <w:ind w:left="1593" w:hanging="912"/>
      </w:pPr>
      <w:rPr>
        <w:rFonts w:ascii="Times New Roman" w:hAnsi="Times New Roman" w:cs="Times New Roman"/>
        <w:b/>
        <w:bCs/>
        <w:spacing w:val="-4"/>
        <w:w w:val="100"/>
        <w:sz w:val="28"/>
        <w:szCs w:val="28"/>
      </w:rPr>
    </w:lvl>
    <w:lvl w:ilvl="4">
      <w:numFmt w:val="bullet"/>
      <w:lvlText w:val="-"/>
      <w:lvlJc w:val="left"/>
      <w:pPr>
        <w:ind w:left="682" w:hanging="164"/>
      </w:pPr>
      <w:rPr>
        <w:rFonts w:ascii="Times New Roman" w:hAnsi="Times New Roman"/>
        <w:b w:val="0"/>
        <w:w w:val="100"/>
        <w:sz w:val="28"/>
      </w:rPr>
    </w:lvl>
    <w:lvl w:ilvl="5">
      <w:numFmt w:val="bullet"/>
      <w:lvlText w:val="•"/>
      <w:lvlJc w:val="left"/>
      <w:pPr>
        <w:ind w:left="3110" w:hanging="164"/>
      </w:pPr>
    </w:lvl>
    <w:lvl w:ilvl="6">
      <w:numFmt w:val="bullet"/>
      <w:lvlText w:val="•"/>
      <w:lvlJc w:val="left"/>
      <w:pPr>
        <w:ind w:left="4620" w:hanging="164"/>
      </w:pPr>
    </w:lvl>
    <w:lvl w:ilvl="7">
      <w:numFmt w:val="bullet"/>
      <w:lvlText w:val="•"/>
      <w:lvlJc w:val="left"/>
      <w:pPr>
        <w:ind w:left="6130" w:hanging="164"/>
      </w:pPr>
    </w:lvl>
    <w:lvl w:ilvl="8">
      <w:numFmt w:val="bullet"/>
      <w:lvlText w:val="•"/>
      <w:lvlJc w:val="left"/>
      <w:pPr>
        <w:ind w:left="7640" w:hanging="164"/>
      </w:pPr>
    </w:lvl>
  </w:abstractNum>
  <w:abstractNum w:abstractNumId="1" w15:restartNumberingAfterBreak="0">
    <w:nsid w:val="018A40EE"/>
    <w:multiLevelType w:val="hybridMultilevel"/>
    <w:tmpl w:val="FB744F8E"/>
    <w:lvl w:ilvl="0" w:tplc="65F4B1EA">
      <w:start w:val="5"/>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4184615"/>
    <w:multiLevelType w:val="hybridMultilevel"/>
    <w:tmpl w:val="AA948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33E91"/>
    <w:multiLevelType w:val="hybridMultilevel"/>
    <w:tmpl w:val="22AEDC8E"/>
    <w:lvl w:ilvl="0" w:tplc="185AA4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8140533"/>
    <w:multiLevelType w:val="hybridMultilevel"/>
    <w:tmpl w:val="3092B5AA"/>
    <w:lvl w:ilvl="0" w:tplc="D7D6B4AE">
      <w:start w:val="1"/>
      <w:numFmt w:val="decimal"/>
      <w:lvlText w:val="3.3.%1."/>
      <w:lvlJc w:val="left"/>
      <w:pPr>
        <w:ind w:left="12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4353"/>
    <w:multiLevelType w:val="hybridMultilevel"/>
    <w:tmpl w:val="72AA4512"/>
    <w:lvl w:ilvl="0" w:tplc="1D081F02">
      <w:start w:val="1"/>
      <w:numFmt w:val="decimal"/>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F7D05"/>
    <w:multiLevelType w:val="hybridMultilevel"/>
    <w:tmpl w:val="1E2242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BB3EF1"/>
    <w:multiLevelType w:val="hybridMultilevel"/>
    <w:tmpl w:val="ABDC9402"/>
    <w:lvl w:ilvl="0" w:tplc="74066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65729"/>
    <w:multiLevelType w:val="multilevel"/>
    <w:tmpl w:val="E4427AEC"/>
    <w:lvl w:ilvl="0">
      <w:start w:val="1"/>
      <w:numFmt w:val="decimal"/>
      <w:pStyle w:val="Style3"/>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894696"/>
    <w:multiLevelType w:val="hybridMultilevel"/>
    <w:tmpl w:val="36E4426E"/>
    <w:lvl w:ilvl="0" w:tplc="E65625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51055"/>
    <w:multiLevelType w:val="multilevel"/>
    <w:tmpl w:val="D4E27B3E"/>
    <w:lvl w:ilvl="0">
      <w:start w:val="1"/>
      <w:numFmt w:val="decimal"/>
      <w:pStyle w:val="Style6"/>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pStyle w:val="Style7"/>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26A1483"/>
    <w:multiLevelType w:val="hybridMultilevel"/>
    <w:tmpl w:val="8226501C"/>
    <w:lvl w:ilvl="0" w:tplc="F9DAB6E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4117BC2"/>
    <w:multiLevelType w:val="hybridMultilevel"/>
    <w:tmpl w:val="3BC092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62199E"/>
    <w:multiLevelType w:val="hybridMultilevel"/>
    <w:tmpl w:val="3F6A20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856F76"/>
    <w:multiLevelType w:val="hybridMultilevel"/>
    <w:tmpl w:val="D24E9EFA"/>
    <w:lvl w:ilvl="0" w:tplc="CCC2C47C">
      <w:start w:val="1"/>
      <w:numFmt w:val="decimal"/>
      <w:lvlText w:val="3.3.%1."/>
      <w:lvlJc w:val="left"/>
      <w:pPr>
        <w:ind w:left="720" w:hanging="360"/>
      </w:pPr>
      <w:rPr>
        <w:rFonts w:hint="default"/>
      </w:rPr>
    </w:lvl>
    <w:lvl w:ilvl="1" w:tplc="04090019">
      <w:start w:val="1"/>
      <w:numFmt w:val="lowerLetter"/>
      <w:lvlText w:val="%2."/>
      <w:lvlJc w:val="left"/>
      <w:pPr>
        <w:ind w:left="1440" w:hanging="360"/>
      </w:pPr>
    </w:lvl>
    <w:lvl w:ilvl="2" w:tplc="52305496">
      <w:start w:val="1"/>
      <w:numFmt w:val="decimal"/>
      <w:pStyle w:val="Style8"/>
      <w:lvlText w:val="3.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E803C9"/>
    <w:multiLevelType w:val="multilevel"/>
    <w:tmpl w:val="14AC7E70"/>
    <w:lvl w:ilvl="0">
      <w:start w:val="1"/>
      <w:numFmt w:val="decimal"/>
      <w:lvlText w:val="%1."/>
      <w:lvlJc w:val="left"/>
      <w:pPr>
        <w:ind w:left="1440" w:hanging="360"/>
      </w:pPr>
    </w:lvl>
    <w:lvl w:ilvl="1">
      <w:start w:val="3"/>
      <w:numFmt w:val="decimal"/>
      <w:isLgl/>
      <w:lvlText w:val="%1.%2."/>
      <w:lvlJc w:val="left"/>
      <w:pPr>
        <w:ind w:left="1690" w:hanging="610"/>
      </w:pPr>
      <w:rPr>
        <w:rFonts w:hint="default"/>
      </w:rPr>
    </w:lvl>
    <w:lvl w:ilvl="2">
      <w:start w:val="8"/>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7135845"/>
    <w:multiLevelType w:val="hybridMultilevel"/>
    <w:tmpl w:val="32F8D598"/>
    <w:lvl w:ilvl="0" w:tplc="E65625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C6C16"/>
    <w:multiLevelType w:val="hybridMultilevel"/>
    <w:tmpl w:val="D9F89078"/>
    <w:lvl w:ilvl="0" w:tplc="3FB6821C">
      <w:start w:val="2"/>
      <w:numFmt w:val="bullet"/>
      <w:pStyle w:val="bullet6"/>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1336FC"/>
    <w:multiLevelType w:val="hybridMultilevel"/>
    <w:tmpl w:val="2B18A6DC"/>
    <w:lvl w:ilvl="0" w:tplc="1BBC8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B1717A"/>
    <w:multiLevelType w:val="hybridMultilevel"/>
    <w:tmpl w:val="1E2242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117693"/>
    <w:multiLevelType w:val="hybridMultilevel"/>
    <w:tmpl w:val="584CC30C"/>
    <w:lvl w:ilvl="0" w:tplc="29228212">
      <w:numFmt w:val="bullet"/>
      <w:lvlText w:val="-"/>
      <w:lvlJc w:val="left"/>
      <w:pPr>
        <w:ind w:left="6881"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14206"/>
    <w:multiLevelType w:val="hybridMultilevel"/>
    <w:tmpl w:val="67DCD66C"/>
    <w:lvl w:ilvl="0" w:tplc="A60E1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E194F"/>
    <w:multiLevelType w:val="multilevel"/>
    <w:tmpl w:val="A7B2EFA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331B4D6F"/>
    <w:multiLevelType w:val="hybridMultilevel"/>
    <w:tmpl w:val="79D414F0"/>
    <w:lvl w:ilvl="0" w:tplc="06B0F7C8">
      <w:start w:val="3"/>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344E4B1A"/>
    <w:multiLevelType w:val="hybridMultilevel"/>
    <w:tmpl w:val="6102F774"/>
    <w:lvl w:ilvl="0" w:tplc="ABB25AD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557E66"/>
    <w:multiLevelType w:val="multilevel"/>
    <w:tmpl w:val="14AC7E70"/>
    <w:lvl w:ilvl="0">
      <w:start w:val="1"/>
      <w:numFmt w:val="decimal"/>
      <w:lvlText w:val="%1."/>
      <w:lvlJc w:val="left"/>
      <w:pPr>
        <w:ind w:left="928" w:hanging="360"/>
      </w:pPr>
    </w:lvl>
    <w:lvl w:ilvl="1">
      <w:start w:val="3"/>
      <w:numFmt w:val="decimal"/>
      <w:isLgl/>
      <w:lvlText w:val="%1.%2."/>
      <w:lvlJc w:val="left"/>
      <w:pPr>
        <w:ind w:left="1178" w:hanging="610"/>
      </w:pPr>
      <w:rPr>
        <w:rFonts w:hint="default"/>
      </w:rPr>
    </w:lvl>
    <w:lvl w:ilvl="2">
      <w:start w:val="8"/>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3FC76649"/>
    <w:multiLevelType w:val="hybridMultilevel"/>
    <w:tmpl w:val="5240E216"/>
    <w:lvl w:ilvl="0" w:tplc="F7E4961A">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367783B"/>
    <w:multiLevelType w:val="hybridMultilevel"/>
    <w:tmpl w:val="25163A5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91E95"/>
    <w:multiLevelType w:val="hybridMultilevel"/>
    <w:tmpl w:val="F5F210DA"/>
    <w:lvl w:ilvl="0" w:tplc="E52E95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230568"/>
    <w:multiLevelType w:val="hybridMultilevel"/>
    <w:tmpl w:val="3A483FFE"/>
    <w:lvl w:ilvl="0" w:tplc="396089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B6D6E"/>
    <w:multiLevelType w:val="multilevel"/>
    <w:tmpl w:val="14AC7E70"/>
    <w:lvl w:ilvl="0">
      <w:start w:val="1"/>
      <w:numFmt w:val="decimal"/>
      <w:lvlText w:val="%1."/>
      <w:lvlJc w:val="left"/>
      <w:pPr>
        <w:ind w:left="1440" w:hanging="360"/>
      </w:pPr>
    </w:lvl>
    <w:lvl w:ilvl="1">
      <w:start w:val="3"/>
      <w:numFmt w:val="decimal"/>
      <w:isLgl/>
      <w:lvlText w:val="%1.%2."/>
      <w:lvlJc w:val="left"/>
      <w:pPr>
        <w:ind w:left="1690" w:hanging="610"/>
      </w:pPr>
      <w:rPr>
        <w:rFonts w:hint="default"/>
      </w:rPr>
    </w:lvl>
    <w:lvl w:ilvl="2">
      <w:start w:val="8"/>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9B578E7"/>
    <w:multiLevelType w:val="hybridMultilevel"/>
    <w:tmpl w:val="1CA679D8"/>
    <w:lvl w:ilvl="0" w:tplc="5BB83EF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9740D7"/>
    <w:multiLevelType w:val="multilevel"/>
    <w:tmpl w:val="4A9740D7"/>
    <w:lvl w:ilvl="0">
      <w:start w:val="17"/>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DE7211"/>
    <w:multiLevelType w:val="hybridMultilevel"/>
    <w:tmpl w:val="7F426D74"/>
    <w:lvl w:ilvl="0" w:tplc="83222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7266FF"/>
    <w:multiLevelType w:val="hybridMultilevel"/>
    <w:tmpl w:val="25B608EC"/>
    <w:lvl w:ilvl="0" w:tplc="C0FAD2C8">
      <w:numFmt w:val="bullet"/>
      <w:lvlText w:val="-"/>
      <w:lvlJc w:val="left"/>
      <w:pPr>
        <w:ind w:left="1287" w:hanging="360"/>
      </w:pPr>
      <w:rPr>
        <w:rFonts w:ascii="Times New Roman" w:eastAsia="Calibri" w:hAnsi="Times New Roman" w:cs="Times New Roman" w:hint="default"/>
      </w:rPr>
    </w:lvl>
    <w:lvl w:ilvl="1" w:tplc="E92CF41E" w:tentative="1">
      <w:start w:val="1"/>
      <w:numFmt w:val="bullet"/>
      <w:lvlText w:val="o"/>
      <w:lvlJc w:val="left"/>
      <w:pPr>
        <w:ind w:left="2007" w:hanging="360"/>
      </w:pPr>
      <w:rPr>
        <w:rFonts w:ascii="Courier New" w:hAnsi="Courier New" w:cs="Courier New" w:hint="default"/>
      </w:rPr>
    </w:lvl>
    <w:lvl w:ilvl="2" w:tplc="D4C88C1A" w:tentative="1">
      <w:start w:val="1"/>
      <w:numFmt w:val="bullet"/>
      <w:lvlText w:val=""/>
      <w:lvlJc w:val="left"/>
      <w:pPr>
        <w:ind w:left="2727" w:hanging="360"/>
      </w:pPr>
      <w:rPr>
        <w:rFonts w:ascii="Wingdings" w:hAnsi="Wingdings" w:hint="default"/>
      </w:rPr>
    </w:lvl>
    <w:lvl w:ilvl="3" w:tplc="3F2865D8" w:tentative="1">
      <w:start w:val="1"/>
      <w:numFmt w:val="bullet"/>
      <w:lvlText w:val=""/>
      <w:lvlJc w:val="left"/>
      <w:pPr>
        <w:ind w:left="3447" w:hanging="360"/>
      </w:pPr>
      <w:rPr>
        <w:rFonts w:ascii="Symbol" w:hAnsi="Symbol" w:hint="default"/>
      </w:rPr>
    </w:lvl>
    <w:lvl w:ilvl="4" w:tplc="6C56A604" w:tentative="1">
      <w:start w:val="1"/>
      <w:numFmt w:val="bullet"/>
      <w:lvlText w:val="o"/>
      <w:lvlJc w:val="left"/>
      <w:pPr>
        <w:ind w:left="4167" w:hanging="360"/>
      </w:pPr>
      <w:rPr>
        <w:rFonts w:ascii="Courier New" w:hAnsi="Courier New" w:cs="Courier New" w:hint="default"/>
      </w:rPr>
    </w:lvl>
    <w:lvl w:ilvl="5" w:tplc="8014F058" w:tentative="1">
      <w:start w:val="1"/>
      <w:numFmt w:val="bullet"/>
      <w:lvlText w:val=""/>
      <w:lvlJc w:val="left"/>
      <w:pPr>
        <w:ind w:left="4887" w:hanging="360"/>
      </w:pPr>
      <w:rPr>
        <w:rFonts w:ascii="Wingdings" w:hAnsi="Wingdings" w:hint="default"/>
      </w:rPr>
    </w:lvl>
    <w:lvl w:ilvl="6" w:tplc="00423B7C" w:tentative="1">
      <w:start w:val="1"/>
      <w:numFmt w:val="bullet"/>
      <w:lvlText w:val=""/>
      <w:lvlJc w:val="left"/>
      <w:pPr>
        <w:ind w:left="5607" w:hanging="360"/>
      </w:pPr>
      <w:rPr>
        <w:rFonts w:ascii="Symbol" w:hAnsi="Symbol" w:hint="default"/>
      </w:rPr>
    </w:lvl>
    <w:lvl w:ilvl="7" w:tplc="611E3586" w:tentative="1">
      <w:start w:val="1"/>
      <w:numFmt w:val="bullet"/>
      <w:lvlText w:val="o"/>
      <w:lvlJc w:val="left"/>
      <w:pPr>
        <w:ind w:left="6327" w:hanging="360"/>
      </w:pPr>
      <w:rPr>
        <w:rFonts w:ascii="Courier New" w:hAnsi="Courier New" w:cs="Courier New" w:hint="default"/>
      </w:rPr>
    </w:lvl>
    <w:lvl w:ilvl="8" w:tplc="D94A88EA" w:tentative="1">
      <w:start w:val="1"/>
      <w:numFmt w:val="bullet"/>
      <w:lvlText w:val=""/>
      <w:lvlJc w:val="left"/>
      <w:pPr>
        <w:ind w:left="7047" w:hanging="360"/>
      </w:pPr>
      <w:rPr>
        <w:rFonts w:ascii="Wingdings" w:hAnsi="Wingdings" w:hint="default"/>
      </w:rPr>
    </w:lvl>
  </w:abstractNum>
  <w:abstractNum w:abstractNumId="36" w15:restartNumberingAfterBreak="0">
    <w:nsid w:val="5B286A20"/>
    <w:multiLevelType w:val="hybridMultilevel"/>
    <w:tmpl w:val="2B18A6DC"/>
    <w:lvl w:ilvl="0" w:tplc="1BBC8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3C33FC"/>
    <w:multiLevelType w:val="hybridMultilevel"/>
    <w:tmpl w:val="C7EAED00"/>
    <w:lvl w:ilvl="0" w:tplc="BB702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D65CC8"/>
    <w:multiLevelType w:val="hybridMultilevel"/>
    <w:tmpl w:val="69B0DC56"/>
    <w:lvl w:ilvl="0" w:tplc="65EEDF4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80A55"/>
    <w:multiLevelType w:val="hybridMultilevel"/>
    <w:tmpl w:val="334074F2"/>
    <w:lvl w:ilvl="0" w:tplc="A052DD74">
      <w:start w:val="3"/>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8025961"/>
    <w:multiLevelType w:val="hybridMultilevel"/>
    <w:tmpl w:val="6102F774"/>
    <w:lvl w:ilvl="0" w:tplc="ABB25AD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387D38"/>
    <w:multiLevelType w:val="hybridMultilevel"/>
    <w:tmpl w:val="42EE2682"/>
    <w:lvl w:ilvl="0" w:tplc="9E5248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CD7EBF"/>
    <w:multiLevelType w:val="hybridMultilevel"/>
    <w:tmpl w:val="60C4A760"/>
    <w:lvl w:ilvl="0" w:tplc="56A677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26CFD"/>
    <w:multiLevelType w:val="multilevel"/>
    <w:tmpl w:val="14AC7E70"/>
    <w:lvl w:ilvl="0">
      <w:start w:val="1"/>
      <w:numFmt w:val="decimal"/>
      <w:lvlText w:val="%1."/>
      <w:lvlJc w:val="left"/>
      <w:pPr>
        <w:ind w:left="928" w:hanging="360"/>
      </w:pPr>
    </w:lvl>
    <w:lvl w:ilvl="1">
      <w:start w:val="3"/>
      <w:numFmt w:val="decimal"/>
      <w:isLgl/>
      <w:lvlText w:val="%1.%2."/>
      <w:lvlJc w:val="left"/>
      <w:pPr>
        <w:ind w:left="-4547" w:hanging="610"/>
      </w:pPr>
      <w:rPr>
        <w:rFonts w:hint="default"/>
      </w:rPr>
    </w:lvl>
    <w:lvl w:ilvl="2">
      <w:start w:val="8"/>
      <w:numFmt w:val="decimal"/>
      <w:isLgl/>
      <w:lvlText w:val="%1.%2.%3."/>
      <w:lvlJc w:val="left"/>
      <w:pPr>
        <w:ind w:left="-4437" w:hanging="720"/>
      </w:pPr>
      <w:rPr>
        <w:rFonts w:hint="default"/>
      </w:rPr>
    </w:lvl>
    <w:lvl w:ilvl="3">
      <w:start w:val="1"/>
      <w:numFmt w:val="decimal"/>
      <w:isLgl/>
      <w:lvlText w:val="%1.%2.%3.%4."/>
      <w:lvlJc w:val="left"/>
      <w:pPr>
        <w:ind w:left="-4437" w:hanging="720"/>
      </w:pPr>
      <w:rPr>
        <w:rFonts w:hint="default"/>
      </w:rPr>
    </w:lvl>
    <w:lvl w:ilvl="4">
      <w:start w:val="1"/>
      <w:numFmt w:val="decimal"/>
      <w:isLgl/>
      <w:lvlText w:val="%1.%2.%3.%4.%5."/>
      <w:lvlJc w:val="left"/>
      <w:pPr>
        <w:ind w:left="-4077" w:hanging="1080"/>
      </w:pPr>
      <w:rPr>
        <w:rFonts w:hint="default"/>
      </w:rPr>
    </w:lvl>
    <w:lvl w:ilvl="5">
      <w:start w:val="1"/>
      <w:numFmt w:val="decimal"/>
      <w:isLgl/>
      <w:lvlText w:val="%1.%2.%3.%4.%5.%6."/>
      <w:lvlJc w:val="left"/>
      <w:pPr>
        <w:ind w:left="-4077" w:hanging="108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3717" w:hanging="1440"/>
      </w:pPr>
      <w:rPr>
        <w:rFonts w:hint="default"/>
      </w:rPr>
    </w:lvl>
    <w:lvl w:ilvl="8">
      <w:start w:val="1"/>
      <w:numFmt w:val="decimal"/>
      <w:isLgl/>
      <w:lvlText w:val="%1.%2.%3.%4.%5.%6.%7.%8.%9."/>
      <w:lvlJc w:val="left"/>
      <w:pPr>
        <w:ind w:left="-3357" w:hanging="1800"/>
      </w:pPr>
      <w:rPr>
        <w:rFonts w:hint="default"/>
      </w:rPr>
    </w:lvl>
  </w:abstractNum>
  <w:abstractNum w:abstractNumId="44" w15:restartNumberingAfterBreak="0">
    <w:nsid w:val="6FF13F4D"/>
    <w:multiLevelType w:val="hybridMultilevel"/>
    <w:tmpl w:val="2B18A6DC"/>
    <w:lvl w:ilvl="0" w:tplc="1BBC8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057EE"/>
    <w:multiLevelType w:val="hybridMultilevel"/>
    <w:tmpl w:val="1A1A9C7C"/>
    <w:lvl w:ilvl="0" w:tplc="BBD0B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81A2B"/>
    <w:multiLevelType w:val="hybridMultilevel"/>
    <w:tmpl w:val="17708088"/>
    <w:lvl w:ilvl="0" w:tplc="E65625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AC6BF1"/>
    <w:multiLevelType w:val="hybridMultilevel"/>
    <w:tmpl w:val="8ACAEE6E"/>
    <w:lvl w:ilvl="0" w:tplc="3BBAD2B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E5F3B"/>
    <w:multiLevelType w:val="hybridMultilevel"/>
    <w:tmpl w:val="AEE65A72"/>
    <w:lvl w:ilvl="0" w:tplc="F7E4961A">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CE65411"/>
    <w:multiLevelType w:val="hybridMultilevel"/>
    <w:tmpl w:val="689A79EE"/>
    <w:lvl w:ilvl="0" w:tplc="880CC178">
      <w:start w:val="1"/>
      <w:numFmt w:val="lowerRoman"/>
      <w:lvlText w:val="(%1)."/>
      <w:lvlJc w:val="left"/>
      <w:pPr>
        <w:ind w:left="1495"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0508694">
    <w:abstractNumId w:val="21"/>
  </w:num>
  <w:num w:numId="2" w16cid:durableId="25496096">
    <w:abstractNumId w:val="29"/>
  </w:num>
  <w:num w:numId="3" w16cid:durableId="2085759531">
    <w:abstractNumId w:val="22"/>
  </w:num>
  <w:num w:numId="4" w16cid:durableId="1251082355">
    <w:abstractNumId w:val="8"/>
  </w:num>
  <w:num w:numId="5" w16cid:durableId="902955692">
    <w:abstractNumId w:val="17"/>
  </w:num>
  <w:num w:numId="6" w16cid:durableId="1074475795">
    <w:abstractNumId w:val="38"/>
  </w:num>
  <w:num w:numId="7" w16cid:durableId="887835284">
    <w:abstractNumId w:val="6"/>
  </w:num>
  <w:num w:numId="8" w16cid:durableId="1449472744">
    <w:abstractNumId w:val="19"/>
  </w:num>
  <w:num w:numId="9" w16cid:durableId="602961868">
    <w:abstractNumId w:val="23"/>
  </w:num>
  <w:num w:numId="10" w16cid:durableId="610552566">
    <w:abstractNumId w:val="47"/>
  </w:num>
  <w:num w:numId="11" w16cid:durableId="368916242">
    <w:abstractNumId w:val="10"/>
  </w:num>
  <w:num w:numId="12" w16cid:durableId="1531257059">
    <w:abstractNumId w:val="3"/>
  </w:num>
  <w:num w:numId="13" w16cid:durableId="208957139">
    <w:abstractNumId w:val="41"/>
  </w:num>
  <w:num w:numId="14" w16cid:durableId="2029942867">
    <w:abstractNumId w:val="30"/>
  </w:num>
  <w:num w:numId="15" w16cid:durableId="116993579">
    <w:abstractNumId w:val="33"/>
  </w:num>
  <w:num w:numId="16" w16cid:durableId="766386314">
    <w:abstractNumId w:val="2"/>
  </w:num>
  <w:num w:numId="17" w16cid:durableId="1330140052">
    <w:abstractNumId w:val="13"/>
  </w:num>
  <w:num w:numId="18" w16cid:durableId="1987707261">
    <w:abstractNumId w:val="35"/>
  </w:num>
  <w:num w:numId="19" w16cid:durableId="181407330">
    <w:abstractNumId w:val="40"/>
  </w:num>
  <w:num w:numId="20" w16cid:durableId="1677222984">
    <w:abstractNumId w:val="34"/>
  </w:num>
  <w:num w:numId="21" w16cid:durableId="1842818271">
    <w:abstractNumId w:val="25"/>
  </w:num>
  <w:num w:numId="22" w16cid:durableId="1126389839">
    <w:abstractNumId w:val="43"/>
  </w:num>
  <w:num w:numId="23" w16cid:durableId="1263151881">
    <w:abstractNumId w:val="14"/>
  </w:num>
  <w:num w:numId="24" w16cid:durableId="1645114762">
    <w:abstractNumId w:val="48"/>
  </w:num>
  <w:num w:numId="25" w16cid:durableId="132211180">
    <w:abstractNumId w:val="11"/>
  </w:num>
  <w:num w:numId="26" w16cid:durableId="1623531534">
    <w:abstractNumId w:val="27"/>
  </w:num>
  <w:num w:numId="27" w16cid:durableId="998121575">
    <w:abstractNumId w:val="32"/>
  </w:num>
  <w:num w:numId="28" w16cid:durableId="1109349133">
    <w:abstractNumId w:val="5"/>
  </w:num>
  <w:num w:numId="29" w16cid:durableId="1952391892">
    <w:abstractNumId w:val="42"/>
  </w:num>
  <w:num w:numId="30" w16cid:durableId="1214273676">
    <w:abstractNumId w:val="7"/>
  </w:num>
  <w:num w:numId="31" w16cid:durableId="1175455128">
    <w:abstractNumId w:val="26"/>
  </w:num>
  <w:num w:numId="32" w16cid:durableId="1031300131">
    <w:abstractNumId w:val="0"/>
  </w:num>
  <w:num w:numId="33" w16cid:durableId="1787505800">
    <w:abstractNumId w:val="15"/>
  </w:num>
  <w:num w:numId="34" w16cid:durableId="693312778">
    <w:abstractNumId w:val="45"/>
  </w:num>
  <w:num w:numId="35" w16cid:durableId="319820393">
    <w:abstractNumId w:val="36"/>
  </w:num>
  <w:num w:numId="36" w16cid:durableId="400643446">
    <w:abstractNumId w:val="18"/>
  </w:num>
  <w:num w:numId="37" w16cid:durableId="446966431">
    <w:abstractNumId w:val="16"/>
  </w:num>
  <w:num w:numId="38" w16cid:durableId="1944141591">
    <w:abstractNumId w:val="20"/>
  </w:num>
  <w:num w:numId="39" w16cid:durableId="1278297235">
    <w:abstractNumId w:val="49"/>
  </w:num>
  <w:num w:numId="40" w16cid:durableId="1181041969">
    <w:abstractNumId w:val="44"/>
  </w:num>
  <w:num w:numId="41" w16cid:durableId="1551334445">
    <w:abstractNumId w:val="24"/>
  </w:num>
  <w:num w:numId="42" w16cid:durableId="1771966942">
    <w:abstractNumId w:val="4"/>
  </w:num>
  <w:num w:numId="43" w16cid:durableId="1936396040">
    <w:abstractNumId w:val="31"/>
  </w:num>
  <w:num w:numId="44" w16cid:durableId="182089501">
    <w:abstractNumId w:val="9"/>
  </w:num>
  <w:num w:numId="45" w16cid:durableId="1870414519">
    <w:abstractNumId w:val="39"/>
  </w:num>
  <w:num w:numId="46" w16cid:durableId="290870338">
    <w:abstractNumId w:val="37"/>
  </w:num>
  <w:num w:numId="47" w16cid:durableId="1868903548">
    <w:abstractNumId w:val="1"/>
  </w:num>
  <w:num w:numId="48" w16cid:durableId="2044943380">
    <w:abstractNumId w:val="28"/>
  </w:num>
  <w:num w:numId="49" w16cid:durableId="1408919634">
    <w:abstractNumId w:val="12"/>
  </w:num>
  <w:num w:numId="50" w16cid:durableId="746809660">
    <w:abstractNumId w:val="4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47"/>
    <w:rsid w:val="00001CD1"/>
    <w:rsid w:val="000027E2"/>
    <w:rsid w:val="00003898"/>
    <w:rsid w:val="00003ABC"/>
    <w:rsid w:val="000044B4"/>
    <w:rsid w:val="0000518F"/>
    <w:rsid w:val="000056EB"/>
    <w:rsid w:val="000056FD"/>
    <w:rsid w:val="00005E94"/>
    <w:rsid w:val="00006F88"/>
    <w:rsid w:val="000102EF"/>
    <w:rsid w:val="00010413"/>
    <w:rsid w:val="000115F6"/>
    <w:rsid w:val="000116F2"/>
    <w:rsid w:val="000126D1"/>
    <w:rsid w:val="00013780"/>
    <w:rsid w:val="00013DFB"/>
    <w:rsid w:val="00013E59"/>
    <w:rsid w:val="00016769"/>
    <w:rsid w:val="0001677B"/>
    <w:rsid w:val="00016FB6"/>
    <w:rsid w:val="00017243"/>
    <w:rsid w:val="0002105D"/>
    <w:rsid w:val="00021278"/>
    <w:rsid w:val="0002136F"/>
    <w:rsid w:val="000220B0"/>
    <w:rsid w:val="000224E4"/>
    <w:rsid w:val="0002302A"/>
    <w:rsid w:val="00023179"/>
    <w:rsid w:val="00023758"/>
    <w:rsid w:val="000241DE"/>
    <w:rsid w:val="00025180"/>
    <w:rsid w:val="000253DA"/>
    <w:rsid w:val="00025BD7"/>
    <w:rsid w:val="00026073"/>
    <w:rsid w:val="00026A5D"/>
    <w:rsid w:val="00026EED"/>
    <w:rsid w:val="000318DD"/>
    <w:rsid w:val="00031F49"/>
    <w:rsid w:val="00032B19"/>
    <w:rsid w:val="00034F39"/>
    <w:rsid w:val="0003530E"/>
    <w:rsid w:val="0003582A"/>
    <w:rsid w:val="00035890"/>
    <w:rsid w:val="00037C98"/>
    <w:rsid w:val="00040524"/>
    <w:rsid w:val="00040F4C"/>
    <w:rsid w:val="0004116A"/>
    <w:rsid w:val="00042DBF"/>
    <w:rsid w:val="00042EB5"/>
    <w:rsid w:val="0004367B"/>
    <w:rsid w:val="000440FB"/>
    <w:rsid w:val="00045384"/>
    <w:rsid w:val="00045AFD"/>
    <w:rsid w:val="00046E25"/>
    <w:rsid w:val="00050166"/>
    <w:rsid w:val="00051FFD"/>
    <w:rsid w:val="0005229D"/>
    <w:rsid w:val="00053A26"/>
    <w:rsid w:val="000543F4"/>
    <w:rsid w:val="00054C23"/>
    <w:rsid w:val="00055406"/>
    <w:rsid w:val="000563B0"/>
    <w:rsid w:val="00057D61"/>
    <w:rsid w:val="000603A3"/>
    <w:rsid w:val="00060E54"/>
    <w:rsid w:val="00060FE0"/>
    <w:rsid w:val="0006129F"/>
    <w:rsid w:val="000627C5"/>
    <w:rsid w:val="00062A9D"/>
    <w:rsid w:val="00063EE0"/>
    <w:rsid w:val="00064154"/>
    <w:rsid w:val="00064907"/>
    <w:rsid w:val="00065F37"/>
    <w:rsid w:val="00066614"/>
    <w:rsid w:val="0006687C"/>
    <w:rsid w:val="00066DFC"/>
    <w:rsid w:val="00067D0A"/>
    <w:rsid w:val="00071412"/>
    <w:rsid w:val="0007186F"/>
    <w:rsid w:val="00071A25"/>
    <w:rsid w:val="00071A92"/>
    <w:rsid w:val="00072F6F"/>
    <w:rsid w:val="0007311C"/>
    <w:rsid w:val="00073C9F"/>
    <w:rsid w:val="00073F8B"/>
    <w:rsid w:val="00074B42"/>
    <w:rsid w:val="00077B77"/>
    <w:rsid w:val="000802A9"/>
    <w:rsid w:val="00080832"/>
    <w:rsid w:val="00081247"/>
    <w:rsid w:val="000823E8"/>
    <w:rsid w:val="00082F24"/>
    <w:rsid w:val="00083AAE"/>
    <w:rsid w:val="00084B9D"/>
    <w:rsid w:val="00085A4B"/>
    <w:rsid w:val="00086B61"/>
    <w:rsid w:val="000874A0"/>
    <w:rsid w:val="00090AB2"/>
    <w:rsid w:val="00092CD4"/>
    <w:rsid w:val="00093A8B"/>
    <w:rsid w:val="00093E3F"/>
    <w:rsid w:val="0009495A"/>
    <w:rsid w:val="00094B9D"/>
    <w:rsid w:val="000959EA"/>
    <w:rsid w:val="00095ACA"/>
    <w:rsid w:val="00096199"/>
    <w:rsid w:val="00096B8B"/>
    <w:rsid w:val="000979B9"/>
    <w:rsid w:val="00097CE2"/>
    <w:rsid w:val="00097E9A"/>
    <w:rsid w:val="000A0AD4"/>
    <w:rsid w:val="000A230C"/>
    <w:rsid w:val="000A29C2"/>
    <w:rsid w:val="000A3608"/>
    <w:rsid w:val="000A360A"/>
    <w:rsid w:val="000A389E"/>
    <w:rsid w:val="000A393F"/>
    <w:rsid w:val="000A4A8E"/>
    <w:rsid w:val="000A55DD"/>
    <w:rsid w:val="000A5A4C"/>
    <w:rsid w:val="000A5BA6"/>
    <w:rsid w:val="000A5C11"/>
    <w:rsid w:val="000A70BE"/>
    <w:rsid w:val="000B0809"/>
    <w:rsid w:val="000B1B9C"/>
    <w:rsid w:val="000B215D"/>
    <w:rsid w:val="000B588E"/>
    <w:rsid w:val="000B5C42"/>
    <w:rsid w:val="000B6982"/>
    <w:rsid w:val="000B6B0A"/>
    <w:rsid w:val="000B6F12"/>
    <w:rsid w:val="000C1FD1"/>
    <w:rsid w:val="000C24C8"/>
    <w:rsid w:val="000C3457"/>
    <w:rsid w:val="000C4ED0"/>
    <w:rsid w:val="000C567A"/>
    <w:rsid w:val="000C57AE"/>
    <w:rsid w:val="000C5A4A"/>
    <w:rsid w:val="000C5E06"/>
    <w:rsid w:val="000C6DFF"/>
    <w:rsid w:val="000C7299"/>
    <w:rsid w:val="000D1401"/>
    <w:rsid w:val="000D1A4B"/>
    <w:rsid w:val="000D2B55"/>
    <w:rsid w:val="000D3AD4"/>
    <w:rsid w:val="000D3E22"/>
    <w:rsid w:val="000D5304"/>
    <w:rsid w:val="000D53C7"/>
    <w:rsid w:val="000D7BE4"/>
    <w:rsid w:val="000E09AA"/>
    <w:rsid w:val="000E13F8"/>
    <w:rsid w:val="000E193C"/>
    <w:rsid w:val="000E2087"/>
    <w:rsid w:val="000E217F"/>
    <w:rsid w:val="000E2298"/>
    <w:rsid w:val="000E3B4B"/>
    <w:rsid w:val="000E4109"/>
    <w:rsid w:val="000E466C"/>
    <w:rsid w:val="000E66BD"/>
    <w:rsid w:val="000E6AC5"/>
    <w:rsid w:val="000E70CB"/>
    <w:rsid w:val="000E7412"/>
    <w:rsid w:val="000E77D1"/>
    <w:rsid w:val="000F17D2"/>
    <w:rsid w:val="000F18A5"/>
    <w:rsid w:val="000F228D"/>
    <w:rsid w:val="000F2622"/>
    <w:rsid w:val="000F3A19"/>
    <w:rsid w:val="000F4F40"/>
    <w:rsid w:val="000F6840"/>
    <w:rsid w:val="000F7434"/>
    <w:rsid w:val="000F745F"/>
    <w:rsid w:val="001000B6"/>
    <w:rsid w:val="0010078F"/>
    <w:rsid w:val="00101CFD"/>
    <w:rsid w:val="00101DDB"/>
    <w:rsid w:val="001023A8"/>
    <w:rsid w:val="0010449D"/>
    <w:rsid w:val="00104510"/>
    <w:rsid w:val="0010758B"/>
    <w:rsid w:val="001109EA"/>
    <w:rsid w:val="00112188"/>
    <w:rsid w:val="00112371"/>
    <w:rsid w:val="00112518"/>
    <w:rsid w:val="001129B2"/>
    <w:rsid w:val="001129DE"/>
    <w:rsid w:val="001140F8"/>
    <w:rsid w:val="00114243"/>
    <w:rsid w:val="001149D5"/>
    <w:rsid w:val="00114F35"/>
    <w:rsid w:val="00115860"/>
    <w:rsid w:val="00115876"/>
    <w:rsid w:val="0011594F"/>
    <w:rsid w:val="00115F0F"/>
    <w:rsid w:val="001165E1"/>
    <w:rsid w:val="00116923"/>
    <w:rsid w:val="00116C42"/>
    <w:rsid w:val="001172A4"/>
    <w:rsid w:val="001202B2"/>
    <w:rsid w:val="00120498"/>
    <w:rsid w:val="00122526"/>
    <w:rsid w:val="00123EB9"/>
    <w:rsid w:val="00124DC8"/>
    <w:rsid w:val="00125A3C"/>
    <w:rsid w:val="00126285"/>
    <w:rsid w:val="0012736A"/>
    <w:rsid w:val="001301DA"/>
    <w:rsid w:val="0013026D"/>
    <w:rsid w:val="00130A02"/>
    <w:rsid w:val="00130D25"/>
    <w:rsid w:val="00130ECC"/>
    <w:rsid w:val="00131214"/>
    <w:rsid w:val="0013130E"/>
    <w:rsid w:val="0013161C"/>
    <w:rsid w:val="001319D9"/>
    <w:rsid w:val="00132840"/>
    <w:rsid w:val="001345B2"/>
    <w:rsid w:val="001351BF"/>
    <w:rsid w:val="001373B4"/>
    <w:rsid w:val="00137C9E"/>
    <w:rsid w:val="00141150"/>
    <w:rsid w:val="0014162D"/>
    <w:rsid w:val="00141724"/>
    <w:rsid w:val="001422C9"/>
    <w:rsid w:val="00142BC9"/>
    <w:rsid w:val="00143131"/>
    <w:rsid w:val="0014423C"/>
    <w:rsid w:val="001451AC"/>
    <w:rsid w:val="00146AE7"/>
    <w:rsid w:val="001475CF"/>
    <w:rsid w:val="00147614"/>
    <w:rsid w:val="00147C90"/>
    <w:rsid w:val="00150107"/>
    <w:rsid w:val="0015326B"/>
    <w:rsid w:val="00153498"/>
    <w:rsid w:val="001538CE"/>
    <w:rsid w:val="00153B2C"/>
    <w:rsid w:val="001548C6"/>
    <w:rsid w:val="00154C82"/>
    <w:rsid w:val="00154E37"/>
    <w:rsid w:val="00157BD0"/>
    <w:rsid w:val="00157DD0"/>
    <w:rsid w:val="00160137"/>
    <w:rsid w:val="00160847"/>
    <w:rsid w:val="00160AFB"/>
    <w:rsid w:val="00162315"/>
    <w:rsid w:val="00162940"/>
    <w:rsid w:val="001629B5"/>
    <w:rsid w:val="00163165"/>
    <w:rsid w:val="00163E79"/>
    <w:rsid w:val="00164309"/>
    <w:rsid w:val="00165CDB"/>
    <w:rsid w:val="00165E35"/>
    <w:rsid w:val="00166322"/>
    <w:rsid w:val="00167074"/>
    <w:rsid w:val="001708CC"/>
    <w:rsid w:val="00170F68"/>
    <w:rsid w:val="00172170"/>
    <w:rsid w:val="001732E4"/>
    <w:rsid w:val="001733FD"/>
    <w:rsid w:val="00174352"/>
    <w:rsid w:val="00176109"/>
    <w:rsid w:val="00176B9A"/>
    <w:rsid w:val="00177BAF"/>
    <w:rsid w:val="00177D22"/>
    <w:rsid w:val="00177EB4"/>
    <w:rsid w:val="00180A36"/>
    <w:rsid w:val="00181F11"/>
    <w:rsid w:val="0018203F"/>
    <w:rsid w:val="001824CA"/>
    <w:rsid w:val="00183097"/>
    <w:rsid w:val="00183B81"/>
    <w:rsid w:val="001853D9"/>
    <w:rsid w:val="00185404"/>
    <w:rsid w:val="00185744"/>
    <w:rsid w:val="0018599D"/>
    <w:rsid w:val="001863BD"/>
    <w:rsid w:val="0019038B"/>
    <w:rsid w:val="00191156"/>
    <w:rsid w:val="00191767"/>
    <w:rsid w:val="001919FB"/>
    <w:rsid w:val="00191A65"/>
    <w:rsid w:val="00192915"/>
    <w:rsid w:val="0019351A"/>
    <w:rsid w:val="00195207"/>
    <w:rsid w:val="001954E3"/>
    <w:rsid w:val="00195733"/>
    <w:rsid w:val="0019651E"/>
    <w:rsid w:val="0019652F"/>
    <w:rsid w:val="00197ADC"/>
    <w:rsid w:val="00197F0B"/>
    <w:rsid w:val="001A2B74"/>
    <w:rsid w:val="001A3220"/>
    <w:rsid w:val="001A3F53"/>
    <w:rsid w:val="001A430B"/>
    <w:rsid w:val="001A5626"/>
    <w:rsid w:val="001A5A41"/>
    <w:rsid w:val="001A64A1"/>
    <w:rsid w:val="001A6FAE"/>
    <w:rsid w:val="001A7E34"/>
    <w:rsid w:val="001A7ED8"/>
    <w:rsid w:val="001B151A"/>
    <w:rsid w:val="001B20A5"/>
    <w:rsid w:val="001B319C"/>
    <w:rsid w:val="001B3597"/>
    <w:rsid w:val="001B39E7"/>
    <w:rsid w:val="001B4F4E"/>
    <w:rsid w:val="001B64C1"/>
    <w:rsid w:val="001B666D"/>
    <w:rsid w:val="001B6AE3"/>
    <w:rsid w:val="001B7AB1"/>
    <w:rsid w:val="001C01F3"/>
    <w:rsid w:val="001C0E3F"/>
    <w:rsid w:val="001C114A"/>
    <w:rsid w:val="001C1744"/>
    <w:rsid w:val="001C1E4A"/>
    <w:rsid w:val="001C2369"/>
    <w:rsid w:val="001C3158"/>
    <w:rsid w:val="001C38A1"/>
    <w:rsid w:val="001C5922"/>
    <w:rsid w:val="001C6BF8"/>
    <w:rsid w:val="001D0277"/>
    <w:rsid w:val="001D0386"/>
    <w:rsid w:val="001D130A"/>
    <w:rsid w:val="001D17E2"/>
    <w:rsid w:val="001D20F0"/>
    <w:rsid w:val="001D2118"/>
    <w:rsid w:val="001D3D16"/>
    <w:rsid w:val="001D3D4B"/>
    <w:rsid w:val="001D4465"/>
    <w:rsid w:val="001D5BE0"/>
    <w:rsid w:val="001D6160"/>
    <w:rsid w:val="001D7442"/>
    <w:rsid w:val="001D7AE5"/>
    <w:rsid w:val="001D7C29"/>
    <w:rsid w:val="001E1A87"/>
    <w:rsid w:val="001E2CF0"/>
    <w:rsid w:val="001E310E"/>
    <w:rsid w:val="001E38BC"/>
    <w:rsid w:val="001E3FE6"/>
    <w:rsid w:val="001E517D"/>
    <w:rsid w:val="001E584D"/>
    <w:rsid w:val="001E58F6"/>
    <w:rsid w:val="001E6FE6"/>
    <w:rsid w:val="001E723E"/>
    <w:rsid w:val="001F0355"/>
    <w:rsid w:val="001F0E86"/>
    <w:rsid w:val="001F105B"/>
    <w:rsid w:val="001F2809"/>
    <w:rsid w:val="001F310C"/>
    <w:rsid w:val="001F5363"/>
    <w:rsid w:val="001F5768"/>
    <w:rsid w:val="001F5AFC"/>
    <w:rsid w:val="001F6B55"/>
    <w:rsid w:val="001F7BE6"/>
    <w:rsid w:val="001F7BF7"/>
    <w:rsid w:val="0020000E"/>
    <w:rsid w:val="002016A1"/>
    <w:rsid w:val="00201B98"/>
    <w:rsid w:val="00201CCF"/>
    <w:rsid w:val="0020233C"/>
    <w:rsid w:val="00202673"/>
    <w:rsid w:val="00202A8D"/>
    <w:rsid w:val="00202D9E"/>
    <w:rsid w:val="00202E43"/>
    <w:rsid w:val="0020378D"/>
    <w:rsid w:val="00203FFB"/>
    <w:rsid w:val="002047D4"/>
    <w:rsid w:val="002051D0"/>
    <w:rsid w:val="00205263"/>
    <w:rsid w:val="002053C9"/>
    <w:rsid w:val="0020722D"/>
    <w:rsid w:val="00207EC0"/>
    <w:rsid w:val="0021050C"/>
    <w:rsid w:val="00210587"/>
    <w:rsid w:val="00210D8E"/>
    <w:rsid w:val="002113AE"/>
    <w:rsid w:val="0021334A"/>
    <w:rsid w:val="00214B9B"/>
    <w:rsid w:val="00215EB3"/>
    <w:rsid w:val="002163AF"/>
    <w:rsid w:val="0021697F"/>
    <w:rsid w:val="00216D5E"/>
    <w:rsid w:val="00217264"/>
    <w:rsid w:val="00217EED"/>
    <w:rsid w:val="0022048F"/>
    <w:rsid w:val="00222425"/>
    <w:rsid w:val="002228A4"/>
    <w:rsid w:val="00222EB3"/>
    <w:rsid w:val="00223265"/>
    <w:rsid w:val="0022478E"/>
    <w:rsid w:val="00224FDB"/>
    <w:rsid w:val="002253E7"/>
    <w:rsid w:val="002255C5"/>
    <w:rsid w:val="00225650"/>
    <w:rsid w:val="00227EF2"/>
    <w:rsid w:val="002303C7"/>
    <w:rsid w:val="002306C4"/>
    <w:rsid w:val="0023110D"/>
    <w:rsid w:val="00231BA2"/>
    <w:rsid w:val="00233587"/>
    <w:rsid w:val="00234514"/>
    <w:rsid w:val="002346A1"/>
    <w:rsid w:val="002366DC"/>
    <w:rsid w:val="00236842"/>
    <w:rsid w:val="002370BE"/>
    <w:rsid w:val="002376BA"/>
    <w:rsid w:val="002409A7"/>
    <w:rsid w:val="002412D3"/>
    <w:rsid w:val="0024160C"/>
    <w:rsid w:val="00241F5E"/>
    <w:rsid w:val="0024279C"/>
    <w:rsid w:val="00242D2D"/>
    <w:rsid w:val="00243140"/>
    <w:rsid w:val="00243737"/>
    <w:rsid w:val="00243AE1"/>
    <w:rsid w:val="00244E3F"/>
    <w:rsid w:val="0024513D"/>
    <w:rsid w:val="00246CBC"/>
    <w:rsid w:val="00247EF3"/>
    <w:rsid w:val="00250189"/>
    <w:rsid w:val="002529E5"/>
    <w:rsid w:val="00252D3A"/>
    <w:rsid w:val="00252F4A"/>
    <w:rsid w:val="00254B5E"/>
    <w:rsid w:val="00254FCB"/>
    <w:rsid w:val="00257627"/>
    <w:rsid w:val="002604FA"/>
    <w:rsid w:val="00262706"/>
    <w:rsid w:val="002627D1"/>
    <w:rsid w:val="00263EB9"/>
    <w:rsid w:val="00270880"/>
    <w:rsid w:val="00272E39"/>
    <w:rsid w:val="002738F1"/>
    <w:rsid w:val="00273B1F"/>
    <w:rsid w:val="00274A8F"/>
    <w:rsid w:val="0027501B"/>
    <w:rsid w:val="0027586D"/>
    <w:rsid w:val="002773B1"/>
    <w:rsid w:val="00277853"/>
    <w:rsid w:val="00277CC7"/>
    <w:rsid w:val="002802E2"/>
    <w:rsid w:val="00280A0F"/>
    <w:rsid w:val="002814DF"/>
    <w:rsid w:val="00281A41"/>
    <w:rsid w:val="00281D44"/>
    <w:rsid w:val="00282420"/>
    <w:rsid w:val="0028243C"/>
    <w:rsid w:val="00282905"/>
    <w:rsid w:val="00283446"/>
    <w:rsid w:val="00283E19"/>
    <w:rsid w:val="002856F0"/>
    <w:rsid w:val="00285FEB"/>
    <w:rsid w:val="00286F8B"/>
    <w:rsid w:val="00287494"/>
    <w:rsid w:val="00287723"/>
    <w:rsid w:val="00290EAD"/>
    <w:rsid w:val="00291E77"/>
    <w:rsid w:val="00292125"/>
    <w:rsid w:val="00293EDA"/>
    <w:rsid w:val="00294017"/>
    <w:rsid w:val="0029426C"/>
    <w:rsid w:val="00294F71"/>
    <w:rsid w:val="002954BD"/>
    <w:rsid w:val="00295D81"/>
    <w:rsid w:val="002963FD"/>
    <w:rsid w:val="0029756A"/>
    <w:rsid w:val="002A0632"/>
    <w:rsid w:val="002A1DCF"/>
    <w:rsid w:val="002A390E"/>
    <w:rsid w:val="002A3D65"/>
    <w:rsid w:val="002A42BE"/>
    <w:rsid w:val="002A5543"/>
    <w:rsid w:val="002B0263"/>
    <w:rsid w:val="002B0FE0"/>
    <w:rsid w:val="002B1B75"/>
    <w:rsid w:val="002B2963"/>
    <w:rsid w:val="002B3DD9"/>
    <w:rsid w:val="002B416B"/>
    <w:rsid w:val="002B573B"/>
    <w:rsid w:val="002B6749"/>
    <w:rsid w:val="002B6F73"/>
    <w:rsid w:val="002C04B0"/>
    <w:rsid w:val="002C0D16"/>
    <w:rsid w:val="002C2E53"/>
    <w:rsid w:val="002C32B8"/>
    <w:rsid w:val="002C348E"/>
    <w:rsid w:val="002C3C10"/>
    <w:rsid w:val="002C4960"/>
    <w:rsid w:val="002C4A81"/>
    <w:rsid w:val="002C5B54"/>
    <w:rsid w:val="002D09B5"/>
    <w:rsid w:val="002D1A4D"/>
    <w:rsid w:val="002D1C5F"/>
    <w:rsid w:val="002D2514"/>
    <w:rsid w:val="002D378C"/>
    <w:rsid w:val="002D3C1F"/>
    <w:rsid w:val="002D4572"/>
    <w:rsid w:val="002D4B7F"/>
    <w:rsid w:val="002D5B0E"/>
    <w:rsid w:val="002D6485"/>
    <w:rsid w:val="002D649D"/>
    <w:rsid w:val="002D6FD1"/>
    <w:rsid w:val="002D71C6"/>
    <w:rsid w:val="002E10A7"/>
    <w:rsid w:val="002E20D5"/>
    <w:rsid w:val="002E3D47"/>
    <w:rsid w:val="002E4162"/>
    <w:rsid w:val="002E489B"/>
    <w:rsid w:val="002E5119"/>
    <w:rsid w:val="002E5840"/>
    <w:rsid w:val="002E5A70"/>
    <w:rsid w:val="002E6172"/>
    <w:rsid w:val="002E67B9"/>
    <w:rsid w:val="002E6B51"/>
    <w:rsid w:val="002E7D2F"/>
    <w:rsid w:val="002E7E18"/>
    <w:rsid w:val="002F15B3"/>
    <w:rsid w:val="002F18A7"/>
    <w:rsid w:val="002F19B1"/>
    <w:rsid w:val="002F357C"/>
    <w:rsid w:val="002F5015"/>
    <w:rsid w:val="002F6DB4"/>
    <w:rsid w:val="00305A0E"/>
    <w:rsid w:val="00306BB1"/>
    <w:rsid w:val="00310222"/>
    <w:rsid w:val="00311700"/>
    <w:rsid w:val="003120DB"/>
    <w:rsid w:val="00312E91"/>
    <w:rsid w:val="003160B0"/>
    <w:rsid w:val="0031626B"/>
    <w:rsid w:val="0031640F"/>
    <w:rsid w:val="00317A15"/>
    <w:rsid w:val="00317BEB"/>
    <w:rsid w:val="00317FDB"/>
    <w:rsid w:val="00320087"/>
    <w:rsid w:val="00320976"/>
    <w:rsid w:val="00321AFD"/>
    <w:rsid w:val="003222AE"/>
    <w:rsid w:val="00322C71"/>
    <w:rsid w:val="00323A63"/>
    <w:rsid w:val="003242C0"/>
    <w:rsid w:val="00324664"/>
    <w:rsid w:val="003264C1"/>
    <w:rsid w:val="00327896"/>
    <w:rsid w:val="0033087D"/>
    <w:rsid w:val="00330C50"/>
    <w:rsid w:val="00332008"/>
    <w:rsid w:val="00332E35"/>
    <w:rsid w:val="00333B67"/>
    <w:rsid w:val="00333F68"/>
    <w:rsid w:val="00335062"/>
    <w:rsid w:val="003353EC"/>
    <w:rsid w:val="0033555B"/>
    <w:rsid w:val="0033685B"/>
    <w:rsid w:val="00336F21"/>
    <w:rsid w:val="00337A22"/>
    <w:rsid w:val="0034093A"/>
    <w:rsid w:val="00341155"/>
    <w:rsid w:val="003418A7"/>
    <w:rsid w:val="00341B59"/>
    <w:rsid w:val="003421D6"/>
    <w:rsid w:val="00343A10"/>
    <w:rsid w:val="00343DBC"/>
    <w:rsid w:val="00343ECC"/>
    <w:rsid w:val="00344267"/>
    <w:rsid w:val="00344372"/>
    <w:rsid w:val="003445EB"/>
    <w:rsid w:val="00344788"/>
    <w:rsid w:val="00344E20"/>
    <w:rsid w:val="0034768C"/>
    <w:rsid w:val="00347E5E"/>
    <w:rsid w:val="003500E1"/>
    <w:rsid w:val="0035296C"/>
    <w:rsid w:val="003541C8"/>
    <w:rsid w:val="003557DE"/>
    <w:rsid w:val="003561C1"/>
    <w:rsid w:val="00356B87"/>
    <w:rsid w:val="003577CA"/>
    <w:rsid w:val="00357EFA"/>
    <w:rsid w:val="0036039A"/>
    <w:rsid w:val="00361543"/>
    <w:rsid w:val="0036332F"/>
    <w:rsid w:val="00364A64"/>
    <w:rsid w:val="00365859"/>
    <w:rsid w:val="003659D5"/>
    <w:rsid w:val="00366B14"/>
    <w:rsid w:val="00366BAE"/>
    <w:rsid w:val="003679F7"/>
    <w:rsid w:val="00367F9B"/>
    <w:rsid w:val="00370A67"/>
    <w:rsid w:val="00372F3D"/>
    <w:rsid w:val="00373E86"/>
    <w:rsid w:val="003743B8"/>
    <w:rsid w:val="003745AD"/>
    <w:rsid w:val="00374DEF"/>
    <w:rsid w:val="003751EA"/>
    <w:rsid w:val="00375B9F"/>
    <w:rsid w:val="00375FE4"/>
    <w:rsid w:val="00377AA3"/>
    <w:rsid w:val="00377F01"/>
    <w:rsid w:val="0038028C"/>
    <w:rsid w:val="00381D8A"/>
    <w:rsid w:val="00382F0B"/>
    <w:rsid w:val="00382FB6"/>
    <w:rsid w:val="00382FB8"/>
    <w:rsid w:val="0038398B"/>
    <w:rsid w:val="0038552E"/>
    <w:rsid w:val="0038581F"/>
    <w:rsid w:val="00387987"/>
    <w:rsid w:val="003905F3"/>
    <w:rsid w:val="00390DDE"/>
    <w:rsid w:val="003925DC"/>
    <w:rsid w:val="00393581"/>
    <w:rsid w:val="0039388B"/>
    <w:rsid w:val="00394098"/>
    <w:rsid w:val="00395067"/>
    <w:rsid w:val="003951B1"/>
    <w:rsid w:val="003A0162"/>
    <w:rsid w:val="003A10E1"/>
    <w:rsid w:val="003A2460"/>
    <w:rsid w:val="003A29DA"/>
    <w:rsid w:val="003A2B6C"/>
    <w:rsid w:val="003A356F"/>
    <w:rsid w:val="003A50A9"/>
    <w:rsid w:val="003A5334"/>
    <w:rsid w:val="003A567D"/>
    <w:rsid w:val="003A56F2"/>
    <w:rsid w:val="003A6F3F"/>
    <w:rsid w:val="003A7758"/>
    <w:rsid w:val="003B11D5"/>
    <w:rsid w:val="003B1737"/>
    <w:rsid w:val="003B1FC4"/>
    <w:rsid w:val="003B22C6"/>
    <w:rsid w:val="003B2B60"/>
    <w:rsid w:val="003B5239"/>
    <w:rsid w:val="003B5888"/>
    <w:rsid w:val="003B72A9"/>
    <w:rsid w:val="003C0C70"/>
    <w:rsid w:val="003C0CE9"/>
    <w:rsid w:val="003C1824"/>
    <w:rsid w:val="003C24C1"/>
    <w:rsid w:val="003C2A7C"/>
    <w:rsid w:val="003C314D"/>
    <w:rsid w:val="003C36EA"/>
    <w:rsid w:val="003C5DED"/>
    <w:rsid w:val="003C6AE6"/>
    <w:rsid w:val="003C6FEB"/>
    <w:rsid w:val="003C7608"/>
    <w:rsid w:val="003D0FC1"/>
    <w:rsid w:val="003D1615"/>
    <w:rsid w:val="003D26C7"/>
    <w:rsid w:val="003D423B"/>
    <w:rsid w:val="003D5286"/>
    <w:rsid w:val="003D5615"/>
    <w:rsid w:val="003D575A"/>
    <w:rsid w:val="003D6340"/>
    <w:rsid w:val="003E033A"/>
    <w:rsid w:val="003E09FF"/>
    <w:rsid w:val="003E0D56"/>
    <w:rsid w:val="003E13E0"/>
    <w:rsid w:val="003E4B5A"/>
    <w:rsid w:val="003E50B0"/>
    <w:rsid w:val="003E57F1"/>
    <w:rsid w:val="003E586E"/>
    <w:rsid w:val="003E6FD1"/>
    <w:rsid w:val="003F0270"/>
    <w:rsid w:val="003F3633"/>
    <w:rsid w:val="003F4681"/>
    <w:rsid w:val="003F565E"/>
    <w:rsid w:val="003F6821"/>
    <w:rsid w:val="003F69BA"/>
    <w:rsid w:val="003F735D"/>
    <w:rsid w:val="004005CB"/>
    <w:rsid w:val="00400767"/>
    <w:rsid w:val="0040105D"/>
    <w:rsid w:val="004026C8"/>
    <w:rsid w:val="00402FA4"/>
    <w:rsid w:val="0040382A"/>
    <w:rsid w:val="00403890"/>
    <w:rsid w:val="004049C0"/>
    <w:rsid w:val="0040597A"/>
    <w:rsid w:val="004063FC"/>
    <w:rsid w:val="0040727F"/>
    <w:rsid w:val="00407887"/>
    <w:rsid w:val="00411404"/>
    <w:rsid w:val="00411993"/>
    <w:rsid w:val="0041409F"/>
    <w:rsid w:val="00414807"/>
    <w:rsid w:val="00415328"/>
    <w:rsid w:val="0041558D"/>
    <w:rsid w:val="00415ABC"/>
    <w:rsid w:val="00415ACA"/>
    <w:rsid w:val="004174B9"/>
    <w:rsid w:val="00417C30"/>
    <w:rsid w:val="00421641"/>
    <w:rsid w:val="0042202D"/>
    <w:rsid w:val="0042363E"/>
    <w:rsid w:val="00424929"/>
    <w:rsid w:val="00424CE2"/>
    <w:rsid w:val="00426A6C"/>
    <w:rsid w:val="00427CFC"/>
    <w:rsid w:val="00430CEF"/>
    <w:rsid w:val="00432145"/>
    <w:rsid w:val="00432ECB"/>
    <w:rsid w:val="00433CD1"/>
    <w:rsid w:val="00434989"/>
    <w:rsid w:val="004355F8"/>
    <w:rsid w:val="00437FC3"/>
    <w:rsid w:val="0044040A"/>
    <w:rsid w:val="00440C37"/>
    <w:rsid w:val="00444A49"/>
    <w:rsid w:val="00444C78"/>
    <w:rsid w:val="004458CA"/>
    <w:rsid w:val="00446537"/>
    <w:rsid w:val="00446AE1"/>
    <w:rsid w:val="004478E6"/>
    <w:rsid w:val="00450870"/>
    <w:rsid w:val="00450CCF"/>
    <w:rsid w:val="00451260"/>
    <w:rsid w:val="00451A94"/>
    <w:rsid w:val="00452308"/>
    <w:rsid w:val="00452F41"/>
    <w:rsid w:val="00454365"/>
    <w:rsid w:val="0045449C"/>
    <w:rsid w:val="004544B2"/>
    <w:rsid w:val="00454A51"/>
    <w:rsid w:val="00455126"/>
    <w:rsid w:val="0045535A"/>
    <w:rsid w:val="004560AD"/>
    <w:rsid w:val="00460188"/>
    <w:rsid w:val="00460A7F"/>
    <w:rsid w:val="00460B0D"/>
    <w:rsid w:val="0046557D"/>
    <w:rsid w:val="00466B82"/>
    <w:rsid w:val="00470CDD"/>
    <w:rsid w:val="0047101E"/>
    <w:rsid w:val="00474293"/>
    <w:rsid w:val="00474706"/>
    <w:rsid w:val="0047479B"/>
    <w:rsid w:val="00475E93"/>
    <w:rsid w:val="00476506"/>
    <w:rsid w:val="004766BE"/>
    <w:rsid w:val="0048148F"/>
    <w:rsid w:val="00482184"/>
    <w:rsid w:val="00482354"/>
    <w:rsid w:val="00483195"/>
    <w:rsid w:val="004838B0"/>
    <w:rsid w:val="00483E65"/>
    <w:rsid w:val="00485572"/>
    <w:rsid w:val="00487054"/>
    <w:rsid w:val="00490B97"/>
    <w:rsid w:val="004910F7"/>
    <w:rsid w:val="0049181B"/>
    <w:rsid w:val="004919F7"/>
    <w:rsid w:val="00492425"/>
    <w:rsid w:val="004926A0"/>
    <w:rsid w:val="004935AE"/>
    <w:rsid w:val="00495461"/>
    <w:rsid w:val="00495B03"/>
    <w:rsid w:val="00497EB8"/>
    <w:rsid w:val="004A17A8"/>
    <w:rsid w:val="004A297D"/>
    <w:rsid w:val="004A3EAF"/>
    <w:rsid w:val="004A5442"/>
    <w:rsid w:val="004A5698"/>
    <w:rsid w:val="004A5773"/>
    <w:rsid w:val="004A592D"/>
    <w:rsid w:val="004A6881"/>
    <w:rsid w:val="004A74C4"/>
    <w:rsid w:val="004A74D8"/>
    <w:rsid w:val="004B00CB"/>
    <w:rsid w:val="004B0FCC"/>
    <w:rsid w:val="004B1053"/>
    <w:rsid w:val="004B18F9"/>
    <w:rsid w:val="004B316B"/>
    <w:rsid w:val="004B37C8"/>
    <w:rsid w:val="004B3867"/>
    <w:rsid w:val="004B448F"/>
    <w:rsid w:val="004B5A1E"/>
    <w:rsid w:val="004B6102"/>
    <w:rsid w:val="004B66EA"/>
    <w:rsid w:val="004B673A"/>
    <w:rsid w:val="004B738B"/>
    <w:rsid w:val="004B7CC6"/>
    <w:rsid w:val="004C1208"/>
    <w:rsid w:val="004C184F"/>
    <w:rsid w:val="004C1BB4"/>
    <w:rsid w:val="004C1D23"/>
    <w:rsid w:val="004C1FF9"/>
    <w:rsid w:val="004C57C4"/>
    <w:rsid w:val="004D2915"/>
    <w:rsid w:val="004D3CDD"/>
    <w:rsid w:val="004D4CF7"/>
    <w:rsid w:val="004D593B"/>
    <w:rsid w:val="004D66CF"/>
    <w:rsid w:val="004D7FBE"/>
    <w:rsid w:val="004E0C96"/>
    <w:rsid w:val="004E1369"/>
    <w:rsid w:val="004E1A95"/>
    <w:rsid w:val="004E25AA"/>
    <w:rsid w:val="004E5A52"/>
    <w:rsid w:val="004E5FFB"/>
    <w:rsid w:val="004E6382"/>
    <w:rsid w:val="004E77C4"/>
    <w:rsid w:val="004F1677"/>
    <w:rsid w:val="004F2020"/>
    <w:rsid w:val="004F20D2"/>
    <w:rsid w:val="004F3D7C"/>
    <w:rsid w:val="004F4B28"/>
    <w:rsid w:val="004F4E5A"/>
    <w:rsid w:val="004F5A20"/>
    <w:rsid w:val="004F5D77"/>
    <w:rsid w:val="004F6D2A"/>
    <w:rsid w:val="004F6D3C"/>
    <w:rsid w:val="004F74DD"/>
    <w:rsid w:val="005014F7"/>
    <w:rsid w:val="00502F7F"/>
    <w:rsid w:val="0050348F"/>
    <w:rsid w:val="00503CAC"/>
    <w:rsid w:val="005067B8"/>
    <w:rsid w:val="00506F2F"/>
    <w:rsid w:val="005108EF"/>
    <w:rsid w:val="005114FB"/>
    <w:rsid w:val="005134C5"/>
    <w:rsid w:val="005139A8"/>
    <w:rsid w:val="00514EF3"/>
    <w:rsid w:val="00515A37"/>
    <w:rsid w:val="00515EAD"/>
    <w:rsid w:val="005161FE"/>
    <w:rsid w:val="00516477"/>
    <w:rsid w:val="00517467"/>
    <w:rsid w:val="00517FCD"/>
    <w:rsid w:val="005211F1"/>
    <w:rsid w:val="00522116"/>
    <w:rsid w:val="00522BD6"/>
    <w:rsid w:val="00524A7F"/>
    <w:rsid w:val="00524B7C"/>
    <w:rsid w:val="0052565F"/>
    <w:rsid w:val="00525E26"/>
    <w:rsid w:val="00526BC0"/>
    <w:rsid w:val="00526FF4"/>
    <w:rsid w:val="00527061"/>
    <w:rsid w:val="00527884"/>
    <w:rsid w:val="00530516"/>
    <w:rsid w:val="00530D90"/>
    <w:rsid w:val="005314B4"/>
    <w:rsid w:val="0053164A"/>
    <w:rsid w:val="00531B33"/>
    <w:rsid w:val="00532753"/>
    <w:rsid w:val="00533236"/>
    <w:rsid w:val="005339B3"/>
    <w:rsid w:val="00533AFA"/>
    <w:rsid w:val="00534D17"/>
    <w:rsid w:val="00534F84"/>
    <w:rsid w:val="00535030"/>
    <w:rsid w:val="00535BF2"/>
    <w:rsid w:val="00536CC1"/>
    <w:rsid w:val="005405FF"/>
    <w:rsid w:val="005409FE"/>
    <w:rsid w:val="005439BE"/>
    <w:rsid w:val="00544997"/>
    <w:rsid w:val="00546787"/>
    <w:rsid w:val="0054734B"/>
    <w:rsid w:val="005479EA"/>
    <w:rsid w:val="00550316"/>
    <w:rsid w:val="005505C1"/>
    <w:rsid w:val="00550D61"/>
    <w:rsid w:val="00553EA8"/>
    <w:rsid w:val="005545CB"/>
    <w:rsid w:val="005547C1"/>
    <w:rsid w:val="00555799"/>
    <w:rsid w:val="00555C0F"/>
    <w:rsid w:val="005569C4"/>
    <w:rsid w:val="00556EAD"/>
    <w:rsid w:val="00560EFD"/>
    <w:rsid w:val="00561245"/>
    <w:rsid w:val="0056187D"/>
    <w:rsid w:val="00561A16"/>
    <w:rsid w:val="00561E6B"/>
    <w:rsid w:val="0056217B"/>
    <w:rsid w:val="005629C5"/>
    <w:rsid w:val="00562B1B"/>
    <w:rsid w:val="00562FDD"/>
    <w:rsid w:val="00563193"/>
    <w:rsid w:val="00565D29"/>
    <w:rsid w:val="0056656C"/>
    <w:rsid w:val="005671A3"/>
    <w:rsid w:val="00567B9E"/>
    <w:rsid w:val="00570699"/>
    <w:rsid w:val="00572C50"/>
    <w:rsid w:val="00573548"/>
    <w:rsid w:val="00574B5A"/>
    <w:rsid w:val="00574FDA"/>
    <w:rsid w:val="00576393"/>
    <w:rsid w:val="0057677F"/>
    <w:rsid w:val="00576868"/>
    <w:rsid w:val="005776B9"/>
    <w:rsid w:val="0057781A"/>
    <w:rsid w:val="00580235"/>
    <w:rsid w:val="00581C78"/>
    <w:rsid w:val="00582F66"/>
    <w:rsid w:val="00584562"/>
    <w:rsid w:val="00584FD3"/>
    <w:rsid w:val="0058517A"/>
    <w:rsid w:val="00586D8C"/>
    <w:rsid w:val="00590ABB"/>
    <w:rsid w:val="00593A1C"/>
    <w:rsid w:val="00595E42"/>
    <w:rsid w:val="00596104"/>
    <w:rsid w:val="0059679A"/>
    <w:rsid w:val="0059719A"/>
    <w:rsid w:val="00597465"/>
    <w:rsid w:val="0059746E"/>
    <w:rsid w:val="0059761C"/>
    <w:rsid w:val="005A0591"/>
    <w:rsid w:val="005A06FF"/>
    <w:rsid w:val="005A075A"/>
    <w:rsid w:val="005A37B4"/>
    <w:rsid w:val="005A394D"/>
    <w:rsid w:val="005A39B6"/>
    <w:rsid w:val="005A597A"/>
    <w:rsid w:val="005A5FF1"/>
    <w:rsid w:val="005A6DD8"/>
    <w:rsid w:val="005A71D4"/>
    <w:rsid w:val="005A723E"/>
    <w:rsid w:val="005B032E"/>
    <w:rsid w:val="005B0841"/>
    <w:rsid w:val="005B45C2"/>
    <w:rsid w:val="005B50ED"/>
    <w:rsid w:val="005B61E9"/>
    <w:rsid w:val="005B6731"/>
    <w:rsid w:val="005B74F7"/>
    <w:rsid w:val="005B7A9A"/>
    <w:rsid w:val="005C0A15"/>
    <w:rsid w:val="005C1641"/>
    <w:rsid w:val="005C1F36"/>
    <w:rsid w:val="005C2110"/>
    <w:rsid w:val="005C2EE2"/>
    <w:rsid w:val="005C3710"/>
    <w:rsid w:val="005C4DC4"/>
    <w:rsid w:val="005C4EF0"/>
    <w:rsid w:val="005C54FC"/>
    <w:rsid w:val="005C5A76"/>
    <w:rsid w:val="005C5B1B"/>
    <w:rsid w:val="005C6672"/>
    <w:rsid w:val="005C69A3"/>
    <w:rsid w:val="005C79C9"/>
    <w:rsid w:val="005D2313"/>
    <w:rsid w:val="005D26FA"/>
    <w:rsid w:val="005D487F"/>
    <w:rsid w:val="005D5464"/>
    <w:rsid w:val="005D5975"/>
    <w:rsid w:val="005D602A"/>
    <w:rsid w:val="005D6FC2"/>
    <w:rsid w:val="005D7AD1"/>
    <w:rsid w:val="005E0FE0"/>
    <w:rsid w:val="005E10EF"/>
    <w:rsid w:val="005E1489"/>
    <w:rsid w:val="005E1786"/>
    <w:rsid w:val="005E189D"/>
    <w:rsid w:val="005E1A25"/>
    <w:rsid w:val="005E1F32"/>
    <w:rsid w:val="005E2E12"/>
    <w:rsid w:val="005E3A4E"/>
    <w:rsid w:val="005E3E16"/>
    <w:rsid w:val="005E48D8"/>
    <w:rsid w:val="005E4986"/>
    <w:rsid w:val="005E5AB1"/>
    <w:rsid w:val="005E7CCC"/>
    <w:rsid w:val="005F017E"/>
    <w:rsid w:val="005F1FFF"/>
    <w:rsid w:val="005F23C5"/>
    <w:rsid w:val="005F298B"/>
    <w:rsid w:val="005F6DD6"/>
    <w:rsid w:val="005F7826"/>
    <w:rsid w:val="005F7A54"/>
    <w:rsid w:val="006002CD"/>
    <w:rsid w:val="00600671"/>
    <w:rsid w:val="0060121F"/>
    <w:rsid w:val="006014B4"/>
    <w:rsid w:val="00601ED8"/>
    <w:rsid w:val="00602624"/>
    <w:rsid w:val="00602BC7"/>
    <w:rsid w:val="00602D23"/>
    <w:rsid w:val="00603771"/>
    <w:rsid w:val="00604DEA"/>
    <w:rsid w:val="00605BC7"/>
    <w:rsid w:val="00606231"/>
    <w:rsid w:val="0060642C"/>
    <w:rsid w:val="006068C9"/>
    <w:rsid w:val="00606FA8"/>
    <w:rsid w:val="00607074"/>
    <w:rsid w:val="0061044B"/>
    <w:rsid w:val="00611880"/>
    <w:rsid w:val="00612309"/>
    <w:rsid w:val="00613F9E"/>
    <w:rsid w:val="00615E6E"/>
    <w:rsid w:val="00616791"/>
    <w:rsid w:val="006172CF"/>
    <w:rsid w:val="006200DA"/>
    <w:rsid w:val="0062084B"/>
    <w:rsid w:val="00620B96"/>
    <w:rsid w:val="006218DF"/>
    <w:rsid w:val="00621DDC"/>
    <w:rsid w:val="00623779"/>
    <w:rsid w:val="00623BE2"/>
    <w:rsid w:val="006242B6"/>
    <w:rsid w:val="006245DD"/>
    <w:rsid w:val="00624EE3"/>
    <w:rsid w:val="00627658"/>
    <w:rsid w:val="00630A71"/>
    <w:rsid w:val="00631267"/>
    <w:rsid w:val="006326FF"/>
    <w:rsid w:val="00633217"/>
    <w:rsid w:val="00634055"/>
    <w:rsid w:val="006342E7"/>
    <w:rsid w:val="00634A21"/>
    <w:rsid w:val="006359C6"/>
    <w:rsid w:val="00635A5F"/>
    <w:rsid w:val="00640AA5"/>
    <w:rsid w:val="00641CDB"/>
    <w:rsid w:val="00643DE4"/>
    <w:rsid w:val="00644F0A"/>
    <w:rsid w:val="0064546F"/>
    <w:rsid w:val="00645527"/>
    <w:rsid w:val="0064647B"/>
    <w:rsid w:val="00646812"/>
    <w:rsid w:val="00647E55"/>
    <w:rsid w:val="0065048C"/>
    <w:rsid w:val="00650552"/>
    <w:rsid w:val="00650714"/>
    <w:rsid w:val="006521BC"/>
    <w:rsid w:val="0065341B"/>
    <w:rsid w:val="00653B05"/>
    <w:rsid w:val="00653FA8"/>
    <w:rsid w:val="00654488"/>
    <w:rsid w:val="006545C3"/>
    <w:rsid w:val="00655555"/>
    <w:rsid w:val="00655A6B"/>
    <w:rsid w:val="006575B7"/>
    <w:rsid w:val="006575BF"/>
    <w:rsid w:val="006578D1"/>
    <w:rsid w:val="00657E5E"/>
    <w:rsid w:val="0066031A"/>
    <w:rsid w:val="00661994"/>
    <w:rsid w:val="00662C92"/>
    <w:rsid w:val="00663769"/>
    <w:rsid w:val="0066407F"/>
    <w:rsid w:val="00664B5A"/>
    <w:rsid w:val="00666777"/>
    <w:rsid w:val="006703DF"/>
    <w:rsid w:val="00670F1C"/>
    <w:rsid w:val="006720DD"/>
    <w:rsid w:val="006727F9"/>
    <w:rsid w:val="00672A51"/>
    <w:rsid w:val="006730CC"/>
    <w:rsid w:val="00673339"/>
    <w:rsid w:val="00673837"/>
    <w:rsid w:val="00673FC4"/>
    <w:rsid w:val="0067471B"/>
    <w:rsid w:val="0067705F"/>
    <w:rsid w:val="0068056A"/>
    <w:rsid w:val="0068140D"/>
    <w:rsid w:val="006829DA"/>
    <w:rsid w:val="006834A5"/>
    <w:rsid w:val="00683753"/>
    <w:rsid w:val="006838E2"/>
    <w:rsid w:val="00684102"/>
    <w:rsid w:val="00685038"/>
    <w:rsid w:val="006851D9"/>
    <w:rsid w:val="006860C4"/>
    <w:rsid w:val="0068618B"/>
    <w:rsid w:val="0068677A"/>
    <w:rsid w:val="00686CEC"/>
    <w:rsid w:val="00686E59"/>
    <w:rsid w:val="0068727B"/>
    <w:rsid w:val="00690874"/>
    <w:rsid w:val="00690C02"/>
    <w:rsid w:val="00691F6C"/>
    <w:rsid w:val="00692AC7"/>
    <w:rsid w:val="00692C60"/>
    <w:rsid w:val="006935ED"/>
    <w:rsid w:val="0069360F"/>
    <w:rsid w:val="00694206"/>
    <w:rsid w:val="00694708"/>
    <w:rsid w:val="006952C5"/>
    <w:rsid w:val="0069658B"/>
    <w:rsid w:val="00696D57"/>
    <w:rsid w:val="006971A9"/>
    <w:rsid w:val="00697315"/>
    <w:rsid w:val="006A043D"/>
    <w:rsid w:val="006A0DB6"/>
    <w:rsid w:val="006A0FE7"/>
    <w:rsid w:val="006A1099"/>
    <w:rsid w:val="006A3603"/>
    <w:rsid w:val="006A4266"/>
    <w:rsid w:val="006A5EB5"/>
    <w:rsid w:val="006A6CD3"/>
    <w:rsid w:val="006A77E4"/>
    <w:rsid w:val="006B01DD"/>
    <w:rsid w:val="006B08C6"/>
    <w:rsid w:val="006B120C"/>
    <w:rsid w:val="006B1541"/>
    <w:rsid w:val="006B1D70"/>
    <w:rsid w:val="006B1DF2"/>
    <w:rsid w:val="006B3401"/>
    <w:rsid w:val="006B4837"/>
    <w:rsid w:val="006B4944"/>
    <w:rsid w:val="006B50D5"/>
    <w:rsid w:val="006B6772"/>
    <w:rsid w:val="006B67CF"/>
    <w:rsid w:val="006B6F7A"/>
    <w:rsid w:val="006C0932"/>
    <w:rsid w:val="006C1577"/>
    <w:rsid w:val="006C263B"/>
    <w:rsid w:val="006C2C90"/>
    <w:rsid w:val="006C3209"/>
    <w:rsid w:val="006C3337"/>
    <w:rsid w:val="006C3809"/>
    <w:rsid w:val="006C3855"/>
    <w:rsid w:val="006C3EF8"/>
    <w:rsid w:val="006C5CAC"/>
    <w:rsid w:val="006C5EE1"/>
    <w:rsid w:val="006C67FF"/>
    <w:rsid w:val="006C683E"/>
    <w:rsid w:val="006C77DF"/>
    <w:rsid w:val="006D29D4"/>
    <w:rsid w:val="006D3718"/>
    <w:rsid w:val="006D3DE5"/>
    <w:rsid w:val="006D411E"/>
    <w:rsid w:val="006D436F"/>
    <w:rsid w:val="006D603F"/>
    <w:rsid w:val="006D63B4"/>
    <w:rsid w:val="006D71AC"/>
    <w:rsid w:val="006D7D7A"/>
    <w:rsid w:val="006D7F7F"/>
    <w:rsid w:val="006E2233"/>
    <w:rsid w:val="006E2D24"/>
    <w:rsid w:val="006E3288"/>
    <w:rsid w:val="006E3550"/>
    <w:rsid w:val="006E4595"/>
    <w:rsid w:val="006E4863"/>
    <w:rsid w:val="006E4EB0"/>
    <w:rsid w:val="006E60A9"/>
    <w:rsid w:val="006E73B0"/>
    <w:rsid w:val="006E753B"/>
    <w:rsid w:val="006F02CA"/>
    <w:rsid w:val="006F0649"/>
    <w:rsid w:val="006F13B3"/>
    <w:rsid w:val="006F1750"/>
    <w:rsid w:val="006F1CA3"/>
    <w:rsid w:val="006F23BC"/>
    <w:rsid w:val="006F3B9E"/>
    <w:rsid w:val="006F47FB"/>
    <w:rsid w:val="006F4E3B"/>
    <w:rsid w:val="006F4E67"/>
    <w:rsid w:val="006F5FDA"/>
    <w:rsid w:val="006F6D41"/>
    <w:rsid w:val="006F796C"/>
    <w:rsid w:val="00700142"/>
    <w:rsid w:val="00700490"/>
    <w:rsid w:val="00701052"/>
    <w:rsid w:val="00702C68"/>
    <w:rsid w:val="00703821"/>
    <w:rsid w:val="00703C9F"/>
    <w:rsid w:val="0070432D"/>
    <w:rsid w:val="00704FCB"/>
    <w:rsid w:val="00706AA8"/>
    <w:rsid w:val="00710E6B"/>
    <w:rsid w:val="00711C39"/>
    <w:rsid w:val="00712B2E"/>
    <w:rsid w:val="00712E42"/>
    <w:rsid w:val="00712FCD"/>
    <w:rsid w:val="0071302F"/>
    <w:rsid w:val="007131F9"/>
    <w:rsid w:val="007134D4"/>
    <w:rsid w:val="0071405C"/>
    <w:rsid w:val="007146F7"/>
    <w:rsid w:val="0071686D"/>
    <w:rsid w:val="00716A06"/>
    <w:rsid w:val="00717027"/>
    <w:rsid w:val="00717303"/>
    <w:rsid w:val="00717C91"/>
    <w:rsid w:val="00717E30"/>
    <w:rsid w:val="0072047E"/>
    <w:rsid w:val="007207FC"/>
    <w:rsid w:val="00720860"/>
    <w:rsid w:val="00720A63"/>
    <w:rsid w:val="00720BE3"/>
    <w:rsid w:val="00720CBB"/>
    <w:rsid w:val="007211C2"/>
    <w:rsid w:val="00721DB4"/>
    <w:rsid w:val="00722618"/>
    <w:rsid w:val="00722969"/>
    <w:rsid w:val="00723019"/>
    <w:rsid w:val="00723350"/>
    <w:rsid w:val="00723403"/>
    <w:rsid w:val="00723851"/>
    <w:rsid w:val="00723AA0"/>
    <w:rsid w:val="00723EFB"/>
    <w:rsid w:val="0072461E"/>
    <w:rsid w:val="0072463B"/>
    <w:rsid w:val="007253A4"/>
    <w:rsid w:val="00726187"/>
    <w:rsid w:val="00726248"/>
    <w:rsid w:val="00726BA0"/>
    <w:rsid w:val="00727C06"/>
    <w:rsid w:val="00727DC3"/>
    <w:rsid w:val="007305A7"/>
    <w:rsid w:val="00731693"/>
    <w:rsid w:val="00731878"/>
    <w:rsid w:val="00731EF4"/>
    <w:rsid w:val="00732015"/>
    <w:rsid w:val="007324C1"/>
    <w:rsid w:val="00732A15"/>
    <w:rsid w:val="007331E0"/>
    <w:rsid w:val="0073377D"/>
    <w:rsid w:val="00734208"/>
    <w:rsid w:val="00735000"/>
    <w:rsid w:val="0073526E"/>
    <w:rsid w:val="00735682"/>
    <w:rsid w:val="00735F70"/>
    <w:rsid w:val="007363DF"/>
    <w:rsid w:val="00736CB8"/>
    <w:rsid w:val="00737543"/>
    <w:rsid w:val="007375BC"/>
    <w:rsid w:val="00737B27"/>
    <w:rsid w:val="00740482"/>
    <w:rsid w:val="00740658"/>
    <w:rsid w:val="00741026"/>
    <w:rsid w:val="00741669"/>
    <w:rsid w:val="00743421"/>
    <w:rsid w:val="0074454B"/>
    <w:rsid w:val="00744B4E"/>
    <w:rsid w:val="007459B1"/>
    <w:rsid w:val="00747A4A"/>
    <w:rsid w:val="00747D8D"/>
    <w:rsid w:val="00750AFD"/>
    <w:rsid w:val="00752462"/>
    <w:rsid w:val="00752F1B"/>
    <w:rsid w:val="00753148"/>
    <w:rsid w:val="00754537"/>
    <w:rsid w:val="00755293"/>
    <w:rsid w:val="0075547B"/>
    <w:rsid w:val="00755D45"/>
    <w:rsid w:val="00755EB8"/>
    <w:rsid w:val="00756CE5"/>
    <w:rsid w:val="0076096B"/>
    <w:rsid w:val="00761937"/>
    <w:rsid w:val="00761BF7"/>
    <w:rsid w:val="00761DA4"/>
    <w:rsid w:val="0076295B"/>
    <w:rsid w:val="00764997"/>
    <w:rsid w:val="00767086"/>
    <w:rsid w:val="00770456"/>
    <w:rsid w:val="00770606"/>
    <w:rsid w:val="00771472"/>
    <w:rsid w:val="00771613"/>
    <w:rsid w:val="007716C8"/>
    <w:rsid w:val="00771A25"/>
    <w:rsid w:val="00772CC3"/>
    <w:rsid w:val="00772DDC"/>
    <w:rsid w:val="00773384"/>
    <w:rsid w:val="00774AC6"/>
    <w:rsid w:val="007764C4"/>
    <w:rsid w:val="0077691A"/>
    <w:rsid w:val="007774C4"/>
    <w:rsid w:val="00777B5C"/>
    <w:rsid w:val="00777CD3"/>
    <w:rsid w:val="007800C4"/>
    <w:rsid w:val="00784198"/>
    <w:rsid w:val="0078500D"/>
    <w:rsid w:val="007856BC"/>
    <w:rsid w:val="007866D7"/>
    <w:rsid w:val="0078745A"/>
    <w:rsid w:val="007874BA"/>
    <w:rsid w:val="00790AB8"/>
    <w:rsid w:val="00791374"/>
    <w:rsid w:val="00793FCA"/>
    <w:rsid w:val="00795911"/>
    <w:rsid w:val="00795F51"/>
    <w:rsid w:val="00796150"/>
    <w:rsid w:val="0079636E"/>
    <w:rsid w:val="00796481"/>
    <w:rsid w:val="00797412"/>
    <w:rsid w:val="007974F1"/>
    <w:rsid w:val="0079770C"/>
    <w:rsid w:val="00797A27"/>
    <w:rsid w:val="00797DE9"/>
    <w:rsid w:val="007A06EF"/>
    <w:rsid w:val="007A3CF2"/>
    <w:rsid w:val="007A3F56"/>
    <w:rsid w:val="007A416A"/>
    <w:rsid w:val="007A459A"/>
    <w:rsid w:val="007A5EA3"/>
    <w:rsid w:val="007A6495"/>
    <w:rsid w:val="007B0D6A"/>
    <w:rsid w:val="007B3B4D"/>
    <w:rsid w:val="007B3CE1"/>
    <w:rsid w:val="007B4598"/>
    <w:rsid w:val="007B5658"/>
    <w:rsid w:val="007B64AB"/>
    <w:rsid w:val="007B6905"/>
    <w:rsid w:val="007C14EF"/>
    <w:rsid w:val="007C1518"/>
    <w:rsid w:val="007C152A"/>
    <w:rsid w:val="007C1ACE"/>
    <w:rsid w:val="007C2CA6"/>
    <w:rsid w:val="007C3804"/>
    <w:rsid w:val="007C3E21"/>
    <w:rsid w:val="007C4AA2"/>
    <w:rsid w:val="007C5677"/>
    <w:rsid w:val="007C5738"/>
    <w:rsid w:val="007C6485"/>
    <w:rsid w:val="007C7C7D"/>
    <w:rsid w:val="007C7F86"/>
    <w:rsid w:val="007D02AC"/>
    <w:rsid w:val="007D19CC"/>
    <w:rsid w:val="007D28DB"/>
    <w:rsid w:val="007D33A5"/>
    <w:rsid w:val="007D355D"/>
    <w:rsid w:val="007D3DA7"/>
    <w:rsid w:val="007D40FF"/>
    <w:rsid w:val="007D4AE6"/>
    <w:rsid w:val="007D5F15"/>
    <w:rsid w:val="007D640F"/>
    <w:rsid w:val="007D6910"/>
    <w:rsid w:val="007D6ABE"/>
    <w:rsid w:val="007D6F11"/>
    <w:rsid w:val="007D76D9"/>
    <w:rsid w:val="007D778B"/>
    <w:rsid w:val="007D79FD"/>
    <w:rsid w:val="007E1844"/>
    <w:rsid w:val="007E1A28"/>
    <w:rsid w:val="007E2DE4"/>
    <w:rsid w:val="007E2DE7"/>
    <w:rsid w:val="007E30A1"/>
    <w:rsid w:val="007E49E6"/>
    <w:rsid w:val="007E4EB1"/>
    <w:rsid w:val="007E5D62"/>
    <w:rsid w:val="007E5FD8"/>
    <w:rsid w:val="007E64F4"/>
    <w:rsid w:val="007E69FA"/>
    <w:rsid w:val="007E6B47"/>
    <w:rsid w:val="007E6F35"/>
    <w:rsid w:val="007E7AE0"/>
    <w:rsid w:val="007F0B6C"/>
    <w:rsid w:val="007F1477"/>
    <w:rsid w:val="007F1BBF"/>
    <w:rsid w:val="007F1FC3"/>
    <w:rsid w:val="007F2687"/>
    <w:rsid w:val="007F28D8"/>
    <w:rsid w:val="007F291C"/>
    <w:rsid w:val="007F30B4"/>
    <w:rsid w:val="007F338B"/>
    <w:rsid w:val="007F4766"/>
    <w:rsid w:val="007F4A65"/>
    <w:rsid w:val="007F5660"/>
    <w:rsid w:val="007F5872"/>
    <w:rsid w:val="007F64BC"/>
    <w:rsid w:val="00800840"/>
    <w:rsid w:val="008011E8"/>
    <w:rsid w:val="00801F0F"/>
    <w:rsid w:val="00802B71"/>
    <w:rsid w:val="00803CC9"/>
    <w:rsid w:val="00804573"/>
    <w:rsid w:val="00804D6A"/>
    <w:rsid w:val="0080577D"/>
    <w:rsid w:val="0080631B"/>
    <w:rsid w:val="008065EA"/>
    <w:rsid w:val="008078E1"/>
    <w:rsid w:val="00807DAE"/>
    <w:rsid w:val="00807ED4"/>
    <w:rsid w:val="008103C6"/>
    <w:rsid w:val="0081094B"/>
    <w:rsid w:val="00810EA3"/>
    <w:rsid w:val="00811E4A"/>
    <w:rsid w:val="0081281B"/>
    <w:rsid w:val="00812BD3"/>
    <w:rsid w:val="0081309B"/>
    <w:rsid w:val="00813F67"/>
    <w:rsid w:val="00814571"/>
    <w:rsid w:val="00814582"/>
    <w:rsid w:val="00816013"/>
    <w:rsid w:val="00817B09"/>
    <w:rsid w:val="00817BE0"/>
    <w:rsid w:val="00820E02"/>
    <w:rsid w:val="008214BE"/>
    <w:rsid w:val="00821705"/>
    <w:rsid w:val="00821773"/>
    <w:rsid w:val="00821D70"/>
    <w:rsid w:val="00822B92"/>
    <w:rsid w:val="00822D99"/>
    <w:rsid w:val="0082308D"/>
    <w:rsid w:val="008243A0"/>
    <w:rsid w:val="00825038"/>
    <w:rsid w:val="008262D7"/>
    <w:rsid w:val="008268F1"/>
    <w:rsid w:val="00826A48"/>
    <w:rsid w:val="0082786E"/>
    <w:rsid w:val="00827AE1"/>
    <w:rsid w:val="00832737"/>
    <w:rsid w:val="00832CA8"/>
    <w:rsid w:val="00833EF2"/>
    <w:rsid w:val="00834FA6"/>
    <w:rsid w:val="0083526E"/>
    <w:rsid w:val="008358E1"/>
    <w:rsid w:val="00836653"/>
    <w:rsid w:val="00836870"/>
    <w:rsid w:val="00836B26"/>
    <w:rsid w:val="00837C90"/>
    <w:rsid w:val="00842522"/>
    <w:rsid w:val="0084262F"/>
    <w:rsid w:val="00843920"/>
    <w:rsid w:val="00843CCA"/>
    <w:rsid w:val="0084457C"/>
    <w:rsid w:val="00845135"/>
    <w:rsid w:val="00845E93"/>
    <w:rsid w:val="00845F44"/>
    <w:rsid w:val="00846C69"/>
    <w:rsid w:val="00846D66"/>
    <w:rsid w:val="008474E2"/>
    <w:rsid w:val="00847B53"/>
    <w:rsid w:val="00850939"/>
    <w:rsid w:val="00852D66"/>
    <w:rsid w:val="00852DB7"/>
    <w:rsid w:val="00856870"/>
    <w:rsid w:val="0085711C"/>
    <w:rsid w:val="00863A27"/>
    <w:rsid w:val="008644DB"/>
    <w:rsid w:val="00866331"/>
    <w:rsid w:val="00867118"/>
    <w:rsid w:val="00867CF8"/>
    <w:rsid w:val="00867EF4"/>
    <w:rsid w:val="00867FCF"/>
    <w:rsid w:val="008702A5"/>
    <w:rsid w:val="00870644"/>
    <w:rsid w:val="00870AD6"/>
    <w:rsid w:val="00870B76"/>
    <w:rsid w:val="00870C65"/>
    <w:rsid w:val="00871118"/>
    <w:rsid w:val="00872036"/>
    <w:rsid w:val="00872DCF"/>
    <w:rsid w:val="008730B8"/>
    <w:rsid w:val="00873E57"/>
    <w:rsid w:val="0087424A"/>
    <w:rsid w:val="00875FFF"/>
    <w:rsid w:val="00877554"/>
    <w:rsid w:val="00881347"/>
    <w:rsid w:val="00881640"/>
    <w:rsid w:val="00882C93"/>
    <w:rsid w:val="00883569"/>
    <w:rsid w:val="0088394F"/>
    <w:rsid w:val="00885113"/>
    <w:rsid w:val="00885308"/>
    <w:rsid w:val="0088568F"/>
    <w:rsid w:val="008862BA"/>
    <w:rsid w:val="008867ED"/>
    <w:rsid w:val="00887167"/>
    <w:rsid w:val="008878D7"/>
    <w:rsid w:val="00887A75"/>
    <w:rsid w:val="00887AB2"/>
    <w:rsid w:val="00887EA5"/>
    <w:rsid w:val="0089079E"/>
    <w:rsid w:val="008912F0"/>
    <w:rsid w:val="0089142F"/>
    <w:rsid w:val="00893469"/>
    <w:rsid w:val="00893D31"/>
    <w:rsid w:val="0089412C"/>
    <w:rsid w:val="0089538E"/>
    <w:rsid w:val="00895963"/>
    <w:rsid w:val="00895ABC"/>
    <w:rsid w:val="00895E9E"/>
    <w:rsid w:val="00895F08"/>
    <w:rsid w:val="00896355"/>
    <w:rsid w:val="0089659B"/>
    <w:rsid w:val="008977C3"/>
    <w:rsid w:val="008A006A"/>
    <w:rsid w:val="008A074D"/>
    <w:rsid w:val="008A1B47"/>
    <w:rsid w:val="008A2980"/>
    <w:rsid w:val="008A3C39"/>
    <w:rsid w:val="008A3C6D"/>
    <w:rsid w:val="008A3FE5"/>
    <w:rsid w:val="008A457A"/>
    <w:rsid w:val="008A4ABF"/>
    <w:rsid w:val="008A5E06"/>
    <w:rsid w:val="008A6253"/>
    <w:rsid w:val="008A659D"/>
    <w:rsid w:val="008A7820"/>
    <w:rsid w:val="008B0071"/>
    <w:rsid w:val="008B2DAD"/>
    <w:rsid w:val="008B33ED"/>
    <w:rsid w:val="008B4000"/>
    <w:rsid w:val="008B4F74"/>
    <w:rsid w:val="008B5A65"/>
    <w:rsid w:val="008B5D0C"/>
    <w:rsid w:val="008C1C53"/>
    <w:rsid w:val="008C297A"/>
    <w:rsid w:val="008C3700"/>
    <w:rsid w:val="008C3D0D"/>
    <w:rsid w:val="008C3EE2"/>
    <w:rsid w:val="008C46C7"/>
    <w:rsid w:val="008C4DA8"/>
    <w:rsid w:val="008C5057"/>
    <w:rsid w:val="008C5485"/>
    <w:rsid w:val="008C5FCD"/>
    <w:rsid w:val="008C6D69"/>
    <w:rsid w:val="008C73F8"/>
    <w:rsid w:val="008C77FE"/>
    <w:rsid w:val="008C7E55"/>
    <w:rsid w:val="008D027B"/>
    <w:rsid w:val="008D0492"/>
    <w:rsid w:val="008D0A90"/>
    <w:rsid w:val="008D2178"/>
    <w:rsid w:val="008D2600"/>
    <w:rsid w:val="008D3955"/>
    <w:rsid w:val="008D436C"/>
    <w:rsid w:val="008D47BE"/>
    <w:rsid w:val="008D5ECC"/>
    <w:rsid w:val="008D7DBF"/>
    <w:rsid w:val="008E0787"/>
    <w:rsid w:val="008E0C66"/>
    <w:rsid w:val="008E3DD3"/>
    <w:rsid w:val="008E45DF"/>
    <w:rsid w:val="008E5650"/>
    <w:rsid w:val="008E7193"/>
    <w:rsid w:val="008E7315"/>
    <w:rsid w:val="008F13DD"/>
    <w:rsid w:val="008F44F4"/>
    <w:rsid w:val="008F69AB"/>
    <w:rsid w:val="008F7267"/>
    <w:rsid w:val="008F74E2"/>
    <w:rsid w:val="00901F30"/>
    <w:rsid w:val="00902223"/>
    <w:rsid w:val="009029B0"/>
    <w:rsid w:val="009031B8"/>
    <w:rsid w:val="0090386B"/>
    <w:rsid w:val="00903F60"/>
    <w:rsid w:val="009047BB"/>
    <w:rsid w:val="00906914"/>
    <w:rsid w:val="009100BC"/>
    <w:rsid w:val="009126FD"/>
    <w:rsid w:val="00912825"/>
    <w:rsid w:val="00912A0E"/>
    <w:rsid w:val="00912A34"/>
    <w:rsid w:val="00915360"/>
    <w:rsid w:val="00915F58"/>
    <w:rsid w:val="00916DD9"/>
    <w:rsid w:val="0092081F"/>
    <w:rsid w:val="00922263"/>
    <w:rsid w:val="009259A6"/>
    <w:rsid w:val="009273B7"/>
    <w:rsid w:val="00927DFF"/>
    <w:rsid w:val="0093026D"/>
    <w:rsid w:val="00930919"/>
    <w:rsid w:val="00930FAE"/>
    <w:rsid w:val="009314AB"/>
    <w:rsid w:val="009317AB"/>
    <w:rsid w:val="009319BA"/>
    <w:rsid w:val="00931BB5"/>
    <w:rsid w:val="00933CF8"/>
    <w:rsid w:val="009341E2"/>
    <w:rsid w:val="00934760"/>
    <w:rsid w:val="009353EC"/>
    <w:rsid w:val="00935603"/>
    <w:rsid w:val="00935811"/>
    <w:rsid w:val="0093658A"/>
    <w:rsid w:val="00937647"/>
    <w:rsid w:val="00940608"/>
    <w:rsid w:val="00941D57"/>
    <w:rsid w:val="00942EA9"/>
    <w:rsid w:val="00942FF5"/>
    <w:rsid w:val="0094363F"/>
    <w:rsid w:val="00943824"/>
    <w:rsid w:val="00943D0E"/>
    <w:rsid w:val="00944B09"/>
    <w:rsid w:val="00944CAE"/>
    <w:rsid w:val="00945F7D"/>
    <w:rsid w:val="009464DE"/>
    <w:rsid w:val="00946C85"/>
    <w:rsid w:val="00946D1E"/>
    <w:rsid w:val="0094787B"/>
    <w:rsid w:val="00947A0A"/>
    <w:rsid w:val="00947B60"/>
    <w:rsid w:val="00947EF4"/>
    <w:rsid w:val="00950713"/>
    <w:rsid w:val="0095180B"/>
    <w:rsid w:val="0095319A"/>
    <w:rsid w:val="00953319"/>
    <w:rsid w:val="009540AF"/>
    <w:rsid w:val="0095426C"/>
    <w:rsid w:val="00954671"/>
    <w:rsid w:val="0095609D"/>
    <w:rsid w:val="009561F4"/>
    <w:rsid w:val="009568CF"/>
    <w:rsid w:val="00957065"/>
    <w:rsid w:val="0096058B"/>
    <w:rsid w:val="009607B5"/>
    <w:rsid w:val="00960C30"/>
    <w:rsid w:val="00960D77"/>
    <w:rsid w:val="00961691"/>
    <w:rsid w:val="009616A1"/>
    <w:rsid w:val="00961BF9"/>
    <w:rsid w:val="009621E7"/>
    <w:rsid w:val="00962A75"/>
    <w:rsid w:val="00962F3D"/>
    <w:rsid w:val="00963767"/>
    <w:rsid w:val="009646C4"/>
    <w:rsid w:val="009660D9"/>
    <w:rsid w:val="0096647E"/>
    <w:rsid w:val="0097041E"/>
    <w:rsid w:val="00970628"/>
    <w:rsid w:val="00970EEA"/>
    <w:rsid w:val="00971CE8"/>
    <w:rsid w:val="00971E1E"/>
    <w:rsid w:val="00972B49"/>
    <w:rsid w:val="00973EAA"/>
    <w:rsid w:val="00974B48"/>
    <w:rsid w:val="00974C78"/>
    <w:rsid w:val="00975622"/>
    <w:rsid w:val="00976B29"/>
    <w:rsid w:val="009802FD"/>
    <w:rsid w:val="009802FE"/>
    <w:rsid w:val="00981C95"/>
    <w:rsid w:val="00981F49"/>
    <w:rsid w:val="00983DBF"/>
    <w:rsid w:val="00983E62"/>
    <w:rsid w:val="00984231"/>
    <w:rsid w:val="00984800"/>
    <w:rsid w:val="00985B2F"/>
    <w:rsid w:val="009868A4"/>
    <w:rsid w:val="00987376"/>
    <w:rsid w:val="00987B12"/>
    <w:rsid w:val="009907FE"/>
    <w:rsid w:val="009914BF"/>
    <w:rsid w:val="00991DE7"/>
    <w:rsid w:val="00993E29"/>
    <w:rsid w:val="009942AC"/>
    <w:rsid w:val="009967FE"/>
    <w:rsid w:val="00996B04"/>
    <w:rsid w:val="009A077F"/>
    <w:rsid w:val="009A0E72"/>
    <w:rsid w:val="009A0E7E"/>
    <w:rsid w:val="009A1302"/>
    <w:rsid w:val="009A18BF"/>
    <w:rsid w:val="009A1B97"/>
    <w:rsid w:val="009A3AFE"/>
    <w:rsid w:val="009A4467"/>
    <w:rsid w:val="009A5B84"/>
    <w:rsid w:val="009A631B"/>
    <w:rsid w:val="009A6F88"/>
    <w:rsid w:val="009A734A"/>
    <w:rsid w:val="009B0523"/>
    <w:rsid w:val="009B0B12"/>
    <w:rsid w:val="009B0CBA"/>
    <w:rsid w:val="009B115F"/>
    <w:rsid w:val="009B1439"/>
    <w:rsid w:val="009B1DAD"/>
    <w:rsid w:val="009B2757"/>
    <w:rsid w:val="009B3773"/>
    <w:rsid w:val="009B4A68"/>
    <w:rsid w:val="009B4AEB"/>
    <w:rsid w:val="009B4F72"/>
    <w:rsid w:val="009B50C9"/>
    <w:rsid w:val="009B54EA"/>
    <w:rsid w:val="009B78C1"/>
    <w:rsid w:val="009B7CEC"/>
    <w:rsid w:val="009B7FAD"/>
    <w:rsid w:val="009C080C"/>
    <w:rsid w:val="009C12EA"/>
    <w:rsid w:val="009C676D"/>
    <w:rsid w:val="009C7A5C"/>
    <w:rsid w:val="009C7E70"/>
    <w:rsid w:val="009D1530"/>
    <w:rsid w:val="009D1BA3"/>
    <w:rsid w:val="009D1FC6"/>
    <w:rsid w:val="009D242A"/>
    <w:rsid w:val="009D3913"/>
    <w:rsid w:val="009D4E47"/>
    <w:rsid w:val="009D687A"/>
    <w:rsid w:val="009D6B20"/>
    <w:rsid w:val="009D710D"/>
    <w:rsid w:val="009E0490"/>
    <w:rsid w:val="009E2124"/>
    <w:rsid w:val="009E251C"/>
    <w:rsid w:val="009E27B2"/>
    <w:rsid w:val="009E34DD"/>
    <w:rsid w:val="009E5F5C"/>
    <w:rsid w:val="009F16A8"/>
    <w:rsid w:val="009F1E61"/>
    <w:rsid w:val="009F1F78"/>
    <w:rsid w:val="009F2590"/>
    <w:rsid w:val="009F3AA9"/>
    <w:rsid w:val="009F412F"/>
    <w:rsid w:val="009F4329"/>
    <w:rsid w:val="009F6535"/>
    <w:rsid w:val="009F6713"/>
    <w:rsid w:val="009F6A6C"/>
    <w:rsid w:val="009F6CB4"/>
    <w:rsid w:val="00A0166C"/>
    <w:rsid w:val="00A02390"/>
    <w:rsid w:val="00A02449"/>
    <w:rsid w:val="00A037FB"/>
    <w:rsid w:val="00A03DC7"/>
    <w:rsid w:val="00A052AA"/>
    <w:rsid w:val="00A05547"/>
    <w:rsid w:val="00A05586"/>
    <w:rsid w:val="00A05C4B"/>
    <w:rsid w:val="00A07EC2"/>
    <w:rsid w:val="00A101FD"/>
    <w:rsid w:val="00A11EA9"/>
    <w:rsid w:val="00A1220D"/>
    <w:rsid w:val="00A12A5F"/>
    <w:rsid w:val="00A138CA"/>
    <w:rsid w:val="00A14086"/>
    <w:rsid w:val="00A14459"/>
    <w:rsid w:val="00A14575"/>
    <w:rsid w:val="00A15056"/>
    <w:rsid w:val="00A1529F"/>
    <w:rsid w:val="00A16153"/>
    <w:rsid w:val="00A166B0"/>
    <w:rsid w:val="00A167F6"/>
    <w:rsid w:val="00A16C93"/>
    <w:rsid w:val="00A17FA2"/>
    <w:rsid w:val="00A2016B"/>
    <w:rsid w:val="00A22495"/>
    <w:rsid w:val="00A23512"/>
    <w:rsid w:val="00A24818"/>
    <w:rsid w:val="00A24FD0"/>
    <w:rsid w:val="00A258DE"/>
    <w:rsid w:val="00A2676A"/>
    <w:rsid w:val="00A27A8F"/>
    <w:rsid w:val="00A302C6"/>
    <w:rsid w:val="00A30488"/>
    <w:rsid w:val="00A304B7"/>
    <w:rsid w:val="00A31C4D"/>
    <w:rsid w:val="00A324B2"/>
    <w:rsid w:val="00A327E3"/>
    <w:rsid w:val="00A33F45"/>
    <w:rsid w:val="00A35326"/>
    <w:rsid w:val="00A353ED"/>
    <w:rsid w:val="00A354FE"/>
    <w:rsid w:val="00A36A5D"/>
    <w:rsid w:val="00A4268A"/>
    <w:rsid w:val="00A42A06"/>
    <w:rsid w:val="00A42FD1"/>
    <w:rsid w:val="00A437FE"/>
    <w:rsid w:val="00A43DDC"/>
    <w:rsid w:val="00A44251"/>
    <w:rsid w:val="00A44A9E"/>
    <w:rsid w:val="00A44F6D"/>
    <w:rsid w:val="00A455A1"/>
    <w:rsid w:val="00A45D9A"/>
    <w:rsid w:val="00A4643A"/>
    <w:rsid w:val="00A4779B"/>
    <w:rsid w:val="00A47E21"/>
    <w:rsid w:val="00A5002A"/>
    <w:rsid w:val="00A537B3"/>
    <w:rsid w:val="00A53EA8"/>
    <w:rsid w:val="00A54011"/>
    <w:rsid w:val="00A54275"/>
    <w:rsid w:val="00A5473B"/>
    <w:rsid w:val="00A54B9F"/>
    <w:rsid w:val="00A5529C"/>
    <w:rsid w:val="00A552B9"/>
    <w:rsid w:val="00A55312"/>
    <w:rsid w:val="00A563EF"/>
    <w:rsid w:val="00A56CCE"/>
    <w:rsid w:val="00A60AB6"/>
    <w:rsid w:val="00A613CE"/>
    <w:rsid w:val="00A61A04"/>
    <w:rsid w:val="00A621D5"/>
    <w:rsid w:val="00A62A8E"/>
    <w:rsid w:val="00A62B7F"/>
    <w:rsid w:val="00A63908"/>
    <w:rsid w:val="00A64E67"/>
    <w:rsid w:val="00A64EB7"/>
    <w:rsid w:val="00A65515"/>
    <w:rsid w:val="00A65A4A"/>
    <w:rsid w:val="00A65D48"/>
    <w:rsid w:val="00A66494"/>
    <w:rsid w:val="00A66BA1"/>
    <w:rsid w:val="00A66BC3"/>
    <w:rsid w:val="00A67358"/>
    <w:rsid w:val="00A677CE"/>
    <w:rsid w:val="00A704CA"/>
    <w:rsid w:val="00A705AD"/>
    <w:rsid w:val="00A706C9"/>
    <w:rsid w:val="00A70899"/>
    <w:rsid w:val="00A71200"/>
    <w:rsid w:val="00A71611"/>
    <w:rsid w:val="00A7326D"/>
    <w:rsid w:val="00A734AD"/>
    <w:rsid w:val="00A7383D"/>
    <w:rsid w:val="00A7397B"/>
    <w:rsid w:val="00A74B2B"/>
    <w:rsid w:val="00A74F83"/>
    <w:rsid w:val="00A752E2"/>
    <w:rsid w:val="00A75D4F"/>
    <w:rsid w:val="00A75E6A"/>
    <w:rsid w:val="00A765F7"/>
    <w:rsid w:val="00A80282"/>
    <w:rsid w:val="00A8070B"/>
    <w:rsid w:val="00A8166D"/>
    <w:rsid w:val="00A82086"/>
    <w:rsid w:val="00A83170"/>
    <w:rsid w:val="00A83A52"/>
    <w:rsid w:val="00A84F02"/>
    <w:rsid w:val="00A85551"/>
    <w:rsid w:val="00A8603A"/>
    <w:rsid w:val="00A87D02"/>
    <w:rsid w:val="00A906FD"/>
    <w:rsid w:val="00A91F3D"/>
    <w:rsid w:val="00A9225B"/>
    <w:rsid w:val="00A931AD"/>
    <w:rsid w:val="00A93772"/>
    <w:rsid w:val="00A93F32"/>
    <w:rsid w:val="00A948F5"/>
    <w:rsid w:val="00A95038"/>
    <w:rsid w:val="00A954CB"/>
    <w:rsid w:val="00A97BAC"/>
    <w:rsid w:val="00AA0D3F"/>
    <w:rsid w:val="00AA15B1"/>
    <w:rsid w:val="00AA1FFE"/>
    <w:rsid w:val="00AA2120"/>
    <w:rsid w:val="00AA2978"/>
    <w:rsid w:val="00AA2A1B"/>
    <w:rsid w:val="00AA2BA0"/>
    <w:rsid w:val="00AA34A2"/>
    <w:rsid w:val="00AA3FA8"/>
    <w:rsid w:val="00AA4445"/>
    <w:rsid w:val="00AA488B"/>
    <w:rsid w:val="00AA4DA5"/>
    <w:rsid w:val="00AA502C"/>
    <w:rsid w:val="00AA609A"/>
    <w:rsid w:val="00AA6D3C"/>
    <w:rsid w:val="00AA7220"/>
    <w:rsid w:val="00AB1A6C"/>
    <w:rsid w:val="00AB1CC7"/>
    <w:rsid w:val="00AB1EAA"/>
    <w:rsid w:val="00AB3D05"/>
    <w:rsid w:val="00AB4363"/>
    <w:rsid w:val="00AB47C6"/>
    <w:rsid w:val="00AB4B7A"/>
    <w:rsid w:val="00AB6DD2"/>
    <w:rsid w:val="00AB76E5"/>
    <w:rsid w:val="00AC01EC"/>
    <w:rsid w:val="00AC3A76"/>
    <w:rsid w:val="00AC3CF6"/>
    <w:rsid w:val="00AC51DF"/>
    <w:rsid w:val="00AC5917"/>
    <w:rsid w:val="00AC5F71"/>
    <w:rsid w:val="00AC662F"/>
    <w:rsid w:val="00AC682F"/>
    <w:rsid w:val="00AD07C4"/>
    <w:rsid w:val="00AD1333"/>
    <w:rsid w:val="00AD1A32"/>
    <w:rsid w:val="00AD213B"/>
    <w:rsid w:val="00AD2A51"/>
    <w:rsid w:val="00AD3C9D"/>
    <w:rsid w:val="00AD436C"/>
    <w:rsid w:val="00AD48EB"/>
    <w:rsid w:val="00AD4EB3"/>
    <w:rsid w:val="00AD5F31"/>
    <w:rsid w:val="00AD63C8"/>
    <w:rsid w:val="00AD6A50"/>
    <w:rsid w:val="00AD6BDC"/>
    <w:rsid w:val="00AD7391"/>
    <w:rsid w:val="00AE0018"/>
    <w:rsid w:val="00AE1C13"/>
    <w:rsid w:val="00AE2ACB"/>
    <w:rsid w:val="00AE3FBD"/>
    <w:rsid w:val="00AE438D"/>
    <w:rsid w:val="00AE5447"/>
    <w:rsid w:val="00AE5479"/>
    <w:rsid w:val="00AE599B"/>
    <w:rsid w:val="00AE648B"/>
    <w:rsid w:val="00AF1F23"/>
    <w:rsid w:val="00AF2371"/>
    <w:rsid w:val="00AF256B"/>
    <w:rsid w:val="00AF31AF"/>
    <w:rsid w:val="00AF3E35"/>
    <w:rsid w:val="00AF47D4"/>
    <w:rsid w:val="00AF7FD4"/>
    <w:rsid w:val="00B006F4"/>
    <w:rsid w:val="00B0088E"/>
    <w:rsid w:val="00B014C1"/>
    <w:rsid w:val="00B020E1"/>
    <w:rsid w:val="00B0216B"/>
    <w:rsid w:val="00B04256"/>
    <w:rsid w:val="00B0571F"/>
    <w:rsid w:val="00B06103"/>
    <w:rsid w:val="00B06A0D"/>
    <w:rsid w:val="00B07307"/>
    <w:rsid w:val="00B078FF"/>
    <w:rsid w:val="00B079F6"/>
    <w:rsid w:val="00B07A60"/>
    <w:rsid w:val="00B10692"/>
    <w:rsid w:val="00B10E8C"/>
    <w:rsid w:val="00B12A61"/>
    <w:rsid w:val="00B1318E"/>
    <w:rsid w:val="00B1439F"/>
    <w:rsid w:val="00B14430"/>
    <w:rsid w:val="00B14CC4"/>
    <w:rsid w:val="00B15552"/>
    <w:rsid w:val="00B15E25"/>
    <w:rsid w:val="00B15E3D"/>
    <w:rsid w:val="00B160BB"/>
    <w:rsid w:val="00B16437"/>
    <w:rsid w:val="00B16DD0"/>
    <w:rsid w:val="00B210E0"/>
    <w:rsid w:val="00B211D0"/>
    <w:rsid w:val="00B2196F"/>
    <w:rsid w:val="00B21E53"/>
    <w:rsid w:val="00B21E92"/>
    <w:rsid w:val="00B22019"/>
    <w:rsid w:val="00B221B1"/>
    <w:rsid w:val="00B22B31"/>
    <w:rsid w:val="00B23A0F"/>
    <w:rsid w:val="00B245D7"/>
    <w:rsid w:val="00B248F1"/>
    <w:rsid w:val="00B25628"/>
    <w:rsid w:val="00B267E8"/>
    <w:rsid w:val="00B3379A"/>
    <w:rsid w:val="00B33B7E"/>
    <w:rsid w:val="00B40122"/>
    <w:rsid w:val="00B40E40"/>
    <w:rsid w:val="00B419DE"/>
    <w:rsid w:val="00B42A60"/>
    <w:rsid w:val="00B439EE"/>
    <w:rsid w:val="00B44FBF"/>
    <w:rsid w:val="00B4589D"/>
    <w:rsid w:val="00B45DD4"/>
    <w:rsid w:val="00B4729A"/>
    <w:rsid w:val="00B47B4B"/>
    <w:rsid w:val="00B50292"/>
    <w:rsid w:val="00B51926"/>
    <w:rsid w:val="00B51BB0"/>
    <w:rsid w:val="00B52499"/>
    <w:rsid w:val="00B52C54"/>
    <w:rsid w:val="00B5350F"/>
    <w:rsid w:val="00B54273"/>
    <w:rsid w:val="00B5479E"/>
    <w:rsid w:val="00B54B6F"/>
    <w:rsid w:val="00B5638E"/>
    <w:rsid w:val="00B574F5"/>
    <w:rsid w:val="00B60D2A"/>
    <w:rsid w:val="00B611DC"/>
    <w:rsid w:val="00B64BB4"/>
    <w:rsid w:val="00B64CDD"/>
    <w:rsid w:val="00B6665B"/>
    <w:rsid w:val="00B67129"/>
    <w:rsid w:val="00B71D36"/>
    <w:rsid w:val="00B730A3"/>
    <w:rsid w:val="00B730C8"/>
    <w:rsid w:val="00B7452D"/>
    <w:rsid w:val="00B74C63"/>
    <w:rsid w:val="00B77002"/>
    <w:rsid w:val="00B776B3"/>
    <w:rsid w:val="00B778B3"/>
    <w:rsid w:val="00B805B8"/>
    <w:rsid w:val="00B80C15"/>
    <w:rsid w:val="00B8454B"/>
    <w:rsid w:val="00B84B27"/>
    <w:rsid w:val="00B84EC3"/>
    <w:rsid w:val="00B8515C"/>
    <w:rsid w:val="00B85835"/>
    <w:rsid w:val="00B900DB"/>
    <w:rsid w:val="00B9069D"/>
    <w:rsid w:val="00B90703"/>
    <w:rsid w:val="00B92171"/>
    <w:rsid w:val="00B921D8"/>
    <w:rsid w:val="00B927EF"/>
    <w:rsid w:val="00B9320A"/>
    <w:rsid w:val="00B94485"/>
    <w:rsid w:val="00B96690"/>
    <w:rsid w:val="00BA2DC2"/>
    <w:rsid w:val="00BA5331"/>
    <w:rsid w:val="00BA6556"/>
    <w:rsid w:val="00BA79AE"/>
    <w:rsid w:val="00BA7F1B"/>
    <w:rsid w:val="00BB0D9D"/>
    <w:rsid w:val="00BB126D"/>
    <w:rsid w:val="00BB129A"/>
    <w:rsid w:val="00BB46A9"/>
    <w:rsid w:val="00BB4919"/>
    <w:rsid w:val="00BB49D5"/>
    <w:rsid w:val="00BB5A6F"/>
    <w:rsid w:val="00BB6B46"/>
    <w:rsid w:val="00BC14A9"/>
    <w:rsid w:val="00BC14D4"/>
    <w:rsid w:val="00BC1A8D"/>
    <w:rsid w:val="00BC2206"/>
    <w:rsid w:val="00BC25A4"/>
    <w:rsid w:val="00BC4DBF"/>
    <w:rsid w:val="00BC59F6"/>
    <w:rsid w:val="00BC5DF0"/>
    <w:rsid w:val="00BC6257"/>
    <w:rsid w:val="00BC74D2"/>
    <w:rsid w:val="00BD031B"/>
    <w:rsid w:val="00BD0DD9"/>
    <w:rsid w:val="00BD18C9"/>
    <w:rsid w:val="00BD35E7"/>
    <w:rsid w:val="00BD43A6"/>
    <w:rsid w:val="00BD442F"/>
    <w:rsid w:val="00BD5196"/>
    <w:rsid w:val="00BD5567"/>
    <w:rsid w:val="00BD7848"/>
    <w:rsid w:val="00BD7F2A"/>
    <w:rsid w:val="00BE034C"/>
    <w:rsid w:val="00BE0CEC"/>
    <w:rsid w:val="00BE36ED"/>
    <w:rsid w:val="00BE45F8"/>
    <w:rsid w:val="00BE677D"/>
    <w:rsid w:val="00BE77DC"/>
    <w:rsid w:val="00BE7CF3"/>
    <w:rsid w:val="00BE7D37"/>
    <w:rsid w:val="00BE7E40"/>
    <w:rsid w:val="00BF0162"/>
    <w:rsid w:val="00BF0785"/>
    <w:rsid w:val="00BF0FDB"/>
    <w:rsid w:val="00BF1440"/>
    <w:rsid w:val="00BF22AC"/>
    <w:rsid w:val="00BF3D18"/>
    <w:rsid w:val="00BF5CC1"/>
    <w:rsid w:val="00BF671F"/>
    <w:rsid w:val="00C0048F"/>
    <w:rsid w:val="00C0106B"/>
    <w:rsid w:val="00C022D6"/>
    <w:rsid w:val="00C037D6"/>
    <w:rsid w:val="00C04336"/>
    <w:rsid w:val="00C0480D"/>
    <w:rsid w:val="00C05390"/>
    <w:rsid w:val="00C05898"/>
    <w:rsid w:val="00C06410"/>
    <w:rsid w:val="00C06850"/>
    <w:rsid w:val="00C126CA"/>
    <w:rsid w:val="00C12C24"/>
    <w:rsid w:val="00C14428"/>
    <w:rsid w:val="00C1442C"/>
    <w:rsid w:val="00C14A19"/>
    <w:rsid w:val="00C1539B"/>
    <w:rsid w:val="00C16163"/>
    <w:rsid w:val="00C17364"/>
    <w:rsid w:val="00C173A8"/>
    <w:rsid w:val="00C20290"/>
    <w:rsid w:val="00C2044C"/>
    <w:rsid w:val="00C21B4D"/>
    <w:rsid w:val="00C21FB0"/>
    <w:rsid w:val="00C23EEB"/>
    <w:rsid w:val="00C248CF"/>
    <w:rsid w:val="00C26055"/>
    <w:rsid w:val="00C2629C"/>
    <w:rsid w:val="00C26438"/>
    <w:rsid w:val="00C267EC"/>
    <w:rsid w:val="00C26D7F"/>
    <w:rsid w:val="00C27135"/>
    <w:rsid w:val="00C277B1"/>
    <w:rsid w:val="00C3128D"/>
    <w:rsid w:val="00C31467"/>
    <w:rsid w:val="00C31B51"/>
    <w:rsid w:val="00C31EBE"/>
    <w:rsid w:val="00C320AF"/>
    <w:rsid w:val="00C3267A"/>
    <w:rsid w:val="00C32985"/>
    <w:rsid w:val="00C331B5"/>
    <w:rsid w:val="00C33C8B"/>
    <w:rsid w:val="00C36763"/>
    <w:rsid w:val="00C36BE4"/>
    <w:rsid w:val="00C36D85"/>
    <w:rsid w:val="00C37534"/>
    <w:rsid w:val="00C4081E"/>
    <w:rsid w:val="00C40CD8"/>
    <w:rsid w:val="00C41DD4"/>
    <w:rsid w:val="00C42F0B"/>
    <w:rsid w:val="00C4529C"/>
    <w:rsid w:val="00C453E3"/>
    <w:rsid w:val="00C4551A"/>
    <w:rsid w:val="00C4696A"/>
    <w:rsid w:val="00C46CDB"/>
    <w:rsid w:val="00C47185"/>
    <w:rsid w:val="00C51D17"/>
    <w:rsid w:val="00C53E4C"/>
    <w:rsid w:val="00C54C47"/>
    <w:rsid w:val="00C54F14"/>
    <w:rsid w:val="00C54F17"/>
    <w:rsid w:val="00C5649A"/>
    <w:rsid w:val="00C56698"/>
    <w:rsid w:val="00C5718C"/>
    <w:rsid w:val="00C573F0"/>
    <w:rsid w:val="00C60E14"/>
    <w:rsid w:val="00C61CFB"/>
    <w:rsid w:val="00C62888"/>
    <w:rsid w:val="00C63058"/>
    <w:rsid w:val="00C63D7F"/>
    <w:rsid w:val="00C663B1"/>
    <w:rsid w:val="00C6747D"/>
    <w:rsid w:val="00C675C6"/>
    <w:rsid w:val="00C70730"/>
    <w:rsid w:val="00C70760"/>
    <w:rsid w:val="00C70A4C"/>
    <w:rsid w:val="00C7139A"/>
    <w:rsid w:val="00C73652"/>
    <w:rsid w:val="00C74284"/>
    <w:rsid w:val="00C762D8"/>
    <w:rsid w:val="00C76D87"/>
    <w:rsid w:val="00C82634"/>
    <w:rsid w:val="00C8377B"/>
    <w:rsid w:val="00C848CC"/>
    <w:rsid w:val="00C8562C"/>
    <w:rsid w:val="00C87214"/>
    <w:rsid w:val="00C8759E"/>
    <w:rsid w:val="00C9020E"/>
    <w:rsid w:val="00C91F39"/>
    <w:rsid w:val="00C923E0"/>
    <w:rsid w:val="00C92B0A"/>
    <w:rsid w:val="00C92B60"/>
    <w:rsid w:val="00C94262"/>
    <w:rsid w:val="00C95BF7"/>
    <w:rsid w:val="00C96DEC"/>
    <w:rsid w:val="00C97A67"/>
    <w:rsid w:val="00CA0964"/>
    <w:rsid w:val="00CA0B91"/>
    <w:rsid w:val="00CA1BCE"/>
    <w:rsid w:val="00CA22BC"/>
    <w:rsid w:val="00CA2774"/>
    <w:rsid w:val="00CA28F3"/>
    <w:rsid w:val="00CA2C38"/>
    <w:rsid w:val="00CA36AD"/>
    <w:rsid w:val="00CA3851"/>
    <w:rsid w:val="00CA3E1F"/>
    <w:rsid w:val="00CA5428"/>
    <w:rsid w:val="00CA665A"/>
    <w:rsid w:val="00CA7B77"/>
    <w:rsid w:val="00CA7C11"/>
    <w:rsid w:val="00CB24A4"/>
    <w:rsid w:val="00CB28A6"/>
    <w:rsid w:val="00CB3D35"/>
    <w:rsid w:val="00CB3FC5"/>
    <w:rsid w:val="00CB4192"/>
    <w:rsid w:val="00CB4246"/>
    <w:rsid w:val="00CB4BB1"/>
    <w:rsid w:val="00CB58BC"/>
    <w:rsid w:val="00CB5F17"/>
    <w:rsid w:val="00CB74DE"/>
    <w:rsid w:val="00CB771E"/>
    <w:rsid w:val="00CB792C"/>
    <w:rsid w:val="00CB7BAC"/>
    <w:rsid w:val="00CC1E4E"/>
    <w:rsid w:val="00CC2315"/>
    <w:rsid w:val="00CC23D9"/>
    <w:rsid w:val="00CC24F2"/>
    <w:rsid w:val="00CC2871"/>
    <w:rsid w:val="00CC2893"/>
    <w:rsid w:val="00CC3282"/>
    <w:rsid w:val="00CC38B1"/>
    <w:rsid w:val="00CC4146"/>
    <w:rsid w:val="00CC4379"/>
    <w:rsid w:val="00CC4577"/>
    <w:rsid w:val="00CC6CA9"/>
    <w:rsid w:val="00CC6E54"/>
    <w:rsid w:val="00CC7EEE"/>
    <w:rsid w:val="00CD0294"/>
    <w:rsid w:val="00CD03D3"/>
    <w:rsid w:val="00CD1824"/>
    <w:rsid w:val="00CD19F0"/>
    <w:rsid w:val="00CD1E92"/>
    <w:rsid w:val="00CD3ECF"/>
    <w:rsid w:val="00CD46A5"/>
    <w:rsid w:val="00CD495D"/>
    <w:rsid w:val="00CD4F12"/>
    <w:rsid w:val="00CD6401"/>
    <w:rsid w:val="00CD7649"/>
    <w:rsid w:val="00CD7EFC"/>
    <w:rsid w:val="00CE14CD"/>
    <w:rsid w:val="00CE172F"/>
    <w:rsid w:val="00CE2E36"/>
    <w:rsid w:val="00CE342B"/>
    <w:rsid w:val="00CE3C85"/>
    <w:rsid w:val="00CE6AF0"/>
    <w:rsid w:val="00CE7140"/>
    <w:rsid w:val="00CE717C"/>
    <w:rsid w:val="00CE7DD4"/>
    <w:rsid w:val="00CF0AA0"/>
    <w:rsid w:val="00CF347D"/>
    <w:rsid w:val="00CF454B"/>
    <w:rsid w:val="00CF4BAF"/>
    <w:rsid w:val="00CF550E"/>
    <w:rsid w:val="00CF5F28"/>
    <w:rsid w:val="00CF6D62"/>
    <w:rsid w:val="00CF7A12"/>
    <w:rsid w:val="00D00EBA"/>
    <w:rsid w:val="00D0232C"/>
    <w:rsid w:val="00D0301A"/>
    <w:rsid w:val="00D03481"/>
    <w:rsid w:val="00D036A8"/>
    <w:rsid w:val="00D037C5"/>
    <w:rsid w:val="00D039F0"/>
    <w:rsid w:val="00D04ABA"/>
    <w:rsid w:val="00D05A51"/>
    <w:rsid w:val="00D05C0B"/>
    <w:rsid w:val="00D078C6"/>
    <w:rsid w:val="00D11954"/>
    <w:rsid w:val="00D11F65"/>
    <w:rsid w:val="00D12807"/>
    <w:rsid w:val="00D1451E"/>
    <w:rsid w:val="00D151C6"/>
    <w:rsid w:val="00D15841"/>
    <w:rsid w:val="00D159AF"/>
    <w:rsid w:val="00D15CAB"/>
    <w:rsid w:val="00D160EE"/>
    <w:rsid w:val="00D16A44"/>
    <w:rsid w:val="00D17679"/>
    <w:rsid w:val="00D179B4"/>
    <w:rsid w:val="00D213B4"/>
    <w:rsid w:val="00D21423"/>
    <w:rsid w:val="00D21E6F"/>
    <w:rsid w:val="00D22131"/>
    <w:rsid w:val="00D229A6"/>
    <w:rsid w:val="00D22E9B"/>
    <w:rsid w:val="00D23DCB"/>
    <w:rsid w:val="00D24871"/>
    <w:rsid w:val="00D25BDF"/>
    <w:rsid w:val="00D26DFF"/>
    <w:rsid w:val="00D271C9"/>
    <w:rsid w:val="00D30073"/>
    <w:rsid w:val="00D301A4"/>
    <w:rsid w:val="00D3080A"/>
    <w:rsid w:val="00D3095A"/>
    <w:rsid w:val="00D31539"/>
    <w:rsid w:val="00D3211B"/>
    <w:rsid w:val="00D3248D"/>
    <w:rsid w:val="00D32E30"/>
    <w:rsid w:val="00D335C6"/>
    <w:rsid w:val="00D344E0"/>
    <w:rsid w:val="00D347B4"/>
    <w:rsid w:val="00D348F2"/>
    <w:rsid w:val="00D35490"/>
    <w:rsid w:val="00D37B42"/>
    <w:rsid w:val="00D414F9"/>
    <w:rsid w:val="00D426FF"/>
    <w:rsid w:val="00D4485E"/>
    <w:rsid w:val="00D449B2"/>
    <w:rsid w:val="00D45308"/>
    <w:rsid w:val="00D454E8"/>
    <w:rsid w:val="00D45766"/>
    <w:rsid w:val="00D45ABC"/>
    <w:rsid w:val="00D460D8"/>
    <w:rsid w:val="00D46B16"/>
    <w:rsid w:val="00D4756E"/>
    <w:rsid w:val="00D479E5"/>
    <w:rsid w:val="00D530B3"/>
    <w:rsid w:val="00D5375B"/>
    <w:rsid w:val="00D53BB5"/>
    <w:rsid w:val="00D53FA4"/>
    <w:rsid w:val="00D54278"/>
    <w:rsid w:val="00D5430A"/>
    <w:rsid w:val="00D55992"/>
    <w:rsid w:val="00D6057B"/>
    <w:rsid w:val="00D606FA"/>
    <w:rsid w:val="00D607E0"/>
    <w:rsid w:val="00D608B7"/>
    <w:rsid w:val="00D6234D"/>
    <w:rsid w:val="00D631C2"/>
    <w:rsid w:val="00D639FB"/>
    <w:rsid w:val="00D63AF6"/>
    <w:rsid w:val="00D645A8"/>
    <w:rsid w:val="00D651D1"/>
    <w:rsid w:val="00D652DA"/>
    <w:rsid w:val="00D65B01"/>
    <w:rsid w:val="00D669B6"/>
    <w:rsid w:val="00D66E72"/>
    <w:rsid w:val="00D674D5"/>
    <w:rsid w:val="00D67D48"/>
    <w:rsid w:val="00D71799"/>
    <w:rsid w:val="00D71A90"/>
    <w:rsid w:val="00D71ACD"/>
    <w:rsid w:val="00D7227D"/>
    <w:rsid w:val="00D72484"/>
    <w:rsid w:val="00D72A1E"/>
    <w:rsid w:val="00D73AF0"/>
    <w:rsid w:val="00D73D29"/>
    <w:rsid w:val="00D7426C"/>
    <w:rsid w:val="00D746A6"/>
    <w:rsid w:val="00D748E1"/>
    <w:rsid w:val="00D758CC"/>
    <w:rsid w:val="00D75B03"/>
    <w:rsid w:val="00D763C7"/>
    <w:rsid w:val="00D773FC"/>
    <w:rsid w:val="00D77B6E"/>
    <w:rsid w:val="00D77F1B"/>
    <w:rsid w:val="00D80B82"/>
    <w:rsid w:val="00D8209E"/>
    <w:rsid w:val="00D823D1"/>
    <w:rsid w:val="00D8344F"/>
    <w:rsid w:val="00D83642"/>
    <w:rsid w:val="00D85B05"/>
    <w:rsid w:val="00D87D6D"/>
    <w:rsid w:val="00D922E6"/>
    <w:rsid w:val="00D94B2A"/>
    <w:rsid w:val="00D94E7D"/>
    <w:rsid w:val="00D95FF9"/>
    <w:rsid w:val="00D96F43"/>
    <w:rsid w:val="00DA11F4"/>
    <w:rsid w:val="00DA20A8"/>
    <w:rsid w:val="00DA2BA7"/>
    <w:rsid w:val="00DA412E"/>
    <w:rsid w:val="00DA44A2"/>
    <w:rsid w:val="00DA46D1"/>
    <w:rsid w:val="00DA66A5"/>
    <w:rsid w:val="00DA7F09"/>
    <w:rsid w:val="00DA7FC6"/>
    <w:rsid w:val="00DB0415"/>
    <w:rsid w:val="00DB051A"/>
    <w:rsid w:val="00DB0DBF"/>
    <w:rsid w:val="00DB12E9"/>
    <w:rsid w:val="00DB15CC"/>
    <w:rsid w:val="00DB2190"/>
    <w:rsid w:val="00DB29EF"/>
    <w:rsid w:val="00DB415D"/>
    <w:rsid w:val="00DB4162"/>
    <w:rsid w:val="00DB4BB2"/>
    <w:rsid w:val="00DB5247"/>
    <w:rsid w:val="00DB57D3"/>
    <w:rsid w:val="00DB5B27"/>
    <w:rsid w:val="00DB61BB"/>
    <w:rsid w:val="00DB6720"/>
    <w:rsid w:val="00DB7083"/>
    <w:rsid w:val="00DB7A10"/>
    <w:rsid w:val="00DC0EC8"/>
    <w:rsid w:val="00DC399E"/>
    <w:rsid w:val="00DC4D48"/>
    <w:rsid w:val="00DC5413"/>
    <w:rsid w:val="00DC6ACF"/>
    <w:rsid w:val="00DC6F4C"/>
    <w:rsid w:val="00DC6F6D"/>
    <w:rsid w:val="00DC7BF6"/>
    <w:rsid w:val="00DD0645"/>
    <w:rsid w:val="00DD0CD3"/>
    <w:rsid w:val="00DD1858"/>
    <w:rsid w:val="00DD29C8"/>
    <w:rsid w:val="00DD4FC1"/>
    <w:rsid w:val="00DD520F"/>
    <w:rsid w:val="00DD5EBD"/>
    <w:rsid w:val="00DD6048"/>
    <w:rsid w:val="00DD74EC"/>
    <w:rsid w:val="00DD76F3"/>
    <w:rsid w:val="00DE00F5"/>
    <w:rsid w:val="00DE092C"/>
    <w:rsid w:val="00DE2825"/>
    <w:rsid w:val="00DE2C80"/>
    <w:rsid w:val="00DE3F75"/>
    <w:rsid w:val="00DE42B4"/>
    <w:rsid w:val="00DE4488"/>
    <w:rsid w:val="00DE5346"/>
    <w:rsid w:val="00DE54BC"/>
    <w:rsid w:val="00DE5DEE"/>
    <w:rsid w:val="00DE6E48"/>
    <w:rsid w:val="00DE78DF"/>
    <w:rsid w:val="00DF0AB4"/>
    <w:rsid w:val="00DF17BC"/>
    <w:rsid w:val="00DF54F6"/>
    <w:rsid w:val="00DF5935"/>
    <w:rsid w:val="00DF5AFF"/>
    <w:rsid w:val="00DF5F94"/>
    <w:rsid w:val="00E0020E"/>
    <w:rsid w:val="00E005F1"/>
    <w:rsid w:val="00E009BD"/>
    <w:rsid w:val="00E02836"/>
    <w:rsid w:val="00E02F04"/>
    <w:rsid w:val="00E03B64"/>
    <w:rsid w:val="00E0480A"/>
    <w:rsid w:val="00E051AD"/>
    <w:rsid w:val="00E060BF"/>
    <w:rsid w:val="00E067C4"/>
    <w:rsid w:val="00E06986"/>
    <w:rsid w:val="00E07EDB"/>
    <w:rsid w:val="00E1100E"/>
    <w:rsid w:val="00E11326"/>
    <w:rsid w:val="00E12FFA"/>
    <w:rsid w:val="00E142A4"/>
    <w:rsid w:val="00E153B1"/>
    <w:rsid w:val="00E2033D"/>
    <w:rsid w:val="00E20784"/>
    <w:rsid w:val="00E2178C"/>
    <w:rsid w:val="00E2678D"/>
    <w:rsid w:val="00E312C1"/>
    <w:rsid w:val="00E3135A"/>
    <w:rsid w:val="00E31788"/>
    <w:rsid w:val="00E31F58"/>
    <w:rsid w:val="00E33673"/>
    <w:rsid w:val="00E342B5"/>
    <w:rsid w:val="00E34F2F"/>
    <w:rsid w:val="00E3614C"/>
    <w:rsid w:val="00E36281"/>
    <w:rsid w:val="00E36BAA"/>
    <w:rsid w:val="00E4034A"/>
    <w:rsid w:val="00E41643"/>
    <w:rsid w:val="00E4284C"/>
    <w:rsid w:val="00E432FD"/>
    <w:rsid w:val="00E4335F"/>
    <w:rsid w:val="00E43A22"/>
    <w:rsid w:val="00E43CA6"/>
    <w:rsid w:val="00E449C6"/>
    <w:rsid w:val="00E44CE6"/>
    <w:rsid w:val="00E45978"/>
    <w:rsid w:val="00E463D8"/>
    <w:rsid w:val="00E46FD3"/>
    <w:rsid w:val="00E50933"/>
    <w:rsid w:val="00E50A33"/>
    <w:rsid w:val="00E53554"/>
    <w:rsid w:val="00E54C66"/>
    <w:rsid w:val="00E55C92"/>
    <w:rsid w:val="00E55E75"/>
    <w:rsid w:val="00E563F3"/>
    <w:rsid w:val="00E56797"/>
    <w:rsid w:val="00E5715D"/>
    <w:rsid w:val="00E57579"/>
    <w:rsid w:val="00E5769D"/>
    <w:rsid w:val="00E57906"/>
    <w:rsid w:val="00E61F1C"/>
    <w:rsid w:val="00E62315"/>
    <w:rsid w:val="00E645C1"/>
    <w:rsid w:val="00E646A2"/>
    <w:rsid w:val="00E6480E"/>
    <w:rsid w:val="00E64B32"/>
    <w:rsid w:val="00E654C5"/>
    <w:rsid w:val="00E65D77"/>
    <w:rsid w:val="00E6622E"/>
    <w:rsid w:val="00E66476"/>
    <w:rsid w:val="00E669C3"/>
    <w:rsid w:val="00E67332"/>
    <w:rsid w:val="00E7014B"/>
    <w:rsid w:val="00E71A9F"/>
    <w:rsid w:val="00E71E13"/>
    <w:rsid w:val="00E7220D"/>
    <w:rsid w:val="00E73591"/>
    <w:rsid w:val="00E73DA8"/>
    <w:rsid w:val="00E73E11"/>
    <w:rsid w:val="00E75182"/>
    <w:rsid w:val="00E75616"/>
    <w:rsid w:val="00E75C1B"/>
    <w:rsid w:val="00E760BF"/>
    <w:rsid w:val="00E770C5"/>
    <w:rsid w:val="00E8042C"/>
    <w:rsid w:val="00E80948"/>
    <w:rsid w:val="00E80A00"/>
    <w:rsid w:val="00E80FAF"/>
    <w:rsid w:val="00E82326"/>
    <w:rsid w:val="00E84ADE"/>
    <w:rsid w:val="00E858D7"/>
    <w:rsid w:val="00E86E16"/>
    <w:rsid w:val="00E87001"/>
    <w:rsid w:val="00E87F66"/>
    <w:rsid w:val="00E87FBF"/>
    <w:rsid w:val="00E91615"/>
    <w:rsid w:val="00E920AE"/>
    <w:rsid w:val="00E935B1"/>
    <w:rsid w:val="00E93865"/>
    <w:rsid w:val="00E93873"/>
    <w:rsid w:val="00E9428F"/>
    <w:rsid w:val="00E942CA"/>
    <w:rsid w:val="00E946B9"/>
    <w:rsid w:val="00E95E10"/>
    <w:rsid w:val="00E96F42"/>
    <w:rsid w:val="00E97875"/>
    <w:rsid w:val="00EA0177"/>
    <w:rsid w:val="00EA1203"/>
    <w:rsid w:val="00EA1692"/>
    <w:rsid w:val="00EA1D96"/>
    <w:rsid w:val="00EA2C25"/>
    <w:rsid w:val="00EA30A3"/>
    <w:rsid w:val="00EA403B"/>
    <w:rsid w:val="00EA429B"/>
    <w:rsid w:val="00EA4788"/>
    <w:rsid w:val="00EA4862"/>
    <w:rsid w:val="00EA49E9"/>
    <w:rsid w:val="00EA4CF1"/>
    <w:rsid w:val="00EA4E50"/>
    <w:rsid w:val="00EA5846"/>
    <w:rsid w:val="00EA58F3"/>
    <w:rsid w:val="00EA666B"/>
    <w:rsid w:val="00EA66E5"/>
    <w:rsid w:val="00EA7D68"/>
    <w:rsid w:val="00EB083A"/>
    <w:rsid w:val="00EB109A"/>
    <w:rsid w:val="00EB1437"/>
    <w:rsid w:val="00EB155D"/>
    <w:rsid w:val="00EB1D5F"/>
    <w:rsid w:val="00EB1F09"/>
    <w:rsid w:val="00EB2178"/>
    <w:rsid w:val="00EB2CD2"/>
    <w:rsid w:val="00EB3301"/>
    <w:rsid w:val="00EB3F81"/>
    <w:rsid w:val="00EB4E64"/>
    <w:rsid w:val="00EB535F"/>
    <w:rsid w:val="00EB59F4"/>
    <w:rsid w:val="00EB5F49"/>
    <w:rsid w:val="00EB5F7A"/>
    <w:rsid w:val="00EB7CE6"/>
    <w:rsid w:val="00EB7F46"/>
    <w:rsid w:val="00EC05D1"/>
    <w:rsid w:val="00EC06BA"/>
    <w:rsid w:val="00EC0D00"/>
    <w:rsid w:val="00EC2696"/>
    <w:rsid w:val="00EC3109"/>
    <w:rsid w:val="00EC31D4"/>
    <w:rsid w:val="00EC3263"/>
    <w:rsid w:val="00EC371C"/>
    <w:rsid w:val="00EC4AAD"/>
    <w:rsid w:val="00EC62A1"/>
    <w:rsid w:val="00EC6408"/>
    <w:rsid w:val="00EC6E91"/>
    <w:rsid w:val="00EC7688"/>
    <w:rsid w:val="00ED0190"/>
    <w:rsid w:val="00ED07B5"/>
    <w:rsid w:val="00ED1F22"/>
    <w:rsid w:val="00ED4690"/>
    <w:rsid w:val="00ED497E"/>
    <w:rsid w:val="00ED4AC0"/>
    <w:rsid w:val="00ED6242"/>
    <w:rsid w:val="00ED62FB"/>
    <w:rsid w:val="00ED661C"/>
    <w:rsid w:val="00ED6AD1"/>
    <w:rsid w:val="00ED7B35"/>
    <w:rsid w:val="00ED7DEA"/>
    <w:rsid w:val="00EE0A1A"/>
    <w:rsid w:val="00EE0CD9"/>
    <w:rsid w:val="00EE0F41"/>
    <w:rsid w:val="00EE2738"/>
    <w:rsid w:val="00EE325B"/>
    <w:rsid w:val="00EE4237"/>
    <w:rsid w:val="00EE4D59"/>
    <w:rsid w:val="00EE586E"/>
    <w:rsid w:val="00EE5CE0"/>
    <w:rsid w:val="00EE6E06"/>
    <w:rsid w:val="00EE7F56"/>
    <w:rsid w:val="00EF03A3"/>
    <w:rsid w:val="00EF089B"/>
    <w:rsid w:val="00EF0ABE"/>
    <w:rsid w:val="00EF1352"/>
    <w:rsid w:val="00EF29DA"/>
    <w:rsid w:val="00EF40DE"/>
    <w:rsid w:val="00F0009B"/>
    <w:rsid w:val="00F011F2"/>
    <w:rsid w:val="00F012DF"/>
    <w:rsid w:val="00F0232F"/>
    <w:rsid w:val="00F02474"/>
    <w:rsid w:val="00F031DA"/>
    <w:rsid w:val="00F03436"/>
    <w:rsid w:val="00F040C6"/>
    <w:rsid w:val="00F04878"/>
    <w:rsid w:val="00F05D92"/>
    <w:rsid w:val="00F06062"/>
    <w:rsid w:val="00F06323"/>
    <w:rsid w:val="00F070A7"/>
    <w:rsid w:val="00F076CB"/>
    <w:rsid w:val="00F101F9"/>
    <w:rsid w:val="00F1136A"/>
    <w:rsid w:val="00F11B7C"/>
    <w:rsid w:val="00F11BB0"/>
    <w:rsid w:val="00F122A0"/>
    <w:rsid w:val="00F12D7F"/>
    <w:rsid w:val="00F1314E"/>
    <w:rsid w:val="00F135F1"/>
    <w:rsid w:val="00F1450F"/>
    <w:rsid w:val="00F1456D"/>
    <w:rsid w:val="00F153B5"/>
    <w:rsid w:val="00F15CB6"/>
    <w:rsid w:val="00F15E0B"/>
    <w:rsid w:val="00F17D66"/>
    <w:rsid w:val="00F17FD4"/>
    <w:rsid w:val="00F20304"/>
    <w:rsid w:val="00F2293E"/>
    <w:rsid w:val="00F22CAB"/>
    <w:rsid w:val="00F235AE"/>
    <w:rsid w:val="00F24C2E"/>
    <w:rsid w:val="00F261CE"/>
    <w:rsid w:val="00F27952"/>
    <w:rsid w:val="00F27AD5"/>
    <w:rsid w:val="00F32991"/>
    <w:rsid w:val="00F32DBE"/>
    <w:rsid w:val="00F33527"/>
    <w:rsid w:val="00F347E4"/>
    <w:rsid w:val="00F34B77"/>
    <w:rsid w:val="00F358CE"/>
    <w:rsid w:val="00F36AAD"/>
    <w:rsid w:val="00F37596"/>
    <w:rsid w:val="00F375D5"/>
    <w:rsid w:val="00F404EC"/>
    <w:rsid w:val="00F41CD7"/>
    <w:rsid w:val="00F41CFE"/>
    <w:rsid w:val="00F42804"/>
    <w:rsid w:val="00F46DF4"/>
    <w:rsid w:val="00F47085"/>
    <w:rsid w:val="00F47729"/>
    <w:rsid w:val="00F47A16"/>
    <w:rsid w:val="00F511C4"/>
    <w:rsid w:val="00F51DFE"/>
    <w:rsid w:val="00F51EA1"/>
    <w:rsid w:val="00F52972"/>
    <w:rsid w:val="00F52ED1"/>
    <w:rsid w:val="00F535DE"/>
    <w:rsid w:val="00F548C0"/>
    <w:rsid w:val="00F54CDC"/>
    <w:rsid w:val="00F55508"/>
    <w:rsid w:val="00F565C6"/>
    <w:rsid w:val="00F570B5"/>
    <w:rsid w:val="00F5734F"/>
    <w:rsid w:val="00F6012C"/>
    <w:rsid w:val="00F60899"/>
    <w:rsid w:val="00F60BBC"/>
    <w:rsid w:val="00F60BC7"/>
    <w:rsid w:val="00F612B1"/>
    <w:rsid w:val="00F61839"/>
    <w:rsid w:val="00F62141"/>
    <w:rsid w:val="00F64325"/>
    <w:rsid w:val="00F64619"/>
    <w:rsid w:val="00F65B2F"/>
    <w:rsid w:val="00F66F94"/>
    <w:rsid w:val="00F67FD0"/>
    <w:rsid w:val="00F70B03"/>
    <w:rsid w:val="00F72FB5"/>
    <w:rsid w:val="00F72FB6"/>
    <w:rsid w:val="00F730F2"/>
    <w:rsid w:val="00F732B8"/>
    <w:rsid w:val="00F74C27"/>
    <w:rsid w:val="00F76730"/>
    <w:rsid w:val="00F77642"/>
    <w:rsid w:val="00F803D9"/>
    <w:rsid w:val="00F80560"/>
    <w:rsid w:val="00F81340"/>
    <w:rsid w:val="00F815A9"/>
    <w:rsid w:val="00F824B6"/>
    <w:rsid w:val="00F8316F"/>
    <w:rsid w:val="00F834FC"/>
    <w:rsid w:val="00F839D0"/>
    <w:rsid w:val="00F84624"/>
    <w:rsid w:val="00F846F7"/>
    <w:rsid w:val="00F85876"/>
    <w:rsid w:val="00F911CB"/>
    <w:rsid w:val="00F9171D"/>
    <w:rsid w:val="00F92B35"/>
    <w:rsid w:val="00F92DF0"/>
    <w:rsid w:val="00F93662"/>
    <w:rsid w:val="00F95F70"/>
    <w:rsid w:val="00F963E7"/>
    <w:rsid w:val="00F9798E"/>
    <w:rsid w:val="00FA1428"/>
    <w:rsid w:val="00FA1773"/>
    <w:rsid w:val="00FA2AF9"/>
    <w:rsid w:val="00FA3D17"/>
    <w:rsid w:val="00FA438D"/>
    <w:rsid w:val="00FA71A5"/>
    <w:rsid w:val="00FA71AC"/>
    <w:rsid w:val="00FA7CDE"/>
    <w:rsid w:val="00FB0188"/>
    <w:rsid w:val="00FB028D"/>
    <w:rsid w:val="00FB2401"/>
    <w:rsid w:val="00FB28FD"/>
    <w:rsid w:val="00FB29DC"/>
    <w:rsid w:val="00FB402E"/>
    <w:rsid w:val="00FB4131"/>
    <w:rsid w:val="00FB5264"/>
    <w:rsid w:val="00FB5EC8"/>
    <w:rsid w:val="00FB66DB"/>
    <w:rsid w:val="00FB7B15"/>
    <w:rsid w:val="00FB7CAE"/>
    <w:rsid w:val="00FC0029"/>
    <w:rsid w:val="00FC0C0A"/>
    <w:rsid w:val="00FC1B7B"/>
    <w:rsid w:val="00FC2C85"/>
    <w:rsid w:val="00FC318E"/>
    <w:rsid w:val="00FC3613"/>
    <w:rsid w:val="00FC3FE0"/>
    <w:rsid w:val="00FC57AC"/>
    <w:rsid w:val="00FC6D88"/>
    <w:rsid w:val="00FC6FD7"/>
    <w:rsid w:val="00FC73DD"/>
    <w:rsid w:val="00FC75D2"/>
    <w:rsid w:val="00FD2B2A"/>
    <w:rsid w:val="00FD3C17"/>
    <w:rsid w:val="00FD4028"/>
    <w:rsid w:val="00FD4370"/>
    <w:rsid w:val="00FD4A69"/>
    <w:rsid w:val="00FD520B"/>
    <w:rsid w:val="00FD5259"/>
    <w:rsid w:val="00FD58FB"/>
    <w:rsid w:val="00FD68FD"/>
    <w:rsid w:val="00FD7870"/>
    <w:rsid w:val="00FD7F41"/>
    <w:rsid w:val="00FE067E"/>
    <w:rsid w:val="00FE076C"/>
    <w:rsid w:val="00FE1394"/>
    <w:rsid w:val="00FE1481"/>
    <w:rsid w:val="00FE18BB"/>
    <w:rsid w:val="00FE1C1D"/>
    <w:rsid w:val="00FE3983"/>
    <w:rsid w:val="00FE5A25"/>
    <w:rsid w:val="00FE79A1"/>
    <w:rsid w:val="00FE7B4E"/>
    <w:rsid w:val="00FF2A79"/>
    <w:rsid w:val="00FF2CCE"/>
    <w:rsid w:val="00FF3BAE"/>
    <w:rsid w:val="00FF40BB"/>
    <w:rsid w:val="00FF471E"/>
    <w:rsid w:val="00FF5AC6"/>
    <w:rsid w:val="00FF724F"/>
    <w:rsid w:val="00FF740C"/>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CCA1"/>
  <w15:docId w15:val="{7A7D2338-977A-4D4E-B203-CA6B0944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E"/>
    <w:rPr>
      <w:sz w:val="28"/>
      <w:szCs w:val="22"/>
    </w:rPr>
  </w:style>
  <w:style w:type="paragraph" w:styleId="Heading1">
    <w:name w:val="heading 1"/>
    <w:aliases w:val="Document Header1,ClauseGroup_Title,BVI,RepHead1,LV11"/>
    <w:basedOn w:val="Normal"/>
    <w:next w:val="Normal"/>
    <w:link w:val="Heading1Char"/>
    <w:uiPriority w:val="9"/>
    <w:qFormat/>
    <w:rsid w:val="009259A6"/>
    <w:pPr>
      <w:keepNext/>
      <w:spacing w:before="240" w:after="60"/>
      <w:outlineLvl w:val="0"/>
    </w:pPr>
    <w:rPr>
      <w:rFonts w:ascii="Calibri Light" w:eastAsia="Times New Roman" w:hAnsi="Calibri Light"/>
      <w:b/>
      <w:bCs/>
      <w:kern w:val="32"/>
      <w:sz w:val="32"/>
      <w:szCs w:val="32"/>
    </w:rPr>
  </w:style>
  <w:style w:type="paragraph" w:styleId="Heading2">
    <w:name w:val="heading 2"/>
    <w:aliases w:val="Title Header2,Clause_No&amp;Name,Section-Title,h2,Avsnitt,Tieu de 2,Tieude2 Char,BVI2,Heading 2-BVI,RepHead2,Titre_1,H2,sl2,Section 1.1,Headinnormalg 2,1.1 Heading 2,subheading,Subheading,Sub Heading,Lettered Heading 1,Chapter,1.Seite"/>
    <w:basedOn w:val="Normal"/>
    <w:next w:val="Normal"/>
    <w:link w:val="Heading2Char"/>
    <w:uiPriority w:val="9"/>
    <w:unhideWhenUsed/>
    <w:qFormat/>
    <w:rsid w:val="00D426FF"/>
    <w:pPr>
      <w:keepNext/>
      <w:spacing w:before="240" w:after="60"/>
      <w:outlineLvl w:val="1"/>
    </w:pPr>
    <w:rPr>
      <w:rFonts w:eastAsia="Times New Roman"/>
      <w:b/>
      <w:bCs/>
      <w:i/>
      <w:iCs/>
      <w:szCs w:val="28"/>
    </w:rPr>
  </w:style>
  <w:style w:type="paragraph" w:styleId="Heading3">
    <w:name w:val="heading 3"/>
    <w:aliases w:val="Section Header3,ClauseSub_No&amp;Name,Section Header3 Char Char,Sub-Clause Paragraph"/>
    <w:basedOn w:val="Normal"/>
    <w:next w:val="Normal"/>
    <w:link w:val="Heading3Char"/>
    <w:uiPriority w:val="9"/>
    <w:unhideWhenUsed/>
    <w:qFormat/>
    <w:rsid w:val="00057D61"/>
    <w:pPr>
      <w:keepNext/>
      <w:spacing w:before="240" w:after="60"/>
      <w:outlineLvl w:val="2"/>
    </w:pPr>
    <w:rPr>
      <w:rFonts w:ascii="Calibri Light" w:eastAsia="Times New Roman" w:hAnsi="Calibri Light"/>
      <w:b/>
      <w:bCs/>
      <w:sz w:val="26"/>
      <w:szCs w:val="26"/>
    </w:rPr>
  </w:style>
  <w:style w:type="paragraph" w:styleId="Heading4">
    <w:name w:val="heading 4"/>
    <w:aliases w:val="Sub-Clause Sub-paragraph,ClauseSubSub_No&amp;Name, Sub-Clause Sub-paragraph"/>
    <w:basedOn w:val="Normal"/>
    <w:next w:val="Normal"/>
    <w:link w:val="Heading4Char"/>
    <w:uiPriority w:val="9"/>
    <w:qFormat/>
    <w:rsid w:val="00023758"/>
    <w:pPr>
      <w:keepNext/>
      <w:spacing w:after="200"/>
      <w:ind w:left="1422" w:right="18" w:hanging="457"/>
      <w:jc w:val="both"/>
      <w:outlineLvl w:val="3"/>
    </w:pPr>
    <w:rPr>
      <w:rFonts w:eastAsia="Times New Roman"/>
      <w:b/>
      <w:bCs/>
      <w:sz w:val="24"/>
      <w:szCs w:val="20"/>
    </w:rPr>
  </w:style>
  <w:style w:type="paragraph" w:styleId="Heading5">
    <w:name w:val="heading 5"/>
    <w:basedOn w:val="Normal"/>
    <w:next w:val="Normal"/>
    <w:link w:val="Heading5Char"/>
    <w:uiPriority w:val="9"/>
    <w:qFormat/>
    <w:rsid w:val="00023758"/>
    <w:pPr>
      <w:keepNext/>
      <w:jc w:val="center"/>
      <w:outlineLvl w:val="4"/>
    </w:pPr>
    <w:rPr>
      <w:rFonts w:ascii="Arial" w:eastAsia="Times New Roman" w:hAnsi="Arial"/>
      <w:sz w:val="24"/>
      <w:szCs w:val="20"/>
      <w:u w:val="single"/>
    </w:rPr>
  </w:style>
  <w:style w:type="paragraph" w:styleId="Heading6">
    <w:name w:val="heading 6"/>
    <w:basedOn w:val="Normal"/>
    <w:next w:val="Normal"/>
    <w:link w:val="Heading6Char"/>
    <w:qFormat/>
    <w:rsid w:val="00023758"/>
    <w:pPr>
      <w:keepNext/>
      <w:keepLines/>
      <w:suppressAutoHyphens/>
      <w:ind w:right="-72"/>
      <w:jc w:val="center"/>
      <w:outlineLvl w:val="5"/>
    </w:pPr>
    <w:rPr>
      <w:rFonts w:eastAsia="Times New Roman"/>
      <w:b/>
      <w:szCs w:val="20"/>
    </w:rPr>
  </w:style>
  <w:style w:type="paragraph" w:styleId="Heading7">
    <w:name w:val="heading 7"/>
    <w:basedOn w:val="Normal"/>
    <w:next w:val="Normal"/>
    <w:link w:val="Heading7Char"/>
    <w:uiPriority w:val="9"/>
    <w:qFormat/>
    <w:rsid w:val="00023758"/>
    <w:pPr>
      <w:keepNext/>
      <w:jc w:val="center"/>
      <w:outlineLvl w:val="6"/>
    </w:pPr>
    <w:rPr>
      <w:rFonts w:eastAsia="Times New Roman"/>
      <w:b/>
      <w:sz w:val="72"/>
      <w:szCs w:val="20"/>
    </w:rPr>
  </w:style>
  <w:style w:type="paragraph" w:styleId="Heading8">
    <w:name w:val="heading 8"/>
    <w:basedOn w:val="Normal"/>
    <w:next w:val="Normal"/>
    <w:link w:val="Heading8Char"/>
    <w:qFormat/>
    <w:rsid w:val="00023758"/>
    <w:pPr>
      <w:keepNext/>
      <w:jc w:val="center"/>
      <w:outlineLvl w:val="7"/>
    </w:pPr>
    <w:rPr>
      <w:rFonts w:eastAsia="Times New Roman"/>
      <w:b/>
      <w:sz w:val="56"/>
      <w:szCs w:val="20"/>
    </w:rPr>
  </w:style>
  <w:style w:type="paragraph" w:styleId="Heading9">
    <w:name w:val="heading 9"/>
    <w:basedOn w:val="Normal"/>
    <w:next w:val="Normal"/>
    <w:link w:val="Heading9Char"/>
    <w:qFormat/>
    <w:rsid w:val="00565D29"/>
    <w:pPr>
      <w:spacing w:before="240" w:after="60"/>
      <w:outlineLvl w:val="8"/>
    </w:pPr>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D4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324B2"/>
    <w:pPr>
      <w:spacing w:before="120"/>
    </w:pPr>
    <w:rPr>
      <w:rFonts w:eastAsia="Times New Roman"/>
      <w:b/>
      <w:bCs/>
      <w:color w:val="000000"/>
      <w:sz w:val="24"/>
      <w:szCs w:val="24"/>
    </w:rPr>
  </w:style>
  <w:style w:type="paragraph" w:styleId="FootnoteText">
    <w:name w:val="footnote text"/>
    <w:basedOn w:val="Normal"/>
    <w:link w:val="FootnoteTextChar"/>
    <w:rsid w:val="002E3D47"/>
    <w:rPr>
      <w:rFonts w:eastAsia="Times New Roman"/>
      <w:sz w:val="20"/>
      <w:szCs w:val="20"/>
    </w:rPr>
  </w:style>
  <w:style w:type="character" w:customStyle="1" w:styleId="FootnoteTextChar">
    <w:name w:val="Footnote Text Char"/>
    <w:link w:val="FootnoteText"/>
    <w:rsid w:val="002E3D47"/>
    <w:rPr>
      <w:rFonts w:eastAsia="Times New Roman"/>
    </w:rPr>
  </w:style>
  <w:style w:type="character" w:styleId="FootnoteReference">
    <w:name w:val="footnote reference"/>
    <w:semiHidden/>
    <w:rsid w:val="002E3D47"/>
    <w:rPr>
      <w:vertAlign w:val="superscript"/>
    </w:rPr>
  </w:style>
  <w:style w:type="paragraph" w:styleId="Header">
    <w:name w:val="header"/>
    <w:aliases w:val="S-title,h, Char5,Char5, Char,Heade 2,Header-section 2,Section VI"/>
    <w:basedOn w:val="Normal"/>
    <w:link w:val="HeaderChar"/>
    <w:uiPriority w:val="99"/>
    <w:rsid w:val="002E3D47"/>
    <w:pPr>
      <w:tabs>
        <w:tab w:val="center" w:pos="4680"/>
        <w:tab w:val="right" w:pos="9360"/>
      </w:tabs>
    </w:pPr>
    <w:rPr>
      <w:rFonts w:eastAsia="Times New Roman"/>
      <w:sz w:val="24"/>
      <w:szCs w:val="24"/>
    </w:rPr>
  </w:style>
  <w:style w:type="character" w:customStyle="1" w:styleId="HeaderChar">
    <w:name w:val="Header Char"/>
    <w:aliases w:val="S-title Char,h Char, Char5 Char,Char5 Char, Char Char,Heade 2 Char,Header-section 2 Char,Section VI Char"/>
    <w:link w:val="Header"/>
    <w:uiPriority w:val="99"/>
    <w:rsid w:val="002E3D47"/>
    <w:rPr>
      <w:rFonts w:eastAsia="Times New Roman"/>
      <w:sz w:val="24"/>
      <w:szCs w:val="24"/>
    </w:rPr>
  </w:style>
  <w:style w:type="paragraph" w:styleId="Footer">
    <w:name w:val="footer"/>
    <w:aliases w:val="Footer-Even Char,Footer-Even"/>
    <w:basedOn w:val="Normal"/>
    <w:link w:val="FooterChar"/>
    <w:uiPriority w:val="99"/>
    <w:rsid w:val="002E3D47"/>
    <w:pPr>
      <w:tabs>
        <w:tab w:val="center" w:pos="4680"/>
        <w:tab w:val="right" w:pos="9360"/>
      </w:tabs>
    </w:pPr>
    <w:rPr>
      <w:rFonts w:eastAsia="Times New Roman"/>
      <w:sz w:val="24"/>
      <w:szCs w:val="24"/>
    </w:rPr>
  </w:style>
  <w:style w:type="character" w:customStyle="1" w:styleId="FooterChar">
    <w:name w:val="Footer Char"/>
    <w:aliases w:val="Footer-Even Char Char,Footer-Even Char1"/>
    <w:link w:val="Footer"/>
    <w:uiPriority w:val="99"/>
    <w:rsid w:val="002E3D47"/>
    <w:rPr>
      <w:rFonts w:eastAsia="Times New Roman"/>
      <w:sz w:val="24"/>
      <w:szCs w:val="24"/>
    </w:rPr>
  </w:style>
  <w:style w:type="paragraph" w:customStyle="1" w:styleId="Style1">
    <w:name w:val="Style1"/>
    <w:basedOn w:val="Normal"/>
    <w:link w:val="Style1Char"/>
    <w:qFormat/>
    <w:rsid w:val="007C5738"/>
    <w:pPr>
      <w:autoSpaceDE w:val="0"/>
      <w:autoSpaceDN w:val="0"/>
      <w:adjustRightInd w:val="0"/>
      <w:spacing w:before="80"/>
      <w:jc w:val="center"/>
    </w:pPr>
    <w:rPr>
      <w:b/>
      <w:bCs/>
      <w:szCs w:val="28"/>
    </w:rPr>
  </w:style>
  <w:style w:type="paragraph" w:customStyle="1" w:styleId="Style2">
    <w:name w:val="Style2"/>
    <w:basedOn w:val="Normal"/>
    <w:link w:val="Style2Char"/>
    <w:qFormat/>
    <w:rsid w:val="002E489B"/>
    <w:pPr>
      <w:autoSpaceDE w:val="0"/>
      <w:autoSpaceDN w:val="0"/>
      <w:adjustRightInd w:val="0"/>
      <w:spacing w:before="80"/>
      <w:jc w:val="center"/>
    </w:pPr>
    <w:rPr>
      <w:b/>
      <w:bCs/>
      <w:sz w:val="20"/>
      <w:szCs w:val="28"/>
    </w:rPr>
  </w:style>
  <w:style w:type="character" w:customStyle="1" w:styleId="Style1Char">
    <w:name w:val="Style1 Char"/>
    <w:link w:val="Style1"/>
    <w:rsid w:val="007C5738"/>
    <w:rPr>
      <w:b/>
      <w:bCs/>
      <w:sz w:val="28"/>
      <w:szCs w:val="28"/>
    </w:rPr>
  </w:style>
  <w:style w:type="paragraph" w:customStyle="1" w:styleId="Style3">
    <w:name w:val="Style3"/>
    <w:basedOn w:val="Style2"/>
    <w:link w:val="Style3Char"/>
    <w:qFormat/>
    <w:rsid w:val="00F03436"/>
    <w:pPr>
      <w:numPr>
        <w:numId w:val="4"/>
      </w:numPr>
      <w:spacing w:after="80"/>
    </w:pPr>
    <w:rPr>
      <w:sz w:val="24"/>
    </w:rPr>
  </w:style>
  <w:style w:type="character" w:customStyle="1" w:styleId="Style2Char">
    <w:name w:val="Style2 Char"/>
    <w:link w:val="Style2"/>
    <w:rsid w:val="002E489B"/>
    <w:rPr>
      <w:b/>
      <w:bCs/>
      <w:szCs w:val="28"/>
    </w:rPr>
  </w:style>
  <w:style w:type="character" w:styleId="Hyperlink">
    <w:name w:val="Hyperlink"/>
    <w:unhideWhenUsed/>
    <w:rsid w:val="00702C68"/>
    <w:rPr>
      <w:color w:val="0563C1"/>
      <w:u w:val="single"/>
    </w:rPr>
  </w:style>
  <w:style w:type="character" w:customStyle="1" w:styleId="Style3Char">
    <w:name w:val="Style3 Char"/>
    <w:link w:val="Style3"/>
    <w:rsid w:val="00F03436"/>
    <w:rPr>
      <w:b/>
      <w:bCs/>
      <w:sz w:val="24"/>
      <w:szCs w:val="28"/>
    </w:rPr>
  </w:style>
  <w:style w:type="paragraph" w:styleId="TOC1">
    <w:name w:val="toc 1"/>
    <w:basedOn w:val="Normal"/>
    <w:next w:val="Normal"/>
    <w:autoRedefine/>
    <w:uiPriority w:val="39"/>
    <w:unhideWhenUsed/>
    <w:rsid w:val="00B730A3"/>
    <w:pPr>
      <w:spacing w:before="80" w:after="80"/>
      <w:ind w:firstLine="720"/>
    </w:pPr>
    <w:rPr>
      <w:b/>
      <w:sz w:val="26"/>
    </w:rPr>
  </w:style>
  <w:style w:type="paragraph" w:styleId="TOC2">
    <w:name w:val="toc 2"/>
    <w:basedOn w:val="Normal"/>
    <w:next w:val="Normal"/>
    <w:autoRedefine/>
    <w:uiPriority w:val="39"/>
    <w:unhideWhenUsed/>
    <w:rsid w:val="00046E25"/>
    <w:pPr>
      <w:tabs>
        <w:tab w:val="right" w:leader="dot" w:pos="9062"/>
      </w:tabs>
      <w:spacing w:before="80" w:after="80"/>
      <w:ind w:left="993"/>
    </w:pPr>
    <w:rPr>
      <w:sz w:val="26"/>
    </w:rPr>
  </w:style>
  <w:style w:type="paragraph" w:customStyle="1" w:styleId="Style4">
    <w:name w:val="Style4"/>
    <w:basedOn w:val="Normal"/>
    <w:link w:val="Style4Char"/>
    <w:qFormat/>
    <w:rsid w:val="003A5334"/>
    <w:pPr>
      <w:autoSpaceDE w:val="0"/>
      <w:autoSpaceDN w:val="0"/>
      <w:adjustRightInd w:val="0"/>
      <w:spacing w:before="80"/>
      <w:ind w:firstLine="720"/>
      <w:jc w:val="both"/>
    </w:pPr>
    <w:rPr>
      <w:b/>
      <w:bCs/>
      <w:sz w:val="24"/>
      <w:szCs w:val="28"/>
    </w:rPr>
  </w:style>
  <w:style w:type="paragraph" w:customStyle="1" w:styleId="Style10">
    <w:name w:val="Style10"/>
    <w:basedOn w:val="Normal"/>
    <w:link w:val="Style10Char"/>
    <w:qFormat/>
    <w:rsid w:val="00D347B4"/>
    <w:pPr>
      <w:numPr>
        <w:numId w:val="3"/>
      </w:numPr>
      <w:spacing w:after="240"/>
    </w:pPr>
    <w:rPr>
      <w:rFonts w:eastAsia="Times New Roman"/>
      <w:b/>
      <w:color w:val="000000"/>
      <w:sz w:val="24"/>
      <w:szCs w:val="24"/>
    </w:rPr>
  </w:style>
  <w:style w:type="character" w:customStyle="1" w:styleId="Style4Char">
    <w:name w:val="Style4 Char"/>
    <w:link w:val="Style4"/>
    <w:rsid w:val="003A5334"/>
    <w:rPr>
      <w:b/>
      <w:bCs/>
      <w:sz w:val="24"/>
      <w:szCs w:val="28"/>
    </w:rPr>
  </w:style>
  <w:style w:type="character" w:customStyle="1" w:styleId="Style10Char">
    <w:name w:val="Style10 Char"/>
    <w:link w:val="Style10"/>
    <w:rsid w:val="00D347B4"/>
    <w:rPr>
      <w:rFonts w:eastAsia="Times New Roman"/>
      <w:b/>
      <w:color w:val="000000"/>
      <w:sz w:val="24"/>
      <w:szCs w:val="24"/>
    </w:rPr>
  </w:style>
  <w:style w:type="paragraph" w:styleId="BodyText">
    <w:name w:val="Body Text"/>
    <w:aliases w:val=" ändrad,EHPT,Body3,ändrad,AvtalBrödtext,Bodytext,Body Text ,Body Text level 1,Response,à¹×éÍàÃ×èÍ§,Body Text Char1 Char Char Char,Body Text Char1 Char Char,Body Text1,B-text1.5,B-text1.5 Char,B-text1.5 + Times New Roman,13 pt,Before:  0.38&quot;"/>
    <w:basedOn w:val="Normal"/>
    <w:link w:val="BodyTextChar"/>
    <w:qFormat/>
    <w:rsid w:val="00125A3C"/>
    <w:pPr>
      <w:suppressAutoHyphens/>
      <w:ind w:right="-72"/>
      <w:jc w:val="both"/>
    </w:pPr>
    <w:rPr>
      <w:rFonts w:eastAsia="Times New Roman"/>
      <w:spacing w:val="-4"/>
      <w:sz w:val="24"/>
      <w:szCs w:val="20"/>
    </w:rPr>
  </w:style>
  <w:style w:type="character" w:customStyle="1" w:styleId="BodyTextChar">
    <w:name w:val="Body Text Char"/>
    <w:aliases w:val=" ändrad Char,EHPT Char,Body3 Char,ändrad Char,AvtalBrödtext Char,Bodytext Char,Body Text  Char,Body Text level 1 Char,Response Char,à¹×éÍàÃ×èÍ§ Char,Body Text Char1 Char Char Char Char,Body Text Char1 Char Char Char1,Body Text1 Char"/>
    <w:link w:val="BodyText"/>
    <w:rsid w:val="00125A3C"/>
    <w:rPr>
      <w:rFonts w:eastAsia="Times New Roman"/>
      <w:spacing w:val="-4"/>
      <w:sz w:val="24"/>
    </w:rPr>
  </w:style>
  <w:style w:type="paragraph" w:customStyle="1" w:styleId="Default">
    <w:name w:val="Default"/>
    <w:rsid w:val="00125A3C"/>
    <w:pPr>
      <w:autoSpaceDE w:val="0"/>
      <w:autoSpaceDN w:val="0"/>
      <w:adjustRightInd w:val="0"/>
    </w:pPr>
    <w:rPr>
      <w:rFonts w:eastAsia="Times New Roman"/>
      <w:color w:val="000000"/>
      <w:sz w:val="24"/>
      <w:szCs w:val="24"/>
    </w:rPr>
  </w:style>
  <w:style w:type="paragraph" w:styleId="BodyTextIndent">
    <w:name w:val="Body Text Indent"/>
    <w:aliases w:val="Body Text Indent Char Char,Body Text Indent Char Char Char Char Char Char,Body Text Indent Char Char Char,Gachdaudong,Char2, Char2"/>
    <w:basedOn w:val="Normal"/>
    <w:link w:val="BodyTextIndentChar"/>
    <w:uiPriority w:val="99"/>
    <w:unhideWhenUsed/>
    <w:rsid w:val="00125A3C"/>
    <w:pPr>
      <w:spacing w:after="120"/>
      <w:ind w:left="360"/>
    </w:pPr>
    <w:rPr>
      <w:rFonts w:eastAsia="Times New Roman"/>
      <w:sz w:val="24"/>
      <w:szCs w:val="24"/>
    </w:rPr>
  </w:style>
  <w:style w:type="character" w:customStyle="1" w:styleId="BodyTextIndentChar">
    <w:name w:val="Body Text Indent Char"/>
    <w:aliases w:val="Body Text Indent Char Char Char1,Body Text Indent Char Char Char Char Char Char Char,Body Text Indent Char Char Char Char,Gachdaudong Char,Char2 Char, Char2 Char"/>
    <w:link w:val="BodyTextIndent"/>
    <w:uiPriority w:val="99"/>
    <w:rsid w:val="00125A3C"/>
    <w:rPr>
      <w:rFonts w:eastAsia="Times New Roman"/>
      <w:sz w:val="24"/>
      <w:szCs w:val="24"/>
    </w:rPr>
  </w:style>
  <w:style w:type="paragraph" w:styleId="BodyTextIndent2">
    <w:name w:val="Body Text Indent 2"/>
    <w:basedOn w:val="Normal"/>
    <w:link w:val="BodyTextIndent2Char"/>
    <w:uiPriority w:val="99"/>
    <w:unhideWhenUsed/>
    <w:rsid w:val="00125A3C"/>
    <w:pPr>
      <w:spacing w:after="120" w:line="480" w:lineRule="auto"/>
      <w:ind w:left="360"/>
    </w:pPr>
    <w:rPr>
      <w:rFonts w:eastAsia="Times New Roman"/>
      <w:sz w:val="24"/>
      <w:szCs w:val="24"/>
    </w:rPr>
  </w:style>
  <w:style w:type="character" w:customStyle="1" w:styleId="BodyTextIndent2Char">
    <w:name w:val="Body Text Indent 2 Char"/>
    <w:link w:val="BodyTextIndent2"/>
    <w:uiPriority w:val="99"/>
    <w:rsid w:val="00125A3C"/>
    <w:rPr>
      <w:rFonts w:eastAsia="Times New Roman"/>
      <w:sz w:val="24"/>
      <w:szCs w:val="24"/>
    </w:rPr>
  </w:style>
  <w:style w:type="paragraph" w:styleId="ListBullet">
    <w:name w:val="List Bullet"/>
    <w:basedOn w:val="Normal"/>
    <w:autoRedefine/>
    <w:unhideWhenUsed/>
    <w:rsid w:val="00125A3C"/>
    <w:pPr>
      <w:tabs>
        <w:tab w:val="left" w:pos="1491"/>
        <w:tab w:val="num" w:pos="1973"/>
        <w:tab w:val="left" w:pos="3969"/>
      </w:tabs>
      <w:spacing w:before="60" w:after="60"/>
      <w:ind w:left="1491" w:hanging="357"/>
    </w:pPr>
    <w:rPr>
      <w:rFonts w:ascii="VNI-Times" w:eastAsia="Times New Roman" w:hAnsi="VNI-Times"/>
      <w:sz w:val="24"/>
      <w:szCs w:val="20"/>
    </w:rPr>
  </w:style>
  <w:style w:type="character" w:customStyle="1" w:styleId="hps">
    <w:name w:val="hps"/>
    <w:rsid w:val="00125A3C"/>
  </w:style>
  <w:style w:type="character" w:customStyle="1" w:styleId="Heading1Char">
    <w:name w:val="Heading 1 Char"/>
    <w:aliases w:val="Document Header1 Char,ClauseGroup_Title Char,BVI Char,RepHead1 Char,LV11 Char"/>
    <w:link w:val="Heading1"/>
    <w:uiPriority w:val="9"/>
    <w:rsid w:val="009259A6"/>
    <w:rPr>
      <w:rFonts w:ascii="Calibri Light" w:eastAsia="Times New Roman" w:hAnsi="Calibri Light" w:cs="Times New Roman"/>
      <w:b/>
      <w:bCs/>
      <w:kern w:val="32"/>
      <w:sz w:val="32"/>
      <w:szCs w:val="32"/>
    </w:rPr>
  </w:style>
  <w:style w:type="paragraph" w:customStyle="1" w:styleId="CharCharCharChar">
    <w:name w:val="Char Char Char Char"/>
    <w:basedOn w:val="Normal"/>
    <w:semiHidden/>
    <w:rsid w:val="009B7FAD"/>
    <w:pPr>
      <w:spacing w:after="160" w:line="240" w:lineRule="exact"/>
    </w:pPr>
    <w:rPr>
      <w:rFonts w:ascii="Arial" w:eastAsia="Times New Roman" w:hAnsi="Arial"/>
      <w:sz w:val="22"/>
    </w:rPr>
  </w:style>
  <w:style w:type="paragraph" w:styleId="BalloonText">
    <w:name w:val="Balloon Text"/>
    <w:basedOn w:val="Normal"/>
    <w:link w:val="BalloonTextChar"/>
    <w:uiPriority w:val="99"/>
    <w:unhideWhenUsed/>
    <w:rsid w:val="00BA79AE"/>
    <w:rPr>
      <w:rFonts w:ascii="Tahoma" w:hAnsi="Tahoma" w:cs="Tahoma"/>
      <w:sz w:val="16"/>
      <w:szCs w:val="16"/>
    </w:rPr>
  </w:style>
  <w:style w:type="character" w:customStyle="1" w:styleId="BalloonTextChar">
    <w:name w:val="Balloon Text Char"/>
    <w:link w:val="BalloonText"/>
    <w:uiPriority w:val="99"/>
    <w:rsid w:val="00BA79AE"/>
    <w:rPr>
      <w:rFonts w:ascii="Tahoma" w:hAnsi="Tahoma" w:cs="Tahoma"/>
      <w:sz w:val="16"/>
      <w:szCs w:val="16"/>
    </w:rPr>
  </w:style>
  <w:style w:type="character" w:styleId="CommentReference">
    <w:name w:val="annotation reference"/>
    <w:uiPriority w:val="99"/>
    <w:unhideWhenUsed/>
    <w:rsid w:val="00181F11"/>
    <w:rPr>
      <w:sz w:val="16"/>
      <w:szCs w:val="16"/>
    </w:rPr>
  </w:style>
  <w:style w:type="paragraph" w:styleId="CommentText">
    <w:name w:val="annotation text"/>
    <w:basedOn w:val="Normal"/>
    <w:link w:val="CommentTextChar"/>
    <w:uiPriority w:val="99"/>
    <w:unhideWhenUsed/>
    <w:rsid w:val="00181F11"/>
    <w:rPr>
      <w:sz w:val="20"/>
      <w:szCs w:val="20"/>
    </w:rPr>
  </w:style>
  <w:style w:type="character" w:customStyle="1" w:styleId="CommentTextChar">
    <w:name w:val="Comment Text Char"/>
    <w:basedOn w:val="DefaultParagraphFont"/>
    <w:link w:val="CommentText"/>
    <w:uiPriority w:val="99"/>
    <w:rsid w:val="00181F11"/>
  </w:style>
  <w:style w:type="paragraph" w:styleId="CommentSubject">
    <w:name w:val="annotation subject"/>
    <w:basedOn w:val="CommentText"/>
    <w:next w:val="CommentText"/>
    <w:link w:val="CommentSubjectChar"/>
    <w:uiPriority w:val="99"/>
    <w:unhideWhenUsed/>
    <w:rsid w:val="00181F11"/>
    <w:rPr>
      <w:b/>
      <w:bCs/>
    </w:rPr>
  </w:style>
  <w:style w:type="character" w:customStyle="1" w:styleId="CommentSubjectChar">
    <w:name w:val="Comment Subject Char"/>
    <w:link w:val="CommentSubject"/>
    <w:uiPriority w:val="99"/>
    <w:rsid w:val="00181F11"/>
    <w:rPr>
      <w:b/>
      <w:bCs/>
    </w:rPr>
  </w:style>
  <w:style w:type="paragraph" w:styleId="Revision">
    <w:name w:val="Revision"/>
    <w:hidden/>
    <w:uiPriority w:val="99"/>
    <w:semiHidden/>
    <w:rsid w:val="00181F11"/>
    <w:rPr>
      <w:sz w:val="28"/>
      <w:szCs w:val="22"/>
    </w:rPr>
  </w:style>
  <w:style w:type="character" w:customStyle="1" w:styleId="Heading2Char">
    <w:name w:val="Heading 2 Char"/>
    <w:aliases w:val="Title Header2 Char,Clause_No&amp;Name Char,Section-Title Char,h2 Char,Avsnitt Char,Tieu de 2 Char,Tieude2 Char Char,BVI2 Char,Heading 2-BVI Char,RepHead2 Char,Titre_1 Char,H2 Char,sl2 Char,Section 1.1 Char,Headinnormalg 2 Char,subheading Char"/>
    <w:link w:val="Heading2"/>
    <w:uiPriority w:val="9"/>
    <w:rsid w:val="00D426FF"/>
    <w:rPr>
      <w:rFonts w:ascii="Times New Roman" w:eastAsia="Times New Roman" w:hAnsi="Times New Roman" w:cs="Times New Roman"/>
      <w:b/>
      <w:bCs/>
      <w:i/>
      <w:iCs/>
      <w:sz w:val="28"/>
      <w:szCs w:val="28"/>
      <w:lang w:val="en-US" w:eastAsia="en-US"/>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Bullet L1,bullet,bullet 1,Resume Tit"/>
    <w:basedOn w:val="Normal"/>
    <w:link w:val="ListParagraphChar"/>
    <w:uiPriority w:val="34"/>
    <w:qFormat/>
    <w:rsid w:val="002F357C"/>
    <w:pPr>
      <w:ind w:left="720"/>
      <w:contextualSpacing/>
    </w:pPr>
  </w:style>
  <w:style w:type="character" w:customStyle="1" w:styleId="Bodytext2">
    <w:name w:val="Body text (2)_"/>
    <w:link w:val="Bodytext20"/>
    <w:rsid w:val="002F357C"/>
    <w:rPr>
      <w:rFonts w:eastAsia="Times New Roman"/>
      <w:sz w:val="26"/>
      <w:szCs w:val="26"/>
      <w:shd w:val="clear" w:color="auto" w:fill="FFFFFF"/>
    </w:rPr>
  </w:style>
  <w:style w:type="character" w:customStyle="1" w:styleId="Bodytext212pt">
    <w:name w:val="Body text (2) + 12 pt"/>
    <w:rsid w:val="002F357C"/>
    <w:rPr>
      <w:rFonts w:eastAsia="Times New Roman" w:cs="Times New Roman"/>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2F357C"/>
    <w:pPr>
      <w:widowControl w:val="0"/>
      <w:shd w:val="clear" w:color="auto" w:fill="FFFFFF"/>
      <w:spacing w:before="60" w:after="60" w:line="331" w:lineRule="exact"/>
      <w:ind w:hanging="480"/>
    </w:pPr>
    <w:rPr>
      <w:rFonts w:eastAsia="Times New Roman"/>
      <w:sz w:val="26"/>
      <w:szCs w:val="26"/>
    </w:rPr>
  </w:style>
  <w:style w:type="character" w:customStyle="1" w:styleId="Heading9Char">
    <w:name w:val="Heading 9 Char"/>
    <w:link w:val="Heading9"/>
    <w:rsid w:val="00565D29"/>
    <w:rPr>
      <w:rFonts w:ascii="Arial" w:eastAsia="Times New Roman" w:hAnsi="Arial"/>
      <w:sz w:val="22"/>
      <w:szCs w:val="22"/>
    </w:rPr>
  </w:style>
  <w:style w:type="character" w:customStyle="1" w:styleId="Bodytext219pt">
    <w:name w:val="Body text (2) + 19 pt"/>
    <w:rsid w:val="0018203F"/>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character" w:customStyle="1" w:styleId="Bodytext2Bold">
    <w:name w:val="Body text (2) + Bold"/>
    <w:rsid w:val="0018203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
    <w:link w:val="ListParagraph"/>
    <w:uiPriority w:val="34"/>
    <w:rsid w:val="002E5119"/>
    <w:rPr>
      <w:sz w:val="28"/>
      <w:szCs w:val="22"/>
    </w:rPr>
  </w:style>
  <w:style w:type="paragraph" w:customStyle="1" w:styleId="HeaderSectionVI">
    <w:name w:val="Header.Section VI"/>
    <w:basedOn w:val="Normal"/>
    <w:rsid w:val="00685038"/>
    <w:pPr>
      <w:spacing w:before="120" w:after="240"/>
      <w:jc w:val="center"/>
    </w:pPr>
    <w:rPr>
      <w:rFonts w:eastAsia="Times New Roman"/>
      <w:b/>
      <w:sz w:val="36"/>
      <w:szCs w:val="20"/>
    </w:rPr>
  </w:style>
  <w:style w:type="character" w:customStyle="1" w:styleId="Heading3Char">
    <w:name w:val="Heading 3 Char"/>
    <w:aliases w:val="Section Header3 Char2,ClauseSub_No&amp;Name Char1,Section Header3 Char Char Char1,Sub-Clause Paragraph Char2"/>
    <w:link w:val="Heading3"/>
    <w:uiPriority w:val="9"/>
    <w:rsid w:val="00057D61"/>
    <w:rPr>
      <w:rFonts w:ascii="Calibri Light" w:eastAsia="Times New Roman" w:hAnsi="Calibri Light" w:cs="Times New Roman"/>
      <w:b/>
      <w:bCs/>
      <w:sz w:val="26"/>
      <w:szCs w:val="26"/>
    </w:rPr>
  </w:style>
  <w:style w:type="paragraph" w:styleId="NormalWeb">
    <w:name w:val="Normal (Web)"/>
    <w:basedOn w:val="Normal"/>
    <w:uiPriority w:val="99"/>
    <w:rsid w:val="00057D61"/>
    <w:pPr>
      <w:spacing w:before="100" w:beforeAutospacing="1" w:after="100" w:afterAutospacing="1" w:line="360" w:lineRule="auto"/>
    </w:pPr>
    <w:rPr>
      <w:rFonts w:eastAsia="Times New Roman"/>
      <w:sz w:val="24"/>
      <w:szCs w:val="24"/>
    </w:rPr>
  </w:style>
  <w:style w:type="character" w:styleId="Strong">
    <w:name w:val="Strong"/>
    <w:qFormat/>
    <w:rsid w:val="00057D61"/>
    <w:rPr>
      <w:b/>
      <w:bCs/>
    </w:rPr>
  </w:style>
  <w:style w:type="character" w:customStyle="1" w:styleId="Heading4Char">
    <w:name w:val="Heading 4 Char"/>
    <w:aliases w:val="Sub-Clause Sub-paragraph Char,ClauseSubSub_No&amp;Name Char, Sub-Clause Sub-paragraph Char"/>
    <w:link w:val="Heading4"/>
    <w:uiPriority w:val="9"/>
    <w:rsid w:val="00023758"/>
    <w:rPr>
      <w:rFonts w:eastAsia="Times New Roman"/>
      <w:b/>
      <w:bCs/>
      <w:sz w:val="24"/>
    </w:rPr>
  </w:style>
  <w:style w:type="character" w:customStyle="1" w:styleId="Heading5Char">
    <w:name w:val="Heading 5 Char"/>
    <w:link w:val="Heading5"/>
    <w:uiPriority w:val="9"/>
    <w:rsid w:val="00023758"/>
    <w:rPr>
      <w:rFonts w:ascii="Arial" w:eastAsia="Times New Roman" w:hAnsi="Arial"/>
      <w:sz w:val="24"/>
      <w:u w:val="single"/>
    </w:rPr>
  </w:style>
  <w:style w:type="character" w:customStyle="1" w:styleId="Heading6Char">
    <w:name w:val="Heading 6 Char"/>
    <w:link w:val="Heading6"/>
    <w:rsid w:val="00023758"/>
    <w:rPr>
      <w:rFonts w:eastAsia="Times New Roman"/>
      <w:b/>
      <w:sz w:val="28"/>
    </w:rPr>
  </w:style>
  <w:style w:type="character" w:customStyle="1" w:styleId="Heading7Char">
    <w:name w:val="Heading 7 Char"/>
    <w:link w:val="Heading7"/>
    <w:uiPriority w:val="9"/>
    <w:rsid w:val="00023758"/>
    <w:rPr>
      <w:rFonts w:eastAsia="Times New Roman"/>
      <w:b/>
      <w:sz w:val="72"/>
    </w:rPr>
  </w:style>
  <w:style w:type="character" w:customStyle="1" w:styleId="Heading8Char">
    <w:name w:val="Heading 8 Char"/>
    <w:link w:val="Heading8"/>
    <w:rsid w:val="00023758"/>
    <w:rPr>
      <w:rFonts w:eastAsia="Times New Roman"/>
      <w:b/>
      <w:sz w:val="56"/>
    </w:rPr>
  </w:style>
  <w:style w:type="character" w:customStyle="1" w:styleId="Heading3Char1">
    <w:name w:val="Heading 3 Char1"/>
    <w:aliases w:val="Section Header3 Char,ClauseSub_No&amp;Name Char,Section Header3 Char Char Char,Sub-Clause Paragraph Char"/>
    <w:uiPriority w:val="9"/>
    <w:rsid w:val="00023758"/>
    <w:rPr>
      <w:rFonts w:ascii="Times New Roman" w:eastAsia="Times New Roman" w:hAnsi="Times New Roman" w:cs="Times New Roman"/>
      <w:b/>
      <w:sz w:val="28"/>
      <w:szCs w:val="20"/>
    </w:rPr>
  </w:style>
  <w:style w:type="character" w:customStyle="1" w:styleId="Bibliogrphy">
    <w:name w:val="Bibliogrphy"/>
    <w:rsid w:val="00023758"/>
  </w:style>
  <w:style w:type="character" w:customStyle="1" w:styleId="DocInit">
    <w:name w:val="Doc Init"/>
    <w:rsid w:val="00023758"/>
  </w:style>
  <w:style w:type="paragraph" w:customStyle="1" w:styleId="Document1">
    <w:name w:val="Document 1"/>
    <w:rsid w:val="00023758"/>
    <w:pPr>
      <w:keepNext/>
      <w:keepLines/>
      <w:tabs>
        <w:tab w:val="left" w:pos="-720"/>
      </w:tabs>
      <w:suppressAutoHyphens/>
    </w:pPr>
    <w:rPr>
      <w:rFonts w:ascii="Times" w:eastAsia="Times New Roman" w:hAnsi="Times"/>
      <w:sz w:val="24"/>
    </w:rPr>
  </w:style>
  <w:style w:type="character" w:customStyle="1" w:styleId="Document2">
    <w:name w:val="Document 2"/>
    <w:rsid w:val="00023758"/>
    <w:rPr>
      <w:rFonts w:ascii="Times" w:hAnsi="Times"/>
      <w:noProof w:val="0"/>
      <w:sz w:val="24"/>
      <w:lang w:val="en-US"/>
    </w:rPr>
  </w:style>
  <w:style w:type="character" w:customStyle="1" w:styleId="Document3">
    <w:name w:val="Document 3"/>
    <w:rsid w:val="00023758"/>
    <w:rPr>
      <w:rFonts w:ascii="Times" w:hAnsi="Times"/>
      <w:noProof w:val="0"/>
      <w:sz w:val="24"/>
      <w:lang w:val="en-US"/>
    </w:rPr>
  </w:style>
  <w:style w:type="character" w:customStyle="1" w:styleId="Document4">
    <w:name w:val="Document 4"/>
    <w:rsid w:val="00023758"/>
    <w:rPr>
      <w:b/>
      <w:i/>
      <w:sz w:val="24"/>
    </w:rPr>
  </w:style>
  <w:style w:type="character" w:customStyle="1" w:styleId="Document5">
    <w:name w:val="Document 5"/>
    <w:rsid w:val="00023758"/>
  </w:style>
  <w:style w:type="character" w:customStyle="1" w:styleId="Document6">
    <w:name w:val="Document 6"/>
    <w:rsid w:val="00023758"/>
  </w:style>
  <w:style w:type="character" w:customStyle="1" w:styleId="Document7">
    <w:name w:val="Document 7"/>
    <w:rsid w:val="00023758"/>
  </w:style>
  <w:style w:type="character" w:customStyle="1" w:styleId="Document8">
    <w:name w:val="Document 8"/>
    <w:rsid w:val="00023758"/>
  </w:style>
  <w:style w:type="character" w:customStyle="1" w:styleId="TechInit">
    <w:name w:val="Tech Init"/>
    <w:rsid w:val="00023758"/>
    <w:rPr>
      <w:rFonts w:ascii="Times" w:hAnsi="Times"/>
      <w:noProof w:val="0"/>
      <w:sz w:val="24"/>
      <w:lang w:val="en-US"/>
    </w:rPr>
  </w:style>
  <w:style w:type="character" w:customStyle="1" w:styleId="Technical1">
    <w:name w:val="Technical 1"/>
    <w:rsid w:val="00023758"/>
    <w:rPr>
      <w:rFonts w:ascii="Times" w:hAnsi="Times"/>
      <w:noProof w:val="0"/>
      <w:sz w:val="24"/>
      <w:lang w:val="en-US"/>
    </w:rPr>
  </w:style>
  <w:style w:type="character" w:customStyle="1" w:styleId="Technical2">
    <w:name w:val="Technical 2"/>
    <w:rsid w:val="00023758"/>
    <w:rPr>
      <w:rFonts w:ascii="Times" w:hAnsi="Times"/>
      <w:noProof w:val="0"/>
      <w:sz w:val="24"/>
      <w:lang w:val="en-US"/>
    </w:rPr>
  </w:style>
  <w:style w:type="character" w:customStyle="1" w:styleId="Technical3">
    <w:name w:val="Technical 3"/>
    <w:rsid w:val="00023758"/>
    <w:rPr>
      <w:rFonts w:ascii="Times" w:hAnsi="Times"/>
      <w:noProof w:val="0"/>
      <w:sz w:val="24"/>
      <w:lang w:val="en-US"/>
    </w:rPr>
  </w:style>
  <w:style w:type="paragraph" w:customStyle="1" w:styleId="Technical4">
    <w:name w:val="Technical 4"/>
    <w:rsid w:val="00023758"/>
    <w:pPr>
      <w:tabs>
        <w:tab w:val="left" w:pos="-720"/>
      </w:tabs>
      <w:suppressAutoHyphens/>
    </w:pPr>
    <w:rPr>
      <w:rFonts w:ascii="Times" w:eastAsia="Times New Roman" w:hAnsi="Times"/>
      <w:b/>
      <w:sz w:val="24"/>
    </w:rPr>
  </w:style>
  <w:style w:type="paragraph" w:customStyle="1" w:styleId="Technical5">
    <w:name w:val="Technical 5"/>
    <w:rsid w:val="00023758"/>
    <w:pPr>
      <w:tabs>
        <w:tab w:val="left" w:pos="-720"/>
      </w:tabs>
      <w:suppressAutoHyphens/>
      <w:ind w:firstLine="720"/>
    </w:pPr>
    <w:rPr>
      <w:rFonts w:ascii="Times" w:eastAsia="Times New Roman" w:hAnsi="Times"/>
      <w:b/>
      <w:sz w:val="24"/>
    </w:rPr>
  </w:style>
  <w:style w:type="paragraph" w:customStyle="1" w:styleId="Technical6">
    <w:name w:val="Technical 6"/>
    <w:rsid w:val="00023758"/>
    <w:pPr>
      <w:tabs>
        <w:tab w:val="left" w:pos="-720"/>
      </w:tabs>
      <w:suppressAutoHyphens/>
      <w:ind w:firstLine="720"/>
    </w:pPr>
    <w:rPr>
      <w:rFonts w:ascii="Times" w:eastAsia="Times New Roman" w:hAnsi="Times"/>
      <w:b/>
      <w:sz w:val="24"/>
    </w:rPr>
  </w:style>
  <w:style w:type="paragraph" w:customStyle="1" w:styleId="Technical7">
    <w:name w:val="Technical 7"/>
    <w:rsid w:val="00023758"/>
    <w:pPr>
      <w:tabs>
        <w:tab w:val="left" w:pos="-720"/>
      </w:tabs>
      <w:suppressAutoHyphens/>
      <w:ind w:firstLine="720"/>
    </w:pPr>
    <w:rPr>
      <w:rFonts w:ascii="Times" w:eastAsia="Times New Roman" w:hAnsi="Times"/>
      <w:b/>
      <w:sz w:val="24"/>
    </w:rPr>
  </w:style>
  <w:style w:type="paragraph" w:customStyle="1" w:styleId="Technical8">
    <w:name w:val="Technical 8"/>
    <w:rsid w:val="00023758"/>
    <w:pPr>
      <w:tabs>
        <w:tab w:val="left" w:pos="-720"/>
      </w:tabs>
      <w:suppressAutoHyphens/>
      <w:ind w:firstLine="720"/>
    </w:pPr>
    <w:rPr>
      <w:rFonts w:ascii="Times" w:eastAsia="Times New Roman" w:hAnsi="Times"/>
      <w:b/>
      <w:sz w:val="24"/>
    </w:rPr>
  </w:style>
  <w:style w:type="paragraph" w:customStyle="1" w:styleId="Pleading">
    <w:name w:val="Pleading"/>
    <w:rsid w:val="00023758"/>
    <w:pPr>
      <w:tabs>
        <w:tab w:val="left" w:pos="-720"/>
      </w:tabs>
      <w:suppressAutoHyphens/>
      <w:spacing w:line="240" w:lineRule="exact"/>
    </w:pPr>
    <w:rPr>
      <w:rFonts w:ascii="Times" w:eastAsia="Times New Roman" w:hAnsi="Times"/>
      <w:sz w:val="24"/>
    </w:rPr>
  </w:style>
  <w:style w:type="paragraph" w:customStyle="1" w:styleId="RightPar1">
    <w:name w:val="Right Par 1"/>
    <w:rsid w:val="0002375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2375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2375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2375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2375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2375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2375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2375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3">
    <w:name w:val="toc 3"/>
    <w:basedOn w:val="Normal"/>
    <w:next w:val="Normal"/>
    <w:uiPriority w:val="39"/>
    <w:rsid w:val="00023758"/>
    <w:pPr>
      <w:tabs>
        <w:tab w:val="right" w:leader="dot" w:pos="9000"/>
      </w:tabs>
      <w:suppressAutoHyphens/>
      <w:ind w:left="1440" w:hanging="720"/>
      <w:jc w:val="both"/>
    </w:pPr>
    <w:rPr>
      <w:rFonts w:eastAsia="Times New Roman"/>
      <w:i/>
      <w:sz w:val="24"/>
      <w:szCs w:val="20"/>
    </w:rPr>
  </w:style>
  <w:style w:type="paragraph" w:styleId="TOC4">
    <w:name w:val="toc 4"/>
    <w:basedOn w:val="Normal"/>
    <w:next w:val="Normal"/>
    <w:uiPriority w:val="39"/>
    <w:rsid w:val="00023758"/>
    <w:pPr>
      <w:tabs>
        <w:tab w:val="left" w:leader="dot" w:pos="8640"/>
        <w:tab w:val="right" w:pos="9000"/>
      </w:tabs>
      <w:suppressAutoHyphens/>
      <w:ind w:left="2880" w:right="720" w:hanging="720"/>
      <w:jc w:val="both"/>
    </w:pPr>
    <w:rPr>
      <w:rFonts w:eastAsia="Times New Roman"/>
      <w:sz w:val="24"/>
      <w:szCs w:val="20"/>
    </w:rPr>
  </w:style>
  <w:style w:type="paragraph" w:styleId="TOC5">
    <w:name w:val="toc 5"/>
    <w:basedOn w:val="Normal"/>
    <w:next w:val="Normal"/>
    <w:uiPriority w:val="39"/>
    <w:rsid w:val="00023758"/>
    <w:pPr>
      <w:tabs>
        <w:tab w:val="left" w:leader="dot" w:pos="8640"/>
        <w:tab w:val="right" w:pos="9000"/>
      </w:tabs>
      <w:suppressAutoHyphens/>
      <w:ind w:left="3600" w:right="720" w:hanging="720"/>
      <w:jc w:val="both"/>
    </w:pPr>
    <w:rPr>
      <w:rFonts w:eastAsia="Times New Roman"/>
      <w:sz w:val="24"/>
      <w:szCs w:val="20"/>
    </w:rPr>
  </w:style>
  <w:style w:type="paragraph" w:styleId="TOC6">
    <w:name w:val="toc 6"/>
    <w:basedOn w:val="Normal"/>
    <w:next w:val="Normal"/>
    <w:uiPriority w:val="39"/>
    <w:rsid w:val="00023758"/>
    <w:pPr>
      <w:tabs>
        <w:tab w:val="left" w:pos="8640"/>
        <w:tab w:val="right" w:pos="9000"/>
      </w:tabs>
      <w:suppressAutoHyphens/>
      <w:ind w:left="720" w:hanging="720"/>
      <w:jc w:val="both"/>
    </w:pPr>
    <w:rPr>
      <w:rFonts w:eastAsia="Times New Roman"/>
      <w:sz w:val="24"/>
      <w:szCs w:val="20"/>
    </w:rPr>
  </w:style>
  <w:style w:type="paragraph" w:styleId="TOC7">
    <w:name w:val="toc 7"/>
    <w:basedOn w:val="Normal"/>
    <w:next w:val="Normal"/>
    <w:uiPriority w:val="39"/>
    <w:rsid w:val="00023758"/>
    <w:pPr>
      <w:suppressAutoHyphens/>
      <w:ind w:left="720" w:hanging="720"/>
      <w:jc w:val="both"/>
    </w:pPr>
    <w:rPr>
      <w:rFonts w:eastAsia="Times New Roman"/>
      <w:sz w:val="24"/>
      <w:szCs w:val="20"/>
    </w:rPr>
  </w:style>
  <w:style w:type="paragraph" w:styleId="TOC8">
    <w:name w:val="toc 8"/>
    <w:basedOn w:val="Normal"/>
    <w:next w:val="Normal"/>
    <w:uiPriority w:val="39"/>
    <w:rsid w:val="00023758"/>
    <w:pPr>
      <w:tabs>
        <w:tab w:val="left" w:pos="8640"/>
        <w:tab w:val="right" w:pos="9000"/>
      </w:tabs>
      <w:suppressAutoHyphens/>
      <w:ind w:left="720" w:hanging="720"/>
      <w:jc w:val="both"/>
    </w:pPr>
    <w:rPr>
      <w:rFonts w:eastAsia="Times New Roman"/>
      <w:sz w:val="24"/>
      <w:szCs w:val="20"/>
    </w:rPr>
  </w:style>
  <w:style w:type="paragraph" w:styleId="TOC9">
    <w:name w:val="toc 9"/>
    <w:basedOn w:val="Normal"/>
    <w:next w:val="Normal"/>
    <w:uiPriority w:val="39"/>
    <w:rsid w:val="00023758"/>
    <w:pPr>
      <w:tabs>
        <w:tab w:val="left" w:leader="dot" w:pos="8640"/>
        <w:tab w:val="right" w:pos="9000"/>
      </w:tabs>
      <w:suppressAutoHyphens/>
      <w:ind w:left="720" w:hanging="720"/>
      <w:jc w:val="both"/>
    </w:pPr>
    <w:rPr>
      <w:rFonts w:eastAsia="Times New Roman"/>
      <w:sz w:val="24"/>
      <w:szCs w:val="20"/>
    </w:rPr>
  </w:style>
  <w:style w:type="paragraph" w:styleId="TOAHeading">
    <w:name w:val="toa heading"/>
    <w:basedOn w:val="Normal"/>
    <w:next w:val="Normal"/>
    <w:rsid w:val="00023758"/>
    <w:pPr>
      <w:tabs>
        <w:tab w:val="left" w:pos="9000"/>
        <w:tab w:val="right" w:pos="9360"/>
      </w:tabs>
      <w:suppressAutoHyphens/>
      <w:jc w:val="both"/>
    </w:pPr>
    <w:rPr>
      <w:rFonts w:eastAsia="Times New Roman"/>
      <w:sz w:val="24"/>
      <w:szCs w:val="20"/>
    </w:rPr>
  </w:style>
  <w:style w:type="paragraph" w:styleId="Caption">
    <w:name w:val="caption"/>
    <w:basedOn w:val="Normal"/>
    <w:next w:val="Normal"/>
    <w:qFormat/>
    <w:rsid w:val="00023758"/>
    <w:pPr>
      <w:jc w:val="both"/>
    </w:pPr>
    <w:rPr>
      <w:rFonts w:ascii="Courier New" w:eastAsia="Times New Roman" w:hAnsi="Courier New"/>
      <w:sz w:val="24"/>
      <w:szCs w:val="20"/>
    </w:rPr>
  </w:style>
  <w:style w:type="character" w:customStyle="1" w:styleId="EquationCaption">
    <w:name w:val="_Equation Caption"/>
    <w:rsid w:val="00023758"/>
  </w:style>
  <w:style w:type="character" w:customStyle="1" w:styleId="vlpgno">
    <w:name w:val="vl.pg.no"/>
    <w:rsid w:val="00023758"/>
    <w:rPr>
      <w:rFonts w:ascii="Times" w:hAnsi="Times"/>
      <w:b/>
      <w:noProof w:val="0"/>
      <w:sz w:val="20"/>
      <w:lang w:val="en-US"/>
    </w:rPr>
  </w:style>
  <w:style w:type="character" w:styleId="LineNumber">
    <w:name w:val="line number"/>
    <w:uiPriority w:val="99"/>
    <w:rsid w:val="00023758"/>
  </w:style>
  <w:style w:type="paragraph" w:styleId="Title">
    <w:name w:val="Title"/>
    <w:basedOn w:val="Normal"/>
    <w:link w:val="TitleChar"/>
    <w:qFormat/>
    <w:rsid w:val="00023758"/>
    <w:pPr>
      <w:spacing w:before="240" w:after="60"/>
      <w:jc w:val="center"/>
    </w:pPr>
    <w:rPr>
      <w:rFonts w:ascii="Arial" w:eastAsia="Times New Roman" w:hAnsi="Arial"/>
      <w:b/>
      <w:kern w:val="28"/>
      <w:sz w:val="32"/>
      <w:szCs w:val="20"/>
    </w:rPr>
  </w:style>
  <w:style w:type="character" w:customStyle="1" w:styleId="TitleChar">
    <w:name w:val="Title Char"/>
    <w:link w:val="Title"/>
    <w:rsid w:val="00023758"/>
    <w:rPr>
      <w:rFonts w:ascii="Arial" w:eastAsia="Times New Roman" w:hAnsi="Arial"/>
      <w:b/>
      <w:kern w:val="28"/>
      <w:sz w:val="32"/>
    </w:rPr>
  </w:style>
  <w:style w:type="character" w:customStyle="1" w:styleId="footnote">
    <w:name w:val="footnote"/>
    <w:rsid w:val="00023758"/>
    <w:rPr>
      <w:rFonts w:ascii="Book Antiqua" w:hAnsi="Book Antiqua"/>
      <w:noProof w:val="0"/>
      <w:sz w:val="24"/>
      <w:lang w:val="en-US"/>
    </w:rPr>
  </w:style>
  <w:style w:type="character" w:styleId="PageNumber">
    <w:name w:val="page number"/>
    <w:rsid w:val="00023758"/>
  </w:style>
  <w:style w:type="paragraph" w:customStyle="1" w:styleId="Head21">
    <w:name w:val="Head 2.1"/>
    <w:basedOn w:val="Normal"/>
    <w:rsid w:val="00023758"/>
    <w:pPr>
      <w:keepNext/>
      <w:pBdr>
        <w:bottom w:val="single" w:sz="24" w:space="3" w:color="auto"/>
      </w:pBdr>
      <w:suppressAutoHyphens/>
      <w:spacing w:before="480" w:after="240"/>
      <w:jc w:val="center"/>
    </w:pPr>
    <w:rPr>
      <w:rFonts w:ascii="Times New Roman Bold" w:eastAsia="Times New Roman" w:hAnsi="Times New Roman Bold"/>
      <w:b/>
      <w:smallCaps/>
      <w:sz w:val="32"/>
      <w:szCs w:val="20"/>
    </w:rPr>
  </w:style>
  <w:style w:type="paragraph" w:customStyle="1" w:styleId="Head22">
    <w:name w:val="Head 2.2"/>
    <w:basedOn w:val="Normal"/>
    <w:rsid w:val="00023758"/>
    <w:pPr>
      <w:tabs>
        <w:tab w:val="left" w:pos="360"/>
      </w:tabs>
      <w:suppressAutoHyphens/>
      <w:spacing w:after="240"/>
      <w:ind w:left="360" w:hanging="360"/>
    </w:pPr>
    <w:rPr>
      <w:rFonts w:eastAsia="Times New Roman"/>
      <w:b/>
      <w:sz w:val="24"/>
      <w:szCs w:val="20"/>
    </w:rPr>
  </w:style>
  <w:style w:type="character" w:customStyle="1" w:styleId="insert2">
    <w:name w:val="insert2"/>
    <w:rsid w:val="00023758"/>
    <w:rPr>
      <w:rFonts w:ascii="Arial" w:hAnsi="Arial"/>
      <w:i/>
      <w:noProof w:val="0"/>
      <w:sz w:val="24"/>
      <w:lang w:val="en-US"/>
    </w:rPr>
  </w:style>
  <w:style w:type="character" w:customStyle="1" w:styleId="reference">
    <w:name w:val="reference"/>
    <w:rsid w:val="00023758"/>
    <w:rPr>
      <w:rFonts w:ascii="Book Antiqua" w:hAnsi="Book Antiqua"/>
      <w:i/>
      <w:noProof w:val="0"/>
      <w:sz w:val="24"/>
      <w:lang w:val="en-US"/>
    </w:rPr>
  </w:style>
  <w:style w:type="paragraph" w:styleId="Index9">
    <w:name w:val="index 9"/>
    <w:basedOn w:val="Normal"/>
    <w:next w:val="Normal"/>
    <w:uiPriority w:val="99"/>
    <w:rsid w:val="00023758"/>
    <w:pPr>
      <w:tabs>
        <w:tab w:val="right" w:pos="4140"/>
      </w:tabs>
      <w:ind w:left="2160" w:hanging="240"/>
    </w:pPr>
    <w:rPr>
      <w:rFonts w:eastAsia="Times New Roman"/>
      <w:sz w:val="20"/>
      <w:szCs w:val="20"/>
    </w:rPr>
  </w:style>
  <w:style w:type="paragraph" w:styleId="Index1">
    <w:name w:val="index 1"/>
    <w:basedOn w:val="Normal"/>
    <w:next w:val="Normal"/>
    <w:autoRedefine/>
    <w:semiHidden/>
    <w:unhideWhenUsed/>
    <w:rsid w:val="00023758"/>
    <w:pPr>
      <w:ind w:left="240" w:hanging="240"/>
      <w:jc w:val="both"/>
    </w:pPr>
    <w:rPr>
      <w:rFonts w:eastAsia="Times New Roman"/>
      <w:sz w:val="24"/>
      <w:szCs w:val="20"/>
    </w:rPr>
  </w:style>
  <w:style w:type="paragraph" w:styleId="IndexHeading">
    <w:name w:val="index heading"/>
    <w:basedOn w:val="Normal"/>
    <w:next w:val="Index1"/>
    <w:rsid w:val="00023758"/>
    <w:rPr>
      <w:rFonts w:eastAsia="Times New Roman"/>
      <w:sz w:val="20"/>
      <w:szCs w:val="20"/>
    </w:rPr>
  </w:style>
  <w:style w:type="paragraph" w:customStyle="1" w:styleId="Headingrb2">
    <w:name w:val="Heading rb2"/>
    <w:basedOn w:val="Normal"/>
    <w:rsid w:val="00023758"/>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rPr>
  </w:style>
  <w:style w:type="paragraph" w:customStyle="1" w:styleId="Headfid1">
    <w:name w:val="Head fid1"/>
    <w:basedOn w:val="Head2"/>
    <w:rsid w:val="00023758"/>
  </w:style>
  <w:style w:type="paragraph" w:customStyle="1" w:styleId="Head2">
    <w:name w:val="Head 2"/>
    <w:basedOn w:val="Normal"/>
    <w:autoRedefine/>
    <w:rsid w:val="00023758"/>
    <w:pPr>
      <w:spacing w:before="120" w:after="120"/>
      <w:jc w:val="both"/>
    </w:pPr>
    <w:rPr>
      <w:rFonts w:eastAsia="Times New Roman"/>
      <w:b/>
      <w:sz w:val="24"/>
      <w:szCs w:val="20"/>
      <w:lang w:val="en-GB"/>
    </w:rPr>
  </w:style>
  <w:style w:type="paragraph" w:customStyle="1" w:styleId="explanatoryclause">
    <w:name w:val="explanatory_clause"/>
    <w:basedOn w:val="Normal"/>
    <w:rsid w:val="00023758"/>
    <w:pPr>
      <w:suppressAutoHyphens/>
      <w:spacing w:after="240"/>
      <w:ind w:left="738" w:right="-14" w:hanging="738"/>
    </w:pPr>
    <w:rPr>
      <w:rFonts w:ascii="Arial" w:eastAsia="Times New Roman" w:hAnsi="Arial"/>
      <w:sz w:val="22"/>
      <w:szCs w:val="20"/>
    </w:rPr>
  </w:style>
  <w:style w:type="paragraph" w:customStyle="1" w:styleId="explanatorynotes">
    <w:name w:val="explanatory_notes"/>
    <w:basedOn w:val="Normal"/>
    <w:rsid w:val="00023758"/>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023758"/>
    <w:pPr>
      <w:suppressAutoHyphens/>
      <w:spacing w:after="240"/>
      <w:ind w:left="360" w:hanging="360"/>
    </w:pPr>
    <w:rPr>
      <w:rFonts w:ascii="Tms Rmn" w:eastAsia="Times New Roman" w:hAnsi="Tms Rmn"/>
      <w:b/>
      <w:sz w:val="24"/>
      <w:szCs w:val="20"/>
    </w:rPr>
  </w:style>
  <w:style w:type="paragraph" w:customStyle="1" w:styleId="Head31">
    <w:name w:val="Head 3.1"/>
    <w:basedOn w:val="Head21"/>
    <w:rsid w:val="00023758"/>
  </w:style>
  <w:style w:type="paragraph" w:customStyle="1" w:styleId="Head41">
    <w:name w:val="Head 4.1"/>
    <w:basedOn w:val="Head21"/>
    <w:rsid w:val="00023758"/>
  </w:style>
  <w:style w:type="paragraph" w:customStyle="1" w:styleId="Head42">
    <w:name w:val="Head 4.2"/>
    <w:basedOn w:val="Normal"/>
    <w:rsid w:val="00023758"/>
    <w:pPr>
      <w:suppressAutoHyphens/>
      <w:spacing w:after="240"/>
      <w:ind w:left="360" w:hanging="360"/>
    </w:pPr>
    <w:rPr>
      <w:rFonts w:eastAsia="Times New Roman"/>
      <w:b/>
      <w:sz w:val="24"/>
      <w:szCs w:val="20"/>
    </w:rPr>
  </w:style>
  <w:style w:type="paragraph" w:customStyle="1" w:styleId="Head51">
    <w:name w:val="Head 5.1"/>
    <w:basedOn w:val="Head21"/>
    <w:rsid w:val="00023758"/>
    <w:pPr>
      <w:spacing w:after="0"/>
    </w:pPr>
  </w:style>
  <w:style w:type="paragraph" w:customStyle="1" w:styleId="Head52">
    <w:name w:val="Head 5.2"/>
    <w:basedOn w:val="Normal"/>
    <w:rsid w:val="00023758"/>
    <w:pPr>
      <w:keepNext/>
      <w:suppressAutoHyphens/>
      <w:spacing w:before="480" w:after="240"/>
      <w:ind w:left="547" w:hanging="547"/>
      <w:jc w:val="center"/>
    </w:pPr>
    <w:rPr>
      <w:rFonts w:eastAsia="Times New Roman"/>
      <w:b/>
      <w:sz w:val="24"/>
      <w:szCs w:val="20"/>
    </w:rPr>
  </w:style>
  <w:style w:type="paragraph" w:customStyle="1" w:styleId="Head61">
    <w:name w:val="Head 6.1"/>
    <w:basedOn w:val="Head51"/>
    <w:rsid w:val="00023758"/>
    <w:pPr>
      <w:pBdr>
        <w:bottom w:val="none" w:sz="0" w:space="0" w:color="auto"/>
      </w:pBdr>
      <w:spacing w:before="0" w:after="240"/>
    </w:pPr>
    <w:rPr>
      <w:caps/>
    </w:rPr>
  </w:style>
  <w:style w:type="paragraph" w:customStyle="1" w:styleId="Head71">
    <w:name w:val="Head 7.1"/>
    <w:basedOn w:val="Head21"/>
    <w:rsid w:val="00023758"/>
  </w:style>
  <w:style w:type="paragraph" w:customStyle="1" w:styleId="Head72">
    <w:name w:val="Head 7.2"/>
    <w:basedOn w:val="Normal"/>
    <w:rsid w:val="00023758"/>
    <w:pPr>
      <w:suppressAutoHyphens/>
      <w:spacing w:after="240"/>
      <w:ind w:left="720" w:hanging="720"/>
    </w:pPr>
    <w:rPr>
      <w:rFonts w:ascii="Times New Roman Bold" w:eastAsia="Times New Roman" w:hAnsi="Times New Roman Bold"/>
      <w:b/>
      <w:szCs w:val="20"/>
    </w:rPr>
  </w:style>
  <w:style w:type="paragraph" w:customStyle="1" w:styleId="Head81">
    <w:name w:val="Head 8.1"/>
    <w:basedOn w:val="Heading1"/>
    <w:rsid w:val="00023758"/>
    <w:pPr>
      <w:keepNext w:val="0"/>
      <w:suppressAutoHyphens/>
      <w:spacing w:before="480" w:after="240"/>
      <w:jc w:val="center"/>
      <w:outlineLvl w:val="9"/>
    </w:pPr>
    <w:rPr>
      <w:rFonts w:ascii="Times New Roman Bold" w:hAnsi="Times New Roman Bold"/>
      <w:bCs w:val="0"/>
      <w:kern w:val="0"/>
      <w:szCs w:val="20"/>
    </w:rPr>
  </w:style>
  <w:style w:type="paragraph" w:customStyle="1" w:styleId="Head82">
    <w:name w:val="Head 8.2"/>
    <w:basedOn w:val="Head81"/>
    <w:rsid w:val="00023758"/>
    <w:rPr>
      <w:smallCaps/>
      <w:sz w:val="28"/>
    </w:rPr>
  </w:style>
  <w:style w:type="paragraph" w:styleId="BlockText">
    <w:name w:val="Block Text"/>
    <w:basedOn w:val="Normal"/>
    <w:rsid w:val="00023758"/>
    <w:pPr>
      <w:tabs>
        <w:tab w:val="left" w:pos="1080"/>
      </w:tabs>
      <w:suppressAutoHyphens/>
      <w:spacing w:after="200"/>
      <w:ind w:left="547" w:right="-72" w:hanging="547"/>
      <w:jc w:val="both"/>
    </w:pPr>
    <w:rPr>
      <w:rFonts w:eastAsia="Times New Roman"/>
      <w:sz w:val="24"/>
      <w:szCs w:val="20"/>
    </w:rPr>
  </w:style>
  <w:style w:type="character" w:customStyle="1" w:styleId="EndnoteTextChar">
    <w:name w:val="Endnote Text Char"/>
    <w:link w:val="EndnoteText"/>
    <w:semiHidden/>
    <w:rsid w:val="00023758"/>
    <w:rPr>
      <w:rFonts w:eastAsia="Times New Roman"/>
    </w:rPr>
  </w:style>
  <w:style w:type="paragraph" w:styleId="EndnoteText">
    <w:name w:val="endnote text"/>
    <w:basedOn w:val="Normal"/>
    <w:link w:val="EndnoteTextChar"/>
    <w:semiHidden/>
    <w:rsid w:val="00023758"/>
    <w:pPr>
      <w:tabs>
        <w:tab w:val="left" w:pos="-720"/>
      </w:tabs>
      <w:suppressAutoHyphens/>
    </w:pPr>
    <w:rPr>
      <w:rFonts w:eastAsia="Times New Roman"/>
      <w:sz w:val="20"/>
      <w:szCs w:val="20"/>
    </w:rPr>
  </w:style>
  <w:style w:type="character" w:customStyle="1" w:styleId="EndnoteTextChar1">
    <w:name w:val="Endnote Text Char1"/>
    <w:basedOn w:val="DefaultParagraphFont"/>
    <w:uiPriority w:val="99"/>
    <w:semiHidden/>
    <w:rsid w:val="00023758"/>
  </w:style>
  <w:style w:type="character" w:styleId="EndnoteReference">
    <w:name w:val="endnote reference"/>
    <w:uiPriority w:val="99"/>
    <w:rsid w:val="00023758"/>
    <w:rPr>
      <w:rFonts w:ascii="CG Times" w:hAnsi="CG Times"/>
      <w:noProof w:val="0"/>
      <w:sz w:val="22"/>
      <w:vertAlign w:val="superscript"/>
      <w:lang w:val="en-US"/>
    </w:rPr>
  </w:style>
  <w:style w:type="paragraph" w:styleId="BodyText3">
    <w:name w:val="Body Text 3"/>
    <w:basedOn w:val="Normal"/>
    <w:link w:val="BodyText3Char"/>
    <w:rsid w:val="00023758"/>
    <w:pPr>
      <w:suppressAutoHyphens/>
      <w:spacing w:after="140"/>
    </w:pPr>
    <w:rPr>
      <w:rFonts w:eastAsia="Times New Roman"/>
      <w:i/>
      <w:iCs/>
      <w:color w:val="000000"/>
      <w:sz w:val="24"/>
      <w:szCs w:val="24"/>
    </w:rPr>
  </w:style>
  <w:style w:type="character" w:customStyle="1" w:styleId="BodyText3Char">
    <w:name w:val="Body Text 3 Char"/>
    <w:link w:val="BodyText3"/>
    <w:rsid w:val="00023758"/>
    <w:rPr>
      <w:rFonts w:eastAsia="Times New Roman"/>
      <w:i/>
      <w:iCs/>
      <w:color w:val="000000"/>
      <w:sz w:val="24"/>
      <w:szCs w:val="24"/>
    </w:rPr>
  </w:style>
  <w:style w:type="paragraph" w:styleId="BodyText21">
    <w:name w:val="Body Text 2"/>
    <w:basedOn w:val="Normal"/>
    <w:link w:val="BodyText2Char"/>
    <w:uiPriority w:val="99"/>
    <w:rsid w:val="00023758"/>
    <w:pPr>
      <w:suppressAutoHyphens/>
      <w:jc w:val="both"/>
    </w:pPr>
    <w:rPr>
      <w:rFonts w:eastAsia="Times New Roman"/>
      <w:i/>
      <w:sz w:val="24"/>
      <w:szCs w:val="20"/>
    </w:rPr>
  </w:style>
  <w:style w:type="character" w:customStyle="1" w:styleId="BodyText2Char">
    <w:name w:val="Body Text 2 Char"/>
    <w:link w:val="BodyText21"/>
    <w:uiPriority w:val="99"/>
    <w:rsid w:val="00023758"/>
    <w:rPr>
      <w:rFonts w:eastAsia="Times New Roman"/>
      <w:i/>
      <w:sz w:val="24"/>
    </w:rPr>
  </w:style>
  <w:style w:type="paragraph" w:styleId="Subtitle">
    <w:name w:val="Subtitle"/>
    <w:basedOn w:val="Normal"/>
    <w:link w:val="SubtitleChar"/>
    <w:qFormat/>
    <w:rsid w:val="00023758"/>
    <w:pPr>
      <w:jc w:val="center"/>
    </w:pPr>
    <w:rPr>
      <w:rFonts w:eastAsia="Times New Roman"/>
      <w:b/>
      <w:sz w:val="44"/>
      <w:szCs w:val="20"/>
    </w:rPr>
  </w:style>
  <w:style w:type="character" w:customStyle="1" w:styleId="SubtitleChar">
    <w:name w:val="Subtitle Char"/>
    <w:link w:val="Subtitle"/>
    <w:rsid w:val="00023758"/>
    <w:rPr>
      <w:rFonts w:eastAsia="Times New Roman"/>
      <w:b/>
      <w:sz w:val="44"/>
    </w:rPr>
  </w:style>
  <w:style w:type="paragraph" w:styleId="List">
    <w:name w:val="List"/>
    <w:aliases w:val="1. List"/>
    <w:basedOn w:val="Normal"/>
    <w:rsid w:val="00023758"/>
    <w:pPr>
      <w:spacing w:before="120" w:after="120"/>
      <w:ind w:left="1440"/>
      <w:jc w:val="both"/>
    </w:pPr>
    <w:rPr>
      <w:rFonts w:eastAsia="Times New Roman"/>
      <w:sz w:val="24"/>
      <w:szCs w:val="20"/>
    </w:rPr>
  </w:style>
  <w:style w:type="paragraph" w:customStyle="1" w:styleId="TOCNumber1">
    <w:name w:val="TOC Number1"/>
    <w:basedOn w:val="Heading4"/>
    <w:autoRedefine/>
    <w:rsid w:val="00023758"/>
    <w:pPr>
      <w:keepNext w:val="0"/>
      <w:suppressAutoHyphens/>
      <w:spacing w:after="120"/>
      <w:ind w:left="0" w:firstLine="0"/>
      <w:outlineLvl w:val="9"/>
    </w:pPr>
    <w:rPr>
      <w:sz w:val="28"/>
      <w:szCs w:val="28"/>
    </w:rPr>
  </w:style>
  <w:style w:type="paragraph" w:customStyle="1" w:styleId="Subtitle2">
    <w:name w:val="Subtitle 2"/>
    <w:basedOn w:val="Footer"/>
    <w:autoRedefine/>
    <w:rsid w:val="00023758"/>
    <w:pPr>
      <w:widowControl w:val="0"/>
      <w:tabs>
        <w:tab w:val="clear" w:pos="4680"/>
        <w:tab w:val="clear" w:pos="936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023758"/>
    <w:pPr>
      <w:suppressAutoHyphens/>
      <w:jc w:val="both"/>
    </w:pPr>
    <w:rPr>
      <w:rFonts w:ascii="Tms Rmn" w:eastAsia="Times New Roman" w:hAnsi="Tms Rmn"/>
      <w:sz w:val="24"/>
      <w:szCs w:val="20"/>
    </w:rPr>
  </w:style>
  <w:style w:type="paragraph" w:customStyle="1" w:styleId="2AutoList1">
    <w:name w:val="2AutoList1"/>
    <w:basedOn w:val="Normal"/>
    <w:rsid w:val="00023758"/>
    <w:pPr>
      <w:tabs>
        <w:tab w:val="num" w:pos="504"/>
      </w:tabs>
      <w:ind w:left="504" w:hanging="504"/>
      <w:jc w:val="both"/>
    </w:pPr>
    <w:rPr>
      <w:rFonts w:eastAsia="Times New Roman"/>
      <w:sz w:val="24"/>
      <w:szCs w:val="20"/>
      <w:lang w:val="es-ES_tradnl"/>
    </w:rPr>
  </w:style>
  <w:style w:type="paragraph" w:customStyle="1" w:styleId="Header1-Clauses">
    <w:name w:val="Header 1 - Clauses"/>
    <w:basedOn w:val="Normal"/>
    <w:rsid w:val="00023758"/>
    <w:pPr>
      <w:spacing w:after="200"/>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023758"/>
    <w:pPr>
      <w:spacing w:after="200"/>
      <w:ind w:left="567" w:hanging="567"/>
      <w:jc w:val="both"/>
    </w:pPr>
    <w:rPr>
      <w:rFonts w:eastAsia="Times New Roman"/>
      <w:sz w:val="24"/>
      <w:szCs w:val="20"/>
      <w:lang w:val="es-ES_tradnl"/>
    </w:rPr>
  </w:style>
  <w:style w:type="character" w:customStyle="1" w:styleId="Header2-SubClausesCharChar">
    <w:name w:val="Header 2 - SubClauses Char Char"/>
    <w:link w:val="Header2-SubClauses"/>
    <w:rsid w:val="00023758"/>
    <w:rPr>
      <w:rFonts w:eastAsia="Times New Roman"/>
      <w:sz w:val="24"/>
      <w:lang w:val="es-ES_tradnl"/>
    </w:rPr>
  </w:style>
  <w:style w:type="paragraph" w:customStyle="1" w:styleId="P3Header1-Clauses">
    <w:name w:val="P3 Header1-Clauses"/>
    <w:basedOn w:val="Header1-Clauses"/>
    <w:rsid w:val="00023758"/>
    <w:pPr>
      <w:tabs>
        <w:tab w:val="num" w:pos="864"/>
        <w:tab w:val="left" w:pos="972"/>
      </w:tabs>
      <w:ind w:left="432" w:firstLine="144"/>
      <w:jc w:val="both"/>
    </w:pPr>
    <w:rPr>
      <w:b w:val="0"/>
    </w:rPr>
  </w:style>
  <w:style w:type="paragraph" w:customStyle="1" w:styleId="Outline3">
    <w:name w:val="Outline3"/>
    <w:basedOn w:val="Normal"/>
    <w:rsid w:val="00023758"/>
    <w:pPr>
      <w:tabs>
        <w:tab w:val="num" w:pos="1728"/>
      </w:tabs>
      <w:spacing w:before="240"/>
      <w:ind w:left="1728" w:hanging="432"/>
    </w:pPr>
    <w:rPr>
      <w:rFonts w:eastAsia="Times New Roman"/>
      <w:kern w:val="28"/>
      <w:sz w:val="24"/>
      <w:szCs w:val="20"/>
    </w:rPr>
  </w:style>
  <w:style w:type="paragraph" w:customStyle="1" w:styleId="Outline4">
    <w:name w:val="Outline4"/>
    <w:basedOn w:val="Normal"/>
    <w:autoRedefine/>
    <w:rsid w:val="00023758"/>
    <w:pPr>
      <w:tabs>
        <w:tab w:val="left" w:pos="2160"/>
      </w:tabs>
      <w:ind w:firstLine="567"/>
      <w:jc w:val="both"/>
    </w:pPr>
    <w:rPr>
      <w:rFonts w:eastAsia="Times New Roman"/>
      <w:kern w:val="28"/>
      <w:sz w:val="24"/>
      <w:szCs w:val="20"/>
    </w:rPr>
  </w:style>
  <w:style w:type="paragraph" w:customStyle="1" w:styleId="Outlinei">
    <w:name w:val="Outline i)"/>
    <w:basedOn w:val="Normal"/>
    <w:rsid w:val="00023758"/>
    <w:pPr>
      <w:tabs>
        <w:tab w:val="num" w:pos="1782"/>
      </w:tabs>
      <w:spacing w:before="120"/>
      <w:ind w:left="1782" w:hanging="792"/>
    </w:pPr>
    <w:rPr>
      <w:rFonts w:eastAsia="Times New Roman"/>
      <w:sz w:val="24"/>
      <w:szCs w:val="20"/>
    </w:rPr>
  </w:style>
  <w:style w:type="paragraph" w:customStyle="1" w:styleId="Outline">
    <w:name w:val="Outline"/>
    <w:basedOn w:val="Normal"/>
    <w:rsid w:val="00023758"/>
    <w:pPr>
      <w:spacing w:before="240"/>
    </w:pPr>
    <w:rPr>
      <w:rFonts w:eastAsia="Times New Roman"/>
      <w:kern w:val="28"/>
      <w:sz w:val="24"/>
      <w:szCs w:val="20"/>
    </w:rPr>
  </w:style>
  <w:style w:type="paragraph" w:customStyle="1" w:styleId="BankNormal">
    <w:name w:val="BankNormal"/>
    <w:basedOn w:val="Normal"/>
    <w:rsid w:val="00023758"/>
    <w:pPr>
      <w:spacing w:after="240"/>
    </w:pPr>
    <w:rPr>
      <w:rFonts w:eastAsia="Times New Roman"/>
      <w:sz w:val="24"/>
      <w:szCs w:val="20"/>
    </w:rPr>
  </w:style>
  <w:style w:type="paragraph" w:customStyle="1" w:styleId="HeaderSectionV">
    <w:name w:val="Header.Section V"/>
    <w:basedOn w:val="Normal"/>
    <w:uiPriority w:val="99"/>
    <w:rsid w:val="00023758"/>
    <w:pPr>
      <w:jc w:val="center"/>
    </w:pPr>
    <w:rPr>
      <w:rFonts w:eastAsia="Times New Roman"/>
      <w:b/>
      <w:sz w:val="36"/>
      <w:szCs w:val="20"/>
      <w:lang w:val="es-ES_tradnl"/>
    </w:rPr>
  </w:style>
  <w:style w:type="character" w:customStyle="1" w:styleId="Table">
    <w:name w:val="Table"/>
    <w:rsid w:val="00023758"/>
    <w:rPr>
      <w:rFonts w:ascii="Arial" w:hAnsi="Arial"/>
      <w:sz w:val="20"/>
    </w:rPr>
  </w:style>
  <w:style w:type="paragraph" w:customStyle="1" w:styleId="SectionVIIHeader2">
    <w:name w:val="Section VII Header2"/>
    <w:basedOn w:val="Heading1"/>
    <w:autoRedefine/>
    <w:rsid w:val="00023758"/>
    <w:pPr>
      <w:spacing w:before="0" w:after="200"/>
      <w:jc w:val="center"/>
    </w:pPr>
    <w:rPr>
      <w:rFonts w:ascii="Times New Roman" w:hAnsi="Times New Roman"/>
      <w:i/>
      <w:kern w:val="28"/>
      <w:sz w:val="20"/>
      <w:szCs w:val="20"/>
    </w:rPr>
  </w:style>
  <w:style w:type="paragraph" w:customStyle="1" w:styleId="ClauseSubPara">
    <w:name w:val="ClauseSub_Para"/>
    <w:rsid w:val="00023758"/>
    <w:pPr>
      <w:spacing w:before="60" w:after="60"/>
      <w:ind w:left="2268"/>
    </w:pPr>
    <w:rPr>
      <w:rFonts w:eastAsia="Times New Roman"/>
      <w:sz w:val="22"/>
      <w:szCs w:val="22"/>
      <w:lang w:val="en-GB"/>
    </w:rPr>
  </w:style>
  <w:style w:type="paragraph" w:customStyle="1" w:styleId="ClauseSubList">
    <w:name w:val="ClauseSub_List"/>
    <w:rsid w:val="00023758"/>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23758"/>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23758"/>
    <w:pPr>
      <w:ind w:left="2835"/>
    </w:pPr>
  </w:style>
  <w:style w:type="paragraph" w:customStyle="1" w:styleId="SectionXHeader3">
    <w:name w:val="Section X Header 3"/>
    <w:basedOn w:val="Heading1"/>
    <w:autoRedefine/>
    <w:rsid w:val="00023758"/>
    <w:pPr>
      <w:spacing w:before="0" w:after="0"/>
      <w:jc w:val="center"/>
    </w:pPr>
    <w:rPr>
      <w:rFonts w:ascii="Times New Roman" w:hAnsi="Times New Roman"/>
      <w:bCs w:val="0"/>
      <w:kern w:val="0"/>
      <w:sz w:val="44"/>
      <w:szCs w:val="20"/>
    </w:rPr>
  </w:style>
  <w:style w:type="paragraph" w:customStyle="1" w:styleId="Part1">
    <w:name w:val="Part 1"/>
    <w:aliases w:val="2,3 Header 4"/>
    <w:basedOn w:val="Normal"/>
    <w:autoRedefine/>
    <w:rsid w:val="00023758"/>
    <w:pPr>
      <w:spacing w:before="240" w:after="240"/>
      <w:jc w:val="center"/>
    </w:pPr>
    <w:rPr>
      <w:rFonts w:eastAsia="Times New Roman"/>
      <w:b/>
      <w:sz w:val="48"/>
      <w:szCs w:val="20"/>
    </w:rPr>
  </w:style>
  <w:style w:type="paragraph" w:styleId="BodyTextIndent3">
    <w:name w:val="Body Text Indent 3"/>
    <w:basedOn w:val="Normal"/>
    <w:link w:val="BodyTextIndent3Char"/>
    <w:rsid w:val="00023758"/>
    <w:pPr>
      <w:spacing w:before="120"/>
      <w:ind w:left="1440" w:hanging="1440"/>
      <w:jc w:val="both"/>
    </w:pPr>
    <w:rPr>
      <w:rFonts w:eastAsia="Times New Roman"/>
      <w:b/>
      <w:sz w:val="24"/>
      <w:szCs w:val="20"/>
    </w:rPr>
  </w:style>
  <w:style w:type="character" w:customStyle="1" w:styleId="BodyTextIndent3Char">
    <w:name w:val="Body Text Indent 3 Char"/>
    <w:link w:val="BodyTextIndent3"/>
    <w:rsid w:val="00023758"/>
    <w:rPr>
      <w:rFonts w:eastAsia="Times New Roman"/>
      <w:b/>
      <w:sz w:val="24"/>
    </w:rPr>
  </w:style>
  <w:style w:type="paragraph" w:customStyle="1" w:styleId="FIDICSectionBegin">
    <w:name w:val="FIDIC__SectionBegin"/>
    <w:basedOn w:val="Normal"/>
    <w:next w:val="FIDICSectionName"/>
    <w:rsid w:val="00023758"/>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23758"/>
    <w:pPr>
      <w:spacing w:before="100" w:after="300"/>
    </w:pPr>
    <w:rPr>
      <w:sz w:val="30"/>
      <w:szCs w:val="30"/>
    </w:rPr>
  </w:style>
  <w:style w:type="paragraph" w:customStyle="1" w:styleId="FIDICClauseSubName">
    <w:name w:val="FIDIC_ClauseSubName"/>
    <w:basedOn w:val="FIDICCoverTitle"/>
    <w:rsid w:val="00023758"/>
    <w:pPr>
      <w:spacing w:before="240" w:line="240" w:lineRule="exact"/>
    </w:pPr>
    <w:rPr>
      <w:sz w:val="24"/>
      <w:szCs w:val="24"/>
    </w:rPr>
  </w:style>
  <w:style w:type="paragraph" w:customStyle="1" w:styleId="FIDICCoverTitle">
    <w:name w:val="FIDIC__CoverTitle"/>
    <w:basedOn w:val="Normal"/>
    <w:rsid w:val="00023758"/>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23758"/>
    <w:rPr>
      <w:sz w:val="28"/>
      <w:szCs w:val="28"/>
    </w:rPr>
  </w:style>
  <w:style w:type="paragraph" w:customStyle="1" w:styleId="FIDICClauseSubSubPara">
    <w:name w:val="FIDIC_ClauseSubSubPara"/>
    <w:basedOn w:val="FIDICClauseSubName"/>
    <w:rsid w:val="0002375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375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3758"/>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23758"/>
    <w:pPr>
      <w:tabs>
        <w:tab w:val="left" w:pos="573"/>
      </w:tabs>
      <w:spacing w:after="0"/>
      <w:ind w:left="576" w:hanging="576"/>
    </w:pPr>
    <w:rPr>
      <w:bCs/>
      <w:szCs w:val="24"/>
      <w:lang w:val="en-US"/>
    </w:rPr>
  </w:style>
  <w:style w:type="paragraph" w:customStyle="1" w:styleId="Sec7-Clauses">
    <w:name w:val="Sec7-Clauses"/>
    <w:basedOn w:val="Header1-Clauses"/>
    <w:rsid w:val="00023758"/>
    <w:pPr>
      <w:spacing w:after="0"/>
    </w:pPr>
    <w:rPr>
      <w:bCs/>
      <w:szCs w:val="24"/>
    </w:rPr>
  </w:style>
  <w:style w:type="paragraph" w:customStyle="1" w:styleId="sec7-header1">
    <w:name w:val="sec7-header1"/>
    <w:basedOn w:val="FIDICClauseSubName"/>
    <w:rsid w:val="0002375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23758"/>
    <w:rPr>
      <w:lang w:val="en-US"/>
    </w:rPr>
  </w:style>
  <w:style w:type="paragraph" w:customStyle="1" w:styleId="SectionIXHeader">
    <w:name w:val="Section IX Header"/>
    <w:basedOn w:val="HeaderSectionV"/>
    <w:rsid w:val="00023758"/>
    <w:rPr>
      <w:lang w:val="en-US"/>
    </w:rPr>
  </w:style>
  <w:style w:type="paragraph" w:customStyle="1" w:styleId="Parts">
    <w:name w:val="Parts"/>
    <w:basedOn w:val="Heading1"/>
    <w:rsid w:val="00023758"/>
    <w:pPr>
      <w:keepNext w:val="0"/>
      <w:suppressAutoHyphens/>
      <w:spacing w:before="480" w:after="240"/>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rsid w:val="0002375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23758"/>
    <w:rPr>
      <w:b/>
      <w:bCs/>
    </w:rPr>
  </w:style>
  <w:style w:type="character" w:customStyle="1" w:styleId="StyleHeader2-SubClausesBoldChar">
    <w:name w:val="Style Header 2 - SubClauses + Bold Char"/>
    <w:link w:val="StyleHeader2-SubClausesBold"/>
    <w:rsid w:val="00023758"/>
    <w:rPr>
      <w:rFonts w:eastAsia="Times New Roman"/>
      <w:b/>
      <w:bCs/>
      <w:sz w:val="24"/>
      <w:lang w:val="es-ES_tradnl"/>
    </w:rPr>
  </w:style>
  <w:style w:type="paragraph" w:customStyle="1" w:styleId="StyleHeader1-ClausesAfter0pt">
    <w:name w:val="Style Header 1 - Clauses + After:  0 pt"/>
    <w:basedOn w:val="Header1-Clauses"/>
    <w:rsid w:val="00023758"/>
    <w:pPr>
      <w:jc w:val="both"/>
    </w:pPr>
    <w:rPr>
      <w:b w:val="0"/>
      <w:bCs/>
    </w:rPr>
  </w:style>
  <w:style w:type="paragraph" w:customStyle="1" w:styleId="StyleStyleHeader1-ClausesAfter0ptLeft0Hanging">
    <w:name w:val="Style Style Header 1 - Clauses + After:  0 pt + Left:  0&quot; Hanging:"/>
    <w:basedOn w:val="StyleHeader1-ClausesAfter0pt"/>
    <w:rsid w:val="0002375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375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375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3758"/>
    <w:pPr>
      <w:tabs>
        <w:tab w:val="left" w:pos="1512"/>
      </w:tabs>
      <w:spacing w:after="180"/>
      <w:ind w:left="1512" w:hanging="540"/>
    </w:pPr>
  </w:style>
  <w:style w:type="paragraph" w:customStyle="1" w:styleId="Section7heading3">
    <w:name w:val="Section 7 heading 3"/>
    <w:basedOn w:val="Heading3"/>
    <w:rsid w:val="00023758"/>
    <w:pPr>
      <w:keepNext w:val="0"/>
      <w:suppressAutoHyphens/>
      <w:spacing w:before="0" w:after="0"/>
      <w:jc w:val="center"/>
    </w:pPr>
    <w:rPr>
      <w:rFonts w:ascii="Times New Roman" w:hAnsi="Times New Roman"/>
      <w:bCs w:val="0"/>
      <w:sz w:val="28"/>
      <w:szCs w:val="20"/>
    </w:rPr>
  </w:style>
  <w:style w:type="paragraph" w:customStyle="1" w:styleId="Section7heading4">
    <w:name w:val="Section 7 heading 4"/>
    <w:basedOn w:val="Heading3"/>
    <w:link w:val="Section7heading4Char"/>
    <w:rsid w:val="00023758"/>
    <w:pPr>
      <w:keepNext w:val="0"/>
      <w:tabs>
        <w:tab w:val="left" w:pos="576"/>
      </w:tabs>
      <w:suppressAutoHyphens/>
      <w:spacing w:before="0" w:after="0"/>
      <w:ind w:left="576" w:hanging="576"/>
    </w:pPr>
    <w:rPr>
      <w:rFonts w:ascii="Times New Roman" w:hAnsi="Times New Roman"/>
      <w:bCs w:val="0"/>
      <w:sz w:val="24"/>
      <w:szCs w:val="20"/>
    </w:rPr>
  </w:style>
  <w:style w:type="character" w:customStyle="1" w:styleId="Section7heading4Char">
    <w:name w:val="Section 7 heading 4 Char"/>
    <w:link w:val="Section7heading4"/>
    <w:rsid w:val="00023758"/>
    <w:rPr>
      <w:rFonts w:eastAsia="Times New Roman"/>
      <w:b/>
      <w:sz w:val="24"/>
    </w:rPr>
  </w:style>
  <w:style w:type="paragraph" w:customStyle="1" w:styleId="Section7heading5">
    <w:name w:val="Section 7 heading 5"/>
    <w:basedOn w:val="Heading3"/>
    <w:rsid w:val="00023758"/>
    <w:pPr>
      <w:keepNext w:val="0"/>
      <w:suppressAutoHyphens/>
      <w:spacing w:before="0" w:after="0"/>
      <w:jc w:val="both"/>
    </w:pPr>
    <w:rPr>
      <w:rFonts w:ascii="Times New Roman" w:hAnsi="Times New Roman"/>
      <w:bCs w:val="0"/>
      <w:sz w:val="24"/>
      <w:szCs w:val="20"/>
    </w:rPr>
  </w:style>
  <w:style w:type="paragraph" w:customStyle="1" w:styleId="StyleSection7heading3After10pt">
    <w:name w:val="Style Section 7 heading 3 + After:  10 pt"/>
    <w:basedOn w:val="Section7heading3"/>
    <w:rsid w:val="00023758"/>
    <w:pPr>
      <w:spacing w:after="200"/>
    </w:pPr>
    <w:rPr>
      <w:rFonts w:ascii="Times New Roman Bold" w:hAnsi="Times New Roman Bold"/>
      <w:bCs/>
      <w:szCs w:val="28"/>
    </w:rPr>
  </w:style>
  <w:style w:type="paragraph" w:customStyle="1" w:styleId="StyleTOC1Before8pt">
    <w:name w:val="Style TOC 1 + Before:  8 pt"/>
    <w:basedOn w:val="TOC1"/>
    <w:rsid w:val="00023758"/>
    <w:pPr>
      <w:tabs>
        <w:tab w:val="right" w:pos="720"/>
        <w:tab w:val="right" w:leader="dot" w:pos="9000"/>
      </w:tabs>
      <w:suppressAutoHyphens/>
      <w:spacing w:before="160" w:after="0"/>
      <w:ind w:left="720" w:right="720" w:hanging="720"/>
      <w:jc w:val="both"/>
    </w:pPr>
    <w:rPr>
      <w:rFonts w:eastAsia="Times New Roman"/>
      <w:bCs/>
      <w:sz w:val="24"/>
      <w:szCs w:val="20"/>
    </w:rPr>
  </w:style>
  <w:style w:type="paragraph" w:customStyle="1" w:styleId="StyleClauseSubList12ptJustifiedAfter10pt">
    <w:name w:val="Style ClauseSub_List + 12 pt Justified After:  10 pt"/>
    <w:basedOn w:val="ClauseSubList"/>
    <w:rsid w:val="00023758"/>
    <w:pPr>
      <w:spacing w:after="200"/>
      <w:jc w:val="both"/>
    </w:pPr>
    <w:rPr>
      <w:sz w:val="24"/>
      <w:szCs w:val="24"/>
    </w:rPr>
  </w:style>
  <w:style w:type="character" w:styleId="FollowedHyperlink">
    <w:name w:val="FollowedHyperlink"/>
    <w:uiPriority w:val="99"/>
    <w:rsid w:val="00023758"/>
    <w:rPr>
      <w:color w:val="606420"/>
      <w:u w:val="single"/>
    </w:rPr>
  </w:style>
  <w:style w:type="paragraph" w:customStyle="1" w:styleId="UG-Sec3-Heading2">
    <w:name w:val="UG - Sec 3 - Heading 2"/>
    <w:basedOn w:val="UG-Heading2"/>
    <w:rsid w:val="00023758"/>
  </w:style>
  <w:style w:type="paragraph" w:customStyle="1" w:styleId="UG-Heading2">
    <w:name w:val="UG - Heading 2"/>
    <w:basedOn w:val="Heading2"/>
    <w:next w:val="Normal"/>
    <w:rsid w:val="00023758"/>
    <w:pPr>
      <w:keepNext w:val="0"/>
      <w:suppressAutoHyphens/>
      <w:spacing w:before="0" w:after="240"/>
      <w:jc w:val="center"/>
    </w:pPr>
    <w:rPr>
      <w:rFonts w:ascii="Times New Roman Bold" w:hAnsi="Times New Roman Bold"/>
      <w:bCs w:val="0"/>
      <w:i w:val="0"/>
      <w:iCs w:val="0"/>
      <w:sz w:val="32"/>
    </w:rPr>
  </w:style>
  <w:style w:type="paragraph" w:customStyle="1" w:styleId="titulo">
    <w:name w:val="titulo"/>
    <w:basedOn w:val="Heading5"/>
    <w:rsid w:val="00023758"/>
    <w:pPr>
      <w:keepNext w:val="0"/>
      <w:spacing w:after="240"/>
    </w:pPr>
    <w:rPr>
      <w:rFonts w:ascii="Times New Roman Bold" w:hAnsi="Times New Roman Bold"/>
      <w:b/>
      <w:u w:val="none"/>
    </w:rPr>
  </w:style>
  <w:style w:type="paragraph" w:styleId="ListNumber">
    <w:name w:val="List Number"/>
    <w:basedOn w:val="Normal"/>
    <w:rsid w:val="00023758"/>
    <w:pPr>
      <w:tabs>
        <w:tab w:val="num" w:pos="360"/>
      </w:tabs>
      <w:ind w:left="360" w:hanging="360"/>
      <w:jc w:val="both"/>
    </w:pPr>
    <w:rPr>
      <w:rFonts w:eastAsia="Times New Roman"/>
      <w:sz w:val="24"/>
      <w:szCs w:val="20"/>
    </w:rPr>
  </w:style>
  <w:style w:type="paragraph" w:customStyle="1" w:styleId="DefaultParagraphFont1">
    <w:name w:val="Default Paragraph Font1"/>
    <w:next w:val="Normal"/>
    <w:rsid w:val="00023758"/>
    <w:pPr>
      <w:tabs>
        <w:tab w:val="num" w:pos="567"/>
      </w:tabs>
    </w:pPr>
    <w:rPr>
      <w:rFonts w:ascii="‚l‚r –¾’©" w:eastAsia="Times New Roman" w:hAnsi="‚l‚r –¾’©" w:cs="‚l‚r –¾’©"/>
      <w:noProof/>
      <w:sz w:val="21"/>
      <w:lang w:val="en-GB" w:eastAsia="en-GB"/>
    </w:rPr>
  </w:style>
  <w:style w:type="paragraph" w:customStyle="1" w:styleId="Title1">
    <w:name w:val="Title1"/>
    <w:basedOn w:val="Normal"/>
    <w:rsid w:val="00023758"/>
    <w:pPr>
      <w:suppressAutoHyphens/>
    </w:pPr>
    <w:rPr>
      <w:rFonts w:ascii="Times New Roman Bold" w:eastAsia="Times New Roman" w:hAnsi="Times New Roman Bold"/>
      <w:b/>
      <w:sz w:val="36"/>
      <w:szCs w:val="20"/>
    </w:rPr>
  </w:style>
  <w:style w:type="paragraph" w:customStyle="1" w:styleId="StyleSection7heading5LeftLeft0Hanging049">
    <w:name w:val="Style Section 7 heading 5 + Left Left:  0&quot; Hanging:  0.49&quot;"/>
    <w:basedOn w:val="Section7heading5"/>
    <w:rsid w:val="00023758"/>
    <w:pPr>
      <w:ind w:left="706" w:hanging="706"/>
      <w:jc w:val="left"/>
    </w:pPr>
    <w:rPr>
      <w:bCs/>
    </w:rPr>
  </w:style>
  <w:style w:type="paragraph" w:customStyle="1" w:styleId="BlockQuotation">
    <w:name w:val="Block Quotation"/>
    <w:basedOn w:val="Normal"/>
    <w:rsid w:val="00023758"/>
    <w:pPr>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023758"/>
    <w:pPr>
      <w:tabs>
        <w:tab w:val="num" w:pos="864"/>
        <w:tab w:val="num" w:pos="1152"/>
      </w:tabs>
      <w:spacing w:after="200"/>
      <w:ind w:left="1238" w:hanging="619"/>
      <w:jc w:val="both"/>
    </w:pPr>
    <w:rPr>
      <w:rFonts w:eastAsia="Times New Roman"/>
      <w:sz w:val="24"/>
      <w:szCs w:val="20"/>
      <w:lang w:eastAsia="fr-FR"/>
    </w:rPr>
  </w:style>
  <w:style w:type="paragraph" w:customStyle="1" w:styleId="outlinebullet">
    <w:name w:val="outlinebullet"/>
    <w:basedOn w:val="Normal"/>
    <w:rsid w:val="00023758"/>
    <w:pPr>
      <w:tabs>
        <w:tab w:val="num" w:pos="720"/>
        <w:tab w:val="num" w:pos="1037"/>
        <w:tab w:val="left" w:pos="1440"/>
      </w:tabs>
      <w:spacing w:before="120"/>
      <w:ind w:left="1440" w:hanging="450"/>
    </w:pPr>
    <w:rPr>
      <w:rFonts w:eastAsia="Times New Roman"/>
      <w:sz w:val="24"/>
      <w:szCs w:val="20"/>
      <w:lang w:eastAsia="fr-FR"/>
    </w:rPr>
  </w:style>
  <w:style w:type="paragraph" w:customStyle="1" w:styleId="Outline1">
    <w:name w:val="Outline1"/>
    <w:basedOn w:val="Outline"/>
    <w:next w:val="Outline2"/>
    <w:rsid w:val="00023758"/>
    <w:pPr>
      <w:keepNext/>
      <w:tabs>
        <w:tab w:val="num" w:pos="360"/>
        <w:tab w:val="num" w:pos="420"/>
      </w:tabs>
      <w:ind w:left="360" w:hanging="360"/>
    </w:pPr>
    <w:rPr>
      <w:lang w:eastAsia="fr-FR"/>
    </w:rPr>
  </w:style>
  <w:style w:type="paragraph" w:customStyle="1" w:styleId="Outline2">
    <w:name w:val="Outline2"/>
    <w:basedOn w:val="Normal"/>
    <w:rsid w:val="00023758"/>
    <w:pPr>
      <w:tabs>
        <w:tab w:val="num" w:pos="360"/>
        <w:tab w:val="num" w:pos="420"/>
        <w:tab w:val="num" w:pos="864"/>
      </w:tabs>
      <w:spacing w:before="240"/>
      <w:ind w:left="864" w:hanging="504"/>
    </w:pPr>
    <w:rPr>
      <w:rFonts w:eastAsia="Times New Roman"/>
      <w:kern w:val="28"/>
      <w:sz w:val="24"/>
      <w:szCs w:val="20"/>
      <w:lang w:eastAsia="fr-FR"/>
    </w:rPr>
  </w:style>
  <w:style w:type="paragraph" w:customStyle="1" w:styleId="a11">
    <w:name w:val="a1 1"/>
    <w:rsid w:val="00023758"/>
    <w:pPr>
      <w:widowControl w:val="0"/>
      <w:tabs>
        <w:tab w:val="left" w:pos="-720"/>
      </w:tabs>
      <w:suppressAutoHyphens/>
    </w:pPr>
    <w:rPr>
      <w:rFonts w:ascii="CG Times" w:eastAsia="Times New Roman" w:hAnsi="CG Times"/>
      <w:sz w:val="24"/>
    </w:rPr>
  </w:style>
  <w:style w:type="paragraph" w:customStyle="1" w:styleId="REGULAR3">
    <w:name w:val="REGULAR 3"/>
    <w:rsid w:val="0002375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23758"/>
    <w:rPr>
      <w:sz w:val="24"/>
      <w:lang w:val="en-US" w:eastAsia="fr-FR" w:bidi="ar-SA"/>
    </w:rPr>
  </w:style>
  <w:style w:type="paragraph" w:customStyle="1" w:styleId="UGHeader1">
    <w:name w:val="UG Header 1"/>
    <w:basedOn w:val="Heading1"/>
    <w:next w:val="Normal"/>
    <w:rsid w:val="00023758"/>
    <w:pPr>
      <w:keepNext w:val="0"/>
      <w:suppressAutoHyphens/>
      <w:spacing w:after="240"/>
      <w:jc w:val="center"/>
    </w:pPr>
    <w:rPr>
      <w:rFonts w:ascii="Times New Roman Bold" w:hAnsi="Times New Roman Bold"/>
      <w:bCs w:val="0"/>
      <w:kern w:val="0"/>
      <w:sz w:val="36"/>
      <w:szCs w:val="20"/>
    </w:rPr>
  </w:style>
  <w:style w:type="paragraph" w:customStyle="1" w:styleId="UG-Sec3-Heading3">
    <w:name w:val="UG - Sec 3 - Heading 3"/>
    <w:basedOn w:val="Normal"/>
    <w:rsid w:val="00023758"/>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023758"/>
  </w:style>
  <w:style w:type="paragraph" w:customStyle="1" w:styleId="UG-Sec3b-Heading3">
    <w:name w:val="UG - Sec 3b - Heading 3"/>
    <w:basedOn w:val="UG-Sec3-Heading3"/>
    <w:rsid w:val="00023758"/>
  </w:style>
  <w:style w:type="paragraph" w:customStyle="1" w:styleId="UG-Sec3b-Heading4">
    <w:name w:val="UG - Sec 3b - Heading 4"/>
    <w:basedOn w:val="Normal"/>
    <w:rsid w:val="00023758"/>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023758"/>
    <w:pPr>
      <w:spacing w:before="120" w:after="240"/>
      <w:jc w:val="center"/>
    </w:pPr>
    <w:rPr>
      <w:rFonts w:eastAsia="Times New Roman"/>
      <w:b/>
      <w:sz w:val="36"/>
      <w:szCs w:val="20"/>
    </w:rPr>
  </w:style>
  <w:style w:type="paragraph" w:customStyle="1" w:styleId="Heading2SectionV">
    <w:name w:val="Heading 2.Section V"/>
    <w:basedOn w:val="HeaderSectionV"/>
    <w:rsid w:val="00023758"/>
    <w:pPr>
      <w:spacing w:before="120" w:after="200"/>
    </w:pPr>
    <w:rPr>
      <w:sz w:val="28"/>
    </w:rPr>
  </w:style>
  <w:style w:type="paragraph" w:customStyle="1" w:styleId="UG-Sec4-heading3">
    <w:name w:val="UG-Sec 4 - heading 3"/>
    <w:basedOn w:val="Normal"/>
    <w:rsid w:val="00023758"/>
    <w:pPr>
      <w:spacing w:before="120" w:after="200"/>
      <w:jc w:val="center"/>
    </w:pPr>
    <w:rPr>
      <w:rFonts w:eastAsia="Times New Roman"/>
      <w:b/>
      <w:szCs w:val="28"/>
    </w:rPr>
  </w:style>
  <w:style w:type="paragraph" w:customStyle="1" w:styleId="Section1Header2">
    <w:name w:val="Section 1 Header 2"/>
    <w:basedOn w:val="StyleHeader1-ClausesLeft0Hanging03After0pt"/>
    <w:rsid w:val="00023758"/>
    <w:rPr>
      <w:lang w:val="en-US"/>
    </w:rPr>
  </w:style>
  <w:style w:type="paragraph" w:customStyle="1" w:styleId="Section1Header1">
    <w:name w:val="Section 1 Header 1"/>
    <w:basedOn w:val="BodyText21"/>
    <w:rsid w:val="00023758"/>
    <w:pPr>
      <w:spacing w:before="120" w:after="200"/>
      <w:jc w:val="center"/>
    </w:pPr>
    <w:rPr>
      <w:b/>
      <w:bCs/>
      <w:i w:val="0"/>
      <w:iCs/>
      <w:sz w:val="28"/>
    </w:rPr>
  </w:style>
  <w:style w:type="paragraph" w:customStyle="1" w:styleId="Section4heading">
    <w:name w:val="Section 4 heading"/>
    <w:basedOn w:val="Normal"/>
    <w:next w:val="Normal"/>
    <w:rsid w:val="00023758"/>
    <w:pPr>
      <w:widowControl w:val="0"/>
      <w:tabs>
        <w:tab w:val="left" w:leader="dot" w:pos="8748"/>
      </w:tabs>
      <w:autoSpaceDE w:val="0"/>
      <w:autoSpaceDN w:val="0"/>
      <w:spacing w:after="240"/>
      <w:jc w:val="center"/>
    </w:pPr>
    <w:rPr>
      <w:rFonts w:eastAsia="Times New Roman"/>
      <w:b/>
      <w:sz w:val="36"/>
      <w:szCs w:val="24"/>
    </w:rPr>
  </w:style>
  <w:style w:type="paragraph" w:customStyle="1" w:styleId="Style11">
    <w:name w:val="Style 11"/>
    <w:basedOn w:val="Normal"/>
    <w:rsid w:val="00023758"/>
    <w:pPr>
      <w:widowControl w:val="0"/>
      <w:autoSpaceDE w:val="0"/>
      <w:autoSpaceDN w:val="0"/>
      <w:spacing w:line="384" w:lineRule="atLeast"/>
    </w:pPr>
    <w:rPr>
      <w:rFonts w:eastAsia="Times New Roman"/>
      <w:sz w:val="24"/>
      <w:szCs w:val="24"/>
    </w:rPr>
  </w:style>
  <w:style w:type="paragraph" w:customStyle="1" w:styleId="Sec3header">
    <w:name w:val="Sec3 header"/>
    <w:basedOn w:val="Style11"/>
    <w:rsid w:val="0002375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3758"/>
    <w:pPr>
      <w:widowControl w:val="0"/>
      <w:autoSpaceDE w:val="0"/>
      <w:autoSpaceDN w:val="0"/>
      <w:adjustRightInd w:val="0"/>
    </w:pPr>
    <w:rPr>
      <w:rFonts w:eastAsia="Times New Roman"/>
      <w:sz w:val="24"/>
      <w:szCs w:val="24"/>
    </w:rPr>
  </w:style>
  <w:style w:type="paragraph" w:customStyle="1" w:styleId="Style17">
    <w:name w:val="Style 17"/>
    <w:basedOn w:val="Normal"/>
    <w:rsid w:val="00023758"/>
    <w:pPr>
      <w:widowControl w:val="0"/>
      <w:autoSpaceDE w:val="0"/>
      <w:autoSpaceDN w:val="0"/>
      <w:spacing w:line="264" w:lineRule="exact"/>
      <w:ind w:left="576" w:hanging="360"/>
    </w:pPr>
    <w:rPr>
      <w:rFonts w:eastAsia="Times New Roman"/>
      <w:sz w:val="24"/>
      <w:szCs w:val="24"/>
    </w:rPr>
  </w:style>
  <w:style w:type="paragraph" w:customStyle="1" w:styleId="Style20">
    <w:name w:val="Style 20"/>
    <w:basedOn w:val="Normal"/>
    <w:rsid w:val="00023758"/>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023758"/>
    <w:pPr>
      <w:widowControl w:val="0"/>
      <w:autoSpaceDE w:val="0"/>
      <w:autoSpaceDN w:val="0"/>
      <w:spacing w:before="240" w:after="480"/>
      <w:jc w:val="center"/>
    </w:pPr>
    <w:rPr>
      <w:rFonts w:eastAsia="Times New Roman"/>
      <w:b/>
      <w:bCs/>
      <w:spacing w:val="4"/>
      <w:sz w:val="44"/>
      <w:szCs w:val="46"/>
    </w:rPr>
  </w:style>
  <w:style w:type="paragraph" w:customStyle="1" w:styleId="Head1">
    <w:name w:val="Head1"/>
    <w:basedOn w:val="Normal"/>
    <w:rsid w:val="00023758"/>
    <w:pPr>
      <w:suppressAutoHyphens/>
      <w:spacing w:after="100"/>
      <w:jc w:val="center"/>
    </w:pPr>
    <w:rPr>
      <w:rFonts w:ascii="Times New Roman Bold" w:eastAsia="Times New Roman" w:hAnsi="Times New Roman Bold"/>
      <w:b/>
      <w:sz w:val="24"/>
      <w:szCs w:val="20"/>
    </w:rPr>
  </w:style>
  <w:style w:type="paragraph" w:customStyle="1" w:styleId="Style12">
    <w:name w:val="Style 12"/>
    <w:basedOn w:val="Normal"/>
    <w:rsid w:val="00023758"/>
    <w:pPr>
      <w:widowControl w:val="0"/>
      <w:autoSpaceDE w:val="0"/>
      <w:autoSpaceDN w:val="0"/>
      <w:spacing w:line="264" w:lineRule="exact"/>
      <w:ind w:hanging="576"/>
      <w:jc w:val="both"/>
    </w:pPr>
    <w:rPr>
      <w:rFonts w:eastAsia="Times New Roman"/>
      <w:sz w:val="24"/>
      <w:szCs w:val="24"/>
    </w:rPr>
  </w:style>
  <w:style w:type="paragraph" w:customStyle="1" w:styleId="TextBox">
    <w:name w:val="Text Box"/>
    <w:rsid w:val="00023758"/>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23758"/>
    <w:pPr>
      <w:spacing w:before="120" w:after="120"/>
      <w:jc w:val="both"/>
    </w:pPr>
    <w:rPr>
      <w:rFonts w:eastAsia="Times New Roman"/>
      <w:spacing w:val="-4"/>
      <w:sz w:val="24"/>
      <w:szCs w:val="20"/>
    </w:rPr>
  </w:style>
  <w:style w:type="paragraph" w:customStyle="1" w:styleId="Heading1-Clausename">
    <w:name w:val="Heading 1- Clause name"/>
    <w:basedOn w:val="Normal"/>
    <w:rsid w:val="00023758"/>
    <w:pPr>
      <w:tabs>
        <w:tab w:val="num" w:pos="360"/>
      </w:tabs>
      <w:spacing w:before="120" w:after="120"/>
      <w:ind w:left="360" w:hanging="360"/>
    </w:pPr>
    <w:rPr>
      <w:rFonts w:eastAsia="Times New Roman"/>
      <w:b/>
      <w:sz w:val="24"/>
      <w:szCs w:val="20"/>
    </w:rPr>
  </w:style>
  <w:style w:type="paragraph" w:customStyle="1" w:styleId="sec7-clauses0">
    <w:name w:val="sec7-clauses"/>
    <w:basedOn w:val="Heading1-Clausename"/>
    <w:rsid w:val="00023758"/>
  </w:style>
  <w:style w:type="paragraph" w:customStyle="1" w:styleId="Sec1-Clauses">
    <w:name w:val="Sec1-Clauses"/>
    <w:basedOn w:val="Heading1-Clausename"/>
    <w:rsid w:val="00023758"/>
  </w:style>
  <w:style w:type="paragraph" w:styleId="DocumentMap">
    <w:name w:val="Document Map"/>
    <w:basedOn w:val="Normal"/>
    <w:link w:val="DocumentMapChar"/>
    <w:rsid w:val="00023758"/>
    <w:pPr>
      <w:shd w:val="clear" w:color="auto" w:fill="000080"/>
    </w:pPr>
    <w:rPr>
      <w:rFonts w:ascii="Tahoma" w:eastAsia="Times New Roman" w:hAnsi="Tahoma"/>
      <w:sz w:val="24"/>
      <w:szCs w:val="20"/>
    </w:rPr>
  </w:style>
  <w:style w:type="character" w:customStyle="1" w:styleId="DocumentMapChar">
    <w:name w:val="Document Map Char"/>
    <w:link w:val="DocumentMap"/>
    <w:rsid w:val="00023758"/>
    <w:rPr>
      <w:rFonts w:ascii="Tahoma" w:eastAsia="Times New Roman" w:hAnsi="Tahoma"/>
      <w:sz w:val="24"/>
      <w:shd w:val="clear" w:color="auto" w:fill="000080"/>
    </w:rPr>
  </w:style>
  <w:style w:type="paragraph" w:customStyle="1" w:styleId="Head12">
    <w:name w:val="Head 1.2"/>
    <w:basedOn w:val="Normal"/>
    <w:rsid w:val="00023758"/>
    <w:pPr>
      <w:tabs>
        <w:tab w:val="num" w:pos="360"/>
      </w:tabs>
      <w:ind w:left="360" w:hanging="360"/>
      <w:jc w:val="both"/>
    </w:pPr>
    <w:rPr>
      <w:rFonts w:ascii="Arial" w:eastAsia="Times New Roman" w:hAnsi="Arial"/>
      <w:sz w:val="20"/>
      <w:szCs w:val="20"/>
    </w:rPr>
  </w:style>
  <w:style w:type="paragraph" w:customStyle="1" w:styleId="ChapterNumber">
    <w:name w:val="ChapterNumber"/>
    <w:rsid w:val="00023758"/>
    <w:pPr>
      <w:tabs>
        <w:tab w:val="left" w:pos="-720"/>
      </w:tabs>
      <w:suppressAutoHyphens/>
    </w:pPr>
    <w:rPr>
      <w:rFonts w:ascii="CG Times" w:eastAsia="Times New Roman" w:hAnsi="CG Times"/>
      <w:sz w:val="22"/>
    </w:rPr>
  </w:style>
  <w:style w:type="paragraph" w:customStyle="1" w:styleId="Heading1a">
    <w:name w:val="Heading 1a"/>
    <w:rsid w:val="00023758"/>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23758"/>
    <w:pPr>
      <w:spacing w:before="120" w:after="240"/>
    </w:pPr>
    <w:rPr>
      <w:rFonts w:eastAsia="Times New Roman"/>
      <w:b/>
      <w:sz w:val="24"/>
    </w:rPr>
  </w:style>
  <w:style w:type="character" w:customStyle="1" w:styleId="Heading1Char1">
    <w:name w:val="Heading 1 Char1"/>
    <w:aliases w:val="Document Header1 Char1,ClauseGroup_Title Char1"/>
    <w:rsid w:val="00023758"/>
    <w:rPr>
      <w:rFonts w:ascii="Cambria" w:eastAsia="Times New Roman" w:hAnsi="Cambria" w:cs="Times New Roman"/>
      <w:b/>
      <w:bCs/>
      <w:color w:val="365F91"/>
      <w:sz w:val="28"/>
      <w:szCs w:val="28"/>
    </w:rPr>
  </w:style>
  <w:style w:type="character" w:customStyle="1" w:styleId="st">
    <w:name w:val="st"/>
    <w:rsid w:val="00023758"/>
  </w:style>
  <w:style w:type="paragraph" w:customStyle="1" w:styleId="plane">
    <w:name w:val="plane"/>
    <w:basedOn w:val="Normal"/>
    <w:rsid w:val="00023758"/>
    <w:pPr>
      <w:suppressAutoHyphens/>
      <w:jc w:val="both"/>
    </w:pPr>
    <w:rPr>
      <w:rFonts w:ascii="Tms Rmn" w:eastAsia="Times New Roman" w:hAnsi="Tms Rmn"/>
      <w:sz w:val="24"/>
      <w:szCs w:val="20"/>
    </w:rPr>
  </w:style>
  <w:style w:type="paragraph" w:customStyle="1" w:styleId="S1-Header2">
    <w:name w:val="S1-Header2"/>
    <w:basedOn w:val="Normal"/>
    <w:rsid w:val="00023758"/>
    <w:pPr>
      <w:tabs>
        <w:tab w:val="num" w:pos="360"/>
      </w:tabs>
      <w:spacing w:after="200"/>
    </w:pPr>
    <w:rPr>
      <w:rFonts w:eastAsia="Times New Roman"/>
      <w:b/>
      <w:sz w:val="24"/>
      <w:szCs w:val="24"/>
    </w:rPr>
  </w:style>
  <w:style w:type="paragraph" w:customStyle="1" w:styleId="S4-Header2">
    <w:name w:val="S4-Header 2"/>
    <w:basedOn w:val="Normal"/>
    <w:rsid w:val="00023758"/>
    <w:pPr>
      <w:spacing w:before="120" w:after="240"/>
      <w:jc w:val="center"/>
    </w:pPr>
    <w:rPr>
      <w:rFonts w:eastAsia="Times New Roman"/>
      <w:b/>
      <w:sz w:val="32"/>
      <w:szCs w:val="24"/>
    </w:rPr>
  </w:style>
  <w:style w:type="paragraph" w:styleId="NormalIndent">
    <w:name w:val="Normal Indent"/>
    <w:basedOn w:val="Normal"/>
    <w:unhideWhenUsed/>
    <w:rsid w:val="00023758"/>
    <w:pPr>
      <w:ind w:left="720"/>
    </w:pPr>
    <w:rPr>
      <w:rFonts w:eastAsia="Times New Roman"/>
      <w:sz w:val="24"/>
      <w:szCs w:val="24"/>
    </w:rPr>
  </w:style>
  <w:style w:type="paragraph" w:styleId="List2">
    <w:name w:val="List 2"/>
    <w:basedOn w:val="Normal"/>
    <w:unhideWhenUsed/>
    <w:rsid w:val="00023758"/>
    <w:pPr>
      <w:ind w:left="720" w:hanging="360"/>
    </w:pPr>
    <w:rPr>
      <w:rFonts w:eastAsia="Times New Roman"/>
      <w:sz w:val="24"/>
      <w:szCs w:val="24"/>
    </w:rPr>
  </w:style>
  <w:style w:type="paragraph" w:styleId="List3">
    <w:name w:val="List 3"/>
    <w:basedOn w:val="Normal"/>
    <w:unhideWhenUsed/>
    <w:rsid w:val="00023758"/>
    <w:pPr>
      <w:ind w:left="1080" w:hanging="360"/>
    </w:pPr>
    <w:rPr>
      <w:rFonts w:eastAsia="Times New Roman"/>
      <w:sz w:val="24"/>
      <w:szCs w:val="24"/>
    </w:rPr>
  </w:style>
  <w:style w:type="paragraph" w:styleId="ListBullet2">
    <w:name w:val="List Bullet 2"/>
    <w:basedOn w:val="Normal"/>
    <w:autoRedefine/>
    <w:unhideWhenUsed/>
    <w:rsid w:val="00023758"/>
    <w:pPr>
      <w:tabs>
        <w:tab w:val="num" w:pos="720"/>
      </w:tabs>
      <w:ind w:left="720" w:hanging="360"/>
    </w:pPr>
    <w:rPr>
      <w:rFonts w:eastAsia="Times New Roman"/>
      <w:sz w:val="20"/>
      <w:szCs w:val="20"/>
    </w:rPr>
  </w:style>
  <w:style w:type="paragraph" w:styleId="ListBullet3">
    <w:name w:val="List Bullet 3"/>
    <w:basedOn w:val="Normal"/>
    <w:autoRedefine/>
    <w:unhideWhenUsed/>
    <w:rsid w:val="00023758"/>
    <w:pPr>
      <w:tabs>
        <w:tab w:val="num" w:pos="1080"/>
      </w:tabs>
      <w:ind w:left="1080" w:hanging="360"/>
    </w:pPr>
    <w:rPr>
      <w:rFonts w:eastAsia="Times New Roman"/>
      <w:sz w:val="20"/>
      <w:szCs w:val="20"/>
    </w:rPr>
  </w:style>
  <w:style w:type="paragraph" w:styleId="ListBullet4">
    <w:name w:val="List Bullet 4"/>
    <w:basedOn w:val="Normal"/>
    <w:autoRedefine/>
    <w:unhideWhenUsed/>
    <w:rsid w:val="00023758"/>
    <w:pPr>
      <w:tabs>
        <w:tab w:val="num" w:pos="1440"/>
      </w:tabs>
      <w:ind w:left="1440" w:hanging="360"/>
    </w:pPr>
    <w:rPr>
      <w:rFonts w:eastAsia="Times New Roman"/>
      <w:sz w:val="20"/>
      <w:szCs w:val="20"/>
    </w:rPr>
  </w:style>
  <w:style w:type="paragraph" w:styleId="ListBullet5">
    <w:name w:val="List Bullet 5"/>
    <w:basedOn w:val="Normal"/>
    <w:autoRedefine/>
    <w:unhideWhenUsed/>
    <w:rsid w:val="00023758"/>
    <w:pPr>
      <w:tabs>
        <w:tab w:val="num" w:pos="1800"/>
      </w:tabs>
      <w:ind w:left="1800" w:hanging="360"/>
    </w:pPr>
    <w:rPr>
      <w:rFonts w:eastAsia="Times New Roman"/>
      <w:sz w:val="20"/>
      <w:szCs w:val="20"/>
    </w:rPr>
  </w:style>
  <w:style w:type="paragraph" w:styleId="ListNumber2">
    <w:name w:val="List Number 2"/>
    <w:basedOn w:val="Normal"/>
    <w:unhideWhenUsed/>
    <w:rsid w:val="00023758"/>
    <w:pPr>
      <w:tabs>
        <w:tab w:val="num" w:pos="720"/>
      </w:tabs>
      <w:ind w:left="720" w:hanging="360"/>
    </w:pPr>
    <w:rPr>
      <w:rFonts w:eastAsia="Times New Roman"/>
      <w:sz w:val="20"/>
      <w:szCs w:val="20"/>
    </w:rPr>
  </w:style>
  <w:style w:type="paragraph" w:styleId="ListNumber3">
    <w:name w:val="List Number 3"/>
    <w:basedOn w:val="Normal"/>
    <w:unhideWhenUsed/>
    <w:rsid w:val="00023758"/>
    <w:pPr>
      <w:tabs>
        <w:tab w:val="num" w:pos="1080"/>
      </w:tabs>
      <w:ind w:left="1080" w:hanging="360"/>
    </w:pPr>
    <w:rPr>
      <w:rFonts w:eastAsia="Times New Roman"/>
      <w:sz w:val="20"/>
      <w:szCs w:val="20"/>
    </w:rPr>
  </w:style>
  <w:style w:type="paragraph" w:styleId="ListNumber4">
    <w:name w:val="List Number 4"/>
    <w:basedOn w:val="Normal"/>
    <w:unhideWhenUsed/>
    <w:rsid w:val="00023758"/>
    <w:pPr>
      <w:tabs>
        <w:tab w:val="num" w:pos="1440"/>
      </w:tabs>
      <w:ind w:left="1440" w:hanging="360"/>
    </w:pPr>
    <w:rPr>
      <w:rFonts w:eastAsia="Times New Roman"/>
      <w:sz w:val="20"/>
      <w:szCs w:val="20"/>
    </w:rPr>
  </w:style>
  <w:style w:type="paragraph" w:styleId="ListNumber5">
    <w:name w:val="List Number 5"/>
    <w:basedOn w:val="Normal"/>
    <w:unhideWhenUsed/>
    <w:rsid w:val="00023758"/>
    <w:pPr>
      <w:tabs>
        <w:tab w:val="num" w:pos="1800"/>
      </w:tabs>
      <w:ind w:left="1800" w:hanging="360"/>
    </w:pPr>
    <w:rPr>
      <w:rFonts w:eastAsia="Times New Roman"/>
      <w:sz w:val="20"/>
      <w:szCs w:val="20"/>
    </w:rPr>
  </w:style>
  <w:style w:type="paragraph" w:styleId="ListContinue2">
    <w:name w:val="List Continue 2"/>
    <w:basedOn w:val="Normal"/>
    <w:unhideWhenUsed/>
    <w:rsid w:val="00023758"/>
    <w:pPr>
      <w:spacing w:after="120"/>
      <w:ind w:left="720"/>
    </w:pPr>
    <w:rPr>
      <w:rFonts w:eastAsia="Times New Roman"/>
      <w:sz w:val="24"/>
      <w:szCs w:val="24"/>
    </w:rPr>
  </w:style>
  <w:style w:type="paragraph" w:styleId="ListContinue3">
    <w:name w:val="List Continue 3"/>
    <w:basedOn w:val="Normal"/>
    <w:unhideWhenUsed/>
    <w:rsid w:val="00023758"/>
    <w:pPr>
      <w:spacing w:after="120"/>
      <w:ind w:left="1080"/>
    </w:pPr>
    <w:rPr>
      <w:rFonts w:eastAsia="Times New Roman"/>
      <w:sz w:val="24"/>
      <w:szCs w:val="24"/>
    </w:rPr>
  </w:style>
  <w:style w:type="paragraph" w:styleId="MessageHeader">
    <w:name w:val="Message Header"/>
    <w:basedOn w:val="Normal"/>
    <w:link w:val="MessageHeaderChar"/>
    <w:unhideWhenUsed/>
    <w:rsid w:val="0002375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sz w:val="24"/>
      <w:szCs w:val="24"/>
    </w:rPr>
  </w:style>
  <w:style w:type="character" w:customStyle="1" w:styleId="MessageHeaderChar">
    <w:name w:val="Message Header Char"/>
    <w:link w:val="MessageHeader"/>
    <w:rsid w:val="00023758"/>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023758"/>
    <w:pPr>
      <w:suppressAutoHyphens/>
      <w:overflowPunct w:val="0"/>
      <w:autoSpaceDE w:val="0"/>
      <w:autoSpaceDN w:val="0"/>
      <w:adjustRightInd w:val="0"/>
      <w:jc w:val="both"/>
    </w:pPr>
    <w:rPr>
      <w:rFonts w:eastAsia="Times New Roman"/>
      <w:sz w:val="24"/>
      <w:szCs w:val="20"/>
    </w:rPr>
  </w:style>
  <w:style w:type="character" w:customStyle="1" w:styleId="NoteHeadingChar">
    <w:name w:val="Note Heading Char"/>
    <w:link w:val="NoteHeading"/>
    <w:rsid w:val="00023758"/>
    <w:rPr>
      <w:rFonts w:eastAsia="Times New Roman"/>
      <w:sz w:val="24"/>
    </w:rPr>
  </w:style>
  <w:style w:type="paragraph" w:customStyle="1" w:styleId="SectionTitle">
    <w:name w:val="Section Title"/>
    <w:next w:val="Normal"/>
    <w:rsid w:val="00023758"/>
    <w:pPr>
      <w:spacing w:after="200"/>
      <w:jc w:val="center"/>
    </w:pPr>
    <w:rPr>
      <w:rFonts w:eastAsia="Times New Roman"/>
      <w:b/>
      <w:sz w:val="44"/>
      <w:lang w:val="en-GB"/>
    </w:rPr>
  </w:style>
  <w:style w:type="paragraph" w:customStyle="1" w:styleId="Level3Body">
    <w:name w:val="Level 3 (Body)"/>
    <w:rsid w:val="00023758"/>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23758"/>
    <w:rPr>
      <w:rFonts w:eastAsia="Times New Roman"/>
      <w:sz w:val="24"/>
      <w:szCs w:val="24"/>
    </w:rPr>
  </w:style>
  <w:style w:type="paragraph" w:customStyle="1" w:styleId="ShortReturnAddress">
    <w:name w:val="Short Return Address"/>
    <w:basedOn w:val="Normal"/>
    <w:rsid w:val="00023758"/>
    <w:rPr>
      <w:rFonts w:eastAsia="Times New Roman"/>
      <w:sz w:val="24"/>
      <w:szCs w:val="24"/>
    </w:rPr>
  </w:style>
  <w:style w:type="paragraph" w:customStyle="1" w:styleId="BHead">
    <w:name w:val="B Head"/>
    <w:rsid w:val="00023758"/>
    <w:pPr>
      <w:tabs>
        <w:tab w:val="left" w:pos="-720"/>
      </w:tabs>
      <w:suppressAutoHyphens/>
      <w:overflowPunct w:val="0"/>
      <w:autoSpaceDE w:val="0"/>
      <w:autoSpaceDN w:val="0"/>
      <w:adjustRightInd w:val="0"/>
    </w:pPr>
    <w:rPr>
      <w:rFonts w:eastAsia="Times New Roman"/>
    </w:rPr>
  </w:style>
  <w:style w:type="paragraph" w:customStyle="1" w:styleId="CHead">
    <w:name w:val="C Head"/>
    <w:rsid w:val="00023758"/>
    <w:pPr>
      <w:tabs>
        <w:tab w:val="left" w:pos="-720"/>
      </w:tabs>
      <w:suppressAutoHyphens/>
      <w:overflowPunct w:val="0"/>
      <w:autoSpaceDE w:val="0"/>
      <w:autoSpaceDN w:val="0"/>
      <w:adjustRightInd w:val="0"/>
    </w:pPr>
    <w:rPr>
      <w:rFonts w:eastAsia="Times New Roman"/>
    </w:rPr>
  </w:style>
  <w:style w:type="paragraph" w:customStyle="1" w:styleId="SecNoHe">
    <w:name w:val="Sec No.&amp; He"/>
    <w:rsid w:val="00023758"/>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2375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2375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2375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2375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2375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2375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2375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2375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23758"/>
    <w:pPr>
      <w:spacing w:before="240" w:after="240"/>
      <w:ind w:left="1418"/>
    </w:pPr>
    <w:rPr>
      <w:rFonts w:eastAsia="Times New Roman"/>
      <w:sz w:val="24"/>
      <w:szCs w:val="24"/>
    </w:rPr>
  </w:style>
  <w:style w:type="paragraph" w:customStyle="1" w:styleId="e4">
    <w:name w:val="e4"/>
    <w:aliases w:val="exh line end"/>
    <w:basedOn w:val="Normal"/>
    <w:next w:val="Normal"/>
    <w:rsid w:val="00023758"/>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023758"/>
    <w:pPr>
      <w:spacing w:before="120" w:after="200"/>
      <w:jc w:val="both"/>
    </w:pPr>
    <w:rPr>
      <w:rFonts w:eastAsia="Times New Roman"/>
      <w:b/>
      <w:sz w:val="24"/>
      <w:szCs w:val="20"/>
    </w:rPr>
  </w:style>
  <w:style w:type="paragraph" w:customStyle="1" w:styleId="S1-Header1">
    <w:name w:val="S1-Header1"/>
    <w:basedOn w:val="Normal"/>
    <w:rsid w:val="00023758"/>
    <w:pPr>
      <w:tabs>
        <w:tab w:val="num" w:pos="648"/>
      </w:tabs>
      <w:spacing w:before="240" w:after="240"/>
      <w:ind w:left="360" w:hanging="72"/>
      <w:jc w:val="center"/>
    </w:pPr>
    <w:rPr>
      <w:rFonts w:eastAsia="Times New Roman"/>
      <w:b/>
      <w:szCs w:val="24"/>
    </w:rPr>
  </w:style>
  <w:style w:type="paragraph" w:customStyle="1" w:styleId="StyleHeader2-SubClausesItalic">
    <w:name w:val="Style Header 2 - SubClauses + Italic"/>
    <w:basedOn w:val="Header2-SubClauses"/>
    <w:rsid w:val="0002375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2375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2375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23758"/>
    <w:pPr>
      <w:spacing w:before="120" w:after="240"/>
      <w:jc w:val="center"/>
    </w:pPr>
    <w:rPr>
      <w:rFonts w:eastAsia="Times New Roman"/>
      <w:b/>
      <w:bCs/>
      <w:sz w:val="36"/>
      <w:szCs w:val="20"/>
    </w:rPr>
  </w:style>
  <w:style w:type="paragraph" w:customStyle="1" w:styleId="S3-Header1">
    <w:name w:val="S3-Header 1"/>
    <w:basedOn w:val="Normal"/>
    <w:rsid w:val="00023758"/>
    <w:pPr>
      <w:spacing w:before="120" w:after="200"/>
      <w:ind w:left="1080" w:hanging="720"/>
      <w:jc w:val="both"/>
    </w:pPr>
    <w:rPr>
      <w:rFonts w:eastAsia="Times New Roman"/>
      <w:b/>
      <w:bCs/>
      <w:noProof/>
      <w:szCs w:val="20"/>
    </w:rPr>
  </w:style>
  <w:style w:type="paragraph" w:customStyle="1" w:styleId="S3-Heading2">
    <w:name w:val="S3-Heading 2"/>
    <w:basedOn w:val="Normal"/>
    <w:rsid w:val="00023758"/>
    <w:pPr>
      <w:spacing w:after="200"/>
      <w:ind w:left="1080" w:right="288" w:hanging="720"/>
      <w:jc w:val="both"/>
    </w:pPr>
    <w:rPr>
      <w:rFonts w:eastAsia="Times New Roman"/>
      <w:b/>
      <w:bCs/>
      <w:sz w:val="24"/>
      <w:szCs w:val="24"/>
    </w:rPr>
  </w:style>
  <w:style w:type="paragraph" w:customStyle="1" w:styleId="S4Header">
    <w:name w:val="S4 Header"/>
    <w:basedOn w:val="Normal"/>
    <w:next w:val="Normal"/>
    <w:rsid w:val="00023758"/>
    <w:pPr>
      <w:spacing w:before="120" w:after="240"/>
      <w:jc w:val="center"/>
    </w:pPr>
    <w:rPr>
      <w:rFonts w:eastAsia="Times New Roman"/>
      <w:b/>
      <w:sz w:val="32"/>
      <w:szCs w:val="20"/>
    </w:rPr>
  </w:style>
  <w:style w:type="paragraph" w:customStyle="1" w:styleId="S4-Header10">
    <w:name w:val="S4-Header 1"/>
    <w:basedOn w:val="Normal"/>
    <w:next w:val="Normal"/>
    <w:rsid w:val="00023758"/>
    <w:pPr>
      <w:spacing w:before="120" w:after="240"/>
      <w:jc w:val="center"/>
    </w:pPr>
    <w:rPr>
      <w:rFonts w:eastAsia="Times New Roman" w:cs="Arial"/>
      <w:b/>
      <w:sz w:val="36"/>
      <w:szCs w:val="24"/>
    </w:rPr>
  </w:style>
  <w:style w:type="paragraph" w:customStyle="1" w:styleId="StyleSectionVHeaderLeft025Right02">
    <w:name w:val="Style Section V.Header + Left:  0.25&quot; Right:  0.2&quot;"/>
    <w:basedOn w:val="HeaderSectionV"/>
    <w:rsid w:val="00023758"/>
    <w:pPr>
      <w:spacing w:before="120" w:after="240"/>
      <w:ind w:left="360" w:right="288"/>
    </w:pPr>
    <w:rPr>
      <w:bCs/>
      <w:sz w:val="32"/>
    </w:rPr>
  </w:style>
  <w:style w:type="paragraph" w:customStyle="1" w:styleId="S6-Header1">
    <w:name w:val="S6-Header 1"/>
    <w:basedOn w:val="Normal"/>
    <w:next w:val="Normal"/>
    <w:rsid w:val="00023758"/>
    <w:pPr>
      <w:spacing w:before="120" w:after="240"/>
      <w:jc w:val="center"/>
    </w:pPr>
    <w:rPr>
      <w:rFonts w:eastAsia="Times New Roman" w:cs="Arial"/>
      <w:b/>
      <w:sz w:val="32"/>
      <w:szCs w:val="24"/>
    </w:rPr>
  </w:style>
  <w:style w:type="paragraph" w:customStyle="1" w:styleId="Part">
    <w:name w:val="Part"/>
    <w:basedOn w:val="Normal"/>
    <w:rsid w:val="00023758"/>
    <w:pPr>
      <w:keepNext/>
      <w:spacing w:before="2280"/>
      <w:jc w:val="center"/>
    </w:pPr>
    <w:rPr>
      <w:rFonts w:eastAsia="Times New Roman"/>
      <w:b/>
      <w:sz w:val="52"/>
      <w:szCs w:val="24"/>
    </w:rPr>
  </w:style>
  <w:style w:type="paragraph" w:customStyle="1" w:styleId="StyleHead41Before6ptAfter6pt">
    <w:name w:val="Style Head 4.1 + Before:  6 pt After:  6 pt"/>
    <w:basedOn w:val="Head41"/>
    <w:rsid w:val="0002375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3758"/>
    <w:pPr>
      <w:spacing w:before="120" w:after="240"/>
      <w:jc w:val="center"/>
    </w:pPr>
    <w:rPr>
      <w:rFonts w:eastAsia="Times New Roman"/>
      <w:b/>
      <w:sz w:val="36"/>
      <w:szCs w:val="24"/>
    </w:rPr>
  </w:style>
  <w:style w:type="paragraph" w:customStyle="1" w:styleId="StyleS1-Header1TimesNewRoman14pt">
    <w:name w:val="Style S1-Header1 + Times New Roman 14 pt"/>
    <w:basedOn w:val="S1-Header1"/>
    <w:rsid w:val="0002375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3758"/>
    <w:pPr>
      <w:tabs>
        <w:tab w:val="num" w:pos="648"/>
      </w:tabs>
      <w:ind w:left="360" w:hanging="72"/>
    </w:pPr>
  </w:style>
  <w:style w:type="paragraph" w:customStyle="1" w:styleId="StyleStyleS1-Header1TimesNewRoman14pt1">
    <w:name w:val="Style Style S1-Header1 + Times New Roman 14 pt +1"/>
    <w:basedOn w:val="StyleS1-Header1TimesNewRoman14pt"/>
    <w:rsid w:val="00023758"/>
    <w:pPr>
      <w:tabs>
        <w:tab w:val="num" w:pos="648"/>
      </w:tabs>
      <w:ind w:left="360" w:hanging="72"/>
    </w:pPr>
  </w:style>
  <w:style w:type="character" w:customStyle="1" w:styleId="AHead">
    <w:name w:val="A Head"/>
    <w:rsid w:val="00023758"/>
    <w:rPr>
      <w:rFonts w:ascii="Times New Roman" w:hAnsi="Times New Roman" w:cs="Times New Roman" w:hint="default"/>
      <w:noProof w:val="0"/>
      <w:sz w:val="20"/>
      <w:lang w:val="en-US"/>
    </w:rPr>
  </w:style>
  <w:style w:type="character" w:customStyle="1" w:styleId="DefaultPara">
    <w:name w:val="Default Para"/>
    <w:rsid w:val="00023758"/>
    <w:rPr>
      <w:rFonts w:ascii="CG Times" w:hAnsi="CG Times" w:hint="default"/>
      <w:b/>
      <w:bCs w:val="0"/>
      <w:i/>
      <w:iCs w:val="0"/>
      <w:noProof w:val="0"/>
      <w:sz w:val="24"/>
      <w:lang w:val="en-US"/>
    </w:rPr>
  </w:style>
  <w:style w:type="character" w:customStyle="1" w:styleId="BulletList">
    <w:name w:val="Bullet List"/>
    <w:rsid w:val="00023758"/>
  </w:style>
  <w:style w:type="character" w:customStyle="1" w:styleId="StyleHeader2-SubClausesItalicChar">
    <w:name w:val="Style Header 2 - SubClauses + Italic Char"/>
    <w:rsid w:val="00023758"/>
    <w:rPr>
      <w:rFonts w:ascii="Arial" w:hAnsi="Arial" w:cs="Arial" w:hint="default"/>
      <w:i/>
      <w:iCs/>
      <w:sz w:val="24"/>
      <w:szCs w:val="24"/>
      <w:lang w:val="en-US" w:eastAsia="en-US" w:bidi="ar-SA"/>
    </w:rPr>
  </w:style>
  <w:style w:type="character" w:customStyle="1" w:styleId="S1-Header1CharChar">
    <w:name w:val="S1-Header1 Char Char"/>
    <w:rsid w:val="0002375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375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375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23758"/>
    <w:rPr>
      <w:rFonts w:ascii="Arial" w:hAnsi="Arial" w:cs="Arial" w:hint="default"/>
      <w:b w:val="0"/>
      <w:bCs w:val="0"/>
      <w:sz w:val="28"/>
      <w:szCs w:val="24"/>
      <w:lang w:val="en-US" w:eastAsia="en-US" w:bidi="ar-SA"/>
    </w:rPr>
  </w:style>
  <w:style w:type="character" w:customStyle="1" w:styleId="shorttext">
    <w:name w:val="short_text"/>
    <w:rsid w:val="00023758"/>
  </w:style>
  <w:style w:type="character" w:customStyle="1" w:styleId="atn">
    <w:name w:val="atn"/>
    <w:rsid w:val="00023758"/>
  </w:style>
  <w:style w:type="character" w:customStyle="1" w:styleId="dieuChar">
    <w:name w:val="dieu Char"/>
    <w:rsid w:val="00023758"/>
    <w:rPr>
      <w:rFonts w:ascii="Times New Roman" w:eastAsia="Times New Roman" w:hAnsi="Times New Roman" w:cs="Times New Roman"/>
      <w:b/>
      <w:color w:val="0000FF"/>
      <w:sz w:val="26"/>
      <w:szCs w:val="20"/>
      <w:lang w:val="en-US"/>
    </w:rPr>
  </w:style>
  <w:style w:type="paragraph" w:customStyle="1" w:styleId="3">
    <w:name w:val="3"/>
    <w:basedOn w:val="Heading3"/>
    <w:rsid w:val="00023758"/>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Mau">
    <w:name w:val="Mau"/>
    <w:basedOn w:val="Heading4"/>
    <w:rsid w:val="0002375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23758"/>
    <w:pPr>
      <w:tabs>
        <w:tab w:val="right" w:pos="4140"/>
      </w:tabs>
      <w:ind w:left="480" w:hanging="240"/>
    </w:pPr>
    <w:rPr>
      <w:rFonts w:eastAsia="Times New Roman"/>
      <w:sz w:val="20"/>
      <w:szCs w:val="20"/>
    </w:rPr>
  </w:style>
  <w:style w:type="paragraph" w:styleId="Index3">
    <w:name w:val="index 3"/>
    <w:basedOn w:val="Normal"/>
    <w:next w:val="Normal"/>
    <w:uiPriority w:val="99"/>
    <w:semiHidden/>
    <w:rsid w:val="00023758"/>
    <w:pPr>
      <w:tabs>
        <w:tab w:val="right" w:pos="4140"/>
      </w:tabs>
      <w:ind w:left="720" w:hanging="240"/>
    </w:pPr>
    <w:rPr>
      <w:rFonts w:eastAsia="Times New Roman"/>
      <w:sz w:val="20"/>
      <w:szCs w:val="20"/>
    </w:rPr>
  </w:style>
  <w:style w:type="paragraph" w:styleId="Index4">
    <w:name w:val="index 4"/>
    <w:basedOn w:val="Normal"/>
    <w:next w:val="Normal"/>
    <w:uiPriority w:val="99"/>
    <w:semiHidden/>
    <w:rsid w:val="00023758"/>
    <w:pPr>
      <w:tabs>
        <w:tab w:val="right" w:pos="4140"/>
      </w:tabs>
      <w:ind w:left="960" w:hanging="240"/>
    </w:pPr>
    <w:rPr>
      <w:rFonts w:eastAsia="Times New Roman"/>
      <w:sz w:val="20"/>
      <w:szCs w:val="20"/>
    </w:rPr>
  </w:style>
  <w:style w:type="paragraph" w:styleId="Index5">
    <w:name w:val="index 5"/>
    <w:basedOn w:val="Normal"/>
    <w:next w:val="Normal"/>
    <w:uiPriority w:val="99"/>
    <w:semiHidden/>
    <w:rsid w:val="00023758"/>
    <w:pPr>
      <w:tabs>
        <w:tab w:val="right" w:pos="4140"/>
      </w:tabs>
      <w:ind w:left="1200" w:hanging="240"/>
    </w:pPr>
    <w:rPr>
      <w:rFonts w:eastAsia="Times New Roman"/>
      <w:sz w:val="20"/>
      <w:szCs w:val="20"/>
    </w:rPr>
  </w:style>
  <w:style w:type="paragraph" w:styleId="Index6">
    <w:name w:val="index 6"/>
    <w:basedOn w:val="Normal"/>
    <w:next w:val="Normal"/>
    <w:uiPriority w:val="99"/>
    <w:semiHidden/>
    <w:rsid w:val="00023758"/>
    <w:pPr>
      <w:tabs>
        <w:tab w:val="right" w:pos="4140"/>
      </w:tabs>
      <w:ind w:left="1440" w:hanging="240"/>
    </w:pPr>
    <w:rPr>
      <w:rFonts w:eastAsia="Times New Roman"/>
      <w:sz w:val="20"/>
      <w:szCs w:val="20"/>
    </w:rPr>
  </w:style>
  <w:style w:type="paragraph" w:styleId="Index7">
    <w:name w:val="index 7"/>
    <w:basedOn w:val="Normal"/>
    <w:next w:val="Normal"/>
    <w:uiPriority w:val="99"/>
    <w:semiHidden/>
    <w:rsid w:val="00023758"/>
    <w:pPr>
      <w:tabs>
        <w:tab w:val="right" w:pos="4140"/>
      </w:tabs>
      <w:ind w:left="1680" w:hanging="240"/>
    </w:pPr>
    <w:rPr>
      <w:rFonts w:eastAsia="Times New Roman"/>
      <w:sz w:val="20"/>
      <w:szCs w:val="20"/>
    </w:rPr>
  </w:style>
  <w:style w:type="paragraph" w:styleId="Index8">
    <w:name w:val="index 8"/>
    <w:basedOn w:val="Normal"/>
    <w:next w:val="Normal"/>
    <w:uiPriority w:val="99"/>
    <w:semiHidden/>
    <w:rsid w:val="00023758"/>
    <w:pPr>
      <w:tabs>
        <w:tab w:val="right" w:pos="4140"/>
      </w:tabs>
      <w:ind w:left="1920" w:hanging="240"/>
    </w:pPr>
    <w:rPr>
      <w:rFonts w:eastAsia="Times New Roman"/>
      <w:sz w:val="20"/>
      <w:szCs w:val="20"/>
    </w:rPr>
  </w:style>
  <w:style w:type="character" w:customStyle="1" w:styleId="SectionHeader3Char1">
    <w:name w:val="Section Header3 Char1"/>
    <w:aliases w:val="Sub-Clause Paragraph Char1"/>
    <w:semiHidden/>
    <w:rsid w:val="00023758"/>
    <w:rPr>
      <w:rFonts w:ascii="Times New Roman" w:eastAsia="Times New Roman" w:hAnsi="Times New Roman" w:cs="Times New Roman"/>
      <w:b/>
      <w:bCs/>
      <w:spacing w:val="-2"/>
      <w:sz w:val="16"/>
      <w:szCs w:val="24"/>
      <w:lang w:val="en-US"/>
    </w:rPr>
  </w:style>
  <w:style w:type="paragraph" w:customStyle="1" w:styleId="4">
    <w:name w:val="4"/>
    <w:basedOn w:val="Normal"/>
    <w:rsid w:val="00023758"/>
    <w:pPr>
      <w:spacing w:before="360" w:line="288" w:lineRule="auto"/>
      <w:jc w:val="both"/>
    </w:pPr>
    <w:rPr>
      <w:rFonts w:ascii=".VnArial" w:eastAsia="Times New Roman" w:hAnsi=".VnArial"/>
      <w:b/>
      <w:sz w:val="20"/>
      <w:szCs w:val="20"/>
    </w:rPr>
  </w:style>
  <w:style w:type="character" w:customStyle="1" w:styleId="iChar">
    <w:name w:val="(i) Char"/>
    <w:link w:val="i"/>
    <w:uiPriority w:val="99"/>
    <w:locked/>
    <w:rsid w:val="00023758"/>
    <w:rPr>
      <w:rFonts w:ascii="Tms Rmn" w:eastAsia="Times New Roman" w:hAnsi="Tms Rmn"/>
      <w:sz w:val="24"/>
    </w:rPr>
  </w:style>
  <w:style w:type="character" w:styleId="Emphasis">
    <w:name w:val="Emphasis"/>
    <w:qFormat/>
    <w:rsid w:val="00023758"/>
    <w:rPr>
      <w:i/>
      <w:iCs/>
    </w:rPr>
  </w:style>
  <w:style w:type="paragraph" w:customStyle="1" w:styleId="M">
    <w:name w:val="M"/>
    <w:basedOn w:val="Normal"/>
    <w:rsid w:val="00023758"/>
    <w:pPr>
      <w:spacing w:before="60" w:after="60"/>
      <w:ind w:firstLine="720"/>
      <w:jc w:val="both"/>
    </w:pPr>
    <w:rPr>
      <w:rFonts w:ascii=".VnTime" w:eastAsia="Times New Roman" w:hAnsi=".VnTime"/>
      <w:b/>
      <w:szCs w:val="20"/>
    </w:rPr>
  </w:style>
  <w:style w:type="paragraph" w:customStyle="1" w:styleId="k">
    <w:name w:val="k"/>
    <w:basedOn w:val="BodyTextIndent"/>
    <w:rsid w:val="00023758"/>
    <w:pPr>
      <w:spacing w:before="60" w:after="60"/>
      <w:ind w:left="0" w:firstLine="720"/>
      <w:jc w:val="both"/>
    </w:pPr>
    <w:rPr>
      <w:rFonts w:ascii=".VnTime" w:hAnsi=".VnTime"/>
      <w:sz w:val="28"/>
      <w:szCs w:val="20"/>
    </w:rPr>
  </w:style>
  <w:style w:type="paragraph" w:customStyle="1" w:styleId="Tenvb">
    <w:name w:val="Tenvb"/>
    <w:basedOn w:val="Normal"/>
    <w:autoRedefine/>
    <w:rsid w:val="00023758"/>
    <w:pPr>
      <w:spacing w:before="120" w:after="120"/>
      <w:jc w:val="center"/>
    </w:pPr>
    <w:rPr>
      <w:rFonts w:eastAsia="Times New Roman"/>
      <w:b/>
      <w:color w:val="0000FF"/>
      <w:spacing w:val="26"/>
      <w:sz w:val="20"/>
      <w:szCs w:val="20"/>
    </w:rPr>
  </w:style>
  <w:style w:type="paragraph" w:customStyle="1" w:styleId="niu">
    <w:name w:val="n§iÒu"/>
    <w:basedOn w:val="Normal"/>
    <w:rsid w:val="00023758"/>
    <w:pPr>
      <w:spacing w:before="120" w:line="340" w:lineRule="exact"/>
      <w:ind w:firstLine="680"/>
    </w:pPr>
    <w:rPr>
      <w:rFonts w:ascii=".VnTime" w:eastAsia="Times New Roman" w:hAnsi=".VnTime"/>
      <w:b/>
      <w:szCs w:val="28"/>
    </w:rPr>
  </w:style>
  <w:style w:type="paragraph" w:customStyle="1" w:styleId="5">
    <w:name w:val="5"/>
    <w:basedOn w:val="Normal"/>
    <w:rsid w:val="00023758"/>
    <w:pPr>
      <w:spacing w:before="360" w:line="288" w:lineRule="auto"/>
      <w:ind w:left="567" w:hanging="567"/>
      <w:jc w:val="both"/>
    </w:pPr>
    <w:rPr>
      <w:rFonts w:ascii=".VnCentury Schoolbook" w:eastAsia="Times New Roman" w:hAnsi=".VnCentury Schoolbook"/>
      <w:sz w:val="20"/>
      <w:szCs w:val="20"/>
    </w:rPr>
  </w:style>
  <w:style w:type="paragraph" w:customStyle="1" w:styleId="GDD">
    <w:name w:val="GDD"/>
    <w:basedOn w:val="Normal"/>
    <w:rsid w:val="00023758"/>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rPr>
  </w:style>
  <w:style w:type="paragraph" w:customStyle="1" w:styleId="1">
    <w:name w:val="1"/>
    <w:basedOn w:val="Normal"/>
    <w:rsid w:val="00023758"/>
    <w:pPr>
      <w:spacing w:before="240" w:line="288" w:lineRule="auto"/>
      <w:jc w:val="both"/>
    </w:pPr>
    <w:rPr>
      <w:rFonts w:ascii=".VnArial" w:eastAsia="Times New Roman" w:hAnsi=".VnArial"/>
      <w:b/>
      <w:bCs/>
      <w:sz w:val="22"/>
    </w:rPr>
  </w:style>
  <w:style w:type="paragraph" w:customStyle="1" w:styleId="6">
    <w:name w:val="6"/>
    <w:basedOn w:val="Normal"/>
    <w:rsid w:val="00023758"/>
    <w:pPr>
      <w:spacing w:line="288" w:lineRule="auto"/>
      <w:jc w:val="center"/>
    </w:pPr>
    <w:rPr>
      <w:rFonts w:ascii="VnArial U" w:eastAsia="Times New Roman" w:hAnsi="VnArial U"/>
      <w:szCs w:val="28"/>
    </w:rPr>
  </w:style>
  <w:style w:type="paragraph" w:customStyle="1" w:styleId="8">
    <w:name w:val="8"/>
    <w:basedOn w:val="6"/>
    <w:rsid w:val="00023758"/>
    <w:pPr>
      <w:spacing w:line="312" w:lineRule="auto"/>
    </w:pPr>
    <w:rPr>
      <w:rFonts w:ascii=".VnArialH" w:hAnsi=".VnArialH"/>
      <w:sz w:val="32"/>
      <w:szCs w:val="32"/>
    </w:rPr>
  </w:style>
  <w:style w:type="paragraph" w:customStyle="1" w:styleId="7">
    <w:name w:val="7"/>
    <w:basedOn w:val="6"/>
    <w:rsid w:val="0002375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23758"/>
    <w:rPr>
      <w:rFonts w:eastAsia="Times New Roman"/>
      <w:color w:val="000000"/>
      <w:sz w:val="24"/>
      <w:szCs w:val="20"/>
    </w:rPr>
  </w:style>
  <w:style w:type="paragraph" w:styleId="NoSpacing">
    <w:name w:val="No Spacing"/>
    <w:link w:val="NoSpacingChar"/>
    <w:uiPriority w:val="1"/>
    <w:qFormat/>
    <w:rsid w:val="00023758"/>
    <w:rPr>
      <w:rFonts w:ascii="Calibri" w:eastAsia="Times New Roman" w:hAnsi="Calibri"/>
      <w:sz w:val="22"/>
      <w:szCs w:val="22"/>
    </w:rPr>
  </w:style>
  <w:style w:type="character" w:customStyle="1" w:styleId="NoSpacingChar">
    <w:name w:val="No Spacing Char"/>
    <w:link w:val="NoSpacing"/>
    <w:uiPriority w:val="1"/>
    <w:rsid w:val="00023758"/>
    <w:rPr>
      <w:rFonts w:ascii="Calibri" w:eastAsia="Times New Roman" w:hAnsi="Calibri"/>
      <w:sz w:val="22"/>
      <w:szCs w:val="22"/>
    </w:rPr>
  </w:style>
  <w:style w:type="character" w:customStyle="1" w:styleId="vlpgno0">
    <w:name w:val="vl.pg.no"/>
    <w:rsid w:val="00023758"/>
    <w:rPr>
      <w:rFonts w:ascii="Times" w:hAnsi="Times"/>
      <w:b/>
      <w:noProof w:val="0"/>
      <w:sz w:val="20"/>
      <w:lang w:val="en-US"/>
    </w:rPr>
  </w:style>
  <w:style w:type="paragraph" w:customStyle="1" w:styleId="HeaderSectionV0">
    <w:name w:val="Header.Section V"/>
    <w:basedOn w:val="Normal"/>
    <w:uiPriority w:val="99"/>
    <w:rsid w:val="00023758"/>
    <w:pPr>
      <w:jc w:val="center"/>
    </w:pPr>
    <w:rPr>
      <w:rFonts w:eastAsia="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rsid w:val="000237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0237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023758"/>
    <w:pPr>
      <w:tabs>
        <w:tab w:val="left" w:pos="1512"/>
      </w:tabs>
      <w:spacing w:after="180"/>
      <w:ind w:left="1512" w:hanging="540"/>
    </w:pPr>
  </w:style>
  <w:style w:type="paragraph" w:customStyle="1" w:styleId="Heading2SectionV0">
    <w:name w:val="Heading 2.Section V"/>
    <w:basedOn w:val="HeaderSectionV0"/>
    <w:rsid w:val="00023758"/>
    <w:pPr>
      <w:spacing w:before="120" w:after="200"/>
    </w:pPr>
    <w:rPr>
      <w:sz w:val="28"/>
    </w:rPr>
  </w:style>
  <w:style w:type="paragraph" w:customStyle="1" w:styleId="HeaderSectionVI0">
    <w:name w:val="Header.Section VI"/>
    <w:basedOn w:val="HeaderSectionV0"/>
    <w:rsid w:val="00023758"/>
    <w:pPr>
      <w:spacing w:before="120" w:after="240"/>
    </w:pPr>
    <w:rPr>
      <w:lang w:val="en-US"/>
    </w:rPr>
  </w:style>
  <w:style w:type="paragraph" w:customStyle="1" w:styleId="SecNoHe0">
    <w:name w:val="Sec No.&amp; He"/>
    <w:rsid w:val="00023758"/>
    <w:pPr>
      <w:tabs>
        <w:tab w:val="left" w:pos="-720"/>
      </w:tabs>
      <w:suppressAutoHyphens/>
      <w:overflowPunct w:val="0"/>
      <w:autoSpaceDE w:val="0"/>
      <w:autoSpaceDN w:val="0"/>
      <w:adjustRightInd w:val="0"/>
    </w:pPr>
    <w:rPr>
      <w:rFonts w:eastAsia="Times New Roman"/>
    </w:rPr>
  </w:style>
  <w:style w:type="paragraph" w:customStyle="1" w:styleId="StyleSectionVHeaderLeft025Right020">
    <w:name w:val="Style Section V.Header + Left:  0.25&quot; Right:  0.2&quot;"/>
    <w:basedOn w:val="HeaderSectionV0"/>
    <w:rsid w:val="00023758"/>
    <w:pPr>
      <w:spacing w:before="120" w:after="240"/>
      <w:ind w:left="360" w:right="288"/>
    </w:pPr>
    <w:rPr>
      <w:bCs/>
      <w:sz w:val="32"/>
    </w:rPr>
  </w:style>
  <w:style w:type="paragraph" w:customStyle="1" w:styleId="ch">
    <w:name w:val="ch"/>
    <w:basedOn w:val="Normal"/>
    <w:link w:val="chChar"/>
    <w:rsid w:val="00023758"/>
    <w:pPr>
      <w:spacing w:before="60" w:line="312" w:lineRule="auto"/>
      <w:ind w:firstLine="567"/>
      <w:jc w:val="both"/>
    </w:pPr>
    <w:rPr>
      <w:rFonts w:ascii=".VnTime" w:eastAsia="Times New Roman" w:hAnsi=".VnTime"/>
      <w:szCs w:val="20"/>
    </w:rPr>
  </w:style>
  <w:style w:type="character" w:customStyle="1" w:styleId="chChar">
    <w:name w:val="ch Char"/>
    <w:link w:val="ch"/>
    <w:rsid w:val="00023758"/>
    <w:rPr>
      <w:rFonts w:ascii=".VnTime" w:eastAsia="Times New Roman" w:hAnsi=".VnTime"/>
      <w:sz w:val="28"/>
    </w:rPr>
  </w:style>
  <w:style w:type="character" w:customStyle="1" w:styleId="CachdaudongChar">
    <w:name w:val="Cachdaudong Char"/>
    <w:link w:val="Cachdaudong"/>
    <w:locked/>
    <w:rsid w:val="00023758"/>
    <w:rPr>
      <w:sz w:val="26"/>
    </w:rPr>
  </w:style>
  <w:style w:type="paragraph" w:customStyle="1" w:styleId="Cachdaudong">
    <w:name w:val="Cachdaudong"/>
    <w:basedOn w:val="Normal"/>
    <w:link w:val="CachdaudongChar"/>
    <w:qFormat/>
    <w:rsid w:val="00023758"/>
    <w:pPr>
      <w:widowControl w:val="0"/>
      <w:spacing w:before="60" w:after="60" w:line="300" w:lineRule="auto"/>
      <w:ind w:firstLine="567"/>
      <w:jc w:val="both"/>
    </w:pPr>
    <w:rPr>
      <w:sz w:val="26"/>
      <w:szCs w:val="20"/>
    </w:rPr>
  </w:style>
  <w:style w:type="character" w:customStyle="1" w:styleId="Char">
    <w:name w:val="표가운데 Char"/>
    <w:link w:val="a"/>
    <w:locked/>
    <w:rsid w:val="00023758"/>
    <w:rPr>
      <w:rFonts w:ascii="Arial" w:eastAsia="Batang" w:hAnsi="Arial" w:cs="Arial"/>
      <w:kern w:val="2"/>
      <w:lang w:eastAsia="ko-KR"/>
    </w:rPr>
  </w:style>
  <w:style w:type="paragraph" w:customStyle="1" w:styleId="a">
    <w:name w:val="표가운데"/>
    <w:basedOn w:val="Normal"/>
    <w:link w:val="Char"/>
    <w:rsid w:val="00023758"/>
    <w:pPr>
      <w:widowControl w:val="0"/>
      <w:wordWrap w:val="0"/>
      <w:autoSpaceDE w:val="0"/>
      <w:autoSpaceDN w:val="0"/>
      <w:spacing w:line="260" w:lineRule="exact"/>
      <w:jc w:val="center"/>
    </w:pPr>
    <w:rPr>
      <w:rFonts w:ascii="Arial" w:eastAsia="Batang" w:hAnsi="Arial" w:cs="Arial"/>
      <w:kern w:val="2"/>
      <w:sz w:val="20"/>
      <w:szCs w:val="20"/>
      <w:lang w:eastAsia="ko-KR"/>
    </w:rPr>
  </w:style>
  <w:style w:type="paragraph" w:customStyle="1" w:styleId="chu">
    <w:name w:val="chu"/>
    <w:basedOn w:val="Normal"/>
    <w:link w:val="chuChar"/>
    <w:rsid w:val="00023758"/>
    <w:pPr>
      <w:spacing w:before="80" w:line="288" w:lineRule="auto"/>
      <w:ind w:firstLine="567"/>
      <w:jc w:val="both"/>
    </w:pPr>
    <w:rPr>
      <w:rFonts w:ascii=".VnTime" w:eastAsia="Times New Roman" w:hAnsi=".VnTime"/>
      <w:szCs w:val="20"/>
    </w:rPr>
  </w:style>
  <w:style w:type="character" w:customStyle="1" w:styleId="chuChar">
    <w:name w:val="chu Char"/>
    <w:link w:val="chu"/>
    <w:rsid w:val="00023758"/>
    <w:rPr>
      <w:rFonts w:ascii=".VnTime" w:eastAsia="Times New Roman" w:hAnsi=".VnTime"/>
      <w:sz w:val="28"/>
    </w:rPr>
  </w:style>
  <w:style w:type="paragraph" w:customStyle="1" w:styleId="msonormal0">
    <w:name w:val="msonormal"/>
    <w:basedOn w:val="Normal"/>
    <w:rsid w:val="00023758"/>
    <w:pPr>
      <w:spacing w:before="100" w:beforeAutospacing="1" w:after="100" w:afterAutospacing="1"/>
    </w:pPr>
    <w:rPr>
      <w:rFonts w:eastAsia="Times New Roman"/>
      <w:sz w:val="24"/>
      <w:szCs w:val="24"/>
    </w:rPr>
  </w:style>
  <w:style w:type="paragraph" w:customStyle="1" w:styleId="font5">
    <w:name w:val="font5"/>
    <w:basedOn w:val="Normal"/>
    <w:rsid w:val="00023758"/>
    <w:pPr>
      <w:spacing w:before="100" w:beforeAutospacing="1" w:after="100" w:afterAutospacing="1"/>
    </w:pPr>
    <w:rPr>
      <w:rFonts w:eastAsia="Times New Roman"/>
      <w:b/>
      <w:bCs/>
      <w:color w:val="FF0000"/>
      <w:sz w:val="22"/>
    </w:rPr>
  </w:style>
  <w:style w:type="paragraph" w:customStyle="1" w:styleId="font6">
    <w:name w:val="font6"/>
    <w:basedOn w:val="Normal"/>
    <w:rsid w:val="00023758"/>
    <w:pPr>
      <w:spacing w:before="100" w:beforeAutospacing="1" w:after="100" w:afterAutospacing="1"/>
    </w:pPr>
    <w:rPr>
      <w:rFonts w:eastAsia="Times New Roman"/>
      <w:b/>
      <w:bCs/>
      <w:color w:val="000000"/>
      <w:sz w:val="22"/>
    </w:rPr>
  </w:style>
  <w:style w:type="paragraph" w:customStyle="1" w:styleId="xl68">
    <w:name w:val="xl68"/>
    <w:basedOn w:val="Normal"/>
    <w:rsid w:val="00023758"/>
    <w:pPr>
      <w:spacing w:before="100" w:beforeAutospacing="1" w:after="100" w:afterAutospacing="1"/>
    </w:pPr>
    <w:rPr>
      <w:rFonts w:eastAsia="Times New Roman"/>
      <w:sz w:val="24"/>
      <w:szCs w:val="24"/>
    </w:rPr>
  </w:style>
  <w:style w:type="paragraph" w:customStyle="1" w:styleId="xl69">
    <w:name w:val="xl6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0">
    <w:name w:val="xl7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1">
    <w:name w:val="xl7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72">
    <w:name w:val="xl7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3">
    <w:name w:val="xl7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4">
    <w:name w:val="xl7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5">
    <w:name w:val="xl75"/>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FF"/>
      <w:sz w:val="24"/>
      <w:szCs w:val="24"/>
    </w:rPr>
  </w:style>
  <w:style w:type="paragraph" w:customStyle="1" w:styleId="xl76">
    <w:name w:val="xl7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Cs w:val="28"/>
    </w:rPr>
  </w:style>
  <w:style w:type="paragraph" w:customStyle="1" w:styleId="xl77">
    <w:name w:val="xl7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szCs w:val="28"/>
    </w:rPr>
  </w:style>
  <w:style w:type="paragraph" w:customStyle="1" w:styleId="xl78">
    <w:name w:val="xl7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Cs w:val="28"/>
    </w:rPr>
  </w:style>
  <w:style w:type="paragraph" w:customStyle="1" w:styleId="xl79">
    <w:name w:val="xl7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80">
    <w:name w:val="xl8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8"/>
    </w:rPr>
  </w:style>
  <w:style w:type="paragraph" w:customStyle="1" w:styleId="xl81">
    <w:name w:val="xl8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Cs w:val="28"/>
    </w:rPr>
  </w:style>
  <w:style w:type="paragraph" w:customStyle="1" w:styleId="xl82">
    <w:name w:val="xl8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8"/>
    </w:rPr>
  </w:style>
  <w:style w:type="paragraph" w:customStyle="1" w:styleId="xl84">
    <w:name w:val="xl8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5">
    <w:name w:val="xl85"/>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86">
    <w:name w:val="xl8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87">
    <w:name w:val="xl87"/>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88">
    <w:name w:val="xl88"/>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89">
    <w:name w:val="xl8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6"/>
      <w:szCs w:val="26"/>
    </w:rPr>
  </w:style>
  <w:style w:type="paragraph" w:customStyle="1" w:styleId="xl90">
    <w:name w:val="xl90"/>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91">
    <w:name w:val="xl9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Cs w:val="28"/>
    </w:rPr>
  </w:style>
  <w:style w:type="paragraph" w:customStyle="1" w:styleId="xl92">
    <w:name w:val="xl92"/>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Cs w:val="28"/>
    </w:rPr>
  </w:style>
  <w:style w:type="paragraph" w:customStyle="1" w:styleId="xl93">
    <w:name w:val="xl93"/>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eastAsia="Times New Roman"/>
      <w:szCs w:val="28"/>
    </w:rPr>
  </w:style>
  <w:style w:type="paragraph" w:customStyle="1" w:styleId="xl94">
    <w:name w:val="xl94"/>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95">
    <w:name w:val="xl95"/>
    <w:basedOn w:val="Normal"/>
    <w:rsid w:val="00023758"/>
    <w:pPr>
      <w:shd w:val="clear" w:color="000000" w:fill="FFFFFF"/>
      <w:spacing w:before="100" w:beforeAutospacing="1" w:after="100" w:afterAutospacing="1"/>
    </w:pPr>
    <w:rPr>
      <w:rFonts w:eastAsia="Times New Roman"/>
      <w:sz w:val="24"/>
      <w:szCs w:val="24"/>
    </w:rPr>
  </w:style>
  <w:style w:type="paragraph" w:customStyle="1" w:styleId="xl96">
    <w:name w:val="xl96"/>
    <w:basedOn w:val="Normal"/>
    <w:rsid w:val="00023758"/>
    <w:pPr>
      <w:shd w:val="clear" w:color="000000" w:fill="FFFFFF"/>
      <w:spacing w:before="100" w:beforeAutospacing="1" w:after="100" w:afterAutospacing="1"/>
    </w:pPr>
    <w:rPr>
      <w:rFonts w:eastAsia="Times New Roman"/>
      <w:sz w:val="24"/>
      <w:szCs w:val="24"/>
    </w:rPr>
  </w:style>
  <w:style w:type="paragraph" w:customStyle="1" w:styleId="xl97">
    <w:name w:val="xl97"/>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Cs w:val="28"/>
    </w:rPr>
  </w:style>
  <w:style w:type="paragraph" w:customStyle="1" w:styleId="xl98">
    <w:name w:val="xl9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Cs w:val="28"/>
    </w:rPr>
  </w:style>
  <w:style w:type="paragraph" w:customStyle="1" w:styleId="xl99">
    <w:name w:val="xl99"/>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Cs w:val="28"/>
    </w:rPr>
  </w:style>
  <w:style w:type="paragraph" w:customStyle="1" w:styleId="xl100">
    <w:name w:val="xl10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8"/>
    </w:rPr>
  </w:style>
  <w:style w:type="paragraph" w:customStyle="1" w:styleId="xl101">
    <w:name w:val="xl10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02">
    <w:name w:val="xl102"/>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103">
    <w:name w:val="xl103"/>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eastAsia="Times New Roman"/>
      <w:szCs w:val="28"/>
    </w:rPr>
  </w:style>
  <w:style w:type="paragraph" w:customStyle="1" w:styleId="xl104">
    <w:name w:val="xl104"/>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05">
    <w:name w:val="xl105"/>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106">
    <w:name w:val="xl106"/>
    <w:basedOn w:val="Normal"/>
    <w:rsid w:val="00023758"/>
    <w:pPr>
      <w:shd w:val="clear" w:color="000000" w:fill="FFC000"/>
      <w:spacing w:before="100" w:beforeAutospacing="1" w:after="100" w:afterAutospacing="1"/>
    </w:pPr>
    <w:rPr>
      <w:rFonts w:eastAsia="Times New Roman"/>
      <w:sz w:val="24"/>
      <w:szCs w:val="24"/>
    </w:rPr>
  </w:style>
  <w:style w:type="paragraph" w:customStyle="1" w:styleId="xl107">
    <w:name w:val="xl107"/>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108">
    <w:name w:val="xl108"/>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109">
    <w:name w:val="xl109"/>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10">
    <w:name w:val="xl110"/>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111">
    <w:name w:val="xl111"/>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112">
    <w:name w:val="xl112"/>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eastAsia="Times New Roman"/>
      <w:b/>
      <w:bCs/>
      <w:sz w:val="24"/>
      <w:szCs w:val="24"/>
    </w:rPr>
  </w:style>
  <w:style w:type="paragraph" w:customStyle="1" w:styleId="xl113">
    <w:name w:val="xl11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rPr>
  </w:style>
  <w:style w:type="paragraph" w:customStyle="1" w:styleId="xl114">
    <w:name w:val="xl11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15">
    <w:name w:val="xl115"/>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 w:val="24"/>
      <w:szCs w:val="24"/>
    </w:rPr>
  </w:style>
  <w:style w:type="paragraph" w:customStyle="1" w:styleId="xl116">
    <w:name w:val="xl11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17">
    <w:name w:val="xl11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8">
    <w:name w:val="xl11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0">
    <w:name w:val="xl12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21">
    <w:name w:val="xl12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2">
    <w:name w:val="xl12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123">
    <w:name w:val="xl123"/>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124">
    <w:name w:val="xl12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5">
    <w:name w:val="xl125"/>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6">
    <w:name w:val="xl12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4"/>
      <w:szCs w:val="24"/>
    </w:rPr>
  </w:style>
  <w:style w:type="paragraph" w:customStyle="1" w:styleId="xl127">
    <w:name w:val="xl12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8">
    <w:name w:val="xl12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9">
    <w:name w:val="xl12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30">
    <w:name w:val="xl13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31">
    <w:name w:val="xl13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32">
    <w:name w:val="xl13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33">
    <w:name w:val="xl13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34">
    <w:name w:val="xl13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35">
    <w:name w:val="xl135"/>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36">
    <w:name w:val="xl136"/>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37">
    <w:name w:val="xl137"/>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38">
    <w:name w:val="xl138"/>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eastAsia="Times New Roman"/>
      <w:sz w:val="24"/>
      <w:szCs w:val="24"/>
    </w:rPr>
  </w:style>
  <w:style w:type="paragraph" w:customStyle="1" w:styleId="xl139">
    <w:name w:val="xl139"/>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40">
    <w:name w:val="xl140"/>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41">
    <w:name w:val="xl141"/>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eastAsia="Times New Roman"/>
      <w:sz w:val="24"/>
      <w:szCs w:val="24"/>
    </w:rPr>
  </w:style>
  <w:style w:type="paragraph" w:customStyle="1" w:styleId="xl142">
    <w:name w:val="xl142"/>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143">
    <w:name w:val="xl143"/>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xl144">
    <w:name w:val="xl144"/>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rPr>
  </w:style>
  <w:style w:type="paragraph" w:customStyle="1" w:styleId="xl145">
    <w:name w:val="xl145"/>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xl146">
    <w:name w:val="xl146"/>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xl147">
    <w:name w:val="xl14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48">
    <w:name w:val="xl148"/>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49">
    <w:name w:val="xl149"/>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50">
    <w:name w:val="xl150"/>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51">
    <w:name w:val="xl151"/>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52">
    <w:name w:val="xl152"/>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lv3">
    <w:name w:val="lv3"/>
    <w:basedOn w:val="Normal"/>
    <w:qFormat/>
    <w:rsid w:val="00023758"/>
    <w:pPr>
      <w:spacing w:line="276" w:lineRule="auto"/>
      <w:ind w:firstLine="562"/>
      <w:outlineLvl w:val="2"/>
    </w:pPr>
    <w:rPr>
      <w:b/>
      <w:szCs w:val="28"/>
      <w:lang w:val="it-IT"/>
    </w:rPr>
  </w:style>
  <w:style w:type="paragraph" w:customStyle="1" w:styleId="lv4">
    <w:name w:val="lv4"/>
    <w:basedOn w:val="Heading3"/>
    <w:qFormat/>
    <w:rsid w:val="00023758"/>
    <w:pPr>
      <w:keepLines/>
      <w:spacing w:before="0" w:after="0" w:line="400" w:lineRule="exact"/>
      <w:jc w:val="both"/>
      <w:outlineLvl w:val="3"/>
    </w:pPr>
    <w:rPr>
      <w:rFonts w:ascii="Cambria" w:hAnsi="Cambria"/>
      <w:color w:val="365F91"/>
    </w:rPr>
  </w:style>
  <w:style w:type="paragraph" w:customStyle="1" w:styleId="I-1">
    <w:name w:val="I-1"/>
    <w:basedOn w:val="Normal"/>
    <w:rsid w:val="00023758"/>
    <w:pPr>
      <w:spacing w:before="80" w:after="80" w:line="300" w:lineRule="auto"/>
      <w:ind w:left="1276" w:hanging="709"/>
      <w:jc w:val="both"/>
    </w:pPr>
    <w:rPr>
      <w:rFonts w:ascii=".VnTime" w:eastAsia="Times New Roman" w:hAnsi=".VnTime"/>
      <w:b/>
      <w:szCs w:val="20"/>
      <w:u w:val="single"/>
    </w:rPr>
  </w:style>
  <w:style w:type="paragraph" w:customStyle="1" w:styleId="doan">
    <w:name w:val="doan"/>
    <w:basedOn w:val="Normal"/>
    <w:rsid w:val="00023758"/>
    <w:pPr>
      <w:spacing w:before="26" w:after="26" w:line="288" w:lineRule="auto"/>
      <w:ind w:firstLine="567"/>
      <w:jc w:val="both"/>
    </w:pPr>
    <w:rPr>
      <w:rFonts w:ascii=".VnTime" w:eastAsia="Times New Roman" w:hAnsi=".VnTime"/>
      <w:szCs w:val="20"/>
    </w:rPr>
  </w:style>
  <w:style w:type="paragraph" w:customStyle="1" w:styleId="a0">
    <w:name w:val="a"/>
    <w:basedOn w:val="Normal"/>
    <w:rsid w:val="00023758"/>
    <w:pPr>
      <w:spacing w:line="300" w:lineRule="auto"/>
      <w:ind w:firstLine="567"/>
      <w:jc w:val="both"/>
    </w:pPr>
    <w:rPr>
      <w:rFonts w:ascii=".VnTime" w:eastAsia="Times New Roman" w:hAnsi=".VnTime"/>
      <w:b/>
      <w:i/>
      <w:szCs w:val="20"/>
    </w:rPr>
  </w:style>
  <w:style w:type="paragraph" w:customStyle="1" w:styleId="CharCharCharCharCharCharCharCharChar1Char">
    <w:name w:val="Char Char Char Char Char Char Char Char Char1 Char"/>
    <w:basedOn w:val="Normal"/>
    <w:next w:val="Normal"/>
    <w:autoRedefine/>
    <w:semiHidden/>
    <w:rsid w:val="00023758"/>
    <w:pPr>
      <w:spacing w:before="120" w:after="120" w:line="312" w:lineRule="auto"/>
    </w:pPr>
    <w:rPr>
      <w:rFonts w:eastAsia="Times New Roman" w:cs="Arial"/>
      <w:sz w:val="26"/>
    </w:rPr>
  </w:style>
  <w:style w:type="character" w:customStyle="1" w:styleId="apple-converted-space">
    <w:name w:val="apple-converted-space"/>
    <w:rsid w:val="00023758"/>
  </w:style>
  <w:style w:type="paragraph" w:customStyle="1" w:styleId="xl35">
    <w:name w:val="xl35"/>
    <w:basedOn w:val="Normal"/>
    <w:rsid w:val="00023758"/>
    <w:pPr>
      <w:pBdr>
        <w:right w:val="single" w:sz="4" w:space="0" w:color="auto"/>
      </w:pBdr>
      <w:spacing w:before="100" w:beforeAutospacing="1" w:after="100" w:afterAutospacing="1"/>
      <w:jc w:val="both"/>
      <w:textAlignment w:val="top"/>
    </w:pPr>
    <w:rPr>
      <w:rFonts w:eastAsia="Times New Roman"/>
      <w:szCs w:val="28"/>
    </w:rPr>
  </w:style>
  <w:style w:type="paragraph" w:customStyle="1" w:styleId="xl34">
    <w:name w:val="xl34"/>
    <w:basedOn w:val="Normal"/>
    <w:rsid w:val="00023758"/>
    <w:pPr>
      <w:pBdr>
        <w:left w:val="single" w:sz="4" w:space="0" w:color="auto"/>
        <w:right w:val="single" w:sz="4" w:space="0" w:color="auto"/>
      </w:pBdr>
      <w:spacing w:before="100" w:beforeAutospacing="1" w:after="100" w:afterAutospacing="1"/>
      <w:jc w:val="center"/>
      <w:textAlignment w:val="top"/>
    </w:pPr>
    <w:rPr>
      <w:rFonts w:eastAsia="Times New Roman"/>
      <w:szCs w:val="28"/>
    </w:rPr>
  </w:style>
  <w:style w:type="paragraph" w:customStyle="1" w:styleId="Style5">
    <w:name w:val="Style5"/>
    <w:basedOn w:val="Normal"/>
    <w:link w:val="Style5Char"/>
    <w:qFormat/>
    <w:rsid w:val="00023758"/>
    <w:pPr>
      <w:spacing w:before="120" w:after="120"/>
      <w:jc w:val="both"/>
    </w:pPr>
    <w:rPr>
      <w:rFonts w:ascii=".VnTime" w:eastAsia="Times New Roman" w:hAnsi=".VnTime"/>
      <w:b/>
      <w:szCs w:val="24"/>
      <w:lang w:val="en-GB"/>
    </w:rPr>
  </w:style>
  <w:style w:type="paragraph" w:customStyle="1" w:styleId="a1">
    <w:name w:val="+"/>
    <w:basedOn w:val="chu"/>
    <w:rsid w:val="00023758"/>
    <w:pPr>
      <w:ind w:firstLine="1134"/>
    </w:pPr>
    <w:rPr>
      <w:rFonts w:ascii="Times New Roman" w:hAnsi="Times New Roman"/>
      <w:szCs w:val="28"/>
    </w:rPr>
  </w:style>
  <w:style w:type="paragraph" w:customStyle="1" w:styleId="bodytext0">
    <w:name w:val="body_text"/>
    <w:basedOn w:val="Normal"/>
    <w:rsid w:val="00023758"/>
    <w:pPr>
      <w:spacing w:before="60" w:after="60" w:line="400" w:lineRule="exact"/>
      <w:ind w:firstLine="720"/>
      <w:jc w:val="both"/>
    </w:pPr>
    <w:rPr>
      <w:rFonts w:eastAsia="Times New Roman"/>
      <w:color w:val="0000FF"/>
      <w:kern w:val="28"/>
      <w:szCs w:val="28"/>
    </w:rPr>
  </w:style>
  <w:style w:type="paragraph" w:customStyle="1" w:styleId="Than">
    <w:name w:val="Than"/>
    <w:basedOn w:val="Normal"/>
    <w:rsid w:val="00023758"/>
    <w:pPr>
      <w:spacing w:before="120"/>
      <w:ind w:firstLine="567"/>
      <w:jc w:val="both"/>
    </w:pPr>
    <w:rPr>
      <w:rFonts w:eastAsia="Times New Roman"/>
      <w:sz w:val="24"/>
      <w:szCs w:val="24"/>
      <w:lang w:val="en-GB"/>
    </w:rPr>
  </w:style>
  <w:style w:type="paragraph" w:customStyle="1" w:styleId="xl47">
    <w:name w:val="xl47"/>
    <w:basedOn w:val="Normal"/>
    <w:rsid w:val="0002375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CharCharCharCharCharChar1Char">
    <w:name w:val="Char Char Char Char Char Char1 Char"/>
    <w:basedOn w:val="Normal"/>
    <w:semiHidden/>
    <w:rsid w:val="00023758"/>
    <w:pPr>
      <w:spacing w:after="160" w:line="240" w:lineRule="exact"/>
    </w:pPr>
    <w:rPr>
      <w:rFonts w:ascii="Arial" w:eastAsia="Times New Roman" w:hAnsi="Arial"/>
      <w:sz w:val="22"/>
    </w:rPr>
  </w:style>
  <w:style w:type="character" w:customStyle="1" w:styleId="Vnbnnidung">
    <w:name w:val="Văn bản nội dung_"/>
    <w:link w:val="Vnbnnidung0"/>
    <w:rsid w:val="00023758"/>
    <w:rPr>
      <w:rFonts w:eastAsia="Times New Roman"/>
      <w:shd w:val="clear" w:color="auto" w:fill="FFFFFF"/>
    </w:rPr>
  </w:style>
  <w:style w:type="paragraph" w:customStyle="1" w:styleId="Vnbnnidung0">
    <w:name w:val="Văn bản nội dung"/>
    <w:basedOn w:val="Normal"/>
    <w:link w:val="Vnbnnidung"/>
    <w:rsid w:val="00023758"/>
    <w:pPr>
      <w:widowControl w:val="0"/>
      <w:shd w:val="clear" w:color="auto" w:fill="FFFFFF"/>
      <w:spacing w:after="180" w:line="0" w:lineRule="atLeast"/>
      <w:ind w:hanging="440"/>
      <w:jc w:val="center"/>
    </w:pPr>
    <w:rPr>
      <w:rFonts w:eastAsia="Times New Roman"/>
      <w:sz w:val="20"/>
      <w:szCs w:val="20"/>
    </w:rPr>
  </w:style>
  <w:style w:type="character" w:customStyle="1" w:styleId="Vnbnnidung125pt">
    <w:name w:val="Văn bản nội dung + 12.5 pt"/>
    <w:rsid w:val="0002375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85pt">
    <w:name w:val="Văn bản nội dung + 8.5 pt"/>
    <w:rsid w:val="0002375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Vnbnnidung5">
    <w:name w:val="Văn bản nội dung (5)_"/>
    <w:rsid w:val="00023758"/>
    <w:rPr>
      <w:rFonts w:ascii="Times New Roman" w:eastAsia="Times New Roman" w:hAnsi="Times New Roman" w:cs="Times New Roman"/>
      <w:b/>
      <w:bCs/>
      <w:i/>
      <w:iCs/>
      <w:smallCaps w:val="0"/>
      <w:strike w:val="0"/>
      <w:sz w:val="25"/>
      <w:szCs w:val="25"/>
      <w:u w:val="none"/>
    </w:rPr>
  </w:style>
  <w:style w:type="character" w:customStyle="1" w:styleId="Vnbnnidung50">
    <w:name w:val="Văn bản nội dung (5)"/>
    <w:rsid w:val="0002375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Bodytext1">
    <w:name w:val="Body text_"/>
    <w:rsid w:val="00023758"/>
    <w:rPr>
      <w:shd w:val="clear" w:color="auto" w:fill="FFFFFF"/>
    </w:rPr>
  </w:style>
  <w:style w:type="character" w:customStyle="1" w:styleId="Bodytext11pt">
    <w:name w:val="Body text + 11 pt"/>
    <w:aliases w:val="Bold"/>
    <w:rsid w:val="00023758"/>
    <w:rPr>
      <w:b/>
      <w:bCs/>
      <w:sz w:val="22"/>
      <w:szCs w:val="22"/>
      <w:shd w:val="clear" w:color="auto" w:fill="FFFFFF"/>
    </w:rPr>
  </w:style>
  <w:style w:type="character" w:customStyle="1" w:styleId="Bodytext10">
    <w:name w:val="Body text + 10"/>
    <w:aliases w:val="5 pt"/>
    <w:rsid w:val="00023758"/>
    <w:rPr>
      <w:sz w:val="21"/>
      <w:szCs w:val="21"/>
      <w:shd w:val="clear" w:color="auto" w:fill="FFFFFF"/>
    </w:rPr>
  </w:style>
  <w:style w:type="character" w:customStyle="1" w:styleId="BodytextTrebuchetMS">
    <w:name w:val="Body text + Trebuchet MS"/>
    <w:aliases w:val="13,5 pt1,Small Caps,Spacing 0 pt"/>
    <w:rsid w:val="00023758"/>
    <w:rPr>
      <w:rFonts w:ascii="Trebuchet MS" w:hAnsi="Trebuchet MS" w:cs="Trebuchet MS"/>
      <w:smallCaps/>
      <w:spacing w:val="-10"/>
      <w:sz w:val="27"/>
      <w:szCs w:val="27"/>
      <w:shd w:val="clear" w:color="auto" w:fill="FFFFFF"/>
    </w:rPr>
  </w:style>
  <w:style w:type="character" w:customStyle="1" w:styleId="VnbnnidungCandara">
    <w:name w:val="Văn bản nội dung + Candara"/>
    <w:aliases w:val="11 pt,Giãn cách 0 pt"/>
    <w:rsid w:val="00023758"/>
    <w:rPr>
      <w:rFonts w:ascii="Candara" w:eastAsia="Candara" w:hAnsi="Candara" w:cs="Candara"/>
      <w:b w:val="0"/>
      <w:bCs w:val="0"/>
      <w:i w:val="0"/>
      <w:iCs w:val="0"/>
      <w:smallCaps w:val="0"/>
      <w:strike w:val="0"/>
      <w:color w:val="000000"/>
      <w:spacing w:val="6"/>
      <w:w w:val="100"/>
      <w:position w:val="0"/>
      <w:sz w:val="22"/>
      <w:szCs w:val="22"/>
      <w:u w:val="none"/>
      <w:lang w:val="vi-VN"/>
    </w:rPr>
  </w:style>
  <w:style w:type="character" w:customStyle="1" w:styleId="VnbnnidungInm">
    <w:name w:val="Văn bản nội dung + In đậm"/>
    <w:rsid w:val="0002375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4pt">
    <w:name w:val="Body text + 14 pt"/>
    <w:rsid w:val="00023758"/>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rPr>
  </w:style>
  <w:style w:type="character" w:customStyle="1" w:styleId="BodytextBold">
    <w:name w:val="Body text + Bold"/>
    <w:rsid w:val="0002375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customStyle="1" w:styleId="BodyText6">
    <w:name w:val="Body Text6"/>
    <w:rsid w:val="0002375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rPr>
  </w:style>
  <w:style w:type="character" w:customStyle="1" w:styleId="Bodytext7ptBold">
    <w:name w:val="Body text + 7 pt;Bold"/>
    <w:rsid w:val="0002375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02375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bac1">
    <w:name w:val="bac 1"/>
    <w:basedOn w:val="Normal"/>
    <w:rsid w:val="00023758"/>
    <w:pPr>
      <w:spacing w:before="60" w:after="60" w:line="288" w:lineRule="auto"/>
    </w:pPr>
    <w:rPr>
      <w:rFonts w:ascii=".VnTimeH" w:eastAsia="Times New Roman" w:hAnsi=".VnTimeH" w:cs="Arial"/>
      <w:b/>
      <w:sz w:val="24"/>
      <w:szCs w:val="24"/>
    </w:rPr>
  </w:style>
  <w:style w:type="paragraph" w:customStyle="1" w:styleId="bac2">
    <w:name w:val="bac 2"/>
    <w:basedOn w:val="Normal"/>
    <w:rsid w:val="00023758"/>
    <w:pPr>
      <w:spacing w:before="60" w:after="60" w:line="288" w:lineRule="auto"/>
    </w:pPr>
    <w:rPr>
      <w:rFonts w:ascii=".VnTime" w:eastAsia="Times New Roman" w:hAnsi=".VnTime" w:cs="Arial"/>
      <w:b/>
      <w:sz w:val="26"/>
      <w:szCs w:val="26"/>
    </w:rPr>
  </w:style>
  <w:style w:type="paragraph" w:customStyle="1" w:styleId="lv1">
    <w:name w:val="lv1"/>
    <w:basedOn w:val="Heading2"/>
    <w:qFormat/>
    <w:rsid w:val="00023758"/>
    <w:pPr>
      <w:keepLines/>
      <w:spacing w:before="0" w:after="0" w:line="276" w:lineRule="auto"/>
      <w:jc w:val="center"/>
    </w:pPr>
    <w:rPr>
      <w:bCs w:val="0"/>
      <w:i w:val="0"/>
      <w:iCs w:val="0"/>
      <w:sz w:val="26"/>
      <w:szCs w:val="26"/>
    </w:rPr>
  </w:style>
  <w:style w:type="paragraph" w:customStyle="1" w:styleId="lv2">
    <w:name w:val="lv2"/>
    <w:basedOn w:val="Heading3"/>
    <w:qFormat/>
    <w:rsid w:val="00023758"/>
    <w:pPr>
      <w:keepLines/>
      <w:spacing w:before="0" w:after="0" w:line="276" w:lineRule="auto"/>
      <w:ind w:firstLine="547"/>
      <w:outlineLvl w:val="1"/>
    </w:pPr>
    <w:rPr>
      <w:rFonts w:ascii="Times New Roman" w:hAnsi="Times New Roman"/>
    </w:rPr>
  </w:style>
  <w:style w:type="paragraph" w:customStyle="1" w:styleId="HEAD5">
    <w:name w:val="HEAD5"/>
    <w:basedOn w:val="Heading5"/>
    <w:autoRedefine/>
    <w:qFormat/>
    <w:rsid w:val="00023758"/>
    <w:pPr>
      <w:keepNext w:val="0"/>
      <w:spacing w:before="120" w:after="60" w:line="312" w:lineRule="auto"/>
      <w:jc w:val="left"/>
      <w:outlineLvl w:val="0"/>
    </w:pPr>
    <w:rPr>
      <w:rFonts w:ascii="Times New Roman" w:eastAsia="MS Mincho" w:hAnsi="Times New Roman"/>
      <w:b/>
      <w:bCs/>
      <w:iCs/>
      <w:sz w:val="26"/>
      <w:szCs w:val="28"/>
      <w:u w:val="none"/>
      <w:lang w:eastAsia="ja-JP"/>
    </w:rPr>
  </w:style>
  <w:style w:type="paragraph" w:customStyle="1" w:styleId="HEAD4">
    <w:name w:val="HEAD4"/>
    <w:basedOn w:val="Heading4"/>
    <w:autoRedefine/>
    <w:qFormat/>
    <w:rsid w:val="00023758"/>
    <w:pPr>
      <w:widowControl w:val="0"/>
      <w:tabs>
        <w:tab w:val="left" w:pos="1260"/>
      </w:tabs>
      <w:spacing w:after="120" w:line="276" w:lineRule="auto"/>
      <w:ind w:left="1080" w:right="0" w:firstLine="0"/>
    </w:pPr>
    <w:rPr>
      <w:sz w:val="26"/>
      <w:szCs w:val="25"/>
    </w:rPr>
  </w:style>
  <w:style w:type="paragraph" w:customStyle="1" w:styleId="LV10">
    <w:name w:val="LV1"/>
    <w:basedOn w:val="Heading2"/>
    <w:qFormat/>
    <w:rsid w:val="00023758"/>
    <w:pPr>
      <w:keepLines/>
      <w:spacing w:before="0" w:after="0" w:line="276" w:lineRule="auto"/>
      <w:jc w:val="center"/>
    </w:pPr>
    <w:rPr>
      <w:bCs w:val="0"/>
      <w:i w:val="0"/>
      <w:iCs w:val="0"/>
      <w:sz w:val="26"/>
      <w:szCs w:val="26"/>
    </w:rPr>
  </w:style>
  <w:style w:type="paragraph" w:styleId="TOCHeading">
    <w:name w:val="TOC Heading"/>
    <w:basedOn w:val="Heading1"/>
    <w:next w:val="Normal"/>
    <w:uiPriority w:val="39"/>
    <w:semiHidden/>
    <w:unhideWhenUsed/>
    <w:qFormat/>
    <w:rsid w:val="0002375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bullet6">
    <w:name w:val="bullet 6"/>
    <w:basedOn w:val="NoSpacing"/>
    <w:qFormat/>
    <w:rsid w:val="00771A25"/>
    <w:pPr>
      <w:widowControl w:val="0"/>
      <w:numPr>
        <w:numId w:val="5"/>
      </w:numPr>
      <w:tabs>
        <w:tab w:val="left" w:pos="900"/>
      </w:tabs>
      <w:spacing w:line="312" w:lineRule="auto"/>
      <w:contextualSpacing/>
      <w:jc w:val="both"/>
    </w:pPr>
    <w:rPr>
      <w:rFonts w:ascii="Times New Roman" w:eastAsia="Calibri" w:hAnsi="Times New Roman"/>
      <w:sz w:val="26"/>
      <w:lang w:eastAsia="zh-CN"/>
    </w:rPr>
  </w:style>
  <w:style w:type="character" w:customStyle="1" w:styleId="Style5Char">
    <w:name w:val="Style5 Char"/>
    <w:link w:val="Style5"/>
    <w:rsid w:val="00040F4C"/>
    <w:rPr>
      <w:rFonts w:ascii=".VnTime" w:eastAsia="Times New Roman" w:hAnsi=".VnTime"/>
      <w:b/>
      <w:sz w:val="28"/>
      <w:szCs w:val="24"/>
      <w:lang w:val="en-GB"/>
    </w:rPr>
  </w:style>
  <w:style w:type="character" w:customStyle="1" w:styleId="fontstyle01">
    <w:name w:val="fontstyle01"/>
    <w:rsid w:val="00D8209E"/>
    <w:rPr>
      <w:rFonts w:ascii="TimesNewRomanPSMT" w:hAnsi="TimesNewRomanPSMT" w:hint="default"/>
      <w:b w:val="0"/>
      <w:bCs w:val="0"/>
      <w:i w:val="0"/>
      <w:iCs w:val="0"/>
      <w:color w:val="000000"/>
      <w:sz w:val="26"/>
      <w:szCs w:val="26"/>
    </w:rPr>
  </w:style>
  <w:style w:type="paragraph" w:customStyle="1" w:styleId="Style6">
    <w:name w:val="Style6"/>
    <w:basedOn w:val="Normal"/>
    <w:link w:val="Style6Char"/>
    <w:qFormat/>
    <w:rsid w:val="00F612B1"/>
    <w:pPr>
      <w:numPr>
        <w:numId w:val="11"/>
      </w:numPr>
      <w:tabs>
        <w:tab w:val="left" w:pos="851"/>
        <w:tab w:val="left" w:pos="992"/>
      </w:tabs>
      <w:spacing w:before="80" w:after="80"/>
      <w:jc w:val="both"/>
      <w:outlineLvl w:val="2"/>
    </w:pPr>
    <w:rPr>
      <w:b/>
      <w:bCs/>
      <w:noProof/>
      <w:spacing w:val="2"/>
      <w:sz w:val="24"/>
      <w:szCs w:val="24"/>
    </w:rPr>
  </w:style>
  <w:style w:type="paragraph" w:customStyle="1" w:styleId="Style7">
    <w:name w:val="Style7"/>
    <w:basedOn w:val="Normal"/>
    <w:qFormat/>
    <w:rsid w:val="00F612B1"/>
    <w:pPr>
      <w:numPr>
        <w:ilvl w:val="2"/>
        <w:numId w:val="11"/>
      </w:numPr>
      <w:spacing w:before="80" w:after="80"/>
      <w:jc w:val="both"/>
    </w:pPr>
    <w:rPr>
      <w:rFonts w:eastAsia="Times New Roman"/>
      <w:b/>
      <w:i/>
      <w:spacing w:val="8"/>
      <w:sz w:val="24"/>
      <w:szCs w:val="24"/>
      <w:lang w:val="es-ES"/>
    </w:rPr>
  </w:style>
  <w:style w:type="character" w:customStyle="1" w:styleId="Style6Char">
    <w:name w:val="Style6 Char"/>
    <w:link w:val="Style6"/>
    <w:rsid w:val="00F612B1"/>
    <w:rPr>
      <w:b/>
      <w:bCs/>
      <w:noProof/>
      <w:spacing w:val="2"/>
      <w:sz w:val="24"/>
      <w:szCs w:val="24"/>
    </w:rPr>
  </w:style>
  <w:style w:type="table" w:customStyle="1" w:styleId="NPT1">
    <w:name w:val="NPT1"/>
    <w:basedOn w:val="TableNormal"/>
    <w:next w:val="TableGrid"/>
    <w:rsid w:val="00B0425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rsid w:val="00A54275"/>
    <w:rPr>
      <w:rFonts w:eastAsia="Times New Roman"/>
      <w:i/>
      <w:iCs/>
      <w:sz w:val="26"/>
      <w:szCs w:val="26"/>
      <w:shd w:val="clear" w:color="auto" w:fill="FFFFFF"/>
    </w:rPr>
  </w:style>
  <w:style w:type="paragraph" w:customStyle="1" w:styleId="Bodytext40">
    <w:name w:val="Body text (4)"/>
    <w:basedOn w:val="Normal"/>
    <w:link w:val="Bodytext4"/>
    <w:rsid w:val="00A54275"/>
    <w:pPr>
      <w:widowControl w:val="0"/>
      <w:shd w:val="clear" w:color="auto" w:fill="FFFFFF"/>
      <w:spacing w:before="180" w:after="180" w:line="0" w:lineRule="atLeast"/>
      <w:ind w:hanging="600"/>
      <w:jc w:val="both"/>
    </w:pPr>
    <w:rPr>
      <w:rFonts w:eastAsia="Times New Roman"/>
      <w:i/>
      <w:iCs/>
      <w:sz w:val="26"/>
      <w:szCs w:val="26"/>
    </w:rPr>
  </w:style>
  <w:style w:type="paragraph" w:customStyle="1" w:styleId="Style8">
    <w:name w:val="Style8"/>
    <w:basedOn w:val="Normal"/>
    <w:link w:val="Style8Char"/>
    <w:qFormat/>
    <w:rsid w:val="00BE36ED"/>
    <w:pPr>
      <w:numPr>
        <w:ilvl w:val="2"/>
        <w:numId w:val="23"/>
      </w:numPr>
      <w:spacing w:before="80" w:after="80"/>
      <w:ind w:left="0" w:firstLine="720"/>
      <w:jc w:val="both"/>
    </w:pPr>
    <w:rPr>
      <w:b/>
      <w:i/>
      <w:sz w:val="24"/>
      <w:szCs w:val="24"/>
    </w:rPr>
  </w:style>
  <w:style w:type="character" w:customStyle="1" w:styleId="Style8Char">
    <w:name w:val="Style8 Char"/>
    <w:link w:val="Style8"/>
    <w:rsid w:val="00BE36ED"/>
    <w:rPr>
      <w:b/>
      <w:i/>
      <w:sz w:val="24"/>
      <w:szCs w:val="24"/>
    </w:rPr>
  </w:style>
  <w:style w:type="character" w:customStyle="1" w:styleId="fontstyle21">
    <w:name w:val="fontstyle21"/>
    <w:basedOn w:val="DefaultParagraphFont"/>
    <w:rsid w:val="009464D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640">
      <w:bodyDiv w:val="1"/>
      <w:marLeft w:val="0"/>
      <w:marRight w:val="0"/>
      <w:marTop w:val="0"/>
      <w:marBottom w:val="0"/>
      <w:divBdr>
        <w:top w:val="none" w:sz="0" w:space="0" w:color="auto"/>
        <w:left w:val="none" w:sz="0" w:space="0" w:color="auto"/>
        <w:bottom w:val="none" w:sz="0" w:space="0" w:color="auto"/>
        <w:right w:val="none" w:sz="0" w:space="0" w:color="auto"/>
      </w:divBdr>
    </w:div>
    <w:div w:id="101531408">
      <w:bodyDiv w:val="1"/>
      <w:marLeft w:val="0"/>
      <w:marRight w:val="0"/>
      <w:marTop w:val="0"/>
      <w:marBottom w:val="0"/>
      <w:divBdr>
        <w:top w:val="none" w:sz="0" w:space="0" w:color="auto"/>
        <w:left w:val="none" w:sz="0" w:space="0" w:color="auto"/>
        <w:bottom w:val="none" w:sz="0" w:space="0" w:color="auto"/>
        <w:right w:val="none" w:sz="0" w:space="0" w:color="auto"/>
      </w:divBdr>
    </w:div>
    <w:div w:id="130438480">
      <w:bodyDiv w:val="1"/>
      <w:marLeft w:val="0"/>
      <w:marRight w:val="0"/>
      <w:marTop w:val="0"/>
      <w:marBottom w:val="0"/>
      <w:divBdr>
        <w:top w:val="none" w:sz="0" w:space="0" w:color="auto"/>
        <w:left w:val="none" w:sz="0" w:space="0" w:color="auto"/>
        <w:bottom w:val="none" w:sz="0" w:space="0" w:color="auto"/>
        <w:right w:val="none" w:sz="0" w:space="0" w:color="auto"/>
      </w:divBdr>
    </w:div>
    <w:div w:id="218634889">
      <w:bodyDiv w:val="1"/>
      <w:marLeft w:val="0"/>
      <w:marRight w:val="0"/>
      <w:marTop w:val="0"/>
      <w:marBottom w:val="0"/>
      <w:divBdr>
        <w:top w:val="none" w:sz="0" w:space="0" w:color="auto"/>
        <w:left w:val="none" w:sz="0" w:space="0" w:color="auto"/>
        <w:bottom w:val="none" w:sz="0" w:space="0" w:color="auto"/>
        <w:right w:val="none" w:sz="0" w:space="0" w:color="auto"/>
      </w:divBdr>
    </w:div>
    <w:div w:id="232937513">
      <w:bodyDiv w:val="1"/>
      <w:marLeft w:val="0"/>
      <w:marRight w:val="0"/>
      <w:marTop w:val="0"/>
      <w:marBottom w:val="0"/>
      <w:divBdr>
        <w:top w:val="none" w:sz="0" w:space="0" w:color="auto"/>
        <w:left w:val="none" w:sz="0" w:space="0" w:color="auto"/>
        <w:bottom w:val="none" w:sz="0" w:space="0" w:color="auto"/>
        <w:right w:val="none" w:sz="0" w:space="0" w:color="auto"/>
      </w:divBdr>
    </w:div>
    <w:div w:id="280504202">
      <w:bodyDiv w:val="1"/>
      <w:marLeft w:val="0"/>
      <w:marRight w:val="0"/>
      <w:marTop w:val="0"/>
      <w:marBottom w:val="0"/>
      <w:divBdr>
        <w:top w:val="none" w:sz="0" w:space="0" w:color="auto"/>
        <w:left w:val="none" w:sz="0" w:space="0" w:color="auto"/>
        <w:bottom w:val="none" w:sz="0" w:space="0" w:color="auto"/>
        <w:right w:val="none" w:sz="0" w:space="0" w:color="auto"/>
      </w:divBdr>
    </w:div>
    <w:div w:id="308367027">
      <w:bodyDiv w:val="1"/>
      <w:marLeft w:val="0"/>
      <w:marRight w:val="0"/>
      <w:marTop w:val="0"/>
      <w:marBottom w:val="0"/>
      <w:divBdr>
        <w:top w:val="none" w:sz="0" w:space="0" w:color="auto"/>
        <w:left w:val="none" w:sz="0" w:space="0" w:color="auto"/>
        <w:bottom w:val="none" w:sz="0" w:space="0" w:color="auto"/>
        <w:right w:val="none" w:sz="0" w:space="0" w:color="auto"/>
      </w:divBdr>
    </w:div>
    <w:div w:id="332030182">
      <w:bodyDiv w:val="1"/>
      <w:marLeft w:val="0"/>
      <w:marRight w:val="0"/>
      <w:marTop w:val="0"/>
      <w:marBottom w:val="0"/>
      <w:divBdr>
        <w:top w:val="none" w:sz="0" w:space="0" w:color="auto"/>
        <w:left w:val="none" w:sz="0" w:space="0" w:color="auto"/>
        <w:bottom w:val="none" w:sz="0" w:space="0" w:color="auto"/>
        <w:right w:val="none" w:sz="0" w:space="0" w:color="auto"/>
      </w:divBdr>
    </w:div>
    <w:div w:id="355233863">
      <w:bodyDiv w:val="1"/>
      <w:marLeft w:val="0"/>
      <w:marRight w:val="0"/>
      <w:marTop w:val="0"/>
      <w:marBottom w:val="0"/>
      <w:divBdr>
        <w:top w:val="none" w:sz="0" w:space="0" w:color="auto"/>
        <w:left w:val="none" w:sz="0" w:space="0" w:color="auto"/>
        <w:bottom w:val="none" w:sz="0" w:space="0" w:color="auto"/>
        <w:right w:val="none" w:sz="0" w:space="0" w:color="auto"/>
      </w:divBdr>
    </w:div>
    <w:div w:id="370496355">
      <w:bodyDiv w:val="1"/>
      <w:marLeft w:val="0"/>
      <w:marRight w:val="0"/>
      <w:marTop w:val="0"/>
      <w:marBottom w:val="0"/>
      <w:divBdr>
        <w:top w:val="none" w:sz="0" w:space="0" w:color="auto"/>
        <w:left w:val="none" w:sz="0" w:space="0" w:color="auto"/>
        <w:bottom w:val="none" w:sz="0" w:space="0" w:color="auto"/>
        <w:right w:val="none" w:sz="0" w:space="0" w:color="auto"/>
      </w:divBdr>
    </w:div>
    <w:div w:id="397099102">
      <w:bodyDiv w:val="1"/>
      <w:marLeft w:val="0"/>
      <w:marRight w:val="0"/>
      <w:marTop w:val="0"/>
      <w:marBottom w:val="0"/>
      <w:divBdr>
        <w:top w:val="none" w:sz="0" w:space="0" w:color="auto"/>
        <w:left w:val="none" w:sz="0" w:space="0" w:color="auto"/>
        <w:bottom w:val="none" w:sz="0" w:space="0" w:color="auto"/>
        <w:right w:val="none" w:sz="0" w:space="0" w:color="auto"/>
      </w:divBdr>
    </w:div>
    <w:div w:id="406075946">
      <w:bodyDiv w:val="1"/>
      <w:marLeft w:val="0"/>
      <w:marRight w:val="0"/>
      <w:marTop w:val="0"/>
      <w:marBottom w:val="0"/>
      <w:divBdr>
        <w:top w:val="none" w:sz="0" w:space="0" w:color="auto"/>
        <w:left w:val="none" w:sz="0" w:space="0" w:color="auto"/>
        <w:bottom w:val="none" w:sz="0" w:space="0" w:color="auto"/>
        <w:right w:val="none" w:sz="0" w:space="0" w:color="auto"/>
      </w:divBdr>
    </w:div>
    <w:div w:id="412748395">
      <w:bodyDiv w:val="1"/>
      <w:marLeft w:val="0"/>
      <w:marRight w:val="0"/>
      <w:marTop w:val="0"/>
      <w:marBottom w:val="0"/>
      <w:divBdr>
        <w:top w:val="none" w:sz="0" w:space="0" w:color="auto"/>
        <w:left w:val="none" w:sz="0" w:space="0" w:color="auto"/>
        <w:bottom w:val="none" w:sz="0" w:space="0" w:color="auto"/>
        <w:right w:val="none" w:sz="0" w:space="0" w:color="auto"/>
      </w:divBdr>
    </w:div>
    <w:div w:id="427624641">
      <w:bodyDiv w:val="1"/>
      <w:marLeft w:val="0"/>
      <w:marRight w:val="0"/>
      <w:marTop w:val="0"/>
      <w:marBottom w:val="0"/>
      <w:divBdr>
        <w:top w:val="none" w:sz="0" w:space="0" w:color="auto"/>
        <w:left w:val="none" w:sz="0" w:space="0" w:color="auto"/>
        <w:bottom w:val="none" w:sz="0" w:space="0" w:color="auto"/>
        <w:right w:val="none" w:sz="0" w:space="0" w:color="auto"/>
      </w:divBdr>
    </w:div>
    <w:div w:id="458954790">
      <w:bodyDiv w:val="1"/>
      <w:marLeft w:val="0"/>
      <w:marRight w:val="0"/>
      <w:marTop w:val="0"/>
      <w:marBottom w:val="0"/>
      <w:divBdr>
        <w:top w:val="none" w:sz="0" w:space="0" w:color="auto"/>
        <w:left w:val="none" w:sz="0" w:space="0" w:color="auto"/>
        <w:bottom w:val="none" w:sz="0" w:space="0" w:color="auto"/>
        <w:right w:val="none" w:sz="0" w:space="0" w:color="auto"/>
      </w:divBdr>
    </w:div>
    <w:div w:id="499734844">
      <w:bodyDiv w:val="1"/>
      <w:marLeft w:val="0"/>
      <w:marRight w:val="0"/>
      <w:marTop w:val="0"/>
      <w:marBottom w:val="0"/>
      <w:divBdr>
        <w:top w:val="none" w:sz="0" w:space="0" w:color="auto"/>
        <w:left w:val="none" w:sz="0" w:space="0" w:color="auto"/>
        <w:bottom w:val="none" w:sz="0" w:space="0" w:color="auto"/>
        <w:right w:val="none" w:sz="0" w:space="0" w:color="auto"/>
      </w:divBdr>
    </w:div>
    <w:div w:id="503209254">
      <w:bodyDiv w:val="1"/>
      <w:marLeft w:val="0"/>
      <w:marRight w:val="0"/>
      <w:marTop w:val="0"/>
      <w:marBottom w:val="0"/>
      <w:divBdr>
        <w:top w:val="none" w:sz="0" w:space="0" w:color="auto"/>
        <w:left w:val="none" w:sz="0" w:space="0" w:color="auto"/>
        <w:bottom w:val="none" w:sz="0" w:space="0" w:color="auto"/>
        <w:right w:val="none" w:sz="0" w:space="0" w:color="auto"/>
      </w:divBdr>
    </w:div>
    <w:div w:id="519589941">
      <w:bodyDiv w:val="1"/>
      <w:marLeft w:val="0"/>
      <w:marRight w:val="0"/>
      <w:marTop w:val="0"/>
      <w:marBottom w:val="0"/>
      <w:divBdr>
        <w:top w:val="none" w:sz="0" w:space="0" w:color="auto"/>
        <w:left w:val="none" w:sz="0" w:space="0" w:color="auto"/>
        <w:bottom w:val="none" w:sz="0" w:space="0" w:color="auto"/>
        <w:right w:val="none" w:sz="0" w:space="0" w:color="auto"/>
      </w:divBdr>
    </w:div>
    <w:div w:id="563876401">
      <w:bodyDiv w:val="1"/>
      <w:marLeft w:val="0"/>
      <w:marRight w:val="0"/>
      <w:marTop w:val="0"/>
      <w:marBottom w:val="0"/>
      <w:divBdr>
        <w:top w:val="none" w:sz="0" w:space="0" w:color="auto"/>
        <w:left w:val="none" w:sz="0" w:space="0" w:color="auto"/>
        <w:bottom w:val="none" w:sz="0" w:space="0" w:color="auto"/>
        <w:right w:val="none" w:sz="0" w:space="0" w:color="auto"/>
      </w:divBdr>
    </w:div>
    <w:div w:id="574172029">
      <w:bodyDiv w:val="1"/>
      <w:marLeft w:val="0"/>
      <w:marRight w:val="0"/>
      <w:marTop w:val="0"/>
      <w:marBottom w:val="0"/>
      <w:divBdr>
        <w:top w:val="none" w:sz="0" w:space="0" w:color="auto"/>
        <w:left w:val="none" w:sz="0" w:space="0" w:color="auto"/>
        <w:bottom w:val="none" w:sz="0" w:space="0" w:color="auto"/>
        <w:right w:val="none" w:sz="0" w:space="0" w:color="auto"/>
      </w:divBdr>
    </w:div>
    <w:div w:id="611976980">
      <w:bodyDiv w:val="1"/>
      <w:marLeft w:val="0"/>
      <w:marRight w:val="0"/>
      <w:marTop w:val="0"/>
      <w:marBottom w:val="0"/>
      <w:divBdr>
        <w:top w:val="none" w:sz="0" w:space="0" w:color="auto"/>
        <w:left w:val="none" w:sz="0" w:space="0" w:color="auto"/>
        <w:bottom w:val="none" w:sz="0" w:space="0" w:color="auto"/>
        <w:right w:val="none" w:sz="0" w:space="0" w:color="auto"/>
      </w:divBdr>
    </w:div>
    <w:div w:id="615983279">
      <w:bodyDiv w:val="1"/>
      <w:marLeft w:val="0"/>
      <w:marRight w:val="0"/>
      <w:marTop w:val="0"/>
      <w:marBottom w:val="0"/>
      <w:divBdr>
        <w:top w:val="none" w:sz="0" w:space="0" w:color="auto"/>
        <w:left w:val="none" w:sz="0" w:space="0" w:color="auto"/>
        <w:bottom w:val="none" w:sz="0" w:space="0" w:color="auto"/>
        <w:right w:val="none" w:sz="0" w:space="0" w:color="auto"/>
      </w:divBdr>
    </w:div>
    <w:div w:id="654382808">
      <w:bodyDiv w:val="1"/>
      <w:marLeft w:val="0"/>
      <w:marRight w:val="0"/>
      <w:marTop w:val="0"/>
      <w:marBottom w:val="0"/>
      <w:divBdr>
        <w:top w:val="none" w:sz="0" w:space="0" w:color="auto"/>
        <w:left w:val="none" w:sz="0" w:space="0" w:color="auto"/>
        <w:bottom w:val="none" w:sz="0" w:space="0" w:color="auto"/>
        <w:right w:val="none" w:sz="0" w:space="0" w:color="auto"/>
      </w:divBdr>
    </w:div>
    <w:div w:id="688604893">
      <w:bodyDiv w:val="1"/>
      <w:marLeft w:val="0"/>
      <w:marRight w:val="0"/>
      <w:marTop w:val="0"/>
      <w:marBottom w:val="0"/>
      <w:divBdr>
        <w:top w:val="none" w:sz="0" w:space="0" w:color="auto"/>
        <w:left w:val="none" w:sz="0" w:space="0" w:color="auto"/>
        <w:bottom w:val="none" w:sz="0" w:space="0" w:color="auto"/>
        <w:right w:val="none" w:sz="0" w:space="0" w:color="auto"/>
      </w:divBdr>
    </w:div>
    <w:div w:id="705175612">
      <w:bodyDiv w:val="1"/>
      <w:marLeft w:val="0"/>
      <w:marRight w:val="0"/>
      <w:marTop w:val="0"/>
      <w:marBottom w:val="0"/>
      <w:divBdr>
        <w:top w:val="none" w:sz="0" w:space="0" w:color="auto"/>
        <w:left w:val="none" w:sz="0" w:space="0" w:color="auto"/>
        <w:bottom w:val="none" w:sz="0" w:space="0" w:color="auto"/>
        <w:right w:val="none" w:sz="0" w:space="0" w:color="auto"/>
      </w:divBdr>
    </w:div>
    <w:div w:id="725374046">
      <w:bodyDiv w:val="1"/>
      <w:marLeft w:val="0"/>
      <w:marRight w:val="0"/>
      <w:marTop w:val="0"/>
      <w:marBottom w:val="0"/>
      <w:divBdr>
        <w:top w:val="none" w:sz="0" w:space="0" w:color="auto"/>
        <w:left w:val="none" w:sz="0" w:space="0" w:color="auto"/>
        <w:bottom w:val="none" w:sz="0" w:space="0" w:color="auto"/>
        <w:right w:val="none" w:sz="0" w:space="0" w:color="auto"/>
      </w:divBdr>
    </w:div>
    <w:div w:id="781649468">
      <w:bodyDiv w:val="1"/>
      <w:marLeft w:val="0"/>
      <w:marRight w:val="0"/>
      <w:marTop w:val="0"/>
      <w:marBottom w:val="0"/>
      <w:divBdr>
        <w:top w:val="none" w:sz="0" w:space="0" w:color="auto"/>
        <w:left w:val="none" w:sz="0" w:space="0" w:color="auto"/>
        <w:bottom w:val="none" w:sz="0" w:space="0" w:color="auto"/>
        <w:right w:val="none" w:sz="0" w:space="0" w:color="auto"/>
      </w:divBdr>
    </w:div>
    <w:div w:id="817301207">
      <w:bodyDiv w:val="1"/>
      <w:marLeft w:val="0"/>
      <w:marRight w:val="0"/>
      <w:marTop w:val="0"/>
      <w:marBottom w:val="0"/>
      <w:divBdr>
        <w:top w:val="none" w:sz="0" w:space="0" w:color="auto"/>
        <w:left w:val="none" w:sz="0" w:space="0" w:color="auto"/>
        <w:bottom w:val="none" w:sz="0" w:space="0" w:color="auto"/>
        <w:right w:val="none" w:sz="0" w:space="0" w:color="auto"/>
      </w:divBdr>
    </w:div>
    <w:div w:id="819464837">
      <w:bodyDiv w:val="1"/>
      <w:marLeft w:val="0"/>
      <w:marRight w:val="0"/>
      <w:marTop w:val="0"/>
      <w:marBottom w:val="0"/>
      <w:divBdr>
        <w:top w:val="none" w:sz="0" w:space="0" w:color="auto"/>
        <w:left w:val="none" w:sz="0" w:space="0" w:color="auto"/>
        <w:bottom w:val="none" w:sz="0" w:space="0" w:color="auto"/>
        <w:right w:val="none" w:sz="0" w:space="0" w:color="auto"/>
      </w:divBdr>
    </w:div>
    <w:div w:id="968509783">
      <w:bodyDiv w:val="1"/>
      <w:marLeft w:val="0"/>
      <w:marRight w:val="0"/>
      <w:marTop w:val="0"/>
      <w:marBottom w:val="0"/>
      <w:divBdr>
        <w:top w:val="none" w:sz="0" w:space="0" w:color="auto"/>
        <w:left w:val="none" w:sz="0" w:space="0" w:color="auto"/>
        <w:bottom w:val="none" w:sz="0" w:space="0" w:color="auto"/>
        <w:right w:val="none" w:sz="0" w:space="0" w:color="auto"/>
      </w:divBdr>
    </w:div>
    <w:div w:id="972250064">
      <w:bodyDiv w:val="1"/>
      <w:marLeft w:val="0"/>
      <w:marRight w:val="0"/>
      <w:marTop w:val="0"/>
      <w:marBottom w:val="0"/>
      <w:divBdr>
        <w:top w:val="none" w:sz="0" w:space="0" w:color="auto"/>
        <w:left w:val="none" w:sz="0" w:space="0" w:color="auto"/>
        <w:bottom w:val="none" w:sz="0" w:space="0" w:color="auto"/>
        <w:right w:val="none" w:sz="0" w:space="0" w:color="auto"/>
      </w:divBdr>
    </w:div>
    <w:div w:id="1009411778">
      <w:bodyDiv w:val="1"/>
      <w:marLeft w:val="0"/>
      <w:marRight w:val="0"/>
      <w:marTop w:val="0"/>
      <w:marBottom w:val="0"/>
      <w:divBdr>
        <w:top w:val="none" w:sz="0" w:space="0" w:color="auto"/>
        <w:left w:val="none" w:sz="0" w:space="0" w:color="auto"/>
        <w:bottom w:val="none" w:sz="0" w:space="0" w:color="auto"/>
        <w:right w:val="none" w:sz="0" w:space="0" w:color="auto"/>
      </w:divBdr>
    </w:div>
    <w:div w:id="1014767587">
      <w:bodyDiv w:val="1"/>
      <w:marLeft w:val="0"/>
      <w:marRight w:val="0"/>
      <w:marTop w:val="0"/>
      <w:marBottom w:val="0"/>
      <w:divBdr>
        <w:top w:val="none" w:sz="0" w:space="0" w:color="auto"/>
        <w:left w:val="none" w:sz="0" w:space="0" w:color="auto"/>
        <w:bottom w:val="none" w:sz="0" w:space="0" w:color="auto"/>
        <w:right w:val="none" w:sz="0" w:space="0" w:color="auto"/>
      </w:divBdr>
    </w:div>
    <w:div w:id="1045761692">
      <w:bodyDiv w:val="1"/>
      <w:marLeft w:val="0"/>
      <w:marRight w:val="0"/>
      <w:marTop w:val="0"/>
      <w:marBottom w:val="0"/>
      <w:divBdr>
        <w:top w:val="none" w:sz="0" w:space="0" w:color="auto"/>
        <w:left w:val="none" w:sz="0" w:space="0" w:color="auto"/>
        <w:bottom w:val="none" w:sz="0" w:space="0" w:color="auto"/>
        <w:right w:val="none" w:sz="0" w:space="0" w:color="auto"/>
      </w:divBdr>
    </w:div>
    <w:div w:id="1046225635">
      <w:bodyDiv w:val="1"/>
      <w:marLeft w:val="0"/>
      <w:marRight w:val="0"/>
      <w:marTop w:val="0"/>
      <w:marBottom w:val="0"/>
      <w:divBdr>
        <w:top w:val="none" w:sz="0" w:space="0" w:color="auto"/>
        <w:left w:val="none" w:sz="0" w:space="0" w:color="auto"/>
        <w:bottom w:val="none" w:sz="0" w:space="0" w:color="auto"/>
        <w:right w:val="none" w:sz="0" w:space="0" w:color="auto"/>
      </w:divBdr>
    </w:div>
    <w:div w:id="1054349423">
      <w:bodyDiv w:val="1"/>
      <w:marLeft w:val="0"/>
      <w:marRight w:val="0"/>
      <w:marTop w:val="0"/>
      <w:marBottom w:val="0"/>
      <w:divBdr>
        <w:top w:val="none" w:sz="0" w:space="0" w:color="auto"/>
        <w:left w:val="none" w:sz="0" w:space="0" w:color="auto"/>
        <w:bottom w:val="none" w:sz="0" w:space="0" w:color="auto"/>
        <w:right w:val="none" w:sz="0" w:space="0" w:color="auto"/>
      </w:divBdr>
    </w:div>
    <w:div w:id="1093480035">
      <w:bodyDiv w:val="1"/>
      <w:marLeft w:val="0"/>
      <w:marRight w:val="0"/>
      <w:marTop w:val="0"/>
      <w:marBottom w:val="0"/>
      <w:divBdr>
        <w:top w:val="none" w:sz="0" w:space="0" w:color="auto"/>
        <w:left w:val="none" w:sz="0" w:space="0" w:color="auto"/>
        <w:bottom w:val="none" w:sz="0" w:space="0" w:color="auto"/>
        <w:right w:val="none" w:sz="0" w:space="0" w:color="auto"/>
      </w:divBdr>
    </w:div>
    <w:div w:id="1100612766">
      <w:bodyDiv w:val="1"/>
      <w:marLeft w:val="0"/>
      <w:marRight w:val="0"/>
      <w:marTop w:val="0"/>
      <w:marBottom w:val="0"/>
      <w:divBdr>
        <w:top w:val="none" w:sz="0" w:space="0" w:color="auto"/>
        <w:left w:val="none" w:sz="0" w:space="0" w:color="auto"/>
        <w:bottom w:val="none" w:sz="0" w:space="0" w:color="auto"/>
        <w:right w:val="none" w:sz="0" w:space="0" w:color="auto"/>
      </w:divBdr>
    </w:div>
    <w:div w:id="1102455848">
      <w:bodyDiv w:val="1"/>
      <w:marLeft w:val="0"/>
      <w:marRight w:val="0"/>
      <w:marTop w:val="0"/>
      <w:marBottom w:val="0"/>
      <w:divBdr>
        <w:top w:val="none" w:sz="0" w:space="0" w:color="auto"/>
        <w:left w:val="none" w:sz="0" w:space="0" w:color="auto"/>
        <w:bottom w:val="none" w:sz="0" w:space="0" w:color="auto"/>
        <w:right w:val="none" w:sz="0" w:space="0" w:color="auto"/>
      </w:divBdr>
    </w:div>
    <w:div w:id="1141003601">
      <w:bodyDiv w:val="1"/>
      <w:marLeft w:val="0"/>
      <w:marRight w:val="0"/>
      <w:marTop w:val="0"/>
      <w:marBottom w:val="0"/>
      <w:divBdr>
        <w:top w:val="none" w:sz="0" w:space="0" w:color="auto"/>
        <w:left w:val="none" w:sz="0" w:space="0" w:color="auto"/>
        <w:bottom w:val="none" w:sz="0" w:space="0" w:color="auto"/>
        <w:right w:val="none" w:sz="0" w:space="0" w:color="auto"/>
      </w:divBdr>
    </w:div>
    <w:div w:id="1202009523">
      <w:bodyDiv w:val="1"/>
      <w:marLeft w:val="0"/>
      <w:marRight w:val="0"/>
      <w:marTop w:val="0"/>
      <w:marBottom w:val="0"/>
      <w:divBdr>
        <w:top w:val="none" w:sz="0" w:space="0" w:color="auto"/>
        <w:left w:val="none" w:sz="0" w:space="0" w:color="auto"/>
        <w:bottom w:val="none" w:sz="0" w:space="0" w:color="auto"/>
        <w:right w:val="none" w:sz="0" w:space="0" w:color="auto"/>
      </w:divBdr>
    </w:div>
    <w:div w:id="1211770418">
      <w:bodyDiv w:val="1"/>
      <w:marLeft w:val="0"/>
      <w:marRight w:val="0"/>
      <w:marTop w:val="0"/>
      <w:marBottom w:val="0"/>
      <w:divBdr>
        <w:top w:val="none" w:sz="0" w:space="0" w:color="auto"/>
        <w:left w:val="none" w:sz="0" w:space="0" w:color="auto"/>
        <w:bottom w:val="none" w:sz="0" w:space="0" w:color="auto"/>
        <w:right w:val="none" w:sz="0" w:space="0" w:color="auto"/>
      </w:divBdr>
    </w:div>
    <w:div w:id="1238516770">
      <w:bodyDiv w:val="1"/>
      <w:marLeft w:val="0"/>
      <w:marRight w:val="0"/>
      <w:marTop w:val="0"/>
      <w:marBottom w:val="0"/>
      <w:divBdr>
        <w:top w:val="none" w:sz="0" w:space="0" w:color="auto"/>
        <w:left w:val="none" w:sz="0" w:space="0" w:color="auto"/>
        <w:bottom w:val="none" w:sz="0" w:space="0" w:color="auto"/>
        <w:right w:val="none" w:sz="0" w:space="0" w:color="auto"/>
      </w:divBdr>
    </w:div>
    <w:div w:id="1274629625">
      <w:bodyDiv w:val="1"/>
      <w:marLeft w:val="0"/>
      <w:marRight w:val="0"/>
      <w:marTop w:val="0"/>
      <w:marBottom w:val="0"/>
      <w:divBdr>
        <w:top w:val="none" w:sz="0" w:space="0" w:color="auto"/>
        <w:left w:val="none" w:sz="0" w:space="0" w:color="auto"/>
        <w:bottom w:val="none" w:sz="0" w:space="0" w:color="auto"/>
        <w:right w:val="none" w:sz="0" w:space="0" w:color="auto"/>
      </w:divBdr>
    </w:div>
    <w:div w:id="1280334082">
      <w:bodyDiv w:val="1"/>
      <w:marLeft w:val="0"/>
      <w:marRight w:val="0"/>
      <w:marTop w:val="0"/>
      <w:marBottom w:val="0"/>
      <w:divBdr>
        <w:top w:val="none" w:sz="0" w:space="0" w:color="auto"/>
        <w:left w:val="none" w:sz="0" w:space="0" w:color="auto"/>
        <w:bottom w:val="none" w:sz="0" w:space="0" w:color="auto"/>
        <w:right w:val="none" w:sz="0" w:space="0" w:color="auto"/>
      </w:divBdr>
    </w:div>
    <w:div w:id="1284506542">
      <w:bodyDiv w:val="1"/>
      <w:marLeft w:val="0"/>
      <w:marRight w:val="0"/>
      <w:marTop w:val="0"/>
      <w:marBottom w:val="0"/>
      <w:divBdr>
        <w:top w:val="none" w:sz="0" w:space="0" w:color="auto"/>
        <w:left w:val="none" w:sz="0" w:space="0" w:color="auto"/>
        <w:bottom w:val="none" w:sz="0" w:space="0" w:color="auto"/>
        <w:right w:val="none" w:sz="0" w:space="0" w:color="auto"/>
      </w:divBdr>
    </w:div>
    <w:div w:id="1326127130">
      <w:bodyDiv w:val="1"/>
      <w:marLeft w:val="0"/>
      <w:marRight w:val="0"/>
      <w:marTop w:val="0"/>
      <w:marBottom w:val="0"/>
      <w:divBdr>
        <w:top w:val="none" w:sz="0" w:space="0" w:color="auto"/>
        <w:left w:val="none" w:sz="0" w:space="0" w:color="auto"/>
        <w:bottom w:val="none" w:sz="0" w:space="0" w:color="auto"/>
        <w:right w:val="none" w:sz="0" w:space="0" w:color="auto"/>
      </w:divBdr>
    </w:div>
    <w:div w:id="1335766659">
      <w:bodyDiv w:val="1"/>
      <w:marLeft w:val="0"/>
      <w:marRight w:val="0"/>
      <w:marTop w:val="0"/>
      <w:marBottom w:val="0"/>
      <w:divBdr>
        <w:top w:val="none" w:sz="0" w:space="0" w:color="auto"/>
        <w:left w:val="none" w:sz="0" w:space="0" w:color="auto"/>
        <w:bottom w:val="none" w:sz="0" w:space="0" w:color="auto"/>
        <w:right w:val="none" w:sz="0" w:space="0" w:color="auto"/>
      </w:divBdr>
    </w:div>
    <w:div w:id="1347899519">
      <w:bodyDiv w:val="1"/>
      <w:marLeft w:val="0"/>
      <w:marRight w:val="0"/>
      <w:marTop w:val="0"/>
      <w:marBottom w:val="0"/>
      <w:divBdr>
        <w:top w:val="none" w:sz="0" w:space="0" w:color="auto"/>
        <w:left w:val="none" w:sz="0" w:space="0" w:color="auto"/>
        <w:bottom w:val="none" w:sz="0" w:space="0" w:color="auto"/>
        <w:right w:val="none" w:sz="0" w:space="0" w:color="auto"/>
      </w:divBdr>
    </w:div>
    <w:div w:id="1348368787">
      <w:bodyDiv w:val="1"/>
      <w:marLeft w:val="0"/>
      <w:marRight w:val="0"/>
      <w:marTop w:val="0"/>
      <w:marBottom w:val="0"/>
      <w:divBdr>
        <w:top w:val="none" w:sz="0" w:space="0" w:color="auto"/>
        <w:left w:val="none" w:sz="0" w:space="0" w:color="auto"/>
        <w:bottom w:val="none" w:sz="0" w:space="0" w:color="auto"/>
        <w:right w:val="none" w:sz="0" w:space="0" w:color="auto"/>
      </w:divBdr>
    </w:div>
    <w:div w:id="1360206271">
      <w:bodyDiv w:val="1"/>
      <w:marLeft w:val="0"/>
      <w:marRight w:val="0"/>
      <w:marTop w:val="0"/>
      <w:marBottom w:val="0"/>
      <w:divBdr>
        <w:top w:val="none" w:sz="0" w:space="0" w:color="auto"/>
        <w:left w:val="none" w:sz="0" w:space="0" w:color="auto"/>
        <w:bottom w:val="none" w:sz="0" w:space="0" w:color="auto"/>
        <w:right w:val="none" w:sz="0" w:space="0" w:color="auto"/>
      </w:divBdr>
    </w:div>
    <w:div w:id="1370256183">
      <w:bodyDiv w:val="1"/>
      <w:marLeft w:val="0"/>
      <w:marRight w:val="0"/>
      <w:marTop w:val="0"/>
      <w:marBottom w:val="0"/>
      <w:divBdr>
        <w:top w:val="none" w:sz="0" w:space="0" w:color="auto"/>
        <w:left w:val="none" w:sz="0" w:space="0" w:color="auto"/>
        <w:bottom w:val="none" w:sz="0" w:space="0" w:color="auto"/>
        <w:right w:val="none" w:sz="0" w:space="0" w:color="auto"/>
      </w:divBdr>
    </w:div>
    <w:div w:id="1370960408">
      <w:bodyDiv w:val="1"/>
      <w:marLeft w:val="0"/>
      <w:marRight w:val="0"/>
      <w:marTop w:val="0"/>
      <w:marBottom w:val="0"/>
      <w:divBdr>
        <w:top w:val="none" w:sz="0" w:space="0" w:color="auto"/>
        <w:left w:val="none" w:sz="0" w:space="0" w:color="auto"/>
        <w:bottom w:val="none" w:sz="0" w:space="0" w:color="auto"/>
        <w:right w:val="none" w:sz="0" w:space="0" w:color="auto"/>
      </w:divBdr>
    </w:div>
    <w:div w:id="1382438010">
      <w:bodyDiv w:val="1"/>
      <w:marLeft w:val="0"/>
      <w:marRight w:val="0"/>
      <w:marTop w:val="0"/>
      <w:marBottom w:val="0"/>
      <w:divBdr>
        <w:top w:val="none" w:sz="0" w:space="0" w:color="auto"/>
        <w:left w:val="none" w:sz="0" w:space="0" w:color="auto"/>
        <w:bottom w:val="none" w:sz="0" w:space="0" w:color="auto"/>
        <w:right w:val="none" w:sz="0" w:space="0" w:color="auto"/>
      </w:divBdr>
    </w:div>
    <w:div w:id="1401174049">
      <w:bodyDiv w:val="1"/>
      <w:marLeft w:val="0"/>
      <w:marRight w:val="0"/>
      <w:marTop w:val="0"/>
      <w:marBottom w:val="0"/>
      <w:divBdr>
        <w:top w:val="none" w:sz="0" w:space="0" w:color="auto"/>
        <w:left w:val="none" w:sz="0" w:space="0" w:color="auto"/>
        <w:bottom w:val="none" w:sz="0" w:space="0" w:color="auto"/>
        <w:right w:val="none" w:sz="0" w:space="0" w:color="auto"/>
      </w:divBdr>
    </w:div>
    <w:div w:id="1406106719">
      <w:bodyDiv w:val="1"/>
      <w:marLeft w:val="0"/>
      <w:marRight w:val="0"/>
      <w:marTop w:val="0"/>
      <w:marBottom w:val="0"/>
      <w:divBdr>
        <w:top w:val="none" w:sz="0" w:space="0" w:color="auto"/>
        <w:left w:val="none" w:sz="0" w:space="0" w:color="auto"/>
        <w:bottom w:val="none" w:sz="0" w:space="0" w:color="auto"/>
        <w:right w:val="none" w:sz="0" w:space="0" w:color="auto"/>
      </w:divBdr>
    </w:div>
    <w:div w:id="1466851383">
      <w:bodyDiv w:val="1"/>
      <w:marLeft w:val="0"/>
      <w:marRight w:val="0"/>
      <w:marTop w:val="0"/>
      <w:marBottom w:val="0"/>
      <w:divBdr>
        <w:top w:val="none" w:sz="0" w:space="0" w:color="auto"/>
        <w:left w:val="none" w:sz="0" w:space="0" w:color="auto"/>
        <w:bottom w:val="none" w:sz="0" w:space="0" w:color="auto"/>
        <w:right w:val="none" w:sz="0" w:space="0" w:color="auto"/>
      </w:divBdr>
    </w:div>
    <w:div w:id="1486433127">
      <w:bodyDiv w:val="1"/>
      <w:marLeft w:val="0"/>
      <w:marRight w:val="0"/>
      <w:marTop w:val="0"/>
      <w:marBottom w:val="0"/>
      <w:divBdr>
        <w:top w:val="none" w:sz="0" w:space="0" w:color="auto"/>
        <w:left w:val="none" w:sz="0" w:space="0" w:color="auto"/>
        <w:bottom w:val="none" w:sz="0" w:space="0" w:color="auto"/>
        <w:right w:val="none" w:sz="0" w:space="0" w:color="auto"/>
      </w:divBdr>
    </w:div>
    <w:div w:id="1526093102">
      <w:bodyDiv w:val="1"/>
      <w:marLeft w:val="0"/>
      <w:marRight w:val="0"/>
      <w:marTop w:val="0"/>
      <w:marBottom w:val="0"/>
      <w:divBdr>
        <w:top w:val="none" w:sz="0" w:space="0" w:color="auto"/>
        <w:left w:val="none" w:sz="0" w:space="0" w:color="auto"/>
        <w:bottom w:val="none" w:sz="0" w:space="0" w:color="auto"/>
        <w:right w:val="none" w:sz="0" w:space="0" w:color="auto"/>
      </w:divBdr>
    </w:div>
    <w:div w:id="1533952400">
      <w:bodyDiv w:val="1"/>
      <w:marLeft w:val="0"/>
      <w:marRight w:val="0"/>
      <w:marTop w:val="0"/>
      <w:marBottom w:val="0"/>
      <w:divBdr>
        <w:top w:val="none" w:sz="0" w:space="0" w:color="auto"/>
        <w:left w:val="none" w:sz="0" w:space="0" w:color="auto"/>
        <w:bottom w:val="none" w:sz="0" w:space="0" w:color="auto"/>
        <w:right w:val="none" w:sz="0" w:space="0" w:color="auto"/>
      </w:divBdr>
    </w:div>
    <w:div w:id="1557203560">
      <w:bodyDiv w:val="1"/>
      <w:marLeft w:val="0"/>
      <w:marRight w:val="0"/>
      <w:marTop w:val="0"/>
      <w:marBottom w:val="0"/>
      <w:divBdr>
        <w:top w:val="none" w:sz="0" w:space="0" w:color="auto"/>
        <w:left w:val="none" w:sz="0" w:space="0" w:color="auto"/>
        <w:bottom w:val="none" w:sz="0" w:space="0" w:color="auto"/>
        <w:right w:val="none" w:sz="0" w:space="0" w:color="auto"/>
      </w:divBdr>
    </w:div>
    <w:div w:id="1592424074">
      <w:bodyDiv w:val="1"/>
      <w:marLeft w:val="0"/>
      <w:marRight w:val="0"/>
      <w:marTop w:val="0"/>
      <w:marBottom w:val="0"/>
      <w:divBdr>
        <w:top w:val="none" w:sz="0" w:space="0" w:color="auto"/>
        <w:left w:val="none" w:sz="0" w:space="0" w:color="auto"/>
        <w:bottom w:val="none" w:sz="0" w:space="0" w:color="auto"/>
        <w:right w:val="none" w:sz="0" w:space="0" w:color="auto"/>
      </w:divBdr>
    </w:div>
    <w:div w:id="1594851215">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37370008">
      <w:bodyDiv w:val="1"/>
      <w:marLeft w:val="0"/>
      <w:marRight w:val="0"/>
      <w:marTop w:val="0"/>
      <w:marBottom w:val="0"/>
      <w:divBdr>
        <w:top w:val="none" w:sz="0" w:space="0" w:color="auto"/>
        <w:left w:val="none" w:sz="0" w:space="0" w:color="auto"/>
        <w:bottom w:val="none" w:sz="0" w:space="0" w:color="auto"/>
        <w:right w:val="none" w:sz="0" w:space="0" w:color="auto"/>
      </w:divBdr>
    </w:div>
    <w:div w:id="1673801967">
      <w:bodyDiv w:val="1"/>
      <w:marLeft w:val="0"/>
      <w:marRight w:val="0"/>
      <w:marTop w:val="0"/>
      <w:marBottom w:val="0"/>
      <w:divBdr>
        <w:top w:val="none" w:sz="0" w:space="0" w:color="auto"/>
        <w:left w:val="none" w:sz="0" w:space="0" w:color="auto"/>
        <w:bottom w:val="none" w:sz="0" w:space="0" w:color="auto"/>
        <w:right w:val="none" w:sz="0" w:space="0" w:color="auto"/>
      </w:divBdr>
    </w:div>
    <w:div w:id="1676767860">
      <w:bodyDiv w:val="1"/>
      <w:marLeft w:val="0"/>
      <w:marRight w:val="0"/>
      <w:marTop w:val="0"/>
      <w:marBottom w:val="0"/>
      <w:divBdr>
        <w:top w:val="none" w:sz="0" w:space="0" w:color="auto"/>
        <w:left w:val="none" w:sz="0" w:space="0" w:color="auto"/>
        <w:bottom w:val="none" w:sz="0" w:space="0" w:color="auto"/>
        <w:right w:val="none" w:sz="0" w:space="0" w:color="auto"/>
      </w:divBdr>
    </w:div>
    <w:div w:id="1679578891">
      <w:bodyDiv w:val="1"/>
      <w:marLeft w:val="0"/>
      <w:marRight w:val="0"/>
      <w:marTop w:val="0"/>
      <w:marBottom w:val="0"/>
      <w:divBdr>
        <w:top w:val="none" w:sz="0" w:space="0" w:color="auto"/>
        <w:left w:val="none" w:sz="0" w:space="0" w:color="auto"/>
        <w:bottom w:val="none" w:sz="0" w:space="0" w:color="auto"/>
        <w:right w:val="none" w:sz="0" w:space="0" w:color="auto"/>
      </w:divBdr>
    </w:div>
    <w:div w:id="1699891524">
      <w:bodyDiv w:val="1"/>
      <w:marLeft w:val="0"/>
      <w:marRight w:val="0"/>
      <w:marTop w:val="0"/>
      <w:marBottom w:val="0"/>
      <w:divBdr>
        <w:top w:val="none" w:sz="0" w:space="0" w:color="auto"/>
        <w:left w:val="none" w:sz="0" w:space="0" w:color="auto"/>
        <w:bottom w:val="none" w:sz="0" w:space="0" w:color="auto"/>
        <w:right w:val="none" w:sz="0" w:space="0" w:color="auto"/>
      </w:divBdr>
    </w:div>
    <w:div w:id="1728454563">
      <w:bodyDiv w:val="1"/>
      <w:marLeft w:val="0"/>
      <w:marRight w:val="0"/>
      <w:marTop w:val="0"/>
      <w:marBottom w:val="0"/>
      <w:divBdr>
        <w:top w:val="none" w:sz="0" w:space="0" w:color="auto"/>
        <w:left w:val="none" w:sz="0" w:space="0" w:color="auto"/>
        <w:bottom w:val="none" w:sz="0" w:space="0" w:color="auto"/>
        <w:right w:val="none" w:sz="0" w:space="0" w:color="auto"/>
      </w:divBdr>
    </w:div>
    <w:div w:id="1733848721">
      <w:bodyDiv w:val="1"/>
      <w:marLeft w:val="0"/>
      <w:marRight w:val="0"/>
      <w:marTop w:val="0"/>
      <w:marBottom w:val="0"/>
      <w:divBdr>
        <w:top w:val="none" w:sz="0" w:space="0" w:color="auto"/>
        <w:left w:val="none" w:sz="0" w:space="0" w:color="auto"/>
        <w:bottom w:val="none" w:sz="0" w:space="0" w:color="auto"/>
        <w:right w:val="none" w:sz="0" w:space="0" w:color="auto"/>
      </w:divBdr>
    </w:div>
    <w:div w:id="1742942914">
      <w:bodyDiv w:val="1"/>
      <w:marLeft w:val="0"/>
      <w:marRight w:val="0"/>
      <w:marTop w:val="0"/>
      <w:marBottom w:val="0"/>
      <w:divBdr>
        <w:top w:val="none" w:sz="0" w:space="0" w:color="auto"/>
        <w:left w:val="none" w:sz="0" w:space="0" w:color="auto"/>
        <w:bottom w:val="none" w:sz="0" w:space="0" w:color="auto"/>
        <w:right w:val="none" w:sz="0" w:space="0" w:color="auto"/>
      </w:divBdr>
    </w:div>
    <w:div w:id="1775633415">
      <w:bodyDiv w:val="1"/>
      <w:marLeft w:val="0"/>
      <w:marRight w:val="0"/>
      <w:marTop w:val="0"/>
      <w:marBottom w:val="0"/>
      <w:divBdr>
        <w:top w:val="none" w:sz="0" w:space="0" w:color="auto"/>
        <w:left w:val="none" w:sz="0" w:space="0" w:color="auto"/>
        <w:bottom w:val="none" w:sz="0" w:space="0" w:color="auto"/>
        <w:right w:val="none" w:sz="0" w:space="0" w:color="auto"/>
      </w:divBdr>
    </w:div>
    <w:div w:id="1786996402">
      <w:bodyDiv w:val="1"/>
      <w:marLeft w:val="0"/>
      <w:marRight w:val="0"/>
      <w:marTop w:val="0"/>
      <w:marBottom w:val="0"/>
      <w:divBdr>
        <w:top w:val="none" w:sz="0" w:space="0" w:color="auto"/>
        <w:left w:val="none" w:sz="0" w:space="0" w:color="auto"/>
        <w:bottom w:val="none" w:sz="0" w:space="0" w:color="auto"/>
        <w:right w:val="none" w:sz="0" w:space="0" w:color="auto"/>
      </w:divBdr>
    </w:div>
    <w:div w:id="1833374179">
      <w:bodyDiv w:val="1"/>
      <w:marLeft w:val="0"/>
      <w:marRight w:val="0"/>
      <w:marTop w:val="0"/>
      <w:marBottom w:val="0"/>
      <w:divBdr>
        <w:top w:val="none" w:sz="0" w:space="0" w:color="auto"/>
        <w:left w:val="none" w:sz="0" w:space="0" w:color="auto"/>
        <w:bottom w:val="none" w:sz="0" w:space="0" w:color="auto"/>
        <w:right w:val="none" w:sz="0" w:space="0" w:color="auto"/>
      </w:divBdr>
    </w:div>
    <w:div w:id="1864707995">
      <w:bodyDiv w:val="1"/>
      <w:marLeft w:val="0"/>
      <w:marRight w:val="0"/>
      <w:marTop w:val="0"/>
      <w:marBottom w:val="0"/>
      <w:divBdr>
        <w:top w:val="none" w:sz="0" w:space="0" w:color="auto"/>
        <w:left w:val="none" w:sz="0" w:space="0" w:color="auto"/>
        <w:bottom w:val="none" w:sz="0" w:space="0" w:color="auto"/>
        <w:right w:val="none" w:sz="0" w:space="0" w:color="auto"/>
      </w:divBdr>
      <w:divsChild>
        <w:div w:id="572011654">
          <w:marLeft w:val="0"/>
          <w:marRight w:val="0"/>
          <w:marTop w:val="0"/>
          <w:marBottom w:val="0"/>
          <w:divBdr>
            <w:top w:val="none" w:sz="0" w:space="0" w:color="auto"/>
            <w:left w:val="none" w:sz="0" w:space="0" w:color="auto"/>
            <w:bottom w:val="none" w:sz="0" w:space="0" w:color="auto"/>
            <w:right w:val="none" w:sz="0" w:space="0" w:color="auto"/>
          </w:divBdr>
        </w:div>
      </w:divsChild>
    </w:div>
    <w:div w:id="1921526266">
      <w:bodyDiv w:val="1"/>
      <w:marLeft w:val="0"/>
      <w:marRight w:val="0"/>
      <w:marTop w:val="0"/>
      <w:marBottom w:val="0"/>
      <w:divBdr>
        <w:top w:val="none" w:sz="0" w:space="0" w:color="auto"/>
        <w:left w:val="none" w:sz="0" w:space="0" w:color="auto"/>
        <w:bottom w:val="none" w:sz="0" w:space="0" w:color="auto"/>
        <w:right w:val="none" w:sz="0" w:space="0" w:color="auto"/>
      </w:divBdr>
    </w:div>
    <w:div w:id="1925331568">
      <w:bodyDiv w:val="1"/>
      <w:marLeft w:val="0"/>
      <w:marRight w:val="0"/>
      <w:marTop w:val="0"/>
      <w:marBottom w:val="0"/>
      <w:divBdr>
        <w:top w:val="none" w:sz="0" w:space="0" w:color="auto"/>
        <w:left w:val="none" w:sz="0" w:space="0" w:color="auto"/>
        <w:bottom w:val="none" w:sz="0" w:space="0" w:color="auto"/>
        <w:right w:val="none" w:sz="0" w:space="0" w:color="auto"/>
      </w:divBdr>
    </w:div>
    <w:div w:id="1966425443">
      <w:bodyDiv w:val="1"/>
      <w:marLeft w:val="0"/>
      <w:marRight w:val="0"/>
      <w:marTop w:val="0"/>
      <w:marBottom w:val="0"/>
      <w:divBdr>
        <w:top w:val="none" w:sz="0" w:space="0" w:color="auto"/>
        <w:left w:val="none" w:sz="0" w:space="0" w:color="auto"/>
        <w:bottom w:val="none" w:sz="0" w:space="0" w:color="auto"/>
        <w:right w:val="none" w:sz="0" w:space="0" w:color="auto"/>
      </w:divBdr>
    </w:div>
    <w:div w:id="2000498526">
      <w:bodyDiv w:val="1"/>
      <w:marLeft w:val="0"/>
      <w:marRight w:val="0"/>
      <w:marTop w:val="0"/>
      <w:marBottom w:val="0"/>
      <w:divBdr>
        <w:top w:val="none" w:sz="0" w:space="0" w:color="auto"/>
        <w:left w:val="none" w:sz="0" w:space="0" w:color="auto"/>
        <w:bottom w:val="none" w:sz="0" w:space="0" w:color="auto"/>
        <w:right w:val="none" w:sz="0" w:space="0" w:color="auto"/>
      </w:divBdr>
    </w:div>
    <w:div w:id="2009362837">
      <w:bodyDiv w:val="1"/>
      <w:marLeft w:val="0"/>
      <w:marRight w:val="0"/>
      <w:marTop w:val="0"/>
      <w:marBottom w:val="0"/>
      <w:divBdr>
        <w:top w:val="none" w:sz="0" w:space="0" w:color="auto"/>
        <w:left w:val="none" w:sz="0" w:space="0" w:color="auto"/>
        <w:bottom w:val="none" w:sz="0" w:space="0" w:color="auto"/>
        <w:right w:val="none" w:sz="0" w:space="0" w:color="auto"/>
      </w:divBdr>
    </w:div>
    <w:div w:id="2011565833">
      <w:bodyDiv w:val="1"/>
      <w:marLeft w:val="0"/>
      <w:marRight w:val="0"/>
      <w:marTop w:val="0"/>
      <w:marBottom w:val="0"/>
      <w:divBdr>
        <w:top w:val="none" w:sz="0" w:space="0" w:color="auto"/>
        <w:left w:val="none" w:sz="0" w:space="0" w:color="auto"/>
        <w:bottom w:val="none" w:sz="0" w:space="0" w:color="auto"/>
        <w:right w:val="none" w:sz="0" w:space="0" w:color="auto"/>
      </w:divBdr>
    </w:div>
    <w:div w:id="2011905554">
      <w:bodyDiv w:val="1"/>
      <w:marLeft w:val="0"/>
      <w:marRight w:val="0"/>
      <w:marTop w:val="0"/>
      <w:marBottom w:val="0"/>
      <w:divBdr>
        <w:top w:val="none" w:sz="0" w:space="0" w:color="auto"/>
        <w:left w:val="none" w:sz="0" w:space="0" w:color="auto"/>
        <w:bottom w:val="none" w:sz="0" w:space="0" w:color="auto"/>
        <w:right w:val="none" w:sz="0" w:space="0" w:color="auto"/>
      </w:divBdr>
    </w:div>
    <w:div w:id="2015260036">
      <w:bodyDiv w:val="1"/>
      <w:marLeft w:val="0"/>
      <w:marRight w:val="0"/>
      <w:marTop w:val="0"/>
      <w:marBottom w:val="0"/>
      <w:divBdr>
        <w:top w:val="none" w:sz="0" w:space="0" w:color="auto"/>
        <w:left w:val="none" w:sz="0" w:space="0" w:color="auto"/>
        <w:bottom w:val="none" w:sz="0" w:space="0" w:color="auto"/>
        <w:right w:val="none" w:sz="0" w:space="0" w:color="auto"/>
      </w:divBdr>
    </w:div>
    <w:div w:id="2035426213">
      <w:bodyDiv w:val="1"/>
      <w:marLeft w:val="0"/>
      <w:marRight w:val="0"/>
      <w:marTop w:val="0"/>
      <w:marBottom w:val="0"/>
      <w:divBdr>
        <w:top w:val="none" w:sz="0" w:space="0" w:color="auto"/>
        <w:left w:val="none" w:sz="0" w:space="0" w:color="auto"/>
        <w:bottom w:val="none" w:sz="0" w:space="0" w:color="auto"/>
        <w:right w:val="none" w:sz="0" w:space="0" w:color="auto"/>
      </w:divBdr>
    </w:div>
    <w:div w:id="2076318060">
      <w:bodyDiv w:val="1"/>
      <w:marLeft w:val="0"/>
      <w:marRight w:val="0"/>
      <w:marTop w:val="0"/>
      <w:marBottom w:val="0"/>
      <w:divBdr>
        <w:top w:val="none" w:sz="0" w:space="0" w:color="auto"/>
        <w:left w:val="none" w:sz="0" w:space="0" w:color="auto"/>
        <w:bottom w:val="none" w:sz="0" w:space="0" w:color="auto"/>
        <w:right w:val="none" w:sz="0" w:space="0" w:color="auto"/>
      </w:divBdr>
    </w:div>
    <w:div w:id="2079745227">
      <w:bodyDiv w:val="1"/>
      <w:marLeft w:val="0"/>
      <w:marRight w:val="0"/>
      <w:marTop w:val="0"/>
      <w:marBottom w:val="0"/>
      <w:divBdr>
        <w:top w:val="none" w:sz="0" w:space="0" w:color="auto"/>
        <w:left w:val="none" w:sz="0" w:space="0" w:color="auto"/>
        <w:bottom w:val="none" w:sz="0" w:space="0" w:color="auto"/>
        <w:right w:val="none" w:sz="0" w:space="0" w:color="auto"/>
      </w:divBdr>
    </w:div>
    <w:div w:id="2109497246">
      <w:bodyDiv w:val="1"/>
      <w:marLeft w:val="0"/>
      <w:marRight w:val="0"/>
      <w:marTop w:val="0"/>
      <w:marBottom w:val="0"/>
      <w:divBdr>
        <w:top w:val="none" w:sz="0" w:space="0" w:color="auto"/>
        <w:left w:val="none" w:sz="0" w:space="0" w:color="auto"/>
        <w:bottom w:val="none" w:sz="0" w:space="0" w:color="auto"/>
        <w:right w:val="none" w:sz="0" w:space="0" w:color="auto"/>
      </w:divBdr>
    </w:div>
    <w:div w:id="2113816684">
      <w:bodyDiv w:val="1"/>
      <w:marLeft w:val="0"/>
      <w:marRight w:val="0"/>
      <w:marTop w:val="0"/>
      <w:marBottom w:val="0"/>
      <w:divBdr>
        <w:top w:val="none" w:sz="0" w:space="0" w:color="auto"/>
        <w:left w:val="none" w:sz="0" w:space="0" w:color="auto"/>
        <w:bottom w:val="none" w:sz="0" w:space="0" w:color="auto"/>
        <w:right w:val="none" w:sz="0" w:space="0" w:color="auto"/>
      </w:divBdr>
    </w:div>
    <w:div w:id="21343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huvienphapluat.vn/TCVN/Cong-nghiep/TCVN-10355-2014-Thep-la-cac-bon-ma-kem-nhung-nong-lien-tuc-Chat-luong-thuong-mai-913139.aspx"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npc.com.vn/Assets/images/logo.svg?v=1.0.0" TargetMode="External"/><Relationship Id="rId20" Type="http://schemas.openxmlformats.org/officeDocument/2006/relationships/hyperlink" Target="https://thuvienphapluat.vn/TCVN/Xay-dung/TCVN-4055-2012-to-chuc-thi-cong-907491.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emf"/><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1B3183641AF2B24DB787C202BCD2BB89" ma:contentTypeVersion="8" ma:contentTypeDescription="Tạo tài liệu mới." ma:contentTypeScope="" ma:versionID="0f92c7bb761949b97549c9c180f264be">
  <xsd:schema xmlns:xsd="http://www.w3.org/2001/XMLSchema" xmlns:xs="http://www.w3.org/2001/XMLSchema" xmlns:p="http://schemas.microsoft.com/office/2006/metadata/properties" xmlns:ns3="dafc7ab9-6ac2-45f1-ba97-ff71132e2f42" targetNamespace="http://schemas.microsoft.com/office/2006/metadata/properties" ma:root="true" ma:fieldsID="22a63a985cb03734c665854d1c4348bb" ns3:_="">
    <xsd:import namespace="dafc7ab9-6ac2-45f1-ba97-ff71132e2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c7ab9-6ac2-45f1-ba97-ff71132e2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0EC8-41FC-4E34-8C9C-593CA1E0F7D5}">
  <ds:schemaRefs>
    <ds:schemaRef ds:uri="http://schemas.microsoft.com/sharepoint/v3/contenttype/forms"/>
  </ds:schemaRefs>
</ds:datastoreItem>
</file>

<file path=customXml/itemProps2.xml><?xml version="1.0" encoding="utf-8"?>
<ds:datastoreItem xmlns:ds="http://schemas.openxmlformats.org/officeDocument/2006/customXml" ds:itemID="{7656F600-AA7A-46AE-BD5E-A584EC08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c7ab9-6ac2-45f1-ba97-ff71132e2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CD5DD-1191-4CF0-9619-800B8B73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19679</Words>
  <Characters>112176</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131592</CharactersWithSpaces>
  <SharedDoc>false</SharedDoc>
  <HLinks>
    <vt:vector size="12" baseType="variant">
      <vt:variant>
        <vt:i4>5963790</vt:i4>
      </vt:variant>
      <vt:variant>
        <vt:i4>6</vt:i4>
      </vt:variant>
      <vt:variant>
        <vt:i4>0</vt:i4>
      </vt:variant>
      <vt:variant>
        <vt:i4>5</vt:i4>
      </vt:variant>
      <vt:variant>
        <vt:lpwstr>https://thuvienphapluat.vn/TCVN/Cong-nghiep/TCVN-10355-2014-Thep-la-cac-bon-ma-kem-nhung-nong-lien-tuc-Chat-luong-thuong-mai-913139.aspx</vt:lpwstr>
      </vt:variant>
      <vt:variant>
        <vt:lpwstr/>
      </vt:variant>
      <vt:variant>
        <vt:i4>4849735</vt:i4>
      </vt:variant>
      <vt:variant>
        <vt:i4>3</vt:i4>
      </vt:variant>
      <vt:variant>
        <vt:i4>0</vt:i4>
      </vt:variant>
      <vt:variant>
        <vt:i4>5</vt:i4>
      </vt:variant>
      <vt:variant>
        <vt:lpwstr>https://thuvienphapluat.vn/TCVN/Xay-dung/TCVN-4055-2012-to-chuc-thi-cong-907491.aspx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Namp02</dc:creator>
  <cp:keywords/>
  <cp:lastModifiedBy>ADMIN</cp:lastModifiedBy>
  <cp:revision>4</cp:revision>
  <cp:lastPrinted>2025-04-15T01:17:00Z</cp:lastPrinted>
  <dcterms:created xsi:type="dcterms:W3CDTF">2026-03-23T09:41:00Z</dcterms:created>
  <dcterms:modified xsi:type="dcterms:W3CDTF">2026-03-24T01:19:00Z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0x0101001B3183641AF2B24DB787C202BCD2BB89</vt:lpwstr>
  </property>
</Properties>
</file>