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8D12F" w14:textId="3F40BEF9" w:rsidR="00661E25" w:rsidRPr="00D67AE3" w:rsidRDefault="00661E25" w:rsidP="004E2616">
      <w:pPr>
        <w:jc w:val="center"/>
        <w:outlineLvl w:val="0"/>
        <w:rPr>
          <w:b/>
          <w:sz w:val="28"/>
          <w:szCs w:val="28"/>
          <w:lang w:val="nl-NL"/>
        </w:rPr>
      </w:pPr>
      <w:r w:rsidRPr="00D67AE3">
        <w:rPr>
          <w:b/>
          <w:sz w:val="28"/>
          <w:szCs w:val="28"/>
          <w:lang w:val="nl-NL"/>
        </w:rPr>
        <w:t xml:space="preserve">Phần 2. YÊU CẦU VỀ </w:t>
      </w:r>
      <w:r w:rsidR="00275F8D" w:rsidRPr="00D67AE3">
        <w:rPr>
          <w:b/>
          <w:sz w:val="28"/>
          <w:szCs w:val="28"/>
          <w:lang w:val="nl-NL"/>
        </w:rPr>
        <w:t>KỸ THUẬT</w:t>
      </w:r>
    </w:p>
    <w:p w14:paraId="024DB4EC" w14:textId="01CF1607" w:rsidR="00661E25" w:rsidRPr="00D67AE3" w:rsidRDefault="00661E25" w:rsidP="004E2616">
      <w:pPr>
        <w:widowControl w:val="0"/>
        <w:spacing w:before="120" w:after="120" w:line="264" w:lineRule="auto"/>
        <w:jc w:val="center"/>
        <w:outlineLvl w:val="1"/>
        <w:rPr>
          <w:sz w:val="28"/>
          <w:szCs w:val="28"/>
          <w:lang w:val="nl-NL"/>
        </w:rPr>
      </w:pPr>
      <w:r w:rsidRPr="00D67AE3">
        <w:rPr>
          <w:b/>
          <w:sz w:val="28"/>
          <w:szCs w:val="28"/>
          <w:lang w:val="nl-NL"/>
        </w:rPr>
        <w:t xml:space="preserve">Chương V. </w:t>
      </w:r>
      <w:r w:rsidR="00275F8D" w:rsidRPr="00D67AE3">
        <w:rPr>
          <w:b/>
          <w:sz w:val="28"/>
          <w:szCs w:val="28"/>
          <w:lang w:val="nl-NL"/>
        </w:rPr>
        <w:t>YÊU CẦU VỀ KỸ THUẬT</w:t>
      </w:r>
    </w:p>
    <w:p w14:paraId="21A196CB" w14:textId="5EB380D8" w:rsidR="00661E25" w:rsidRPr="00DC7A39" w:rsidRDefault="00661E25" w:rsidP="004E2616">
      <w:pPr>
        <w:pStyle w:val="SectionVIHeader0"/>
        <w:widowControl w:val="0"/>
        <w:spacing w:after="120" w:line="264" w:lineRule="auto"/>
        <w:ind w:firstLine="709"/>
        <w:jc w:val="both"/>
        <w:rPr>
          <w:sz w:val="28"/>
          <w:szCs w:val="28"/>
          <w:lang w:val="nl-NL"/>
        </w:rPr>
      </w:pPr>
      <w:r w:rsidRPr="00DC7A39">
        <w:rPr>
          <w:sz w:val="28"/>
          <w:szCs w:val="28"/>
          <w:lang w:val="nl-NL"/>
        </w:rPr>
        <w:t xml:space="preserve">Mục </w:t>
      </w:r>
      <w:r w:rsidR="00275F8D" w:rsidRPr="00DC7A39">
        <w:rPr>
          <w:sz w:val="28"/>
          <w:szCs w:val="28"/>
          <w:lang w:val="nl-NL"/>
        </w:rPr>
        <w:t>1</w:t>
      </w:r>
      <w:r w:rsidRPr="00DC7A39">
        <w:rPr>
          <w:sz w:val="28"/>
          <w:szCs w:val="28"/>
          <w:lang w:val="nl-NL"/>
        </w:rPr>
        <w:t>. Yêu cầu về kỹ thuật</w:t>
      </w:r>
    </w:p>
    <w:p w14:paraId="53917FED" w14:textId="77777777" w:rsidR="00661E25" w:rsidRPr="000F7E67" w:rsidRDefault="00661E25" w:rsidP="004E2616">
      <w:pPr>
        <w:widowControl w:val="0"/>
        <w:spacing w:before="120" w:after="120" w:line="264" w:lineRule="auto"/>
        <w:ind w:firstLine="709"/>
        <w:rPr>
          <w:iCs/>
          <w:sz w:val="28"/>
          <w:szCs w:val="28"/>
          <w:lang w:val="nl-NL"/>
        </w:rPr>
      </w:pPr>
      <w:r w:rsidRPr="000F7E67">
        <w:rPr>
          <w:iCs/>
          <w:sz w:val="28"/>
          <w:szCs w:val="28"/>
          <w:lang w:val="nl-NL"/>
        </w:rPr>
        <w:t xml:space="preserve">Yêu cầu về kỹ thuật bao gồm các nội dung cơ bản như sau: </w:t>
      </w:r>
    </w:p>
    <w:p w14:paraId="0FE589A2" w14:textId="123F951F" w:rsidR="00661E25" w:rsidRPr="000F7E67" w:rsidRDefault="00275F8D" w:rsidP="004E2616">
      <w:pPr>
        <w:widowControl w:val="0"/>
        <w:spacing w:before="120" w:after="120" w:line="264" w:lineRule="auto"/>
        <w:ind w:firstLine="709"/>
        <w:rPr>
          <w:b/>
          <w:iCs/>
          <w:sz w:val="28"/>
          <w:szCs w:val="28"/>
          <w:lang w:val="nl-NL"/>
        </w:rPr>
      </w:pPr>
      <w:r w:rsidRPr="000F7E67">
        <w:rPr>
          <w:b/>
          <w:iCs/>
          <w:sz w:val="28"/>
          <w:szCs w:val="28"/>
          <w:lang w:val="nl-NL"/>
        </w:rPr>
        <w:t>1</w:t>
      </w:r>
      <w:r w:rsidR="00661E25" w:rsidRPr="000F7E67">
        <w:rPr>
          <w:b/>
          <w:iCs/>
          <w:sz w:val="28"/>
          <w:szCs w:val="28"/>
          <w:lang w:val="nl-NL"/>
        </w:rPr>
        <w:t>.1. Giới thiệu chung về dự án, gói thầu</w:t>
      </w:r>
    </w:p>
    <w:p w14:paraId="06286179" w14:textId="52ABA3B7" w:rsidR="00F33EFF" w:rsidRPr="00BF0FB0" w:rsidRDefault="00F33EFF" w:rsidP="004E2616">
      <w:pPr>
        <w:widowControl w:val="0"/>
        <w:spacing w:before="120" w:after="120" w:line="264" w:lineRule="auto"/>
        <w:ind w:firstLine="709"/>
        <w:rPr>
          <w:iCs/>
          <w:color w:val="002060"/>
          <w:spacing w:val="2"/>
          <w:sz w:val="28"/>
          <w:szCs w:val="28"/>
          <w:lang w:val="nl-NL"/>
        </w:rPr>
      </w:pPr>
      <w:r w:rsidRPr="00BF0FB0">
        <w:rPr>
          <w:iCs/>
          <w:color w:val="002060"/>
          <w:spacing w:val="2"/>
          <w:sz w:val="28"/>
          <w:szCs w:val="28"/>
          <w:lang w:val="nl-NL"/>
        </w:rPr>
        <w:t>- Tên dự toán mua sắm:</w:t>
      </w:r>
      <w:r w:rsidR="005A47B0">
        <w:rPr>
          <w:iCs/>
          <w:color w:val="002060"/>
          <w:spacing w:val="2"/>
          <w:sz w:val="28"/>
          <w:szCs w:val="28"/>
          <w:lang w:val="nl-NL"/>
        </w:rPr>
        <w:t xml:space="preserve"> </w:t>
      </w:r>
      <w:r w:rsidR="005A47B0">
        <w:rPr>
          <w:iCs/>
          <w:color w:val="002060"/>
          <w:spacing w:val="2"/>
          <w:sz w:val="28"/>
          <w:szCs w:val="28"/>
          <w:lang w:val="nl-NL"/>
        </w:rPr>
        <w:fldChar w:fldCharType="begin"/>
      </w:r>
      <w:r w:rsidR="005A47B0">
        <w:rPr>
          <w:iCs/>
          <w:color w:val="002060"/>
          <w:spacing w:val="2"/>
          <w:sz w:val="28"/>
          <w:szCs w:val="28"/>
          <w:lang w:val="nl-NL"/>
        </w:rPr>
        <w:instrText xml:space="preserve"> MERGEFIELD Tên_KHLCNT </w:instrText>
      </w:r>
      <w:r w:rsidR="005A47B0">
        <w:rPr>
          <w:iCs/>
          <w:color w:val="002060"/>
          <w:spacing w:val="2"/>
          <w:sz w:val="28"/>
          <w:szCs w:val="28"/>
          <w:lang w:val="nl-NL"/>
        </w:rPr>
        <w:fldChar w:fldCharType="separate"/>
      </w:r>
      <w:r w:rsidR="00A83B15" w:rsidRPr="00A14389">
        <w:rPr>
          <w:iCs/>
          <w:noProof/>
          <w:color w:val="002060"/>
          <w:spacing w:val="2"/>
          <w:sz w:val="28"/>
          <w:szCs w:val="28"/>
          <w:lang w:val="nl-NL"/>
        </w:rPr>
        <w:t>Mua sắm hóa chất, sinh phẩm chẩn đoán invitro, vật tư y tế và oxy dược dụng tại Bệnh viện Phổi Vĩnh Long giai đoạn 2026-2027</w:t>
      </w:r>
      <w:r w:rsidR="005A47B0">
        <w:rPr>
          <w:iCs/>
          <w:color w:val="002060"/>
          <w:spacing w:val="2"/>
          <w:sz w:val="28"/>
          <w:szCs w:val="28"/>
          <w:lang w:val="nl-NL"/>
        </w:rPr>
        <w:fldChar w:fldCharType="end"/>
      </w:r>
      <w:r w:rsidR="00A124F9" w:rsidRPr="00BF0FB0">
        <w:rPr>
          <w:iCs/>
          <w:color w:val="002060"/>
          <w:spacing w:val="2"/>
          <w:sz w:val="28"/>
          <w:szCs w:val="28"/>
          <w:lang w:val="nl-NL"/>
        </w:rPr>
        <w:t>.</w:t>
      </w:r>
    </w:p>
    <w:p w14:paraId="11256CA5" w14:textId="55148A5E" w:rsidR="00945ACC" w:rsidRPr="00BF0FB0" w:rsidRDefault="00945ACC" w:rsidP="004E2616">
      <w:pPr>
        <w:widowControl w:val="0"/>
        <w:spacing w:before="120" w:after="120" w:line="264" w:lineRule="auto"/>
        <w:ind w:firstLine="709"/>
        <w:rPr>
          <w:iCs/>
          <w:color w:val="002060"/>
          <w:spacing w:val="2"/>
          <w:sz w:val="28"/>
          <w:szCs w:val="28"/>
          <w:lang w:val="nl-NL"/>
        </w:rPr>
      </w:pPr>
      <w:r w:rsidRPr="00BF0FB0">
        <w:rPr>
          <w:iCs/>
          <w:color w:val="002060"/>
          <w:spacing w:val="2"/>
          <w:sz w:val="28"/>
          <w:szCs w:val="28"/>
          <w:lang w:val="nl-NL"/>
        </w:rPr>
        <w:t>- Tên gói thầu:</w:t>
      </w:r>
      <w:r w:rsidR="005A47B0">
        <w:rPr>
          <w:iCs/>
          <w:color w:val="002060"/>
          <w:spacing w:val="2"/>
          <w:sz w:val="28"/>
          <w:szCs w:val="28"/>
          <w:lang w:val="nl-NL"/>
        </w:rPr>
        <w:t xml:space="preserve"> </w:t>
      </w:r>
      <w:r w:rsidR="005A47B0">
        <w:rPr>
          <w:iCs/>
          <w:color w:val="002060"/>
          <w:spacing w:val="2"/>
          <w:sz w:val="28"/>
          <w:szCs w:val="28"/>
          <w:lang w:val="nl-NL"/>
        </w:rPr>
        <w:fldChar w:fldCharType="begin"/>
      </w:r>
      <w:r w:rsidR="005A47B0">
        <w:rPr>
          <w:iCs/>
          <w:color w:val="002060"/>
          <w:spacing w:val="2"/>
          <w:sz w:val="28"/>
          <w:szCs w:val="28"/>
          <w:lang w:val="nl-NL"/>
        </w:rPr>
        <w:instrText xml:space="preserve"> MERGEFIELD Tên_gói_thầu </w:instrText>
      </w:r>
      <w:r w:rsidR="005A47B0">
        <w:rPr>
          <w:iCs/>
          <w:color w:val="002060"/>
          <w:spacing w:val="2"/>
          <w:sz w:val="28"/>
          <w:szCs w:val="28"/>
          <w:lang w:val="nl-NL"/>
        </w:rPr>
        <w:fldChar w:fldCharType="separate"/>
      </w:r>
      <w:r w:rsidR="00A83B15" w:rsidRPr="00A14389">
        <w:rPr>
          <w:iCs/>
          <w:noProof/>
          <w:color w:val="002060"/>
          <w:spacing w:val="2"/>
          <w:sz w:val="28"/>
          <w:szCs w:val="28"/>
          <w:lang w:val="nl-NL"/>
        </w:rPr>
        <w:t>Gói số 3: Mua sắm Hóa chất theo máy cho Bệnh viện Phổi Vĩnh Long năm 2026-2027 (Gồm 07 lô và 51 mặt hàng)</w:t>
      </w:r>
      <w:r w:rsidR="005A47B0">
        <w:rPr>
          <w:iCs/>
          <w:color w:val="002060"/>
          <w:spacing w:val="2"/>
          <w:sz w:val="28"/>
          <w:szCs w:val="28"/>
          <w:lang w:val="nl-NL"/>
        </w:rPr>
        <w:fldChar w:fldCharType="end"/>
      </w:r>
      <w:r w:rsidR="00A124F9" w:rsidRPr="00BF0FB0">
        <w:rPr>
          <w:iCs/>
          <w:color w:val="002060"/>
          <w:spacing w:val="2"/>
          <w:sz w:val="28"/>
          <w:szCs w:val="28"/>
          <w:lang w:val="nl-NL"/>
        </w:rPr>
        <w:t>.</w:t>
      </w:r>
    </w:p>
    <w:p w14:paraId="2CEB132E" w14:textId="5F174A84" w:rsidR="00945ACC" w:rsidRPr="00BF0FB0" w:rsidRDefault="00945ACC" w:rsidP="004E2616">
      <w:pPr>
        <w:widowControl w:val="0"/>
        <w:spacing w:before="120" w:after="120" w:line="264" w:lineRule="auto"/>
        <w:ind w:firstLine="709"/>
        <w:rPr>
          <w:iCs/>
          <w:color w:val="002060"/>
          <w:spacing w:val="2"/>
          <w:sz w:val="28"/>
          <w:szCs w:val="28"/>
          <w:lang w:val="nl-NL"/>
        </w:rPr>
      </w:pPr>
      <w:r w:rsidRPr="00BF0FB0">
        <w:rPr>
          <w:iCs/>
          <w:color w:val="002060"/>
          <w:spacing w:val="2"/>
          <w:sz w:val="28"/>
          <w:szCs w:val="28"/>
          <w:lang w:val="nl-NL"/>
        </w:rPr>
        <w:t xml:space="preserve">- Chủ đầu tư: </w:t>
      </w:r>
      <w:r w:rsidR="006546B6" w:rsidRPr="00BF0FB0">
        <w:rPr>
          <w:iCs/>
          <w:color w:val="002060"/>
          <w:spacing w:val="2"/>
          <w:sz w:val="28"/>
          <w:szCs w:val="28"/>
          <w:lang w:val="nl-NL"/>
        </w:rPr>
        <w:fldChar w:fldCharType="begin"/>
      </w:r>
      <w:r w:rsidR="006546B6" w:rsidRPr="00BF0FB0">
        <w:rPr>
          <w:iCs/>
          <w:color w:val="002060"/>
          <w:spacing w:val="2"/>
          <w:sz w:val="28"/>
          <w:szCs w:val="28"/>
          <w:lang w:val="nl-NL"/>
        </w:rPr>
        <w:instrText xml:space="preserve"> MERGEFIELD Chủ_đầu_tư </w:instrText>
      </w:r>
      <w:r w:rsidR="006546B6" w:rsidRPr="00BF0FB0">
        <w:rPr>
          <w:iCs/>
          <w:color w:val="002060"/>
          <w:spacing w:val="2"/>
          <w:sz w:val="28"/>
          <w:szCs w:val="28"/>
          <w:lang w:val="nl-NL"/>
        </w:rPr>
        <w:fldChar w:fldCharType="separate"/>
      </w:r>
      <w:r w:rsidR="00A83B15" w:rsidRPr="00A14389">
        <w:rPr>
          <w:iCs/>
          <w:noProof/>
          <w:color w:val="002060"/>
          <w:spacing w:val="2"/>
          <w:sz w:val="28"/>
          <w:szCs w:val="28"/>
          <w:lang w:val="nl-NL"/>
        </w:rPr>
        <w:t>Bệnh viện Phổi Vĩnh Long</w:t>
      </w:r>
      <w:r w:rsidR="006546B6" w:rsidRPr="00BF0FB0">
        <w:rPr>
          <w:iCs/>
          <w:color w:val="002060"/>
          <w:spacing w:val="2"/>
          <w:sz w:val="28"/>
          <w:szCs w:val="28"/>
          <w:lang w:val="nl-NL"/>
        </w:rPr>
        <w:fldChar w:fldCharType="end"/>
      </w:r>
      <w:r w:rsidR="00A124F9" w:rsidRPr="00BF0FB0">
        <w:rPr>
          <w:iCs/>
          <w:color w:val="002060"/>
          <w:spacing w:val="2"/>
          <w:sz w:val="28"/>
          <w:szCs w:val="28"/>
          <w:lang w:val="nl-NL"/>
        </w:rPr>
        <w:t>.</w:t>
      </w:r>
    </w:p>
    <w:p w14:paraId="7B9A8571" w14:textId="7AFAF53C" w:rsidR="00945ACC" w:rsidRDefault="00945ACC" w:rsidP="004E2616">
      <w:pPr>
        <w:widowControl w:val="0"/>
        <w:spacing w:before="120" w:after="120" w:line="264" w:lineRule="auto"/>
        <w:ind w:firstLine="709"/>
        <w:rPr>
          <w:iCs/>
          <w:color w:val="002060"/>
          <w:spacing w:val="2"/>
          <w:sz w:val="28"/>
          <w:szCs w:val="28"/>
          <w:lang w:val="nl-NL"/>
        </w:rPr>
      </w:pPr>
      <w:r w:rsidRPr="00BF0FB0">
        <w:rPr>
          <w:iCs/>
          <w:color w:val="002060"/>
          <w:spacing w:val="2"/>
          <w:sz w:val="28"/>
          <w:szCs w:val="28"/>
          <w:lang w:val="nl-NL"/>
        </w:rPr>
        <w:t>- Nguồn vốn:</w:t>
      </w:r>
      <w:r w:rsidR="005A47B0">
        <w:rPr>
          <w:iCs/>
          <w:color w:val="002060"/>
          <w:spacing w:val="2"/>
          <w:sz w:val="28"/>
          <w:szCs w:val="28"/>
          <w:lang w:val="nl-NL"/>
        </w:rPr>
        <w:t xml:space="preserve"> </w:t>
      </w:r>
      <w:r w:rsidR="005A47B0">
        <w:rPr>
          <w:iCs/>
          <w:color w:val="002060"/>
          <w:spacing w:val="2"/>
          <w:sz w:val="28"/>
          <w:szCs w:val="28"/>
          <w:lang w:val="nl-NL"/>
        </w:rPr>
        <w:fldChar w:fldCharType="begin"/>
      </w:r>
      <w:r w:rsidR="005A47B0">
        <w:rPr>
          <w:iCs/>
          <w:color w:val="002060"/>
          <w:spacing w:val="2"/>
          <w:sz w:val="28"/>
          <w:szCs w:val="28"/>
          <w:lang w:val="nl-NL"/>
        </w:rPr>
        <w:instrText xml:space="preserve"> MERGEFIELD Chi_tiết_nguồn_vốn </w:instrText>
      </w:r>
      <w:r w:rsidR="005A47B0">
        <w:rPr>
          <w:iCs/>
          <w:color w:val="002060"/>
          <w:spacing w:val="2"/>
          <w:sz w:val="28"/>
          <w:szCs w:val="28"/>
          <w:lang w:val="nl-NL"/>
        </w:rPr>
        <w:fldChar w:fldCharType="separate"/>
      </w:r>
      <w:r w:rsidR="00A83B15" w:rsidRPr="00A14389">
        <w:rPr>
          <w:iCs/>
          <w:noProof/>
          <w:color w:val="002060"/>
          <w:spacing w:val="2"/>
          <w:sz w:val="28"/>
          <w:szCs w:val="28"/>
          <w:lang w:val="nl-NL"/>
        </w:rPr>
        <w:t>Nguồn thu từ dịch vụ khám bệnh, chữa bệnh</w:t>
      </w:r>
      <w:r w:rsidR="005A47B0">
        <w:rPr>
          <w:iCs/>
          <w:color w:val="002060"/>
          <w:spacing w:val="2"/>
          <w:sz w:val="28"/>
          <w:szCs w:val="28"/>
          <w:lang w:val="nl-NL"/>
        </w:rPr>
        <w:fldChar w:fldCharType="end"/>
      </w:r>
      <w:r w:rsidR="0086575E" w:rsidRPr="00BF0FB0">
        <w:rPr>
          <w:iCs/>
          <w:color w:val="002060"/>
          <w:spacing w:val="2"/>
          <w:sz w:val="28"/>
          <w:szCs w:val="28"/>
          <w:lang w:val="nl-NL"/>
        </w:rPr>
        <w:t>.</w:t>
      </w:r>
    </w:p>
    <w:p w14:paraId="143613DF" w14:textId="6E29221C" w:rsidR="005A47B0" w:rsidRPr="00BF0FB0" w:rsidRDefault="005A47B0" w:rsidP="004E2616">
      <w:pPr>
        <w:widowControl w:val="0"/>
        <w:spacing w:before="120" w:after="120" w:line="264" w:lineRule="auto"/>
        <w:ind w:firstLine="709"/>
        <w:rPr>
          <w:iCs/>
          <w:color w:val="002060"/>
          <w:spacing w:val="2"/>
          <w:sz w:val="28"/>
          <w:szCs w:val="28"/>
          <w:lang w:val="nl-NL"/>
        </w:rPr>
      </w:pPr>
      <w:r>
        <w:rPr>
          <w:iCs/>
          <w:color w:val="002060"/>
          <w:spacing w:val="2"/>
          <w:sz w:val="28"/>
          <w:szCs w:val="28"/>
          <w:lang w:val="nl-NL"/>
        </w:rPr>
        <w:t xml:space="preserve">- Loại hợp đồng: </w:t>
      </w:r>
      <w:r>
        <w:rPr>
          <w:iCs/>
          <w:color w:val="002060"/>
          <w:spacing w:val="2"/>
          <w:sz w:val="28"/>
          <w:szCs w:val="28"/>
          <w:lang w:val="nl-NL"/>
        </w:rPr>
        <w:fldChar w:fldCharType="begin"/>
      </w:r>
      <w:r>
        <w:rPr>
          <w:iCs/>
          <w:color w:val="002060"/>
          <w:spacing w:val="2"/>
          <w:sz w:val="28"/>
          <w:szCs w:val="28"/>
          <w:lang w:val="nl-NL"/>
        </w:rPr>
        <w:instrText xml:space="preserve"> MERGEFIELD Loại_hợp_đồng </w:instrText>
      </w:r>
      <w:r>
        <w:rPr>
          <w:iCs/>
          <w:color w:val="002060"/>
          <w:spacing w:val="2"/>
          <w:sz w:val="28"/>
          <w:szCs w:val="28"/>
          <w:lang w:val="nl-NL"/>
        </w:rPr>
        <w:fldChar w:fldCharType="separate"/>
      </w:r>
      <w:r w:rsidR="00A83B15" w:rsidRPr="00A14389">
        <w:rPr>
          <w:iCs/>
          <w:noProof/>
          <w:color w:val="002060"/>
          <w:spacing w:val="2"/>
          <w:sz w:val="28"/>
          <w:szCs w:val="28"/>
          <w:lang w:val="nl-NL"/>
        </w:rPr>
        <w:t>Đơn giá cố định</w:t>
      </w:r>
      <w:r>
        <w:rPr>
          <w:iCs/>
          <w:color w:val="002060"/>
          <w:spacing w:val="2"/>
          <w:sz w:val="28"/>
          <w:szCs w:val="28"/>
          <w:lang w:val="nl-NL"/>
        </w:rPr>
        <w:fldChar w:fldCharType="end"/>
      </w:r>
      <w:r>
        <w:rPr>
          <w:iCs/>
          <w:color w:val="002060"/>
          <w:spacing w:val="2"/>
          <w:sz w:val="28"/>
          <w:szCs w:val="28"/>
          <w:lang w:val="nl-NL"/>
        </w:rPr>
        <w:t>.</w:t>
      </w:r>
    </w:p>
    <w:p w14:paraId="33676F96" w14:textId="733E3FF1" w:rsidR="00945ACC" w:rsidRPr="00BF0FB0" w:rsidRDefault="00945ACC" w:rsidP="004E2616">
      <w:pPr>
        <w:widowControl w:val="0"/>
        <w:spacing w:before="120" w:after="120" w:line="264" w:lineRule="auto"/>
        <w:ind w:firstLine="709"/>
        <w:rPr>
          <w:iCs/>
          <w:color w:val="002060"/>
          <w:spacing w:val="2"/>
          <w:sz w:val="28"/>
          <w:szCs w:val="28"/>
          <w:lang w:val="nl-NL"/>
        </w:rPr>
      </w:pPr>
      <w:r w:rsidRPr="00BF0FB0">
        <w:rPr>
          <w:iCs/>
          <w:color w:val="002060"/>
          <w:spacing w:val="2"/>
          <w:sz w:val="28"/>
          <w:szCs w:val="28"/>
          <w:lang w:val="nl-NL"/>
        </w:rPr>
        <w:t>- Thời gian thực hiện:</w:t>
      </w:r>
      <w:r w:rsidR="005A47B0">
        <w:rPr>
          <w:iCs/>
          <w:color w:val="002060"/>
          <w:spacing w:val="2"/>
          <w:sz w:val="28"/>
          <w:szCs w:val="28"/>
          <w:lang w:val="nl-NL"/>
        </w:rPr>
        <w:t xml:space="preserve"> </w:t>
      </w:r>
      <w:r w:rsidR="005A47B0">
        <w:rPr>
          <w:iCs/>
          <w:color w:val="002060"/>
          <w:spacing w:val="2"/>
          <w:sz w:val="28"/>
          <w:szCs w:val="28"/>
          <w:lang w:val="nl-NL"/>
        </w:rPr>
        <w:fldChar w:fldCharType="begin"/>
      </w:r>
      <w:r w:rsidR="005A47B0">
        <w:rPr>
          <w:iCs/>
          <w:color w:val="002060"/>
          <w:spacing w:val="2"/>
          <w:sz w:val="28"/>
          <w:szCs w:val="28"/>
          <w:lang w:val="nl-NL"/>
        </w:rPr>
        <w:instrText xml:space="preserve"> MERGEFIELD Thời_gian_thực_hiện_gói_thầu </w:instrText>
      </w:r>
      <w:r w:rsidR="005A47B0">
        <w:rPr>
          <w:iCs/>
          <w:color w:val="002060"/>
          <w:spacing w:val="2"/>
          <w:sz w:val="28"/>
          <w:szCs w:val="28"/>
          <w:lang w:val="nl-NL"/>
        </w:rPr>
        <w:fldChar w:fldCharType="separate"/>
      </w:r>
      <w:r w:rsidR="00A83B15" w:rsidRPr="00A14389">
        <w:rPr>
          <w:iCs/>
          <w:noProof/>
          <w:color w:val="002060"/>
          <w:spacing w:val="2"/>
          <w:sz w:val="28"/>
          <w:szCs w:val="28"/>
          <w:lang w:val="nl-NL"/>
        </w:rPr>
        <w:t>24 tháng</w:t>
      </w:r>
      <w:r w:rsidR="005A47B0">
        <w:rPr>
          <w:iCs/>
          <w:color w:val="002060"/>
          <w:spacing w:val="2"/>
          <w:sz w:val="28"/>
          <w:szCs w:val="28"/>
          <w:lang w:val="nl-NL"/>
        </w:rPr>
        <w:fldChar w:fldCharType="end"/>
      </w:r>
      <w:r w:rsidR="0013121A" w:rsidRPr="00BF0FB0">
        <w:rPr>
          <w:iCs/>
          <w:color w:val="002060"/>
          <w:spacing w:val="2"/>
          <w:sz w:val="28"/>
          <w:szCs w:val="28"/>
          <w:lang w:val="nl-NL"/>
        </w:rPr>
        <w:t>.</w:t>
      </w:r>
    </w:p>
    <w:p w14:paraId="1C2FF4A1" w14:textId="7724CEC8" w:rsidR="00661E25" w:rsidRPr="008D606A" w:rsidRDefault="00275F8D" w:rsidP="004E2616">
      <w:pPr>
        <w:widowControl w:val="0"/>
        <w:spacing w:before="120" w:after="120" w:line="264" w:lineRule="auto"/>
        <w:ind w:firstLine="709"/>
        <w:rPr>
          <w:b/>
          <w:iCs/>
          <w:sz w:val="28"/>
          <w:szCs w:val="28"/>
          <w:lang w:val="nl-NL"/>
        </w:rPr>
      </w:pPr>
      <w:r w:rsidRPr="008D606A">
        <w:rPr>
          <w:b/>
          <w:iCs/>
          <w:sz w:val="28"/>
          <w:szCs w:val="28"/>
          <w:lang w:val="nl-NL"/>
        </w:rPr>
        <w:t>1</w:t>
      </w:r>
      <w:r w:rsidR="00661E25" w:rsidRPr="008D606A">
        <w:rPr>
          <w:b/>
          <w:iCs/>
          <w:sz w:val="28"/>
          <w:szCs w:val="28"/>
          <w:lang w:val="nl-NL"/>
        </w:rPr>
        <w:t>.2. Yêu cầu về kỹ thuật</w:t>
      </w:r>
    </w:p>
    <w:p w14:paraId="76C897E1" w14:textId="77777777" w:rsidR="00661E25" w:rsidRPr="00C17BF4" w:rsidRDefault="00661E25" w:rsidP="004E2616">
      <w:pPr>
        <w:widowControl w:val="0"/>
        <w:spacing w:before="120" w:after="120" w:line="264" w:lineRule="auto"/>
        <w:ind w:firstLine="709"/>
        <w:rPr>
          <w:iCs/>
          <w:spacing w:val="-2"/>
          <w:sz w:val="28"/>
          <w:szCs w:val="28"/>
          <w:lang w:val="nl-NL"/>
        </w:rPr>
      </w:pPr>
      <w:r w:rsidRPr="00C17BF4">
        <w:rPr>
          <w:iCs/>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08779950" w14:textId="3E1A30C9" w:rsidR="00661E25" w:rsidRPr="00BF0FB0" w:rsidRDefault="00661E25" w:rsidP="004E2616">
      <w:pPr>
        <w:widowControl w:val="0"/>
        <w:spacing w:before="120" w:after="120" w:line="264" w:lineRule="auto"/>
        <w:ind w:firstLine="709"/>
        <w:rPr>
          <w:i/>
          <w:color w:val="002060"/>
          <w:sz w:val="28"/>
          <w:szCs w:val="28"/>
          <w:lang w:val="nl-NL"/>
        </w:rPr>
      </w:pPr>
      <w:r w:rsidRPr="00BF0FB0">
        <w:rPr>
          <w:b/>
          <w:bCs/>
          <w:iCs/>
          <w:color w:val="002060"/>
          <w:spacing w:val="-2"/>
          <w:sz w:val="28"/>
          <w:szCs w:val="28"/>
          <w:lang w:val="nl-NL"/>
        </w:rPr>
        <w:t>a) Yêu cầu về kỹ thuật chung</w:t>
      </w:r>
      <w:r w:rsidR="00945ACC" w:rsidRPr="00BF0FB0">
        <w:rPr>
          <w:b/>
          <w:bCs/>
          <w:iCs/>
          <w:color w:val="002060"/>
          <w:spacing w:val="-2"/>
          <w:sz w:val="28"/>
          <w:szCs w:val="28"/>
          <w:lang w:val="nl-NL"/>
        </w:rPr>
        <w:t>:</w:t>
      </w:r>
      <w:r w:rsidRPr="00BF0FB0">
        <w:rPr>
          <w:i/>
          <w:color w:val="002060"/>
          <w:spacing w:val="-2"/>
          <w:sz w:val="28"/>
          <w:szCs w:val="28"/>
          <w:lang w:val="nl-NL"/>
        </w:rPr>
        <w:t xml:space="preserve"> </w:t>
      </w:r>
    </w:p>
    <w:p w14:paraId="2B520B6B" w14:textId="4B4CE186" w:rsidR="00A2230B" w:rsidRDefault="00A2230B" w:rsidP="00A2230B">
      <w:pPr>
        <w:widowControl w:val="0"/>
        <w:spacing w:before="120" w:after="120" w:line="264" w:lineRule="auto"/>
        <w:ind w:firstLine="709"/>
        <w:rPr>
          <w:iCs/>
          <w:color w:val="002060"/>
          <w:sz w:val="28"/>
          <w:szCs w:val="28"/>
          <w:lang w:val="nl-NL"/>
        </w:rPr>
      </w:pPr>
      <w:r>
        <w:rPr>
          <w:iCs/>
          <w:color w:val="002060"/>
          <w:sz w:val="28"/>
          <w:szCs w:val="28"/>
          <w:lang w:val="nl-NL"/>
        </w:rPr>
        <w:t>- Nhà thầu phải khai báo đầy đủ thông tin hàng hóa theo các biểu mẫu quy định của hồ sơ mời thầu.</w:t>
      </w:r>
    </w:p>
    <w:p w14:paraId="5F74AD17" w14:textId="65C301D6" w:rsidR="002F54D3" w:rsidRDefault="002F54D3" w:rsidP="00A2230B">
      <w:pPr>
        <w:widowControl w:val="0"/>
        <w:spacing w:before="120" w:after="120" w:line="264" w:lineRule="auto"/>
        <w:ind w:firstLine="709"/>
        <w:rPr>
          <w:iCs/>
          <w:color w:val="002060"/>
          <w:sz w:val="28"/>
          <w:szCs w:val="28"/>
          <w:lang w:val="nl-NL"/>
        </w:rPr>
      </w:pPr>
      <w:r>
        <w:rPr>
          <w:iCs/>
          <w:color w:val="002060"/>
          <w:sz w:val="28"/>
          <w:szCs w:val="28"/>
          <w:lang w:val="nl-NL"/>
        </w:rPr>
        <w:t xml:space="preserve">- </w:t>
      </w:r>
      <w:r w:rsidRPr="002F54D3">
        <w:rPr>
          <w:iCs/>
          <w:color w:val="002060"/>
          <w:sz w:val="28"/>
          <w:szCs w:val="28"/>
          <w:lang w:val="nl-NL"/>
        </w:rPr>
        <w:t xml:space="preserve">Hàng hóa do nhà thầu cung cấp được các cơ quan có thẩm quyền cấp phép sử dụng và lưu hành trên toàn lãnh thổ Việt Nam. </w:t>
      </w:r>
    </w:p>
    <w:p w14:paraId="6498CCA3" w14:textId="5BF2CA23"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xml:space="preserve">- Trường hợp nhà thầu trúng thầu, nhà thầu phải xuất trình được tài liệu dưới đây trước khi ký hợp đồng và chịu trách nhiệm về tính chính xác của những tài liệu, thông tin do mình cung cấp. Trường hợp nhà thầu không xuất trình được tài liệu yêu cầu để ký hợp đồng thì </w:t>
      </w:r>
      <w:r w:rsidR="00F71EE7" w:rsidRPr="00BF0FB0">
        <w:rPr>
          <w:iCs/>
          <w:color w:val="002060"/>
          <w:sz w:val="28"/>
          <w:szCs w:val="28"/>
          <w:lang w:val="nl-NL"/>
        </w:rPr>
        <w:t>Bên mời thầu thực hiện các bước tiếp theo theo qui định</w:t>
      </w:r>
      <w:r w:rsidRPr="00BF0FB0">
        <w:rPr>
          <w:iCs/>
          <w:color w:val="002060"/>
          <w:sz w:val="28"/>
          <w:szCs w:val="28"/>
          <w:lang w:val="nl-NL"/>
        </w:rPr>
        <w:t>:</w:t>
      </w:r>
    </w:p>
    <w:p w14:paraId="54EF8213" w14:textId="77777777"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lastRenderedPageBreak/>
        <w:t>+ Hàng hóa thuộc trường hợp phải có giấy chứng nhận đạt tiêu chuẩn quản lý chất lượng ISO thì nhà thầu phải cung cấp thông tin giấy chứng nhận đạt tiêu chuẩn quản lý chất lượng ISO của nhà sản xuất cho các hàng hóa tham dự thầu đó.</w:t>
      </w:r>
    </w:p>
    <w:p w14:paraId="453BE79A" w14:textId="77777777"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Hàng hóa thuộc trường hợp phải có Giấy phép lưu hành (hoặc yêu cầu tương đương) theo qui định, thì phải cung cấp tài liệu chứng minh theo qui định.</w:t>
      </w:r>
    </w:p>
    <w:p w14:paraId="2630CED2" w14:textId="77777777"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Nhà thầu phải chịu mọi phí tổn vận chuyển hàng, bốc xếp; chi phí trả lại hàng (nếu hàng không đạt chất lượng), …</w:t>
      </w:r>
    </w:p>
    <w:p w14:paraId="397B19E4" w14:textId="77777777"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Bên trúng thầu phải bảo quản hàng hóa đúng quy định khi vận chuyển.</w:t>
      </w:r>
    </w:p>
    <w:p w14:paraId="429D243B" w14:textId="77777777" w:rsidR="001B5737" w:rsidRPr="00BF0FB0"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Các hồ sơ tài liệu nộp theo yêu cầu phải còn hiệu lực đến thời điểm đóng thầu.</w:t>
      </w:r>
    </w:p>
    <w:p w14:paraId="2183D48F" w14:textId="77777777" w:rsidR="001B5737" w:rsidRDefault="001B5737" w:rsidP="001B5737">
      <w:pPr>
        <w:widowControl w:val="0"/>
        <w:spacing w:before="120" w:after="120" w:line="264" w:lineRule="auto"/>
        <w:ind w:firstLine="709"/>
        <w:rPr>
          <w:iCs/>
          <w:color w:val="002060"/>
          <w:sz w:val="28"/>
          <w:szCs w:val="28"/>
          <w:lang w:val="nl-NL"/>
        </w:rPr>
      </w:pPr>
      <w:r w:rsidRPr="00BF0FB0">
        <w:rPr>
          <w:iCs/>
          <w:color w:val="002060"/>
          <w:sz w:val="28"/>
          <w:szCs w:val="28"/>
          <w:lang w:val="nl-NL"/>
        </w:rPr>
        <w:t>- Hồ sơ mời thầu ghi tên một nhãn hiệu, nhà sản xuất, tiêu chuẩn kỹ thuật,... của sản phẩm cụ thể (nếu có) có nghĩa là dùng để miêu tả các đặc tính kỹ thuật của loại hàng hóa mời thầu, nhà thầu được chào thầu hàng hóa tương đương.</w:t>
      </w:r>
    </w:p>
    <w:p w14:paraId="2F94F4E8" w14:textId="55828D95" w:rsidR="00D72D8B" w:rsidRDefault="0042260D" w:rsidP="0042260D">
      <w:pPr>
        <w:spacing w:after="160" w:line="259" w:lineRule="auto"/>
        <w:ind w:firstLine="709"/>
        <w:jc w:val="left"/>
        <w:rPr>
          <w:b/>
          <w:bCs/>
          <w:iCs/>
          <w:color w:val="0070C0"/>
          <w:spacing w:val="-2"/>
          <w:sz w:val="28"/>
          <w:szCs w:val="28"/>
          <w:lang w:val="nl-NL"/>
        </w:rPr>
      </w:pPr>
      <w:r w:rsidRPr="0042260D">
        <w:rPr>
          <w:iCs/>
          <w:color w:val="002060"/>
          <w:sz w:val="28"/>
          <w:szCs w:val="28"/>
          <w:lang w:val="nl-NL"/>
        </w:rPr>
        <w:t>- Đối với các hàng hóa có ghi Đơn vị tính kèm theo Qui cách không phù hợp với Đơn vị tính và Qui cách hàng hóa của nhà thầu (nếu có) thì nhà thầu tham dự được qui đổi Đơn giá theo Đơn vị tính và Qui cách mời thầu nhưng phải đảm bảo phù hợp các yêu cầu kỹ thuật. Khi giao hàng theo Qui cách dự thầu nhưng phải đảm bảo đủ Số lượng yêu cầu theo qui cách mời thầu. (Ví dụ: Hàng hóa mời thầu A có đơn vị tính là Thùng, Qui cách mời thầu là 20 lít/thùng; Hàng hóa nhà thầu có Qui cách là 40 lít/thùng và giá dự thầu dự kiến là 10.000 VND/thùng 40 lít thì nhà thầu được qui đổi Đơn giá theo qui cách mời thầu là 5.000 VND).</w:t>
      </w:r>
      <w:r w:rsidR="00900EC0">
        <w:rPr>
          <w:b/>
          <w:bCs/>
          <w:iCs/>
          <w:color w:val="0070C0"/>
          <w:spacing w:val="-2"/>
          <w:sz w:val="28"/>
          <w:szCs w:val="28"/>
          <w:lang w:val="nl-NL"/>
        </w:rPr>
        <w:tab/>
      </w:r>
    </w:p>
    <w:p w14:paraId="6D3CCD2E" w14:textId="77777777" w:rsidR="00D72D8B" w:rsidRDefault="00D72D8B">
      <w:pPr>
        <w:spacing w:after="160" w:line="259" w:lineRule="auto"/>
        <w:jc w:val="left"/>
        <w:rPr>
          <w:b/>
          <w:bCs/>
          <w:iCs/>
          <w:color w:val="0070C0"/>
          <w:spacing w:val="-2"/>
          <w:sz w:val="28"/>
          <w:szCs w:val="28"/>
          <w:lang w:val="nl-NL"/>
        </w:rPr>
      </w:pPr>
    </w:p>
    <w:p w14:paraId="7F9CDF9F" w14:textId="77777777" w:rsidR="00D72D8B" w:rsidRDefault="00D72D8B">
      <w:pPr>
        <w:spacing w:after="160" w:line="259" w:lineRule="auto"/>
        <w:jc w:val="left"/>
        <w:rPr>
          <w:b/>
          <w:bCs/>
          <w:iCs/>
          <w:color w:val="0070C0"/>
          <w:spacing w:val="-2"/>
          <w:sz w:val="28"/>
          <w:szCs w:val="28"/>
          <w:lang w:val="nl-NL"/>
        </w:rPr>
      </w:pPr>
    </w:p>
    <w:p w14:paraId="525F374D" w14:textId="77777777" w:rsidR="00D72D8B" w:rsidRDefault="00D72D8B">
      <w:pPr>
        <w:spacing w:after="160" w:line="259" w:lineRule="auto"/>
        <w:jc w:val="left"/>
        <w:rPr>
          <w:b/>
          <w:bCs/>
          <w:iCs/>
          <w:color w:val="0070C0"/>
          <w:spacing w:val="-2"/>
          <w:sz w:val="28"/>
          <w:szCs w:val="28"/>
          <w:lang w:val="nl-NL"/>
        </w:rPr>
      </w:pPr>
    </w:p>
    <w:p w14:paraId="15C62454" w14:textId="77777777" w:rsidR="00D72D8B" w:rsidRDefault="00D72D8B">
      <w:pPr>
        <w:spacing w:after="160" w:line="259" w:lineRule="auto"/>
        <w:jc w:val="left"/>
        <w:rPr>
          <w:b/>
          <w:bCs/>
          <w:iCs/>
          <w:color w:val="0070C0"/>
          <w:spacing w:val="-2"/>
          <w:sz w:val="28"/>
          <w:szCs w:val="28"/>
          <w:lang w:val="nl-NL"/>
        </w:rPr>
      </w:pPr>
    </w:p>
    <w:p w14:paraId="23F84D33" w14:textId="77777777" w:rsidR="00D72D8B" w:rsidRDefault="00D72D8B">
      <w:pPr>
        <w:spacing w:after="160" w:line="259" w:lineRule="auto"/>
        <w:jc w:val="left"/>
        <w:rPr>
          <w:b/>
          <w:bCs/>
          <w:iCs/>
          <w:color w:val="0070C0"/>
          <w:spacing w:val="-2"/>
          <w:sz w:val="28"/>
          <w:szCs w:val="28"/>
          <w:lang w:val="nl-NL"/>
        </w:rPr>
      </w:pPr>
    </w:p>
    <w:p w14:paraId="2C5FB50D" w14:textId="77777777" w:rsidR="0015192B" w:rsidRDefault="0015192B">
      <w:pPr>
        <w:spacing w:after="160" w:line="259" w:lineRule="auto"/>
        <w:jc w:val="left"/>
        <w:rPr>
          <w:b/>
          <w:bCs/>
          <w:iCs/>
          <w:color w:val="0070C0"/>
          <w:spacing w:val="-2"/>
          <w:sz w:val="28"/>
          <w:szCs w:val="28"/>
          <w:lang w:val="nl-NL"/>
        </w:rPr>
      </w:pPr>
    </w:p>
    <w:p w14:paraId="2B1AEFCC" w14:textId="77777777" w:rsidR="0015192B" w:rsidRDefault="0015192B">
      <w:pPr>
        <w:spacing w:after="160" w:line="259" w:lineRule="auto"/>
        <w:jc w:val="left"/>
        <w:rPr>
          <w:b/>
          <w:bCs/>
          <w:iCs/>
          <w:color w:val="0070C0"/>
          <w:spacing w:val="-2"/>
          <w:sz w:val="28"/>
          <w:szCs w:val="28"/>
          <w:lang w:val="nl-NL"/>
        </w:rPr>
      </w:pPr>
    </w:p>
    <w:p w14:paraId="2EE6EDC1" w14:textId="77777777" w:rsidR="00FC3858" w:rsidRDefault="00FC3858">
      <w:pPr>
        <w:spacing w:after="160" w:line="259" w:lineRule="auto"/>
        <w:jc w:val="left"/>
        <w:rPr>
          <w:b/>
          <w:bCs/>
          <w:iCs/>
          <w:color w:val="0070C0"/>
          <w:spacing w:val="-2"/>
          <w:sz w:val="28"/>
          <w:szCs w:val="28"/>
          <w:lang w:val="nl-NL"/>
        </w:rPr>
      </w:pPr>
    </w:p>
    <w:p w14:paraId="6F414E3A" w14:textId="47D2AAC1" w:rsidR="000F0ECF" w:rsidRPr="008E3B05" w:rsidRDefault="00661E25" w:rsidP="000F0ECF">
      <w:pPr>
        <w:widowControl w:val="0"/>
        <w:spacing w:before="120" w:after="120" w:line="264" w:lineRule="auto"/>
        <w:ind w:firstLine="709"/>
        <w:rPr>
          <w:i/>
          <w:color w:val="002060"/>
          <w:spacing w:val="-2"/>
          <w:sz w:val="28"/>
          <w:szCs w:val="28"/>
          <w:lang w:val="nl-NL"/>
        </w:rPr>
      </w:pPr>
      <w:r w:rsidRPr="008E3B05">
        <w:rPr>
          <w:b/>
          <w:bCs/>
          <w:iCs/>
          <w:color w:val="002060"/>
          <w:spacing w:val="-2"/>
          <w:sz w:val="28"/>
          <w:szCs w:val="28"/>
          <w:lang w:val="nl-NL"/>
        </w:rPr>
        <w:lastRenderedPageBreak/>
        <w:t>b) Yêu cầu về kỹ thuật cụ thể</w:t>
      </w:r>
      <w:r w:rsidR="00426278" w:rsidRPr="008E3B05">
        <w:rPr>
          <w:b/>
          <w:bCs/>
          <w:iCs/>
          <w:color w:val="002060"/>
          <w:spacing w:val="-2"/>
          <w:sz w:val="28"/>
          <w:szCs w:val="28"/>
          <w:lang w:val="nl-NL"/>
        </w:rPr>
        <w:t>:</w:t>
      </w:r>
      <w:r w:rsidRPr="008E3B05">
        <w:rPr>
          <w:i/>
          <w:color w:val="002060"/>
          <w:spacing w:val="-2"/>
          <w:sz w:val="28"/>
          <w:szCs w:val="28"/>
          <w:lang w:val="nl-NL"/>
        </w:rPr>
        <w:t xml:space="preserve"> </w:t>
      </w:r>
    </w:p>
    <w:p w14:paraId="4AC97329" w14:textId="647F3F8C" w:rsidR="00661E25" w:rsidRPr="008E3B05" w:rsidRDefault="00661E25" w:rsidP="004E2616">
      <w:pPr>
        <w:widowControl w:val="0"/>
        <w:spacing w:before="120" w:after="120" w:line="264" w:lineRule="auto"/>
        <w:ind w:firstLine="709"/>
        <w:rPr>
          <w:iCs/>
          <w:color w:val="002060"/>
          <w:spacing w:val="-2"/>
          <w:sz w:val="28"/>
          <w:szCs w:val="28"/>
          <w:lang w:val="nl-NL"/>
        </w:rPr>
      </w:pPr>
      <w:r w:rsidRPr="008E3B05">
        <w:rPr>
          <w:iCs/>
          <w:color w:val="002060"/>
          <w:spacing w:val="-2"/>
          <w:sz w:val="28"/>
          <w:szCs w:val="28"/>
          <w:lang w:val="nl-NL"/>
        </w:rPr>
        <w:t>Hàng hóa, dịch vụ liên quan phải tuân thủ các thông số kỹ thuật và tiêu chuẩn sau đây:</w:t>
      </w:r>
    </w:p>
    <w:p w14:paraId="3089D000" w14:textId="5BE10B8A" w:rsidR="00793AE7" w:rsidRDefault="00793AE7" w:rsidP="004E2616">
      <w:pPr>
        <w:widowControl w:val="0"/>
        <w:spacing w:before="120" w:after="120" w:line="264" w:lineRule="auto"/>
        <w:ind w:firstLine="709"/>
        <w:rPr>
          <w:b/>
          <w:bCs/>
          <w:iCs/>
          <w:color w:val="C00000"/>
          <w:spacing w:val="-2"/>
          <w:sz w:val="28"/>
          <w:szCs w:val="28"/>
          <w:lang w:val="nl-NL"/>
        </w:rPr>
      </w:pPr>
      <w:r w:rsidRPr="006C0D55">
        <w:rPr>
          <w:b/>
          <w:bCs/>
          <w:iCs/>
          <w:color w:val="C00000"/>
          <w:spacing w:val="-2"/>
          <w:sz w:val="28"/>
          <w:szCs w:val="28"/>
          <w:lang w:val="nl-NL"/>
        </w:rPr>
        <w:t xml:space="preserve">Nhà thầu phải soạn một bảng </w:t>
      </w:r>
      <w:r w:rsidR="00526406" w:rsidRPr="006C0D55">
        <w:rPr>
          <w:b/>
          <w:bCs/>
          <w:iCs/>
          <w:color w:val="C00000"/>
          <w:spacing w:val="-2"/>
          <w:sz w:val="28"/>
          <w:szCs w:val="28"/>
          <w:lang w:val="nl-NL"/>
        </w:rPr>
        <w:t xml:space="preserve">(File định dạng Word hoặc Excel) </w:t>
      </w:r>
      <w:r w:rsidRPr="006C0D55">
        <w:rPr>
          <w:b/>
          <w:bCs/>
          <w:iCs/>
          <w:color w:val="C00000"/>
          <w:spacing w:val="-2"/>
          <w:sz w:val="28"/>
          <w:szCs w:val="28"/>
          <w:lang w:val="nl-NL"/>
        </w:rPr>
        <w:t xml:space="preserve">tương tự để chứng minh hàng hóa do nhà thầu chào tuân thủ với các yêu cầu </w:t>
      </w:r>
      <w:r w:rsidR="00413491" w:rsidRPr="006C0D55">
        <w:rPr>
          <w:b/>
          <w:bCs/>
          <w:iCs/>
          <w:color w:val="C00000"/>
          <w:spacing w:val="-2"/>
          <w:sz w:val="28"/>
          <w:szCs w:val="28"/>
          <w:lang w:val="nl-NL"/>
        </w:rPr>
        <w:t>dưới đây.</w:t>
      </w:r>
    </w:p>
    <w:p w14:paraId="729EBD8F" w14:textId="44ED7CEB" w:rsidR="0071792E" w:rsidRPr="00B3324A" w:rsidRDefault="0071792E" w:rsidP="0071792E">
      <w:pPr>
        <w:spacing w:before="120" w:after="120"/>
        <w:ind w:firstLine="709"/>
        <w:rPr>
          <w:b/>
          <w:iCs/>
          <w:color w:val="C00000"/>
          <w:sz w:val="28"/>
          <w:lang w:val="nl-NL"/>
        </w:rPr>
      </w:pPr>
      <w:r w:rsidRPr="00B3324A">
        <w:rPr>
          <w:b/>
          <w:iCs/>
          <w:color w:val="C00000"/>
          <w:sz w:val="28"/>
          <w:lang w:val="nl-NL"/>
        </w:rPr>
        <w:t>Nhà thầu phải kê khai đầy đủ các thông tin tại các cột (4), (5), (6), (7)</w:t>
      </w:r>
      <w:r w:rsidR="004D51A8" w:rsidRPr="00B3324A">
        <w:rPr>
          <w:b/>
          <w:iCs/>
          <w:color w:val="C00000"/>
          <w:sz w:val="28"/>
          <w:lang w:val="nl-NL"/>
        </w:rPr>
        <w:t>,</w:t>
      </w:r>
      <w:r w:rsidRPr="00B3324A">
        <w:rPr>
          <w:b/>
          <w:iCs/>
          <w:color w:val="C00000"/>
          <w:sz w:val="28"/>
          <w:lang w:val="nl-NL"/>
        </w:rPr>
        <w:t xml:space="preserve"> </w:t>
      </w:r>
      <w:r w:rsidR="004D51A8" w:rsidRPr="00B3324A">
        <w:rPr>
          <w:b/>
          <w:iCs/>
          <w:color w:val="C00000"/>
          <w:sz w:val="28"/>
          <w:lang w:val="nl-NL"/>
        </w:rPr>
        <w:t xml:space="preserve">(8) </w:t>
      </w:r>
      <w:r w:rsidRPr="00B3324A">
        <w:rPr>
          <w:b/>
          <w:iCs/>
          <w:color w:val="C00000"/>
          <w:sz w:val="28"/>
          <w:lang w:val="nl-NL"/>
        </w:rPr>
        <w:t>ở bảng dưới.</w:t>
      </w:r>
    </w:p>
    <w:p w14:paraId="50A8E295" w14:textId="77777777" w:rsidR="00684228" w:rsidRPr="00B3324A" w:rsidRDefault="00684228" w:rsidP="00684228">
      <w:pPr>
        <w:spacing w:before="240" w:after="80" w:line="276" w:lineRule="auto"/>
        <w:ind w:left="-57" w:right="-57"/>
        <w:jc w:val="center"/>
        <w:rPr>
          <w:rFonts w:asciiTheme="majorHAnsi" w:hAnsiTheme="majorHAnsi" w:cstheme="majorHAnsi"/>
          <w:b/>
          <w:bCs/>
          <w:color w:val="000000"/>
          <w:sz w:val="28"/>
          <w:szCs w:val="28"/>
          <w:lang w:val="nl-NL" w:eastAsia="vi-VN"/>
        </w:rPr>
      </w:pPr>
      <w:r w:rsidRPr="00B3324A">
        <w:rPr>
          <w:rFonts w:asciiTheme="majorHAnsi" w:hAnsiTheme="majorHAnsi" w:cstheme="majorHAnsi"/>
          <w:b/>
          <w:bCs/>
          <w:color w:val="000000"/>
          <w:sz w:val="28"/>
          <w:szCs w:val="28"/>
          <w:lang w:val="nl-NL" w:eastAsia="vi-VN"/>
        </w:rPr>
        <w:t>BẢNG 01 - YÊU CẦU KỸ THUẬT CỤ THỂ</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863"/>
        <w:gridCol w:w="2976"/>
        <w:gridCol w:w="1563"/>
        <w:gridCol w:w="1560"/>
        <w:gridCol w:w="2214"/>
        <w:gridCol w:w="1025"/>
        <w:gridCol w:w="1107"/>
        <w:gridCol w:w="1134"/>
        <w:gridCol w:w="1134"/>
      </w:tblGrid>
      <w:tr w:rsidR="00E345F1" w:rsidRPr="00480B58" w14:paraId="2B9119FA" w14:textId="77777777" w:rsidTr="00E345F1">
        <w:trPr>
          <w:trHeight w:val="424"/>
          <w:tblHeader/>
        </w:trPr>
        <w:tc>
          <w:tcPr>
            <w:tcW w:w="180" w:type="pct"/>
            <w:vAlign w:val="center"/>
          </w:tcPr>
          <w:p w14:paraId="40141059" w14:textId="6A409392"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val="vi-VN" w:eastAsia="vi-VN"/>
              </w:rPr>
            </w:pPr>
            <w:r w:rsidRPr="00480B58">
              <w:rPr>
                <w:rFonts w:asciiTheme="majorHAnsi" w:hAnsiTheme="majorHAnsi" w:cstheme="majorHAnsi"/>
                <w:b/>
                <w:bCs/>
                <w:color w:val="000000"/>
                <w:sz w:val="26"/>
                <w:szCs w:val="26"/>
                <w:lang w:val="vi-VN" w:eastAsia="vi-VN"/>
              </w:rPr>
              <w:t>S</w:t>
            </w:r>
            <w:r w:rsidRPr="00480B58">
              <w:rPr>
                <w:rFonts w:asciiTheme="majorHAnsi" w:hAnsiTheme="majorHAnsi" w:cstheme="majorHAnsi"/>
                <w:b/>
                <w:bCs/>
                <w:color w:val="000000"/>
                <w:sz w:val="26"/>
                <w:szCs w:val="26"/>
                <w:lang w:eastAsia="vi-VN"/>
              </w:rPr>
              <w:t>tt</w:t>
            </w:r>
          </w:p>
        </w:tc>
        <w:tc>
          <w:tcPr>
            <w:tcW w:w="616" w:type="pct"/>
            <w:vAlign w:val="center"/>
          </w:tcPr>
          <w:p w14:paraId="5CC3EBA4" w14:textId="4A6A4804"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val="vi-VN" w:eastAsia="vi-VN"/>
              </w:rPr>
            </w:pPr>
            <w:r w:rsidRPr="00480B58">
              <w:rPr>
                <w:rFonts w:asciiTheme="majorHAnsi" w:hAnsiTheme="majorHAnsi" w:cstheme="majorHAnsi"/>
                <w:b/>
                <w:bCs/>
                <w:color w:val="000000"/>
                <w:sz w:val="26"/>
                <w:szCs w:val="26"/>
                <w:lang w:val="vi-VN" w:eastAsia="vi-VN"/>
              </w:rPr>
              <w:t>Tên hàng hóa</w:t>
            </w:r>
          </w:p>
        </w:tc>
        <w:tc>
          <w:tcPr>
            <w:tcW w:w="1501" w:type="pct"/>
            <w:gridSpan w:val="2"/>
            <w:vAlign w:val="center"/>
          </w:tcPr>
          <w:p w14:paraId="496D80C7" w14:textId="61993630"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val="vi-VN" w:eastAsia="vi-VN"/>
              </w:rPr>
              <w:t>Yêu cầu kỹ thuật</w:t>
            </w:r>
          </w:p>
        </w:tc>
        <w:tc>
          <w:tcPr>
            <w:tcW w:w="516" w:type="pct"/>
            <w:vAlign w:val="center"/>
          </w:tcPr>
          <w:p w14:paraId="554FD561" w14:textId="17EF110B"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eastAsia="vi-VN"/>
              </w:rPr>
              <w:t>Tên hàng hóa dự thầu</w:t>
            </w:r>
          </w:p>
        </w:tc>
        <w:tc>
          <w:tcPr>
            <w:tcW w:w="1071" w:type="pct"/>
            <w:gridSpan w:val="2"/>
            <w:tcBorders>
              <w:bottom w:val="single" w:sz="4" w:space="0" w:color="auto"/>
            </w:tcBorders>
            <w:vAlign w:val="center"/>
          </w:tcPr>
          <w:p w14:paraId="72B9C4E6" w14:textId="0707B536"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eastAsia="vi-VN"/>
              </w:rPr>
              <w:t>Tiêu chuẩn kỹ thuật dự thầu</w:t>
            </w:r>
          </w:p>
        </w:tc>
        <w:tc>
          <w:tcPr>
            <w:tcW w:w="366" w:type="pct"/>
            <w:vAlign w:val="center"/>
          </w:tcPr>
          <w:p w14:paraId="5BC3A383" w14:textId="5AA2C1D1" w:rsidR="00621BB9" w:rsidRPr="00480B58" w:rsidRDefault="00621BB9" w:rsidP="006E472A">
            <w:pPr>
              <w:spacing w:before="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eastAsia="vi-VN"/>
              </w:rPr>
              <w:t>TCCL</w:t>
            </w:r>
            <w:r w:rsidRPr="00480B58">
              <w:rPr>
                <w:rFonts w:asciiTheme="majorHAnsi" w:hAnsiTheme="majorHAnsi" w:cstheme="majorHAnsi"/>
                <w:b/>
                <w:bCs/>
                <w:color w:val="000000"/>
                <w:sz w:val="26"/>
                <w:szCs w:val="26"/>
                <w:lang w:eastAsia="vi-VN"/>
              </w:rPr>
              <w:br/>
            </w:r>
            <w:r w:rsidRPr="00480B58">
              <w:rPr>
                <w:rFonts w:asciiTheme="majorHAnsi" w:hAnsiTheme="majorHAnsi" w:cstheme="majorHAnsi"/>
                <w:b/>
                <w:bCs/>
                <w:color w:val="000000"/>
                <w:sz w:val="32"/>
                <w:szCs w:val="32"/>
                <w:vertAlign w:val="superscript"/>
                <w:lang w:eastAsia="vi-VN"/>
              </w:rPr>
              <w:t>(</w:t>
            </w:r>
            <w:r w:rsidRPr="00480B58">
              <w:rPr>
                <w:rFonts w:asciiTheme="majorHAnsi" w:hAnsiTheme="majorHAnsi" w:cstheme="majorHAnsi"/>
                <w:b/>
                <w:bCs/>
                <w:color w:val="000000"/>
                <w:sz w:val="32"/>
                <w:szCs w:val="32"/>
                <w:lang w:eastAsia="vi-VN"/>
              </w:rPr>
              <w:t>**</w:t>
            </w:r>
            <w:r w:rsidRPr="00480B58">
              <w:rPr>
                <w:rFonts w:asciiTheme="majorHAnsi" w:hAnsiTheme="majorHAnsi" w:cstheme="majorHAnsi"/>
                <w:b/>
                <w:bCs/>
                <w:color w:val="000000"/>
                <w:sz w:val="32"/>
                <w:szCs w:val="32"/>
                <w:vertAlign w:val="superscript"/>
                <w:lang w:eastAsia="vi-VN"/>
              </w:rPr>
              <w:t>)</w:t>
            </w:r>
          </w:p>
        </w:tc>
        <w:tc>
          <w:tcPr>
            <w:tcW w:w="375" w:type="pct"/>
            <w:vAlign w:val="center"/>
          </w:tcPr>
          <w:p w14:paraId="7B64D172" w14:textId="30F24279" w:rsidR="00621BB9" w:rsidRPr="00480B58" w:rsidRDefault="00621BB9" w:rsidP="006E472A">
            <w:pPr>
              <w:spacing w:before="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eastAsia="vi-VN"/>
              </w:rPr>
              <w:t>GPLH</w:t>
            </w:r>
            <w:r w:rsidRPr="00480B58">
              <w:rPr>
                <w:rFonts w:asciiTheme="majorHAnsi" w:hAnsiTheme="majorHAnsi" w:cstheme="majorHAnsi"/>
                <w:b/>
                <w:bCs/>
                <w:color w:val="000000"/>
                <w:sz w:val="26"/>
                <w:szCs w:val="26"/>
                <w:lang w:eastAsia="vi-VN"/>
              </w:rPr>
              <w:br/>
            </w:r>
            <w:r w:rsidRPr="00480B58">
              <w:rPr>
                <w:rFonts w:asciiTheme="majorHAnsi" w:hAnsiTheme="majorHAnsi" w:cstheme="majorHAnsi"/>
                <w:b/>
                <w:bCs/>
                <w:color w:val="000000"/>
                <w:sz w:val="32"/>
                <w:szCs w:val="32"/>
                <w:vertAlign w:val="superscript"/>
                <w:lang w:eastAsia="vi-VN"/>
              </w:rPr>
              <w:t>(</w:t>
            </w:r>
            <w:r w:rsidRPr="00480B58">
              <w:rPr>
                <w:rFonts w:asciiTheme="majorHAnsi" w:hAnsiTheme="majorHAnsi" w:cstheme="majorHAnsi"/>
                <w:b/>
                <w:bCs/>
                <w:color w:val="000000"/>
                <w:sz w:val="32"/>
                <w:szCs w:val="32"/>
                <w:lang w:eastAsia="vi-VN"/>
              </w:rPr>
              <w:t>**</w:t>
            </w:r>
            <w:r w:rsidRPr="00480B58">
              <w:rPr>
                <w:rFonts w:asciiTheme="majorHAnsi" w:hAnsiTheme="majorHAnsi" w:cstheme="majorHAnsi"/>
                <w:b/>
                <w:bCs/>
                <w:color w:val="000000"/>
                <w:sz w:val="32"/>
                <w:szCs w:val="32"/>
                <w:vertAlign w:val="superscript"/>
                <w:lang w:eastAsia="vi-VN"/>
              </w:rPr>
              <w:t>)</w:t>
            </w:r>
          </w:p>
        </w:tc>
        <w:tc>
          <w:tcPr>
            <w:tcW w:w="375" w:type="pct"/>
          </w:tcPr>
          <w:p w14:paraId="65C40217" w14:textId="58ECE3BD" w:rsidR="00621BB9" w:rsidRPr="00480B58" w:rsidRDefault="00621BB9" w:rsidP="006E472A">
            <w:pPr>
              <w:spacing w:before="80" w:after="80" w:line="276" w:lineRule="auto"/>
              <w:ind w:left="-57" w:right="-57"/>
              <w:jc w:val="center"/>
              <w:rPr>
                <w:rFonts w:asciiTheme="majorHAnsi" w:hAnsiTheme="majorHAnsi" w:cstheme="majorHAnsi"/>
                <w:b/>
                <w:bCs/>
                <w:color w:val="000000"/>
                <w:sz w:val="26"/>
                <w:szCs w:val="26"/>
                <w:lang w:eastAsia="vi-VN"/>
              </w:rPr>
            </w:pPr>
            <w:r w:rsidRPr="00480B58">
              <w:rPr>
                <w:rFonts w:asciiTheme="majorHAnsi" w:hAnsiTheme="majorHAnsi" w:cstheme="majorHAnsi"/>
                <w:b/>
                <w:bCs/>
                <w:color w:val="000000"/>
                <w:sz w:val="26"/>
                <w:szCs w:val="26"/>
                <w:lang w:eastAsia="vi-VN"/>
              </w:rPr>
              <w:t>Ghi chú (Nếu có)</w:t>
            </w:r>
          </w:p>
        </w:tc>
      </w:tr>
      <w:tr w:rsidR="00E345F1" w:rsidRPr="00480B58" w14:paraId="329BE323" w14:textId="710D71F5" w:rsidTr="00FC3858">
        <w:trPr>
          <w:tblHeader/>
        </w:trPr>
        <w:tc>
          <w:tcPr>
            <w:tcW w:w="180" w:type="pct"/>
            <w:vAlign w:val="center"/>
          </w:tcPr>
          <w:p w14:paraId="1E0B3222" w14:textId="423B2D5B"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(1)</w:t>
            </w:r>
          </w:p>
        </w:tc>
        <w:tc>
          <w:tcPr>
            <w:tcW w:w="616" w:type="pct"/>
            <w:vAlign w:val="center"/>
          </w:tcPr>
          <w:p w14:paraId="2E8F0B68" w14:textId="7347C51C"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(2)</w:t>
            </w:r>
          </w:p>
        </w:tc>
        <w:tc>
          <w:tcPr>
            <w:tcW w:w="984" w:type="pct"/>
            <w:vAlign w:val="center"/>
          </w:tcPr>
          <w:p w14:paraId="40B57271" w14:textId="2361C733"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(3)</w:t>
            </w:r>
          </w:p>
        </w:tc>
        <w:tc>
          <w:tcPr>
            <w:tcW w:w="517" w:type="pct"/>
            <w:vAlign w:val="center"/>
          </w:tcPr>
          <w:p w14:paraId="4D7A0730" w14:textId="5C05CB0E" w:rsidR="00621BB9" w:rsidRPr="00480B58" w:rsidRDefault="00621BB9" w:rsidP="0054322E">
            <w:pPr>
              <w:spacing w:line="276" w:lineRule="auto"/>
              <w:jc w:val="center"/>
              <w:rPr>
                <w:rFonts w:asciiTheme="majorHAnsi" w:hAnsiTheme="majorHAnsi" w:cstheme="majorHAnsi"/>
                <w:b/>
                <w:bCs/>
                <w:i/>
                <w:iCs/>
                <w:color w:val="000000"/>
                <w:sz w:val="28"/>
                <w:szCs w:val="28"/>
                <w:lang w:eastAsia="vi-VN"/>
              </w:rPr>
            </w:pPr>
            <w:r w:rsidRPr="00480B58">
              <w:rPr>
                <w:rFonts w:asciiTheme="majorHAnsi" w:hAnsiTheme="majorHAnsi" w:cstheme="majorHAnsi"/>
                <w:b/>
                <w:bCs/>
                <w:i/>
                <w:iCs/>
                <w:color w:val="000000"/>
                <w:sz w:val="28"/>
                <w:szCs w:val="28"/>
                <w:lang w:eastAsia="vi-VN"/>
              </w:rPr>
              <w:t>TCCL</w:t>
            </w:r>
          </w:p>
        </w:tc>
        <w:tc>
          <w:tcPr>
            <w:tcW w:w="516" w:type="pct"/>
            <w:vAlign w:val="center"/>
          </w:tcPr>
          <w:p w14:paraId="518C58BC" w14:textId="08F22B76"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(4)</w:t>
            </w:r>
          </w:p>
        </w:tc>
        <w:tc>
          <w:tcPr>
            <w:tcW w:w="732" w:type="pct"/>
            <w:vAlign w:val="center"/>
          </w:tcPr>
          <w:p w14:paraId="77184460" w14:textId="41B43EE1" w:rsidR="00621BB9" w:rsidRPr="00480B58" w:rsidRDefault="00621BB9" w:rsidP="006E472A">
            <w:pPr>
              <w:spacing w:line="276" w:lineRule="auto"/>
              <w:jc w:val="center"/>
              <w:rPr>
                <w:rFonts w:asciiTheme="majorHAnsi" w:hAnsiTheme="majorHAnsi" w:cstheme="majorHAnsi"/>
                <w:i/>
                <w:iCs/>
                <w:color w:val="000000"/>
                <w:sz w:val="28"/>
                <w:szCs w:val="28"/>
                <w:lang w:eastAsia="vi-VN"/>
              </w:rPr>
            </w:pPr>
            <w:r w:rsidRPr="00480B58">
              <w:rPr>
                <w:rFonts w:asciiTheme="majorHAnsi" w:hAnsiTheme="majorHAnsi" w:cstheme="majorHAnsi"/>
                <w:i/>
                <w:iCs/>
                <w:color w:val="000000"/>
                <w:sz w:val="28"/>
                <w:szCs w:val="28"/>
                <w:lang w:eastAsia="vi-VN"/>
              </w:rPr>
              <w:t>(5)</w:t>
            </w:r>
          </w:p>
        </w:tc>
        <w:tc>
          <w:tcPr>
            <w:tcW w:w="339" w:type="pct"/>
            <w:vAlign w:val="center"/>
          </w:tcPr>
          <w:p w14:paraId="2C493443" w14:textId="727F2D86" w:rsidR="00621BB9" w:rsidRPr="00480B58" w:rsidRDefault="00621BB9" w:rsidP="005B58F8">
            <w:pPr>
              <w:spacing w:line="276" w:lineRule="auto"/>
              <w:ind w:left="-57" w:right="-57"/>
              <w:jc w:val="center"/>
              <w:rPr>
                <w:rFonts w:asciiTheme="majorHAnsi" w:hAnsiTheme="majorHAnsi" w:cstheme="majorHAnsi"/>
                <w:b/>
                <w:bCs/>
                <w:i/>
                <w:iCs/>
                <w:color w:val="000000"/>
                <w:sz w:val="26"/>
                <w:szCs w:val="26"/>
                <w:lang w:eastAsia="vi-VN"/>
              </w:rPr>
            </w:pPr>
            <w:r w:rsidRPr="00480B58">
              <w:rPr>
                <w:rFonts w:asciiTheme="majorHAnsi" w:hAnsiTheme="majorHAnsi" w:cstheme="majorHAnsi"/>
                <w:b/>
                <w:bCs/>
                <w:i/>
                <w:iCs/>
                <w:color w:val="000000"/>
                <w:sz w:val="26"/>
                <w:szCs w:val="26"/>
                <w:lang w:eastAsia="vi-VN"/>
              </w:rPr>
              <w:t>Qui cách</w:t>
            </w:r>
          </w:p>
        </w:tc>
        <w:tc>
          <w:tcPr>
            <w:tcW w:w="366" w:type="pct"/>
            <w:vAlign w:val="center"/>
          </w:tcPr>
          <w:p w14:paraId="746EA9FA" w14:textId="7293D46C"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(6)</w:t>
            </w:r>
          </w:p>
        </w:tc>
        <w:tc>
          <w:tcPr>
            <w:tcW w:w="375" w:type="pct"/>
            <w:vAlign w:val="center"/>
          </w:tcPr>
          <w:p w14:paraId="558E7736" w14:textId="04AE10BF" w:rsidR="00621BB9" w:rsidRPr="00480B58" w:rsidRDefault="00621BB9" w:rsidP="006E472A">
            <w:pPr>
              <w:spacing w:line="276" w:lineRule="auto"/>
              <w:jc w:val="center"/>
              <w:rPr>
                <w:rFonts w:asciiTheme="majorHAnsi" w:hAnsiTheme="majorHAnsi" w:cstheme="majorHAnsi"/>
                <w:color w:val="000000"/>
                <w:sz w:val="28"/>
                <w:szCs w:val="28"/>
                <w:lang w:val="vi-VN" w:eastAsia="vi-VN"/>
              </w:rPr>
            </w:pPr>
            <w:r w:rsidRPr="00480B58">
              <w:rPr>
                <w:rFonts w:asciiTheme="majorHAnsi" w:hAnsiTheme="majorHAnsi" w:cstheme="majorHAnsi"/>
                <w:i/>
                <w:iCs/>
                <w:color w:val="000000"/>
                <w:sz w:val="28"/>
                <w:szCs w:val="28"/>
                <w:lang w:eastAsia="vi-VN"/>
              </w:rPr>
              <w:t>(7)</w:t>
            </w:r>
          </w:p>
        </w:tc>
        <w:tc>
          <w:tcPr>
            <w:tcW w:w="375" w:type="pct"/>
            <w:vAlign w:val="center"/>
          </w:tcPr>
          <w:p w14:paraId="2BD9AEDA" w14:textId="02EAF0F3" w:rsidR="00621BB9" w:rsidRPr="00480B58" w:rsidRDefault="00621BB9" w:rsidP="00823AC7">
            <w:pPr>
              <w:spacing w:line="276" w:lineRule="auto"/>
              <w:jc w:val="center"/>
              <w:rPr>
                <w:rFonts w:asciiTheme="majorHAnsi" w:hAnsiTheme="majorHAnsi" w:cstheme="majorHAnsi"/>
                <w:i/>
                <w:iCs/>
                <w:color w:val="000000"/>
                <w:sz w:val="28"/>
                <w:szCs w:val="28"/>
                <w:lang w:eastAsia="vi-VN"/>
              </w:rPr>
            </w:pPr>
            <w:r w:rsidRPr="00480B58">
              <w:rPr>
                <w:rFonts w:asciiTheme="majorHAnsi" w:hAnsiTheme="majorHAnsi" w:cstheme="majorHAnsi"/>
                <w:i/>
                <w:iCs/>
                <w:color w:val="000000"/>
                <w:sz w:val="28"/>
                <w:szCs w:val="28"/>
                <w:lang w:eastAsia="vi-VN"/>
              </w:rPr>
              <w:t>(8)</w:t>
            </w:r>
          </w:p>
        </w:tc>
      </w:tr>
      <w:tr w:rsidR="00AA1FF3" w:rsidRPr="00480B58" w14:paraId="13142B23" w14:textId="77777777" w:rsidTr="00AA1FF3">
        <w:tc>
          <w:tcPr>
            <w:tcW w:w="2297" w:type="pct"/>
            <w:gridSpan w:val="4"/>
            <w:tcBorders>
              <w:top w:val="single" w:sz="4" w:space="0" w:color="auto"/>
              <w:left w:val="single" w:sz="4" w:space="0" w:color="auto"/>
              <w:bottom w:val="single" w:sz="4" w:space="0" w:color="auto"/>
            </w:tcBorders>
            <w:vAlign w:val="center"/>
          </w:tcPr>
          <w:p w14:paraId="0FB9D671" w14:textId="50AE3F42" w:rsidR="00AA1FF3" w:rsidRPr="00480B58" w:rsidRDefault="00AA1FF3" w:rsidP="00AA1FF3">
            <w:pPr>
              <w:spacing w:before="40" w:after="40" w:line="264" w:lineRule="auto"/>
              <w:jc w:val="left"/>
              <w:rPr>
                <w:rFonts w:asciiTheme="majorHAnsi" w:hAnsiTheme="majorHAnsi" w:cstheme="majorHAnsi"/>
                <w:b/>
                <w:bCs/>
                <w:sz w:val="26"/>
                <w:szCs w:val="26"/>
                <w:lang w:eastAsia="vi-VN"/>
              </w:rPr>
            </w:pPr>
            <w:r w:rsidRPr="00480B58">
              <w:rPr>
                <w:rFonts w:asciiTheme="majorHAnsi" w:hAnsiTheme="majorHAnsi" w:cstheme="majorHAnsi"/>
                <w:b/>
                <w:bCs/>
                <w:sz w:val="26"/>
                <w:szCs w:val="26"/>
                <w:lang w:val="vi-VN" w:eastAsia="vi-VN"/>
              </w:rPr>
              <w:t xml:space="preserve">Lô 1: </w:t>
            </w:r>
            <w:r w:rsidR="00FC3858" w:rsidRPr="00480B58">
              <w:rPr>
                <w:rFonts w:asciiTheme="majorHAnsi" w:hAnsiTheme="majorHAnsi" w:cstheme="majorHAnsi"/>
                <w:b/>
                <w:bCs/>
                <w:sz w:val="26"/>
                <w:szCs w:val="26"/>
                <w:lang w:eastAsia="vi-VN"/>
              </w:rPr>
              <w:t>H</w:t>
            </w:r>
            <w:r w:rsidRPr="00480B58">
              <w:rPr>
                <w:rFonts w:asciiTheme="majorHAnsi" w:hAnsiTheme="majorHAnsi" w:cstheme="majorHAnsi"/>
                <w:b/>
                <w:bCs/>
                <w:sz w:val="26"/>
                <w:szCs w:val="26"/>
                <w:lang w:val="vi-VN" w:eastAsia="vi-VN"/>
              </w:rPr>
              <w:t>óa chất xét nghiệm ion đồ (tổng cộng 6 mặt hàng)</w:t>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57DA6979" w14:textId="7CC53B1E" w:rsidR="00AA1FF3" w:rsidRPr="00480B58" w:rsidRDefault="00AA1FF3" w:rsidP="00621BB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10D1CE6" w14:textId="0837850C" w:rsidR="00AA1FF3" w:rsidRPr="00480B58" w:rsidRDefault="00AA1FF3" w:rsidP="00621BB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F1A8A82" w14:textId="1D029C6B" w:rsidR="00AA1FF3" w:rsidRPr="00480B58" w:rsidRDefault="00AA1FF3" w:rsidP="00621BB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84066E1" w14:textId="49FA28F8" w:rsidR="00AA1FF3" w:rsidRPr="00480B58" w:rsidRDefault="00AA1FF3" w:rsidP="00621BB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9B7B4C8" w14:textId="6FFFF8D6" w:rsidR="00AA1FF3" w:rsidRPr="00480B58" w:rsidRDefault="00AA1FF3" w:rsidP="00621BB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579F3DD6" w14:textId="1D2A049F" w:rsidR="00AA1FF3" w:rsidRPr="00480B58" w:rsidRDefault="00AA1FF3" w:rsidP="00621BB9">
            <w:pPr>
              <w:spacing w:before="40" w:after="40" w:line="264" w:lineRule="auto"/>
              <w:jc w:val="center"/>
              <w:rPr>
                <w:rFonts w:asciiTheme="majorHAnsi" w:hAnsiTheme="majorHAnsi" w:cstheme="majorHAnsi"/>
                <w:sz w:val="26"/>
                <w:szCs w:val="26"/>
                <w:lang w:val="vi-VN" w:eastAsia="vi-VN"/>
              </w:rPr>
            </w:pPr>
          </w:p>
        </w:tc>
      </w:tr>
      <w:tr w:rsidR="009760E4" w:rsidRPr="00480B58" w14:paraId="210A7902" w14:textId="77777777" w:rsidTr="00FC3858">
        <w:tc>
          <w:tcPr>
            <w:tcW w:w="180" w:type="pct"/>
            <w:tcBorders>
              <w:top w:val="single" w:sz="4" w:space="0" w:color="auto"/>
              <w:left w:val="single" w:sz="4" w:space="0" w:color="auto"/>
              <w:bottom w:val="single" w:sz="4" w:space="0" w:color="auto"/>
              <w:right w:val="single" w:sz="4" w:space="0" w:color="auto"/>
            </w:tcBorders>
          </w:tcPr>
          <w:p w14:paraId="1DA88ABF" w14:textId="3DDA7652" w:rsidR="009760E4" w:rsidRPr="00480B58" w:rsidRDefault="009760E4" w:rsidP="009760E4">
            <w:pPr>
              <w:spacing w:before="40" w:after="40" w:line="264" w:lineRule="auto"/>
              <w:jc w:val="center"/>
              <w:rPr>
                <w:rFonts w:asciiTheme="majorHAnsi" w:hAnsiTheme="majorHAnsi" w:cstheme="majorHAnsi"/>
                <w:color w:val="000000"/>
                <w:sz w:val="26"/>
                <w:szCs w:val="26"/>
                <w:lang w:val="vi-VN" w:eastAsia="vi-VN"/>
              </w:rPr>
            </w:pPr>
            <w:r w:rsidRPr="00480B58">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5DF74EF" w14:textId="1B1A5C08" w:rsidR="009760E4" w:rsidRPr="00480B58" w:rsidRDefault="009760E4" w:rsidP="009760E4">
            <w:pPr>
              <w:spacing w:before="40" w:after="40" w:line="264" w:lineRule="auto"/>
              <w:jc w:val="left"/>
              <w:rPr>
                <w:rFonts w:asciiTheme="majorHAnsi" w:hAnsiTheme="majorHAnsi" w:cstheme="majorHAnsi"/>
                <w:color w:val="000000"/>
                <w:sz w:val="26"/>
                <w:szCs w:val="26"/>
                <w:lang w:val="vi-VN" w:eastAsia="vi-VN"/>
              </w:rPr>
            </w:pPr>
            <w:r w:rsidRPr="00480B58">
              <w:rPr>
                <w:lang w:val="vi-VN"/>
              </w:rPr>
              <w:t>Thuốc thử dùng cho máy phân tích điện giải</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C57BAA3" w14:textId="1579F362" w:rsidR="009760E4" w:rsidRPr="00480B58" w:rsidRDefault="009760E4" w:rsidP="009760E4">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Dùng để hiệu chuẩn natri, kali, clorua, canxi, pH và TCO2 trong máy phân tích điện giải</w:t>
            </w:r>
          </w:p>
          <w:p w14:paraId="4895F3D4" w14:textId="027ABB17" w:rsidR="009760E4" w:rsidRPr="00480B58" w:rsidRDefault="009760E4" w:rsidP="009760E4">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Bao gồm: dung dịch chuẩn, dung dịch rửa, dung dịch tham chiếu, dung dịch phản ứng, dung dịch hiệu chuẩn TCO2. Cung cấp kèm điện cực</w:t>
            </w:r>
            <w:r w:rsidRPr="00480B58">
              <w:rPr>
                <w:rFonts w:asciiTheme="majorHAnsi" w:hAnsiTheme="majorHAnsi" w:cstheme="majorHAnsi"/>
                <w:sz w:val="26"/>
                <w:szCs w:val="26"/>
                <w:lang w:eastAsia="vi-VN"/>
              </w:rPr>
              <w:t>.</w:t>
            </w:r>
          </w:p>
        </w:tc>
        <w:tc>
          <w:tcPr>
            <w:tcW w:w="517" w:type="pct"/>
            <w:vAlign w:val="center"/>
          </w:tcPr>
          <w:p w14:paraId="3BB7E149" w14:textId="545C6CFE" w:rsidR="009760E4" w:rsidRPr="00480B58" w:rsidRDefault="00FC3858" w:rsidP="009760E4">
            <w:pPr>
              <w:spacing w:before="40" w:after="40" w:line="264" w:lineRule="auto"/>
              <w:jc w:val="center"/>
              <w:rPr>
                <w:rFonts w:asciiTheme="majorHAnsi" w:hAnsiTheme="majorHAnsi" w:cstheme="majorHAnsi"/>
                <w:sz w:val="26"/>
                <w:szCs w:val="26"/>
                <w:lang w:eastAsia="vi-VN"/>
              </w:rPr>
            </w:pPr>
            <w:r w:rsidRPr="00480B58">
              <w:rPr>
                <w:rFonts w:asciiTheme="majorHAnsi" w:hAnsiTheme="majorHAnsi" w:cstheme="majorHAnsi"/>
                <w:sz w:val="26"/>
                <w:szCs w:val="26"/>
                <w:lang w:eastAsia="vi-VN"/>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84A7C1F" w14:textId="77777777" w:rsidR="009760E4" w:rsidRPr="00480B58" w:rsidRDefault="009760E4" w:rsidP="009760E4">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C88797D" w14:textId="77777777" w:rsidR="009760E4" w:rsidRPr="00480B58" w:rsidRDefault="009760E4" w:rsidP="009760E4">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AA9B483" w14:textId="77777777" w:rsidR="009760E4" w:rsidRPr="00480B58" w:rsidRDefault="009760E4" w:rsidP="009760E4">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B7EC20E" w14:textId="77777777" w:rsidR="009760E4" w:rsidRPr="00480B58" w:rsidRDefault="009760E4" w:rsidP="009760E4">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8E78354" w14:textId="77777777" w:rsidR="009760E4" w:rsidRPr="00480B58" w:rsidRDefault="009760E4" w:rsidP="009760E4">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4A60B3F" w14:textId="77777777" w:rsidR="009760E4" w:rsidRPr="00480B58" w:rsidRDefault="009760E4" w:rsidP="009760E4">
            <w:pPr>
              <w:spacing w:before="40" w:after="40" w:line="264" w:lineRule="auto"/>
              <w:jc w:val="center"/>
              <w:rPr>
                <w:rFonts w:asciiTheme="majorHAnsi" w:hAnsiTheme="majorHAnsi" w:cstheme="majorHAnsi"/>
                <w:sz w:val="26"/>
                <w:szCs w:val="26"/>
                <w:lang w:val="vi-VN" w:eastAsia="vi-VN"/>
              </w:rPr>
            </w:pPr>
          </w:p>
        </w:tc>
      </w:tr>
      <w:tr w:rsidR="002B3AE3" w:rsidRPr="00480B58" w14:paraId="2C262E87" w14:textId="77777777" w:rsidTr="00FC3858">
        <w:tc>
          <w:tcPr>
            <w:tcW w:w="180" w:type="pct"/>
            <w:tcBorders>
              <w:top w:val="single" w:sz="4" w:space="0" w:color="auto"/>
              <w:left w:val="single" w:sz="4" w:space="0" w:color="auto"/>
              <w:bottom w:val="single" w:sz="4" w:space="0" w:color="auto"/>
              <w:right w:val="single" w:sz="4" w:space="0" w:color="auto"/>
            </w:tcBorders>
          </w:tcPr>
          <w:p w14:paraId="78B08A70" w14:textId="00F9F2DF"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7BBF1DC" w14:textId="5D494FC2"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t>Dung dịch rửa</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CD87A8B" w14:textId="072780AD"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Được sử dụng để làm sạch máy phân tích điện giải</w:t>
            </w:r>
          </w:p>
          <w:p w14:paraId="07E1EFDB"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Thành phần: muối vô cơ, pepsin</w:t>
            </w:r>
          </w:p>
          <w:p w14:paraId="703A5278" w14:textId="0A2D4E74" w:rsidR="002B3AE3" w:rsidRPr="00480B58" w:rsidRDefault="002B3AE3" w:rsidP="002B3AE3">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lastRenderedPageBreak/>
              <w:t>Đóng gói: 0.13 g*2 +10 ml</w:t>
            </w:r>
          </w:p>
        </w:tc>
        <w:tc>
          <w:tcPr>
            <w:tcW w:w="517" w:type="pct"/>
            <w:vAlign w:val="center"/>
          </w:tcPr>
          <w:p w14:paraId="087AC5BA" w14:textId="5B330ACF"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eastAsia="vi-VN"/>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900150F"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334CBE6"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B7EFC29"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19CA748"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1CA4EB2"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2939DED4"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21DD8BC7" w14:textId="77777777" w:rsidTr="00FC3858">
        <w:tc>
          <w:tcPr>
            <w:tcW w:w="180" w:type="pct"/>
            <w:tcBorders>
              <w:top w:val="single" w:sz="4" w:space="0" w:color="auto"/>
              <w:left w:val="single" w:sz="4" w:space="0" w:color="auto"/>
              <w:bottom w:val="single" w:sz="4" w:space="0" w:color="auto"/>
              <w:right w:val="single" w:sz="4" w:space="0" w:color="auto"/>
            </w:tcBorders>
          </w:tcPr>
          <w:p w14:paraId="62CD06D4" w14:textId="0FE708A4"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E8BCF66" w14:textId="6085AFCC"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rPr>
                <w:lang w:val="vi-VN"/>
              </w:rPr>
              <w:t>Dung dịch nội kiểm 5 thông số NA-K-Cl-Ca-pH</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921FA40" w14:textId="012519B0"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Dung dịch kiểm soát thiết yếu được sử dụng với thuốc thử phân tích chất điện phân giải (phương pháp điện cực chọn ion trực tiếp), cho K+, Na+, Cl-, Ca2+, pH và các thông số khác, và với thuốc thử phân tích chất điện phân (phương pháp điện cực chọn ion gián tiếp), cho K+, Na+, Cl-, TCa và các thông số khác, để đảm bảo độ chính xác của việc phát hiện chất điện phân.</w:t>
            </w:r>
          </w:p>
          <w:p w14:paraId="04A07AD6" w14:textId="33017B59"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Thành phần chính: natri clorua, kali clorua, natri axetat, canxi clorua, axit aminoaxetic, đệm, chất bảo quản.</w:t>
            </w:r>
          </w:p>
        </w:tc>
        <w:tc>
          <w:tcPr>
            <w:tcW w:w="517" w:type="pct"/>
            <w:vAlign w:val="center"/>
          </w:tcPr>
          <w:p w14:paraId="1B95241C" w14:textId="4B946595"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eastAsia="vi-VN"/>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396FAC6"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121F450A"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4A85292"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8747EE2"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83487C3"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248E747"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062DA7B4" w14:textId="77777777" w:rsidTr="00FC3858">
        <w:tc>
          <w:tcPr>
            <w:tcW w:w="180" w:type="pct"/>
            <w:tcBorders>
              <w:top w:val="single" w:sz="4" w:space="0" w:color="auto"/>
              <w:left w:val="single" w:sz="4" w:space="0" w:color="auto"/>
              <w:bottom w:val="single" w:sz="4" w:space="0" w:color="auto"/>
              <w:right w:val="single" w:sz="4" w:space="0" w:color="auto"/>
            </w:tcBorders>
          </w:tcPr>
          <w:p w14:paraId="6B441290" w14:textId="2D4334D3"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lastRenderedPageBreak/>
              <w:t>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D890304" w14:textId="03B61BA6"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t>Dung dịch nội kiểm CO2</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ACC9A2A" w14:textId="65EE365B"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Dùng để kiểm soát chất lượng thiết yếu được sử dụng kết hợp với thuốc thử chuyên dụng cho máy phân tích điện giải (phương pháp điện cực chọn ion trực tiếp) để kiểm soát chất lượng phân tích và xét nghiệm TCO2.</w:t>
            </w:r>
          </w:p>
          <w:p w14:paraId="7C458F16" w14:textId="7EA839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Thành phần: natri clorid, natri bicacbonat, chất bảo quản.</w:t>
            </w:r>
          </w:p>
        </w:tc>
        <w:tc>
          <w:tcPr>
            <w:tcW w:w="517" w:type="pct"/>
            <w:vAlign w:val="center"/>
          </w:tcPr>
          <w:p w14:paraId="138F28A5" w14:textId="48E6BA06"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eastAsia="vi-VN"/>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7616F9E9"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A7E53C8"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B610E7B"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5752A99"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AF005FA"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5220BDC"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3B0BA99C" w14:textId="77777777" w:rsidTr="00FC3858">
        <w:tc>
          <w:tcPr>
            <w:tcW w:w="180" w:type="pct"/>
            <w:tcBorders>
              <w:top w:val="single" w:sz="4" w:space="0" w:color="auto"/>
              <w:left w:val="single" w:sz="4" w:space="0" w:color="auto"/>
              <w:bottom w:val="single" w:sz="4" w:space="0" w:color="auto"/>
              <w:right w:val="single" w:sz="4" w:space="0" w:color="auto"/>
            </w:tcBorders>
          </w:tcPr>
          <w:p w14:paraId="6B1DB790" w14:textId="064E5F4E"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t>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E18003A" w14:textId="7C4F706A"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t>Dung dịch chuẩn 5 thông số NA-K-Cl-Ca-pH</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409D34EF" w14:textId="2FC44A39"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Bộ hiệu chuẩn được sử dụng cho máy phân tích chất điện phân (phương pháp điện cực chọn ion trực tiếp) để hiệu chuẩn Na+, K+, Cl-, Ca2+, pH và các thông số khác.</w:t>
            </w:r>
          </w:p>
          <w:p w14:paraId="6A048944"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Phương pháp điện cực chọn ion gián tiếp: để hiệu chuẩn Na+, K+, Cl-, TCa và các thông số khác.</w:t>
            </w:r>
          </w:p>
          <w:p w14:paraId="29CDA716" w14:textId="40769AEB"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Thành phần chính: natri clorua, kali clorua, natri axetat, canxi clorua, axit aminoaxetic, đệm, chất bảo quản.</w:t>
            </w:r>
          </w:p>
        </w:tc>
        <w:tc>
          <w:tcPr>
            <w:tcW w:w="517" w:type="pct"/>
            <w:vAlign w:val="center"/>
          </w:tcPr>
          <w:p w14:paraId="518FADC4" w14:textId="74B5E2C8"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eastAsia="vi-VN"/>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00A0994"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C1E3048"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D2F18DD"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2D9C6E6"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27B065FC"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354534E9"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57855BBC" w14:textId="77777777" w:rsidTr="00FC3858">
        <w:tc>
          <w:tcPr>
            <w:tcW w:w="180" w:type="pct"/>
            <w:tcBorders>
              <w:top w:val="single" w:sz="4" w:space="0" w:color="auto"/>
              <w:left w:val="single" w:sz="4" w:space="0" w:color="auto"/>
              <w:bottom w:val="single" w:sz="4" w:space="0" w:color="auto"/>
              <w:right w:val="single" w:sz="4" w:space="0" w:color="auto"/>
            </w:tcBorders>
          </w:tcPr>
          <w:p w14:paraId="23CCF58C" w14:textId="07AAEA99"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t>6</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8F4B230" w14:textId="0E988CCB"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t>Dung dịch chuẩn CO2</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D4087D9" w14:textId="0572DC24"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Bộ hiệu chuẩn được sử dụng cho máy phân tích chất điện phân để hiệu chuẩn các thông số TCO2.</w:t>
            </w:r>
          </w:p>
          <w:p w14:paraId="2E648300" w14:textId="599D1936"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Thành phần chính: natri clorua, natri bicacbonat, chất bảo quản.</w:t>
            </w:r>
          </w:p>
        </w:tc>
        <w:tc>
          <w:tcPr>
            <w:tcW w:w="517" w:type="pct"/>
            <w:vAlign w:val="center"/>
          </w:tcPr>
          <w:p w14:paraId="61026D3E" w14:textId="1746A83E"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eastAsia="vi-VN"/>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525BFFC"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44305EF"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A475E12"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EF08D84"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2D71C48A"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08DB5D5"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6DAE5595" w14:textId="77777777" w:rsidTr="009C4E9D">
        <w:tc>
          <w:tcPr>
            <w:tcW w:w="2297" w:type="pct"/>
            <w:gridSpan w:val="4"/>
            <w:tcBorders>
              <w:top w:val="single" w:sz="4" w:space="0" w:color="auto"/>
              <w:left w:val="single" w:sz="4" w:space="0" w:color="auto"/>
              <w:bottom w:val="single" w:sz="4" w:space="0" w:color="auto"/>
            </w:tcBorders>
            <w:vAlign w:val="center"/>
          </w:tcPr>
          <w:p w14:paraId="0C12D90F" w14:textId="0E6B4CE5" w:rsidR="002B3AE3" w:rsidRPr="00480B58" w:rsidRDefault="002B3AE3" w:rsidP="002B3AE3">
            <w:pPr>
              <w:spacing w:before="40" w:after="40" w:line="264" w:lineRule="auto"/>
              <w:jc w:val="left"/>
              <w:rPr>
                <w:rFonts w:asciiTheme="majorHAnsi" w:hAnsiTheme="majorHAnsi" w:cstheme="majorHAnsi"/>
                <w:b/>
                <w:bCs/>
                <w:sz w:val="26"/>
                <w:szCs w:val="26"/>
                <w:lang w:val="vi-VN" w:eastAsia="vi-VN"/>
              </w:rPr>
            </w:pPr>
            <w:r w:rsidRPr="00480B58">
              <w:rPr>
                <w:rFonts w:asciiTheme="majorHAnsi" w:hAnsiTheme="majorHAnsi" w:cstheme="majorHAnsi"/>
                <w:b/>
                <w:bCs/>
                <w:sz w:val="26"/>
                <w:szCs w:val="26"/>
                <w:lang w:val="vi-VN" w:eastAsia="vi-VN"/>
              </w:rPr>
              <w:t>Lô 2: Hóa chất xét nghiệm sinh hóa tự động, công suất từ 240 mẫu/giờ trở lên</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4A1DC3A7"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2E7C823"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0F5EB30"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54C6FAC"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064EE27"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4B1131BF"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163985F1" w14:textId="77777777" w:rsidTr="00FC3858">
        <w:tc>
          <w:tcPr>
            <w:tcW w:w="180" w:type="pct"/>
            <w:tcBorders>
              <w:top w:val="single" w:sz="4" w:space="0" w:color="auto"/>
              <w:left w:val="single" w:sz="4" w:space="0" w:color="auto"/>
              <w:bottom w:val="single" w:sz="4" w:space="0" w:color="auto"/>
              <w:right w:val="single" w:sz="4" w:space="0" w:color="auto"/>
            </w:tcBorders>
          </w:tcPr>
          <w:p w14:paraId="5A8375DB" w14:textId="1C03E1AA"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04D3624" w14:textId="31508A13"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Albumin</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D9DA9A5"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4481DE8E"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4543CF98"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Succinate buffer, pH 4 175 mmol/l</w:t>
            </w:r>
          </w:p>
          <w:p w14:paraId="557FC42C"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Brij 35 7 ml/l</w:t>
            </w:r>
          </w:p>
          <w:p w14:paraId="2D22C5EA" w14:textId="06A26ED6" w:rsidR="002B3AE3" w:rsidRPr="00480B58" w:rsidRDefault="002B3AE3" w:rsidP="002B3AE3">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Detergents and stabilizers</w:t>
            </w:r>
          </w:p>
        </w:tc>
        <w:tc>
          <w:tcPr>
            <w:tcW w:w="517" w:type="pct"/>
            <w:vAlign w:val="center"/>
          </w:tcPr>
          <w:p w14:paraId="2A0F7CC0" w14:textId="5F680EFF" w:rsidR="002B3AE3" w:rsidRPr="00480B58" w:rsidRDefault="002B3AE3" w:rsidP="002B3AE3">
            <w:pPr>
              <w:spacing w:before="40" w:after="40" w:line="264" w:lineRule="auto"/>
              <w:jc w:val="center"/>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2F319257"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1BC7DD1D"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D7A5C47"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A32F938"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08FA29F"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315EA054"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2B3AE3" w:rsidRPr="00480B58" w14:paraId="4E2AC185" w14:textId="77777777" w:rsidTr="00FC3858">
        <w:tc>
          <w:tcPr>
            <w:tcW w:w="180" w:type="pct"/>
            <w:tcBorders>
              <w:top w:val="single" w:sz="4" w:space="0" w:color="auto"/>
              <w:left w:val="single" w:sz="4" w:space="0" w:color="auto"/>
              <w:bottom w:val="single" w:sz="4" w:space="0" w:color="auto"/>
              <w:right w:val="single" w:sz="4" w:space="0" w:color="auto"/>
            </w:tcBorders>
          </w:tcPr>
          <w:p w14:paraId="1778BA5A" w14:textId="5BF4FC37" w:rsidR="002B3AE3" w:rsidRPr="00480B58" w:rsidRDefault="002B3AE3" w:rsidP="002B3AE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D91C8B1" w14:textId="79CDC2C1" w:rsidR="002B3AE3" w:rsidRPr="00480B58" w:rsidRDefault="002B3AE3" w:rsidP="002B3AE3">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GPT</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60ACF788"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66A1090D"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4AE52019"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Tris buffer pH 7.8 100 mmol/l</w:t>
            </w:r>
          </w:p>
          <w:p w14:paraId="530D39E5"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L-Alanine 500 mmol/l</w:t>
            </w:r>
          </w:p>
          <w:p w14:paraId="3D72E5BA"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LDH 1200 U/l</w:t>
            </w:r>
          </w:p>
          <w:p w14:paraId="7BE3DABF"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R2:</w:t>
            </w:r>
          </w:p>
          <w:p w14:paraId="6F4BCAD8"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NADH 0.18 mmol/l</w:t>
            </w:r>
          </w:p>
          <w:p w14:paraId="2CCCF868" w14:textId="0CB10687" w:rsidR="002B3AE3" w:rsidRPr="00480B58" w:rsidRDefault="002B3AE3" w:rsidP="002B3AE3">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2-Oxoglutarate 15 mmol/l</w:t>
            </w:r>
          </w:p>
        </w:tc>
        <w:tc>
          <w:tcPr>
            <w:tcW w:w="517" w:type="pct"/>
            <w:vAlign w:val="center"/>
          </w:tcPr>
          <w:p w14:paraId="4E6279E8" w14:textId="5F72BEB1"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32EBA81A"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159CB9BA" w14:textId="77777777" w:rsidR="002B3AE3" w:rsidRPr="00480B58" w:rsidRDefault="002B3AE3" w:rsidP="002B3AE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88DC49A"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1BC0BFB"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6247354"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F691A83" w14:textId="77777777" w:rsidR="002B3AE3" w:rsidRPr="00480B58" w:rsidRDefault="002B3AE3" w:rsidP="002B3AE3">
            <w:pPr>
              <w:spacing w:before="40" w:after="40" w:line="264" w:lineRule="auto"/>
              <w:jc w:val="center"/>
              <w:rPr>
                <w:rFonts w:asciiTheme="majorHAnsi" w:hAnsiTheme="majorHAnsi" w:cstheme="majorHAnsi"/>
                <w:sz w:val="26"/>
                <w:szCs w:val="26"/>
                <w:lang w:val="vi-VN" w:eastAsia="vi-VN"/>
              </w:rPr>
            </w:pPr>
          </w:p>
        </w:tc>
      </w:tr>
      <w:tr w:rsidR="00B368D5" w:rsidRPr="00480B58" w14:paraId="6ED0123B" w14:textId="77777777" w:rsidTr="00FC3858">
        <w:tc>
          <w:tcPr>
            <w:tcW w:w="180" w:type="pct"/>
            <w:tcBorders>
              <w:top w:val="single" w:sz="4" w:space="0" w:color="auto"/>
              <w:left w:val="single" w:sz="4" w:space="0" w:color="auto"/>
              <w:bottom w:val="single" w:sz="4" w:space="0" w:color="auto"/>
              <w:right w:val="single" w:sz="4" w:space="0" w:color="auto"/>
            </w:tcBorders>
          </w:tcPr>
          <w:p w14:paraId="2A5D6ABD" w14:textId="607CB26E" w:rsidR="00B368D5" w:rsidRPr="00480B58" w:rsidRDefault="00B368D5" w:rsidP="00B368D5">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5CD49206" w14:textId="65B56DBB" w:rsidR="00B368D5" w:rsidRPr="00480B58" w:rsidRDefault="00B368D5" w:rsidP="00B368D5">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GOT</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B153D61"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48E07560"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6603B41F"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Tris buffer pH 7.8 100mmol/l</w:t>
            </w:r>
          </w:p>
          <w:p w14:paraId="3721F7B5"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L-Aspartate 200mmol/l</w:t>
            </w:r>
          </w:p>
          <w:p w14:paraId="2D28AA8E"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MDH 600 U/l</w:t>
            </w:r>
          </w:p>
          <w:p w14:paraId="0C23CE39"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R2:</w:t>
            </w:r>
          </w:p>
          <w:p w14:paraId="54AB22DE"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NADH 0.18 mmol/l</w:t>
            </w:r>
          </w:p>
          <w:p w14:paraId="61F2E750" w14:textId="66CB28AD" w:rsidR="00B368D5" w:rsidRPr="00480B58" w:rsidRDefault="00B368D5" w:rsidP="00B368D5">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α-ketoglutarate 12 mmol/l</w:t>
            </w:r>
          </w:p>
        </w:tc>
        <w:tc>
          <w:tcPr>
            <w:tcW w:w="517" w:type="pct"/>
            <w:vAlign w:val="center"/>
          </w:tcPr>
          <w:p w14:paraId="3EA0E0EC" w14:textId="4710B3B6" w:rsidR="00B368D5" w:rsidRPr="00480B58" w:rsidRDefault="00B368D5" w:rsidP="00B368D5">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3CE1970D"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56C94FB" w14:textId="77777777" w:rsidR="00B368D5" w:rsidRPr="00480B58" w:rsidRDefault="00B368D5" w:rsidP="00B368D5">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19C310F" w14:textId="77777777" w:rsidR="00B368D5" w:rsidRPr="00480B58" w:rsidRDefault="00B368D5" w:rsidP="00B368D5">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0012D80E" w14:textId="77777777" w:rsidR="00B368D5" w:rsidRPr="00480B58" w:rsidRDefault="00B368D5" w:rsidP="00B368D5">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DF74F20" w14:textId="77777777" w:rsidR="00B368D5" w:rsidRPr="00480B58" w:rsidRDefault="00B368D5" w:rsidP="00B368D5">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43A367C0" w14:textId="77777777" w:rsidR="00B368D5" w:rsidRPr="00480B58" w:rsidRDefault="00B368D5" w:rsidP="00B368D5">
            <w:pPr>
              <w:spacing w:before="40" w:after="40" w:line="264" w:lineRule="auto"/>
              <w:jc w:val="center"/>
              <w:rPr>
                <w:rFonts w:asciiTheme="majorHAnsi" w:hAnsiTheme="majorHAnsi" w:cstheme="majorHAnsi"/>
                <w:sz w:val="26"/>
                <w:szCs w:val="26"/>
                <w:lang w:val="vi-VN" w:eastAsia="vi-VN"/>
              </w:rPr>
            </w:pPr>
          </w:p>
        </w:tc>
      </w:tr>
      <w:tr w:rsidR="00907FEB" w:rsidRPr="00480B58" w14:paraId="6F27D9F6" w14:textId="77777777" w:rsidTr="00FC3858">
        <w:tc>
          <w:tcPr>
            <w:tcW w:w="180" w:type="pct"/>
            <w:tcBorders>
              <w:top w:val="single" w:sz="4" w:space="0" w:color="auto"/>
              <w:left w:val="single" w:sz="4" w:space="0" w:color="auto"/>
              <w:bottom w:val="single" w:sz="4" w:space="0" w:color="auto"/>
              <w:right w:val="single" w:sz="4" w:space="0" w:color="auto"/>
            </w:tcBorders>
          </w:tcPr>
          <w:p w14:paraId="7AF20688" w14:textId="2AD607BE" w:rsidR="00907FEB" w:rsidRPr="00480B58" w:rsidRDefault="00907FEB" w:rsidP="00907FEB">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1F19A8D" w14:textId="7C3F9671" w:rsidR="00907FEB" w:rsidRPr="00480B58" w:rsidRDefault="00907FEB" w:rsidP="00907FEB">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Bilirubin Direct</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256D561"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0844D397"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53760A51"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Sulfanilic acid 29 mmol/l</w:t>
            </w:r>
          </w:p>
          <w:p w14:paraId="7276A3AF"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HCl 0,17 mmol/l</w:t>
            </w:r>
          </w:p>
          <w:p w14:paraId="4C725DBF"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R2:</w:t>
            </w:r>
          </w:p>
          <w:p w14:paraId="5A8334E3"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Sodium nitrite 25 mmol/l</w:t>
            </w:r>
          </w:p>
          <w:p w14:paraId="7690D3C2"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Caffeine 0,26 mmol/l</w:t>
            </w:r>
          </w:p>
          <w:p w14:paraId="2D18BDE0"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Sodium benzoate 0,52 mmol/l</w:t>
            </w:r>
          </w:p>
          <w:p w14:paraId="293912B8"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Tartarate 0,93 mmol/l</w:t>
            </w:r>
          </w:p>
          <w:p w14:paraId="1CC2D28A" w14:textId="0D8FD63E" w:rsidR="00907FEB" w:rsidRPr="00480B58" w:rsidRDefault="00907FEB" w:rsidP="00907FEB">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NaOH 1,9 mmol/l"</w:t>
            </w:r>
          </w:p>
        </w:tc>
        <w:tc>
          <w:tcPr>
            <w:tcW w:w="517" w:type="pct"/>
            <w:vAlign w:val="center"/>
          </w:tcPr>
          <w:p w14:paraId="7913BE43" w14:textId="181C5BC8" w:rsidR="00907FEB" w:rsidRPr="00480B58" w:rsidRDefault="00907FEB" w:rsidP="00907FEB">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05771125"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3D97535" w14:textId="77777777" w:rsidR="00907FEB" w:rsidRPr="00480B58" w:rsidRDefault="00907FEB" w:rsidP="00907FEB">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8725803" w14:textId="77777777" w:rsidR="00907FEB" w:rsidRPr="00480B58" w:rsidRDefault="00907FEB" w:rsidP="00907FEB">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5A711D4" w14:textId="77777777" w:rsidR="00907FEB" w:rsidRPr="00480B58" w:rsidRDefault="00907FEB" w:rsidP="00907FEB">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563C856" w14:textId="77777777" w:rsidR="00907FEB" w:rsidRPr="00480B58" w:rsidRDefault="00907FEB" w:rsidP="00907FEB">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3009484F" w14:textId="77777777" w:rsidR="00907FEB" w:rsidRPr="00480B58" w:rsidRDefault="00907FEB" w:rsidP="00907FEB">
            <w:pPr>
              <w:spacing w:before="40" w:after="40" w:line="264" w:lineRule="auto"/>
              <w:jc w:val="center"/>
              <w:rPr>
                <w:rFonts w:asciiTheme="majorHAnsi" w:hAnsiTheme="majorHAnsi" w:cstheme="majorHAnsi"/>
                <w:sz w:val="26"/>
                <w:szCs w:val="26"/>
                <w:lang w:val="vi-VN" w:eastAsia="vi-VN"/>
              </w:rPr>
            </w:pPr>
          </w:p>
        </w:tc>
      </w:tr>
      <w:tr w:rsidR="003F798D" w:rsidRPr="00480B58" w14:paraId="09DA5E87" w14:textId="77777777" w:rsidTr="00FC3858">
        <w:tc>
          <w:tcPr>
            <w:tcW w:w="180" w:type="pct"/>
            <w:tcBorders>
              <w:top w:val="single" w:sz="4" w:space="0" w:color="auto"/>
              <w:left w:val="single" w:sz="4" w:space="0" w:color="auto"/>
              <w:bottom w:val="single" w:sz="4" w:space="0" w:color="auto"/>
              <w:right w:val="single" w:sz="4" w:space="0" w:color="auto"/>
            </w:tcBorders>
          </w:tcPr>
          <w:p w14:paraId="0A4EBCB2" w14:textId="6FF3DF6F" w:rsidR="003F798D" w:rsidRPr="00480B58" w:rsidRDefault="003F798D" w:rsidP="003F798D">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9A9AB8B" w14:textId="2E7B6264" w:rsidR="003F798D" w:rsidRPr="00480B58" w:rsidRDefault="003F798D" w:rsidP="003F798D">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Bilirubin Total</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E12927B"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198A33CE"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65F22560"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Sulfanilic acid 29 mmol/l</w:t>
            </w:r>
          </w:p>
          <w:p w14:paraId="1590AEEA"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HCl 0,17 mmol/l</w:t>
            </w:r>
          </w:p>
          <w:p w14:paraId="6A931515"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R2:</w:t>
            </w:r>
          </w:p>
          <w:p w14:paraId="4D26B3C9" w14:textId="5374E938" w:rsidR="003F798D" w:rsidRPr="00480B58" w:rsidRDefault="003F798D" w:rsidP="003F798D">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Sodium nitrite 25 mmol/l</w:t>
            </w:r>
          </w:p>
        </w:tc>
        <w:tc>
          <w:tcPr>
            <w:tcW w:w="517" w:type="pct"/>
            <w:vAlign w:val="center"/>
          </w:tcPr>
          <w:p w14:paraId="60CBFA03" w14:textId="69BC0E04" w:rsidR="003F798D" w:rsidRPr="00480B58" w:rsidRDefault="003F798D" w:rsidP="003F798D">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0C4336AF"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9959924" w14:textId="77777777" w:rsidR="003F798D" w:rsidRPr="00480B58" w:rsidRDefault="003F798D" w:rsidP="003F798D">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B20AB15" w14:textId="77777777" w:rsidR="003F798D" w:rsidRPr="00480B58" w:rsidRDefault="003F798D" w:rsidP="003F798D">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F501687" w14:textId="77777777" w:rsidR="003F798D" w:rsidRPr="00480B58" w:rsidRDefault="003F798D" w:rsidP="003F798D">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7E7D00F8" w14:textId="77777777" w:rsidR="003F798D" w:rsidRPr="00480B58" w:rsidRDefault="003F798D" w:rsidP="003F798D">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C9B38AF" w14:textId="77777777" w:rsidR="003F798D" w:rsidRPr="00480B58" w:rsidRDefault="003F798D" w:rsidP="003F798D">
            <w:pPr>
              <w:spacing w:before="40" w:after="40" w:line="264" w:lineRule="auto"/>
              <w:jc w:val="center"/>
              <w:rPr>
                <w:rFonts w:asciiTheme="majorHAnsi" w:hAnsiTheme="majorHAnsi" w:cstheme="majorHAnsi"/>
                <w:sz w:val="26"/>
                <w:szCs w:val="26"/>
                <w:lang w:val="vi-VN" w:eastAsia="vi-VN"/>
              </w:rPr>
            </w:pPr>
          </w:p>
        </w:tc>
      </w:tr>
      <w:tr w:rsidR="0043576E" w:rsidRPr="00480B58" w14:paraId="34F0F75E" w14:textId="77777777" w:rsidTr="00FC3858">
        <w:tc>
          <w:tcPr>
            <w:tcW w:w="180" w:type="pct"/>
            <w:tcBorders>
              <w:top w:val="single" w:sz="4" w:space="0" w:color="auto"/>
              <w:left w:val="single" w:sz="4" w:space="0" w:color="auto"/>
              <w:bottom w:val="single" w:sz="4" w:space="0" w:color="auto"/>
              <w:right w:val="single" w:sz="4" w:space="0" w:color="auto"/>
            </w:tcBorders>
          </w:tcPr>
          <w:p w14:paraId="7D39B540" w14:textId="79CF963D" w:rsidR="0043576E" w:rsidRPr="00480B58" w:rsidRDefault="0043576E" w:rsidP="0043576E">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6</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9EB6604" w14:textId="0F3F5DA0" w:rsidR="0043576E" w:rsidRPr="00480B58" w:rsidRDefault="0043576E" w:rsidP="0043576E">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Creatinin</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958DA3E" w14:textId="77777777" w:rsidR="0043576E" w:rsidRPr="00480B58" w:rsidRDefault="0043576E" w:rsidP="0043576E">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50B94354" w14:textId="77777777" w:rsidR="0043576E" w:rsidRPr="00480B58" w:rsidRDefault="0043576E" w:rsidP="0043576E">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 Sodium hydroxide 0.38 mol/L</w:t>
            </w:r>
          </w:p>
          <w:p w14:paraId="46B57468" w14:textId="62A1F4AA" w:rsidR="0043576E" w:rsidRPr="00480B58" w:rsidRDefault="0043576E" w:rsidP="0043576E">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R2: Picric acid 15 mmol/L</w:t>
            </w:r>
          </w:p>
        </w:tc>
        <w:tc>
          <w:tcPr>
            <w:tcW w:w="517" w:type="pct"/>
            <w:vAlign w:val="center"/>
          </w:tcPr>
          <w:p w14:paraId="3A3F822A" w14:textId="41611865" w:rsidR="0043576E" w:rsidRPr="00480B58" w:rsidRDefault="0043576E" w:rsidP="0043576E">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31714A91" w14:textId="77777777" w:rsidR="0043576E" w:rsidRPr="00480B58" w:rsidRDefault="0043576E" w:rsidP="0043576E">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2467730" w14:textId="77777777" w:rsidR="0043576E" w:rsidRPr="00480B58" w:rsidRDefault="0043576E" w:rsidP="0043576E">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4575676" w14:textId="77777777" w:rsidR="0043576E" w:rsidRPr="00480B58" w:rsidRDefault="0043576E" w:rsidP="0043576E">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659CC787" w14:textId="77777777" w:rsidR="0043576E" w:rsidRPr="00480B58" w:rsidRDefault="0043576E" w:rsidP="0043576E">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A9F7E01" w14:textId="77777777" w:rsidR="0043576E" w:rsidRPr="00480B58" w:rsidRDefault="0043576E" w:rsidP="0043576E">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3B1BEC8" w14:textId="77777777" w:rsidR="0043576E" w:rsidRPr="00480B58" w:rsidRDefault="0043576E" w:rsidP="0043576E">
            <w:pPr>
              <w:spacing w:before="40" w:after="40" w:line="264" w:lineRule="auto"/>
              <w:jc w:val="center"/>
              <w:rPr>
                <w:rFonts w:asciiTheme="majorHAnsi" w:hAnsiTheme="majorHAnsi" w:cstheme="majorHAnsi"/>
                <w:sz w:val="26"/>
                <w:szCs w:val="26"/>
                <w:lang w:val="vi-VN" w:eastAsia="vi-VN"/>
              </w:rPr>
            </w:pPr>
          </w:p>
        </w:tc>
      </w:tr>
      <w:tr w:rsidR="00DB035F" w:rsidRPr="00480B58" w14:paraId="43F2E419" w14:textId="77777777" w:rsidTr="00FC3858">
        <w:tc>
          <w:tcPr>
            <w:tcW w:w="180" w:type="pct"/>
            <w:tcBorders>
              <w:top w:val="single" w:sz="4" w:space="0" w:color="auto"/>
              <w:left w:val="single" w:sz="4" w:space="0" w:color="auto"/>
              <w:bottom w:val="single" w:sz="4" w:space="0" w:color="auto"/>
              <w:right w:val="single" w:sz="4" w:space="0" w:color="auto"/>
            </w:tcBorders>
          </w:tcPr>
          <w:p w14:paraId="0FB7796D" w14:textId="2BC3982C" w:rsidR="00DB035F" w:rsidRPr="00480B58" w:rsidRDefault="00DB035F" w:rsidP="00DB035F">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7</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CB9F2B0" w14:textId="0CF7885D" w:rsidR="00DB035F" w:rsidRPr="00480B58" w:rsidRDefault="00DB035F" w:rsidP="00DB035F">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Xét nghiệm CRP độ nhạy cao</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463ED03E"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 xml:space="preserve">-Thành phần: </w:t>
            </w:r>
          </w:p>
          <w:p w14:paraId="72C7B6E8"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R1:</w:t>
            </w:r>
          </w:p>
          <w:p w14:paraId="72C0E10F"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TRIS/HCl buffer pH 7.5 100mmol/l</w:t>
            </w:r>
          </w:p>
          <w:p w14:paraId="6C86E32C"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Polyethylene glycol ether Preservative 1-5%</w:t>
            </w:r>
          </w:p>
          <w:p w14:paraId="0DC61064"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R2: Huyền dịch các hạt latex được phủ kháng thể kháng</w:t>
            </w:r>
          </w:p>
          <w:p w14:paraId="54A0043B" w14:textId="08C667B0" w:rsidR="00DB035F" w:rsidRPr="00480B58" w:rsidRDefault="00DB035F" w:rsidP="00DB035F">
            <w:pPr>
              <w:spacing w:before="40" w:after="40" w:line="264" w:lineRule="auto"/>
              <w:jc w:val="left"/>
              <w:rPr>
                <w:rFonts w:asciiTheme="majorHAnsi" w:hAnsiTheme="majorHAnsi" w:cstheme="majorHAnsi"/>
                <w:sz w:val="26"/>
                <w:szCs w:val="26"/>
                <w:lang w:eastAsia="vi-VN"/>
              </w:rPr>
            </w:pPr>
            <w:r w:rsidRPr="00480B58">
              <w:rPr>
                <w:rFonts w:asciiTheme="majorHAnsi" w:hAnsiTheme="majorHAnsi" w:cstheme="majorHAnsi"/>
                <w:sz w:val="26"/>
                <w:szCs w:val="26"/>
                <w:lang w:val="vi-VN" w:eastAsia="vi-VN"/>
              </w:rPr>
              <w:t>CRP người, Sodium azide.</w:t>
            </w:r>
          </w:p>
        </w:tc>
        <w:tc>
          <w:tcPr>
            <w:tcW w:w="517" w:type="pct"/>
            <w:vAlign w:val="center"/>
          </w:tcPr>
          <w:p w14:paraId="19CF316A" w14:textId="40413C1B"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ISO 13485</w:t>
            </w:r>
            <w:r w:rsidRPr="00480B58">
              <w:rPr>
                <w:rFonts w:asciiTheme="majorHAnsi" w:hAnsiTheme="majorHAnsi" w:cstheme="majorHAnsi"/>
                <w:sz w:val="26"/>
                <w:szCs w:val="26"/>
                <w:lang w:eastAsia="vi-VN"/>
              </w:rPr>
              <w:t>:2016</w:t>
            </w:r>
          </w:p>
        </w:tc>
        <w:tc>
          <w:tcPr>
            <w:tcW w:w="516" w:type="pct"/>
            <w:tcBorders>
              <w:top w:val="single" w:sz="4" w:space="0" w:color="auto"/>
              <w:left w:val="single" w:sz="4" w:space="0" w:color="auto"/>
              <w:bottom w:val="single" w:sz="4" w:space="0" w:color="auto"/>
              <w:right w:val="single" w:sz="4" w:space="0" w:color="auto"/>
            </w:tcBorders>
            <w:vAlign w:val="center"/>
          </w:tcPr>
          <w:p w14:paraId="3CA76B27"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DC6811E"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35466D1"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7F930C7"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DD0F565"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462F8E2"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r>
      <w:tr w:rsidR="00242A88" w:rsidRPr="00480B58" w14:paraId="45056FD6" w14:textId="77777777" w:rsidTr="000507EB">
        <w:tc>
          <w:tcPr>
            <w:tcW w:w="180" w:type="pct"/>
            <w:tcBorders>
              <w:top w:val="single" w:sz="4" w:space="0" w:color="auto"/>
              <w:left w:val="single" w:sz="4" w:space="0" w:color="auto"/>
              <w:bottom w:val="single" w:sz="4" w:space="0" w:color="auto"/>
              <w:right w:val="single" w:sz="4" w:space="0" w:color="auto"/>
            </w:tcBorders>
          </w:tcPr>
          <w:p w14:paraId="151DEC14" w14:textId="09B1AD20"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8</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7F686CB" w14:textId="0F371079"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Cholesterol</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79DF72F" w14:textId="1673120B" w:rsidR="00242A88" w:rsidRPr="00480B58" w:rsidRDefault="00242A88" w:rsidP="00242A88">
            <w:pPr>
              <w:jc w:val="left"/>
              <w:rPr>
                <w:color w:val="000000"/>
                <w:sz w:val="26"/>
                <w:szCs w:val="26"/>
                <w:lang w:val="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Pipes buffer, pH 6.9 Phenol 90 mmol/l</w:t>
            </w:r>
            <w:r w:rsidRPr="00480B58">
              <w:rPr>
                <w:color w:val="000000"/>
                <w:sz w:val="26"/>
                <w:szCs w:val="26"/>
                <w:lang w:val="vi-VN"/>
              </w:rPr>
              <w:br/>
              <w:t>Cholesterol oxidase 26 mmol/l</w:t>
            </w:r>
            <w:r w:rsidRPr="00480B58">
              <w:rPr>
                <w:color w:val="000000"/>
                <w:sz w:val="26"/>
                <w:szCs w:val="26"/>
                <w:lang w:val="vi-VN"/>
              </w:rPr>
              <w:br/>
              <w:t>Cholesterol esterase 200 U/l</w:t>
            </w:r>
            <w:r w:rsidRPr="00480B58">
              <w:rPr>
                <w:color w:val="000000"/>
                <w:sz w:val="26"/>
                <w:szCs w:val="26"/>
                <w:lang w:val="vi-VN"/>
              </w:rPr>
              <w:br/>
              <w:t>Peroxidase 1250 U/l</w:t>
            </w:r>
            <w:r w:rsidRPr="00480B58">
              <w:rPr>
                <w:color w:val="000000"/>
                <w:sz w:val="26"/>
                <w:szCs w:val="26"/>
                <w:lang w:val="vi-VN"/>
              </w:rPr>
              <w:br/>
              <w:t>4-Aminoantipyrine 0,4 mmol/l</w:t>
            </w:r>
          </w:p>
        </w:tc>
        <w:tc>
          <w:tcPr>
            <w:tcW w:w="517" w:type="pct"/>
          </w:tcPr>
          <w:p w14:paraId="52208CF5" w14:textId="6DFDDDF2"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5CC6666"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D813743"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7131E7DE"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2992A62"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8FBB97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C069EC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3F72D5B2" w14:textId="77777777" w:rsidTr="000507EB">
        <w:tc>
          <w:tcPr>
            <w:tcW w:w="180" w:type="pct"/>
            <w:tcBorders>
              <w:top w:val="single" w:sz="4" w:space="0" w:color="auto"/>
              <w:left w:val="single" w:sz="4" w:space="0" w:color="auto"/>
              <w:bottom w:val="single" w:sz="4" w:space="0" w:color="auto"/>
              <w:right w:val="single" w:sz="4" w:space="0" w:color="auto"/>
            </w:tcBorders>
          </w:tcPr>
          <w:p w14:paraId="14338911" w14:textId="004B4FA3"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9</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81E0029" w14:textId="4E7FA206"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Xét nghiệm GGT</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51F8D419" w14:textId="25EFA581"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Tris buffer 100 mM pH 8.25,</w:t>
            </w:r>
            <w:r w:rsidRPr="00480B58">
              <w:rPr>
                <w:color w:val="000000"/>
                <w:sz w:val="26"/>
                <w:szCs w:val="26"/>
                <w:lang w:val="vi-VN"/>
              </w:rPr>
              <w:br/>
              <w:t>R2:</w:t>
            </w:r>
            <w:r w:rsidRPr="00480B58">
              <w:rPr>
                <w:color w:val="000000"/>
                <w:sz w:val="26"/>
                <w:szCs w:val="26"/>
                <w:lang w:val="vi-VN"/>
              </w:rPr>
              <w:br/>
              <w:t>Glycil- glycine 100 mM,</w:t>
            </w:r>
            <w:r w:rsidRPr="00480B58">
              <w:rPr>
                <w:color w:val="000000"/>
                <w:sz w:val="26"/>
                <w:szCs w:val="26"/>
                <w:lang w:val="vi-VN"/>
              </w:rPr>
              <w:br/>
              <w:t>L-Glutamyl-3-carboxy-4-nit-roanilide 4 mM.</w:t>
            </w:r>
          </w:p>
        </w:tc>
        <w:tc>
          <w:tcPr>
            <w:tcW w:w="517" w:type="pct"/>
          </w:tcPr>
          <w:p w14:paraId="51EDAD8E" w14:textId="3F387B9F"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2627FEB3"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762D1E5"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51B393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06F234A"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2A990B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E21BD9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2E4FE7E0" w14:textId="77777777" w:rsidTr="002D0A62">
        <w:tc>
          <w:tcPr>
            <w:tcW w:w="180" w:type="pct"/>
            <w:tcBorders>
              <w:top w:val="single" w:sz="4" w:space="0" w:color="auto"/>
              <w:left w:val="single" w:sz="4" w:space="0" w:color="auto"/>
              <w:bottom w:val="single" w:sz="4" w:space="0" w:color="auto"/>
              <w:right w:val="single" w:sz="4" w:space="0" w:color="auto"/>
            </w:tcBorders>
          </w:tcPr>
          <w:p w14:paraId="215226CE" w14:textId="643ADDBB"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lastRenderedPageBreak/>
              <w:t>10</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7A76122" w14:textId="11779AE2"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Xét nghiệm đường huyết bằng phương pháp Hexokinase</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B464D50" w14:textId="09E8D922"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Phosphate buffer, pH 7.5 0,5 mol/l</w:t>
            </w:r>
            <w:r w:rsidRPr="00480B58">
              <w:rPr>
                <w:color w:val="000000"/>
                <w:sz w:val="26"/>
                <w:szCs w:val="26"/>
                <w:lang w:val="vi-VN"/>
              </w:rPr>
              <w:br/>
              <w:t>Phenol 7,5 mmol/l</w:t>
            </w:r>
            <w:r w:rsidRPr="00480B58">
              <w:rPr>
                <w:color w:val="000000"/>
                <w:sz w:val="26"/>
                <w:szCs w:val="26"/>
                <w:lang w:val="vi-VN"/>
              </w:rPr>
              <w:br/>
              <w:t>GOD 12000 U/l</w:t>
            </w:r>
            <w:r w:rsidRPr="00480B58">
              <w:rPr>
                <w:color w:val="000000"/>
                <w:sz w:val="26"/>
                <w:szCs w:val="26"/>
                <w:lang w:val="vi-VN"/>
              </w:rPr>
              <w:br/>
              <w:t>POD 660 U/l</w:t>
            </w:r>
            <w:r w:rsidRPr="00480B58">
              <w:rPr>
                <w:color w:val="000000"/>
                <w:sz w:val="26"/>
                <w:szCs w:val="26"/>
                <w:lang w:val="vi-VN"/>
              </w:rPr>
              <w:br/>
              <w:t>4-amino-antipyrine 0,40 mmol/l</w:t>
            </w:r>
          </w:p>
        </w:tc>
        <w:tc>
          <w:tcPr>
            <w:tcW w:w="517" w:type="pct"/>
          </w:tcPr>
          <w:p w14:paraId="7310C87B" w14:textId="7C85C8A9"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5E80F64"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12A36126"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0D29EE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B271BA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65C825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6008DE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546B1E9D" w14:textId="77777777" w:rsidTr="002D0A62">
        <w:tc>
          <w:tcPr>
            <w:tcW w:w="180" w:type="pct"/>
            <w:tcBorders>
              <w:top w:val="single" w:sz="4" w:space="0" w:color="auto"/>
              <w:left w:val="single" w:sz="4" w:space="0" w:color="auto"/>
              <w:bottom w:val="single" w:sz="4" w:space="0" w:color="auto"/>
              <w:right w:val="single" w:sz="4" w:space="0" w:color="auto"/>
            </w:tcBorders>
          </w:tcPr>
          <w:p w14:paraId="49B6A9AA" w14:textId="41592DA5"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F97B718" w14:textId="0445C544"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HBA1C bằng phương pháp men trực tiếp kèm Hemolysis</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A5819D6" w14:textId="2A6E0678"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HbA1c Direct R1: Sẵn sàng sử dụng. Latex</w:t>
            </w:r>
            <w:r w:rsidRPr="00480B58">
              <w:rPr>
                <w:color w:val="000000"/>
                <w:sz w:val="26"/>
                <w:szCs w:val="26"/>
                <w:lang w:val="vi-VN"/>
              </w:rPr>
              <w:br/>
              <w:t>HbA1c Direct R2: Sẵn sàng sử dụng.</w:t>
            </w:r>
            <w:r w:rsidRPr="00480B58">
              <w:rPr>
                <w:color w:val="000000"/>
                <w:sz w:val="26"/>
                <w:szCs w:val="26"/>
                <w:lang w:val="vi-VN"/>
              </w:rPr>
              <w:br/>
              <w:t>Kháng thể đơn dòng chuột kháng HbA1c người Kháng</w:t>
            </w:r>
            <w:r w:rsidRPr="00480B58">
              <w:rPr>
                <w:color w:val="000000"/>
                <w:sz w:val="26"/>
                <w:szCs w:val="26"/>
                <w:lang w:val="vi-VN"/>
              </w:rPr>
              <w:br/>
              <w:t>thể IgG dê kháng chuột</w:t>
            </w:r>
            <w:r w:rsidRPr="00480B58">
              <w:rPr>
                <w:color w:val="000000"/>
                <w:sz w:val="26"/>
                <w:szCs w:val="26"/>
                <w:lang w:val="vi-VN"/>
              </w:rPr>
              <w:br/>
              <w:t>HbA1c R3: Sẵn sàng sử dụng.</w:t>
            </w:r>
            <w:r w:rsidRPr="00480B58">
              <w:rPr>
                <w:color w:val="000000"/>
                <w:sz w:val="26"/>
                <w:szCs w:val="26"/>
                <w:lang w:val="vi-VN"/>
              </w:rPr>
              <w:br/>
            </w:r>
            <w:r w:rsidRPr="00480B58">
              <w:rPr>
                <w:color w:val="000000"/>
                <w:sz w:val="26"/>
                <w:szCs w:val="26"/>
              </w:rPr>
              <w:t>Hóa chất ly giải</w:t>
            </w:r>
          </w:p>
        </w:tc>
        <w:tc>
          <w:tcPr>
            <w:tcW w:w="517" w:type="pct"/>
          </w:tcPr>
          <w:p w14:paraId="20E42C57" w14:textId="3370045D"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C85DA59"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61672E1"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64206F8"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E121AC8"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79A377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424E6450"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10AED7F4" w14:textId="77777777" w:rsidTr="002D0A62">
        <w:tc>
          <w:tcPr>
            <w:tcW w:w="180" w:type="pct"/>
            <w:tcBorders>
              <w:top w:val="single" w:sz="4" w:space="0" w:color="auto"/>
              <w:left w:val="single" w:sz="4" w:space="0" w:color="auto"/>
              <w:bottom w:val="single" w:sz="4" w:space="0" w:color="auto"/>
              <w:right w:val="single" w:sz="4" w:space="0" w:color="auto"/>
            </w:tcBorders>
          </w:tcPr>
          <w:p w14:paraId="1396A025" w14:textId="1538EB96"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48A65AA" w14:textId="03AD7149"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Xét nghiệm HDL - C</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C6AE368" w14:textId="0889C702"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Good’s buffer, pH 7.0 100 mmol/l</w:t>
            </w:r>
            <w:r w:rsidRPr="00480B58">
              <w:rPr>
                <w:color w:val="000000"/>
                <w:sz w:val="26"/>
                <w:szCs w:val="26"/>
                <w:lang w:val="vi-VN"/>
              </w:rPr>
              <w:br/>
            </w:r>
            <w:r w:rsidRPr="00480B58">
              <w:rPr>
                <w:color w:val="000000"/>
                <w:sz w:val="26"/>
                <w:szCs w:val="26"/>
                <w:lang w:val="vi-VN"/>
              </w:rPr>
              <w:lastRenderedPageBreak/>
              <w:t>Cholesterol oxidase &gt; 0.8 KU/l</w:t>
            </w:r>
            <w:r w:rsidRPr="00480B58">
              <w:rPr>
                <w:color w:val="000000"/>
                <w:sz w:val="26"/>
                <w:szCs w:val="26"/>
                <w:lang w:val="vi-VN"/>
              </w:rPr>
              <w:br/>
              <w:t>Cholesterol esterase &gt; 1.0 KU/l</w:t>
            </w:r>
            <w:r w:rsidRPr="00480B58">
              <w:rPr>
                <w:color w:val="000000"/>
                <w:sz w:val="26"/>
                <w:szCs w:val="26"/>
                <w:lang w:val="vi-VN"/>
              </w:rPr>
              <w:br/>
              <w:t>Catalase &gt; 500 KU/l</w:t>
            </w:r>
            <w:r w:rsidRPr="00480B58">
              <w:rPr>
                <w:color w:val="000000"/>
                <w:sz w:val="26"/>
                <w:szCs w:val="26"/>
                <w:lang w:val="vi-VN"/>
              </w:rPr>
              <w:br/>
              <w:t>HDCBS 0.5 mmol/l</w:t>
            </w:r>
            <w:r w:rsidRPr="00480B58">
              <w:rPr>
                <w:color w:val="000000"/>
                <w:sz w:val="26"/>
                <w:szCs w:val="26"/>
                <w:lang w:val="vi-VN"/>
              </w:rPr>
              <w:br/>
              <w:t>R2:</w:t>
            </w:r>
            <w:r w:rsidRPr="00480B58">
              <w:rPr>
                <w:color w:val="000000"/>
                <w:sz w:val="26"/>
                <w:szCs w:val="26"/>
                <w:lang w:val="vi-VN"/>
              </w:rPr>
              <w:br/>
              <w:t>Peroxidase 30 KU/l</w:t>
            </w:r>
            <w:r w:rsidRPr="00480B58">
              <w:rPr>
                <w:color w:val="000000"/>
                <w:sz w:val="26"/>
                <w:szCs w:val="26"/>
                <w:lang w:val="vi-VN"/>
              </w:rPr>
              <w:br/>
              <w:t>4-Aminoantipyrine 4 mmol/l</w:t>
            </w:r>
          </w:p>
        </w:tc>
        <w:tc>
          <w:tcPr>
            <w:tcW w:w="517" w:type="pct"/>
          </w:tcPr>
          <w:p w14:paraId="4BA2CC8B" w14:textId="6B643F1F"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F8DE070"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0E810C3"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1D7EE2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3D7CB18"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89746C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E82882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2FCD511E" w14:textId="77777777" w:rsidTr="001049DF">
        <w:tc>
          <w:tcPr>
            <w:tcW w:w="180" w:type="pct"/>
            <w:tcBorders>
              <w:top w:val="single" w:sz="4" w:space="0" w:color="auto"/>
              <w:left w:val="single" w:sz="4" w:space="0" w:color="auto"/>
              <w:bottom w:val="single" w:sz="4" w:space="0" w:color="auto"/>
              <w:right w:val="single" w:sz="4" w:space="0" w:color="auto"/>
            </w:tcBorders>
          </w:tcPr>
          <w:p w14:paraId="6A6096EA" w14:textId="43B28866"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68A72AA" w14:textId="2FDFBE1C"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Nước rửa máy hằng ngày</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585DAD90" w14:textId="62FB752C" w:rsidR="00242A88" w:rsidRPr="00480B58" w:rsidRDefault="00242A88" w:rsidP="00242A88">
            <w:pPr>
              <w:spacing w:before="40" w:after="40" w:line="264" w:lineRule="auto"/>
              <w:jc w:val="left"/>
              <w:rPr>
                <w:rFonts w:asciiTheme="majorHAnsi" w:hAnsiTheme="majorHAnsi" w:cstheme="majorHAnsi"/>
                <w:sz w:val="26"/>
                <w:szCs w:val="26"/>
                <w:lang w:eastAsia="vi-VN"/>
              </w:rPr>
            </w:pPr>
            <w:r w:rsidRPr="00480B58">
              <w:rPr>
                <w:color w:val="000000"/>
                <w:sz w:val="26"/>
                <w:szCs w:val="26"/>
                <w:lang w:val="vi-VN"/>
              </w:rPr>
              <w:t>Thành phần : Potassium hydroxide, surfactant, complexing agent.</w:t>
            </w:r>
          </w:p>
        </w:tc>
        <w:tc>
          <w:tcPr>
            <w:tcW w:w="517" w:type="pct"/>
          </w:tcPr>
          <w:p w14:paraId="1CD843EF" w14:textId="2E0E1BA3"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2FB2DA67"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B716C31"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9509EA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4E2E9BF"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02E1B02"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3CECE4F"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530B3BF5" w14:textId="77777777" w:rsidTr="001049DF">
        <w:tc>
          <w:tcPr>
            <w:tcW w:w="180" w:type="pct"/>
            <w:tcBorders>
              <w:top w:val="single" w:sz="4" w:space="0" w:color="auto"/>
              <w:left w:val="single" w:sz="4" w:space="0" w:color="auto"/>
              <w:bottom w:val="single" w:sz="4" w:space="0" w:color="auto"/>
              <w:right w:val="single" w:sz="4" w:space="0" w:color="auto"/>
            </w:tcBorders>
          </w:tcPr>
          <w:p w14:paraId="0D13E47F" w14:textId="33277FA8"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4F318619" w14:textId="358D01AD"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Nội kiểm Sinh hóa mức 2</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9F23C22" w14:textId="7F647132"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-Thành phần: Huyết thanh kiểm tra dạng đông khô, có nền là huyết thanh người, với nồng độ/hoạt tính nằm trong phạm vi bình thường hoặc tại ngưỡng bình thường/bệnh lý.</w:t>
            </w:r>
          </w:p>
        </w:tc>
        <w:tc>
          <w:tcPr>
            <w:tcW w:w="517" w:type="pct"/>
          </w:tcPr>
          <w:p w14:paraId="1CF9B008" w14:textId="6E46F5E8"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1E2E7EB"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8E7E102"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2B0043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59F4AF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B0B9F0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7E18DD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060DFC5D" w14:textId="77777777" w:rsidTr="001049DF">
        <w:tc>
          <w:tcPr>
            <w:tcW w:w="180" w:type="pct"/>
            <w:tcBorders>
              <w:top w:val="single" w:sz="4" w:space="0" w:color="auto"/>
              <w:left w:val="single" w:sz="4" w:space="0" w:color="auto"/>
              <w:bottom w:val="single" w:sz="4" w:space="0" w:color="auto"/>
              <w:right w:val="single" w:sz="4" w:space="0" w:color="auto"/>
            </w:tcBorders>
          </w:tcPr>
          <w:p w14:paraId="3584DCAC" w14:textId="0D591844"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4512879A" w14:textId="7D862AF4"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Nội kiểm Sinh hóa mức 3</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2E905F8" w14:textId="778D7246"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Huyết thanh kiểm tra dạng đông khô, có nền là huyết thanh </w:t>
            </w:r>
            <w:r w:rsidRPr="00480B58">
              <w:rPr>
                <w:color w:val="000000"/>
                <w:sz w:val="26"/>
                <w:szCs w:val="26"/>
                <w:lang w:val="vi-VN"/>
              </w:rPr>
              <w:lastRenderedPageBreak/>
              <w:t>người, với nồng độ/hoạt tính nằm trong phạm vi bình thường hoặc tại ngưỡng bình thường/bệnh lý.</w:t>
            </w:r>
          </w:p>
        </w:tc>
        <w:tc>
          <w:tcPr>
            <w:tcW w:w="517" w:type="pct"/>
          </w:tcPr>
          <w:p w14:paraId="7096F1ED" w14:textId="3354C03D"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9CC1498"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553F0307"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D640E6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288ECEB"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9F5BE1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389BC6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4BDD7810" w14:textId="77777777" w:rsidTr="00C07367">
        <w:tc>
          <w:tcPr>
            <w:tcW w:w="180" w:type="pct"/>
            <w:tcBorders>
              <w:top w:val="single" w:sz="4" w:space="0" w:color="auto"/>
              <w:left w:val="single" w:sz="4" w:space="0" w:color="auto"/>
              <w:bottom w:val="single" w:sz="4" w:space="0" w:color="auto"/>
              <w:right w:val="single" w:sz="4" w:space="0" w:color="auto"/>
            </w:tcBorders>
          </w:tcPr>
          <w:p w14:paraId="35454662" w14:textId="2E04A014"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16</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DA9DE6A" w14:textId="33915C95"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Xét nghiệm LDL - C trực tiếp</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8C666EB" w14:textId="46493CA2"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Good’s buffer, pH 7,0 50 mmol/l</w:t>
            </w:r>
            <w:r w:rsidRPr="00480B58">
              <w:rPr>
                <w:color w:val="000000"/>
                <w:sz w:val="26"/>
                <w:szCs w:val="26"/>
                <w:lang w:val="vi-VN"/>
              </w:rPr>
              <w:br/>
              <w:t>Cholesterol oxidase 500 U/l</w:t>
            </w:r>
            <w:r w:rsidRPr="00480B58">
              <w:rPr>
                <w:color w:val="000000"/>
                <w:sz w:val="26"/>
                <w:szCs w:val="26"/>
                <w:lang w:val="vi-VN"/>
              </w:rPr>
              <w:br/>
              <w:t>Cholesterol esterase 600 U/l</w:t>
            </w:r>
            <w:r w:rsidRPr="00480B58">
              <w:rPr>
                <w:color w:val="000000"/>
                <w:sz w:val="26"/>
                <w:szCs w:val="26"/>
                <w:lang w:val="vi-VN"/>
              </w:rPr>
              <w:br/>
              <w:t>Catalase 600 kU/l</w:t>
            </w:r>
            <w:r w:rsidRPr="00480B58">
              <w:rPr>
                <w:color w:val="000000"/>
                <w:sz w:val="26"/>
                <w:szCs w:val="26"/>
                <w:lang w:val="vi-VN"/>
              </w:rPr>
              <w:br/>
              <w:t>Ascorbate oxidase 3 kU/l</w:t>
            </w:r>
            <w:r w:rsidRPr="00480B58">
              <w:rPr>
                <w:color w:val="000000"/>
                <w:sz w:val="26"/>
                <w:szCs w:val="26"/>
                <w:lang w:val="vi-VN"/>
              </w:rPr>
              <w:br/>
              <w:t>TOOS 2 mmol/l</w:t>
            </w:r>
            <w:r w:rsidRPr="00480B58">
              <w:rPr>
                <w:color w:val="000000"/>
                <w:sz w:val="26"/>
                <w:szCs w:val="26"/>
                <w:lang w:val="vi-VN"/>
              </w:rPr>
              <w:br/>
              <w:t>R2:</w:t>
            </w:r>
            <w:r w:rsidRPr="00480B58">
              <w:rPr>
                <w:color w:val="000000"/>
                <w:sz w:val="26"/>
                <w:szCs w:val="26"/>
                <w:lang w:val="vi-VN"/>
              </w:rPr>
              <w:br/>
              <w:t>Peroxidase 4 kU/l</w:t>
            </w:r>
            <w:r w:rsidRPr="00480B58">
              <w:rPr>
                <w:color w:val="000000"/>
                <w:sz w:val="26"/>
                <w:szCs w:val="26"/>
                <w:lang w:val="vi-VN"/>
              </w:rPr>
              <w:br/>
              <w:t>4-Aminoantipyrine 4 mmol/</w:t>
            </w:r>
          </w:p>
        </w:tc>
        <w:tc>
          <w:tcPr>
            <w:tcW w:w="517" w:type="pct"/>
          </w:tcPr>
          <w:p w14:paraId="2E671A1E" w14:textId="14CDFDFA"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461B515"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36CCBB4"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FCFB9DE"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F1A4EB1"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F49BC5C"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ACBEA0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32E207C6" w14:textId="77777777" w:rsidTr="00C07367">
        <w:tc>
          <w:tcPr>
            <w:tcW w:w="180" w:type="pct"/>
            <w:tcBorders>
              <w:top w:val="single" w:sz="4" w:space="0" w:color="auto"/>
              <w:left w:val="single" w:sz="4" w:space="0" w:color="auto"/>
              <w:bottom w:val="single" w:sz="4" w:space="0" w:color="auto"/>
              <w:right w:val="single" w:sz="4" w:space="0" w:color="auto"/>
            </w:tcBorders>
          </w:tcPr>
          <w:p w14:paraId="66C72987" w14:textId="027DDBA9"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17</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1910B7F" w14:textId="6A999C23"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Xét Nghiệm Protein</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472A662" w14:textId="5A2D28A9"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Thuốc thử R1:</w:t>
            </w:r>
            <w:r w:rsidRPr="00480B58">
              <w:rPr>
                <w:color w:val="000000"/>
                <w:sz w:val="26"/>
                <w:szCs w:val="26"/>
                <w:lang w:val="vi-VN"/>
              </w:rPr>
              <w:br/>
              <w:t>- Sodium hydroxide 550 mmol/l</w:t>
            </w:r>
            <w:r w:rsidRPr="00480B58">
              <w:rPr>
                <w:color w:val="000000"/>
                <w:sz w:val="26"/>
                <w:szCs w:val="26"/>
                <w:lang w:val="vi-VN"/>
              </w:rPr>
              <w:br/>
              <w:t xml:space="preserve">- potassium sodium </w:t>
            </w:r>
            <w:r w:rsidRPr="00480B58">
              <w:rPr>
                <w:color w:val="000000"/>
                <w:sz w:val="26"/>
                <w:szCs w:val="26"/>
                <w:lang w:val="vi-VN"/>
              </w:rPr>
              <w:lastRenderedPageBreak/>
              <w:t>tartrate 23.4 mmol/l</w:t>
            </w:r>
            <w:r w:rsidRPr="00480B58">
              <w:rPr>
                <w:color w:val="000000"/>
                <w:sz w:val="26"/>
                <w:szCs w:val="26"/>
                <w:lang w:val="vi-VN"/>
              </w:rPr>
              <w:br/>
              <w:t>- potassium iodide 13 mmol/I</w:t>
            </w:r>
            <w:r w:rsidRPr="00480B58">
              <w:rPr>
                <w:color w:val="000000"/>
                <w:sz w:val="26"/>
                <w:szCs w:val="26"/>
                <w:lang w:val="vi-VN"/>
              </w:rPr>
              <w:br/>
              <w:t>- copper sulfate 20.6 mmol/l</w:t>
            </w:r>
          </w:p>
        </w:tc>
        <w:tc>
          <w:tcPr>
            <w:tcW w:w="517" w:type="pct"/>
          </w:tcPr>
          <w:p w14:paraId="2D65CDA1" w14:textId="3D950B81"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58E582B"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0D92E12"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6C92C6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EBA1ACE"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4A31613"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F92841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5E77AD9D" w14:textId="77777777" w:rsidTr="00E70FF2">
        <w:tc>
          <w:tcPr>
            <w:tcW w:w="180" w:type="pct"/>
            <w:tcBorders>
              <w:top w:val="single" w:sz="4" w:space="0" w:color="auto"/>
              <w:left w:val="single" w:sz="4" w:space="0" w:color="auto"/>
              <w:bottom w:val="single" w:sz="4" w:space="0" w:color="auto"/>
              <w:right w:val="single" w:sz="4" w:space="0" w:color="auto"/>
            </w:tcBorders>
          </w:tcPr>
          <w:p w14:paraId="1FB380C3" w14:textId="3160A54F"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18</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445F8604" w14:textId="2207ED04"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Xét nghiệm định lượng Ure</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FA524BE" w14:textId="212B131D"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BICIN* buffer pH 7.6 50 mmol/l</w:t>
            </w:r>
            <w:r w:rsidRPr="00480B58">
              <w:rPr>
                <w:color w:val="000000"/>
                <w:sz w:val="26"/>
                <w:szCs w:val="26"/>
                <w:lang w:val="vi-VN"/>
              </w:rPr>
              <w:br/>
              <w:t>GLDH ≥ 0.80 U/l</w:t>
            </w:r>
            <w:r w:rsidRPr="00480B58">
              <w:rPr>
                <w:color w:val="000000"/>
                <w:sz w:val="26"/>
                <w:szCs w:val="26"/>
                <w:lang w:val="vi-VN"/>
              </w:rPr>
              <w:br/>
              <w:t>Urease ≥ 12 U/ml</w:t>
            </w:r>
            <w:r w:rsidRPr="00480B58">
              <w:rPr>
                <w:color w:val="000000"/>
                <w:sz w:val="26"/>
                <w:szCs w:val="26"/>
                <w:lang w:val="vi-VN"/>
              </w:rPr>
              <w:br/>
              <w:t>R2:</w:t>
            </w:r>
            <w:r w:rsidRPr="00480B58">
              <w:rPr>
                <w:color w:val="000000"/>
                <w:sz w:val="26"/>
                <w:szCs w:val="26"/>
                <w:lang w:val="vi-VN"/>
              </w:rPr>
              <w:br/>
              <w:t>TRIS** buffer pH 9.6 100 mmol/l</w:t>
            </w:r>
            <w:r w:rsidRPr="00480B58">
              <w:rPr>
                <w:color w:val="000000"/>
                <w:sz w:val="26"/>
                <w:szCs w:val="26"/>
                <w:lang w:val="vi-VN"/>
              </w:rPr>
              <w:br/>
              <w:t>2-oxoglutarate 8.3 mmol/l</w:t>
            </w:r>
            <w:r w:rsidRPr="00480B58">
              <w:rPr>
                <w:color w:val="000000"/>
                <w:sz w:val="26"/>
                <w:szCs w:val="26"/>
                <w:lang w:val="vi-VN"/>
              </w:rPr>
              <w:br/>
              <w:t>NADH ≥ 0.23 mmol/l</w:t>
            </w:r>
            <w:r w:rsidRPr="00480B58">
              <w:rPr>
                <w:color w:val="000000"/>
                <w:sz w:val="26"/>
                <w:szCs w:val="26"/>
                <w:lang w:val="vi-VN"/>
              </w:rPr>
              <w:br/>
              <w:t>* BICIN = N,N-bis(2-hydroxyethyl)-glycine</w:t>
            </w:r>
            <w:r w:rsidRPr="00480B58">
              <w:rPr>
                <w:color w:val="000000"/>
                <w:sz w:val="26"/>
                <w:szCs w:val="26"/>
                <w:lang w:val="vi-VN"/>
              </w:rPr>
              <w:br/>
              <w:t>** Tris(hydroxymethyl)aminomethane</w:t>
            </w:r>
          </w:p>
        </w:tc>
        <w:tc>
          <w:tcPr>
            <w:tcW w:w="517" w:type="pct"/>
          </w:tcPr>
          <w:p w14:paraId="1D7F45F9" w14:textId="5E107A8A"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6AC16BB"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2F0E365"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E505CE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C08E124"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BB1D6C1"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0887831"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7794B351" w14:textId="77777777" w:rsidTr="00E70FF2">
        <w:tc>
          <w:tcPr>
            <w:tcW w:w="180" w:type="pct"/>
            <w:tcBorders>
              <w:top w:val="single" w:sz="4" w:space="0" w:color="auto"/>
              <w:left w:val="single" w:sz="4" w:space="0" w:color="auto"/>
              <w:bottom w:val="single" w:sz="4" w:space="0" w:color="auto"/>
              <w:right w:val="single" w:sz="4" w:space="0" w:color="auto"/>
            </w:tcBorders>
          </w:tcPr>
          <w:p w14:paraId="049CF13F" w14:textId="63B2830B"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19</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3DFABF8" w14:textId="251C876C"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Xét nghiệm Acid Uric</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6D517C6" w14:textId="0057C3CE"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-Thành phần: </w:t>
            </w:r>
            <w:r w:rsidRPr="00480B58">
              <w:rPr>
                <w:color w:val="000000"/>
                <w:sz w:val="26"/>
                <w:szCs w:val="26"/>
                <w:lang w:val="vi-VN"/>
              </w:rPr>
              <w:br/>
              <w:t>R1:</w:t>
            </w:r>
            <w:r w:rsidRPr="00480B58">
              <w:rPr>
                <w:color w:val="000000"/>
                <w:sz w:val="26"/>
                <w:szCs w:val="26"/>
                <w:lang w:val="vi-VN"/>
              </w:rPr>
              <w:br/>
              <w:t>Phosphate buffer pH 8.0 50 mmol/l</w:t>
            </w:r>
            <w:r w:rsidRPr="00480B58">
              <w:rPr>
                <w:color w:val="000000"/>
                <w:sz w:val="26"/>
                <w:szCs w:val="26"/>
                <w:lang w:val="vi-VN"/>
              </w:rPr>
              <w:br/>
            </w:r>
            <w:r w:rsidRPr="00480B58">
              <w:rPr>
                <w:color w:val="000000"/>
                <w:sz w:val="26"/>
                <w:szCs w:val="26"/>
                <w:lang w:val="vi-VN"/>
              </w:rPr>
              <w:lastRenderedPageBreak/>
              <w:t>Chlorophenole 7.5 mmol/l</w:t>
            </w:r>
            <w:r w:rsidRPr="00480B58">
              <w:rPr>
                <w:color w:val="000000"/>
                <w:sz w:val="26"/>
                <w:szCs w:val="26"/>
                <w:lang w:val="vi-VN"/>
              </w:rPr>
              <w:br/>
              <w:t>Uricase 300 U/l</w:t>
            </w:r>
            <w:r w:rsidRPr="00480B58">
              <w:rPr>
                <w:color w:val="000000"/>
                <w:sz w:val="26"/>
                <w:szCs w:val="26"/>
                <w:lang w:val="vi-VN"/>
              </w:rPr>
              <w:br/>
              <w:t>POD &gt; 1 KU/l</w:t>
            </w:r>
            <w:r w:rsidRPr="00480B58">
              <w:rPr>
                <w:color w:val="000000"/>
                <w:sz w:val="26"/>
                <w:szCs w:val="26"/>
                <w:lang w:val="vi-VN"/>
              </w:rPr>
              <w:br/>
              <w:t>4-aminoantipyrine 3 mmol/l</w:t>
            </w:r>
            <w:r w:rsidRPr="00480B58">
              <w:rPr>
                <w:color w:val="000000"/>
                <w:sz w:val="26"/>
                <w:szCs w:val="26"/>
                <w:lang w:val="vi-VN"/>
              </w:rPr>
              <w:br/>
              <w:t>Preservative</w:t>
            </w:r>
          </w:p>
        </w:tc>
        <w:tc>
          <w:tcPr>
            <w:tcW w:w="517" w:type="pct"/>
          </w:tcPr>
          <w:p w14:paraId="37FDAFC4" w14:textId="3939E11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A4CCBD2"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F33F40F"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726A2D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0041DF3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7A1CCA91"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3D94267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777B9C83" w14:textId="77777777" w:rsidTr="004B4725">
        <w:tc>
          <w:tcPr>
            <w:tcW w:w="180" w:type="pct"/>
            <w:tcBorders>
              <w:top w:val="single" w:sz="4" w:space="0" w:color="auto"/>
              <w:left w:val="single" w:sz="4" w:space="0" w:color="auto"/>
              <w:bottom w:val="single" w:sz="4" w:space="0" w:color="auto"/>
              <w:right w:val="single" w:sz="4" w:space="0" w:color="auto"/>
            </w:tcBorders>
          </w:tcPr>
          <w:p w14:paraId="5FAADA3D" w14:textId="525A2871"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20</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8832D74" w14:textId="52841353"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Chất chuẩn CRP</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B738612" w14:textId="41FF6172"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Được sử dụng để hiệu chuẩn xét nghiệm CRP.</w:t>
            </w:r>
          </w:p>
        </w:tc>
        <w:tc>
          <w:tcPr>
            <w:tcW w:w="517" w:type="pct"/>
          </w:tcPr>
          <w:p w14:paraId="39EB2C98" w14:textId="0FF6EF8D"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0E1A84B6"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A61E427"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87A8230"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EE132FE"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06E260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CB56F4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225BFBF2" w14:textId="77777777" w:rsidTr="004B4725">
        <w:tc>
          <w:tcPr>
            <w:tcW w:w="180" w:type="pct"/>
            <w:tcBorders>
              <w:top w:val="single" w:sz="4" w:space="0" w:color="auto"/>
              <w:left w:val="single" w:sz="4" w:space="0" w:color="auto"/>
              <w:bottom w:val="single" w:sz="4" w:space="0" w:color="auto"/>
              <w:right w:val="single" w:sz="4" w:space="0" w:color="auto"/>
            </w:tcBorders>
          </w:tcPr>
          <w:p w14:paraId="576A0235" w14:textId="67CE6305"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8E38D0A" w14:textId="0AC20325"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Chất chẩn HBA1C Calibrator</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6CA66DAE" w14:textId="5F3BCC0A"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Được sử dụng để hiệu chuẩn xét nghiệm HbA1C.</w:t>
            </w:r>
          </w:p>
        </w:tc>
        <w:tc>
          <w:tcPr>
            <w:tcW w:w="517" w:type="pct"/>
          </w:tcPr>
          <w:p w14:paraId="47CA9D21" w14:textId="0F509C03"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2FACAA3"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A3CAC47"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74A9EA32"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58A682A"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9CAF198"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9A321FF"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333DA0AB" w14:textId="77777777" w:rsidTr="004B4725">
        <w:tc>
          <w:tcPr>
            <w:tcW w:w="180" w:type="pct"/>
            <w:tcBorders>
              <w:top w:val="single" w:sz="4" w:space="0" w:color="auto"/>
              <w:left w:val="single" w:sz="4" w:space="0" w:color="auto"/>
              <w:bottom w:val="single" w:sz="4" w:space="0" w:color="auto"/>
              <w:right w:val="single" w:sz="4" w:space="0" w:color="auto"/>
            </w:tcBorders>
          </w:tcPr>
          <w:p w14:paraId="233E5FBF" w14:textId="73B9AD33"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AEBDACF" w14:textId="4FFF5F35"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Chất chứng HBA1C control 2 Level</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536086C" w14:textId="6FB82170"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Được sử dụng để kiểm soát chất lượng xét nghiệm HBA1C</w:t>
            </w:r>
          </w:p>
        </w:tc>
        <w:tc>
          <w:tcPr>
            <w:tcW w:w="517" w:type="pct"/>
          </w:tcPr>
          <w:p w14:paraId="74EDED2D" w14:textId="227DE3E0"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6B0BE4C"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58159A1"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E583E2B"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A55D8CE"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A6B20F0"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5ADB89A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737172F8" w14:textId="77777777" w:rsidTr="004B4725">
        <w:tc>
          <w:tcPr>
            <w:tcW w:w="180" w:type="pct"/>
            <w:tcBorders>
              <w:top w:val="single" w:sz="4" w:space="0" w:color="auto"/>
              <w:left w:val="single" w:sz="4" w:space="0" w:color="auto"/>
              <w:bottom w:val="single" w:sz="4" w:space="0" w:color="auto"/>
              <w:right w:val="single" w:sz="4" w:space="0" w:color="auto"/>
            </w:tcBorders>
          </w:tcPr>
          <w:p w14:paraId="72BA04B2" w14:textId="35367D6E"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553176C" w14:textId="12F45A02"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rPr>
                <w:lang w:val="vi-VN"/>
              </w:rPr>
              <w:t xml:space="preserve">Chất hiệu chuẩn xét nghiệm định lượng thông số sinh hóa </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3FB686B1" w14:textId="716FAB05" w:rsidR="00242A88" w:rsidRPr="00480B58" w:rsidRDefault="00242A88" w:rsidP="00242A88">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Thành phần huyết tha</w:t>
            </w:r>
            <w:r w:rsidR="002D1164" w:rsidRPr="00480B58">
              <w:rPr>
                <w:color w:val="000000"/>
                <w:sz w:val="26"/>
                <w:szCs w:val="26"/>
              </w:rPr>
              <w:t>n</w:t>
            </w:r>
            <w:r w:rsidRPr="00480B58">
              <w:rPr>
                <w:color w:val="000000"/>
                <w:sz w:val="26"/>
                <w:szCs w:val="26"/>
                <w:lang w:val="vi-VN"/>
              </w:rPr>
              <w:t>h người có chứa chất phụ gia hóa học, chiết xuất mô người và mô động vật</w:t>
            </w:r>
          </w:p>
        </w:tc>
        <w:tc>
          <w:tcPr>
            <w:tcW w:w="517" w:type="pct"/>
          </w:tcPr>
          <w:p w14:paraId="585A02D3" w14:textId="529BD879"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02B4048"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64DC5A6"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0A453AF"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B2B4D5F"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7440576"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7925270"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5C8FD38D" w14:textId="77777777" w:rsidTr="004B4725">
        <w:tc>
          <w:tcPr>
            <w:tcW w:w="180" w:type="pct"/>
            <w:tcBorders>
              <w:top w:val="single" w:sz="4" w:space="0" w:color="auto"/>
              <w:left w:val="single" w:sz="4" w:space="0" w:color="auto"/>
              <w:bottom w:val="single" w:sz="4" w:space="0" w:color="auto"/>
              <w:right w:val="single" w:sz="4" w:space="0" w:color="auto"/>
            </w:tcBorders>
          </w:tcPr>
          <w:p w14:paraId="63BB32E8" w14:textId="0676C134"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F9CE14C" w14:textId="432DCBD4"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Xét nghiệm CK-MB</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D43CE34" w14:textId="77777777" w:rsidR="002D1164" w:rsidRPr="00480B58" w:rsidRDefault="002D1164" w:rsidP="002D1164">
            <w:pPr>
              <w:spacing w:before="40" w:after="40" w:line="264" w:lineRule="auto"/>
              <w:jc w:val="left"/>
              <w:rPr>
                <w:color w:val="000000"/>
                <w:sz w:val="26"/>
                <w:szCs w:val="26"/>
                <w:lang w:val="vi-VN"/>
              </w:rPr>
            </w:pPr>
            <w:r w:rsidRPr="00480B58">
              <w:rPr>
                <w:color w:val="000000"/>
                <w:sz w:val="26"/>
                <w:szCs w:val="26"/>
                <w:lang w:val="vi-VN"/>
              </w:rPr>
              <w:t xml:space="preserve">- Đóng gói chi tiết:  2 x 56 ml R1 + 2 x 14 ml R2        </w:t>
            </w:r>
          </w:p>
          <w:p w14:paraId="7D4A57CF" w14:textId="77777777" w:rsidR="002D1164" w:rsidRPr="00480B58" w:rsidRDefault="002D1164" w:rsidP="002D1164">
            <w:pPr>
              <w:spacing w:before="40" w:after="40" w:line="264" w:lineRule="auto"/>
              <w:jc w:val="left"/>
              <w:rPr>
                <w:color w:val="000000"/>
                <w:sz w:val="26"/>
                <w:szCs w:val="26"/>
                <w:lang w:val="vi-VN"/>
              </w:rPr>
            </w:pPr>
            <w:r w:rsidRPr="00480B58">
              <w:rPr>
                <w:color w:val="000000"/>
                <w:sz w:val="26"/>
                <w:szCs w:val="26"/>
                <w:lang w:val="vi-VN"/>
              </w:rPr>
              <w:t>- Thành phần: Buffer 100 mM pH 6.70, creatine phosphate 35 mM, glucose 20 mM, N-acetyl-</w:t>
            </w:r>
            <w:r w:rsidRPr="00480B58">
              <w:rPr>
                <w:color w:val="000000"/>
                <w:sz w:val="26"/>
                <w:szCs w:val="26"/>
                <w:lang w:val="vi-VN"/>
              </w:rPr>
              <w:lastRenderedPageBreak/>
              <w:t>L-cysteine 20 mM, magnesium acetate 10 mM, EDTA 2 mM, ADP 2 mM, NADP 2 mM, AMP 5 mM, Di (adenosine-5') pentaphosphate 10 µM, glucose-6-phosphate-dehydrogenase ≥ 1.5 kU/l, hexokinase ≥ 2.5 kU/l,  kháng thể đơn dòng kháng CK-M- công suất ức chế &gt; 2000 U/l.</w:t>
            </w:r>
          </w:p>
          <w:p w14:paraId="2817A5E0" w14:textId="77777777" w:rsidR="002D1164" w:rsidRPr="00480B58" w:rsidRDefault="002D1164" w:rsidP="002D1164">
            <w:pPr>
              <w:spacing w:before="40" w:after="40" w:line="264" w:lineRule="auto"/>
              <w:jc w:val="left"/>
              <w:rPr>
                <w:color w:val="000000"/>
                <w:sz w:val="26"/>
                <w:szCs w:val="26"/>
                <w:lang w:val="vi-VN"/>
              </w:rPr>
            </w:pPr>
            <w:r w:rsidRPr="00480B58">
              <w:rPr>
                <w:color w:val="000000"/>
                <w:sz w:val="26"/>
                <w:szCs w:val="26"/>
                <w:lang w:val="vi-VN"/>
              </w:rPr>
              <w:t>-Tuyến tính lên tới 2000 U/l.</w:t>
            </w:r>
          </w:p>
          <w:p w14:paraId="607BF37A" w14:textId="2E4337A7" w:rsidR="00242A88" w:rsidRPr="00480B58" w:rsidRDefault="002D1164" w:rsidP="002D1164">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Giới hạn phát hiện là 4 U/l.</w:t>
            </w:r>
          </w:p>
        </w:tc>
        <w:tc>
          <w:tcPr>
            <w:tcW w:w="517" w:type="pct"/>
          </w:tcPr>
          <w:p w14:paraId="0E388B7B" w14:textId="3FCC7A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2A4BA056"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252D4FD"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2EC1CE4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C12F72B"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EA11F1C"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63363F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44D666AA" w14:textId="77777777" w:rsidTr="003A5A73">
        <w:tc>
          <w:tcPr>
            <w:tcW w:w="180" w:type="pct"/>
            <w:tcBorders>
              <w:top w:val="single" w:sz="4" w:space="0" w:color="auto"/>
              <w:left w:val="single" w:sz="4" w:space="0" w:color="auto"/>
              <w:bottom w:val="single" w:sz="4" w:space="0" w:color="auto"/>
              <w:right w:val="single" w:sz="4" w:space="0" w:color="auto"/>
            </w:tcBorders>
          </w:tcPr>
          <w:p w14:paraId="57F8C8E6" w14:textId="14DE8C02"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E3FF379" w14:textId="4EF15A55"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Xét nghiệm LDH</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5308F604"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 xml:space="preserve">-Thành phần: </w:t>
            </w:r>
          </w:p>
          <w:p w14:paraId="19D2EC58"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R1:</w:t>
            </w:r>
          </w:p>
          <w:p w14:paraId="4BC1AD3B"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Triethanolamine pH 8.0 75 mmol/l</w:t>
            </w:r>
          </w:p>
          <w:p w14:paraId="601F924A"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a-Ketoglutarate 10 mmol/l</w:t>
            </w:r>
          </w:p>
          <w:p w14:paraId="363C0344"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Ammoniumacetate 150 mmol/l</w:t>
            </w:r>
          </w:p>
          <w:p w14:paraId="37560E23"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lastRenderedPageBreak/>
              <w:t>EDTA 3.75 mmol/l</w:t>
            </w:r>
          </w:p>
          <w:p w14:paraId="7B6924A9"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ADP 1.5 mmol/l</w:t>
            </w:r>
          </w:p>
          <w:p w14:paraId="0BB06055"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LDH &gt; 2.3 kU/l</w:t>
            </w:r>
          </w:p>
          <w:p w14:paraId="086C56F4" w14:textId="77777777" w:rsidR="00151CC5" w:rsidRPr="00480B58" w:rsidRDefault="00151CC5" w:rsidP="00151CC5">
            <w:pPr>
              <w:spacing w:before="40" w:after="40" w:line="264" w:lineRule="auto"/>
              <w:jc w:val="left"/>
              <w:rPr>
                <w:color w:val="000000"/>
                <w:sz w:val="26"/>
                <w:szCs w:val="26"/>
                <w:lang w:val="vi-VN"/>
              </w:rPr>
            </w:pPr>
            <w:r w:rsidRPr="00480B58">
              <w:rPr>
                <w:color w:val="000000"/>
                <w:sz w:val="26"/>
                <w:szCs w:val="26"/>
                <w:lang w:val="vi-VN"/>
              </w:rPr>
              <w:t>R2:</w:t>
            </w:r>
          </w:p>
          <w:p w14:paraId="766C5394" w14:textId="3F50795A" w:rsidR="00242A88" w:rsidRPr="00480B58" w:rsidRDefault="00151CC5" w:rsidP="00151CC5">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NADH 1.3 mmol/l</w:t>
            </w:r>
          </w:p>
        </w:tc>
        <w:tc>
          <w:tcPr>
            <w:tcW w:w="517" w:type="pct"/>
          </w:tcPr>
          <w:p w14:paraId="34CF40E3" w14:textId="43C8CB3A"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0DF92281"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9AD60C4"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7B6617F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6B34E7B"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77D68B0A"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CA0EDF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242A88" w:rsidRPr="00480B58" w14:paraId="54EDCD51" w14:textId="77777777" w:rsidTr="003A5A73">
        <w:tc>
          <w:tcPr>
            <w:tcW w:w="180" w:type="pct"/>
            <w:tcBorders>
              <w:top w:val="single" w:sz="4" w:space="0" w:color="auto"/>
              <w:left w:val="single" w:sz="4" w:space="0" w:color="auto"/>
              <w:bottom w:val="single" w:sz="4" w:space="0" w:color="auto"/>
              <w:right w:val="single" w:sz="4" w:space="0" w:color="auto"/>
            </w:tcBorders>
          </w:tcPr>
          <w:p w14:paraId="60EBC6AB" w14:textId="38ADF155" w:rsidR="00242A88" w:rsidRPr="00480B58" w:rsidRDefault="00242A88" w:rsidP="00242A88">
            <w:pPr>
              <w:spacing w:before="40" w:after="40" w:line="264" w:lineRule="auto"/>
              <w:jc w:val="center"/>
              <w:rPr>
                <w:rFonts w:asciiTheme="majorHAnsi" w:hAnsiTheme="majorHAnsi" w:cstheme="majorHAnsi"/>
                <w:color w:val="000000"/>
                <w:sz w:val="26"/>
                <w:szCs w:val="26"/>
                <w:lang w:val="vi-VN" w:eastAsia="vi-VN"/>
              </w:rPr>
            </w:pPr>
            <w:r w:rsidRPr="00480B58">
              <w:t>26</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50317107" w14:textId="3F07D202" w:rsidR="00242A88" w:rsidRPr="00480B58" w:rsidRDefault="00242A88" w:rsidP="00242A88">
            <w:pPr>
              <w:spacing w:before="40" w:after="40" w:line="264" w:lineRule="auto"/>
              <w:jc w:val="left"/>
              <w:rPr>
                <w:rFonts w:asciiTheme="majorHAnsi" w:hAnsiTheme="majorHAnsi" w:cstheme="majorHAnsi"/>
                <w:color w:val="000000"/>
                <w:sz w:val="26"/>
                <w:szCs w:val="26"/>
                <w:lang w:val="vi-VN" w:eastAsia="vi-VN"/>
              </w:rPr>
            </w:pPr>
            <w:r w:rsidRPr="00480B58">
              <w:t>Adenosine Deaminase Assay Kit (Enzymatic)</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3A6AA0C"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 xml:space="preserve">-Thành phần: </w:t>
            </w:r>
          </w:p>
          <w:p w14:paraId="7BD6395E"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R1:</w:t>
            </w:r>
          </w:p>
          <w:p w14:paraId="6463BA87"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Phosphate buffer,</w:t>
            </w:r>
          </w:p>
          <w:p w14:paraId="60F7BA83"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PNP &gt; 1 KU/l, XOD &gt; 1 KU/l,</w:t>
            </w:r>
          </w:p>
          <w:p w14:paraId="1ABB1BE5"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POD &gt; 1 KU/l, 4-AAP (4-Aminoantipyrine) &gt; 1 mM,</w:t>
            </w:r>
          </w:p>
          <w:p w14:paraId="1729CDAD"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stabilizer and preservative.</w:t>
            </w:r>
          </w:p>
          <w:p w14:paraId="39C42324"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R2:</w:t>
            </w:r>
          </w:p>
          <w:p w14:paraId="3484E5E2"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Phosphate buffer, adenosine &gt; 5 mM,</w:t>
            </w:r>
          </w:p>
          <w:p w14:paraId="6973E5B7" w14:textId="77777777" w:rsidR="003D3C70" w:rsidRPr="00480B58" w:rsidRDefault="003D3C70" w:rsidP="003D3C70">
            <w:pPr>
              <w:spacing w:before="40" w:after="40" w:line="264" w:lineRule="auto"/>
              <w:jc w:val="left"/>
              <w:rPr>
                <w:color w:val="000000"/>
                <w:sz w:val="26"/>
                <w:szCs w:val="26"/>
                <w:lang w:val="vi-VN"/>
              </w:rPr>
            </w:pPr>
            <w:r w:rsidRPr="00480B58">
              <w:rPr>
                <w:color w:val="000000"/>
                <w:sz w:val="26"/>
                <w:szCs w:val="26"/>
                <w:lang w:val="vi-VN"/>
              </w:rPr>
              <w:t>TOOS &gt; 1 mM,</w:t>
            </w:r>
          </w:p>
          <w:p w14:paraId="13C9EA65" w14:textId="1E409CC9" w:rsidR="00242A88" w:rsidRPr="00480B58" w:rsidRDefault="003D3C70" w:rsidP="003D3C70">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stabilizers and preservative.</w:t>
            </w:r>
          </w:p>
        </w:tc>
        <w:tc>
          <w:tcPr>
            <w:tcW w:w="517" w:type="pct"/>
          </w:tcPr>
          <w:p w14:paraId="4431D7CB" w14:textId="0929457E"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7305BF0"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543F42F" w14:textId="77777777" w:rsidR="00242A88" w:rsidRPr="00480B58" w:rsidRDefault="00242A88" w:rsidP="00242A88">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AFB7B6D"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CBAE1F5"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87B5A49"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F4353AB" w14:textId="77777777" w:rsidR="00242A88" w:rsidRPr="00480B58" w:rsidRDefault="00242A88" w:rsidP="00242A88">
            <w:pPr>
              <w:spacing w:before="40" w:after="40" w:line="264" w:lineRule="auto"/>
              <w:jc w:val="center"/>
              <w:rPr>
                <w:rFonts w:asciiTheme="majorHAnsi" w:hAnsiTheme="majorHAnsi" w:cstheme="majorHAnsi"/>
                <w:sz w:val="26"/>
                <w:szCs w:val="26"/>
                <w:lang w:val="vi-VN" w:eastAsia="vi-VN"/>
              </w:rPr>
            </w:pPr>
          </w:p>
        </w:tc>
      </w:tr>
      <w:tr w:rsidR="00C6774C" w:rsidRPr="00480B58" w14:paraId="0C8DD9B8" w14:textId="77777777" w:rsidTr="00FC3858">
        <w:tc>
          <w:tcPr>
            <w:tcW w:w="180" w:type="pct"/>
            <w:tcBorders>
              <w:top w:val="single" w:sz="4" w:space="0" w:color="auto"/>
              <w:left w:val="single" w:sz="4" w:space="0" w:color="auto"/>
              <w:bottom w:val="single" w:sz="4" w:space="0" w:color="auto"/>
              <w:right w:val="single" w:sz="4" w:space="0" w:color="auto"/>
            </w:tcBorders>
          </w:tcPr>
          <w:p w14:paraId="65555DBC" w14:textId="0252691D" w:rsidR="00C6774C" w:rsidRPr="00480B58" w:rsidRDefault="00C6774C" w:rsidP="00C6774C">
            <w:pPr>
              <w:spacing w:before="40" w:after="40" w:line="264" w:lineRule="auto"/>
              <w:jc w:val="center"/>
              <w:rPr>
                <w:rFonts w:asciiTheme="majorHAnsi" w:hAnsiTheme="majorHAnsi" w:cstheme="majorHAnsi"/>
                <w:color w:val="000000"/>
                <w:sz w:val="26"/>
                <w:szCs w:val="26"/>
                <w:lang w:eastAsia="vi-VN"/>
              </w:rPr>
            </w:pPr>
            <w:r w:rsidRPr="00480B58">
              <w:rPr>
                <w:rFonts w:asciiTheme="majorHAnsi" w:hAnsiTheme="majorHAnsi" w:cstheme="majorHAnsi"/>
                <w:color w:val="000000"/>
                <w:sz w:val="26"/>
                <w:szCs w:val="26"/>
                <w:lang w:eastAsia="vi-VN"/>
              </w:rPr>
              <w:t>27</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16F9CF4A" w14:textId="2A106EFE" w:rsidR="00C6774C" w:rsidRPr="00480B58" w:rsidRDefault="00C6774C" w:rsidP="00C6774C">
            <w:pPr>
              <w:spacing w:before="40" w:after="40" w:line="264" w:lineRule="auto"/>
              <w:jc w:val="left"/>
              <w:rPr>
                <w:rFonts w:asciiTheme="majorHAnsi" w:hAnsiTheme="majorHAnsi" w:cstheme="majorHAnsi"/>
                <w:color w:val="000000"/>
                <w:sz w:val="26"/>
                <w:szCs w:val="26"/>
                <w:lang w:val="vi-VN" w:eastAsia="vi-VN"/>
              </w:rPr>
            </w:pPr>
            <w:r w:rsidRPr="00480B58">
              <w:t>Định lượng Ferrtin</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C33FC7F"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 xml:space="preserve">-Thành phần: </w:t>
            </w:r>
          </w:p>
          <w:p w14:paraId="716A87E6"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 xml:space="preserve">R1: </w:t>
            </w:r>
          </w:p>
          <w:p w14:paraId="1EEC74D3"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lastRenderedPageBreak/>
              <w:t>Đệm Glycine 170 mmol/L,</w:t>
            </w:r>
          </w:p>
          <w:p w14:paraId="704A7646"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Natri clorua 100 mmol/L,</w:t>
            </w:r>
          </w:p>
          <w:p w14:paraId="73A86166"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Natri azide 0,95 g/L,</w:t>
            </w:r>
          </w:p>
          <w:p w14:paraId="1DAD7D91"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pH 8,2.</w:t>
            </w:r>
          </w:p>
          <w:p w14:paraId="23B6F2BA"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R2:</w:t>
            </w:r>
          </w:p>
          <w:p w14:paraId="3C8A9540" w14:textId="77777777" w:rsidR="0065242B" w:rsidRPr="00480B58" w:rsidRDefault="0065242B" w:rsidP="0065242B">
            <w:pPr>
              <w:spacing w:before="40" w:after="40" w:line="264" w:lineRule="auto"/>
              <w:jc w:val="left"/>
              <w:rPr>
                <w:color w:val="000000"/>
                <w:sz w:val="26"/>
                <w:szCs w:val="26"/>
                <w:lang w:val="vi-VN"/>
              </w:rPr>
            </w:pPr>
            <w:r w:rsidRPr="00480B58">
              <w:rPr>
                <w:color w:val="000000"/>
                <w:sz w:val="26"/>
                <w:szCs w:val="26"/>
                <w:lang w:val="vi-VN"/>
              </w:rPr>
              <w:t>Dung dịch hạt latex phủ kháng thể anti-human ferritin,</w:t>
            </w:r>
          </w:p>
          <w:p w14:paraId="08920322" w14:textId="2B8C7D43" w:rsidR="00C6774C" w:rsidRPr="00480B58" w:rsidRDefault="0065242B" w:rsidP="0065242B">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Natri azide 0,95 g/L.</w:t>
            </w:r>
          </w:p>
        </w:tc>
        <w:tc>
          <w:tcPr>
            <w:tcW w:w="517" w:type="pct"/>
            <w:vAlign w:val="center"/>
          </w:tcPr>
          <w:p w14:paraId="648EDA22" w14:textId="57C1FA16" w:rsidR="00C6774C" w:rsidRPr="00480B58" w:rsidRDefault="007F2294" w:rsidP="00C6774C">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57533FB0" w14:textId="77777777" w:rsidR="00C6774C" w:rsidRPr="00480B58" w:rsidRDefault="00C6774C" w:rsidP="00C6774C">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FBF2E03" w14:textId="77777777" w:rsidR="00C6774C" w:rsidRPr="00480B58" w:rsidRDefault="00C6774C" w:rsidP="00C6774C">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454F238" w14:textId="77777777" w:rsidR="00C6774C" w:rsidRPr="00480B58" w:rsidRDefault="00C6774C" w:rsidP="00C6774C">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9DD32F9" w14:textId="77777777" w:rsidR="00C6774C" w:rsidRPr="00480B58" w:rsidRDefault="00C6774C" w:rsidP="00C6774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5F95220" w14:textId="77777777" w:rsidR="00C6774C" w:rsidRPr="00480B58" w:rsidRDefault="00C6774C" w:rsidP="00C6774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8D05D09" w14:textId="77777777" w:rsidR="00C6774C" w:rsidRPr="00480B58" w:rsidRDefault="00C6774C" w:rsidP="00C6774C">
            <w:pPr>
              <w:spacing w:before="40" w:after="40" w:line="264" w:lineRule="auto"/>
              <w:jc w:val="center"/>
              <w:rPr>
                <w:rFonts w:asciiTheme="majorHAnsi" w:hAnsiTheme="majorHAnsi" w:cstheme="majorHAnsi"/>
                <w:sz w:val="26"/>
                <w:szCs w:val="26"/>
                <w:lang w:val="vi-VN" w:eastAsia="vi-VN"/>
              </w:rPr>
            </w:pPr>
          </w:p>
        </w:tc>
      </w:tr>
      <w:tr w:rsidR="00DB035F" w:rsidRPr="00480B58" w14:paraId="6A1F9AA2" w14:textId="77777777" w:rsidTr="00907FEB">
        <w:tc>
          <w:tcPr>
            <w:tcW w:w="2297" w:type="pct"/>
            <w:gridSpan w:val="4"/>
            <w:tcBorders>
              <w:top w:val="single" w:sz="4" w:space="0" w:color="auto"/>
              <w:left w:val="single" w:sz="4" w:space="0" w:color="auto"/>
              <w:bottom w:val="single" w:sz="4" w:space="0" w:color="auto"/>
            </w:tcBorders>
          </w:tcPr>
          <w:p w14:paraId="32B997BC" w14:textId="3C965B5B" w:rsidR="00DB035F" w:rsidRPr="00480B58" w:rsidRDefault="00EE593A" w:rsidP="00EE593A">
            <w:pPr>
              <w:spacing w:before="40" w:after="40" w:line="264" w:lineRule="auto"/>
              <w:jc w:val="left"/>
              <w:rPr>
                <w:rFonts w:asciiTheme="majorHAnsi" w:hAnsiTheme="majorHAnsi" w:cstheme="majorHAnsi"/>
                <w:b/>
                <w:bCs/>
                <w:sz w:val="26"/>
                <w:szCs w:val="26"/>
                <w:lang w:eastAsia="vi-VN"/>
              </w:rPr>
            </w:pPr>
            <w:r w:rsidRPr="00480B58">
              <w:rPr>
                <w:rFonts w:asciiTheme="majorHAnsi" w:hAnsiTheme="majorHAnsi" w:cstheme="majorHAnsi"/>
                <w:b/>
                <w:bCs/>
                <w:sz w:val="26"/>
                <w:szCs w:val="26"/>
                <w:lang w:val="vi-VN" w:eastAsia="vi-VN"/>
              </w:rPr>
              <w:t>Lô 3: Hóa chất xét nghiệm nước tiểu máy 11 thông số -Model URSA 100 ( Máy sự nghiệp)</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14FED47A"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F2A033F" w14:textId="77777777" w:rsidR="00DB035F" w:rsidRPr="00480B58" w:rsidRDefault="00DB035F" w:rsidP="00DB035F">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9CB40D5"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65830704"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EB103E9"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7EFEB39" w14:textId="77777777" w:rsidR="00DB035F" w:rsidRPr="00480B58" w:rsidRDefault="00DB035F" w:rsidP="00DB035F">
            <w:pPr>
              <w:spacing w:before="40" w:after="40" w:line="264" w:lineRule="auto"/>
              <w:jc w:val="center"/>
              <w:rPr>
                <w:rFonts w:asciiTheme="majorHAnsi" w:hAnsiTheme="majorHAnsi" w:cstheme="majorHAnsi"/>
                <w:sz w:val="26"/>
                <w:szCs w:val="26"/>
                <w:lang w:val="vi-VN" w:eastAsia="vi-VN"/>
              </w:rPr>
            </w:pPr>
          </w:p>
        </w:tc>
      </w:tr>
      <w:tr w:rsidR="002C6906" w:rsidRPr="00480B58" w14:paraId="72C00019" w14:textId="77777777" w:rsidTr="00C91C51">
        <w:tc>
          <w:tcPr>
            <w:tcW w:w="180" w:type="pct"/>
            <w:tcBorders>
              <w:top w:val="single" w:sz="4" w:space="0" w:color="auto"/>
              <w:left w:val="single" w:sz="4" w:space="0" w:color="auto"/>
              <w:bottom w:val="single" w:sz="4" w:space="0" w:color="auto"/>
              <w:right w:val="single" w:sz="4" w:space="0" w:color="auto"/>
            </w:tcBorders>
          </w:tcPr>
          <w:p w14:paraId="628B9B74" w14:textId="13C1DEDE" w:rsidR="002C6906" w:rsidRPr="00480B58" w:rsidRDefault="002C6906" w:rsidP="002C6906">
            <w:pPr>
              <w:spacing w:before="40" w:after="40" w:line="264" w:lineRule="auto"/>
              <w:jc w:val="center"/>
              <w:rPr>
                <w:rFonts w:asciiTheme="majorHAnsi" w:hAnsiTheme="majorHAnsi" w:cstheme="majorHAnsi"/>
                <w:color w:val="000000"/>
                <w:sz w:val="26"/>
                <w:szCs w:val="26"/>
                <w:lang w:eastAsia="vi-VN"/>
              </w:rPr>
            </w:pPr>
            <w:r w:rsidRPr="00480B58">
              <w:rPr>
                <w:sz w:val="26"/>
                <w:szCs w:val="26"/>
              </w:rPr>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0D79E50" w14:textId="4B88D216" w:rsidR="002C6906" w:rsidRPr="00480B58" w:rsidRDefault="002C6906" w:rsidP="002C6906">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Que thử phân tích nước tiểu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AE12F7E" w14:textId="6F2E0611" w:rsidR="002C6906" w:rsidRPr="00480B58" w:rsidRDefault="002C6906" w:rsidP="002C6906">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11 thông số: Urobilinogen, Bilirubin, Ketone (acetoacetic acid), Máu, Protein, Nitrite, Leukocytes, Glucose, tỷ trọng, pH và Ascorbic Acid.</w:t>
            </w:r>
          </w:p>
        </w:tc>
        <w:tc>
          <w:tcPr>
            <w:tcW w:w="517" w:type="pct"/>
          </w:tcPr>
          <w:p w14:paraId="7BE7B2BC" w14:textId="10EB878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r w:rsidRPr="00480B58">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02C0DED2"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C30CFF8"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7A720FB"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1A91D65"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FD967DB"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272374C"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r>
      <w:tr w:rsidR="002C6906" w:rsidRPr="00480B58" w14:paraId="7729F1AA" w14:textId="77777777" w:rsidTr="00C91C51">
        <w:tc>
          <w:tcPr>
            <w:tcW w:w="180" w:type="pct"/>
            <w:tcBorders>
              <w:top w:val="single" w:sz="4" w:space="0" w:color="auto"/>
              <w:left w:val="single" w:sz="4" w:space="0" w:color="auto"/>
              <w:bottom w:val="single" w:sz="4" w:space="0" w:color="auto"/>
              <w:right w:val="single" w:sz="4" w:space="0" w:color="auto"/>
            </w:tcBorders>
          </w:tcPr>
          <w:p w14:paraId="3FDA892C" w14:textId="0F8FA4F2" w:rsidR="002C6906" w:rsidRPr="00480B58" w:rsidRDefault="002C6906" w:rsidP="002C6906">
            <w:pPr>
              <w:spacing w:before="40" w:after="40" w:line="264" w:lineRule="auto"/>
              <w:jc w:val="center"/>
              <w:rPr>
                <w:rFonts w:asciiTheme="majorHAnsi" w:hAnsiTheme="majorHAnsi" w:cstheme="majorHAnsi"/>
                <w:color w:val="000000"/>
                <w:sz w:val="26"/>
                <w:szCs w:val="26"/>
                <w:lang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DCD20A5" w14:textId="5AF06E42" w:rsidR="002C6906" w:rsidRPr="00480B58" w:rsidRDefault="002C6906" w:rsidP="002C6906">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Hóa chất kiểm chứng âm</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16A349C" w14:textId="053A9D9B" w:rsidR="002C6906" w:rsidRPr="00480B58" w:rsidRDefault="002C6906" w:rsidP="002C6906">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Dùng để kiểm soát chất lượng của que thử nước tiểu và máy xét nghiệm nước tiểu. Có thể tiến hành kiểm soát chất lượng </w:t>
            </w:r>
            <w:r w:rsidRPr="00480B58">
              <w:rPr>
                <w:color w:val="000000"/>
                <w:sz w:val="26"/>
                <w:szCs w:val="26"/>
                <w:lang w:val="vi-VN"/>
              </w:rPr>
              <w:lastRenderedPageBreak/>
              <w:t>đối với 13 mục của que thử như Glucose, Bilirubin, Ketone, Specific Gravity, Blood, pH, Protein, Urobilinogen, Nitrite, Leucocytes, Microalbumin, Creatinine và Ca.</w:t>
            </w:r>
          </w:p>
        </w:tc>
        <w:tc>
          <w:tcPr>
            <w:tcW w:w="517" w:type="pct"/>
          </w:tcPr>
          <w:p w14:paraId="6270EFE7" w14:textId="36BAEDE8"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r w:rsidRPr="00480B58">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21B069B5"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7D3FC34"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A7F1A40"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91EEE68"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22ACC780"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596E4A6C"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r>
      <w:tr w:rsidR="002C6906" w:rsidRPr="00480B58" w14:paraId="37D27AA7" w14:textId="77777777" w:rsidTr="00FC3858">
        <w:tc>
          <w:tcPr>
            <w:tcW w:w="180" w:type="pct"/>
            <w:tcBorders>
              <w:top w:val="single" w:sz="4" w:space="0" w:color="auto"/>
              <w:left w:val="single" w:sz="4" w:space="0" w:color="auto"/>
              <w:bottom w:val="single" w:sz="4" w:space="0" w:color="auto"/>
              <w:right w:val="single" w:sz="4" w:space="0" w:color="auto"/>
            </w:tcBorders>
          </w:tcPr>
          <w:p w14:paraId="54F7AD8E" w14:textId="14B79788" w:rsidR="002C6906" w:rsidRPr="00480B58" w:rsidRDefault="002C6906" w:rsidP="002C6906">
            <w:pPr>
              <w:spacing w:before="40" w:after="40" w:line="264" w:lineRule="auto"/>
              <w:jc w:val="center"/>
              <w:rPr>
                <w:rFonts w:asciiTheme="majorHAnsi" w:hAnsiTheme="majorHAnsi" w:cstheme="majorHAnsi"/>
                <w:color w:val="000000"/>
                <w:sz w:val="26"/>
                <w:szCs w:val="26"/>
                <w:lang w:eastAsia="vi-VN"/>
              </w:rPr>
            </w:pPr>
            <w:r w:rsidRPr="00480B58">
              <w:rPr>
                <w:sz w:val="26"/>
                <w:szCs w:val="26"/>
              </w:rPr>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CCA1241" w14:textId="54C2B2C4" w:rsidR="002C6906" w:rsidRPr="00480B58" w:rsidRDefault="002C6906" w:rsidP="002C6906">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Hóa chất kiểm chứng dương</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F2B1025" w14:textId="1226CBB0" w:rsidR="002C6906" w:rsidRPr="00480B58" w:rsidRDefault="002C6906" w:rsidP="002C6906">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Dùng để kiểm soát chất lượng của que thử nước tiểu và máy xét nghiệm nước tiểu. Có thể tiến hành kiểm soát chất lượng đối với 13 mục của que thử như Glucose, Bilirubin, Ketone, Specific Gravity, Blood, pH, Protein, Urobilinogen, Nitrite, Leucocytes, Microalbumin, Creatinine và Ca.</w:t>
            </w:r>
          </w:p>
        </w:tc>
        <w:tc>
          <w:tcPr>
            <w:tcW w:w="517" w:type="pct"/>
            <w:vAlign w:val="center"/>
          </w:tcPr>
          <w:p w14:paraId="22172EB0" w14:textId="5882F9DA"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r w:rsidRPr="00480B58">
              <w:rPr>
                <w:rFonts w:asciiTheme="majorHAnsi" w:hAnsiTheme="majorHAnsi" w:cstheme="majorHAnsi"/>
                <w:sz w:val="26"/>
                <w:szCs w:val="26"/>
                <w:lang w:val="vi-VN" w:eastAsia="vi-VN"/>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6E66E835"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CE72406" w14:textId="77777777" w:rsidR="002C6906" w:rsidRPr="00480B58" w:rsidRDefault="002C6906" w:rsidP="002C6906">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A5DF43D"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16F9DF5"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20B72A9"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C3A68C8" w14:textId="77777777" w:rsidR="002C6906" w:rsidRPr="00480B58" w:rsidRDefault="002C6906" w:rsidP="002C6906">
            <w:pPr>
              <w:spacing w:before="40" w:after="40" w:line="264" w:lineRule="auto"/>
              <w:jc w:val="center"/>
              <w:rPr>
                <w:rFonts w:asciiTheme="majorHAnsi" w:hAnsiTheme="majorHAnsi" w:cstheme="majorHAnsi"/>
                <w:sz w:val="26"/>
                <w:szCs w:val="26"/>
                <w:lang w:val="vi-VN" w:eastAsia="vi-VN"/>
              </w:rPr>
            </w:pPr>
          </w:p>
        </w:tc>
      </w:tr>
      <w:tr w:rsidR="00177452" w:rsidRPr="00480B58" w14:paraId="01A74B68" w14:textId="77777777" w:rsidTr="00177452">
        <w:tc>
          <w:tcPr>
            <w:tcW w:w="2297" w:type="pct"/>
            <w:gridSpan w:val="4"/>
            <w:tcBorders>
              <w:top w:val="single" w:sz="4" w:space="0" w:color="auto"/>
              <w:left w:val="single" w:sz="4" w:space="0" w:color="auto"/>
              <w:bottom w:val="single" w:sz="4" w:space="0" w:color="auto"/>
            </w:tcBorders>
          </w:tcPr>
          <w:p w14:paraId="4CB054AD" w14:textId="25AB347D" w:rsidR="00177452" w:rsidRPr="00480B58" w:rsidRDefault="00177452" w:rsidP="00177452">
            <w:pPr>
              <w:spacing w:before="40" w:after="40" w:line="264" w:lineRule="auto"/>
              <w:jc w:val="left"/>
              <w:rPr>
                <w:rFonts w:asciiTheme="majorHAnsi" w:hAnsiTheme="majorHAnsi" w:cstheme="majorHAnsi"/>
                <w:b/>
                <w:bCs/>
                <w:sz w:val="26"/>
                <w:szCs w:val="26"/>
                <w:lang w:val="vi-VN" w:eastAsia="vi-VN"/>
              </w:rPr>
            </w:pPr>
            <w:r w:rsidRPr="00480B58">
              <w:rPr>
                <w:rFonts w:asciiTheme="majorHAnsi" w:hAnsiTheme="majorHAnsi" w:cstheme="majorHAnsi"/>
                <w:b/>
                <w:bCs/>
                <w:sz w:val="26"/>
                <w:szCs w:val="26"/>
                <w:lang w:val="vi-VN" w:eastAsia="vi-VN"/>
              </w:rPr>
              <w:t>Lô 4: Hóa chất xét nghiệm huyết học 5 thành phần, công suất từ 60 mẫu/giờ trở lên</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23AD46CB" w14:textId="77777777" w:rsidR="00177452" w:rsidRPr="00480B58" w:rsidRDefault="00177452" w:rsidP="00DB035F">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9819A56" w14:textId="77777777" w:rsidR="00177452" w:rsidRPr="00480B58" w:rsidRDefault="00177452" w:rsidP="00DB035F">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C0A9EC0" w14:textId="77777777" w:rsidR="00177452" w:rsidRPr="00480B58" w:rsidRDefault="00177452" w:rsidP="00DB035F">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0E78E67F" w14:textId="77777777" w:rsidR="00177452" w:rsidRPr="00480B58" w:rsidRDefault="00177452"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F2F5932" w14:textId="77777777" w:rsidR="00177452" w:rsidRPr="00480B58" w:rsidRDefault="00177452"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67DC2CE" w14:textId="77777777" w:rsidR="00177452" w:rsidRPr="00480B58" w:rsidRDefault="00177452" w:rsidP="00DB035F">
            <w:pPr>
              <w:spacing w:before="40" w:after="40" w:line="264" w:lineRule="auto"/>
              <w:jc w:val="center"/>
              <w:rPr>
                <w:rFonts w:asciiTheme="majorHAnsi" w:hAnsiTheme="majorHAnsi" w:cstheme="majorHAnsi"/>
                <w:sz w:val="26"/>
                <w:szCs w:val="26"/>
                <w:lang w:val="vi-VN" w:eastAsia="vi-VN"/>
              </w:rPr>
            </w:pPr>
          </w:p>
        </w:tc>
      </w:tr>
      <w:tr w:rsidR="009004F9" w:rsidRPr="00480B58" w14:paraId="58BB0F38" w14:textId="77777777" w:rsidTr="00F57EFA">
        <w:tc>
          <w:tcPr>
            <w:tcW w:w="180" w:type="pct"/>
            <w:tcBorders>
              <w:top w:val="single" w:sz="4" w:space="0" w:color="auto"/>
              <w:left w:val="single" w:sz="4" w:space="0" w:color="auto"/>
              <w:bottom w:val="single" w:sz="4" w:space="0" w:color="auto"/>
              <w:right w:val="single" w:sz="4" w:space="0" w:color="auto"/>
            </w:tcBorders>
          </w:tcPr>
          <w:p w14:paraId="5592224C" w14:textId="3270B78E" w:rsidR="009004F9" w:rsidRPr="00480B58" w:rsidRDefault="009004F9" w:rsidP="009004F9">
            <w:pPr>
              <w:spacing w:before="40" w:after="40" w:line="264" w:lineRule="auto"/>
              <w:jc w:val="center"/>
              <w:rPr>
                <w:rFonts w:asciiTheme="majorHAnsi" w:hAnsiTheme="majorHAnsi" w:cstheme="majorHAnsi"/>
                <w:color w:val="000000"/>
                <w:sz w:val="26"/>
                <w:szCs w:val="26"/>
                <w:lang w:eastAsia="vi-VN"/>
              </w:rPr>
            </w:pPr>
            <w:r w:rsidRPr="00480B58">
              <w:rPr>
                <w:sz w:val="26"/>
                <w:szCs w:val="26"/>
              </w:rPr>
              <w:lastRenderedPageBreak/>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623A91AD" w14:textId="118411C9" w:rsidR="009004F9" w:rsidRPr="00480B58" w:rsidRDefault="009004F9" w:rsidP="009004F9">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ly giải màng tế bào hồng cầu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BF39267" w14:textId="0E13094B" w:rsidR="009004F9" w:rsidRPr="00480B58" w:rsidRDefault="009004F9" w:rsidP="009004F9">
            <w:pPr>
              <w:spacing w:before="40" w:after="40" w:line="264" w:lineRule="auto"/>
              <w:jc w:val="left"/>
              <w:rPr>
                <w:rFonts w:asciiTheme="majorHAnsi" w:hAnsiTheme="majorHAnsi" w:cstheme="majorHAnsi"/>
                <w:sz w:val="26"/>
                <w:szCs w:val="26"/>
                <w:lang w:val="vi-VN" w:eastAsia="vi-VN"/>
              </w:rPr>
            </w:pPr>
            <w:r w:rsidRPr="00480B58">
              <w:rPr>
                <w:color w:val="000000"/>
                <w:sz w:val="26"/>
                <w:szCs w:val="26"/>
              </w:rPr>
              <w:t xml:space="preserve">Thành phần: Sodium sulfate, surfactant, propanediol </w:t>
            </w:r>
          </w:p>
        </w:tc>
        <w:tc>
          <w:tcPr>
            <w:tcW w:w="517" w:type="pct"/>
          </w:tcPr>
          <w:p w14:paraId="4A448396" w14:textId="1C64C1C5"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178E93C"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5698712C"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13A7EAD"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C1A7696"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E4413C4"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4B6ED50"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r>
      <w:tr w:rsidR="009004F9" w:rsidRPr="00480B58" w14:paraId="50FED2DE" w14:textId="77777777" w:rsidTr="00F57EFA">
        <w:tc>
          <w:tcPr>
            <w:tcW w:w="180" w:type="pct"/>
            <w:tcBorders>
              <w:top w:val="single" w:sz="4" w:space="0" w:color="auto"/>
              <w:left w:val="single" w:sz="4" w:space="0" w:color="auto"/>
              <w:bottom w:val="single" w:sz="4" w:space="0" w:color="auto"/>
              <w:right w:val="single" w:sz="4" w:space="0" w:color="auto"/>
            </w:tcBorders>
          </w:tcPr>
          <w:p w14:paraId="7DB47B5A" w14:textId="293E93BC" w:rsidR="009004F9" w:rsidRPr="00480B58" w:rsidRDefault="009004F9" w:rsidP="009004F9">
            <w:pPr>
              <w:spacing w:before="40" w:after="40" w:line="264" w:lineRule="auto"/>
              <w:jc w:val="center"/>
              <w:rPr>
                <w:rFonts w:asciiTheme="majorHAnsi" w:hAnsiTheme="majorHAnsi" w:cstheme="majorHAnsi"/>
                <w:color w:val="000000"/>
                <w:sz w:val="26"/>
                <w:szCs w:val="26"/>
                <w:lang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FED2CF3" w14:textId="12AB0F9C" w:rsidR="009004F9" w:rsidRPr="00480B58" w:rsidRDefault="009004F9" w:rsidP="009004F9">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ly giải màng bạch cầu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8E2267E" w14:textId="1AAC93E8" w:rsidR="009004F9" w:rsidRPr="00480B58" w:rsidRDefault="009004F9" w:rsidP="009004F9">
            <w:pPr>
              <w:spacing w:before="40" w:after="40" w:line="264" w:lineRule="auto"/>
              <w:jc w:val="left"/>
              <w:rPr>
                <w:rFonts w:asciiTheme="majorHAnsi" w:hAnsiTheme="majorHAnsi" w:cstheme="majorHAnsi"/>
                <w:sz w:val="26"/>
                <w:szCs w:val="26"/>
                <w:lang w:val="vi-VN" w:eastAsia="vi-VN"/>
              </w:rPr>
            </w:pPr>
            <w:r w:rsidRPr="00480B58">
              <w:rPr>
                <w:color w:val="000000"/>
                <w:sz w:val="26"/>
                <w:szCs w:val="26"/>
              </w:rPr>
              <w:t>Thành phần: Surfactant, buffer, antibacterial</w:t>
            </w:r>
          </w:p>
        </w:tc>
        <w:tc>
          <w:tcPr>
            <w:tcW w:w="517" w:type="pct"/>
          </w:tcPr>
          <w:p w14:paraId="36EB7CCD" w14:textId="606A5F7B"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031F93D3"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D76C6D6"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0B70100"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07AE0DC8"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B536EA6"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AC8B61B"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r>
      <w:tr w:rsidR="009004F9" w:rsidRPr="00480B58" w14:paraId="0ECE2170" w14:textId="77777777" w:rsidTr="00F57EFA">
        <w:tc>
          <w:tcPr>
            <w:tcW w:w="180" w:type="pct"/>
            <w:tcBorders>
              <w:top w:val="single" w:sz="4" w:space="0" w:color="auto"/>
              <w:left w:val="single" w:sz="4" w:space="0" w:color="auto"/>
              <w:bottom w:val="single" w:sz="4" w:space="0" w:color="auto"/>
              <w:right w:val="single" w:sz="4" w:space="0" w:color="auto"/>
            </w:tcBorders>
          </w:tcPr>
          <w:p w14:paraId="3AA91301" w14:textId="60B66245" w:rsidR="009004F9" w:rsidRPr="00480B58" w:rsidRDefault="009004F9" w:rsidP="009004F9">
            <w:pPr>
              <w:spacing w:before="40" w:after="40" w:line="264" w:lineRule="auto"/>
              <w:jc w:val="center"/>
              <w:rPr>
                <w:rFonts w:asciiTheme="majorHAnsi" w:hAnsiTheme="majorHAnsi" w:cstheme="majorHAnsi"/>
                <w:color w:val="000000"/>
                <w:sz w:val="26"/>
                <w:szCs w:val="26"/>
                <w:lang w:eastAsia="vi-VN"/>
              </w:rPr>
            </w:pPr>
            <w:r w:rsidRPr="00480B58">
              <w:rPr>
                <w:sz w:val="26"/>
                <w:szCs w:val="26"/>
              </w:rPr>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34AE75B" w14:textId="47828101" w:rsidR="009004F9" w:rsidRPr="00480B58" w:rsidRDefault="009004F9" w:rsidP="009004F9">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pha loãng máu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6B9A474D" w14:textId="0D94501A" w:rsidR="009004F9" w:rsidRPr="00480B58" w:rsidRDefault="009004F9" w:rsidP="009004F9">
            <w:pPr>
              <w:spacing w:before="40" w:after="40" w:line="264" w:lineRule="auto"/>
              <w:jc w:val="left"/>
              <w:rPr>
                <w:rFonts w:asciiTheme="majorHAnsi" w:hAnsiTheme="majorHAnsi" w:cstheme="majorHAnsi"/>
                <w:sz w:val="26"/>
                <w:szCs w:val="26"/>
                <w:lang w:val="vi-VN" w:eastAsia="vi-VN"/>
              </w:rPr>
            </w:pPr>
            <w:r w:rsidRPr="00480B58">
              <w:rPr>
                <w:color w:val="000000"/>
                <w:sz w:val="26"/>
                <w:szCs w:val="26"/>
              </w:rPr>
              <w:t xml:space="preserve">Thành phần : Sodium sulfate, buffer, antimicrobial </w:t>
            </w:r>
          </w:p>
        </w:tc>
        <w:tc>
          <w:tcPr>
            <w:tcW w:w="517" w:type="pct"/>
          </w:tcPr>
          <w:p w14:paraId="18AE4C7D" w14:textId="6BDDE55F"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71B91706"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4B5232F"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413B265"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52AF8AE2"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36FD0CD"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3AA1400"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r>
      <w:tr w:rsidR="009004F9" w:rsidRPr="00480B58" w14:paraId="5B64D832" w14:textId="77777777" w:rsidTr="00F57EFA">
        <w:tc>
          <w:tcPr>
            <w:tcW w:w="180" w:type="pct"/>
            <w:tcBorders>
              <w:top w:val="single" w:sz="4" w:space="0" w:color="auto"/>
              <w:left w:val="single" w:sz="4" w:space="0" w:color="auto"/>
              <w:bottom w:val="single" w:sz="4" w:space="0" w:color="auto"/>
              <w:right w:val="single" w:sz="4" w:space="0" w:color="auto"/>
            </w:tcBorders>
          </w:tcPr>
          <w:p w14:paraId="5F08F802" w14:textId="4FE4DC23" w:rsidR="009004F9" w:rsidRPr="00480B58" w:rsidRDefault="009004F9" w:rsidP="009004F9">
            <w:pPr>
              <w:spacing w:before="40" w:after="40" w:line="264" w:lineRule="auto"/>
              <w:jc w:val="center"/>
              <w:rPr>
                <w:rFonts w:asciiTheme="majorHAnsi" w:hAnsiTheme="majorHAnsi" w:cstheme="majorHAnsi"/>
                <w:color w:val="000000"/>
                <w:sz w:val="26"/>
                <w:szCs w:val="26"/>
                <w:lang w:eastAsia="vi-VN"/>
              </w:rPr>
            </w:pPr>
            <w:r w:rsidRPr="00480B58">
              <w:rPr>
                <w:sz w:val="26"/>
                <w:szCs w:val="26"/>
              </w:rPr>
              <w:t>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61F5DE2" w14:textId="749BD914" w:rsidR="009004F9" w:rsidRPr="00480B58" w:rsidRDefault="009004F9" w:rsidP="009004F9">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rửa đường dịch</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C619C4A" w14:textId="65B1387A" w:rsidR="009004F9" w:rsidRPr="00480B58" w:rsidRDefault="009004F9" w:rsidP="009004F9">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Thành phần: NaClO&lt;5%</w:t>
            </w:r>
          </w:p>
        </w:tc>
        <w:tc>
          <w:tcPr>
            <w:tcW w:w="517" w:type="pct"/>
          </w:tcPr>
          <w:p w14:paraId="37B5A005" w14:textId="3AB558BC"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DC8B130"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7426252"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8C29C23"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CECB4F9"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FE76828"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2B93AD1C"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r>
      <w:tr w:rsidR="009004F9" w:rsidRPr="00480B58" w14:paraId="48D0C285" w14:textId="77777777" w:rsidTr="00F57EFA">
        <w:tc>
          <w:tcPr>
            <w:tcW w:w="180" w:type="pct"/>
            <w:tcBorders>
              <w:top w:val="single" w:sz="4" w:space="0" w:color="auto"/>
              <w:left w:val="single" w:sz="4" w:space="0" w:color="auto"/>
              <w:bottom w:val="single" w:sz="4" w:space="0" w:color="auto"/>
              <w:right w:val="single" w:sz="4" w:space="0" w:color="auto"/>
            </w:tcBorders>
          </w:tcPr>
          <w:p w14:paraId="49D4E488" w14:textId="19DE1A36" w:rsidR="009004F9" w:rsidRPr="00480B58" w:rsidRDefault="009004F9" w:rsidP="009004F9">
            <w:pPr>
              <w:spacing w:before="40" w:after="40" w:line="264" w:lineRule="auto"/>
              <w:jc w:val="center"/>
              <w:rPr>
                <w:rFonts w:asciiTheme="majorHAnsi" w:hAnsiTheme="majorHAnsi" w:cstheme="majorHAnsi"/>
                <w:color w:val="000000"/>
                <w:sz w:val="26"/>
                <w:szCs w:val="26"/>
                <w:lang w:eastAsia="vi-VN"/>
              </w:rPr>
            </w:pPr>
            <w:r w:rsidRPr="00480B58">
              <w:rPr>
                <w:sz w:val="26"/>
                <w:szCs w:val="26"/>
              </w:rPr>
              <w:t>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7501086" w14:textId="19E3CCAE" w:rsidR="009004F9" w:rsidRPr="00480B58" w:rsidRDefault="009004F9" w:rsidP="009004F9">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máu kiểm chuẩn</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596935D" w14:textId="4D38D6E4" w:rsidR="009004F9" w:rsidRPr="00480B58" w:rsidRDefault="009004F9" w:rsidP="009004F9">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Dùng để kiểm chuẩn máy huyết học 5 thành phần</w:t>
            </w:r>
          </w:p>
        </w:tc>
        <w:tc>
          <w:tcPr>
            <w:tcW w:w="517" w:type="pct"/>
          </w:tcPr>
          <w:p w14:paraId="1CA0107C" w14:textId="5A19FB70"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43A51347"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EE16768" w14:textId="77777777" w:rsidR="009004F9" w:rsidRPr="00480B58" w:rsidRDefault="009004F9" w:rsidP="009004F9">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1848C7BE"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3B237806"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AC05A44"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2053C59C" w14:textId="77777777" w:rsidR="009004F9" w:rsidRPr="00480B58" w:rsidRDefault="009004F9" w:rsidP="009004F9">
            <w:pPr>
              <w:spacing w:before="40" w:after="40" w:line="264" w:lineRule="auto"/>
              <w:jc w:val="center"/>
              <w:rPr>
                <w:rFonts w:asciiTheme="majorHAnsi" w:hAnsiTheme="majorHAnsi" w:cstheme="majorHAnsi"/>
                <w:sz w:val="26"/>
                <w:szCs w:val="26"/>
                <w:lang w:val="vi-VN" w:eastAsia="vi-VN"/>
              </w:rPr>
            </w:pPr>
          </w:p>
        </w:tc>
      </w:tr>
      <w:tr w:rsidR="00241277" w:rsidRPr="00480B58" w14:paraId="4BB86C42" w14:textId="77777777" w:rsidTr="00241277">
        <w:tc>
          <w:tcPr>
            <w:tcW w:w="2297" w:type="pct"/>
            <w:gridSpan w:val="4"/>
            <w:tcBorders>
              <w:top w:val="single" w:sz="4" w:space="0" w:color="auto"/>
              <w:left w:val="single" w:sz="4" w:space="0" w:color="auto"/>
              <w:bottom w:val="single" w:sz="4" w:space="0" w:color="auto"/>
            </w:tcBorders>
          </w:tcPr>
          <w:p w14:paraId="3F271E5B" w14:textId="1F09D625" w:rsidR="00241277" w:rsidRPr="00480B58" w:rsidRDefault="00241277" w:rsidP="00241277">
            <w:pPr>
              <w:spacing w:before="40" w:after="40" w:line="264" w:lineRule="auto"/>
              <w:jc w:val="left"/>
              <w:rPr>
                <w:rFonts w:asciiTheme="majorHAnsi" w:hAnsiTheme="majorHAnsi" w:cstheme="majorHAnsi"/>
                <w:b/>
                <w:bCs/>
                <w:sz w:val="26"/>
                <w:szCs w:val="26"/>
                <w:lang w:eastAsia="vi-VN"/>
              </w:rPr>
            </w:pPr>
            <w:r w:rsidRPr="00480B58">
              <w:rPr>
                <w:rFonts w:asciiTheme="majorHAnsi" w:hAnsiTheme="majorHAnsi" w:cstheme="majorHAnsi"/>
                <w:b/>
                <w:bCs/>
                <w:sz w:val="26"/>
                <w:szCs w:val="26"/>
                <w:lang w:val="vi-VN" w:eastAsia="vi-VN"/>
              </w:rPr>
              <w:t>Lô 5: Hóa chất xét nghiệm huyết học 3 thành phần</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5AC45137" w14:textId="77777777" w:rsidR="00241277" w:rsidRPr="00480B58" w:rsidRDefault="00241277" w:rsidP="00DB035F">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86C81C0" w14:textId="77777777" w:rsidR="00241277" w:rsidRPr="00480B58" w:rsidRDefault="00241277" w:rsidP="00DB035F">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5BA6344" w14:textId="77777777" w:rsidR="00241277" w:rsidRPr="00480B58" w:rsidRDefault="00241277" w:rsidP="00DB035F">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A7EEA3D" w14:textId="77777777" w:rsidR="00241277" w:rsidRPr="00480B58" w:rsidRDefault="00241277"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01ED0B64" w14:textId="77777777" w:rsidR="00241277" w:rsidRPr="00480B58" w:rsidRDefault="00241277"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7DDABE03" w14:textId="77777777" w:rsidR="00241277" w:rsidRPr="00480B58" w:rsidRDefault="00241277" w:rsidP="00DB035F">
            <w:pPr>
              <w:spacing w:before="40" w:after="40" w:line="264" w:lineRule="auto"/>
              <w:jc w:val="center"/>
              <w:rPr>
                <w:rFonts w:asciiTheme="majorHAnsi" w:hAnsiTheme="majorHAnsi" w:cstheme="majorHAnsi"/>
                <w:sz w:val="26"/>
                <w:szCs w:val="26"/>
                <w:lang w:val="vi-VN" w:eastAsia="vi-VN"/>
              </w:rPr>
            </w:pPr>
          </w:p>
        </w:tc>
      </w:tr>
      <w:tr w:rsidR="00241277" w:rsidRPr="00480B58" w14:paraId="5EA930B9" w14:textId="77777777" w:rsidTr="00D76E64">
        <w:tc>
          <w:tcPr>
            <w:tcW w:w="180" w:type="pct"/>
            <w:tcBorders>
              <w:top w:val="single" w:sz="4" w:space="0" w:color="auto"/>
              <w:left w:val="single" w:sz="4" w:space="0" w:color="auto"/>
              <w:bottom w:val="single" w:sz="4" w:space="0" w:color="auto"/>
              <w:right w:val="single" w:sz="4" w:space="0" w:color="auto"/>
            </w:tcBorders>
          </w:tcPr>
          <w:p w14:paraId="40E57A91" w14:textId="75D13DB0" w:rsidR="00241277" w:rsidRPr="00480B58" w:rsidRDefault="00241277" w:rsidP="00241277">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E9BDC06" w14:textId="0D3963D9" w:rsidR="00241277" w:rsidRPr="00480B58" w:rsidRDefault="00241277" w:rsidP="00241277">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Dung dịch pha loãng máu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C54B9BA" w14:textId="7D537D4D" w:rsidR="00241277" w:rsidRPr="00480B58" w:rsidRDefault="00241277" w:rsidP="00241277">
            <w:pPr>
              <w:spacing w:before="40" w:after="40" w:line="264" w:lineRule="auto"/>
              <w:jc w:val="left"/>
              <w:rPr>
                <w:rFonts w:asciiTheme="majorHAnsi" w:hAnsiTheme="majorHAnsi" w:cstheme="majorHAnsi"/>
                <w:sz w:val="26"/>
                <w:szCs w:val="26"/>
                <w:lang w:val="vi-VN" w:eastAsia="vi-VN"/>
              </w:rPr>
            </w:pPr>
            <w:r w:rsidRPr="00480B58">
              <w:rPr>
                <w:color w:val="000000"/>
                <w:sz w:val="26"/>
                <w:szCs w:val="26"/>
              </w:rPr>
              <w:t xml:space="preserve">Thành phần : Sodium sulfate, buffer, antimicrobial </w:t>
            </w:r>
          </w:p>
        </w:tc>
        <w:tc>
          <w:tcPr>
            <w:tcW w:w="517" w:type="pct"/>
          </w:tcPr>
          <w:p w14:paraId="596615D2" w14:textId="45733DC4"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C5FFFDE"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9E7B4AD"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90B2032"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ADF05B8"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78EB185E"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E12B4A6"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r>
      <w:tr w:rsidR="00241277" w:rsidRPr="00480B58" w14:paraId="3BE3A03D" w14:textId="77777777" w:rsidTr="00D76E64">
        <w:tc>
          <w:tcPr>
            <w:tcW w:w="180" w:type="pct"/>
            <w:tcBorders>
              <w:top w:val="single" w:sz="4" w:space="0" w:color="auto"/>
              <w:left w:val="single" w:sz="4" w:space="0" w:color="auto"/>
              <w:bottom w:val="single" w:sz="4" w:space="0" w:color="auto"/>
              <w:right w:val="single" w:sz="4" w:space="0" w:color="auto"/>
            </w:tcBorders>
          </w:tcPr>
          <w:p w14:paraId="6C6B8E7B" w14:textId="77387AD3" w:rsidR="00241277" w:rsidRPr="00480B58" w:rsidRDefault="00241277" w:rsidP="00241277">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545FBBE" w14:textId="6DB82B2F" w:rsidR="00241277" w:rsidRPr="00480B58" w:rsidRDefault="00241277" w:rsidP="00241277">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Dung dịch hủy hồng cầu</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18D799FE" w14:textId="26EF061C" w:rsidR="00241277" w:rsidRPr="00480B58" w:rsidRDefault="00241277" w:rsidP="00241277">
            <w:pPr>
              <w:spacing w:before="40" w:after="40" w:line="264" w:lineRule="auto"/>
              <w:jc w:val="left"/>
              <w:rPr>
                <w:rFonts w:asciiTheme="majorHAnsi" w:hAnsiTheme="majorHAnsi" w:cstheme="majorHAnsi"/>
                <w:sz w:val="26"/>
                <w:szCs w:val="26"/>
                <w:lang w:val="vi-VN" w:eastAsia="vi-VN"/>
              </w:rPr>
            </w:pPr>
            <w:r w:rsidRPr="00480B58">
              <w:rPr>
                <w:color w:val="000000"/>
                <w:sz w:val="26"/>
                <w:szCs w:val="26"/>
              </w:rPr>
              <w:t>Thành phần: Sodium sulfate, surfactant, propanetriol</w:t>
            </w:r>
          </w:p>
        </w:tc>
        <w:tc>
          <w:tcPr>
            <w:tcW w:w="517" w:type="pct"/>
          </w:tcPr>
          <w:p w14:paraId="223B6364" w14:textId="711562A4"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5B60BD0E"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941B81A"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9407424"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8B479D9"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EB33B78"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CFD48EE"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r>
      <w:tr w:rsidR="00241277" w:rsidRPr="00480B58" w14:paraId="2A427A53" w14:textId="77777777" w:rsidTr="00D76E64">
        <w:tc>
          <w:tcPr>
            <w:tcW w:w="180" w:type="pct"/>
            <w:tcBorders>
              <w:top w:val="single" w:sz="4" w:space="0" w:color="auto"/>
              <w:left w:val="single" w:sz="4" w:space="0" w:color="auto"/>
              <w:bottom w:val="single" w:sz="4" w:space="0" w:color="auto"/>
              <w:right w:val="single" w:sz="4" w:space="0" w:color="auto"/>
            </w:tcBorders>
          </w:tcPr>
          <w:p w14:paraId="600F0DE9" w14:textId="4CCCF473" w:rsidR="00241277" w:rsidRPr="00480B58" w:rsidRDefault="00241277" w:rsidP="00241277">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3C958653" w14:textId="4D5DA27C" w:rsidR="00241277" w:rsidRPr="00480B58" w:rsidRDefault="00241277" w:rsidP="00241277">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Dung dịch rửa hệ thống ống, buồng đếm</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4F4F0075" w14:textId="3ACA3105" w:rsidR="00241277" w:rsidRPr="00480B58" w:rsidRDefault="00241277" w:rsidP="00241277">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Thành phần chính: NaClO&lt;5%</w:t>
            </w:r>
          </w:p>
        </w:tc>
        <w:tc>
          <w:tcPr>
            <w:tcW w:w="517" w:type="pct"/>
          </w:tcPr>
          <w:p w14:paraId="24D16E55" w14:textId="5C7610A2"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18286F4"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577FEA79" w14:textId="77777777" w:rsidR="00241277" w:rsidRPr="00480B58" w:rsidRDefault="00241277" w:rsidP="00241277">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15307C3"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95D9B95"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27267181"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8DD3B8E" w14:textId="77777777" w:rsidR="00241277" w:rsidRPr="00480B58" w:rsidRDefault="00241277" w:rsidP="00241277">
            <w:pPr>
              <w:spacing w:before="40" w:after="40" w:line="264" w:lineRule="auto"/>
              <w:jc w:val="center"/>
              <w:rPr>
                <w:rFonts w:asciiTheme="majorHAnsi" w:hAnsiTheme="majorHAnsi" w:cstheme="majorHAnsi"/>
                <w:sz w:val="26"/>
                <w:szCs w:val="26"/>
                <w:lang w:val="vi-VN" w:eastAsia="vi-VN"/>
              </w:rPr>
            </w:pPr>
          </w:p>
        </w:tc>
      </w:tr>
      <w:tr w:rsidR="00DD7C8C" w:rsidRPr="00480B58" w14:paraId="5E710E77" w14:textId="77777777" w:rsidTr="00DD7C8C">
        <w:tc>
          <w:tcPr>
            <w:tcW w:w="2297" w:type="pct"/>
            <w:gridSpan w:val="4"/>
            <w:tcBorders>
              <w:top w:val="single" w:sz="4" w:space="0" w:color="auto"/>
              <w:left w:val="single" w:sz="4" w:space="0" w:color="auto"/>
              <w:bottom w:val="single" w:sz="4" w:space="0" w:color="auto"/>
            </w:tcBorders>
          </w:tcPr>
          <w:p w14:paraId="454E76F4" w14:textId="0645D44C" w:rsidR="00DD7C8C" w:rsidRPr="00480B58" w:rsidRDefault="00DD7C8C" w:rsidP="00DD7C8C">
            <w:pPr>
              <w:spacing w:before="40" w:after="40" w:line="264" w:lineRule="auto"/>
              <w:jc w:val="left"/>
              <w:rPr>
                <w:rFonts w:asciiTheme="majorHAnsi" w:hAnsiTheme="majorHAnsi" w:cstheme="majorHAnsi"/>
                <w:b/>
                <w:bCs/>
                <w:sz w:val="26"/>
                <w:szCs w:val="26"/>
                <w:lang w:val="vi-VN" w:eastAsia="vi-VN"/>
              </w:rPr>
            </w:pPr>
            <w:r w:rsidRPr="00480B58">
              <w:rPr>
                <w:rFonts w:asciiTheme="majorHAnsi" w:hAnsiTheme="majorHAnsi" w:cstheme="majorHAnsi"/>
                <w:b/>
                <w:bCs/>
                <w:sz w:val="26"/>
                <w:szCs w:val="26"/>
                <w:lang w:val="vi-VN" w:eastAsia="vi-VN"/>
              </w:rPr>
              <w:lastRenderedPageBreak/>
              <w:t>Lô 6: Hoá chất máy phân tích miễn dịch huỳnh quang định lượng</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6E363E36" w14:textId="77777777" w:rsidR="00DD7C8C" w:rsidRPr="00480B58" w:rsidRDefault="00DD7C8C" w:rsidP="00DB035F">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31FD9A13" w14:textId="77777777" w:rsidR="00DD7C8C" w:rsidRPr="00480B58" w:rsidRDefault="00DD7C8C" w:rsidP="00DB035F">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690C9980" w14:textId="77777777" w:rsidR="00DD7C8C" w:rsidRPr="00480B58" w:rsidRDefault="00DD7C8C" w:rsidP="00DB035F">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369B219" w14:textId="77777777" w:rsidR="00DD7C8C" w:rsidRPr="00480B58" w:rsidRDefault="00DD7C8C"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28E22075" w14:textId="77777777" w:rsidR="00DD7C8C" w:rsidRPr="00480B58" w:rsidRDefault="00DD7C8C" w:rsidP="00DB035F">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0603E4E6" w14:textId="77777777" w:rsidR="00DD7C8C" w:rsidRPr="00480B58" w:rsidRDefault="00DD7C8C" w:rsidP="00DB035F">
            <w:pPr>
              <w:spacing w:before="40" w:after="40" w:line="264" w:lineRule="auto"/>
              <w:jc w:val="center"/>
              <w:rPr>
                <w:rFonts w:asciiTheme="majorHAnsi" w:hAnsiTheme="majorHAnsi" w:cstheme="majorHAnsi"/>
                <w:sz w:val="26"/>
                <w:szCs w:val="26"/>
                <w:lang w:val="vi-VN" w:eastAsia="vi-VN"/>
              </w:rPr>
            </w:pPr>
          </w:p>
        </w:tc>
      </w:tr>
      <w:tr w:rsidR="00DD7C8C" w:rsidRPr="00480B58" w14:paraId="2202709B" w14:textId="77777777" w:rsidTr="00F176FF">
        <w:tc>
          <w:tcPr>
            <w:tcW w:w="180" w:type="pct"/>
            <w:tcBorders>
              <w:top w:val="single" w:sz="4" w:space="0" w:color="auto"/>
              <w:left w:val="single" w:sz="4" w:space="0" w:color="auto"/>
              <w:bottom w:val="single" w:sz="4" w:space="0" w:color="auto"/>
              <w:right w:val="single" w:sz="4" w:space="0" w:color="auto"/>
            </w:tcBorders>
          </w:tcPr>
          <w:p w14:paraId="36A7B6DD" w14:textId="10D2A2A5" w:rsidR="00DD7C8C" w:rsidRPr="00480B58" w:rsidRDefault="00DD7C8C" w:rsidP="00DD7C8C">
            <w:pPr>
              <w:spacing w:before="40" w:after="40" w:line="264" w:lineRule="auto"/>
              <w:jc w:val="center"/>
              <w:rPr>
                <w:color w:val="000000"/>
                <w:sz w:val="26"/>
                <w:szCs w:val="26"/>
                <w:lang w:val="vi-VN" w:eastAsia="vi-VN"/>
              </w:rPr>
            </w:pPr>
            <w:r w:rsidRPr="00480B58">
              <w:rPr>
                <w:sz w:val="26"/>
                <w:szCs w:val="26"/>
              </w:rPr>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5B1F1F44" w14:textId="6F14BD47" w:rsidR="00DD7C8C" w:rsidRPr="00480B58" w:rsidRDefault="00DD7C8C" w:rsidP="00DD7C8C">
            <w:pPr>
              <w:spacing w:before="40" w:after="40" w:line="264" w:lineRule="auto"/>
              <w:jc w:val="left"/>
              <w:rPr>
                <w:color w:val="000000"/>
                <w:sz w:val="26"/>
                <w:szCs w:val="26"/>
                <w:lang w:val="vi-VN" w:eastAsia="vi-VN"/>
              </w:rPr>
            </w:pPr>
            <w:r w:rsidRPr="00480B58">
              <w:rPr>
                <w:sz w:val="26"/>
                <w:szCs w:val="26"/>
              </w:rPr>
              <w:t>D-dimer Quantitative Test Kit (Fluorescence Immunoassay)</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53FF4B85" w14:textId="6B07030F" w:rsidR="00DD7C8C" w:rsidRPr="00480B58" w:rsidRDefault="00DD7C8C" w:rsidP="00DD7C8C">
            <w:pPr>
              <w:spacing w:before="40" w:after="40" w:line="264" w:lineRule="auto"/>
              <w:jc w:val="left"/>
              <w:rPr>
                <w:sz w:val="26"/>
                <w:szCs w:val="26"/>
                <w:lang w:val="vi-VN" w:eastAsia="vi-VN"/>
              </w:rPr>
            </w:pPr>
            <w:r w:rsidRPr="00480B58">
              <w:rPr>
                <w:color w:val="000000"/>
                <w:sz w:val="26"/>
                <w:szCs w:val="26"/>
                <w:lang w:val="vi-VN"/>
              </w:rPr>
              <w:t>Test thử D-Dimer dùng cho máy đọc Fluoro-Checker™ là một xét nghiệm miễn dịch huỳnh quang phân giải thời gian để xác định định lượng của mức D-Dimer trong mẫu máu nguyên hoặc huyết tương của con người cho những bệnh nhân có thể được chẩn đoán bệnh lý đông máu rải rác tĩnh mạch(DIC), hiện tượng huyết khối tĩnh mạch sâu(DVT), tắc nghẽn động mạch phổi.Quy cách sản phẩm:</w:t>
            </w:r>
            <w:r w:rsidRPr="00480B58">
              <w:rPr>
                <w:color w:val="000000"/>
                <w:sz w:val="26"/>
                <w:szCs w:val="26"/>
                <w:lang w:val="vi-VN"/>
              </w:rPr>
              <w:br/>
              <w:t>• Que thử định lượng một bước kết hợp với Máy đọc Fluoro-Checker™</w:t>
            </w:r>
            <w:r w:rsidRPr="00480B58">
              <w:rPr>
                <w:color w:val="000000"/>
                <w:sz w:val="26"/>
                <w:szCs w:val="26"/>
                <w:lang w:val="vi-VN"/>
              </w:rPr>
              <w:br/>
              <w:t>• Số danh mục: ND-TF3162</w:t>
            </w:r>
            <w:r w:rsidRPr="00480B58">
              <w:rPr>
                <w:color w:val="000000"/>
                <w:sz w:val="26"/>
                <w:szCs w:val="26"/>
                <w:lang w:val="vi-VN"/>
              </w:rPr>
              <w:br/>
              <w:t xml:space="preserve">• Phạm vi đo: 120 ng/mL </w:t>
            </w:r>
            <w:r w:rsidRPr="00480B58">
              <w:rPr>
                <w:color w:val="000000"/>
                <w:sz w:val="26"/>
                <w:szCs w:val="26"/>
                <w:lang w:val="vi-VN"/>
              </w:rPr>
              <w:lastRenderedPageBreak/>
              <w:t>- 4400 ng/mL</w:t>
            </w:r>
            <w:r w:rsidRPr="00480B58">
              <w:rPr>
                <w:color w:val="000000"/>
                <w:sz w:val="26"/>
                <w:szCs w:val="26"/>
                <w:lang w:val="vi-VN"/>
              </w:rPr>
              <w:br/>
              <w:t>• Thể tích mẫu: 10 µL máy toàn phần, hoặc 5 µL máu nguyên.</w:t>
            </w:r>
            <w:r w:rsidRPr="00480B58">
              <w:rPr>
                <w:color w:val="000000"/>
                <w:sz w:val="26"/>
                <w:szCs w:val="26"/>
                <w:lang w:val="vi-VN"/>
              </w:rPr>
              <w:br/>
              <w:t>• Điều kiện bảo quản: Nhiệt độ phòng (2-30°C)</w:t>
            </w:r>
            <w:r w:rsidRPr="00480B58">
              <w:rPr>
                <w:color w:val="000000"/>
                <w:sz w:val="26"/>
                <w:szCs w:val="26"/>
                <w:lang w:val="vi-VN"/>
              </w:rPr>
              <w:br/>
              <w:t>• Hạn sử dụng: 12 tháng ở điều kiện bảo quản</w:t>
            </w:r>
            <w:r w:rsidRPr="00480B58">
              <w:rPr>
                <w:color w:val="000000"/>
                <w:sz w:val="26"/>
                <w:szCs w:val="26"/>
                <w:lang w:val="vi-VN"/>
              </w:rPr>
              <w:br/>
              <w:t>Thời gian phản hồi: 15 phút</w:t>
            </w:r>
            <w:r w:rsidRPr="00480B58">
              <w:rPr>
                <w:color w:val="000000"/>
                <w:sz w:val="26"/>
                <w:szCs w:val="26"/>
                <w:lang w:val="vi-VN"/>
              </w:rPr>
              <w:br/>
              <w:t>• LoB, LoD và LoQ</w:t>
            </w:r>
            <w:r w:rsidRPr="00480B58">
              <w:rPr>
                <w:color w:val="000000"/>
                <w:sz w:val="26"/>
                <w:szCs w:val="26"/>
                <w:lang w:val="vi-VN"/>
              </w:rPr>
              <w:br/>
            </w:r>
            <w:r w:rsidRPr="00480B58">
              <w:rPr>
                <w:rFonts w:ascii="Segoe UI Symbol" w:hAnsi="Segoe UI Symbol" w:cs="Segoe UI Symbol"/>
                <w:color w:val="000000"/>
                <w:sz w:val="26"/>
                <w:szCs w:val="26"/>
                <w:lang w:val="vi-VN"/>
              </w:rPr>
              <w:t>✓</w:t>
            </w:r>
            <w:r w:rsidRPr="00480B58">
              <w:rPr>
                <w:color w:val="000000"/>
                <w:sz w:val="26"/>
                <w:szCs w:val="26"/>
                <w:lang w:val="vi-VN"/>
              </w:rPr>
              <w:t xml:space="preserve"> LoB = 68 ng/mL</w:t>
            </w:r>
            <w:r w:rsidRPr="00480B58">
              <w:rPr>
                <w:color w:val="000000"/>
                <w:sz w:val="26"/>
                <w:szCs w:val="26"/>
                <w:lang w:val="vi-VN"/>
              </w:rPr>
              <w:br/>
            </w:r>
            <w:r w:rsidRPr="00480B58">
              <w:rPr>
                <w:rFonts w:ascii="Segoe UI Symbol" w:hAnsi="Segoe UI Symbol" w:cs="Segoe UI Symbol"/>
                <w:color w:val="000000"/>
                <w:sz w:val="26"/>
                <w:szCs w:val="26"/>
                <w:lang w:val="vi-VN"/>
              </w:rPr>
              <w:t>✓</w:t>
            </w:r>
            <w:r w:rsidRPr="00480B58">
              <w:rPr>
                <w:color w:val="000000"/>
                <w:sz w:val="26"/>
                <w:szCs w:val="26"/>
                <w:lang w:val="vi-VN"/>
              </w:rPr>
              <w:t xml:space="preserve"> LoD = 120 ng/mL</w:t>
            </w:r>
            <w:r w:rsidRPr="00480B58">
              <w:rPr>
                <w:color w:val="000000"/>
                <w:sz w:val="26"/>
                <w:szCs w:val="26"/>
                <w:lang w:val="vi-VN"/>
              </w:rPr>
              <w:br/>
            </w:r>
            <w:r w:rsidRPr="00480B58">
              <w:rPr>
                <w:rFonts w:ascii="Segoe UI Symbol" w:hAnsi="Segoe UI Symbol" w:cs="Segoe UI Symbol"/>
                <w:color w:val="000000"/>
                <w:sz w:val="26"/>
                <w:szCs w:val="26"/>
                <w:lang w:val="vi-VN"/>
              </w:rPr>
              <w:t>✓</w:t>
            </w:r>
            <w:r w:rsidRPr="00480B58">
              <w:rPr>
                <w:color w:val="000000"/>
                <w:sz w:val="26"/>
                <w:szCs w:val="26"/>
                <w:lang w:val="vi-VN"/>
              </w:rPr>
              <w:t xml:space="preserve"> LoQ = 120 ng/mL</w:t>
            </w:r>
          </w:p>
        </w:tc>
        <w:tc>
          <w:tcPr>
            <w:tcW w:w="517" w:type="pct"/>
          </w:tcPr>
          <w:p w14:paraId="040102AA" w14:textId="774BF25F" w:rsidR="00DD7C8C" w:rsidRPr="00480B58" w:rsidRDefault="00DD7C8C" w:rsidP="00DD7C8C">
            <w:pPr>
              <w:spacing w:before="40" w:after="40" w:line="264" w:lineRule="auto"/>
              <w:jc w:val="center"/>
              <w:rPr>
                <w:sz w:val="26"/>
                <w:szCs w:val="26"/>
                <w:lang w:val="vi-VN" w:eastAsia="vi-VN"/>
              </w:rPr>
            </w:pPr>
            <w:r w:rsidRPr="00480B58">
              <w:rPr>
                <w:sz w:val="26"/>
                <w:szCs w:val="26"/>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5CFE2F7" w14:textId="77777777" w:rsidR="00DD7C8C" w:rsidRPr="00480B58" w:rsidRDefault="00DD7C8C" w:rsidP="00DD7C8C">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0342E1D8" w14:textId="77777777" w:rsidR="00DD7C8C" w:rsidRPr="00480B58" w:rsidRDefault="00DD7C8C" w:rsidP="00DD7C8C">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7DED337"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A59C437"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60C95DA7"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281AAA42"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r>
      <w:tr w:rsidR="00DD7C8C" w:rsidRPr="00480B58" w14:paraId="3DC4BFB1" w14:textId="77777777" w:rsidTr="005445C6">
        <w:tc>
          <w:tcPr>
            <w:tcW w:w="180" w:type="pct"/>
            <w:tcBorders>
              <w:top w:val="single" w:sz="4" w:space="0" w:color="auto"/>
              <w:left w:val="single" w:sz="4" w:space="0" w:color="auto"/>
              <w:bottom w:val="single" w:sz="4" w:space="0" w:color="auto"/>
              <w:right w:val="single" w:sz="4" w:space="0" w:color="auto"/>
            </w:tcBorders>
          </w:tcPr>
          <w:p w14:paraId="72F68426" w14:textId="7BB63F3F" w:rsidR="00DD7C8C" w:rsidRPr="00480B58" w:rsidRDefault="00DD7C8C" w:rsidP="00DD7C8C">
            <w:pPr>
              <w:spacing w:before="40" w:after="40" w:line="264" w:lineRule="auto"/>
              <w:jc w:val="center"/>
              <w:rPr>
                <w:color w:val="000000"/>
                <w:sz w:val="26"/>
                <w:szCs w:val="26"/>
                <w:lang w:val="vi-VN"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638A4E1" w14:textId="09AE4428" w:rsidR="00DD7C8C" w:rsidRPr="00480B58" w:rsidRDefault="00DD7C8C" w:rsidP="00DD7C8C">
            <w:pPr>
              <w:spacing w:before="40" w:after="40" w:line="264" w:lineRule="auto"/>
              <w:jc w:val="left"/>
              <w:rPr>
                <w:color w:val="000000"/>
                <w:sz w:val="26"/>
                <w:szCs w:val="26"/>
                <w:lang w:val="vi-VN" w:eastAsia="vi-VN"/>
              </w:rPr>
            </w:pPr>
            <w:r w:rsidRPr="00480B58">
              <w:rPr>
                <w:sz w:val="26"/>
                <w:szCs w:val="26"/>
              </w:rPr>
              <w:t>Procalcitonin (PCT) Quantitative Test Kit (Fluorescence Immunoassay)</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61A4E56" w14:textId="070D38FC" w:rsidR="00DD7C8C" w:rsidRPr="00480B58" w:rsidRDefault="00DD7C8C" w:rsidP="00DD7C8C">
            <w:pPr>
              <w:spacing w:before="40" w:after="40" w:line="264" w:lineRule="auto"/>
              <w:jc w:val="left"/>
              <w:rPr>
                <w:sz w:val="26"/>
                <w:szCs w:val="26"/>
                <w:lang w:val="vi-VN" w:eastAsia="vi-VN"/>
              </w:rPr>
            </w:pPr>
            <w:r w:rsidRPr="00480B58">
              <w:rPr>
                <w:color w:val="000000"/>
                <w:sz w:val="26"/>
                <w:szCs w:val="26"/>
                <w:lang w:val="vi-VN"/>
              </w:rPr>
              <w:t xml:space="preserve">Test thử PCT dùng cho máy đọc Fluoro-Checker™ là một xét nghiệm miễn dịch huỳnh quang phân giải thời gian để xác định định lượng của mức PCT (Procalcitonin) trong mẫu máu nguyên, huyết thanh hoặc huyết tương của con </w:t>
            </w:r>
            <w:r w:rsidRPr="00480B58">
              <w:rPr>
                <w:color w:val="000000"/>
                <w:sz w:val="26"/>
                <w:szCs w:val="26"/>
                <w:lang w:val="vi-VN"/>
              </w:rPr>
              <w:lastRenderedPageBreak/>
              <w:t>người cho những bệnh nhân có thể được chẩn đoán theo dõi nhiễm khuẩn hoặc nhiễm trùng huyết</w:t>
            </w:r>
            <w:r w:rsidRPr="00480B58">
              <w:rPr>
                <w:color w:val="000000"/>
                <w:sz w:val="26"/>
                <w:szCs w:val="26"/>
                <w:lang w:val="vi-VN"/>
              </w:rPr>
              <w:br/>
              <w:t>.Quy cách sản phẩm:</w:t>
            </w:r>
            <w:r w:rsidRPr="00480B58">
              <w:rPr>
                <w:color w:val="000000"/>
                <w:sz w:val="26"/>
                <w:szCs w:val="26"/>
                <w:lang w:val="vi-VN"/>
              </w:rPr>
              <w:br/>
              <w:t xml:space="preserve">Que thử định lượng một bước kết hợp với Máy đọc Fluoro-Checker™ </w:t>
            </w:r>
            <w:r w:rsidRPr="00480B58">
              <w:rPr>
                <w:color w:val="000000"/>
                <w:sz w:val="26"/>
                <w:szCs w:val="26"/>
                <w:lang w:val="vi-VN"/>
              </w:rPr>
              <w:br/>
              <w:t xml:space="preserve">• Số danh mục: ND-TF3161 </w:t>
            </w:r>
            <w:r w:rsidRPr="00480B58">
              <w:rPr>
                <w:color w:val="000000"/>
                <w:sz w:val="26"/>
                <w:szCs w:val="26"/>
                <w:lang w:val="vi-VN"/>
              </w:rPr>
              <w:br/>
              <w:t>• Phạm vi đo: 0,07 ng/mL - 30 ng/mL</w:t>
            </w:r>
            <w:r w:rsidRPr="00480B58">
              <w:rPr>
                <w:color w:val="000000"/>
                <w:sz w:val="26"/>
                <w:szCs w:val="26"/>
                <w:lang w:val="vi-VN"/>
              </w:rPr>
              <w:br/>
              <w:t xml:space="preserve"> • Giá trị tham chiếu: 0,5 ng/mL </w:t>
            </w:r>
            <w:r w:rsidRPr="00480B58">
              <w:rPr>
                <w:color w:val="000000"/>
                <w:sz w:val="26"/>
                <w:szCs w:val="26"/>
                <w:lang w:val="vi-VN"/>
              </w:rPr>
              <w:br/>
              <w:t xml:space="preserve">• Thể tích mẫu: 10 </w:t>
            </w:r>
            <w:r w:rsidRPr="00480B58">
              <w:rPr>
                <w:color w:val="000000"/>
                <w:sz w:val="26"/>
                <w:szCs w:val="26"/>
              </w:rPr>
              <w:t>μ</w:t>
            </w:r>
            <w:r w:rsidRPr="00480B58">
              <w:rPr>
                <w:color w:val="000000"/>
                <w:sz w:val="26"/>
                <w:szCs w:val="26"/>
                <w:lang w:val="vi-VN"/>
              </w:rPr>
              <w:t xml:space="preserve">L huyết thanh hoặc huyết tương, hoặc 20 </w:t>
            </w:r>
            <w:r w:rsidRPr="00480B58">
              <w:rPr>
                <w:color w:val="000000"/>
                <w:sz w:val="26"/>
                <w:szCs w:val="26"/>
              </w:rPr>
              <w:t>μ</w:t>
            </w:r>
            <w:r w:rsidRPr="00480B58">
              <w:rPr>
                <w:color w:val="000000"/>
                <w:sz w:val="26"/>
                <w:szCs w:val="26"/>
                <w:lang w:val="vi-VN"/>
              </w:rPr>
              <w:t>L máu toàn phần.</w:t>
            </w:r>
            <w:r w:rsidRPr="00480B58">
              <w:rPr>
                <w:color w:val="000000"/>
                <w:sz w:val="26"/>
                <w:szCs w:val="26"/>
                <w:lang w:val="vi-VN"/>
              </w:rPr>
              <w:br/>
              <w:t xml:space="preserve"> • Điều kiện bảo quản: Nhiệt độ phòng (2-30°C)</w:t>
            </w:r>
            <w:r w:rsidRPr="00480B58">
              <w:rPr>
                <w:color w:val="000000"/>
                <w:sz w:val="26"/>
                <w:szCs w:val="26"/>
                <w:lang w:val="vi-VN"/>
              </w:rPr>
              <w:br/>
              <w:t xml:space="preserve"> • Hạn sử dụng: 12 tháng ở điều kiện bảo quản Thời gian phản hồi: 15 phút</w:t>
            </w:r>
            <w:r w:rsidRPr="00480B58">
              <w:rPr>
                <w:color w:val="000000"/>
                <w:sz w:val="26"/>
                <w:szCs w:val="26"/>
                <w:lang w:val="vi-VN"/>
              </w:rPr>
              <w:br/>
              <w:t xml:space="preserve"> • LoB, LoD và LoQ</w:t>
            </w:r>
            <w:r w:rsidRPr="00480B58">
              <w:rPr>
                <w:color w:val="000000"/>
                <w:sz w:val="26"/>
                <w:szCs w:val="26"/>
                <w:lang w:val="vi-VN"/>
              </w:rPr>
              <w:br/>
            </w:r>
            <w:r w:rsidRPr="00480B58">
              <w:rPr>
                <w:rFonts w:ascii="Segoe UI Symbol" w:hAnsi="Segoe UI Symbol" w:cs="Segoe UI Symbol"/>
                <w:color w:val="000000"/>
                <w:sz w:val="26"/>
                <w:szCs w:val="26"/>
                <w:lang w:val="vi-VN"/>
              </w:rPr>
              <w:lastRenderedPageBreak/>
              <w:t>✓</w:t>
            </w:r>
            <w:r w:rsidRPr="00480B58">
              <w:rPr>
                <w:color w:val="000000"/>
                <w:sz w:val="26"/>
                <w:szCs w:val="26"/>
                <w:lang w:val="vi-VN"/>
              </w:rPr>
              <w:t xml:space="preserve"> LoB = 0,025 ng/mL</w:t>
            </w:r>
            <w:r w:rsidRPr="00480B58">
              <w:rPr>
                <w:color w:val="000000"/>
                <w:sz w:val="26"/>
                <w:szCs w:val="26"/>
                <w:lang w:val="vi-VN"/>
              </w:rPr>
              <w:br/>
            </w:r>
            <w:r w:rsidRPr="00480B58">
              <w:rPr>
                <w:rFonts w:ascii="Segoe UI Symbol" w:hAnsi="Segoe UI Symbol" w:cs="Segoe UI Symbol"/>
                <w:color w:val="000000"/>
                <w:sz w:val="26"/>
                <w:szCs w:val="26"/>
                <w:lang w:val="vi-VN"/>
              </w:rPr>
              <w:t>✓</w:t>
            </w:r>
            <w:r w:rsidRPr="00480B58">
              <w:rPr>
                <w:color w:val="000000"/>
                <w:sz w:val="26"/>
                <w:szCs w:val="26"/>
                <w:lang w:val="vi-VN"/>
              </w:rPr>
              <w:t xml:space="preserve"> LoD = 0,07 ng/mL</w:t>
            </w:r>
            <w:r w:rsidRPr="00480B58">
              <w:rPr>
                <w:color w:val="000000"/>
                <w:sz w:val="26"/>
                <w:szCs w:val="26"/>
                <w:lang w:val="vi-VN"/>
              </w:rPr>
              <w:br/>
            </w:r>
            <w:r w:rsidRPr="00480B58">
              <w:rPr>
                <w:rFonts w:ascii="Segoe UI Symbol" w:hAnsi="Segoe UI Symbol" w:cs="Segoe UI Symbol"/>
                <w:color w:val="000000"/>
                <w:sz w:val="26"/>
                <w:szCs w:val="26"/>
                <w:lang w:val="vi-VN"/>
              </w:rPr>
              <w:t>✓</w:t>
            </w:r>
            <w:r w:rsidRPr="00480B58">
              <w:rPr>
                <w:color w:val="000000"/>
                <w:sz w:val="26"/>
                <w:szCs w:val="26"/>
                <w:lang w:val="vi-VN"/>
              </w:rPr>
              <w:t xml:space="preserve"> LoQ = 0,07 ng/mL</w:t>
            </w:r>
          </w:p>
        </w:tc>
        <w:tc>
          <w:tcPr>
            <w:tcW w:w="517" w:type="pct"/>
          </w:tcPr>
          <w:p w14:paraId="6A3C2A28" w14:textId="7B5AC09B" w:rsidR="00DD7C8C" w:rsidRPr="00480B58" w:rsidRDefault="00DD7C8C" w:rsidP="00DD7C8C">
            <w:pPr>
              <w:spacing w:before="40" w:after="40" w:line="264" w:lineRule="auto"/>
              <w:jc w:val="center"/>
              <w:rPr>
                <w:sz w:val="26"/>
                <w:szCs w:val="26"/>
                <w:lang w:val="vi-VN" w:eastAsia="vi-VN"/>
              </w:rPr>
            </w:pPr>
            <w:r w:rsidRPr="00480B58">
              <w:rPr>
                <w:sz w:val="26"/>
                <w:szCs w:val="26"/>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212A368C" w14:textId="77777777" w:rsidR="00DD7C8C" w:rsidRPr="00480B58" w:rsidRDefault="00DD7C8C" w:rsidP="00DD7C8C">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B7B4F8E" w14:textId="77777777" w:rsidR="00DD7C8C" w:rsidRPr="00480B58" w:rsidRDefault="00DD7C8C" w:rsidP="00DD7C8C">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74A7EB5A"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68FCC3C5"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3EF41F2"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4CC1B189" w14:textId="77777777" w:rsidR="00DD7C8C" w:rsidRPr="00480B58" w:rsidRDefault="00DD7C8C" w:rsidP="00DD7C8C">
            <w:pPr>
              <w:spacing w:before="40" w:after="40" w:line="264" w:lineRule="auto"/>
              <w:jc w:val="center"/>
              <w:rPr>
                <w:rFonts w:asciiTheme="majorHAnsi" w:hAnsiTheme="majorHAnsi" w:cstheme="majorHAnsi"/>
                <w:sz w:val="26"/>
                <w:szCs w:val="26"/>
                <w:lang w:val="vi-VN" w:eastAsia="vi-VN"/>
              </w:rPr>
            </w:pPr>
          </w:p>
        </w:tc>
      </w:tr>
      <w:tr w:rsidR="00580C3D" w:rsidRPr="00480B58" w14:paraId="04E52900" w14:textId="77777777" w:rsidTr="00580C3D">
        <w:tc>
          <w:tcPr>
            <w:tcW w:w="2297" w:type="pct"/>
            <w:gridSpan w:val="4"/>
            <w:tcBorders>
              <w:top w:val="single" w:sz="4" w:space="0" w:color="auto"/>
              <w:left w:val="single" w:sz="4" w:space="0" w:color="auto"/>
              <w:bottom w:val="single" w:sz="4" w:space="0" w:color="auto"/>
            </w:tcBorders>
          </w:tcPr>
          <w:p w14:paraId="7345A91B" w14:textId="45187006" w:rsidR="00580C3D" w:rsidRPr="00480B58" w:rsidRDefault="00580C3D" w:rsidP="00580C3D">
            <w:pPr>
              <w:spacing w:before="40" w:after="40" w:line="264" w:lineRule="auto"/>
              <w:rPr>
                <w:rFonts w:asciiTheme="majorHAnsi" w:hAnsiTheme="majorHAnsi" w:cstheme="majorHAnsi"/>
                <w:b/>
                <w:bCs/>
                <w:sz w:val="26"/>
                <w:szCs w:val="26"/>
                <w:lang w:val="vi-VN" w:eastAsia="vi-VN"/>
              </w:rPr>
            </w:pPr>
            <w:r w:rsidRPr="00480B58">
              <w:rPr>
                <w:rFonts w:asciiTheme="majorHAnsi" w:hAnsiTheme="majorHAnsi" w:cstheme="majorHAnsi"/>
                <w:b/>
                <w:bCs/>
                <w:sz w:val="26"/>
                <w:szCs w:val="26"/>
                <w:lang w:val="vi-VN" w:eastAsia="vi-VN"/>
              </w:rPr>
              <w:lastRenderedPageBreak/>
              <w:t>Lô 7: Hoá chất máy Mgit 320</w:t>
            </w:r>
            <w:r w:rsidR="00710BFE" w:rsidRPr="00480B58">
              <w:rPr>
                <w:rFonts w:asciiTheme="majorHAnsi" w:hAnsiTheme="majorHAnsi" w:cstheme="majorHAnsi"/>
                <w:b/>
                <w:bCs/>
                <w:sz w:val="26"/>
                <w:szCs w:val="26"/>
                <w:lang w:eastAsia="vi-VN"/>
              </w:rPr>
              <w:t xml:space="preserve"> ( Máy sự nghiệp)</w:t>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r w:rsidRPr="00480B58">
              <w:rPr>
                <w:rFonts w:asciiTheme="majorHAnsi" w:hAnsiTheme="majorHAnsi" w:cstheme="majorHAnsi"/>
                <w:b/>
                <w:bCs/>
                <w:sz w:val="26"/>
                <w:szCs w:val="26"/>
                <w:lang w:val="vi-VN" w:eastAsia="vi-VN"/>
              </w:rPr>
              <w:tab/>
            </w:r>
          </w:p>
        </w:tc>
        <w:tc>
          <w:tcPr>
            <w:tcW w:w="516" w:type="pct"/>
            <w:tcBorders>
              <w:top w:val="single" w:sz="4" w:space="0" w:color="auto"/>
              <w:left w:val="single" w:sz="4" w:space="0" w:color="auto"/>
              <w:bottom w:val="single" w:sz="4" w:space="0" w:color="auto"/>
              <w:right w:val="single" w:sz="4" w:space="0" w:color="auto"/>
            </w:tcBorders>
            <w:vAlign w:val="center"/>
          </w:tcPr>
          <w:p w14:paraId="52755FAA" w14:textId="77777777" w:rsidR="00580C3D" w:rsidRPr="00480B58" w:rsidRDefault="00580C3D" w:rsidP="00DD7C8C">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7BE3DFBC" w14:textId="77777777" w:rsidR="00580C3D" w:rsidRPr="00480B58" w:rsidRDefault="00580C3D" w:rsidP="00DD7C8C">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700B2D79" w14:textId="77777777" w:rsidR="00580C3D" w:rsidRPr="00480B58" w:rsidRDefault="00580C3D" w:rsidP="00DD7C8C">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7DC76A9" w14:textId="77777777" w:rsidR="00580C3D" w:rsidRPr="00480B58" w:rsidRDefault="00580C3D"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5FC12D66" w14:textId="77777777" w:rsidR="00580C3D" w:rsidRPr="00480B58" w:rsidRDefault="00580C3D" w:rsidP="00DD7C8C">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0F79393" w14:textId="77777777" w:rsidR="00580C3D" w:rsidRPr="00480B58" w:rsidRDefault="00580C3D" w:rsidP="00DD7C8C">
            <w:pPr>
              <w:spacing w:before="40" w:after="40" w:line="264" w:lineRule="auto"/>
              <w:jc w:val="center"/>
              <w:rPr>
                <w:rFonts w:asciiTheme="majorHAnsi" w:hAnsiTheme="majorHAnsi" w:cstheme="majorHAnsi"/>
                <w:sz w:val="26"/>
                <w:szCs w:val="26"/>
                <w:lang w:val="vi-VN" w:eastAsia="vi-VN"/>
              </w:rPr>
            </w:pPr>
          </w:p>
        </w:tc>
      </w:tr>
      <w:tr w:rsidR="002F2BF3" w:rsidRPr="00480B58" w14:paraId="043596A2" w14:textId="77777777" w:rsidTr="00AC4AF6">
        <w:tc>
          <w:tcPr>
            <w:tcW w:w="180" w:type="pct"/>
            <w:tcBorders>
              <w:top w:val="single" w:sz="4" w:space="0" w:color="auto"/>
              <w:left w:val="single" w:sz="4" w:space="0" w:color="auto"/>
              <w:bottom w:val="single" w:sz="4" w:space="0" w:color="auto"/>
              <w:right w:val="single" w:sz="4" w:space="0" w:color="auto"/>
            </w:tcBorders>
          </w:tcPr>
          <w:p w14:paraId="59BEB5AD" w14:textId="1F1FC090" w:rsidR="002F2BF3" w:rsidRPr="00480B58" w:rsidRDefault="002F2BF3" w:rsidP="002F2BF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1</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44C818C" w14:textId="5C00B90B" w:rsidR="002F2BF3" w:rsidRPr="00480B58" w:rsidRDefault="002F2BF3" w:rsidP="002F2BF3">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Ống môi trường nuôi cấy vi khuẩn lao 7mL (100 ống)</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6128738" w14:textId="24A5C615" w:rsidR="002F2BF3" w:rsidRPr="00480B58" w:rsidRDefault="002F2BF3" w:rsidP="002F2BF3">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-Dùng để phát hiện và phục hồi vi khuẩn lao.</w:t>
            </w:r>
            <w:r w:rsidRPr="00480B58">
              <w:rPr>
                <w:color w:val="000000"/>
                <w:sz w:val="26"/>
                <w:szCs w:val="26"/>
                <w:lang w:val="vi-VN"/>
              </w:rPr>
              <w:br/>
              <w:t xml:space="preserve">-Mỗi ống chứa 110µL chất chỉ thị huỳnh quang Tris 4, 7-diphenyl-1,10-phenanthroline ruthenium chloride pentahydrate  và 7mL canh trường Middlebrook 7H9. </w:t>
            </w:r>
            <w:r w:rsidRPr="00480B58">
              <w:rPr>
                <w:color w:val="000000"/>
                <w:sz w:val="26"/>
                <w:szCs w:val="26"/>
                <w:lang w:val="vi-VN"/>
              </w:rPr>
              <w:br/>
            </w:r>
            <w:r w:rsidRPr="00480B58">
              <w:rPr>
                <w:color w:val="000000"/>
                <w:sz w:val="26"/>
                <w:szCs w:val="26"/>
              </w:rPr>
              <w:t>- Bảo quản ở 2 - 25oC.</w:t>
            </w:r>
          </w:p>
        </w:tc>
        <w:tc>
          <w:tcPr>
            <w:tcW w:w="517" w:type="pct"/>
          </w:tcPr>
          <w:p w14:paraId="0FDA1B08" w14:textId="03684D46"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3D4BB169"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1BE1E921"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44B9649D"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1755BBC5"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F113B26"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316FEB0"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r>
      <w:tr w:rsidR="002F2BF3" w:rsidRPr="00480B58" w14:paraId="7654D1C7" w14:textId="77777777" w:rsidTr="00AC4AF6">
        <w:tc>
          <w:tcPr>
            <w:tcW w:w="180" w:type="pct"/>
            <w:tcBorders>
              <w:top w:val="single" w:sz="4" w:space="0" w:color="auto"/>
              <w:left w:val="single" w:sz="4" w:space="0" w:color="auto"/>
              <w:bottom w:val="single" w:sz="4" w:space="0" w:color="auto"/>
              <w:right w:val="single" w:sz="4" w:space="0" w:color="auto"/>
            </w:tcBorders>
          </w:tcPr>
          <w:p w14:paraId="445BB026" w14:textId="202B04A5" w:rsidR="002F2BF3" w:rsidRPr="00480B58" w:rsidRDefault="002F2BF3" w:rsidP="002F2BF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2</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C8187EF" w14:textId="22C7C0C0" w:rsidR="002F2BF3" w:rsidRPr="00480B58" w:rsidRDefault="002F2BF3" w:rsidP="002F2BF3">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Kit môi trường dinh dưỡng cho ống nuôi cấy vi khuẩn lao</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6048A567" w14:textId="06ACD0ED" w:rsidR="002F2BF3" w:rsidRPr="00480B58" w:rsidRDefault="002F2BF3" w:rsidP="002F2BF3">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 Gồm lọ chứa 15mL  chất làm giàu Middlebrook OADC với công thức trên 1L nước tinh khiết: 50.0g Bovine albumin, 20.0g  Dextrose, 1.1g  Polyoxyethylene stearate, 0.03g Catalase, 0.1g Oleic axit; và  lọ  chứa hỗn hợp </w:t>
            </w:r>
            <w:r w:rsidRPr="00480B58">
              <w:rPr>
                <w:color w:val="000000"/>
                <w:sz w:val="26"/>
                <w:szCs w:val="26"/>
                <w:lang w:val="vi-VN"/>
              </w:rPr>
              <w:lastRenderedPageBreak/>
              <w:t xml:space="preserve">kháng sinh đông khô: Polymyxin B 6,000 đơn vị, Amphotericin B 600 µg, Nalidixic axit 2,400 µg, Trimethoprim 600 µg, Azlocillin 600 µg.      </w:t>
            </w:r>
            <w:r w:rsidRPr="00480B58">
              <w:rPr>
                <w:color w:val="000000"/>
                <w:sz w:val="26"/>
                <w:szCs w:val="26"/>
                <w:lang w:val="vi-VN"/>
              </w:rPr>
              <w:br/>
            </w:r>
            <w:r w:rsidRPr="00480B58">
              <w:rPr>
                <w:color w:val="000000"/>
                <w:sz w:val="26"/>
                <w:szCs w:val="26"/>
              </w:rPr>
              <w:t>-Bảo quản  ở 2 -8oC.</w:t>
            </w:r>
          </w:p>
        </w:tc>
        <w:tc>
          <w:tcPr>
            <w:tcW w:w="517" w:type="pct"/>
          </w:tcPr>
          <w:p w14:paraId="5DFE487E" w14:textId="5369391D"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r w:rsidRPr="00480B58">
              <w:rPr>
                <w:sz w:val="26"/>
                <w:szCs w:val="26"/>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7F2FEF13"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6CF39BEB"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8B1757D"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2AF524A3"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198B4E18"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03FB022"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r>
      <w:tr w:rsidR="002F2BF3" w:rsidRPr="00480B58" w14:paraId="268B42CE" w14:textId="77777777" w:rsidTr="00EC19DB">
        <w:tc>
          <w:tcPr>
            <w:tcW w:w="180" w:type="pct"/>
            <w:tcBorders>
              <w:top w:val="single" w:sz="4" w:space="0" w:color="auto"/>
              <w:left w:val="single" w:sz="4" w:space="0" w:color="auto"/>
              <w:bottom w:val="single" w:sz="4" w:space="0" w:color="auto"/>
              <w:right w:val="single" w:sz="4" w:space="0" w:color="auto"/>
            </w:tcBorders>
          </w:tcPr>
          <w:p w14:paraId="0E9911E2" w14:textId="2D5DE77D" w:rsidR="002F2BF3" w:rsidRPr="00480B58" w:rsidRDefault="002F2BF3" w:rsidP="002F2BF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3</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214FB9A2" w14:textId="643A52D9" w:rsidR="002F2BF3" w:rsidRPr="00480B58" w:rsidRDefault="002F2BF3" w:rsidP="002F2BF3">
            <w:pPr>
              <w:spacing w:before="40" w:after="40" w:line="264" w:lineRule="auto"/>
              <w:jc w:val="left"/>
              <w:rPr>
                <w:rFonts w:asciiTheme="majorHAnsi" w:hAnsiTheme="majorHAnsi" w:cstheme="majorHAnsi"/>
                <w:color w:val="000000"/>
                <w:sz w:val="26"/>
                <w:szCs w:val="26"/>
                <w:lang w:val="vi-VN" w:eastAsia="vi-VN"/>
              </w:rPr>
            </w:pPr>
            <w:r w:rsidRPr="00480B58">
              <w:rPr>
                <w:sz w:val="26"/>
                <w:szCs w:val="26"/>
              </w:rPr>
              <w:t>Test nhanh phát hiện vi khuẩn lao</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0A914DFA" w14:textId="2ED7B78A" w:rsidR="002F2BF3" w:rsidRPr="00480B58" w:rsidRDefault="002F2BF3" w:rsidP="002F2BF3">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Dùng nguyên lý sắc ký miễn dịch nhanh để  phát hiện định tính kháng nguyên MPT64 của nhóm Mycobacterium tuberculosis complex.</w:t>
            </w:r>
            <w:r w:rsidRPr="00480B58">
              <w:rPr>
                <w:color w:val="000000"/>
                <w:sz w:val="26"/>
                <w:szCs w:val="26"/>
                <w:lang w:val="vi-VN"/>
              </w:rPr>
              <w:br/>
              <w:t>-Mỗi thanh hoá chất được đóng trong gói túi bạc</w:t>
            </w:r>
            <w:r w:rsidRPr="00480B58">
              <w:rPr>
                <w:color w:val="000000"/>
                <w:sz w:val="26"/>
                <w:szCs w:val="26"/>
                <w:lang w:val="vi-VN"/>
              </w:rPr>
              <w:br/>
              <w:t>-Thanh hoá chất bao gồm một vạch thử nghiệm chứa kháng thể đơn dòng đặc hiệu-MPT64 và một vạch chứng chứa kháng thể kháng loài.</w:t>
            </w:r>
            <w:r w:rsidRPr="00480B58">
              <w:rPr>
                <w:color w:val="000000"/>
                <w:sz w:val="26"/>
                <w:szCs w:val="26"/>
                <w:lang w:val="vi-VN"/>
              </w:rPr>
              <w:br/>
              <w:t>-Bảo quản ở 2 - 35oC.</w:t>
            </w:r>
          </w:p>
        </w:tc>
        <w:tc>
          <w:tcPr>
            <w:tcW w:w="517" w:type="pct"/>
          </w:tcPr>
          <w:p w14:paraId="0369264C" w14:textId="2B9CC678"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r w:rsidRPr="00480B58">
              <w:rPr>
                <w:sz w:val="26"/>
                <w:szCs w:val="26"/>
              </w:rPr>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73EEE71B"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2F24EB2C"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365ED445"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6F023A5F"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43865083"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2CB9120"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r>
      <w:tr w:rsidR="002F2BF3" w:rsidRPr="00480B58" w14:paraId="2502324C" w14:textId="77777777" w:rsidTr="00EC19DB">
        <w:tc>
          <w:tcPr>
            <w:tcW w:w="180" w:type="pct"/>
            <w:tcBorders>
              <w:top w:val="single" w:sz="4" w:space="0" w:color="auto"/>
              <w:left w:val="single" w:sz="4" w:space="0" w:color="auto"/>
              <w:bottom w:val="single" w:sz="4" w:space="0" w:color="auto"/>
              <w:right w:val="single" w:sz="4" w:space="0" w:color="auto"/>
            </w:tcBorders>
          </w:tcPr>
          <w:p w14:paraId="6BD5C325" w14:textId="06866D12" w:rsidR="002F2BF3" w:rsidRPr="00480B58" w:rsidRDefault="002F2BF3" w:rsidP="002F2BF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4</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02AC56F5" w14:textId="2C894B84" w:rsidR="002F2BF3" w:rsidRPr="00480B58" w:rsidRDefault="002F2BF3" w:rsidP="002F2BF3">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 xml:space="preserve">Bộ chuẩn cho máy mgit </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2890B9DD" w14:textId="24A8FFC0" w:rsidR="002F2BF3" w:rsidRPr="00480B58" w:rsidRDefault="002F2BF3" w:rsidP="002F2BF3">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xml:space="preserve">- Được sử dụng trên máy BD BACTECTM MGITTM 960/320, dùng </w:t>
            </w:r>
            <w:r w:rsidRPr="00480B58">
              <w:rPr>
                <w:color w:val="000000"/>
                <w:sz w:val="26"/>
                <w:szCs w:val="26"/>
                <w:lang w:val="vi-VN"/>
              </w:rPr>
              <w:lastRenderedPageBreak/>
              <w:t>để hiệu chỉnh bộ phận phát hiện của máy</w:t>
            </w:r>
            <w:r w:rsidRPr="00480B58">
              <w:rPr>
                <w:color w:val="000000"/>
                <w:sz w:val="26"/>
                <w:szCs w:val="26"/>
                <w:lang w:val="vi-VN"/>
              </w:rPr>
              <w:br/>
              <w:t>- Bảo quản tối ở 2–25 °C.</w:t>
            </w:r>
          </w:p>
        </w:tc>
        <w:tc>
          <w:tcPr>
            <w:tcW w:w="517" w:type="pct"/>
          </w:tcPr>
          <w:p w14:paraId="53372A5A" w14:textId="3876BF8A"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r w:rsidRPr="00480B58">
              <w:rPr>
                <w:sz w:val="26"/>
                <w:szCs w:val="26"/>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0660B217"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469CC557" w14:textId="77777777" w:rsidR="002F2BF3" w:rsidRPr="00480B58" w:rsidRDefault="002F2BF3" w:rsidP="002F2BF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074B8229"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76CD136B"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46ED660"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1B22E6EF" w14:textId="77777777" w:rsidR="002F2BF3" w:rsidRPr="00480B58" w:rsidRDefault="002F2BF3" w:rsidP="002F2BF3">
            <w:pPr>
              <w:spacing w:before="40" w:after="40" w:line="264" w:lineRule="auto"/>
              <w:jc w:val="center"/>
              <w:rPr>
                <w:rFonts w:asciiTheme="majorHAnsi" w:hAnsiTheme="majorHAnsi" w:cstheme="majorHAnsi"/>
                <w:sz w:val="26"/>
                <w:szCs w:val="26"/>
                <w:lang w:val="vi-VN" w:eastAsia="vi-VN"/>
              </w:rPr>
            </w:pPr>
          </w:p>
        </w:tc>
      </w:tr>
      <w:tr w:rsidR="002F2BF3" w:rsidRPr="009004F9" w14:paraId="00EB8825" w14:textId="77777777" w:rsidTr="004D1559">
        <w:tc>
          <w:tcPr>
            <w:tcW w:w="180" w:type="pct"/>
            <w:tcBorders>
              <w:top w:val="single" w:sz="4" w:space="0" w:color="auto"/>
              <w:left w:val="single" w:sz="4" w:space="0" w:color="auto"/>
              <w:bottom w:val="single" w:sz="4" w:space="0" w:color="auto"/>
              <w:right w:val="single" w:sz="4" w:space="0" w:color="auto"/>
            </w:tcBorders>
          </w:tcPr>
          <w:p w14:paraId="2C19C1F4" w14:textId="6E130A07" w:rsidR="002F2BF3" w:rsidRPr="00480B58" w:rsidRDefault="002F2BF3" w:rsidP="002F2BF3">
            <w:pPr>
              <w:spacing w:before="40" w:after="40" w:line="264" w:lineRule="auto"/>
              <w:jc w:val="center"/>
              <w:rPr>
                <w:rFonts w:asciiTheme="majorHAnsi" w:hAnsiTheme="majorHAnsi" w:cstheme="majorHAnsi"/>
                <w:color w:val="000000"/>
                <w:sz w:val="26"/>
                <w:szCs w:val="26"/>
                <w:lang w:val="vi-VN" w:eastAsia="vi-VN"/>
              </w:rPr>
            </w:pPr>
            <w:r w:rsidRPr="00480B58">
              <w:rPr>
                <w:sz w:val="26"/>
                <w:szCs w:val="26"/>
              </w:rPr>
              <w:t>5</w:t>
            </w:r>
          </w:p>
        </w:tc>
        <w:tc>
          <w:tcPr>
            <w:tcW w:w="616" w:type="pct"/>
            <w:tcBorders>
              <w:top w:val="single" w:sz="4" w:space="0" w:color="auto"/>
              <w:left w:val="single" w:sz="4" w:space="0" w:color="auto"/>
              <w:bottom w:val="single" w:sz="4" w:space="0" w:color="auto"/>
              <w:right w:val="single" w:sz="4" w:space="0" w:color="auto"/>
            </w:tcBorders>
            <w:shd w:val="clear" w:color="FFFFFF" w:fill="FFFFFF"/>
          </w:tcPr>
          <w:p w14:paraId="73328800" w14:textId="2A22C405" w:rsidR="002F2BF3" w:rsidRPr="00480B58" w:rsidRDefault="002F2BF3" w:rsidP="002F2BF3">
            <w:pPr>
              <w:spacing w:before="40" w:after="40" w:line="264" w:lineRule="auto"/>
              <w:jc w:val="left"/>
              <w:rPr>
                <w:rFonts w:asciiTheme="majorHAnsi" w:hAnsiTheme="majorHAnsi" w:cstheme="majorHAnsi"/>
                <w:color w:val="000000"/>
                <w:sz w:val="26"/>
                <w:szCs w:val="26"/>
                <w:lang w:val="vi-VN" w:eastAsia="vi-VN"/>
              </w:rPr>
            </w:pPr>
            <w:r w:rsidRPr="00480B58">
              <w:rPr>
                <w:sz w:val="26"/>
                <w:szCs w:val="26"/>
                <w:lang w:val="vi-VN"/>
              </w:rPr>
              <w:t>Bộ nhuộm huỳnh quang chẩn đoán Lao</w:t>
            </w:r>
          </w:p>
        </w:tc>
        <w:tc>
          <w:tcPr>
            <w:tcW w:w="984" w:type="pct"/>
            <w:tcBorders>
              <w:top w:val="single" w:sz="4" w:space="0" w:color="auto"/>
              <w:left w:val="single" w:sz="4" w:space="0" w:color="auto"/>
              <w:bottom w:val="single" w:sz="4" w:space="0" w:color="auto"/>
              <w:right w:val="single" w:sz="4" w:space="0" w:color="auto"/>
            </w:tcBorders>
            <w:shd w:val="clear" w:color="000000" w:fill="FFFFFF"/>
            <w:vAlign w:val="center"/>
          </w:tcPr>
          <w:p w14:paraId="74986A73" w14:textId="026841B2" w:rsidR="002F2BF3" w:rsidRPr="00480B58" w:rsidRDefault="002F2BF3" w:rsidP="002F2BF3">
            <w:pPr>
              <w:spacing w:before="40" w:after="40" w:line="264" w:lineRule="auto"/>
              <w:jc w:val="left"/>
              <w:rPr>
                <w:rFonts w:asciiTheme="majorHAnsi" w:hAnsiTheme="majorHAnsi" w:cstheme="majorHAnsi"/>
                <w:sz w:val="26"/>
                <w:szCs w:val="26"/>
                <w:lang w:val="vi-VN" w:eastAsia="vi-VN"/>
              </w:rPr>
            </w:pPr>
            <w:r w:rsidRPr="00480B58">
              <w:rPr>
                <w:color w:val="000000"/>
                <w:sz w:val="26"/>
                <w:szCs w:val="26"/>
                <w:lang w:val="vi-VN"/>
              </w:rPr>
              <w:t>- Dùng để nhuộm mycobacteria bằng quy trình nhuộm huỳnh quang.</w:t>
            </w:r>
            <w:r w:rsidRPr="00480B58">
              <w:rPr>
                <w:color w:val="000000"/>
                <w:sz w:val="26"/>
                <w:szCs w:val="26"/>
                <w:lang w:val="vi-VN"/>
              </w:rPr>
              <w:br/>
              <w:t>- Thuốc nhuộm huỳnh quang có đặc tính phát ra bức xạ nhìn thấy được khi được kích thích bởi ánh sáng cực tím có bước sóng ngắn hơn,</w:t>
            </w:r>
            <w:r w:rsidRPr="00480B58">
              <w:rPr>
                <w:color w:val="000000"/>
                <w:sz w:val="26"/>
                <w:szCs w:val="26"/>
                <w:lang w:val="vi-VN"/>
              </w:rPr>
              <w:br/>
              <w:t>- Bộ thuốc thử bao gồm: (công thức tương ứng trên 1 Lít)</w:t>
            </w:r>
            <w:r w:rsidRPr="00480B58">
              <w:rPr>
                <w:color w:val="000000"/>
                <w:sz w:val="26"/>
                <w:szCs w:val="26"/>
                <w:lang w:val="vi-VN"/>
              </w:rPr>
              <w:br/>
              <w:t>+ 1 chai 250 mL TB Auramine M: Auramine O 2.0g, Phenol USP 4.0g, Glycerine USP 100.0mL, Isopropanol 250.0mL,  Nước cất 650.0mL.</w:t>
            </w:r>
            <w:r w:rsidRPr="00480B58">
              <w:rPr>
                <w:color w:val="000000"/>
                <w:sz w:val="26"/>
                <w:szCs w:val="26"/>
                <w:lang w:val="vi-VN"/>
              </w:rPr>
              <w:br/>
              <w:t xml:space="preserve">+ 1 chai 250 mL TB Khử màu TM: Axit hydrochloric 5.0mL,  Isopropanol 700.0mL, </w:t>
            </w:r>
            <w:r w:rsidRPr="00480B58">
              <w:rPr>
                <w:color w:val="000000"/>
                <w:sz w:val="26"/>
                <w:szCs w:val="26"/>
                <w:lang w:val="vi-VN"/>
              </w:rPr>
              <w:lastRenderedPageBreak/>
              <w:t>Nước cất 300.0mL.</w:t>
            </w:r>
            <w:r w:rsidRPr="00480B58">
              <w:rPr>
                <w:color w:val="000000"/>
                <w:sz w:val="26"/>
                <w:szCs w:val="26"/>
                <w:lang w:val="vi-VN"/>
              </w:rPr>
              <w:br/>
              <w:t>+ 1 chai 250 mL TB Potassium Permanganate:Potassium Permanganate 5.0g, Nước cất 1000.0mL.</w:t>
            </w:r>
            <w:r w:rsidRPr="00480B58">
              <w:rPr>
                <w:color w:val="000000"/>
                <w:sz w:val="26"/>
                <w:szCs w:val="26"/>
                <w:lang w:val="vi-VN"/>
              </w:rPr>
              <w:br/>
              <w:t>- Nhiệt độ bảo quản:15–30 °C.</w:t>
            </w:r>
          </w:p>
        </w:tc>
        <w:tc>
          <w:tcPr>
            <w:tcW w:w="517" w:type="pct"/>
          </w:tcPr>
          <w:p w14:paraId="1638A0C3" w14:textId="2B852128" w:rsidR="002F2BF3" w:rsidRPr="00823AC7" w:rsidRDefault="002F2BF3" w:rsidP="002F2BF3">
            <w:pPr>
              <w:spacing w:before="40" w:after="40" w:line="264" w:lineRule="auto"/>
              <w:jc w:val="center"/>
              <w:rPr>
                <w:rFonts w:asciiTheme="majorHAnsi" w:hAnsiTheme="majorHAnsi" w:cstheme="majorHAnsi"/>
                <w:sz w:val="26"/>
                <w:szCs w:val="26"/>
                <w:lang w:val="vi-VN" w:eastAsia="vi-VN"/>
              </w:rPr>
            </w:pPr>
            <w:r w:rsidRPr="00480B58">
              <w:rPr>
                <w:sz w:val="26"/>
                <w:szCs w:val="26"/>
              </w:rPr>
              <w:lastRenderedPageBreak/>
              <w:t>ISO 13485:2016</w:t>
            </w:r>
          </w:p>
        </w:tc>
        <w:tc>
          <w:tcPr>
            <w:tcW w:w="516" w:type="pct"/>
            <w:tcBorders>
              <w:top w:val="single" w:sz="4" w:space="0" w:color="auto"/>
              <w:left w:val="single" w:sz="4" w:space="0" w:color="auto"/>
              <w:bottom w:val="single" w:sz="4" w:space="0" w:color="auto"/>
              <w:right w:val="single" w:sz="4" w:space="0" w:color="auto"/>
            </w:tcBorders>
            <w:vAlign w:val="center"/>
          </w:tcPr>
          <w:p w14:paraId="157C0A5F" w14:textId="77777777" w:rsidR="002F2BF3" w:rsidRPr="00823AC7" w:rsidRDefault="002F2BF3" w:rsidP="002F2BF3">
            <w:pPr>
              <w:spacing w:before="40" w:after="40" w:line="264" w:lineRule="auto"/>
              <w:jc w:val="left"/>
              <w:rPr>
                <w:rFonts w:asciiTheme="majorHAnsi" w:hAnsiTheme="majorHAnsi" w:cstheme="majorHAnsi"/>
                <w:sz w:val="26"/>
                <w:szCs w:val="26"/>
                <w:lang w:val="vi-VN" w:eastAsia="vi-VN"/>
              </w:rPr>
            </w:pPr>
          </w:p>
        </w:tc>
        <w:tc>
          <w:tcPr>
            <w:tcW w:w="732" w:type="pct"/>
            <w:tcBorders>
              <w:top w:val="single" w:sz="4" w:space="0" w:color="auto"/>
              <w:left w:val="single" w:sz="4" w:space="0" w:color="auto"/>
              <w:bottom w:val="single" w:sz="4" w:space="0" w:color="auto"/>
              <w:right w:val="single" w:sz="4" w:space="0" w:color="auto"/>
            </w:tcBorders>
            <w:vAlign w:val="center"/>
          </w:tcPr>
          <w:p w14:paraId="52A69476" w14:textId="77777777" w:rsidR="002F2BF3" w:rsidRPr="00823AC7" w:rsidRDefault="002F2BF3" w:rsidP="002F2BF3">
            <w:pPr>
              <w:spacing w:before="40" w:after="40" w:line="264" w:lineRule="auto"/>
              <w:jc w:val="left"/>
              <w:rPr>
                <w:rFonts w:asciiTheme="majorHAnsi" w:hAnsiTheme="majorHAnsi" w:cstheme="majorHAnsi"/>
                <w:sz w:val="26"/>
                <w:szCs w:val="26"/>
                <w:lang w:val="vi-VN" w:eastAsia="vi-VN"/>
              </w:rPr>
            </w:pPr>
          </w:p>
        </w:tc>
        <w:tc>
          <w:tcPr>
            <w:tcW w:w="339" w:type="pct"/>
            <w:tcBorders>
              <w:top w:val="single" w:sz="4" w:space="0" w:color="auto"/>
              <w:left w:val="single" w:sz="4" w:space="0" w:color="auto"/>
              <w:bottom w:val="single" w:sz="4" w:space="0" w:color="auto"/>
              <w:right w:val="single" w:sz="4" w:space="0" w:color="auto"/>
            </w:tcBorders>
          </w:tcPr>
          <w:p w14:paraId="5B9A4450" w14:textId="77777777" w:rsidR="002F2BF3" w:rsidRPr="00823AC7" w:rsidRDefault="002F2BF3" w:rsidP="002F2BF3">
            <w:pPr>
              <w:spacing w:before="40" w:after="40" w:line="264" w:lineRule="auto"/>
              <w:jc w:val="center"/>
              <w:rPr>
                <w:rFonts w:asciiTheme="majorHAnsi" w:hAnsiTheme="majorHAnsi" w:cstheme="majorHAnsi"/>
                <w:sz w:val="26"/>
                <w:szCs w:val="26"/>
                <w:lang w:val="vi-VN" w:eastAsia="vi-VN"/>
              </w:rPr>
            </w:pPr>
          </w:p>
        </w:tc>
        <w:tc>
          <w:tcPr>
            <w:tcW w:w="366" w:type="pct"/>
            <w:tcBorders>
              <w:top w:val="single" w:sz="4" w:space="0" w:color="auto"/>
              <w:left w:val="single" w:sz="4" w:space="0" w:color="auto"/>
              <w:bottom w:val="single" w:sz="4" w:space="0" w:color="auto"/>
              <w:right w:val="single" w:sz="4" w:space="0" w:color="auto"/>
            </w:tcBorders>
            <w:shd w:val="clear" w:color="FFFFFF" w:fill="FFFFFF"/>
            <w:vAlign w:val="center"/>
          </w:tcPr>
          <w:p w14:paraId="483B9BE9" w14:textId="77777777" w:rsidR="002F2BF3" w:rsidRPr="00823AC7"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vAlign w:val="center"/>
          </w:tcPr>
          <w:p w14:paraId="31D9143C" w14:textId="77777777" w:rsidR="002F2BF3" w:rsidRPr="00823AC7" w:rsidRDefault="002F2BF3" w:rsidP="002F2BF3">
            <w:pPr>
              <w:spacing w:before="40" w:after="40" w:line="264" w:lineRule="auto"/>
              <w:jc w:val="center"/>
              <w:rPr>
                <w:rFonts w:asciiTheme="majorHAnsi" w:hAnsiTheme="majorHAnsi" w:cstheme="majorHAnsi"/>
                <w:sz w:val="26"/>
                <w:szCs w:val="26"/>
                <w:lang w:val="vi-VN" w:eastAsia="vi-VN"/>
              </w:rPr>
            </w:pPr>
          </w:p>
        </w:tc>
        <w:tc>
          <w:tcPr>
            <w:tcW w:w="375" w:type="pct"/>
            <w:tcBorders>
              <w:top w:val="single" w:sz="4" w:space="0" w:color="auto"/>
              <w:left w:val="single" w:sz="4" w:space="0" w:color="auto"/>
              <w:bottom w:val="single" w:sz="4" w:space="0" w:color="auto"/>
              <w:right w:val="single" w:sz="4" w:space="0" w:color="auto"/>
            </w:tcBorders>
            <w:shd w:val="clear" w:color="FFFFFF" w:fill="FFFFFF"/>
            <w:vAlign w:val="center"/>
          </w:tcPr>
          <w:p w14:paraId="6FEA0C6C" w14:textId="77777777" w:rsidR="002F2BF3" w:rsidRPr="00823AC7" w:rsidRDefault="002F2BF3" w:rsidP="002F2BF3">
            <w:pPr>
              <w:spacing w:before="40" w:after="40" w:line="264" w:lineRule="auto"/>
              <w:jc w:val="center"/>
              <w:rPr>
                <w:rFonts w:asciiTheme="majorHAnsi" w:hAnsiTheme="majorHAnsi" w:cstheme="majorHAnsi"/>
                <w:sz w:val="26"/>
                <w:szCs w:val="26"/>
                <w:lang w:val="vi-VN" w:eastAsia="vi-VN"/>
              </w:rPr>
            </w:pPr>
          </w:p>
        </w:tc>
      </w:tr>
    </w:tbl>
    <w:p w14:paraId="4D1BDAE5" w14:textId="77777777" w:rsidR="002F2BF3" w:rsidRDefault="002F2BF3" w:rsidP="004E2616">
      <w:pPr>
        <w:suppressAutoHyphens/>
        <w:spacing w:before="120" w:after="120" w:line="264" w:lineRule="auto"/>
        <w:ind w:firstLine="709"/>
        <w:rPr>
          <w:rFonts w:asciiTheme="majorHAnsi" w:hAnsiTheme="majorHAnsi" w:cstheme="majorHAnsi"/>
          <w:b/>
          <w:bCs/>
          <w:color w:val="000000"/>
          <w:sz w:val="36"/>
          <w:szCs w:val="36"/>
          <w:lang w:eastAsia="vi-VN"/>
        </w:rPr>
      </w:pPr>
    </w:p>
    <w:p w14:paraId="3E17B9EC" w14:textId="77777777" w:rsidR="002F2BF3" w:rsidRDefault="002F2BF3" w:rsidP="004E2616">
      <w:pPr>
        <w:suppressAutoHyphens/>
        <w:spacing w:before="120" w:after="120" w:line="264" w:lineRule="auto"/>
        <w:ind w:firstLine="709"/>
        <w:rPr>
          <w:rFonts w:asciiTheme="majorHAnsi" w:hAnsiTheme="majorHAnsi" w:cstheme="majorHAnsi"/>
          <w:b/>
          <w:bCs/>
          <w:color w:val="000000"/>
          <w:sz w:val="36"/>
          <w:szCs w:val="36"/>
          <w:lang w:eastAsia="vi-VN"/>
        </w:rPr>
      </w:pPr>
    </w:p>
    <w:p w14:paraId="5A2F566D" w14:textId="40A9686B" w:rsidR="00661E25" w:rsidRPr="00B3324A" w:rsidRDefault="003A0E1B" w:rsidP="004E2616">
      <w:pPr>
        <w:suppressAutoHyphens/>
        <w:spacing w:before="120" w:after="120" w:line="264" w:lineRule="auto"/>
        <w:ind w:firstLine="709"/>
        <w:rPr>
          <w:b/>
          <w:sz w:val="28"/>
          <w:lang w:val="vi-VN"/>
        </w:rPr>
      </w:pPr>
      <w:r w:rsidRPr="00B3324A">
        <w:rPr>
          <w:rFonts w:asciiTheme="majorHAnsi" w:hAnsiTheme="majorHAnsi" w:cstheme="majorHAnsi"/>
          <w:b/>
          <w:bCs/>
          <w:color w:val="000000"/>
          <w:sz w:val="36"/>
          <w:szCs w:val="36"/>
          <w:lang w:val="vi-VN" w:eastAsia="vi-VN"/>
        </w:rPr>
        <w:t>**</w:t>
      </w:r>
      <w:r w:rsidRPr="00B3324A">
        <w:rPr>
          <w:rFonts w:asciiTheme="majorHAnsi" w:hAnsiTheme="majorHAnsi" w:cstheme="majorHAnsi"/>
          <w:b/>
          <w:bCs/>
          <w:color w:val="000000"/>
          <w:sz w:val="26"/>
          <w:szCs w:val="26"/>
          <w:vertAlign w:val="superscript"/>
          <w:lang w:val="vi-VN" w:eastAsia="vi-VN"/>
        </w:rPr>
        <w:t xml:space="preserve"> </w:t>
      </w:r>
      <w:r w:rsidR="00661E25" w:rsidRPr="00B3324A">
        <w:rPr>
          <w:b/>
          <w:sz w:val="28"/>
          <w:lang w:val="vi-VN"/>
        </w:rPr>
        <w:t>Thông số kỹ thuật chi tiết và các tiêu chuẩn chi tiết</w:t>
      </w:r>
      <w:r w:rsidR="002B2287" w:rsidRPr="00B3324A">
        <w:rPr>
          <w:b/>
          <w:sz w:val="28"/>
          <w:lang w:val="vi-VN"/>
        </w:rPr>
        <w:t>:</w:t>
      </w:r>
    </w:p>
    <w:p w14:paraId="46A1766A" w14:textId="77777777" w:rsidR="00102821" w:rsidRPr="00B3324A" w:rsidRDefault="00102821" w:rsidP="00102821">
      <w:pPr>
        <w:suppressAutoHyphens/>
        <w:spacing w:before="120" w:after="120" w:line="264" w:lineRule="auto"/>
        <w:ind w:firstLine="709"/>
        <w:rPr>
          <w:bCs/>
          <w:color w:val="C00000"/>
          <w:sz w:val="28"/>
          <w:lang w:val="vi-VN"/>
        </w:rPr>
      </w:pPr>
      <w:r w:rsidRPr="00B3324A">
        <w:rPr>
          <w:b/>
          <w:color w:val="C00000"/>
          <w:sz w:val="28"/>
          <w:lang w:val="vi-VN"/>
        </w:rPr>
        <w:t>- TCCL:</w:t>
      </w:r>
      <w:r w:rsidRPr="00B3324A">
        <w:rPr>
          <w:bCs/>
          <w:color w:val="C00000"/>
          <w:sz w:val="28"/>
          <w:lang w:val="vi-VN"/>
        </w:rPr>
        <w:t xml:space="preserve"> là Giấy chứng nhận đạt tiêu chuẩn quản lý chất lượng hoặc tương đương. Nhà thầu điền thông tin cơ bản và tài liệu đính kèm (Tên, số, ngày,…)</w:t>
      </w:r>
    </w:p>
    <w:p w14:paraId="679D30BA" w14:textId="3B48A357" w:rsidR="002B2287" w:rsidRPr="00B3324A" w:rsidRDefault="00102821" w:rsidP="00102821">
      <w:pPr>
        <w:suppressAutoHyphens/>
        <w:spacing w:before="120" w:after="120" w:line="264" w:lineRule="auto"/>
        <w:ind w:firstLine="709"/>
        <w:rPr>
          <w:bCs/>
          <w:color w:val="002060"/>
          <w:sz w:val="28"/>
          <w:lang w:val="vi-VN"/>
        </w:rPr>
      </w:pPr>
      <w:r w:rsidRPr="00B3324A">
        <w:rPr>
          <w:b/>
          <w:color w:val="C00000"/>
          <w:sz w:val="28"/>
          <w:lang w:val="vi-VN"/>
        </w:rPr>
        <w:t>- GPLH:</w:t>
      </w:r>
      <w:r w:rsidRPr="00B3324A">
        <w:rPr>
          <w:bCs/>
          <w:color w:val="C00000"/>
          <w:sz w:val="28"/>
          <w:lang w:val="vi-VN"/>
        </w:rPr>
        <w:t xml:space="preserve"> là Giấy phép lưu hành (hoặc tài liệu khác có giá trị tương đương như số công bố phân loại A,B, GPLH phân loại C,D,…) theo qui định. Nhà thầu điền thông tin cơ bản và tài liệu đính kèm (Tên, số, ngày,…), sao chép đường link các thông tin này trên trang web Quản lý thiết bị y tế của Bộ Y tế vào cột số (8) của Bảng trên.</w:t>
      </w:r>
    </w:p>
    <w:p w14:paraId="024D87F0" w14:textId="65C45762" w:rsidR="00782422" w:rsidRDefault="00275F8D" w:rsidP="00782422">
      <w:pPr>
        <w:widowControl w:val="0"/>
        <w:spacing w:before="120" w:after="120" w:line="264" w:lineRule="auto"/>
        <w:ind w:firstLine="709"/>
        <w:rPr>
          <w:bCs/>
          <w:iCs/>
          <w:sz w:val="28"/>
          <w:szCs w:val="28"/>
          <w:lang w:val="nl-NL"/>
        </w:rPr>
      </w:pPr>
      <w:r w:rsidRPr="00040487">
        <w:rPr>
          <w:b/>
          <w:iCs/>
          <w:sz w:val="28"/>
          <w:szCs w:val="28"/>
          <w:lang w:val="nl-NL"/>
        </w:rPr>
        <w:t>1</w:t>
      </w:r>
      <w:r w:rsidR="00661E25" w:rsidRPr="00040487">
        <w:rPr>
          <w:b/>
          <w:iCs/>
          <w:sz w:val="28"/>
          <w:szCs w:val="28"/>
          <w:lang w:val="nl-NL"/>
        </w:rPr>
        <w:t>.3. Các yêu cầu khác</w:t>
      </w:r>
      <w:r w:rsidR="00BB10B4" w:rsidRPr="00D5210F">
        <w:rPr>
          <w:bCs/>
          <w:iCs/>
          <w:sz w:val="28"/>
          <w:szCs w:val="28"/>
          <w:lang w:val="nl-NL"/>
        </w:rPr>
        <w:t>:</w:t>
      </w:r>
      <w:r w:rsidR="00D848C0" w:rsidRPr="00D5210F">
        <w:rPr>
          <w:bCs/>
          <w:iCs/>
          <w:sz w:val="28"/>
          <w:szCs w:val="28"/>
          <w:lang w:val="nl-NL"/>
        </w:rPr>
        <w:t xml:space="preserve"> </w:t>
      </w:r>
      <w:r w:rsidR="00571833">
        <w:rPr>
          <w:bCs/>
          <w:iCs/>
          <w:sz w:val="28"/>
          <w:szCs w:val="28"/>
          <w:lang w:val="nl-NL"/>
        </w:rPr>
        <w:t>Không có.</w:t>
      </w:r>
    </w:p>
    <w:p w14:paraId="7A93D00C" w14:textId="076AA510" w:rsidR="00782422" w:rsidRPr="001A2F02" w:rsidRDefault="00782422" w:rsidP="00782422">
      <w:pPr>
        <w:widowControl w:val="0"/>
        <w:spacing w:before="120" w:after="120" w:line="264" w:lineRule="auto"/>
        <w:ind w:firstLine="709"/>
        <w:rPr>
          <w:iCs/>
          <w:color w:val="C00000"/>
          <w:sz w:val="28"/>
          <w:szCs w:val="28"/>
          <w:lang w:val="nl-NL"/>
        </w:rPr>
      </w:pPr>
    </w:p>
    <w:p w14:paraId="4703CCF1" w14:textId="4A787358" w:rsidR="00782422" w:rsidRDefault="00782422">
      <w:pPr>
        <w:spacing w:after="160" w:line="259" w:lineRule="auto"/>
        <w:jc w:val="left"/>
        <w:rPr>
          <w:iCs/>
          <w:color w:val="002060"/>
          <w:sz w:val="28"/>
          <w:szCs w:val="28"/>
          <w:lang w:val="nl-NL"/>
        </w:rPr>
      </w:pPr>
      <w:r>
        <w:rPr>
          <w:iCs/>
          <w:color w:val="002060"/>
          <w:sz w:val="28"/>
          <w:szCs w:val="28"/>
          <w:lang w:val="nl-NL"/>
        </w:rPr>
        <w:br w:type="page"/>
      </w:r>
    </w:p>
    <w:p w14:paraId="1E00BC1D" w14:textId="558AC065" w:rsidR="00661E25" w:rsidRPr="00DC7A39" w:rsidRDefault="00275F8D" w:rsidP="004E2616">
      <w:pPr>
        <w:pStyle w:val="SectionVIHeader0"/>
        <w:spacing w:after="120" w:line="264" w:lineRule="auto"/>
        <w:ind w:firstLine="709"/>
        <w:jc w:val="left"/>
        <w:rPr>
          <w:sz w:val="28"/>
          <w:szCs w:val="28"/>
          <w:lang w:val="nl-NL"/>
        </w:rPr>
      </w:pPr>
      <w:r w:rsidRPr="00DC7A39">
        <w:rPr>
          <w:sz w:val="28"/>
          <w:szCs w:val="28"/>
          <w:lang w:val="nl-NL"/>
        </w:rPr>
        <w:lastRenderedPageBreak/>
        <w:t>Mục 2</w:t>
      </w:r>
      <w:r w:rsidR="00661E25" w:rsidRPr="00DC7A39">
        <w:rPr>
          <w:sz w:val="28"/>
          <w:szCs w:val="28"/>
          <w:lang w:val="nl-NL"/>
        </w:rPr>
        <w:t>. Bản vẽ</w:t>
      </w:r>
    </w:p>
    <w:p w14:paraId="1D3D644D" w14:textId="0EE30037" w:rsidR="00661E25" w:rsidRPr="00DC7A39" w:rsidRDefault="00661E25" w:rsidP="004E2616">
      <w:pPr>
        <w:spacing w:before="120" w:after="120" w:line="264" w:lineRule="auto"/>
        <w:ind w:firstLine="709"/>
        <w:rPr>
          <w:i/>
          <w:iCs/>
          <w:spacing w:val="-4"/>
          <w:sz w:val="28"/>
          <w:szCs w:val="28"/>
          <w:lang w:val="nl-NL"/>
        </w:rPr>
      </w:pPr>
      <w:r w:rsidRPr="00DC7A39">
        <w:rPr>
          <w:spacing w:val="-4"/>
          <w:sz w:val="28"/>
          <w:szCs w:val="28"/>
          <w:lang w:val="nl-NL"/>
        </w:rPr>
        <w:t>E-HSMT này gồm có các bản vẽ trong danh mục sau đây</w:t>
      </w:r>
      <w:r w:rsidRPr="00F57D95">
        <w:rPr>
          <w:iCs/>
          <w:sz w:val="28"/>
          <w:szCs w:val="28"/>
          <w:lang w:val="nl-NL"/>
        </w:rPr>
        <w:t>:</w:t>
      </w:r>
      <w:r w:rsidRPr="00F57D95">
        <w:rPr>
          <w:iCs/>
          <w:spacing w:val="-4"/>
          <w:sz w:val="28"/>
          <w:szCs w:val="28"/>
          <w:lang w:val="nl-NL"/>
        </w:rPr>
        <w:t xml:space="preserve"> </w:t>
      </w:r>
      <w:r w:rsidR="0096490E">
        <w:rPr>
          <w:iCs/>
          <w:spacing w:val="-4"/>
          <w:sz w:val="28"/>
          <w:szCs w:val="28"/>
          <w:lang w:val="nl-NL"/>
        </w:rPr>
        <w:t>Không có.</w:t>
      </w:r>
    </w:p>
    <w:p w14:paraId="15BEBF2C" w14:textId="5C38085F" w:rsidR="00D51587" w:rsidRPr="00B3324A" w:rsidRDefault="00D51587" w:rsidP="004E2616">
      <w:pPr>
        <w:pStyle w:val="SectionVIHeader0"/>
        <w:widowControl w:val="0"/>
        <w:spacing w:after="120" w:line="264" w:lineRule="auto"/>
        <w:ind w:firstLine="709"/>
        <w:jc w:val="left"/>
        <w:rPr>
          <w:b w:val="0"/>
          <w:i/>
          <w:iCs/>
          <w:sz w:val="22"/>
          <w:szCs w:val="22"/>
          <w:lang w:val="nl-NL"/>
        </w:rPr>
      </w:pPr>
      <w:r w:rsidRPr="00B3324A">
        <w:rPr>
          <w:b w:val="0"/>
          <w:i/>
          <w:iCs/>
          <w:sz w:val="22"/>
          <w:szCs w:val="22"/>
          <w:lang w:val="nl-NL"/>
        </w:rPr>
        <w:t>Trường hợp có bản vẽ thì phải đính kèm theo bản vẽ</w:t>
      </w:r>
      <w:r w:rsidR="007C082D" w:rsidRPr="00B3324A">
        <w:rPr>
          <w:b w:val="0"/>
          <w:i/>
          <w:iCs/>
          <w:sz w:val="22"/>
          <w:szCs w:val="22"/>
          <w:lang w:val="nl-NL"/>
        </w:rPr>
        <w:t>.</w:t>
      </w:r>
    </w:p>
    <w:p w14:paraId="2479769C" w14:textId="776AB347" w:rsidR="00661E25" w:rsidRPr="00B3324A" w:rsidRDefault="00661E25" w:rsidP="004E2616">
      <w:pPr>
        <w:pStyle w:val="SectionVIHeader0"/>
        <w:widowControl w:val="0"/>
        <w:spacing w:after="120" w:line="264" w:lineRule="auto"/>
        <w:ind w:firstLine="709"/>
        <w:jc w:val="left"/>
        <w:rPr>
          <w:sz w:val="32"/>
          <w:szCs w:val="32"/>
          <w:lang w:val="nl-NL"/>
        </w:rPr>
      </w:pPr>
      <w:r w:rsidRPr="00B3324A">
        <w:rPr>
          <w:sz w:val="28"/>
          <w:lang w:val="nl-NL"/>
        </w:rPr>
        <w:t xml:space="preserve">Mục </w:t>
      </w:r>
      <w:r w:rsidR="00275F8D" w:rsidRPr="00B3324A">
        <w:rPr>
          <w:sz w:val="28"/>
          <w:lang w:val="nl-NL"/>
        </w:rPr>
        <w:t>3</w:t>
      </w:r>
      <w:r w:rsidRPr="00B3324A">
        <w:rPr>
          <w:sz w:val="28"/>
          <w:lang w:val="nl-NL"/>
        </w:rPr>
        <w:t>. Kiểm tra và thử nghiệm</w:t>
      </w:r>
    </w:p>
    <w:p w14:paraId="2F9401A4" w14:textId="77777777" w:rsidR="00016EC4" w:rsidRPr="00B3324A" w:rsidRDefault="00016EC4" w:rsidP="00016EC4">
      <w:pPr>
        <w:spacing w:before="80" w:after="80" w:line="276" w:lineRule="auto"/>
        <w:ind w:firstLine="709"/>
        <w:rPr>
          <w:sz w:val="28"/>
          <w:lang w:val="nl-NL"/>
        </w:rPr>
      </w:pPr>
      <w:r w:rsidRPr="00B3324A">
        <w:rPr>
          <w:sz w:val="28"/>
          <w:lang w:val="nl-NL"/>
        </w:rPr>
        <w:t xml:space="preserve">Việc kiểm tra, thử nghiệm có thể quy định theo từng giai đoạn như: nhận hàng hóa hoặc trước khi sử dụng hàng hóa,… </w:t>
      </w:r>
    </w:p>
    <w:p w14:paraId="5C0FC65F" w14:textId="04CDF168" w:rsidR="00016EC4" w:rsidRPr="00B3324A" w:rsidRDefault="00016EC4" w:rsidP="00016EC4">
      <w:pPr>
        <w:spacing w:before="80" w:after="80" w:line="276" w:lineRule="auto"/>
        <w:ind w:firstLine="709"/>
        <w:rPr>
          <w:sz w:val="28"/>
          <w:lang w:val="nl-NL"/>
        </w:rPr>
      </w:pPr>
      <w:r w:rsidRPr="00B3324A">
        <w:rPr>
          <w:sz w:val="28"/>
          <w:lang w:val="nl-NL"/>
        </w:rPr>
        <w:t>- Thời gian: Trước khi nhận hàng hóa hoặc trước khi sử dụng hàng hóa;</w:t>
      </w:r>
    </w:p>
    <w:p w14:paraId="643A0386" w14:textId="779291E4" w:rsidR="00016EC4" w:rsidRPr="00B3324A" w:rsidRDefault="00016EC4" w:rsidP="00016EC4">
      <w:pPr>
        <w:spacing w:before="80" w:after="80" w:line="276" w:lineRule="auto"/>
        <w:ind w:firstLine="709"/>
        <w:rPr>
          <w:sz w:val="28"/>
          <w:lang w:val="nl-NL"/>
        </w:rPr>
      </w:pPr>
      <w:r w:rsidRPr="00B3324A">
        <w:rPr>
          <w:sz w:val="28"/>
          <w:lang w:val="nl-NL"/>
        </w:rPr>
        <w:t xml:space="preserve">- Địa điểm: </w:t>
      </w:r>
      <w:r w:rsidR="00AB5B60" w:rsidRPr="00CE7480">
        <w:rPr>
          <w:color w:val="002060"/>
          <w:sz w:val="28"/>
        </w:rPr>
        <w:fldChar w:fldCharType="begin"/>
      </w:r>
      <w:r w:rsidR="00AB5B60" w:rsidRPr="00B3324A">
        <w:rPr>
          <w:color w:val="002060"/>
          <w:sz w:val="28"/>
          <w:lang w:val="nl-NL"/>
        </w:rPr>
        <w:instrText xml:space="preserve"> MERGEFIELD Chủ_đầu_tư </w:instrText>
      </w:r>
      <w:r w:rsidR="00AB5B60" w:rsidRPr="00CE7480">
        <w:rPr>
          <w:color w:val="002060"/>
          <w:sz w:val="28"/>
        </w:rPr>
        <w:fldChar w:fldCharType="separate"/>
      </w:r>
      <w:r w:rsidR="00A83B15" w:rsidRPr="00A14389">
        <w:rPr>
          <w:noProof/>
          <w:color w:val="002060"/>
          <w:sz w:val="28"/>
          <w:lang w:val="nl-NL"/>
        </w:rPr>
        <w:t>Bệnh viện Phổi Vĩnh Long</w:t>
      </w:r>
      <w:r w:rsidR="00AB5B60" w:rsidRPr="00CE7480">
        <w:rPr>
          <w:color w:val="002060"/>
          <w:sz w:val="28"/>
        </w:rPr>
        <w:fldChar w:fldCharType="end"/>
      </w:r>
      <w:r w:rsidR="00F12800" w:rsidRPr="00B3324A">
        <w:rPr>
          <w:color w:val="002060"/>
          <w:sz w:val="28"/>
          <w:lang w:val="nl-NL"/>
        </w:rPr>
        <w:t>.</w:t>
      </w:r>
    </w:p>
    <w:p w14:paraId="20A623CB" w14:textId="6BB2C89E" w:rsidR="00016EC4" w:rsidRPr="00B3324A" w:rsidRDefault="00016EC4" w:rsidP="00016EC4">
      <w:pPr>
        <w:spacing w:before="80" w:after="80" w:line="276" w:lineRule="auto"/>
        <w:ind w:firstLine="709"/>
        <w:rPr>
          <w:sz w:val="28"/>
          <w:lang w:val="nl-NL"/>
        </w:rPr>
      </w:pPr>
      <w:r w:rsidRPr="00B3324A">
        <w:rPr>
          <w:sz w:val="28"/>
          <w:lang w:val="nl-NL"/>
        </w:rPr>
        <w:t>- Cách thức tiến hành: kiểm tra trực tiếp theo các tiêu chí dự thầu;</w:t>
      </w:r>
    </w:p>
    <w:p w14:paraId="20B7DCBE" w14:textId="77777777" w:rsidR="00016EC4" w:rsidRPr="00B3324A" w:rsidRDefault="00016EC4" w:rsidP="00016EC4">
      <w:pPr>
        <w:spacing w:before="80" w:after="80" w:line="276" w:lineRule="auto"/>
        <w:ind w:firstLine="709"/>
        <w:rPr>
          <w:sz w:val="28"/>
          <w:lang w:val="nl-NL"/>
        </w:rPr>
      </w:pPr>
      <w:r w:rsidRPr="00B3324A">
        <w:rPr>
          <w:sz w:val="28"/>
          <w:lang w:val="nl-NL"/>
        </w:rPr>
        <w:t xml:space="preserve">- Chi phí cho việc kiểm tra, thử nghiệm: Nhà thầu chịu chi phí của hàng hóa kiểm tra, thử nghiệm </w:t>
      </w:r>
    </w:p>
    <w:p w14:paraId="489C2F21" w14:textId="77777777" w:rsidR="00016EC4" w:rsidRPr="00B3324A" w:rsidRDefault="00016EC4" w:rsidP="00016EC4">
      <w:pPr>
        <w:spacing w:before="80" w:after="80" w:line="276" w:lineRule="auto"/>
        <w:ind w:firstLine="709"/>
        <w:rPr>
          <w:sz w:val="28"/>
          <w:lang w:val="nl-NL"/>
        </w:rPr>
      </w:pPr>
      <w:r w:rsidRPr="00B3324A">
        <w:rPr>
          <w:sz w:val="28"/>
          <w:lang w:val="nl-NL"/>
        </w:rPr>
        <w:t xml:space="preserve">Trường hợp sau khi kiểm tra, thử nghiệm mà hàng hóa của nhà thầu không đáp ứng được yêu cầu thì Chủ đầu tư hoặc Bên mời thầu có quyền loại bỏ mặt hàng đó của nhà thầu do không đáp ứng về kiểm tra và thử nghiệm. Trong trường hợp này, Chủ đầu tư hoặc Bên mời thầu sẽ lập Biên bản kiểm tra thử nghiệm và nêu lý do không đạt thông báo đến nhà thầu tại thời điểm kiểm tra. </w:t>
      </w:r>
    </w:p>
    <w:p w14:paraId="2BD8286F" w14:textId="6709C5B0" w:rsidR="00341EE8" w:rsidRPr="00B3324A" w:rsidRDefault="00016EC4" w:rsidP="00016EC4">
      <w:pPr>
        <w:spacing w:after="200" w:line="276" w:lineRule="auto"/>
        <w:ind w:firstLine="709"/>
        <w:rPr>
          <w:sz w:val="28"/>
          <w:lang w:val="nl-NL"/>
        </w:rPr>
      </w:pPr>
      <w:r w:rsidRPr="00B3324A">
        <w:rPr>
          <w:sz w:val="28"/>
          <w:lang w:val="nl-NL"/>
        </w:rPr>
        <w:t>Trong thời hạn 02 ngày làm việc, kể từ ngày lập biên bản, nhà thầu có trách nhiệm cung cấp hàng hóa thay thế đảm bảo yêu cầu.</w:t>
      </w:r>
    </w:p>
    <w:p w14:paraId="7CF1D15E" w14:textId="77777777" w:rsidR="00341EE8" w:rsidRPr="00B3324A" w:rsidRDefault="00341EE8">
      <w:pPr>
        <w:spacing w:after="160" w:line="259" w:lineRule="auto"/>
        <w:jc w:val="left"/>
        <w:rPr>
          <w:sz w:val="28"/>
          <w:lang w:val="nl-NL"/>
        </w:rPr>
      </w:pPr>
      <w:r w:rsidRPr="00B3324A">
        <w:rPr>
          <w:sz w:val="28"/>
          <w:lang w:val="nl-NL"/>
        </w:rPr>
        <w:br w:type="page"/>
      </w:r>
    </w:p>
    <w:p w14:paraId="63F9FA95" w14:textId="77777777" w:rsidR="00341EE8" w:rsidRPr="00B3324A" w:rsidRDefault="00341EE8" w:rsidP="00341EE8">
      <w:pPr>
        <w:spacing w:after="200" w:line="276" w:lineRule="auto"/>
        <w:ind w:firstLine="709"/>
        <w:jc w:val="center"/>
        <w:rPr>
          <w:b/>
          <w:bCs/>
          <w:sz w:val="32"/>
          <w:szCs w:val="32"/>
          <w:lang w:val="nl-NL"/>
        </w:rPr>
      </w:pPr>
      <w:r w:rsidRPr="00B3324A">
        <w:rPr>
          <w:b/>
          <w:bCs/>
          <w:sz w:val="32"/>
          <w:szCs w:val="32"/>
          <w:lang w:val="nl-NL"/>
        </w:rPr>
        <w:lastRenderedPageBreak/>
        <w:t>HƯỚNG DẪN NHÀ THẦU</w:t>
      </w:r>
    </w:p>
    <w:p w14:paraId="080F14A7" w14:textId="77777777" w:rsidR="00341EE8" w:rsidRPr="00B3324A" w:rsidRDefault="00341EE8" w:rsidP="00341EE8">
      <w:pPr>
        <w:spacing w:after="200" w:line="276" w:lineRule="auto"/>
        <w:ind w:firstLine="709"/>
        <w:jc w:val="center"/>
        <w:rPr>
          <w:b/>
          <w:bCs/>
          <w:sz w:val="28"/>
          <w:lang w:val="nl-NL"/>
        </w:rPr>
      </w:pPr>
      <w:r w:rsidRPr="00B3324A">
        <w:rPr>
          <w:b/>
          <w:bCs/>
          <w:sz w:val="28"/>
          <w:lang w:val="nl-NL"/>
        </w:rPr>
        <w:t>HƯỚNG DẪN NÀY KHÔNG PHẢI LÀ TIÊU CHUẨN ĐÁNH GIÁ HỒ SƠ DỰ THẦU</w:t>
      </w:r>
    </w:p>
    <w:p w14:paraId="68EF79BE" w14:textId="622265BC" w:rsidR="00674D23" w:rsidRPr="00674D23" w:rsidRDefault="00674D23" w:rsidP="00674D23">
      <w:pPr>
        <w:pStyle w:val="ListParagraph"/>
        <w:numPr>
          <w:ilvl w:val="0"/>
          <w:numId w:val="35"/>
        </w:numPr>
        <w:spacing w:before="120" w:after="120" w:line="264" w:lineRule="auto"/>
        <w:rPr>
          <w:b/>
          <w:iCs/>
          <w:sz w:val="28"/>
          <w:szCs w:val="28"/>
          <w:lang w:val="nl-NL"/>
        </w:rPr>
      </w:pPr>
      <w:r w:rsidRPr="00674D23">
        <w:rPr>
          <w:b/>
          <w:iCs/>
          <w:sz w:val="28"/>
          <w:szCs w:val="28"/>
          <w:lang w:val="nl-NL"/>
        </w:rPr>
        <w:t>Nhà thầu điền thông tin liên hệ bảng sau khi được mời đối chiếu tài liệu hoặc thương thảo hợp đồng:</w:t>
      </w:r>
    </w:p>
    <w:tbl>
      <w:tblPr>
        <w:tblStyle w:val="TableGrid"/>
        <w:tblW w:w="0" w:type="auto"/>
        <w:jc w:val="center"/>
        <w:tblLook w:val="04A0" w:firstRow="1" w:lastRow="0" w:firstColumn="1" w:lastColumn="0" w:noHBand="0" w:noVBand="1"/>
      </w:tblPr>
      <w:tblGrid>
        <w:gridCol w:w="2972"/>
        <w:gridCol w:w="7513"/>
      </w:tblGrid>
      <w:tr w:rsidR="00674D23" w:rsidRPr="00452FA6" w14:paraId="179742D5" w14:textId="77777777" w:rsidTr="001C2E12">
        <w:trPr>
          <w:jc w:val="center"/>
        </w:trPr>
        <w:tc>
          <w:tcPr>
            <w:tcW w:w="10485" w:type="dxa"/>
            <w:gridSpan w:val="2"/>
          </w:tcPr>
          <w:p w14:paraId="461E6862" w14:textId="77777777" w:rsidR="00674D23" w:rsidRPr="00452FA6" w:rsidRDefault="00674D23" w:rsidP="001C2E12">
            <w:pPr>
              <w:spacing w:before="60" w:after="60" w:line="264" w:lineRule="auto"/>
              <w:jc w:val="center"/>
              <w:rPr>
                <w:b/>
                <w:iCs/>
                <w:sz w:val="28"/>
                <w:szCs w:val="28"/>
                <w:lang w:val="nl-NL"/>
              </w:rPr>
            </w:pPr>
            <w:r w:rsidRPr="00452FA6">
              <w:rPr>
                <w:b/>
                <w:iCs/>
                <w:sz w:val="28"/>
                <w:szCs w:val="28"/>
                <w:lang w:val="nl-NL"/>
              </w:rPr>
              <w:t>THÔNG TIN LIÊN HỆ</w:t>
            </w:r>
          </w:p>
        </w:tc>
      </w:tr>
      <w:tr w:rsidR="00674D23" w:rsidRPr="0015192B" w14:paraId="6CC40344" w14:textId="77777777" w:rsidTr="001C2E12">
        <w:trPr>
          <w:jc w:val="center"/>
        </w:trPr>
        <w:tc>
          <w:tcPr>
            <w:tcW w:w="2972" w:type="dxa"/>
          </w:tcPr>
          <w:p w14:paraId="20EBA6F2" w14:textId="77777777" w:rsidR="00674D23" w:rsidRDefault="00674D23" w:rsidP="001C2E12">
            <w:pPr>
              <w:spacing w:before="60" w:after="60" w:line="264" w:lineRule="auto"/>
              <w:rPr>
                <w:bCs/>
                <w:iCs/>
                <w:sz w:val="28"/>
                <w:szCs w:val="28"/>
                <w:lang w:val="nl-NL"/>
              </w:rPr>
            </w:pPr>
            <w:r>
              <w:rPr>
                <w:bCs/>
                <w:iCs/>
                <w:sz w:val="28"/>
                <w:szCs w:val="28"/>
                <w:lang w:val="nl-NL"/>
              </w:rPr>
              <w:t>Tên người liên hệ:</w:t>
            </w:r>
          </w:p>
        </w:tc>
        <w:tc>
          <w:tcPr>
            <w:tcW w:w="7513" w:type="dxa"/>
          </w:tcPr>
          <w:p w14:paraId="0B7042EC" w14:textId="77777777" w:rsidR="00674D23" w:rsidRPr="000112BC" w:rsidRDefault="00674D23" w:rsidP="001C2E12">
            <w:pPr>
              <w:spacing w:before="60" w:after="60" w:line="264" w:lineRule="auto"/>
              <w:rPr>
                <w:bCs/>
                <w:i/>
                <w:sz w:val="28"/>
                <w:szCs w:val="28"/>
                <w:lang w:val="nl-NL"/>
              </w:rPr>
            </w:pPr>
            <w:r w:rsidRPr="000112BC">
              <w:rPr>
                <w:bCs/>
                <w:i/>
                <w:sz w:val="28"/>
                <w:szCs w:val="28"/>
                <w:lang w:val="nl-NL"/>
              </w:rPr>
              <w:t>[Tên người liên hệ của Nhà thầu]</w:t>
            </w:r>
          </w:p>
        </w:tc>
      </w:tr>
      <w:tr w:rsidR="00674D23" w:rsidRPr="0015192B" w14:paraId="06AC6E2A" w14:textId="77777777" w:rsidTr="001C2E12">
        <w:trPr>
          <w:jc w:val="center"/>
        </w:trPr>
        <w:tc>
          <w:tcPr>
            <w:tcW w:w="2972" w:type="dxa"/>
          </w:tcPr>
          <w:p w14:paraId="36BE3600" w14:textId="77777777" w:rsidR="00674D23" w:rsidRDefault="00674D23" w:rsidP="001C2E12">
            <w:pPr>
              <w:spacing w:before="60" w:after="60" w:line="264" w:lineRule="auto"/>
              <w:rPr>
                <w:bCs/>
                <w:iCs/>
                <w:sz w:val="28"/>
                <w:szCs w:val="28"/>
                <w:lang w:val="nl-NL"/>
              </w:rPr>
            </w:pPr>
            <w:r>
              <w:rPr>
                <w:bCs/>
                <w:iCs/>
                <w:sz w:val="28"/>
                <w:szCs w:val="28"/>
                <w:lang w:val="nl-NL"/>
              </w:rPr>
              <w:t>Số điện thoại:</w:t>
            </w:r>
          </w:p>
        </w:tc>
        <w:tc>
          <w:tcPr>
            <w:tcW w:w="7513" w:type="dxa"/>
          </w:tcPr>
          <w:p w14:paraId="3A2A5FDD" w14:textId="77777777" w:rsidR="00674D23" w:rsidRPr="000112BC" w:rsidRDefault="00674D23" w:rsidP="001C2E12">
            <w:pPr>
              <w:spacing w:before="60" w:after="60" w:line="264" w:lineRule="auto"/>
              <w:rPr>
                <w:bCs/>
                <w:i/>
                <w:sz w:val="28"/>
                <w:szCs w:val="28"/>
                <w:lang w:val="nl-NL"/>
              </w:rPr>
            </w:pPr>
            <w:r w:rsidRPr="000112BC">
              <w:rPr>
                <w:bCs/>
                <w:i/>
                <w:sz w:val="28"/>
                <w:szCs w:val="28"/>
                <w:lang w:val="nl-NL"/>
              </w:rPr>
              <w:t>[Số điện thoại của người liên hệ của Nhà thầu]</w:t>
            </w:r>
          </w:p>
        </w:tc>
      </w:tr>
      <w:tr w:rsidR="00674D23" w:rsidRPr="0015192B" w14:paraId="788A7025" w14:textId="77777777" w:rsidTr="001C2E12">
        <w:trPr>
          <w:jc w:val="center"/>
        </w:trPr>
        <w:tc>
          <w:tcPr>
            <w:tcW w:w="2972" w:type="dxa"/>
          </w:tcPr>
          <w:p w14:paraId="200B02AC" w14:textId="77777777" w:rsidR="00674D23" w:rsidRDefault="00674D23" w:rsidP="001C2E12">
            <w:pPr>
              <w:spacing w:before="60" w:after="60" w:line="264" w:lineRule="auto"/>
              <w:rPr>
                <w:bCs/>
                <w:iCs/>
                <w:sz w:val="28"/>
                <w:szCs w:val="28"/>
                <w:lang w:val="nl-NL"/>
              </w:rPr>
            </w:pPr>
            <w:r>
              <w:rPr>
                <w:bCs/>
                <w:iCs/>
                <w:sz w:val="28"/>
                <w:szCs w:val="28"/>
                <w:lang w:val="nl-NL"/>
              </w:rPr>
              <w:t>Email:</w:t>
            </w:r>
          </w:p>
        </w:tc>
        <w:tc>
          <w:tcPr>
            <w:tcW w:w="7513" w:type="dxa"/>
          </w:tcPr>
          <w:p w14:paraId="617249EA" w14:textId="77777777" w:rsidR="00674D23" w:rsidRPr="000112BC" w:rsidRDefault="00674D23" w:rsidP="001C2E12">
            <w:pPr>
              <w:spacing w:before="60" w:after="60" w:line="264" w:lineRule="auto"/>
              <w:rPr>
                <w:bCs/>
                <w:i/>
                <w:sz w:val="28"/>
                <w:szCs w:val="28"/>
                <w:lang w:val="nl-NL"/>
              </w:rPr>
            </w:pPr>
            <w:r w:rsidRPr="000112BC">
              <w:rPr>
                <w:bCs/>
                <w:i/>
                <w:sz w:val="28"/>
                <w:szCs w:val="28"/>
                <w:lang w:val="nl-NL"/>
              </w:rPr>
              <w:t>[Email của người liên hệ của Nhà thầu]</w:t>
            </w:r>
          </w:p>
        </w:tc>
      </w:tr>
      <w:tr w:rsidR="00674D23" w:rsidRPr="0015192B" w14:paraId="4154F377" w14:textId="77777777" w:rsidTr="001C2E12">
        <w:trPr>
          <w:jc w:val="center"/>
        </w:trPr>
        <w:tc>
          <w:tcPr>
            <w:tcW w:w="2972" w:type="dxa"/>
          </w:tcPr>
          <w:p w14:paraId="71FD28FC" w14:textId="77777777" w:rsidR="00674D23" w:rsidRDefault="00674D23" w:rsidP="001C2E12">
            <w:pPr>
              <w:spacing w:before="60" w:after="60" w:line="264" w:lineRule="auto"/>
              <w:rPr>
                <w:bCs/>
                <w:iCs/>
                <w:sz w:val="28"/>
                <w:szCs w:val="28"/>
                <w:lang w:val="nl-NL"/>
              </w:rPr>
            </w:pPr>
            <w:r>
              <w:rPr>
                <w:bCs/>
                <w:iCs/>
                <w:sz w:val="28"/>
                <w:szCs w:val="28"/>
                <w:lang w:val="nl-NL"/>
              </w:rPr>
              <w:t>Địa chỉ gởi thư mời:</w:t>
            </w:r>
          </w:p>
        </w:tc>
        <w:tc>
          <w:tcPr>
            <w:tcW w:w="7513" w:type="dxa"/>
          </w:tcPr>
          <w:p w14:paraId="181A3AF8" w14:textId="77777777" w:rsidR="00674D23" w:rsidRPr="000112BC" w:rsidRDefault="00674D23" w:rsidP="001C2E12">
            <w:pPr>
              <w:spacing w:before="60" w:after="60" w:line="264" w:lineRule="auto"/>
              <w:rPr>
                <w:bCs/>
                <w:i/>
                <w:sz w:val="28"/>
                <w:szCs w:val="28"/>
                <w:lang w:val="nl-NL"/>
              </w:rPr>
            </w:pPr>
            <w:r w:rsidRPr="000112BC">
              <w:rPr>
                <w:bCs/>
                <w:i/>
                <w:sz w:val="28"/>
                <w:szCs w:val="28"/>
                <w:lang w:val="nl-NL"/>
              </w:rPr>
              <w:t>[Địa chỉ của Nhà thầu để CĐT/BMT gởi các văn bản liên quan]</w:t>
            </w:r>
          </w:p>
        </w:tc>
      </w:tr>
    </w:tbl>
    <w:p w14:paraId="70D2BF97" w14:textId="274CD746" w:rsidR="00341EE8" w:rsidRPr="00674D23" w:rsidRDefault="00341EE8" w:rsidP="00674D23">
      <w:pPr>
        <w:pStyle w:val="ListParagraph"/>
        <w:numPr>
          <w:ilvl w:val="0"/>
          <w:numId w:val="35"/>
        </w:numPr>
        <w:spacing w:before="120" w:after="120" w:line="264" w:lineRule="auto"/>
        <w:rPr>
          <w:b/>
          <w:iCs/>
          <w:sz w:val="28"/>
          <w:szCs w:val="28"/>
          <w:lang w:val="nl-NL"/>
        </w:rPr>
      </w:pPr>
      <w:r w:rsidRPr="00674D23">
        <w:rPr>
          <w:b/>
          <w:iCs/>
          <w:sz w:val="28"/>
          <w:szCs w:val="28"/>
          <w:lang w:val="nl-NL"/>
        </w:rPr>
        <w:t xml:space="preserve">Nhà thầu </w:t>
      </w:r>
      <w:r w:rsidR="00674D23">
        <w:rPr>
          <w:b/>
          <w:iCs/>
          <w:sz w:val="28"/>
          <w:szCs w:val="28"/>
          <w:lang w:val="nl-NL"/>
        </w:rPr>
        <w:t xml:space="preserve">sắp xếp tài liệu </w:t>
      </w:r>
      <w:r w:rsidR="00DD7043">
        <w:rPr>
          <w:b/>
          <w:iCs/>
          <w:sz w:val="28"/>
          <w:szCs w:val="28"/>
          <w:lang w:val="nl-NL"/>
        </w:rPr>
        <w:t xml:space="preserve">của hàng hóa đính kèm </w:t>
      </w:r>
      <w:r w:rsidR="00674D23">
        <w:rPr>
          <w:b/>
          <w:iCs/>
          <w:sz w:val="28"/>
          <w:szCs w:val="28"/>
          <w:lang w:val="nl-NL"/>
        </w:rPr>
        <w:t xml:space="preserve">của </w:t>
      </w:r>
      <w:r w:rsidRPr="00674D23">
        <w:rPr>
          <w:b/>
          <w:iCs/>
          <w:sz w:val="28"/>
          <w:szCs w:val="28"/>
          <w:lang w:val="nl-NL"/>
        </w:rPr>
        <w:t xml:space="preserve">E-HSDT </w:t>
      </w:r>
      <w:r w:rsidR="00674D23">
        <w:rPr>
          <w:b/>
          <w:iCs/>
          <w:sz w:val="28"/>
          <w:szCs w:val="28"/>
          <w:lang w:val="nl-NL"/>
        </w:rPr>
        <w:t>như sau</w:t>
      </w:r>
      <w:r w:rsidRPr="00674D23">
        <w:rPr>
          <w:b/>
          <w:iCs/>
          <w:sz w:val="28"/>
          <w:szCs w:val="28"/>
          <w:lang w:val="nl-NL"/>
        </w:rPr>
        <w:t xml:space="preserve">: </w:t>
      </w:r>
    </w:p>
    <w:p w14:paraId="7E5391B5" w14:textId="7B577706" w:rsidR="000B70F6" w:rsidRPr="00B3324A" w:rsidRDefault="00341EE8" w:rsidP="00341EE8">
      <w:pPr>
        <w:spacing w:after="200" w:line="276" w:lineRule="auto"/>
        <w:ind w:firstLine="709"/>
        <w:rPr>
          <w:sz w:val="28"/>
          <w:lang w:val="nl-NL"/>
        </w:rPr>
      </w:pPr>
      <w:r w:rsidRPr="00B3324A">
        <w:rPr>
          <w:sz w:val="28"/>
          <w:lang w:val="nl-NL"/>
        </w:rPr>
        <w:t xml:space="preserve">Tài liệu mỗi hàng hóa là một tệp (file) riêng </w:t>
      </w:r>
      <w:r w:rsidR="00DD7043" w:rsidRPr="00B3324A">
        <w:rPr>
          <w:sz w:val="28"/>
          <w:lang w:val="nl-NL"/>
        </w:rPr>
        <w:t xml:space="preserve">(hoặc thư mục riêng) </w:t>
      </w:r>
      <w:r w:rsidRPr="00B3324A">
        <w:rPr>
          <w:sz w:val="28"/>
          <w:lang w:val="nl-NL"/>
        </w:rPr>
        <w:t>và tên tệp (file) được ghi theo số thứ tự danh mục hàng hóa dự thầu (Ví dụ: Nhà thầu tham dự 10 hàng hóa thì có 10 tệp (file)</w:t>
      </w:r>
      <w:r w:rsidR="00DD7043" w:rsidRPr="00B3324A">
        <w:rPr>
          <w:sz w:val="28"/>
          <w:lang w:val="nl-NL"/>
        </w:rPr>
        <w:t xml:space="preserve"> (hoặc 10 thư mục)</w:t>
      </w:r>
      <w:r w:rsidRPr="00B3324A">
        <w:rPr>
          <w:sz w:val="28"/>
          <w:lang w:val="nl-NL"/>
        </w:rPr>
        <w:t>, mỗi tệp được ghi: 01, 02,…, hoặc ngắn gọn tên hàng hóa). Không nên để tất cả hoặc nhiều hàng hóa thành một tệp (file)</w:t>
      </w:r>
      <w:r w:rsidR="00DD7043" w:rsidRPr="00B3324A">
        <w:rPr>
          <w:sz w:val="28"/>
          <w:lang w:val="nl-NL"/>
        </w:rPr>
        <w:t>, không đánh số thứ tự hàng hóa</w:t>
      </w:r>
      <w:r w:rsidRPr="00B3324A">
        <w:rPr>
          <w:sz w:val="28"/>
          <w:lang w:val="nl-NL"/>
        </w:rPr>
        <w:t>.</w:t>
      </w:r>
    </w:p>
    <w:sectPr w:rsidR="000B70F6" w:rsidRPr="00B3324A" w:rsidSect="009D7DA9">
      <w:footerReference w:type="default" r:id="rId8"/>
      <w:footnotePr>
        <w:numRestart w:val="eachPage"/>
      </w:footnotePr>
      <w:endnotePr>
        <w:numFmt w:val="decimal"/>
      </w:endnotePr>
      <w:pgSz w:w="16838" w:h="11906" w:orient="landscape" w:code="9"/>
      <w:pgMar w:top="1021" w:right="851" w:bottom="851" w:left="851" w:header="510" w:footer="51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0B7CC" w14:textId="77777777" w:rsidR="00EF3A06" w:rsidRDefault="00EF3A06" w:rsidP="0005772F">
      <w:r>
        <w:separator/>
      </w:r>
    </w:p>
  </w:endnote>
  <w:endnote w:type="continuationSeparator" w:id="0">
    <w:p w14:paraId="73DF4DC1" w14:textId="77777777" w:rsidR="00EF3A06" w:rsidRDefault="00EF3A06"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A3"/>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48EAB18D" w:rsidR="00891F0D" w:rsidRPr="008D3E5A" w:rsidRDefault="008D3E5A" w:rsidP="008D3E5A">
    <w:pPr>
      <w:pStyle w:val="Footer"/>
      <w:pBdr>
        <w:top w:val="single" w:sz="4" w:space="1" w:color="auto"/>
      </w:pBdr>
      <w:tabs>
        <w:tab w:val="right" w:pos="15136"/>
      </w:tabs>
      <w:rPr>
        <w:sz w:val="24"/>
        <w:szCs w:val="24"/>
      </w:rPr>
    </w:pPr>
    <w:r>
      <w:rPr>
        <w:i/>
        <w:iCs/>
        <w:sz w:val="28"/>
        <w:szCs w:val="28"/>
        <w:lang w:val="nl-NL"/>
      </w:rPr>
      <w:t>Yêu cầu về kỹ thuật</w:t>
    </w:r>
    <w:r>
      <w:rPr>
        <w:i/>
        <w:iCs/>
        <w:sz w:val="28"/>
        <w:szCs w:val="28"/>
        <w:lang w:val="nl-NL"/>
      </w:rPr>
      <w:tab/>
    </w:r>
    <w:sdt>
      <w:sdtPr>
        <w:rPr>
          <w:noProof/>
          <w:sz w:val="24"/>
          <w:szCs w:val="24"/>
        </w:rPr>
        <w:id w:val="-956569987"/>
        <w:docPartObj>
          <w:docPartGallery w:val="Page Numbers (Bottom of Page)"/>
          <w:docPartUnique/>
        </w:docPartObj>
      </w:sdtPr>
      <w:sdtContent>
        <w:r>
          <w:rPr>
            <w:sz w:val="24"/>
            <w:szCs w:val="24"/>
          </w:rPr>
          <w:t>YCKT-</w:t>
        </w:r>
        <w:r>
          <w:rPr>
            <w:sz w:val="24"/>
            <w:szCs w:val="24"/>
          </w:rPr>
          <w:fldChar w:fldCharType="begin"/>
        </w:r>
        <w:r>
          <w:rPr>
            <w:sz w:val="24"/>
            <w:szCs w:val="24"/>
          </w:rPr>
          <w:instrText xml:space="preserve"> PAGE   \* MERGEFORMAT </w:instrText>
        </w:r>
        <w:r>
          <w:rPr>
            <w:sz w:val="24"/>
            <w:szCs w:val="24"/>
          </w:rPr>
          <w:fldChar w:fldCharType="separate"/>
        </w:r>
        <w:r w:rsidR="00F115AF">
          <w:rPr>
            <w:noProof/>
            <w:sz w:val="24"/>
            <w:szCs w:val="24"/>
          </w:rPr>
          <w:t>23</w:t>
        </w:r>
        <w:r>
          <w:rPr>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A398" w14:textId="77777777" w:rsidR="00EF3A06" w:rsidRDefault="00EF3A06" w:rsidP="0005772F">
      <w:r>
        <w:separator/>
      </w:r>
    </w:p>
  </w:footnote>
  <w:footnote w:type="continuationSeparator" w:id="0">
    <w:p w14:paraId="1808015D" w14:textId="77777777" w:rsidR="00EF3A06" w:rsidRDefault="00EF3A06"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354668"/>
    <w:multiLevelType w:val="hybridMultilevel"/>
    <w:tmpl w:val="EC1EBF1C"/>
    <w:lvl w:ilvl="0" w:tplc="4310113E">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4"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15:restartNumberingAfterBreak="0">
    <w:nsid w:val="5A5424B4"/>
    <w:multiLevelType w:val="hybridMultilevel"/>
    <w:tmpl w:val="31ECAA12"/>
    <w:lvl w:ilvl="0" w:tplc="DFDA47FE">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A5619E"/>
    <w:multiLevelType w:val="hybridMultilevel"/>
    <w:tmpl w:val="0AE073AA"/>
    <w:lvl w:ilvl="0" w:tplc="48E4B5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1"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9"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977A6C"/>
    <w:multiLevelType w:val="hybridMultilevel"/>
    <w:tmpl w:val="BC8A822E"/>
    <w:lvl w:ilvl="0" w:tplc="C4D825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922133080">
    <w:abstractNumId w:val="10"/>
  </w:num>
  <w:num w:numId="2" w16cid:durableId="1818523398">
    <w:abstractNumId w:val="14"/>
  </w:num>
  <w:num w:numId="3" w16cid:durableId="34740179">
    <w:abstractNumId w:val="31"/>
  </w:num>
  <w:num w:numId="4" w16cid:durableId="1774007338">
    <w:abstractNumId w:val="6"/>
  </w:num>
  <w:num w:numId="5" w16cid:durableId="1322274615">
    <w:abstractNumId w:val="15"/>
  </w:num>
  <w:num w:numId="6" w16cid:durableId="1141848347">
    <w:abstractNumId w:val="24"/>
  </w:num>
  <w:num w:numId="7" w16cid:durableId="1201824568">
    <w:abstractNumId w:val="1"/>
  </w:num>
  <w:num w:numId="8" w16cid:durableId="1080710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6654303">
    <w:abstractNumId w:val="23"/>
  </w:num>
  <w:num w:numId="10" w16cid:durableId="2038191420">
    <w:abstractNumId w:val="7"/>
  </w:num>
  <w:num w:numId="11" w16cid:durableId="1475834677">
    <w:abstractNumId w:val="25"/>
  </w:num>
  <w:num w:numId="12" w16cid:durableId="1835297602">
    <w:abstractNumId w:val="29"/>
  </w:num>
  <w:num w:numId="13" w16cid:durableId="228269000">
    <w:abstractNumId w:val="8"/>
  </w:num>
  <w:num w:numId="14" w16cid:durableId="599920784">
    <w:abstractNumId w:val="21"/>
  </w:num>
  <w:num w:numId="15" w16cid:durableId="704720444">
    <w:abstractNumId w:val="0"/>
  </w:num>
  <w:num w:numId="16" w16cid:durableId="303194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2042553">
    <w:abstractNumId w:val="4"/>
  </w:num>
  <w:num w:numId="18" w16cid:durableId="885601911">
    <w:abstractNumId w:val="30"/>
  </w:num>
  <w:num w:numId="19" w16cid:durableId="83696915">
    <w:abstractNumId w:val="3"/>
  </w:num>
  <w:num w:numId="20" w16cid:durableId="1853760458">
    <w:abstractNumId w:val="28"/>
  </w:num>
  <w:num w:numId="21" w16cid:durableId="1679575053">
    <w:abstractNumId w:val="19"/>
  </w:num>
  <w:num w:numId="22" w16cid:durableId="819078209">
    <w:abstractNumId w:val="26"/>
  </w:num>
  <w:num w:numId="23" w16cid:durableId="1590653047">
    <w:abstractNumId w:val="13"/>
  </w:num>
  <w:num w:numId="24" w16cid:durableId="246035882">
    <w:abstractNumId w:val="27"/>
  </w:num>
  <w:num w:numId="25" w16cid:durableId="90440873">
    <w:abstractNumId w:val="11"/>
  </w:num>
  <w:num w:numId="26" w16cid:durableId="266622034">
    <w:abstractNumId w:val="33"/>
  </w:num>
  <w:num w:numId="27" w16cid:durableId="1366520271">
    <w:abstractNumId w:val="5"/>
  </w:num>
  <w:num w:numId="28" w16cid:durableId="1635793943">
    <w:abstractNumId w:val="22"/>
  </w:num>
  <w:num w:numId="29" w16cid:durableId="1415783209">
    <w:abstractNumId w:val="17"/>
  </w:num>
  <w:num w:numId="30" w16cid:durableId="177546946">
    <w:abstractNumId w:val="12"/>
  </w:num>
  <w:num w:numId="31" w16cid:durableId="1989162490">
    <w:abstractNumId w:val="20"/>
  </w:num>
  <w:num w:numId="32" w16cid:durableId="1643072923">
    <w:abstractNumId w:val="32"/>
  </w:num>
  <w:num w:numId="33" w16cid:durableId="1889604285">
    <w:abstractNumId w:val="16"/>
  </w:num>
  <w:num w:numId="34" w16cid:durableId="1436091784">
    <w:abstractNumId w:val="2"/>
  </w:num>
  <w:num w:numId="35" w16cid:durableId="19900097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4B5"/>
    <w:rsid w:val="00002192"/>
    <w:rsid w:val="00003D2D"/>
    <w:rsid w:val="00005364"/>
    <w:rsid w:val="000058AB"/>
    <w:rsid w:val="00010309"/>
    <w:rsid w:val="0001066D"/>
    <w:rsid w:val="000112BC"/>
    <w:rsid w:val="000121DC"/>
    <w:rsid w:val="00014F30"/>
    <w:rsid w:val="00015255"/>
    <w:rsid w:val="00016EC4"/>
    <w:rsid w:val="0002100E"/>
    <w:rsid w:val="0002274C"/>
    <w:rsid w:val="0002293A"/>
    <w:rsid w:val="00025845"/>
    <w:rsid w:val="00027775"/>
    <w:rsid w:val="000310A6"/>
    <w:rsid w:val="0003230A"/>
    <w:rsid w:val="000357CE"/>
    <w:rsid w:val="00036070"/>
    <w:rsid w:val="00040487"/>
    <w:rsid w:val="0004149E"/>
    <w:rsid w:val="0004698B"/>
    <w:rsid w:val="0004724D"/>
    <w:rsid w:val="00051BA7"/>
    <w:rsid w:val="0005321A"/>
    <w:rsid w:val="000535C7"/>
    <w:rsid w:val="000541D6"/>
    <w:rsid w:val="0005514B"/>
    <w:rsid w:val="00056F34"/>
    <w:rsid w:val="0005772F"/>
    <w:rsid w:val="00060D8C"/>
    <w:rsid w:val="0006101F"/>
    <w:rsid w:val="0006303A"/>
    <w:rsid w:val="000675F3"/>
    <w:rsid w:val="00073A64"/>
    <w:rsid w:val="000748B4"/>
    <w:rsid w:val="000748D0"/>
    <w:rsid w:val="000768B6"/>
    <w:rsid w:val="00077AA3"/>
    <w:rsid w:val="000806D4"/>
    <w:rsid w:val="000838CE"/>
    <w:rsid w:val="00084562"/>
    <w:rsid w:val="00084B51"/>
    <w:rsid w:val="000858E0"/>
    <w:rsid w:val="0008702D"/>
    <w:rsid w:val="00087195"/>
    <w:rsid w:val="0008799B"/>
    <w:rsid w:val="00091781"/>
    <w:rsid w:val="00093359"/>
    <w:rsid w:val="00093367"/>
    <w:rsid w:val="000960F7"/>
    <w:rsid w:val="00096DC0"/>
    <w:rsid w:val="000A014C"/>
    <w:rsid w:val="000A0B22"/>
    <w:rsid w:val="000A17A2"/>
    <w:rsid w:val="000A1F2B"/>
    <w:rsid w:val="000A22CB"/>
    <w:rsid w:val="000A3427"/>
    <w:rsid w:val="000A35A8"/>
    <w:rsid w:val="000A6821"/>
    <w:rsid w:val="000A72C5"/>
    <w:rsid w:val="000B0D6E"/>
    <w:rsid w:val="000B1095"/>
    <w:rsid w:val="000B5DDC"/>
    <w:rsid w:val="000B70F6"/>
    <w:rsid w:val="000B7E31"/>
    <w:rsid w:val="000C1F31"/>
    <w:rsid w:val="000C24F6"/>
    <w:rsid w:val="000C3A52"/>
    <w:rsid w:val="000C5B81"/>
    <w:rsid w:val="000C7EAB"/>
    <w:rsid w:val="000D0D51"/>
    <w:rsid w:val="000D2F39"/>
    <w:rsid w:val="000D3B1B"/>
    <w:rsid w:val="000D5B4F"/>
    <w:rsid w:val="000D76A0"/>
    <w:rsid w:val="000E107D"/>
    <w:rsid w:val="000E1593"/>
    <w:rsid w:val="000E4401"/>
    <w:rsid w:val="000E5658"/>
    <w:rsid w:val="000E66C5"/>
    <w:rsid w:val="000E74E2"/>
    <w:rsid w:val="000F0ECF"/>
    <w:rsid w:val="000F1EDA"/>
    <w:rsid w:val="000F2880"/>
    <w:rsid w:val="000F32A7"/>
    <w:rsid w:val="000F444F"/>
    <w:rsid w:val="000F4D10"/>
    <w:rsid w:val="000F7BC7"/>
    <w:rsid w:val="000F7E67"/>
    <w:rsid w:val="00100947"/>
    <w:rsid w:val="00102821"/>
    <w:rsid w:val="001034AC"/>
    <w:rsid w:val="00103676"/>
    <w:rsid w:val="00111A88"/>
    <w:rsid w:val="00112AFA"/>
    <w:rsid w:val="00116979"/>
    <w:rsid w:val="00124EA7"/>
    <w:rsid w:val="00125D34"/>
    <w:rsid w:val="001273B5"/>
    <w:rsid w:val="0013121A"/>
    <w:rsid w:val="00131EAF"/>
    <w:rsid w:val="00132B80"/>
    <w:rsid w:val="00132DCD"/>
    <w:rsid w:val="00136841"/>
    <w:rsid w:val="00142BB3"/>
    <w:rsid w:val="00142C56"/>
    <w:rsid w:val="00142E35"/>
    <w:rsid w:val="00144CA0"/>
    <w:rsid w:val="00145A9C"/>
    <w:rsid w:val="00146217"/>
    <w:rsid w:val="00146472"/>
    <w:rsid w:val="001510D4"/>
    <w:rsid w:val="0015192B"/>
    <w:rsid w:val="00151CC5"/>
    <w:rsid w:val="00151E36"/>
    <w:rsid w:val="00151FA5"/>
    <w:rsid w:val="00152077"/>
    <w:rsid w:val="0015700F"/>
    <w:rsid w:val="001602C3"/>
    <w:rsid w:val="00161563"/>
    <w:rsid w:val="00161846"/>
    <w:rsid w:val="00161A4E"/>
    <w:rsid w:val="00161CFA"/>
    <w:rsid w:val="00161F59"/>
    <w:rsid w:val="00162195"/>
    <w:rsid w:val="00165BAA"/>
    <w:rsid w:val="00165F6A"/>
    <w:rsid w:val="00166BF4"/>
    <w:rsid w:val="00170B3B"/>
    <w:rsid w:val="001714AE"/>
    <w:rsid w:val="00173AA8"/>
    <w:rsid w:val="00173B1D"/>
    <w:rsid w:val="00175DB7"/>
    <w:rsid w:val="00175E06"/>
    <w:rsid w:val="0017717C"/>
    <w:rsid w:val="00177452"/>
    <w:rsid w:val="00183555"/>
    <w:rsid w:val="00185174"/>
    <w:rsid w:val="00186537"/>
    <w:rsid w:val="0018668A"/>
    <w:rsid w:val="00187D40"/>
    <w:rsid w:val="001914E4"/>
    <w:rsid w:val="00191DEB"/>
    <w:rsid w:val="00192833"/>
    <w:rsid w:val="00193009"/>
    <w:rsid w:val="00193168"/>
    <w:rsid w:val="0019390B"/>
    <w:rsid w:val="00193C35"/>
    <w:rsid w:val="001A077B"/>
    <w:rsid w:val="001A07FC"/>
    <w:rsid w:val="001A1CCF"/>
    <w:rsid w:val="001A2F02"/>
    <w:rsid w:val="001A424B"/>
    <w:rsid w:val="001A4927"/>
    <w:rsid w:val="001A50DB"/>
    <w:rsid w:val="001B33B7"/>
    <w:rsid w:val="001B4578"/>
    <w:rsid w:val="001B4DAE"/>
    <w:rsid w:val="001B5737"/>
    <w:rsid w:val="001B6249"/>
    <w:rsid w:val="001C13AE"/>
    <w:rsid w:val="001C32A5"/>
    <w:rsid w:val="001C3B5C"/>
    <w:rsid w:val="001C3F74"/>
    <w:rsid w:val="001C7CDA"/>
    <w:rsid w:val="001D0EF3"/>
    <w:rsid w:val="001D115F"/>
    <w:rsid w:val="001D13C4"/>
    <w:rsid w:val="001D346C"/>
    <w:rsid w:val="001D373B"/>
    <w:rsid w:val="001D4F84"/>
    <w:rsid w:val="001E1F45"/>
    <w:rsid w:val="001E28A6"/>
    <w:rsid w:val="001E481C"/>
    <w:rsid w:val="001E4D46"/>
    <w:rsid w:val="001E5487"/>
    <w:rsid w:val="001E6781"/>
    <w:rsid w:val="001F0E28"/>
    <w:rsid w:val="001F15C1"/>
    <w:rsid w:val="001F1D4C"/>
    <w:rsid w:val="001F3489"/>
    <w:rsid w:val="001F40FA"/>
    <w:rsid w:val="001F5CB8"/>
    <w:rsid w:val="001F69EB"/>
    <w:rsid w:val="001F6D66"/>
    <w:rsid w:val="002006A4"/>
    <w:rsid w:val="00201197"/>
    <w:rsid w:val="002035DD"/>
    <w:rsid w:val="002042F9"/>
    <w:rsid w:val="002045D5"/>
    <w:rsid w:val="0020594A"/>
    <w:rsid w:val="00207646"/>
    <w:rsid w:val="00210783"/>
    <w:rsid w:val="00211E4D"/>
    <w:rsid w:val="002154D9"/>
    <w:rsid w:val="00216205"/>
    <w:rsid w:val="00217CCD"/>
    <w:rsid w:val="00220B3A"/>
    <w:rsid w:val="00226E78"/>
    <w:rsid w:val="00227AAA"/>
    <w:rsid w:val="00230DFB"/>
    <w:rsid w:val="00231955"/>
    <w:rsid w:val="00235A0F"/>
    <w:rsid w:val="00236DF9"/>
    <w:rsid w:val="00237AAA"/>
    <w:rsid w:val="00241277"/>
    <w:rsid w:val="00242A88"/>
    <w:rsid w:val="00243A7C"/>
    <w:rsid w:val="00244240"/>
    <w:rsid w:val="002442B4"/>
    <w:rsid w:val="00244E58"/>
    <w:rsid w:val="00250745"/>
    <w:rsid w:val="00250F35"/>
    <w:rsid w:val="00251015"/>
    <w:rsid w:val="00251321"/>
    <w:rsid w:val="00251680"/>
    <w:rsid w:val="002537D0"/>
    <w:rsid w:val="00253DFD"/>
    <w:rsid w:val="002540EE"/>
    <w:rsid w:val="002547C0"/>
    <w:rsid w:val="0025522E"/>
    <w:rsid w:val="002552D2"/>
    <w:rsid w:val="00256E83"/>
    <w:rsid w:val="002610A1"/>
    <w:rsid w:val="002663C2"/>
    <w:rsid w:val="00266D90"/>
    <w:rsid w:val="00266EB9"/>
    <w:rsid w:val="00267229"/>
    <w:rsid w:val="00275F8D"/>
    <w:rsid w:val="00275FF0"/>
    <w:rsid w:val="00276F71"/>
    <w:rsid w:val="00277077"/>
    <w:rsid w:val="00281D28"/>
    <w:rsid w:val="00282C79"/>
    <w:rsid w:val="00282E54"/>
    <w:rsid w:val="00291294"/>
    <w:rsid w:val="00291CA9"/>
    <w:rsid w:val="002941C1"/>
    <w:rsid w:val="00294ADD"/>
    <w:rsid w:val="00295883"/>
    <w:rsid w:val="00296DD2"/>
    <w:rsid w:val="00296EBD"/>
    <w:rsid w:val="002A47A6"/>
    <w:rsid w:val="002A5D24"/>
    <w:rsid w:val="002A6392"/>
    <w:rsid w:val="002A67A3"/>
    <w:rsid w:val="002A7B93"/>
    <w:rsid w:val="002B2287"/>
    <w:rsid w:val="002B336C"/>
    <w:rsid w:val="002B3AE3"/>
    <w:rsid w:val="002B5AC5"/>
    <w:rsid w:val="002B5C3F"/>
    <w:rsid w:val="002B739F"/>
    <w:rsid w:val="002C0989"/>
    <w:rsid w:val="002C1A99"/>
    <w:rsid w:val="002C297E"/>
    <w:rsid w:val="002C29F1"/>
    <w:rsid w:val="002C559E"/>
    <w:rsid w:val="002C6906"/>
    <w:rsid w:val="002D1164"/>
    <w:rsid w:val="002D512C"/>
    <w:rsid w:val="002D5208"/>
    <w:rsid w:val="002D7996"/>
    <w:rsid w:val="002E131B"/>
    <w:rsid w:val="002E567A"/>
    <w:rsid w:val="002E691A"/>
    <w:rsid w:val="002E7D7C"/>
    <w:rsid w:val="002F1FF8"/>
    <w:rsid w:val="002F28E0"/>
    <w:rsid w:val="002F297D"/>
    <w:rsid w:val="002F2ACA"/>
    <w:rsid w:val="002F2BF3"/>
    <w:rsid w:val="002F3310"/>
    <w:rsid w:val="002F4325"/>
    <w:rsid w:val="002F466F"/>
    <w:rsid w:val="002F4889"/>
    <w:rsid w:val="002F4F7E"/>
    <w:rsid w:val="002F54D3"/>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0D32"/>
    <w:rsid w:val="003138D9"/>
    <w:rsid w:val="003146C6"/>
    <w:rsid w:val="00315511"/>
    <w:rsid w:val="00320DFB"/>
    <w:rsid w:val="00322AA2"/>
    <w:rsid w:val="00323855"/>
    <w:rsid w:val="003247A3"/>
    <w:rsid w:val="00324ED1"/>
    <w:rsid w:val="003268D7"/>
    <w:rsid w:val="00330597"/>
    <w:rsid w:val="00330B5F"/>
    <w:rsid w:val="00330B68"/>
    <w:rsid w:val="003342A7"/>
    <w:rsid w:val="00334A51"/>
    <w:rsid w:val="00336265"/>
    <w:rsid w:val="00336925"/>
    <w:rsid w:val="00341EE8"/>
    <w:rsid w:val="00342118"/>
    <w:rsid w:val="00342552"/>
    <w:rsid w:val="00342C96"/>
    <w:rsid w:val="00342FB8"/>
    <w:rsid w:val="0034385E"/>
    <w:rsid w:val="0034479B"/>
    <w:rsid w:val="00344894"/>
    <w:rsid w:val="003479CE"/>
    <w:rsid w:val="003508F0"/>
    <w:rsid w:val="00352918"/>
    <w:rsid w:val="00353461"/>
    <w:rsid w:val="00355A3D"/>
    <w:rsid w:val="00355C0F"/>
    <w:rsid w:val="00356804"/>
    <w:rsid w:val="0036234B"/>
    <w:rsid w:val="00362591"/>
    <w:rsid w:val="0036628B"/>
    <w:rsid w:val="0036794B"/>
    <w:rsid w:val="00367D47"/>
    <w:rsid w:val="00372233"/>
    <w:rsid w:val="00372410"/>
    <w:rsid w:val="0037303F"/>
    <w:rsid w:val="003754CB"/>
    <w:rsid w:val="00375D8C"/>
    <w:rsid w:val="00375DC5"/>
    <w:rsid w:val="00375F0E"/>
    <w:rsid w:val="00382A98"/>
    <w:rsid w:val="0038318D"/>
    <w:rsid w:val="00384712"/>
    <w:rsid w:val="003848BC"/>
    <w:rsid w:val="003851F9"/>
    <w:rsid w:val="00386FE8"/>
    <w:rsid w:val="003873EE"/>
    <w:rsid w:val="00390A03"/>
    <w:rsid w:val="00391417"/>
    <w:rsid w:val="0039335B"/>
    <w:rsid w:val="003951A7"/>
    <w:rsid w:val="00395296"/>
    <w:rsid w:val="003A0E1B"/>
    <w:rsid w:val="003A10E3"/>
    <w:rsid w:val="003A133E"/>
    <w:rsid w:val="003A2239"/>
    <w:rsid w:val="003A3642"/>
    <w:rsid w:val="003A483E"/>
    <w:rsid w:val="003A48FC"/>
    <w:rsid w:val="003A4D3B"/>
    <w:rsid w:val="003A4E89"/>
    <w:rsid w:val="003A581B"/>
    <w:rsid w:val="003A6666"/>
    <w:rsid w:val="003A6B4B"/>
    <w:rsid w:val="003B062B"/>
    <w:rsid w:val="003B1B3E"/>
    <w:rsid w:val="003B56C0"/>
    <w:rsid w:val="003B6417"/>
    <w:rsid w:val="003B7C42"/>
    <w:rsid w:val="003B7E1C"/>
    <w:rsid w:val="003C0ABB"/>
    <w:rsid w:val="003C1DBE"/>
    <w:rsid w:val="003C3366"/>
    <w:rsid w:val="003D08E1"/>
    <w:rsid w:val="003D0E8B"/>
    <w:rsid w:val="003D3C70"/>
    <w:rsid w:val="003D5105"/>
    <w:rsid w:val="003D67AA"/>
    <w:rsid w:val="003D6F7D"/>
    <w:rsid w:val="003E4315"/>
    <w:rsid w:val="003E53E3"/>
    <w:rsid w:val="003E5607"/>
    <w:rsid w:val="003E60ED"/>
    <w:rsid w:val="003E7618"/>
    <w:rsid w:val="003F562B"/>
    <w:rsid w:val="003F56D4"/>
    <w:rsid w:val="003F629F"/>
    <w:rsid w:val="003F67D7"/>
    <w:rsid w:val="003F798D"/>
    <w:rsid w:val="00401046"/>
    <w:rsid w:val="004017B5"/>
    <w:rsid w:val="004043B2"/>
    <w:rsid w:val="0040494B"/>
    <w:rsid w:val="00405B89"/>
    <w:rsid w:val="00406D3A"/>
    <w:rsid w:val="004105B3"/>
    <w:rsid w:val="004111FE"/>
    <w:rsid w:val="00412582"/>
    <w:rsid w:val="00413112"/>
    <w:rsid w:val="00413491"/>
    <w:rsid w:val="00413C91"/>
    <w:rsid w:val="00415432"/>
    <w:rsid w:val="00415F81"/>
    <w:rsid w:val="0041667C"/>
    <w:rsid w:val="00420D94"/>
    <w:rsid w:val="00421A52"/>
    <w:rsid w:val="0042260D"/>
    <w:rsid w:val="004226D1"/>
    <w:rsid w:val="0042380E"/>
    <w:rsid w:val="00423FAC"/>
    <w:rsid w:val="00424325"/>
    <w:rsid w:val="00424734"/>
    <w:rsid w:val="00424CC7"/>
    <w:rsid w:val="00425B6A"/>
    <w:rsid w:val="00426278"/>
    <w:rsid w:val="0043055E"/>
    <w:rsid w:val="00430695"/>
    <w:rsid w:val="00431EBF"/>
    <w:rsid w:val="004320C8"/>
    <w:rsid w:val="004332FD"/>
    <w:rsid w:val="00433F92"/>
    <w:rsid w:val="00434953"/>
    <w:rsid w:val="00434DE2"/>
    <w:rsid w:val="00435077"/>
    <w:rsid w:val="0043576E"/>
    <w:rsid w:val="00436D93"/>
    <w:rsid w:val="00437613"/>
    <w:rsid w:val="00440BE0"/>
    <w:rsid w:val="00441F3B"/>
    <w:rsid w:val="004441C0"/>
    <w:rsid w:val="00444CD2"/>
    <w:rsid w:val="00445FCA"/>
    <w:rsid w:val="00446D77"/>
    <w:rsid w:val="00446DB0"/>
    <w:rsid w:val="00450B2B"/>
    <w:rsid w:val="00466233"/>
    <w:rsid w:val="00466827"/>
    <w:rsid w:val="00466CE4"/>
    <w:rsid w:val="0047020A"/>
    <w:rsid w:val="00470617"/>
    <w:rsid w:val="00473A28"/>
    <w:rsid w:val="00475F3C"/>
    <w:rsid w:val="004778D3"/>
    <w:rsid w:val="00477B0D"/>
    <w:rsid w:val="00480B58"/>
    <w:rsid w:val="00481C92"/>
    <w:rsid w:val="0048228D"/>
    <w:rsid w:val="00483BB8"/>
    <w:rsid w:val="004854CF"/>
    <w:rsid w:val="00485DAD"/>
    <w:rsid w:val="004907ED"/>
    <w:rsid w:val="00492402"/>
    <w:rsid w:val="00492965"/>
    <w:rsid w:val="004957D1"/>
    <w:rsid w:val="004A3910"/>
    <w:rsid w:val="004A5CC5"/>
    <w:rsid w:val="004A69EA"/>
    <w:rsid w:val="004A7444"/>
    <w:rsid w:val="004A7ED9"/>
    <w:rsid w:val="004B01B9"/>
    <w:rsid w:val="004B18A7"/>
    <w:rsid w:val="004B352B"/>
    <w:rsid w:val="004B5118"/>
    <w:rsid w:val="004B6EFE"/>
    <w:rsid w:val="004B7F08"/>
    <w:rsid w:val="004C2C76"/>
    <w:rsid w:val="004C2F56"/>
    <w:rsid w:val="004C2FD3"/>
    <w:rsid w:val="004C3FA5"/>
    <w:rsid w:val="004C58E8"/>
    <w:rsid w:val="004C7EEA"/>
    <w:rsid w:val="004D51A8"/>
    <w:rsid w:val="004D53B1"/>
    <w:rsid w:val="004E11D9"/>
    <w:rsid w:val="004E1232"/>
    <w:rsid w:val="004E2616"/>
    <w:rsid w:val="004E2747"/>
    <w:rsid w:val="004E2ABA"/>
    <w:rsid w:val="004E3656"/>
    <w:rsid w:val="004F1F87"/>
    <w:rsid w:val="004F2264"/>
    <w:rsid w:val="004F532C"/>
    <w:rsid w:val="004F6E9B"/>
    <w:rsid w:val="004F6F68"/>
    <w:rsid w:val="004F7D17"/>
    <w:rsid w:val="0050083F"/>
    <w:rsid w:val="00501F20"/>
    <w:rsid w:val="00505B05"/>
    <w:rsid w:val="00512108"/>
    <w:rsid w:val="00513673"/>
    <w:rsid w:val="00514CC4"/>
    <w:rsid w:val="00515964"/>
    <w:rsid w:val="00515E0F"/>
    <w:rsid w:val="00516407"/>
    <w:rsid w:val="00520A8D"/>
    <w:rsid w:val="00524982"/>
    <w:rsid w:val="00526406"/>
    <w:rsid w:val="00527BB0"/>
    <w:rsid w:val="005312E5"/>
    <w:rsid w:val="0053133D"/>
    <w:rsid w:val="00531A91"/>
    <w:rsid w:val="00531C04"/>
    <w:rsid w:val="00532C1E"/>
    <w:rsid w:val="00533EBC"/>
    <w:rsid w:val="005342F3"/>
    <w:rsid w:val="005352A7"/>
    <w:rsid w:val="0053683B"/>
    <w:rsid w:val="0054170B"/>
    <w:rsid w:val="00542438"/>
    <w:rsid w:val="00542FCB"/>
    <w:rsid w:val="0054322D"/>
    <w:rsid w:val="0054322E"/>
    <w:rsid w:val="005444CA"/>
    <w:rsid w:val="00545090"/>
    <w:rsid w:val="00551BB9"/>
    <w:rsid w:val="0055673B"/>
    <w:rsid w:val="0056030F"/>
    <w:rsid w:val="0056266C"/>
    <w:rsid w:val="00564069"/>
    <w:rsid w:val="0056566C"/>
    <w:rsid w:val="00565E5B"/>
    <w:rsid w:val="00566780"/>
    <w:rsid w:val="00566FD9"/>
    <w:rsid w:val="00571833"/>
    <w:rsid w:val="00571D36"/>
    <w:rsid w:val="00571F9E"/>
    <w:rsid w:val="00573382"/>
    <w:rsid w:val="00574C2E"/>
    <w:rsid w:val="00574F3A"/>
    <w:rsid w:val="00575CA8"/>
    <w:rsid w:val="00576248"/>
    <w:rsid w:val="00577999"/>
    <w:rsid w:val="005806AD"/>
    <w:rsid w:val="00580C3D"/>
    <w:rsid w:val="0058207A"/>
    <w:rsid w:val="005834D5"/>
    <w:rsid w:val="0058559E"/>
    <w:rsid w:val="00585859"/>
    <w:rsid w:val="005875D7"/>
    <w:rsid w:val="005910A5"/>
    <w:rsid w:val="00591AB0"/>
    <w:rsid w:val="00591DDB"/>
    <w:rsid w:val="0059275A"/>
    <w:rsid w:val="0059544A"/>
    <w:rsid w:val="00595808"/>
    <w:rsid w:val="00595FC1"/>
    <w:rsid w:val="005969C7"/>
    <w:rsid w:val="005A0B73"/>
    <w:rsid w:val="005A29E6"/>
    <w:rsid w:val="005A47B0"/>
    <w:rsid w:val="005A4B7B"/>
    <w:rsid w:val="005B26B8"/>
    <w:rsid w:val="005B31BC"/>
    <w:rsid w:val="005B3E8B"/>
    <w:rsid w:val="005B44F7"/>
    <w:rsid w:val="005B4D18"/>
    <w:rsid w:val="005B58F8"/>
    <w:rsid w:val="005B6E47"/>
    <w:rsid w:val="005C1A76"/>
    <w:rsid w:val="005C27BF"/>
    <w:rsid w:val="005C3A33"/>
    <w:rsid w:val="005C56D2"/>
    <w:rsid w:val="005C6834"/>
    <w:rsid w:val="005C746A"/>
    <w:rsid w:val="005D0577"/>
    <w:rsid w:val="005D0E77"/>
    <w:rsid w:val="005D150E"/>
    <w:rsid w:val="005D4C19"/>
    <w:rsid w:val="005D4FDC"/>
    <w:rsid w:val="005D51AC"/>
    <w:rsid w:val="005E056D"/>
    <w:rsid w:val="005E32F4"/>
    <w:rsid w:val="005E4A22"/>
    <w:rsid w:val="005F23CD"/>
    <w:rsid w:val="005F2D49"/>
    <w:rsid w:val="005F4C40"/>
    <w:rsid w:val="005F64EE"/>
    <w:rsid w:val="005F7FD3"/>
    <w:rsid w:val="00600299"/>
    <w:rsid w:val="0060223B"/>
    <w:rsid w:val="00602F5D"/>
    <w:rsid w:val="00603865"/>
    <w:rsid w:val="006060D0"/>
    <w:rsid w:val="00606C83"/>
    <w:rsid w:val="006109B2"/>
    <w:rsid w:val="00616496"/>
    <w:rsid w:val="00616E48"/>
    <w:rsid w:val="006175E4"/>
    <w:rsid w:val="0062178B"/>
    <w:rsid w:val="0062190B"/>
    <w:rsid w:val="00621BB9"/>
    <w:rsid w:val="00623635"/>
    <w:rsid w:val="00626412"/>
    <w:rsid w:val="00632FA4"/>
    <w:rsid w:val="00633F4E"/>
    <w:rsid w:val="00635330"/>
    <w:rsid w:val="00635C16"/>
    <w:rsid w:val="00637747"/>
    <w:rsid w:val="00637D34"/>
    <w:rsid w:val="00641530"/>
    <w:rsid w:val="006425B0"/>
    <w:rsid w:val="00644A38"/>
    <w:rsid w:val="00644D43"/>
    <w:rsid w:val="006479C5"/>
    <w:rsid w:val="0065019E"/>
    <w:rsid w:val="006514A3"/>
    <w:rsid w:val="00651836"/>
    <w:rsid w:val="0065242B"/>
    <w:rsid w:val="006545CF"/>
    <w:rsid w:val="006546B6"/>
    <w:rsid w:val="00654A27"/>
    <w:rsid w:val="00661261"/>
    <w:rsid w:val="00661E25"/>
    <w:rsid w:val="006631E1"/>
    <w:rsid w:val="00664773"/>
    <w:rsid w:val="006669EA"/>
    <w:rsid w:val="00666A74"/>
    <w:rsid w:val="00666FC8"/>
    <w:rsid w:val="00667CBA"/>
    <w:rsid w:val="00674353"/>
    <w:rsid w:val="006749CF"/>
    <w:rsid w:val="00674D23"/>
    <w:rsid w:val="00674EB0"/>
    <w:rsid w:val="006759EA"/>
    <w:rsid w:val="006777CA"/>
    <w:rsid w:val="00680C18"/>
    <w:rsid w:val="00681157"/>
    <w:rsid w:val="006813C6"/>
    <w:rsid w:val="0068182C"/>
    <w:rsid w:val="006834C7"/>
    <w:rsid w:val="00684228"/>
    <w:rsid w:val="006864E7"/>
    <w:rsid w:val="00686E49"/>
    <w:rsid w:val="00690F0B"/>
    <w:rsid w:val="0069347F"/>
    <w:rsid w:val="006943D1"/>
    <w:rsid w:val="00694B8E"/>
    <w:rsid w:val="0069534A"/>
    <w:rsid w:val="00695E1E"/>
    <w:rsid w:val="00697A5F"/>
    <w:rsid w:val="006A10BC"/>
    <w:rsid w:val="006A1A62"/>
    <w:rsid w:val="006A29BF"/>
    <w:rsid w:val="006A4587"/>
    <w:rsid w:val="006A54AE"/>
    <w:rsid w:val="006A77D8"/>
    <w:rsid w:val="006B6300"/>
    <w:rsid w:val="006B6C7C"/>
    <w:rsid w:val="006B72C9"/>
    <w:rsid w:val="006B77B0"/>
    <w:rsid w:val="006C0A66"/>
    <w:rsid w:val="006C0D55"/>
    <w:rsid w:val="006C1505"/>
    <w:rsid w:val="006C3E79"/>
    <w:rsid w:val="006C4974"/>
    <w:rsid w:val="006C4BE9"/>
    <w:rsid w:val="006C4DF4"/>
    <w:rsid w:val="006C593E"/>
    <w:rsid w:val="006C705B"/>
    <w:rsid w:val="006C7FC7"/>
    <w:rsid w:val="006D008E"/>
    <w:rsid w:val="006D0149"/>
    <w:rsid w:val="006D023B"/>
    <w:rsid w:val="006D0AEB"/>
    <w:rsid w:val="006D115A"/>
    <w:rsid w:val="006D1D15"/>
    <w:rsid w:val="006D202C"/>
    <w:rsid w:val="006D2279"/>
    <w:rsid w:val="006D3B37"/>
    <w:rsid w:val="006D4904"/>
    <w:rsid w:val="006D5A15"/>
    <w:rsid w:val="006D6DC6"/>
    <w:rsid w:val="006D7F62"/>
    <w:rsid w:val="006E1B0D"/>
    <w:rsid w:val="006E2C43"/>
    <w:rsid w:val="006E472A"/>
    <w:rsid w:val="006E596D"/>
    <w:rsid w:val="006E681B"/>
    <w:rsid w:val="006E6D16"/>
    <w:rsid w:val="006F1137"/>
    <w:rsid w:val="007000FE"/>
    <w:rsid w:val="007019A5"/>
    <w:rsid w:val="0070326A"/>
    <w:rsid w:val="00706E25"/>
    <w:rsid w:val="00707851"/>
    <w:rsid w:val="007104B2"/>
    <w:rsid w:val="00710BFE"/>
    <w:rsid w:val="00712AB5"/>
    <w:rsid w:val="00713004"/>
    <w:rsid w:val="007135EA"/>
    <w:rsid w:val="00716FBB"/>
    <w:rsid w:val="0071792E"/>
    <w:rsid w:val="00720C34"/>
    <w:rsid w:val="00722E3F"/>
    <w:rsid w:val="007236B0"/>
    <w:rsid w:val="0072397B"/>
    <w:rsid w:val="00727A6D"/>
    <w:rsid w:val="007308A1"/>
    <w:rsid w:val="007316C1"/>
    <w:rsid w:val="00731D07"/>
    <w:rsid w:val="0073260A"/>
    <w:rsid w:val="00732A52"/>
    <w:rsid w:val="00732B01"/>
    <w:rsid w:val="0073354E"/>
    <w:rsid w:val="00734A38"/>
    <w:rsid w:val="00740397"/>
    <w:rsid w:val="00741649"/>
    <w:rsid w:val="00742D9A"/>
    <w:rsid w:val="00743791"/>
    <w:rsid w:val="007471FA"/>
    <w:rsid w:val="00750ACA"/>
    <w:rsid w:val="00752003"/>
    <w:rsid w:val="007523BE"/>
    <w:rsid w:val="00752696"/>
    <w:rsid w:val="0075288C"/>
    <w:rsid w:val="007552EE"/>
    <w:rsid w:val="0075621E"/>
    <w:rsid w:val="007615B8"/>
    <w:rsid w:val="0076322F"/>
    <w:rsid w:val="00766410"/>
    <w:rsid w:val="007668AD"/>
    <w:rsid w:val="00767F7A"/>
    <w:rsid w:val="00770A85"/>
    <w:rsid w:val="00771DA7"/>
    <w:rsid w:val="00772455"/>
    <w:rsid w:val="007738CC"/>
    <w:rsid w:val="00774190"/>
    <w:rsid w:val="0077525D"/>
    <w:rsid w:val="007754ED"/>
    <w:rsid w:val="00776FF8"/>
    <w:rsid w:val="0077701B"/>
    <w:rsid w:val="00782422"/>
    <w:rsid w:val="00782599"/>
    <w:rsid w:val="00782AAD"/>
    <w:rsid w:val="00782E26"/>
    <w:rsid w:val="007839FA"/>
    <w:rsid w:val="00783A90"/>
    <w:rsid w:val="00784114"/>
    <w:rsid w:val="00785AD4"/>
    <w:rsid w:val="00787034"/>
    <w:rsid w:val="0079003D"/>
    <w:rsid w:val="00791C39"/>
    <w:rsid w:val="00793AE7"/>
    <w:rsid w:val="00794780"/>
    <w:rsid w:val="007948B6"/>
    <w:rsid w:val="007970A5"/>
    <w:rsid w:val="007972C4"/>
    <w:rsid w:val="007A23AA"/>
    <w:rsid w:val="007A34D6"/>
    <w:rsid w:val="007A40AA"/>
    <w:rsid w:val="007A4779"/>
    <w:rsid w:val="007A60D5"/>
    <w:rsid w:val="007A60EE"/>
    <w:rsid w:val="007A6E27"/>
    <w:rsid w:val="007A744C"/>
    <w:rsid w:val="007A7BEC"/>
    <w:rsid w:val="007B0413"/>
    <w:rsid w:val="007B1E4E"/>
    <w:rsid w:val="007B3EFD"/>
    <w:rsid w:val="007B68DC"/>
    <w:rsid w:val="007B7BFD"/>
    <w:rsid w:val="007C048E"/>
    <w:rsid w:val="007C082D"/>
    <w:rsid w:val="007C193C"/>
    <w:rsid w:val="007C266E"/>
    <w:rsid w:val="007C35E0"/>
    <w:rsid w:val="007C3C16"/>
    <w:rsid w:val="007C4E05"/>
    <w:rsid w:val="007C66D2"/>
    <w:rsid w:val="007D059D"/>
    <w:rsid w:val="007D1F0D"/>
    <w:rsid w:val="007D3EDC"/>
    <w:rsid w:val="007D5A63"/>
    <w:rsid w:val="007D726E"/>
    <w:rsid w:val="007D7557"/>
    <w:rsid w:val="007D7BD7"/>
    <w:rsid w:val="007E0668"/>
    <w:rsid w:val="007E0729"/>
    <w:rsid w:val="007E1F88"/>
    <w:rsid w:val="007E3A28"/>
    <w:rsid w:val="007E431B"/>
    <w:rsid w:val="007E72F3"/>
    <w:rsid w:val="007E7431"/>
    <w:rsid w:val="007F18A2"/>
    <w:rsid w:val="007F2294"/>
    <w:rsid w:val="007F6BA2"/>
    <w:rsid w:val="007F6D21"/>
    <w:rsid w:val="007F6D27"/>
    <w:rsid w:val="00801A3D"/>
    <w:rsid w:val="00801FA0"/>
    <w:rsid w:val="008044B5"/>
    <w:rsid w:val="00804A29"/>
    <w:rsid w:val="008059EF"/>
    <w:rsid w:val="00813200"/>
    <w:rsid w:val="00813234"/>
    <w:rsid w:val="008139CB"/>
    <w:rsid w:val="00813C1B"/>
    <w:rsid w:val="008140E6"/>
    <w:rsid w:val="008150B5"/>
    <w:rsid w:val="00815578"/>
    <w:rsid w:val="00817B2E"/>
    <w:rsid w:val="00821B26"/>
    <w:rsid w:val="008222AC"/>
    <w:rsid w:val="008239FC"/>
    <w:rsid w:val="00823AC7"/>
    <w:rsid w:val="0082499B"/>
    <w:rsid w:val="00826DD2"/>
    <w:rsid w:val="00830007"/>
    <w:rsid w:val="0083034D"/>
    <w:rsid w:val="0083034E"/>
    <w:rsid w:val="0083138F"/>
    <w:rsid w:val="00831E05"/>
    <w:rsid w:val="00834BB9"/>
    <w:rsid w:val="00834D31"/>
    <w:rsid w:val="00835B79"/>
    <w:rsid w:val="00837478"/>
    <w:rsid w:val="00841200"/>
    <w:rsid w:val="00841437"/>
    <w:rsid w:val="008423BA"/>
    <w:rsid w:val="00847464"/>
    <w:rsid w:val="00850507"/>
    <w:rsid w:val="00852E2D"/>
    <w:rsid w:val="008541C2"/>
    <w:rsid w:val="0085543D"/>
    <w:rsid w:val="00855B9B"/>
    <w:rsid w:val="0085712C"/>
    <w:rsid w:val="00857C12"/>
    <w:rsid w:val="00863E1E"/>
    <w:rsid w:val="0086575E"/>
    <w:rsid w:val="00866B5A"/>
    <w:rsid w:val="00866BE4"/>
    <w:rsid w:val="00867556"/>
    <w:rsid w:val="00867FB2"/>
    <w:rsid w:val="00870855"/>
    <w:rsid w:val="00872B34"/>
    <w:rsid w:val="00872CB3"/>
    <w:rsid w:val="00875034"/>
    <w:rsid w:val="00877B82"/>
    <w:rsid w:val="008805E5"/>
    <w:rsid w:val="008805ED"/>
    <w:rsid w:val="008854AE"/>
    <w:rsid w:val="008868B4"/>
    <w:rsid w:val="00886990"/>
    <w:rsid w:val="0089023F"/>
    <w:rsid w:val="008909A4"/>
    <w:rsid w:val="00891F0D"/>
    <w:rsid w:val="0089256F"/>
    <w:rsid w:val="008943CA"/>
    <w:rsid w:val="0089502F"/>
    <w:rsid w:val="00895BC2"/>
    <w:rsid w:val="00896364"/>
    <w:rsid w:val="00896565"/>
    <w:rsid w:val="008A1BFE"/>
    <w:rsid w:val="008A29BF"/>
    <w:rsid w:val="008A539E"/>
    <w:rsid w:val="008A614C"/>
    <w:rsid w:val="008A6A6E"/>
    <w:rsid w:val="008A77B6"/>
    <w:rsid w:val="008B268B"/>
    <w:rsid w:val="008C05D9"/>
    <w:rsid w:val="008C3101"/>
    <w:rsid w:val="008C7A59"/>
    <w:rsid w:val="008D05C0"/>
    <w:rsid w:val="008D1765"/>
    <w:rsid w:val="008D3472"/>
    <w:rsid w:val="008D3E5A"/>
    <w:rsid w:val="008D555B"/>
    <w:rsid w:val="008D5B2A"/>
    <w:rsid w:val="008D5B83"/>
    <w:rsid w:val="008D606A"/>
    <w:rsid w:val="008D6A53"/>
    <w:rsid w:val="008D7E9C"/>
    <w:rsid w:val="008E3B05"/>
    <w:rsid w:val="008E5B75"/>
    <w:rsid w:val="008E72B5"/>
    <w:rsid w:val="008F1DED"/>
    <w:rsid w:val="008F400F"/>
    <w:rsid w:val="008F4453"/>
    <w:rsid w:val="008F558E"/>
    <w:rsid w:val="009004F9"/>
    <w:rsid w:val="00900EC0"/>
    <w:rsid w:val="009056AD"/>
    <w:rsid w:val="00906008"/>
    <w:rsid w:val="009066AA"/>
    <w:rsid w:val="00907FEB"/>
    <w:rsid w:val="0091007A"/>
    <w:rsid w:val="00910EFC"/>
    <w:rsid w:val="00912977"/>
    <w:rsid w:val="00916C89"/>
    <w:rsid w:val="00916EE1"/>
    <w:rsid w:val="0092003C"/>
    <w:rsid w:val="00920B34"/>
    <w:rsid w:val="00921B65"/>
    <w:rsid w:val="00923277"/>
    <w:rsid w:val="009311F1"/>
    <w:rsid w:val="00932B7D"/>
    <w:rsid w:val="00932C7A"/>
    <w:rsid w:val="00933D32"/>
    <w:rsid w:val="009344DF"/>
    <w:rsid w:val="00934F58"/>
    <w:rsid w:val="00937A12"/>
    <w:rsid w:val="00940654"/>
    <w:rsid w:val="00940B98"/>
    <w:rsid w:val="009433F9"/>
    <w:rsid w:val="00943518"/>
    <w:rsid w:val="00943D70"/>
    <w:rsid w:val="00945ACC"/>
    <w:rsid w:val="00952CC0"/>
    <w:rsid w:val="00953156"/>
    <w:rsid w:val="009535AD"/>
    <w:rsid w:val="009578F0"/>
    <w:rsid w:val="009602B0"/>
    <w:rsid w:val="0096490E"/>
    <w:rsid w:val="009649E0"/>
    <w:rsid w:val="00965318"/>
    <w:rsid w:val="00965B22"/>
    <w:rsid w:val="00973CFA"/>
    <w:rsid w:val="00975F71"/>
    <w:rsid w:val="009760E4"/>
    <w:rsid w:val="009766F1"/>
    <w:rsid w:val="00977A3D"/>
    <w:rsid w:val="00984508"/>
    <w:rsid w:val="009851E6"/>
    <w:rsid w:val="00992199"/>
    <w:rsid w:val="00993061"/>
    <w:rsid w:val="0099367C"/>
    <w:rsid w:val="0099377A"/>
    <w:rsid w:val="0099383E"/>
    <w:rsid w:val="00994C27"/>
    <w:rsid w:val="00995CE0"/>
    <w:rsid w:val="009A0A76"/>
    <w:rsid w:val="009A4B11"/>
    <w:rsid w:val="009B0B9B"/>
    <w:rsid w:val="009B29FD"/>
    <w:rsid w:val="009B309C"/>
    <w:rsid w:val="009B3E4E"/>
    <w:rsid w:val="009C1534"/>
    <w:rsid w:val="009C4B97"/>
    <w:rsid w:val="009C4E9D"/>
    <w:rsid w:val="009C573C"/>
    <w:rsid w:val="009D4995"/>
    <w:rsid w:val="009D6ED1"/>
    <w:rsid w:val="009D7DA9"/>
    <w:rsid w:val="009E4368"/>
    <w:rsid w:val="009E5297"/>
    <w:rsid w:val="009E53FC"/>
    <w:rsid w:val="009E5664"/>
    <w:rsid w:val="009E6C33"/>
    <w:rsid w:val="009F03CD"/>
    <w:rsid w:val="009F472C"/>
    <w:rsid w:val="009F64DD"/>
    <w:rsid w:val="009F7C6B"/>
    <w:rsid w:val="00A031BD"/>
    <w:rsid w:val="00A031D7"/>
    <w:rsid w:val="00A052FC"/>
    <w:rsid w:val="00A07F35"/>
    <w:rsid w:val="00A1110E"/>
    <w:rsid w:val="00A11A98"/>
    <w:rsid w:val="00A124F9"/>
    <w:rsid w:val="00A12F0B"/>
    <w:rsid w:val="00A1386D"/>
    <w:rsid w:val="00A13B5F"/>
    <w:rsid w:val="00A142FC"/>
    <w:rsid w:val="00A148CE"/>
    <w:rsid w:val="00A17CFA"/>
    <w:rsid w:val="00A206DE"/>
    <w:rsid w:val="00A2089A"/>
    <w:rsid w:val="00A20C53"/>
    <w:rsid w:val="00A212DB"/>
    <w:rsid w:val="00A2230B"/>
    <w:rsid w:val="00A236F7"/>
    <w:rsid w:val="00A2641C"/>
    <w:rsid w:val="00A309A0"/>
    <w:rsid w:val="00A32C64"/>
    <w:rsid w:val="00A335FB"/>
    <w:rsid w:val="00A33A23"/>
    <w:rsid w:val="00A40869"/>
    <w:rsid w:val="00A40F69"/>
    <w:rsid w:val="00A41939"/>
    <w:rsid w:val="00A42E41"/>
    <w:rsid w:val="00A44397"/>
    <w:rsid w:val="00A450FC"/>
    <w:rsid w:val="00A46E2C"/>
    <w:rsid w:val="00A479E6"/>
    <w:rsid w:val="00A47F11"/>
    <w:rsid w:val="00A51996"/>
    <w:rsid w:val="00A52B9E"/>
    <w:rsid w:val="00A54C03"/>
    <w:rsid w:val="00A5507C"/>
    <w:rsid w:val="00A57344"/>
    <w:rsid w:val="00A601F2"/>
    <w:rsid w:val="00A60633"/>
    <w:rsid w:val="00A60BDA"/>
    <w:rsid w:val="00A61BBE"/>
    <w:rsid w:val="00A620E4"/>
    <w:rsid w:val="00A664BB"/>
    <w:rsid w:val="00A66CCB"/>
    <w:rsid w:val="00A7499B"/>
    <w:rsid w:val="00A75D55"/>
    <w:rsid w:val="00A77751"/>
    <w:rsid w:val="00A83B15"/>
    <w:rsid w:val="00A83E0E"/>
    <w:rsid w:val="00A847C0"/>
    <w:rsid w:val="00A847FF"/>
    <w:rsid w:val="00A90A83"/>
    <w:rsid w:val="00A94208"/>
    <w:rsid w:val="00A95BB7"/>
    <w:rsid w:val="00A96BC8"/>
    <w:rsid w:val="00AA035B"/>
    <w:rsid w:val="00AA0778"/>
    <w:rsid w:val="00AA1E73"/>
    <w:rsid w:val="00AA1FF3"/>
    <w:rsid w:val="00AA377E"/>
    <w:rsid w:val="00AA43F4"/>
    <w:rsid w:val="00AA4BD8"/>
    <w:rsid w:val="00AA718F"/>
    <w:rsid w:val="00AA7D5D"/>
    <w:rsid w:val="00AB1B72"/>
    <w:rsid w:val="00AB2E4A"/>
    <w:rsid w:val="00AB32FC"/>
    <w:rsid w:val="00AB4994"/>
    <w:rsid w:val="00AB5B60"/>
    <w:rsid w:val="00AB5C23"/>
    <w:rsid w:val="00AC14E9"/>
    <w:rsid w:val="00AC2283"/>
    <w:rsid w:val="00AC2B06"/>
    <w:rsid w:val="00AC3A04"/>
    <w:rsid w:val="00AC6CF5"/>
    <w:rsid w:val="00AC7344"/>
    <w:rsid w:val="00AD58EE"/>
    <w:rsid w:val="00AD5D89"/>
    <w:rsid w:val="00AD6D83"/>
    <w:rsid w:val="00AE168F"/>
    <w:rsid w:val="00AE4500"/>
    <w:rsid w:val="00AE66C4"/>
    <w:rsid w:val="00AE6B81"/>
    <w:rsid w:val="00AF2577"/>
    <w:rsid w:val="00AF2995"/>
    <w:rsid w:val="00AF5435"/>
    <w:rsid w:val="00AF59E1"/>
    <w:rsid w:val="00AF69FA"/>
    <w:rsid w:val="00AF6F91"/>
    <w:rsid w:val="00AF7088"/>
    <w:rsid w:val="00B018DE"/>
    <w:rsid w:val="00B0439C"/>
    <w:rsid w:val="00B04A9F"/>
    <w:rsid w:val="00B050F0"/>
    <w:rsid w:val="00B0741B"/>
    <w:rsid w:val="00B10F13"/>
    <w:rsid w:val="00B12514"/>
    <w:rsid w:val="00B127B6"/>
    <w:rsid w:val="00B12863"/>
    <w:rsid w:val="00B14DD4"/>
    <w:rsid w:val="00B153E7"/>
    <w:rsid w:val="00B15A5E"/>
    <w:rsid w:val="00B1675A"/>
    <w:rsid w:val="00B17CD6"/>
    <w:rsid w:val="00B2146A"/>
    <w:rsid w:val="00B235B9"/>
    <w:rsid w:val="00B25A5A"/>
    <w:rsid w:val="00B27917"/>
    <w:rsid w:val="00B30662"/>
    <w:rsid w:val="00B31072"/>
    <w:rsid w:val="00B314F2"/>
    <w:rsid w:val="00B3192E"/>
    <w:rsid w:val="00B327FB"/>
    <w:rsid w:val="00B3324A"/>
    <w:rsid w:val="00B33D63"/>
    <w:rsid w:val="00B33D68"/>
    <w:rsid w:val="00B35F38"/>
    <w:rsid w:val="00B368D5"/>
    <w:rsid w:val="00B407C4"/>
    <w:rsid w:val="00B40EF5"/>
    <w:rsid w:val="00B421C9"/>
    <w:rsid w:val="00B42BD2"/>
    <w:rsid w:val="00B440B9"/>
    <w:rsid w:val="00B44201"/>
    <w:rsid w:val="00B51F15"/>
    <w:rsid w:val="00B5233F"/>
    <w:rsid w:val="00B527F9"/>
    <w:rsid w:val="00B52861"/>
    <w:rsid w:val="00B543A5"/>
    <w:rsid w:val="00B602FD"/>
    <w:rsid w:val="00B60B6D"/>
    <w:rsid w:val="00B60CFE"/>
    <w:rsid w:val="00B62494"/>
    <w:rsid w:val="00B637E4"/>
    <w:rsid w:val="00B662B8"/>
    <w:rsid w:val="00B72053"/>
    <w:rsid w:val="00B75860"/>
    <w:rsid w:val="00B77709"/>
    <w:rsid w:val="00B80F85"/>
    <w:rsid w:val="00B82207"/>
    <w:rsid w:val="00B84BEF"/>
    <w:rsid w:val="00B85FF4"/>
    <w:rsid w:val="00B86418"/>
    <w:rsid w:val="00B865B6"/>
    <w:rsid w:val="00B8741C"/>
    <w:rsid w:val="00B8753D"/>
    <w:rsid w:val="00B87F6B"/>
    <w:rsid w:val="00B90549"/>
    <w:rsid w:val="00B90802"/>
    <w:rsid w:val="00B909A2"/>
    <w:rsid w:val="00B91160"/>
    <w:rsid w:val="00B91551"/>
    <w:rsid w:val="00B93355"/>
    <w:rsid w:val="00B933DB"/>
    <w:rsid w:val="00BA0AC6"/>
    <w:rsid w:val="00BA158C"/>
    <w:rsid w:val="00BA16DD"/>
    <w:rsid w:val="00BA2EE0"/>
    <w:rsid w:val="00BA453D"/>
    <w:rsid w:val="00BB0A1A"/>
    <w:rsid w:val="00BB10B4"/>
    <w:rsid w:val="00BB42BC"/>
    <w:rsid w:val="00BB6111"/>
    <w:rsid w:val="00BB66D6"/>
    <w:rsid w:val="00BB7F3B"/>
    <w:rsid w:val="00BC5D61"/>
    <w:rsid w:val="00BC5F06"/>
    <w:rsid w:val="00BC7A77"/>
    <w:rsid w:val="00BD162D"/>
    <w:rsid w:val="00BD2359"/>
    <w:rsid w:val="00BD25AA"/>
    <w:rsid w:val="00BD7CF7"/>
    <w:rsid w:val="00BE01E8"/>
    <w:rsid w:val="00BE097F"/>
    <w:rsid w:val="00BE2553"/>
    <w:rsid w:val="00BE3ACC"/>
    <w:rsid w:val="00BE3E5D"/>
    <w:rsid w:val="00BE6677"/>
    <w:rsid w:val="00BE7BFB"/>
    <w:rsid w:val="00BF0FB0"/>
    <w:rsid w:val="00BF2A8F"/>
    <w:rsid w:val="00BF2E8F"/>
    <w:rsid w:val="00BF37B3"/>
    <w:rsid w:val="00BF50CF"/>
    <w:rsid w:val="00BF5BC1"/>
    <w:rsid w:val="00BF5DB5"/>
    <w:rsid w:val="00BF6C4A"/>
    <w:rsid w:val="00C00E91"/>
    <w:rsid w:val="00C0260B"/>
    <w:rsid w:val="00C02F2C"/>
    <w:rsid w:val="00C03AF3"/>
    <w:rsid w:val="00C04339"/>
    <w:rsid w:val="00C05D9D"/>
    <w:rsid w:val="00C07C4C"/>
    <w:rsid w:val="00C10C01"/>
    <w:rsid w:val="00C10DB7"/>
    <w:rsid w:val="00C11C50"/>
    <w:rsid w:val="00C13922"/>
    <w:rsid w:val="00C1780C"/>
    <w:rsid w:val="00C17BF4"/>
    <w:rsid w:val="00C22E45"/>
    <w:rsid w:val="00C234FE"/>
    <w:rsid w:val="00C23571"/>
    <w:rsid w:val="00C24053"/>
    <w:rsid w:val="00C245BC"/>
    <w:rsid w:val="00C246D8"/>
    <w:rsid w:val="00C24CA7"/>
    <w:rsid w:val="00C2563E"/>
    <w:rsid w:val="00C3072C"/>
    <w:rsid w:val="00C3159C"/>
    <w:rsid w:val="00C320C4"/>
    <w:rsid w:val="00C32503"/>
    <w:rsid w:val="00C343BB"/>
    <w:rsid w:val="00C34B15"/>
    <w:rsid w:val="00C34DF1"/>
    <w:rsid w:val="00C3524B"/>
    <w:rsid w:val="00C37195"/>
    <w:rsid w:val="00C41D40"/>
    <w:rsid w:val="00C42246"/>
    <w:rsid w:val="00C44535"/>
    <w:rsid w:val="00C44A09"/>
    <w:rsid w:val="00C45BF9"/>
    <w:rsid w:val="00C47B92"/>
    <w:rsid w:val="00C5240E"/>
    <w:rsid w:val="00C52EF4"/>
    <w:rsid w:val="00C535EF"/>
    <w:rsid w:val="00C54465"/>
    <w:rsid w:val="00C54B28"/>
    <w:rsid w:val="00C554DA"/>
    <w:rsid w:val="00C56578"/>
    <w:rsid w:val="00C60C6E"/>
    <w:rsid w:val="00C61A59"/>
    <w:rsid w:val="00C6774C"/>
    <w:rsid w:val="00C70DCE"/>
    <w:rsid w:val="00C734CB"/>
    <w:rsid w:val="00C74E75"/>
    <w:rsid w:val="00C76B31"/>
    <w:rsid w:val="00C8268B"/>
    <w:rsid w:val="00C91897"/>
    <w:rsid w:val="00C91B4F"/>
    <w:rsid w:val="00C9723E"/>
    <w:rsid w:val="00C97568"/>
    <w:rsid w:val="00CA0ED9"/>
    <w:rsid w:val="00CA167E"/>
    <w:rsid w:val="00CA260F"/>
    <w:rsid w:val="00CA26FE"/>
    <w:rsid w:val="00CA2A00"/>
    <w:rsid w:val="00CA3878"/>
    <w:rsid w:val="00CA6DEF"/>
    <w:rsid w:val="00CA75BF"/>
    <w:rsid w:val="00CA7DEA"/>
    <w:rsid w:val="00CB0FE4"/>
    <w:rsid w:val="00CB1FCF"/>
    <w:rsid w:val="00CB21CA"/>
    <w:rsid w:val="00CB4FE2"/>
    <w:rsid w:val="00CB6580"/>
    <w:rsid w:val="00CB68E1"/>
    <w:rsid w:val="00CC01C5"/>
    <w:rsid w:val="00CC08C3"/>
    <w:rsid w:val="00CC191C"/>
    <w:rsid w:val="00CC2806"/>
    <w:rsid w:val="00CC2977"/>
    <w:rsid w:val="00CC5CC9"/>
    <w:rsid w:val="00CC67A7"/>
    <w:rsid w:val="00CC7F3C"/>
    <w:rsid w:val="00CD0366"/>
    <w:rsid w:val="00CD0CED"/>
    <w:rsid w:val="00CD4051"/>
    <w:rsid w:val="00CD41D3"/>
    <w:rsid w:val="00CD514E"/>
    <w:rsid w:val="00CD6E64"/>
    <w:rsid w:val="00CE0F0F"/>
    <w:rsid w:val="00CE2F95"/>
    <w:rsid w:val="00CE355F"/>
    <w:rsid w:val="00CE52F7"/>
    <w:rsid w:val="00CE6130"/>
    <w:rsid w:val="00CE7480"/>
    <w:rsid w:val="00CE7535"/>
    <w:rsid w:val="00CF0C3D"/>
    <w:rsid w:val="00CF238B"/>
    <w:rsid w:val="00CF413B"/>
    <w:rsid w:val="00CF6A21"/>
    <w:rsid w:val="00CF6FE5"/>
    <w:rsid w:val="00CF70F4"/>
    <w:rsid w:val="00CF71C1"/>
    <w:rsid w:val="00CF7424"/>
    <w:rsid w:val="00CF7F2A"/>
    <w:rsid w:val="00D0364C"/>
    <w:rsid w:val="00D03AC6"/>
    <w:rsid w:val="00D05ADC"/>
    <w:rsid w:val="00D05F85"/>
    <w:rsid w:val="00D07A43"/>
    <w:rsid w:val="00D10119"/>
    <w:rsid w:val="00D11292"/>
    <w:rsid w:val="00D12A88"/>
    <w:rsid w:val="00D138C8"/>
    <w:rsid w:val="00D142B6"/>
    <w:rsid w:val="00D15E21"/>
    <w:rsid w:val="00D20B10"/>
    <w:rsid w:val="00D2302B"/>
    <w:rsid w:val="00D2326D"/>
    <w:rsid w:val="00D251D5"/>
    <w:rsid w:val="00D3172F"/>
    <w:rsid w:val="00D33B9A"/>
    <w:rsid w:val="00D33CBD"/>
    <w:rsid w:val="00D37B0A"/>
    <w:rsid w:val="00D401CE"/>
    <w:rsid w:val="00D4135E"/>
    <w:rsid w:val="00D442AF"/>
    <w:rsid w:val="00D4467C"/>
    <w:rsid w:val="00D50241"/>
    <w:rsid w:val="00D502BA"/>
    <w:rsid w:val="00D51587"/>
    <w:rsid w:val="00D5210F"/>
    <w:rsid w:val="00D53B67"/>
    <w:rsid w:val="00D55142"/>
    <w:rsid w:val="00D5529B"/>
    <w:rsid w:val="00D552D6"/>
    <w:rsid w:val="00D60D01"/>
    <w:rsid w:val="00D60EB4"/>
    <w:rsid w:val="00D60F81"/>
    <w:rsid w:val="00D62F72"/>
    <w:rsid w:val="00D64599"/>
    <w:rsid w:val="00D65163"/>
    <w:rsid w:val="00D65E59"/>
    <w:rsid w:val="00D66B77"/>
    <w:rsid w:val="00D67AE3"/>
    <w:rsid w:val="00D70C7F"/>
    <w:rsid w:val="00D71D29"/>
    <w:rsid w:val="00D72D8B"/>
    <w:rsid w:val="00D72F9F"/>
    <w:rsid w:val="00D75E37"/>
    <w:rsid w:val="00D823FA"/>
    <w:rsid w:val="00D843B3"/>
    <w:rsid w:val="00D848C0"/>
    <w:rsid w:val="00D85829"/>
    <w:rsid w:val="00D85945"/>
    <w:rsid w:val="00D8630B"/>
    <w:rsid w:val="00D86EA9"/>
    <w:rsid w:val="00D90BEA"/>
    <w:rsid w:val="00D923BB"/>
    <w:rsid w:val="00D92F60"/>
    <w:rsid w:val="00D936A6"/>
    <w:rsid w:val="00D97F3E"/>
    <w:rsid w:val="00D97F83"/>
    <w:rsid w:val="00DA004C"/>
    <w:rsid w:val="00DA2C1A"/>
    <w:rsid w:val="00DA3387"/>
    <w:rsid w:val="00DA3B25"/>
    <w:rsid w:val="00DA4A1B"/>
    <w:rsid w:val="00DA71A8"/>
    <w:rsid w:val="00DA749D"/>
    <w:rsid w:val="00DA7671"/>
    <w:rsid w:val="00DA7B59"/>
    <w:rsid w:val="00DB022F"/>
    <w:rsid w:val="00DB035F"/>
    <w:rsid w:val="00DB10F7"/>
    <w:rsid w:val="00DB267E"/>
    <w:rsid w:val="00DB32B4"/>
    <w:rsid w:val="00DB4BF5"/>
    <w:rsid w:val="00DB72E7"/>
    <w:rsid w:val="00DC194C"/>
    <w:rsid w:val="00DC1EE3"/>
    <w:rsid w:val="00DC21F7"/>
    <w:rsid w:val="00DC79EB"/>
    <w:rsid w:val="00DC7A39"/>
    <w:rsid w:val="00DD09D6"/>
    <w:rsid w:val="00DD2109"/>
    <w:rsid w:val="00DD3937"/>
    <w:rsid w:val="00DD39D8"/>
    <w:rsid w:val="00DD7043"/>
    <w:rsid w:val="00DD7C8C"/>
    <w:rsid w:val="00DE0F82"/>
    <w:rsid w:val="00DE14BE"/>
    <w:rsid w:val="00DE2BE1"/>
    <w:rsid w:val="00DE4D91"/>
    <w:rsid w:val="00DE4FCD"/>
    <w:rsid w:val="00DE5051"/>
    <w:rsid w:val="00DE6615"/>
    <w:rsid w:val="00DE72B1"/>
    <w:rsid w:val="00DF31A1"/>
    <w:rsid w:val="00DF5C2E"/>
    <w:rsid w:val="00DF6BF1"/>
    <w:rsid w:val="00DF76C2"/>
    <w:rsid w:val="00E000EE"/>
    <w:rsid w:val="00E00EA7"/>
    <w:rsid w:val="00E02535"/>
    <w:rsid w:val="00E031FF"/>
    <w:rsid w:val="00E04358"/>
    <w:rsid w:val="00E076DC"/>
    <w:rsid w:val="00E1068C"/>
    <w:rsid w:val="00E112A6"/>
    <w:rsid w:val="00E12434"/>
    <w:rsid w:val="00E13537"/>
    <w:rsid w:val="00E13BC0"/>
    <w:rsid w:val="00E14801"/>
    <w:rsid w:val="00E149BC"/>
    <w:rsid w:val="00E1792C"/>
    <w:rsid w:val="00E20B1D"/>
    <w:rsid w:val="00E22843"/>
    <w:rsid w:val="00E2291F"/>
    <w:rsid w:val="00E2328E"/>
    <w:rsid w:val="00E25C06"/>
    <w:rsid w:val="00E26262"/>
    <w:rsid w:val="00E304BB"/>
    <w:rsid w:val="00E30733"/>
    <w:rsid w:val="00E30B92"/>
    <w:rsid w:val="00E31915"/>
    <w:rsid w:val="00E345F1"/>
    <w:rsid w:val="00E36043"/>
    <w:rsid w:val="00E3608D"/>
    <w:rsid w:val="00E36CB1"/>
    <w:rsid w:val="00E3796C"/>
    <w:rsid w:val="00E4057B"/>
    <w:rsid w:val="00E42DAA"/>
    <w:rsid w:val="00E436AA"/>
    <w:rsid w:val="00E4537B"/>
    <w:rsid w:val="00E46AC2"/>
    <w:rsid w:val="00E47A82"/>
    <w:rsid w:val="00E54046"/>
    <w:rsid w:val="00E56510"/>
    <w:rsid w:val="00E56951"/>
    <w:rsid w:val="00E56C15"/>
    <w:rsid w:val="00E570C1"/>
    <w:rsid w:val="00E62B99"/>
    <w:rsid w:val="00E656C5"/>
    <w:rsid w:val="00E7190E"/>
    <w:rsid w:val="00E7228A"/>
    <w:rsid w:val="00E737D6"/>
    <w:rsid w:val="00E74B2E"/>
    <w:rsid w:val="00E75BC7"/>
    <w:rsid w:val="00E770D2"/>
    <w:rsid w:val="00E837CB"/>
    <w:rsid w:val="00E84170"/>
    <w:rsid w:val="00E84990"/>
    <w:rsid w:val="00E94BCD"/>
    <w:rsid w:val="00E9535B"/>
    <w:rsid w:val="00EA0ABA"/>
    <w:rsid w:val="00EA19F2"/>
    <w:rsid w:val="00EA5225"/>
    <w:rsid w:val="00EA5891"/>
    <w:rsid w:val="00EA6C63"/>
    <w:rsid w:val="00EB046B"/>
    <w:rsid w:val="00EB0534"/>
    <w:rsid w:val="00EB07FC"/>
    <w:rsid w:val="00EB349F"/>
    <w:rsid w:val="00EB3BEA"/>
    <w:rsid w:val="00EB3E8B"/>
    <w:rsid w:val="00EB458D"/>
    <w:rsid w:val="00EB54F8"/>
    <w:rsid w:val="00EC040A"/>
    <w:rsid w:val="00EC1618"/>
    <w:rsid w:val="00EC25D3"/>
    <w:rsid w:val="00EC30F9"/>
    <w:rsid w:val="00EC5294"/>
    <w:rsid w:val="00EC52E1"/>
    <w:rsid w:val="00EC6FA0"/>
    <w:rsid w:val="00EC7989"/>
    <w:rsid w:val="00EC79D2"/>
    <w:rsid w:val="00EC7BD1"/>
    <w:rsid w:val="00ED401D"/>
    <w:rsid w:val="00ED5207"/>
    <w:rsid w:val="00EE0A8A"/>
    <w:rsid w:val="00EE1280"/>
    <w:rsid w:val="00EE15A0"/>
    <w:rsid w:val="00EE4512"/>
    <w:rsid w:val="00EE46EB"/>
    <w:rsid w:val="00EE53DD"/>
    <w:rsid w:val="00EE593A"/>
    <w:rsid w:val="00EE7A42"/>
    <w:rsid w:val="00EF35E2"/>
    <w:rsid w:val="00EF3A06"/>
    <w:rsid w:val="00EF5B9E"/>
    <w:rsid w:val="00EF7B2D"/>
    <w:rsid w:val="00EF7E0E"/>
    <w:rsid w:val="00F003CA"/>
    <w:rsid w:val="00F0106E"/>
    <w:rsid w:val="00F026F4"/>
    <w:rsid w:val="00F0439F"/>
    <w:rsid w:val="00F05069"/>
    <w:rsid w:val="00F067FC"/>
    <w:rsid w:val="00F07890"/>
    <w:rsid w:val="00F10099"/>
    <w:rsid w:val="00F1116D"/>
    <w:rsid w:val="00F115AF"/>
    <w:rsid w:val="00F12230"/>
    <w:rsid w:val="00F12800"/>
    <w:rsid w:val="00F16EE2"/>
    <w:rsid w:val="00F210D6"/>
    <w:rsid w:val="00F25DFF"/>
    <w:rsid w:val="00F26704"/>
    <w:rsid w:val="00F308A0"/>
    <w:rsid w:val="00F32C93"/>
    <w:rsid w:val="00F33CB2"/>
    <w:rsid w:val="00F33CE1"/>
    <w:rsid w:val="00F33D7D"/>
    <w:rsid w:val="00F33EFF"/>
    <w:rsid w:val="00F34AD7"/>
    <w:rsid w:val="00F37786"/>
    <w:rsid w:val="00F37C57"/>
    <w:rsid w:val="00F408BB"/>
    <w:rsid w:val="00F441A5"/>
    <w:rsid w:val="00F44676"/>
    <w:rsid w:val="00F44E60"/>
    <w:rsid w:val="00F4784E"/>
    <w:rsid w:val="00F479BF"/>
    <w:rsid w:val="00F50FBE"/>
    <w:rsid w:val="00F52799"/>
    <w:rsid w:val="00F54019"/>
    <w:rsid w:val="00F54192"/>
    <w:rsid w:val="00F541F7"/>
    <w:rsid w:val="00F573D5"/>
    <w:rsid w:val="00F57D95"/>
    <w:rsid w:val="00F60ADC"/>
    <w:rsid w:val="00F60B33"/>
    <w:rsid w:val="00F61151"/>
    <w:rsid w:val="00F635FD"/>
    <w:rsid w:val="00F65323"/>
    <w:rsid w:val="00F71EE7"/>
    <w:rsid w:val="00F726D9"/>
    <w:rsid w:val="00F7287A"/>
    <w:rsid w:val="00F7731F"/>
    <w:rsid w:val="00F83CE5"/>
    <w:rsid w:val="00F841B4"/>
    <w:rsid w:val="00F86081"/>
    <w:rsid w:val="00F9222D"/>
    <w:rsid w:val="00F939E0"/>
    <w:rsid w:val="00F972D0"/>
    <w:rsid w:val="00F97C4F"/>
    <w:rsid w:val="00FA0B8A"/>
    <w:rsid w:val="00FA2181"/>
    <w:rsid w:val="00FA3898"/>
    <w:rsid w:val="00FA3A5F"/>
    <w:rsid w:val="00FA3EE4"/>
    <w:rsid w:val="00FA622A"/>
    <w:rsid w:val="00FA6332"/>
    <w:rsid w:val="00FB2BF2"/>
    <w:rsid w:val="00FB3157"/>
    <w:rsid w:val="00FB4471"/>
    <w:rsid w:val="00FB46F3"/>
    <w:rsid w:val="00FB4890"/>
    <w:rsid w:val="00FB6174"/>
    <w:rsid w:val="00FC2C94"/>
    <w:rsid w:val="00FC36C1"/>
    <w:rsid w:val="00FC3858"/>
    <w:rsid w:val="00FC4518"/>
    <w:rsid w:val="00FC4C3C"/>
    <w:rsid w:val="00FC6654"/>
    <w:rsid w:val="00FD089A"/>
    <w:rsid w:val="00FD099B"/>
    <w:rsid w:val="00FD0D0F"/>
    <w:rsid w:val="00FD2221"/>
    <w:rsid w:val="00FD6C12"/>
    <w:rsid w:val="00FE02B5"/>
    <w:rsid w:val="00FE3F26"/>
    <w:rsid w:val="00FE67E6"/>
    <w:rsid w:val="00FE7676"/>
    <w:rsid w:val="00FE7684"/>
    <w:rsid w:val="00FE7CDC"/>
    <w:rsid w:val="00FF0523"/>
    <w:rsid w:val="00FF18FC"/>
    <w:rsid w:val="00FF237B"/>
    <w:rsid w:val="00FF584D"/>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7A7BAFCD-4A00-48C3-980C-6A455FB0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uiPriority w:val="99"/>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character" w:customStyle="1" w:styleId="UnresolvedMention1">
    <w:name w:val="Unresolved Mention1"/>
    <w:basedOn w:val="DefaultParagraphFont"/>
    <w:uiPriority w:val="99"/>
    <w:semiHidden/>
    <w:unhideWhenUsed/>
    <w:rsid w:val="0089023F"/>
    <w:rPr>
      <w:color w:val="605E5C"/>
      <w:shd w:val="clear" w:color="auto" w:fill="E1DFDD"/>
    </w:rPr>
  </w:style>
  <w:style w:type="table" w:styleId="TableGrid">
    <w:name w:val="Table Grid"/>
    <w:basedOn w:val="TableNormal"/>
    <w:uiPriority w:val="59"/>
    <w:rsid w:val="004A5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311F1"/>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B3EFD"/>
    <w:pPr>
      <w:spacing w:before="100" w:beforeAutospacing="1" w:after="100" w:afterAutospacing="1"/>
      <w:jc w:val="left"/>
    </w:pPr>
    <w:rPr>
      <w:szCs w:val="24"/>
    </w:rPr>
  </w:style>
  <w:style w:type="paragraph" w:customStyle="1" w:styleId="font5">
    <w:name w:val="font5"/>
    <w:basedOn w:val="Normal"/>
    <w:rsid w:val="007B3EFD"/>
    <w:pPr>
      <w:spacing w:before="100" w:beforeAutospacing="1" w:after="100" w:afterAutospacing="1"/>
      <w:jc w:val="left"/>
    </w:pPr>
    <w:rPr>
      <w:color w:val="000000"/>
      <w:szCs w:val="24"/>
    </w:rPr>
  </w:style>
  <w:style w:type="paragraph" w:customStyle="1" w:styleId="font6">
    <w:name w:val="font6"/>
    <w:basedOn w:val="Normal"/>
    <w:rsid w:val="007B3EFD"/>
    <w:pPr>
      <w:spacing w:before="100" w:beforeAutospacing="1" w:after="100" w:afterAutospacing="1"/>
      <w:jc w:val="left"/>
    </w:pPr>
    <w:rPr>
      <w:rFonts w:ascii="Calibri" w:hAnsi="Calibri" w:cs="Calibri"/>
      <w:color w:val="000000"/>
      <w:szCs w:val="24"/>
    </w:rPr>
  </w:style>
  <w:style w:type="paragraph" w:customStyle="1" w:styleId="font7">
    <w:name w:val="font7"/>
    <w:basedOn w:val="Normal"/>
    <w:rsid w:val="007B3EFD"/>
    <w:pPr>
      <w:spacing w:before="100" w:beforeAutospacing="1" w:after="100" w:afterAutospacing="1"/>
      <w:jc w:val="left"/>
    </w:pPr>
    <w:rPr>
      <w:color w:val="000000"/>
      <w:sz w:val="22"/>
      <w:szCs w:val="22"/>
    </w:rPr>
  </w:style>
  <w:style w:type="paragraph" w:customStyle="1" w:styleId="font8">
    <w:name w:val="font8"/>
    <w:basedOn w:val="Normal"/>
    <w:rsid w:val="007B3EFD"/>
    <w:pPr>
      <w:spacing w:before="100" w:beforeAutospacing="1" w:after="100" w:afterAutospacing="1"/>
      <w:jc w:val="left"/>
    </w:pPr>
    <w:rPr>
      <w:color w:val="000000"/>
      <w:sz w:val="12"/>
      <w:szCs w:val="12"/>
    </w:rPr>
  </w:style>
  <w:style w:type="paragraph" w:customStyle="1" w:styleId="font9">
    <w:name w:val="font9"/>
    <w:basedOn w:val="Normal"/>
    <w:rsid w:val="007B3EFD"/>
    <w:pPr>
      <w:spacing w:before="100" w:beforeAutospacing="1" w:after="100" w:afterAutospacing="1"/>
      <w:jc w:val="left"/>
    </w:pPr>
    <w:rPr>
      <w:color w:val="000000"/>
      <w:sz w:val="10"/>
      <w:szCs w:val="10"/>
    </w:rPr>
  </w:style>
  <w:style w:type="paragraph" w:customStyle="1" w:styleId="font10">
    <w:name w:val="font10"/>
    <w:basedOn w:val="Normal"/>
    <w:rsid w:val="007B3EFD"/>
    <w:pPr>
      <w:spacing w:before="100" w:beforeAutospacing="1" w:after="100" w:afterAutospacing="1"/>
      <w:jc w:val="left"/>
    </w:pPr>
    <w:rPr>
      <w:rFonts w:ascii="Calibri" w:hAnsi="Calibri" w:cs="Calibri"/>
      <w:color w:val="000000"/>
      <w:sz w:val="22"/>
      <w:szCs w:val="22"/>
    </w:rPr>
  </w:style>
  <w:style w:type="paragraph" w:customStyle="1" w:styleId="xl68">
    <w:name w:val="xl68"/>
    <w:basedOn w:val="Normal"/>
    <w:rsid w:val="007B3EFD"/>
    <w:pPr>
      <w:shd w:val="clear" w:color="000000" w:fill="FFFFFF"/>
      <w:spacing w:before="100" w:beforeAutospacing="1" w:after="100" w:afterAutospacing="1"/>
      <w:jc w:val="left"/>
      <w:textAlignment w:val="bottom"/>
    </w:pPr>
    <w:rPr>
      <w:color w:val="000000"/>
      <w:szCs w:val="24"/>
    </w:rPr>
  </w:style>
  <w:style w:type="paragraph" w:customStyle="1" w:styleId="xl69">
    <w:name w:val="xl69"/>
    <w:basedOn w:val="Normal"/>
    <w:rsid w:val="007B3EFD"/>
    <w:pPr>
      <w:shd w:val="clear" w:color="000000" w:fill="FFFFFF"/>
      <w:spacing w:before="100" w:beforeAutospacing="1" w:after="100" w:afterAutospacing="1"/>
      <w:jc w:val="center"/>
      <w:textAlignment w:val="bottom"/>
    </w:pPr>
    <w:rPr>
      <w:color w:val="000000"/>
      <w:szCs w:val="24"/>
    </w:rPr>
  </w:style>
  <w:style w:type="paragraph" w:customStyle="1" w:styleId="xl70">
    <w:name w:val="xl70"/>
    <w:basedOn w:val="Normal"/>
    <w:rsid w:val="007B3EFD"/>
    <w:pPr>
      <w:shd w:val="clear" w:color="000000" w:fill="FFFFFF"/>
      <w:spacing w:before="100" w:beforeAutospacing="1" w:after="100" w:afterAutospacing="1"/>
      <w:jc w:val="center"/>
      <w:textAlignment w:val="bottom"/>
    </w:pPr>
    <w:rPr>
      <w:color w:val="000000"/>
      <w:szCs w:val="24"/>
    </w:rPr>
  </w:style>
  <w:style w:type="paragraph" w:customStyle="1" w:styleId="xl71">
    <w:name w:val="xl71"/>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72">
    <w:name w:val="xl72"/>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73">
    <w:name w:val="xl73"/>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74">
    <w:name w:val="xl74"/>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75">
    <w:name w:val="xl75"/>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76">
    <w:name w:val="xl76"/>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77">
    <w:name w:val="xl77"/>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78">
    <w:name w:val="xl78"/>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79">
    <w:name w:val="xl79"/>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0">
    <w:name w:val="xl80"/>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81">
    <w:name w:val="xl81"/>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2">
    <w:name w:val="xl82"/>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000000"/>
      <w:szCs w:val="24"/>
    </w:rPr>
  </w:style>
  <w:style w:type="paragraph" w:customStyle="1" w:styleId="xl83">
    <w:name w:val="xl83"/>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4">
    <w:name w:val="xl84"/>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85">
    <w:name w:val="xl85"/>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6">
    <w:name w:val="xl86"/>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87">
    <w:name w:val="xl87"/>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8">
    <w:name w:val="xl88"/>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89">
    <w:name w:val="xl89"/>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90">
    <w:name w:val="xl90"/>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u w:val="single"/>
    </w:rPr>
  </w:style>
  <w:style w:type="paragraph" w:customStyle="1" w:styleId="xl91">
    <w:name w:val="xl91"/>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92">
    <w:name w:val="xl92"/>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93">
    <w:name w:val="xl93"/>
    <w:basedOn w:val="Normal"/>
    <w:rsid w:val="007B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94">
    <w:name w:val="xl94"/>
    <w:basedOn w:val="Normal"/>
    <w:rsid w:val="007B3EF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5">
    <w:name w:val="xl95"/>
    <w:basedOn w:val="Normal"/>
    <w:rsid w:val="007B3EFD"/>
    <w:pPr>
      <w:shd w:val="clear" w:color="000000" w:fill="FFFFFF"/>
      <w:spacing w:before="100" w:beforeAutospacing="1" w:after="100" w:afterAutospacing="1"/>
      <w:jc w:val="left"/>
    </w:pPr>
    <w:rPr>
      <w:color w:val="000000"/>
      <w:szCs w:val="24"/>
    </w:rPr>
  </w:style>
  <w:style w:type="character" w:customStyle="1" w:styleId="UnresolvedMention2">
    <w:name w:val="Unresolved Mention2"/>
    <w:basedOn w:val="DefaultParagraphFont"/>
    <w:uiPriority w:val="99"/>
    <w:semiHidden/>
    <w:unhideWhenUsed/>
    <w:rsid w:val="007B3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70580">
      <w:bodyDiv w:val="1"/>
      <w:marLeft w:val="0"/>
      <w:marRight w:val="0"/>
      <w:marTop w:val="0"/>
      <w:marBottom w:val="0"/>
      <w:divBdr>
        <w:top w:val="none" w:sz="0" w:space="0" w:color="auto"/>
        <w:left w:val="none" w:sz="0" w:space="0" w:color="auto"/>
        <w:bottom w:val="none" w:sz="0" w:space="0" w:color="auto"/>
        <w:right w:val="none" w:sz="0" w:space="0" w:color="auto"/>
      </w:divBdr>
    </w:div>
    <w:div w:id="339237335">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389038195">
      <w:bodyDiv w:val="1"/>
      <w:marLeft w:val="0"/>
      <w:marRight w:val="0"/>
      <w:marTop w:val="0"/>
      <w:marBottom w:val="0"/>
      <w:divBdr>
        <w:top w:val="none" w:sz="0" w:space="0" w:color="auto"/>
        <w:left w:val="none" w:sz="0" w:space="0" w:color="auto"/>
        <w:bottom w:val="none" w:sz="0" w:space="0" w:color="auto"/>
        <w:right w:val="none" w:sz="0" w:space="0" w:color="auto"/>
      </w:divBdr>
    </w:div>
    <w:div w:id="47646051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54823004">
      <w:bodyDiv w:val="1"/>
      <w:marLeft w:val="0"/>
      <w:marRight w:val="0"/>
      <w:marTop w:val="0"/>
      <w:marBottom w:val="0"/>
      <w:divBdr>
        <w:top w:val="none" w:sz="0" w:space="0" w:color="auto"/>
        <w:left w:val="none" w:sz="0" w:space="0" w:color="auto"/>
        <w:bottom w:val="none" w:sz="0" w:space="0" w:color="auto"/>
        <w:right w:val="none" w:sz="0" w:space="0" w:color="auto"/>
      </w:divBdr>
    </w:div>
    <w:div w:id="988092891">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240365436">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29028205">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56446829">
      <w:bodyDiv w:val="1"/>
      <w:marLeft w:val="0"/>
      <w:marRight w:val="0"/>
      <w:marTop w:val="0"/>
      <w:marBottom w:val="0"/>
      <w:divBdr>
        <w:top w:val="none" w:sz="0" w:space="0" w:color="auto"/>
        <w:left w:val="none" w:sz="0" w:space="0" w:color="auto"/>
        <w:bottom w:val="none" w:sz="0" w:space="0" w:color="auto"/>
        <w:right w:val="none" w:sz="0" w:space="0" w:color="auto"/>
      </w:divBdr>
    </w:div>
    <w:div w:id="1693071855">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20658379">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4552445">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9818806">
      <w:bodyDiv w:val="1"/>
      <w:marLeft w:val="0"/>
      <w:marRight w:val="0"/>
      <w:marTop w:val="0"/>
      <w:marBottom w:val="0"/>
      <w:divBdr>
        <w:top w:val="none" w:sz="0" w:space="0" w:color="auto"/>
        <w:left w:val="none" w:sz="0" w:space="0" w:color="auto"/>
        <w:bottom w:val="none" w:sz="0" w:space="0" w:color="auto"/>
        <w:right w:val="none" w:sz="0" w:space="0" w:color="auto"/>
      </w:divBdr>
    </w:div>
    <w:div w:id="214276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A90A1-449B-46F6-99AD-F00BB1D5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2890</Words>
  <Characters>16477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Phu Phong</cp:lastModifiedBy>
  <cp:revision>3</cp:revision>
  <cp:lastPrinted>2022-05-26T06:41:00Z</cp:lastPrinted>
  <dcterms:created xsi:type="dcterms:W3CDTF">2026-03-29T02:35:00Z</dcterms:created>
  <dcterms:modified xsi:type="dcterms:W3CDTF">2026-03-30T07:40:00Z</dcterms:modified>
</cp:coreProperties>
</file>