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5A66B" w14:textId="77777777" w:rsidR="005E583F" w:rsidRPr="001D71F0" w:rsidRDefault="005E583F" w:rsidP="005E583F">
      <w:pPr>
        <w:spacing w:before="120" w:after="120"/>
        <w:jc w:val="center"/>
        <w:outlineLvl w:val="0"/>
        <w:rPr>
          <w:b/>
          <w:bCs/>
          <w:sz w:val="26"/>
          <w:szCs w:val="26"/>
          <w:lang w:val="nl-NL"/>
        </w:rPr>
      </w:pPr>
      <w:bookmarkStart w:id="0" w:name="_Toc104800535"/>
      <w:r w:rsidRPr="001D71F0">
        <w:rPr>
          <w:b/>
          <w:bCs/>
          <w:sz w:val="26"/>
          <w:szCs w:val="26"/>
          <w:lang w:val="nl-NL"/>
        </w:rPr>
        <w:t>Chương V. YÊU CẦU VỀ KỸ THUẬT</w:t>
      </w:r>
      <w:bookmarkEnd w:id="0"/>
    </w:p>
    <w:p w14:paraId="197DF538" w14:textId="77777777" w:rsidR="005E583F" w:rsidRPr="001D71F0" w:rsidRDefault="005E583F" w:rsidP="005E583F">
      <w:pPr>
        <w:spacing w:before="120" w:after="120"/>
        <w:jc w:val="center"/>
        <w:outlineLvl w:val="0"/>
        <w:rPr>
          <w:b/>
          <w:bCs/>
          <w:sz w:val="26"/>
          <w:szCs w:val="26"/>
          <w:lang w:val="nl-NL"/>
        </w:rPr>
      </w:pPr>
    </w:p>
    <w:p w14:paraId="10352E7A" w14:textId="75CAB6DB" w:rsidR="005E583F" w:rsidRPr="001D71F0" w:rsidRDefault="005E583F" w:rsidP="005E583F">
      <w:pPr>
        <w:pStyle w:val="ListParagraph"/>
        <w:tabs>
          <w:tab w:val="left" w:pos="567"/>
          <w:tab w:val="left" w:pos="709"/>
        </w:tabs>
        <w:spacing w:before="60" w:after="60" w:line="252" w:lineRule="auto"/>
        <w:ind w:left="0" w:firstLine="426"/>
        <w:rPr>
          <w:b/>
          <w:bCs/>
          <w:sz w:val="26"/>
          <w:szCs w:val="26"/>
          <w:lang w:val="nl-NL"/>
        </w:rPr>
      </w:pPr>
      <w:r w:rsidRPr="001D71F0">
        <w:rPr>
          <w:b/>
          <w:bCs/>
          <w:sz w:val="26"/>
          <w:szCs w:val="26"/>
          <w:lang w:val="nl-NL"/>
        </w:rPr>
        <w:t xml:space="preserve"> </w:t>
      </w:r>
      <w:r w:rsidR="00145143" w:rsidRPr="001D71F0">
        <w:rPr>
          <w:b/>
          <w:bCs/>
          <w:sz w:val="26"/>
          <w:szCs w:val="26"/>
          <w:lang w:val="nl-NL"/>
        </w:rPr>
        <w:tab/>
      </w:r>
      <w:r w:rsidRPr="001D71F0">
        <w:rPr>
          <w:b/>
          <w:bCs/>
          <w:sz w:val="26"/>
          <w:szCs w:val="26"/>
          <w:lang w:val="nl-NL"/>
        </w:rPr>
        <w:t>1: Giới thiệu chung về dự án và gói thầu</w:t>
      </w:r>
    </w:p>
    <w:p w14:paraId="6344C816" w14:textId="77777777" w:rsidR="005E583F" w:rsidRPr="001D71F0" w:rsidRDefault="005E583F" w:rsidP="005E583F">
      <w:pPr>
        <w:spacing w:before="60" w:after="60" w:line="252" w:lineRule="auto"/>
        <w:ind w:firstLine="567"/>
        <w:rPr>
          <w:b/>
          <w:bCs/>
          <w:sz w:val="27"/>
          <w:szCs w:val="27"/>
          <w:lang w:val="nl-NL"/>
        </w:rPr>
      </w:pPr>
      <w:r w:rsidRPr="001D71F0">
        <w:rPr>
          <w:b/>
          <w:bCs/>
          <w:sz w:val="27"/>
          <w:szCs w:val="27"/>
          <w:lang w:val="nl-NL"/>
        </w:rPr>
        <w:t>1.1. Giới thiệu chung về gói thầu</w:t>
      </w:r>
    </w:p>
    <w:p w14:paraId="60BCDA4E" w14:textId="77777777" w:rsidR="005E583F" w:rsidRPr="001D71F0" w:rsidRDefault="005E583F" w:rsidP="005E583F">
      <w:pPr>
        <w:spacing w:before="60" w:after="60" w:line="252" w:lineRule="auto"/>
        <w:ind w:firstLine="567"/>
        <w:rPr>
          <w:sz w:val="28"/>
          <w:szCs w:val="28"/>
          <w:lang w:val="nl-NL"/>
        </w:rPr>
      </w:pPr>
      <w:r w:rsidRPr="001D71F0">
        <w:rPr>
          <w:sz w:val="28"/>
          <w:szCs w:val="28"/>
          <w:lang w:val="nl-NL"/>
        </w:rPr>
        <w:t>- Chủ đầu tư: Công ty Nhiệt điện Duyên Hải – Chi nhánh Tổng công ty Phát điện 1;</w:t>
      </w:r>
    </w:p>
    <w:p w14:paraId="480FD07B" w14:textId="1E98166D" w:rsidR="005E583F" w:rsidRPr="001D71F0" w:rsidRDefault="005E583F" w:rsidP="005E583F">
      <w:pPr>
        <w:spacing w:before="60" w:after="60" w:line="252" w:lineRule="auto"/>
        <w:ind w:firstLine="567"/>
        <w:rPr>
          <w:sz w:val="28"/>
          <w:szCs w:val="28"/>
          <w:lang w:val="nl-NL"/>
        </w:rPr>
      </w:pPr>
      <w:r w:rsidRPr="001D71F0">
        <w:rPr>
          <w:sz w:val="28"/>
          <w:szCs w:val="28"/>
          <w:lang w:val="nl-NL"/>
        </w:rPr>
        <w:t xml:space="preserve">- Tên dự án: Kế hoạch lựa chọn nhà thầu (đợt </w:t>
      </w:r>
      <w:r w:rsidR="00DC3B2F" w:rsidRPr="001D71F0">
        <w:rPr>
          <w:sz w:val="28"/>
          <w:szCs w:val="28"/>
          <w:lang w:val="nl-NL"/>
        </w:rPr>
        <w:t>3</w:t>
      </w:r>
      <w:r w:rsidRPr="001D71F0">
        <w:rPr>
          <w:sz w:val="28"/>
          <w:szCs w:val="28"/>
          <w:lang w:val="nl-NL"/>
        </w:rPr>
        <w:t>-SXKD) các gói thầu thuộc nguồn vốn Sản xuất kinh doanh năm 2026 - Công ty Nhiệt điện Duyên Hải;</w:t>
      </w:r>
    </w:p>
    <w:p w14:paraId="21BDD8F9" w14:textId="65D3C500" w:rsidR="005E583F" w:rsidRPr="001D71F0" w:rsidRDefault="005E583F" w:rsidP="00DC3B2F">
      <w:pPr>
        <w:ind w:firstLine="567"/>
        <w:rPr>
          <w:sz w:val="28"/>
          <w:szCs w:val="28"/>
          <w:lang w:val="nl-NL"/>
        </w:rPr>
      </w:pPr>
      <w:r w:rsidRPr="001D71F0">
        <w:rPr>
          <w:sz w:val="28"/>
          <w:szCs w:val="28"/>
          <w:lang w:val="nl-NL"/>
        </w:rPr>
        <w:t xml:space="preserve">- Tên gói thầu: </w:t>
      </w:r>
      <w:r w:rsidR="00DC3B2F" w:rsidRPr="001D71F0">
        <w:rPr>
          <w:sz w:val="28"/>
          <w:szCs w:val="28"/>
          <w:lang w:val="nl-NL"/>
        </w:rPr>
        <w:t>25PTV-SXKD-2026: Cung cấp dịch vụ thay băng tải, bọc rulo và thay tấm chịu mòn ống xuống than cho Nhà máy Nhiệt điện Duyên Hải 3 Mở rộng</w:t>
      </w:r>
      <w:r w:rsidRPr="001D71F0">
        <w:rPr>
          <w:sz w:val="28"/>
          <w:szCs w:val="28"/>
          <w:lang w:val="nl-NL"/>
        </w:rPr>
        <w:t>;</w:t>
      </w:r>
    </w:p>
    <w:p w14:paraId="0B399D94" w14:textId="77777777" w:rsidR="005E583F" w:rsidRPr="001D71F0" w:rsidRDefault="005E583F" w:rsidP="005E583F">
      <w:pPr>
        <w:spacing w:before="60" w:after="60" w:line="252" w:lineRule="auto"/>
        <w:ind w:firstLine="567"/>
        <w:rPr>
          <w:sz w:val="28"/>
          <w:szCs w:val="28"/>
          <w:lang w:val="nl-NL"/>
        </w:rPr>
      </w:pPr>
      <w:r w:rsidRPr="001D71F0">
        <w:rPr>
          <w:sz w:val="28"/>
          <w:szCs w:val="28"/>
          <w:lang w:val="nl-NL"/>
        </w:rPr>
        <w:t>- Nguồn vốn: SXKD năm 2026 – Công ty NĐ Duyên Hải;</w:t>
      </w:r>
    </w:p>
    <w:p w14:paraId="3C5EF76E" w14:textId="264B282A" w:rsidR="005E583F" w:rsidRPr="001D71F0" w:rsidRDefault="005E583F" w:rsidP="00957608">
      <w:pPr>
        <w:rPr>
          <w:sz w:val="28"/>
          <w:szCs w:val="28"/>
          <w:lang w:val="nl-NL"/>
        </w:rPr>
      </w:pPr>
      <w:r w:rsidRPr="001D71F0">
        <w:rPr>
          <w:sz w:val="28"/>
          <w:szCs w:val="28"/>
          <w:lang w:val="nl-NL"/>
        </w:rPr>
        <w:t xml:space="preserve">- Hình thức lựa chọn nhà thầu: </w:t>
      </w:r>
      <w:r w:rsidR="00957608" w:rsidRPr="001D71F0">
        <w:rPr>
          <w:sz w:val="28"/>
          <w:szCs w:val="28"/>
          <w:lang w:val="nl-NL"/>
        </w:rPr>
        <w:t>Đấu thầu rộng rãi (Qua mạng)</w:t>
      </w:r>
      <w:r w:rsidRPr="001D71F0">
        <w:rPr>
          <w:sz w:val="28"/>
          <w:szCs w:val="28"/>
          <w:lang w:val="nl-NL"/>
        </w:rPr>
        <w:t>;</w:t>
      </w:r>
    </w:p>
    <w:p w14:paraId="22470770" w14:textId="77777777" w:rsidR="005E583F" w:rsidRPr="001D71F0" w:rsidRDefault="005E583F" w:rsidP="005E583F">
      <w:pPr>
        <w:spacing w:before="60" w:after="60" w:line="252" w:lineRule="auto"/>
        <w:ind w:firstLine="567"/>
        <w:rPr>
          <w:sz w:val="28"/>
          <w:szCs w:val="28"/>
          <w:lang w:val="nl-NL"/>
        </w:rPr>
      </w:pPr>
      <w:r w:rsidRPr="001D71F0">
        <w:rPr>
          <w:sz w:val="28"/>
          <w:szCs w:val="28"/>
          <w:lang w:val="nl-NL"/>
        </w:rPr>
        <w:t>- Phương thức lựa chọn nhà thầu: Một giai đoạn một túi hồ sơ;</w:t>
      </w:r>
    </w:p>
    <w:p w14:paraId="19F50A50" w14:textId="77777777" w:rsidR="005E583F" w:rsidRPr="001D71F0" w:rsidRDefault="005E583F" w:rsidP="005E583F">
      <w:pPr>
        <w:spacing w:before="60" w:after="60" w:line="252" w:lineRule="auto"/>
        <w:ind w:firstLine="567"/>
        <w:rPr>
          <w:sz w:val="28"/>
          <w:szCs w:val="28"/>
          <w:lang w:val="nl-NL"/>
        </w:rPr>
      </w:pPr>
      <w:r w:rsidRPr="001D71F0">
        <w:rPr>
          <w:sz w:val="28"/>
          <w:szCs w:val="28"/>
          <w:lang w:val="nl-NL"/>
        </w:rPr>
        <w:t>- Loại hợp đồng: Đơn giá cố định;</w:t>
      </w:r>
    </w:p>
    <w:p w14:paraId="6899627F" w14:textId="4FCA7249" w:rsidR="005E583F" w:rsidRPr="001D71F0" w:rsidRDefault="005E583F" w:rsidP="005E583F">
      <w:pPr>
        <w:spacing w:before="60" w:after="60" w:line="252" w:lineRule="auto"/>
        <w:ind w:firstLine="567"/>
        <w:rPr>
          <w:sz w:val="28"/>
          <w:szCs w:val="28"/>
          <w:lang w:val="nl-NL"/>
        </w:rPr>
      </w:pPr>
      <w:r w:rsidRPr="001D71F0">
        <w:rPr>
          <w:sz w:val="28"/>
          <w:szCs w:val="28"/>
          <w:lang w:val="nl-NL"/>
        </w:rPr>
        <w:t xml:space="preserve">- Thời gian thực hiện gói thầu: </w:t>
      </w:r>
      <w:r w:rsidR="00957608" w:rsidRPr="001D71F0">
        <w:rPr>
          <w:sz w:val="28"/>
          <w:szCs w:val="28"/>
          <w:lang w:val="nl-NL"/>
        </w:rPr>
        <w:t>180</w:t>
      </w:r>
      <w:r w:rsidRPr="001D71F0">
        <w:rPr>
          <w:sz w:val="28"/>
          <w:szCs w:val="28"/>
          <w:lang w:val="nl-NL"/>
        </w:rPr>
        <w:t xml:space="preserve"> ngày kể từ ngày hợp đồng có hiệu lực;</w:t>
      </w:r>
    </w:p>
    <w:p w14:paraId="5F648E42" w14:textId="74C709EE" w:rsidR="005E583F" w:rsidRPr="001D71F0" w:rsidRDefault="005E583F" w:rsidP="005E583F">
      <w:pPr>
        <w:spacing w:before="60" w:after="60" w:line="252" w:lineRule="auto"/>
        <w:ind w:firstLine="567"/>
        <w:rPr>
          <w:sz w:val="28"/>
          <w:szCs w:val="28"/>
          <w:lang w:val="nl-NL"/>
        </w:rPr>
      </w:pPr>
      <w:r w:rsidRPr="001D71F0">
        <w:rPr>
          <w:sz w:val="28"/>
          <w:szCs w:val="28"/>
          <w:lang w:val="nl-NL"/>
        </w:rPr>
        <w:t xml:space="preserve">- Thời gian cung cấp dịch vụ: </w:t>
      </w:r>
      <w:r w:rsidR="00957608" w:rsidRPr="001D71F0">
        <w:rPr>
          <w:sz w:val="28"/>
          <w:szCs w:val="28"/>
          <w:lang w:val="nl-NL"/>
        </w:rPr>
        <w:t>120</w:t>
      </w:r>
      <w:r w:rsidRPr="001D71F0">
        <w:rPr>
          <w:sz w:val="28"/>
          <w:szCs w:val="28"/>
          <w:lang w:val="nl-NL"/>
        </w:rPr>
        <w:t xml:space="preserve"> ngày kể từ ngày hợp đồng có hiệu lực;</w:t>
      </w:r>
    </w:p>
    <w:p w14:paraId="2FB257F0" w14:textId="77777777" w:rsidR="005E583F" w:rsidRPr="001D71F0" w:rsidRDefault="005E583F" w:rsidP="005E583F">
      <w:pPr>
        <w:spacing w:before="60" w:after="60" w:line="252" w:lineRule="auto"/>
        <w:ind w:firstLine="567"/>
        <w:rPr>
          <w:sz w:val="28"/>
          <w:szCs w:val="28"/>
          <w:lang w:val="nl-NL"/>
        </w:rPr>
      </w:pPr>
      <w:r w:rsidRPr="001D71F0">
        <w:rPr>
          <w:sz w:val="28"/>
          <w:szCs w:val="28"/>
          <w:lang w:val="nl-NL"/>
        </w:rPr>
        <w:t>- Địa điểm thực hiện dịch vụ: Công ty Nhiệt điện Duyên Hải</w:t>
      </w:r>
      <w:r w:rsidRPr="001D71F0">
        <w:rPr>
          <w:sz w:val="28"/>
          <w:szCs w:val="28"/>
          <w:lang w:val="vi-VN"/>
        </w:rPr>
        <w:t xml:space="preserve"> – Khóm Mù U, phường Duyên Hải, tỉnh Vĩnh Long</w:t>
      </w:r>
      <w:r w:rsidRPr="001D71F0">
        <w:rPr>
          <w:sz w:val="28"/>
          <w:szCs w:val="28"/>
          <w:lang w:val="nl-NL"/>
        </w:rPr>
        <w:t>.</w:t>
      </w:r>
    </w:p>
    <w:p w14:paraId="0D95FBAA" w14:textId="77777777" w:rsidR="00145143" w:rsidRPr="001D71F0" w:rsidRDefault="00145143" w:rsidP="00145143">
      <w:pPr>
        <w:widowControl w:val="0"/>
        <w:spacing w:before="120" w:after="120"/>
        <w:ind w:firstLine="709"/>
        <w:rPr>
          <w:b/>
          <w:sz w:val="26"/>
          <w:szCs w:val="26"/>
          <w:lang w:val="nl-NL"/>
        </w:rPr>
      </w:pPr>
      <w:r w:rsidRPr="001D71F0">
        <w:rPr>
          <w:b/>
          <w:sz w:val="26"/>
          <w:szCs w:val="26"/>
          <w:lang w:val="nl-NL"/>
        </w:rPr>
        <w:t>2. Yêu cầu kỹ thuật</w:t>
      </w:r>
    </w:p>
    <w:p w14:paraId="4DE471AA" w14:textId="77777777" w:rsidR="00145143" w:rsidRPr="001D71F0" w:rsidRDefault="00145143" w:rsidP="00145143">
      <w:pPr>
        <w:widowControl w:val="0"/>
        <w:suppressAutoHyphens/>
        <w:spacing w:before="120" w:after="120"/>
        <w:ind w:firstLine="709"/>
        <w:rPr>
          <w:b/>
          <w:iCs/>
          <w:spacing w:val="-6"/>
          <w:sz w:val="26"/>
          <w:szCs w:val="26"/>
          <w:lang w:val="nl-NL"/>
        </w:rPr>
      </w:pPr>
      <w:r w:rsidRPr="001D71F0">
        <w:rPr>
          <w:b/>
          <w:iCs/>
          <w:spacing w:val="-6"/>
          <w:sz w:val="26"/>
          <w:szCs w:val="26"/>
          <w:lang w:val="nl-NL"/>
        </w:rPr>
        <w:t>2.1. Yêu cầu kỹ thuật chung</w:t>
      </w:r>
    </w:p>
    <w:p w14:paraId="4FE9567B" w14:textId="77777777" w:rsidR="00145143" w:rsidRPr="001D71F0" w:rsidRDefault="00145143" w:rsidP="00145143">
      <w:pPr>
        <w:pStyle w:val="ListParagraph"/>
        <w:widowControl w:val="0"/>
        <w:spacing w:before="120" w:after="120" w:line="264" w:lineRule="auto"/>
        <w:ind w:left="0" w:firstLine="720"/>
        <w:rPr>
          <w:sz w:val="26"/>
          <w:szCs w:val="26"/>
          <w:lang w:val="nl-NL"/>
        </w:rPr>
      </w:pPr>
      <w:r w:rsidRPr="001D71F0">
        <w:rPr>
          <w:sz w:val="26"/>
          <w:szCs w:val="26"/>
          <w:lang w:val="nl-NL"/>
        </w:rPr>
        <w:t xml:space="preserve">- Yêu cầu về dịch vụ: Nhà thầu cung cấp đủ nhân công để thực hiện dịch vụ </w:t>
      </w:r>
      <w:bookmarkStart w:id="1" w:name="_Hlk161928338"/>
      <w:r w:rsidRPr="001D71F0">
        <w:rPr>
          <w:sz w:val="26"/>
          <w:szCs w:val="26"/>
          <w:lang w:val="nl-NL"/>
        </w:rPr>
        <w:t>thuộc phạm vi công việc gói thầu</w:t>
      </w:r>
      <w:r w:rsidRPr="001D71F0">
        <w:rPr>
          <w:rStyle w:val="fontstyle01"/>
          <w:color w:val="auto"/>
          <w:lang w:val="nl-NL"/>
        </w:rPr>
        <w:t xml:space="preserve"> </w:t>
      </w:r>
      <w:bookmarkEnd w:id="1"/>
      <w:r w:rsidRPr="001D71F0">
        <w:rPr>
          <w:sz w:val="26"/>
          <w:szCs w:val="26"/>
          <w:lang w:val="nl-NL"/>
        </w:rPr>
        <w:t>đảm bảo chất lượng, đúng tiến độ.</w:t>
      </w:r>
    </w:p>
    <w:p w14:paraId="45A790B6" w14:textId="77777777" w:rsidR="00145143" w:rsidRPr="001D71F0" w:rsidRDefault="00145143" w:rsidP="00145143">
      <w:pPr>
        <w:widowControl w:val="0"/>
        <w:spacing w:before="120" w:after="120"/>
        <w:ind w:firstLine="709"/>
        <w:rPr>
          <w:sz w:val="26"/>
          <w:szCs w:val="26"/>
          <w:lang w:val="nl-NL"/>
        </w:rPr>
      </w:pPr>
      <w:r w:rsidRPr="001D71F0">
        <w:rPr>
          <w:sz w:val="26"/>
          <w:szCs w:val="26"/>
          <w:lang w:val="nl-NL"/>
        </w:rPr>
        <w:t xml:space="preserve">- Yêu cầu về máy thi công: Nhà thầu cung cấp đủ máy thi công phải đảm bảo còn thời gian kiểm định theo quy định, hoạt động tốt để thực hiện dịch vụ thuộc phạm vi công việc gói thầu. </w:t>
      </w:r>
    </w:p>
    <w:p w14:paraId="486782C3" w14:textId="77777777" w:rsidR="00145143" w:rsidRPr="001D71F0" w:rsidRDefault="00145143" w:rsidP="00145143">
      <w:pPr>
        <w:widowControl w:val="0"/>
        <w:spacing w:before="120" w:after="120"/>
        <w:ind w:firstLine="709"/>
        <w:rPr>
          <w:sz w:val="26"/>
          <w:szCs w:val="26"/>
          <w:lang w:val="nl-NL"/>
        </w:rPr>
      </w:pPr>
      <w:r w:rsidRPr="001D71F0">
        <w:rPr>
          <w:sz w:val="26"/>
          <w:szCs w:val="26"/>
          <w:lang w:val="nl-NL"/>
        </w:rPr>
        <w:t xml:space="preserve">- </w:t>
      </w:r>
      <w:bookmarkStart w:id="2" w:name="_Hlk161928516"/>
      <w:r w:rsidRPr="001D71F0">
        <w:rPr>
          <w:sz w:val="26"/>
          <w:szCs w:val="26"/>
          <w:lang w:val="nl-NL"/>
        </w:rPr>
        <w:t>Yêu cầu thực hiện biện pháp thi công</w:t>
      </w:r>
      <w:bookmarkStart w:id="3" w:name="_Hlk161928588"/>
      <w:bookmarkEnd w:id="2"/>
      <w:r w:rsidRPr="001D71F0">
        <w:rPr>
          <w:sz w:val="26"/>
          <w:szCs w:val="26"/>
          <w:lang w:val="nl-NL"/>
        </w:rPr>
        <w:t>: Nhà thầu tự chuẩn bị các phương tiện, máy móc, thiết bị, vật tư, dụng cụ để thực hiện các công tác của biện pháp thi công do nhà thầu đề xuất, đảm bảo cung cấp đủ để triển khai công việc đúng tiến độ, chất lượng theo yêu cầu của E-HSMT</w:t>
      </w:r>
      <w:bookmarkEnd w:id="3"/>
      <w:r w:rsidRPr="001D71F0">
        <w:rPr>
          <w:sz w:val="26"/>
          <w:szCs w:val="26"/>
          <w:lang w:val="nl-NL"/>
        </w:rPr>
        <w:t>.</w:t>
      </w:r>
    </w:p>
    <w:p w14:paraId="46105B37" w14:textId="118A52F8" w:rsidR="00145143" w:rsidRPr="001D71F0" w:rsidRDefault="00145143" w:rsidP="00145143">
      <w:pPr>
        <w:pStyle w:val="4"/>
        <w:widowControl w:val="0"/>
        <w:tabs>
          <w:tab w:val="left" w:pos="0"/>
          <w:tab w:val="left" w:pos="993"/>
        </w:tabs>
        <w:autoSpaceDE w:val="0"/>
        <w:autoSpaceDN w:val="0"/>
        <w:spacing w:before="120" w:after="120" w:line="240" w:lineRule="auto"/>
        <w:ind w:firstLine="709"/>
        <w:outlineLvl w:val="1"/>
        <w:rPr>
          <w:rFonts w:ascii="Times New Roman" w:hAnsi="Times New Roman"/>
          <w:b w:val="0"/>
          <w:bCs/>
          <w:sz w:val="26"/>
          <w:szCs w:val="26"/>
          <w:lang w:val="nl-NL"/>
        </w:rPr>
      </w:pPr>
      <w:r w:rsidRPr="001D71F0">
        <w:rPr>
          <w:rFonts w:ascii="Times New Roman" w:hAnsi="Times New Roman"/>
          <w:b w:val="0"/>
          <w:bCs/>
          <w:sz w:val="26"/>
          <w:szCs w:val="26"/>
          <w:lang w:val="nl-NL"/>
        </w:rPr>
        <w:t>- Yêu cầu về chất lượng: Các công việc thuộc phạm vi gói thầu sau khi hoàn thành phải đáp ứng yêu cầu kỹ thuật của hệ thống, đảm bảo vận hành ổn định.</w:t>
      </w:r>
    </w:p>
    <w:p w14:paraId="6E03CCD4" w14:textId="1576019E" w:rsidR="002B089F" w:rsidRPr="001D71F0" w:rsidRDefault="002B089F" w:rsidP="00FC56C6">
      <w:pPr>
        <w:spacing w:before="60" w:after="60" w:line="276" w:lineRule="auto"/>
        <w:ind w:firstLine="720"/>
        <w:rPr>
          <w:b/>
          <w:bCs/>
          <w:sz w:val="26"/>
          <w:szCs w:val="26"/>
          <w:lang w:val="nl-NL"/>
        </w:rPr>
      </w:pPr>
      <w:r w:rsidRPr="001D71F0">
        <w:rPr>
          <w:b/>
          <w:bCs/>
          <w:sz w:val="26"/>
          <w:szCs w:val="26"/>
          <w:lang w:val="nl-NL"/>
        </w:rPr>
        <w:t xml:space="preserve">2.2. </w:t>
      </w:r>
      <w:r w:rsidR="00227632" w:rsidRPr="001D71F0">
        <w:rPr>
          <w:b/>
          <w:sz w:val="26"/>
          <w:szCs w:val="26"/>
          <w:lang w:val="nl-NL"/>
        </w:rPr>
        <w:t>Yêu cầu phạm vi cung cấp dịch vụ</w:t>
      </w:r>
    </w:p>
    <w:p w14:paraId="4A3A4FB9" w14:textId="3A115063" w:rsidR="00CA110B" w:rsidRPr="001D71F0" w:rsidRDefault="00153335" w:rsidP="00CA110B">
      <w:pPr>
        <w:spacing w:before="60" w:after="60" w:line="276" w:lineRule="auto"/>
        <w:ind w:firstLine="720"/>
        <w:rPr>
          <w:sz w:val="26"/>
          <w:szCs w:val="26"/>
          <w:lang w:val="nl-NL"/>
        </w:rPr>
      </w:pPr>
      <w:r w:rsidRPr="001D71F0">
        <w:rPr>
          <w:sz w:val="26"/>
          <w:szCs w:val="26"/>
          <w:lang w:val="nl-NL"/>
        </w:rPr>
        <w:t>Nhà thầu thực hiện nhưng không giới hạn các nội dung sau đây:</w:t>
      </w:r>
    </w:p>
    <w:tbl>
      <w:tblPr>
        <w:tblStyle w:val="TableGrid"/>
        <w:tblW w:w="9439" w:type="dxa"/>
        <w:tblLook w:val="04A0" w:firstRow="1" w:lastRow="0" w:firstColumn="1" w:lastColumn="0" w:noHBand="0" w:noVBand="1"/>
      </w:tblPr>
      <w:tblGrid>
        <w:gridCol w:w="708"/>
        <w:gridCol w:w="1164"/>
        <w:gridCol w:w="3647"/>
        <w:gridCol w:w="863"/>
        <w:gridCol w:w="931"/>
        <w:gridCol w:w="1030"/>
        <w:gridCol w:w="1096"/>
      </w:tblGrid>
      <w:tr w:rsidR="00CA110B" w:rsidRPr="001D71F0" w14:paraId="57E597DD" w14:textId="77777777" w:rsidTr="00362580">
        <w:tc>
          <w:tcPr>
            <w:tcW w:w="708" w:type="dxa"/>
            <w:vAlign w:val="center"/>
          </w:tcPr>
          <w:p w14:paraId="6EB5581C" w14:textId="726C40C1" w:rsidR="00CA110B" w:rsidRPr="001D71F0" w:rsidRDefault="00CA110B" w:rsidP="00CA110B">
            <w:pPr>
              <w:spacing w:before="60" w:after="60" w:line="276" w:lineRule="auto"/>
              <w:jc w:val="center"/>
              <w:rPr>
                <w:sz w:val="26"/>
                <w:szCs w:val="26"/>
                <w:lang w:val="nl-NL"/>
              </w:rPr>
            </w:pPr>
            <w:r w:rsidRPr="001D71F0">
              <w:rPr>
                <w:b/>
                <w:bCs/>
                <w:sz w:val="26"/>
                <w:szCs w:val="26"/>
              </w:rPr>
              <w:t>STT</w:t>
            </w:r>
          </w:p>
        </w:tc>
        <w:tc>
          <w:tcPr>
            <w:tcW w:w="1166" w:type="dxa"/>
            <w:vAlign w:val="center"/>
          </w:tcPr>
          <w:p w14:paraId="3E022D4C" w14:textId="3DFD2BB7" w:rsidR="00CA110B" w:rsidRPr="001D71F0" w:rsidRDefault="00CA110B" w:rsidP="00CA110B">
            <w:pPr>
              <w:spacing w:before="60" w:after="60" w:line="276" w:lineRule="auto"/>
              <w:jc w:val="center"/>
              <w:rPr>
                <w:sz w:val="26"/>
                <w:szCs w:val="26"/>
                <w:lang w:val="nl-NL"/>
              </w:rPr>
            </w:pPr>
            <w:r w:rsidRPr="001D71F0">
              <w:rPr>
                <w:b/>
                <w:bCs/>
                <w:sz w:val="26"/>
                <w:szCs w:val="26"/>
              </w:rPr>
              <w:t>Danh mục dịch vụ</w:t>
            </w:r>
          </w:p>
        </w:tc>
        <w:tc>
          <w:tcPr>
            <w:tcW w:w="3933" w:type="dxa"/>
            <w:vAlign w:val="center"/>
          </w:tcPr>
          <w:p w14:paraId="749091A6" w14:textId="3482F235" w:rsidR="00CA110B" w:rsidRPr="001D71F0" w:rsidRDefault="00CA110B" w:rsidP="00CA110B">
            <w:pPr>
              <w:spacing w:before="60" w:after="60" w:line="276" w:lineRule="auto"/>
              <w:jc w:val="center"/>
              <w:rPr>
                <w:sz w:val="26"/>
                <w:szCs w:val="26"/>
                <w:lang w:val="nl-NL"/>
              </w:rPr>
            </w:pPr>
            <w:r w:rsidRPr="001D71F0">
              <w:rPr>
                <w:b/>
                <w:bCs/>
                <w:sz w:val="26"/>
                <w:szCs w:val="26"/>
              </w:rPr>
              <w:t>Mô tả dịch vụ (*)</w:t>
            </w:r>
          </w:p>
        </w:tc>
        <w:tc>
          <w:tcPr>
            <w:tcW w:w="551" w:type="dxa"/>
            <w:vAlign w:val="center"/>
          </w:tcPr>
          <w:p w14:paraId="693093B9" w14:textId="1E92B638" w:rsidR="00CA110B" w:rsidRPr="001D71F0" w:rsidRDefault="00CA110B" w:rsidP="00CA110B">
            <w:pPr>
              <w:spacing w:before="60" w:after="60" w:line="276" w:lineRule="auto"/>
              <w:jc w:val="center"/>
              <w:rPr>
                <w:sz w:val="26"/>
                <w:szCs w:val="26"/>
                <w:lang w:val="nl-NL"/>
              </w:rPr>
            </w:pPr>
            <w:r w:rsidRPr="001D71F0">
              <w:rPr>
                <w:b/>
                <w:bCs/>
                <w:sz w:val="26"/>
                <w:szCs w:val="26"/>
              </w:rPr>
              <w:t>Khối lượng mời thầu</w:t>
            </w:r>
          </w:p>
        </w:tc>
        <w:tc>
          <w:tcPr>
            <w:tcW w:w="937" w:type="dxa"/>
            <w:vAlign w:val="center"/>
          </w:tcPr>
          <w:p w14:paraId="07A01B51" w14:textId="7D654973" w:rsidR="00CA110B" w:rsidRPr="001D71F0" w:rsidRDefault="00CA110B" w:rsidP="00CA110B">
            <w:pPr>
              <w:spacing w:before="60" w:after="60" w:line="276" w:lineRule="auto"/>
              <w:jc w:val="center"/>
              <w:rPr>
                <w:sz w:val="26"/>
                <w:szCs w:val="26"/>
                <w:lang w:val="nl-NL"/>
              </w:rPr>
            </w:pPr>
            <w:r w:rsidRPr="001D71F0">
              <w:rPr>
                <w:b/>
                <w:bCs/>
                <w:sz w:val="26"/>
                <w:szCs w:val="26"/>
              </w:rPr>
              <w:t>Đơn vị tính</w:t>
            </w:r>
          </w:p>
        </w:tc>
        <w:tc>
          <w:tcPr>
            <w:tcW w:w="1030" w:type="dxa"/>
            <w:vAlign w:val="center"/>
          </w:tcPr>
          <w:p w14:paraId="2444B69D" w14:textId="31BFA914" w:rsidR="00CA110B" w:rsidRPr="001D71F0" w:rsidRDefault="00CA110B" w:rsidP="00CA110B">
            <w:pPr>
              <w:spacing w:before="60" w:after="60" w:line="276" w:lineRule="auto"/>
              <w:jc w:val="center"/>
              <w:rPr>
                <w:sz w:val="26"/>
                <w:szCs w:val="26"/>
                <w:lang w:val="nl-NL"/>
              </w:rPr>
            </w:pPr>
            <w:r w:rsidRPr="001D71F0">
              <w:rPr>
                <w:b/>
                <w:bCs/>
                <w:sz w:val="26"/>
                <w:szCs w:val="26"/>
                <w:lang w:val="nl-NL"/>
              </w:rPr>
              <w:t xml:space="preserve">Địa điểm thực hiện </w:t>
            </w:r>
            <w:r w:rsidRPr="001D71F0">
              <w:rPr>
                <w:b/>
                <w:bCs/>
                <w:sz w:val="26"/>
                <w:szCs w:val="26"/>
                <w:lang w:val="nl-NL"/>
              </w:rPr>
              <w:lastRenderedPageBreak/>
              <w:t>dịch vụ</w:t>
            </w:r>
          </w:p>
        </w:tc>
        <w:tc>
          <w:tcPr>
            <w:tcW w:w="1114" w:type="dxa"/>
            <w:vAlign w:val="center"/>
          </w:tcPr>
          <w:p w14:paraId="7B1E63BF" w14:textId="20C6381D" w:rsidR="00CA110B" w:rsidRPr="001D71F0" w:rsidRDefault="00CA110B" w:rsidP="00CA110B">
            <w:pPr>
              <w:spacing w:before="60" w:after="60" w:line="276" w:lineRule="auto"/>
              <w:jc w:val="center"/>
              <w:rPr>
                <w:sz w:val="26"/>
                <w:szCs w:val="26"/>
                <w:lang w:val="nl-NL"/>
              </w:rPr>
            </w:pPr>
            <w:r w:rsidRPr="001D71F0">
              <w:rPr>
                <w:b/>
                <w:bCs/>
                <w:sz w:val="26"/>
                <w:szCs w:val="26"/>
                <w:lang w:val="nl-NL"/>
              </w:rPr>
              <w:lastRenderedPageBreak/>
              <w:t>Ngày hoàn thành dịch vụ</w:t>
            </w:r>
          </w:p>
        </w:tc>
      </w:tr>
      <w:tr w:rsidR="00847AE8" w:rsidRPr="001D71F0" w14:paraId="34C8FB79" w14:textId="77777777" w:rsidTr="00362580">
        <w:tc>
          <w:tcPr>
            <w:tcW w:w="708" w:type="dxa"/>
          </w:tcPr>
          <w:p w14:paraId="1DFFCE55" w14:textId="44542CA2" w:rsidR="00847AE8" w:rsidRPr="001D71F0" w:rsidRDefault="00847AE8" w:rsidP="00847AE8">
            <w:pPr>
              <w:spacing w:before="60" w:after="60" w:line="276" w:lineRule="auto"/>
              <w:jc w:val="left"/>
              <w:rPr>
                <w:sz w:val="26"/>
                <w:szCs w:val="26"/>
                <w:lang w:val="nl-NL"/>
              </w:rPr>
            </w:pPr>
            <w:r w:rsidRPr="001D71F0">
              <w:rPr>
                <w:sz w:val="26"/>
                <w:szCs w:val="26"/>
              </w:rPr>
              <w:t>1</w:t>
            </w:r>
          </w:p>
        </w:tc>
        <w:tc>
          <w:tcPr>
            <w:tcW w:w="1166" w:type="dxa"/>
          </w:tcPr>
          <w:p w14:paraId="799B4C92" w14:textId="6C410DA1" w:rsidR="00847AE8" w:rsidRPr="001D71F0" w:rsidRDefault="00847AE8" w:rsidP="00847AE8">
            <w:pPr>
              <w:spacing w:before="60" w:after="60" w:line="276" w:lineRule="auto"/>
              <w:jc w:val="left"/>
              <w:rPr>
                <w:sz w:val="26"/>
                <w:szCs w:val="26"/>
                <w:lang w:val="nl-NL"/>
              </w:rPr>
            </w:pPr>
            <w:r w:rsidRPr="001D71F0">
              <w:rPr>
                <w:sz w:val="26"/>
                <w:szCs w:val="26"/>
              </w:rPr>
              <w:t>Thay mới Băng tải BC4A</w:t>
            </w:r>
          </w:p>
        </w:tc>
        <w:tc>
          <w:tcPr>
            <w:tcW w:w="3933" w:type="dxa"/>
          </w:tcPr>
          <w:p w14:paraId="55D577FF" w14:textId="34A2382A" w:rsidR="00847AE8" w:rsidRPr="001D71F0" w:rsidRDefault="00847AE8" w:rsidP="000E5EBB">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8. Xác định vị trí đặt giá đỡ và đặt cuộn băng tải mới vào vị trí đảm bảo an toàn</w:t>
            </w:r>
            <w:r w:rsidRPr="001D71F0">
              <w:rPr>
                <w:sz w:val="26"/>
                <w:szCs w:val="26"/>
                <w:lang w:val="nl-NL"/>
              </w:rPr>
              <w:br/>
              <w:t>9. Dùng đồ gá và cáp thép chuyên dùng để kéo đầu băng tải mới áp lên bề mặt băng tải cần thay thế.</w:t>
            </w:r>
            <w:r w:rsidRPr="001D71F0">
              <w:rPr>
                <w:sz w:val="26"/>
                <w:szCs w:val="26"/>
                <w:lang w:val="nl-NL"/>
              </w:rPr>
              <w:br/>
              <w:t>10. Di chuyển băng tải cần thay thế đến vị trí đã được lắp đồ gá bàn ép nhiệt lưu hóa cao su</w:t>
            </w:r>
            <w:r w:rsidRPr="001D71F0">
              <w:rPr>
                <w:sz w:val="26"/>
                <w:szCs w:val="26"/>
                <w:lang w:val="nl-NL"/>
              </w:rPr>
              <w:br/>
              <w:t>15. Dùng đồ gá chuyên dùng để kéo băng tải hư hỏng ra khỏi hệ thống và thu gom đến nơi tập kết</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79694E52" w14:textId="785C6C02" w:rsidR="00847AE8" w:rsidRPr="001D71F0" w:rsidRDefault="00847AE8" w:rsidP="00847AE8">
            <w:pPr>
              <w:spacing w:before="60" w:after="60" w:line="276" w:lineRule="auto"/>
              <w:jc w:val="left"/>
              <w:rPr>
                <w:sz w:val="26"/>
                <w:szCs w:val="26"/>
                <w:lang w:val="nl-NL"/>
              </w:rPr>
            </w:pPr>
            <w:r w:rsidRPr="001D71F0">
              <w:rPr>
                <w:sz w:val="26"/>
                <w:szCs w:val="26"/>
              </w:rPr>
              <w:t>1</w:t>
            </w:r>
          </w:p>
        </w:tc>
        <w:tc>
          <w:tcPr>
            <w:tcW w:w="937" w:type="dxa"/>
          </w:tcPr>
          <w:p w14:paraId="57EE9414" w14:textId="0CA87F6B" w:rsidR="00847AE8" w:rsidRPr="001D71F0" w:rsidRDefault="00847AE8" w:rsidP="00847AE8">
            <w:pPr>
              <w:spacing w:before="60" w:after="60" w:line="276" w:lineRule="auto"/>
              <w:jc w:val="left"/>
              <w:rPr>
                <w:sz w:val="26"/>
                <w:szCs w:val="26"/>
                <w:lang w:val="nl-NL"/>
              </w:rPr>
            </w:pPr>
            <w:r w:rsidRPr="001D71F0">
              <w:rPr>
                <w:sz w:val="26"/>
                <w:szCs w:val="26"/>
              </w:rPr>
              <w:t>Tuyến băng</w:t>
            </w:r>
          </w:p>
        </w:tc>
        <w:tc>
          <w:tcPr>
            <w:tcW w:w="1030" w:type="dxa"/>
          </w:tcPr>
          <w:p w14:paraId="76B39981" w14:textId="372CD48F" w:rsidR="00847AE8" w:rsidRPr="001D71F0" w:rsidRDefault="00847AE8" w:rsidP="00847AE8">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6314ECB0" w14:textId="4DE33DA0" w:rsidR="00847AE8" w:rsidRPr="001D71F0" w:rsidRDefault="00847AE8" w:rsidP="00847AE8">
            <w:pPr>
              <w:spacing w:before="60" w:after="60" w:line="276" w:lineRule="auto"/>
              <w:jc w:val="left"/>
              <w:rPr>
                <w:sz w:val="26"/>
                <w:szCs w:val="26"/>
                <w:lang w:val="nl-NL"/>
              </w:rPr>
            </w:pPr>
            <w:r w:rsidRPr="001D71F0">
              <w:rPr>
                <w:sz w:val="26"/>
                <w:szCs w:val="26"/>
              </w:rPr>
              <w:t>120,00</w:t>
            </w:r>
          </w:p>
        </w:tc>
      </w:tr>
      <w:tr w:rsidR="00CA110B" w:rsidRPr="001D71F0" w14:paraId="76907735" w14:textId="77777777" w:rsidTr="00362580">
        <w:tc>
          <w:tcPr>
            <w:tcW w:w="708" w:type="dxa"/>
          </w:tcPr>
          <w:p w14:paraId="1D641B23" w14:textId="21C00E80" w:rsidR="00CA110B" w:rsidRPr="001D71F0" w:rsidRDefault="00CA110B" w:rsidP="00CA110B">
            <w:pPr>
              <w:spacing w:before="60" w:after="60" w:line="276" w:lineRule="auto"/>
              <w:jc w:val="left"/>
              <w:rPr>
                <w:sz w:val="26"/>
                <w:szCs w:val="26"/>
                <w:lang w:val="nl-NL"/>
              </w:rPr>
            </w:pPr>
            <w:r w:rsidRPr="001D71F0">
              <w:rPr>
                <w:sz w:val="26"/>
                <w:szCs w:val="26"/>
              </w:rPr>
              <w:t>1.1</w:t>
            </w:r>
          </w:p>
        </w:tc>
        <w:tc>
          <w:tcPr>
            <w:tcW w:w="1166" w:type="dxa"/>
          </w:tcPr>
          <w:p w14:paraId="5FF90323" w14:textId="77777777" w:rsidR="00CA110B" w:rsidRPr="001D71F0" w:rsidRDefault="00CA110B" w:rsidP="00CA110B">
            <w:pPr>
              <w:jc w:val="left"/>
              <w:rPr>
                <w:sz w:val="26"/>
                <w:szCs w:val="26"/>
                <w:lang w:val="nl-NL"/>
              </w:rPr>
            </w:pPr>
            <w:r w:rsidRPr="001D71F0">
              <w:rPr>
                <w:sz w:val="26"/>
                <w:szCs w:val="26"/>
                <w:lang w:val="nl-NL"/>
              </w:rPr>
              <w:t>Mối dán nóng băng tải khổ 800 - 1050mm (bố vải)</w:t>
            </w:r>
          </w:p>
          <w:p w14:paraId="2471E0D0" w14:textId="77777777" w:rsidR="00CA110B" w:rsidRPr="001D71F0" w:rsidRDefault="00CA110B" w:rsidP="00CA110B">
            <w:pPr>
              <w:spacing w:before="60" w:after="60" w:line="276" w:lineRule="auto"/>
              <w:jc w:val="left"/>
              <w:rPr>
                <w:sz w:val="26"/>
                <w:szCs w:val="26"/>
                <w:lang w:val="nl-NL"/>
              </w:rPr>
            </w:pPr>
          </w:p>
        </w:tc>
        <w:tc>
          <w:tcPr>
            <w:tcW w:w="3933" w:type="dxa"/>
          </w:tcPr>
          <w:p w14:paraId="3FCA4FE6" w14:textId="328D4DE6" w:rsidR="00CA110B" w:rsidRPr="001D71F0" w:rsidRDefault="00CA110B" w:rsidP="00847AE8">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4. Kiểm tra và giám định kỹ thuật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11. Lắp đặt bộ đồ gá và bàn ép nhiệt phía mặt dưới băng tải</w:t>
            </w:r>
            <w:r w:rsidRPr="001D71F0">
              <w:rPr>
                <w:sz w:val="26"/>
                <w:szCs w:val="26"/>
                <w:lang w:val="nl-NL"/>
              </w:rPr>
              <w:br/>
              <w:t>12. Dùng nẹp băng tải để cố định mối dán, tách lớp băng tải cần dán và vệ sinh</w:t>
            </w:r>
            <w:r w:rsidRPr="001D71F0">
              <w:rPr>
                <w:sz w:val="26"/>
                <w:szCs w:val="26"/>
                <w:lang w:val="nl-NL"/>
              </w:rPr>
              <w:br/>
              <w:t xml:space="preserve">13. Cân chỉnh mối và bật máy </w:t>
            </w:r>
            <w:r w:rsidRPr="001D71F0">
              <w:rPr>
                <w:sz w:val="26"/>
                <w:szCs w:val="26"/>
                <w:lang w:val="nl-NL"/>
              </w:rPr>
              <w:lastRenderedPageBreak/>
              <w:t>gia nhiệt lưu hóa cao su trong thời gian 45 phút, sau đó tháo bàn ép nhiệt</w:t>
            </w:r>
            <w:r w:rsidRPr="001D71F0">
              <w:rPr>
                <w:sz w:val="26"/>
                <w:szCs w:val="26"/>
                <w:lang w:val="nl-NL"/>
              </w:rPr>
              <w:br/>
              <w:t>14. Tiếp tục di chuyển băng tải đến vị trí kế tiếp và thực hiện tương tự như mối dán trên</w:t>
            </w:r>
            <w:r w:rsidRPr="001D71F0">
              <w:rPr>
                <w:sz w:val="26"/>
                <w:szCs w:val="26"/>
                <w:lang w:val="nl-NL"/>
              </w:rPr>
              <w:br/>
              <w:t>16. Lắp lại hệ thống giá đỡ con lăn và cân chỉnh tâm băng tải</w:t>
            </w:r>
            <w:r w:rsidRPr="001D71F0">
              <w:rPr>
                <w:sz w:val="26"/>
                <w:szCs w:val="26"/>
                <w:lang w:val="nl-NL"/>
              </w:rPr>
              <w:br/>
              <w:t>17. Hoàn thiện công tác sửa chữa, tiến hành chạy thử, ghi nhận các thông số</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4F67F735" w14:textId="13E473E0"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62837F1F" w14:textId="3E3E11D8" w:rsidR="00CA110B" w:rsidRPr="001D71F0" w:rsidRDefault="00CA110B" w:rsidP="00CA110B">
            <w:pPr>
              <w:spacing w:before="60" w:after="60" w:line="276" w:lineRule="auto"/>
              <w:jc w:val="left"/>
              <w:rPr>
                <w:sz w:val="26"/>
                <w:szCs w:val="26"/>
                <w:lang w:val="nl-NL"/>
              </w:rPr>
            </w:pPr>
            <w:r w:rsidRPr="001D71F0">
              <w:rPr>
                <w:sz w:val="26"/>
                <w:szCs w:val="26"/>
              </w:rPr>
              <w:t>Mối nối</w:t>
            </w:r>
          </w:p>
        </w:tc>
        <w:tc>
          <w:tcPr>
            <w:tcW w:w="1030" w:type="dxa"/>
          </w:tcPr>
          <w:p w14:paraId="69B0C46A" w14:textId="6E3F7185"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3D6C15E3" w14:textId="12F2E44B"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4F246EC5" w14:textId="77777777" w:rsidTr="00362580">
        <w:tc>
          <w:tcPr>
            <w:tcW w:w="708" w:type="dxa"/>
          </w:tcPr>
          <w:p w14:paraId="1F3A32FA" w14:textId="0B2CD728" w:rsidR="00CA110B" w:rsidRPr="001D71F0" w:rsidRDefault="00CA110B" w:rsidP="00CA110B">
            <w:pPr>
              <w:spacing w:before="60" w:after="60" w:line="276" w:lineRule="auto"/>
              <w:jc w:val="left"/>
              <w:rPr>
                <w:sz w:val="26"/>
                <w:szCs w:val="26"/>
                <w:lang w:val="nl-NL"/>
              </w:rPr>
            </w:pPr>
            <w:r w:rsidRPr="001D71F0">
              <w:rPr>
                <w:sz w:val="26"/>
                <w:szCs w:val="26"/>
              </w:rPr>
              <w:t>2</w:t>
            </w:r>
          </w:p>
        </w:tc>
        <w:tc>
          <w:tcPr>
            <w:tcW w:w="1166" w:type="dxa"/>
          </w:tcPr>
          <w:p w14:paraId="16C26B14" w14:textId="5246DF10" w:rsidR="00CA110B" w:rsidRPr="001D71F0" w:rsidRDefault="00CA110B" w:rsidP="00CA110B">
            <w:pPr>
              <w:spacing w:before="60" w:after="60" w:line="276" w:lineRule="auto"/>
              <w:jc w:val="left"/>
              <w:rPr>
                <w:sz w:val="26"/>
                <w:szCs w:val="26"/>
                <w:lang w:val="nl-NL"/>
              </w:rPr>
            </w:pPr>
            <w:r w:rsidRPr="001D71F0">
              <w:rPr>
                <w:sz w:val="26"/>
                <w:szCs w:val="26"/>
              </w:rPr>
              <w:t>Thay mới Băng tải BC5A</w:t>
            </w:r>
          </w:p>
        </w:tc>
        <w:tc>
          <w:tcPr>
            <w:tcW w:w="3933" w:type="dxa"/>
          </w:tcPr>
          <w:p w14:paraId="3B9291F7" w14:textId="6CCAA17D" w:rsidR="00CA110B" w:rsidRPr="001D71F0" w:rsidRDefault="00CA110B" w:rsidP="000E5EBB">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8. Xác định vị trí đặt giá đỡ và đặt cuộn băng tải mới vào vị trí đảm bảo an toàn</w:t>
            </w:r>
            <w:r w:rsidRPr="001D71F0">
              <w:rPr>
                <w:sz w:val="26"/>
                <w:szCs w:val="26"/>
                <w:lang w:val="nl-NL"/>
              </w:rPr>
              <w:br/>
              <w:t>9. Dùng đồ gá và cáp thép chuyên dùng để kéo đầu băng tải mới áp lên bề mặt băng tải cần thay thế.</w:t>
            </w:r>
            <w:r w:rsidRPr="001D71F0">
              <w:rPr>
                <w:sz w:val="26"/>
                <w:szCs w:val="26"/>
                <w:lang w:val="nl-NL"/>
              </w:rPr>
              <w:br/>
              <w:t>10. Di chuyển băng tải cần thay thế đến vị trí đã được lắp đồ gá bàn ép nhiệt lưu hóa cao su</w:t>
            </w:r>
            <w:r w:rsidRPr="001D71F0">
              <w:rPr>
                <w:sz w:val="26"/>
                <w:szCs w:val="26"/>
                <w:lang w:val="nl-NL"/>
              </w:rPr>
              <w:br/>
              <w:t>15. Dùng đồ gá chuyên dùng để kéo băng tải hư hỏng ra khỏi hệ thống và thu gom đến nơi tập kết</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00F69750" w14:textId="038DAD19"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0F177EBB" w14:textId="6D364D81" w:rsidR="00CA110B" w:rsidRPr="001D71F0" w:rsidRDefault="00CA110B" w:rsidP="00CA110B">
            <w:pPr>
              <w:spacing w:before="60" w:after="60" w:line="276" w:lineRule="auto"/>
              <w:jc w:val="left"/>
              <w:rPr>
                <w:sz w:val="26"/>
                <w:szCs w:val="26"/>
                <w:lang w:val="nl-NL"/>
              </w:rPr>
            </w:pPr>
            <w:r w:rsidRPr="001D71F0">
              <w:rPr>
                <w:sz w:val="26"/>
                <w:szCs w:val="26"/>
              </w:rPr>
              <w:t>Tuyến băng</w:t>
            </w:r>
          </w:p>
        </w:tc>
        <w:tc>
          <w:tcPr>
            <w:tcW w:w="1030" w:type="dxa"/>
          </w:tcPr>
          <w:p w14:paraId="136574EC" w14:textId="57483B42"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36434E6D" w14:textId="09163450"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144B7C7C" w14:textId="77777777" w:rsidTr="00362580">
        <w:tc>
          <w:tcPr>
            <w:tcW w:w="708" w:type="dxa"/>
          </w:tcPr>
          <w:p w14:paraId="43BA6285" w14:textId="33E192AB" w:rsidR="00CA110B" w:rsidRPr="001D71F0" w:rsidRDefault="00CA110B" w:rsidP="00CA110B">
            <w:pPr>
              <w:spacing w:before="60" w:after="60" w:line="276" w:lineRule="auto"/>
              <w:jc w:val="left"/>
              <w:rPr>
                <w:sz w:val="26"/>
                <w:szCs w:val="26"/>
                <w:lang w:val="nl-NL"/>
              </w:rPr>
            </w:pPr>
            <w:r w:rsidRPr="001D71F0">
              <w:rPr>
                <w:sz w:val="26"/>
                <w:szCs w:val="26"/>
              </w:rPr>
              <w:t>2.1</w:t>
            </w:r>
          </w:p>
        </w:tc>
        <w:tc>
          <w:tcPr>
            <w:tcW w:w="1166" w:type="dxa"/>
          </w:tcPr>
          <w:p w14:paraId="6FC46709" w14:textId="77777777" w:rsidR="00CA110B" w:rsidRPr="001D71F0" w:rsidRDefault="00CA110B" w:rsidP="00CA110B">
            <w:pPr>
              <w:jc w:val="left"/>
              <w:rPr>
                <w:sz w:val="26"/>
                <w:szCs w:val="26"/>
                <w:lang w:val="nl-NL"/>
              </w:rPr>
            </w:pPr>
            <w:r w:rsidRPr="001D71F0">
              <w:rPr>
                <w:sz w:val="26"/>
                <w:szCs w:val="26"/>
                <w:lang w:val="nl-NL"/>
              </w:rPr>
              <w:t xml:space="preserve">Mối dán nóng băng tải khổ 800 - </w:t>
            </w:r>
            <w:r w:rsidRPr="001D71F0">
              <w:rPr>
                <w:sz w:val="26"/>
                <w:szCs w:val="26"/>
                <w:lang w:val="nl-NL"/>
              </w:rPr>
              <w:lastRenderedPageBreak/>
              <w:t>1050mm (bố vải)</w:t>
            </w:r>
          </w:p>
          <w:p w14:paraId="606251D2" w14:textId="77777777" w:rsidR="00CA110B" w:rsidRPr="001D71F0" w:rsidRDefault="00CA110B" w:rsidP="00CA110B">
            <w:pPr>
              <w:spacing w:before="60" w:after="60" w:line="276" w:lineRule="auto"/>
              <w:jc w:val="left"/>
              <w:rPr>
                <w:sz w:val="26"/>
                <w:szCs w:val="26"/>
                <w:lang w:val="nl-NL"/>
              </w:rPr>
            </w:pPr>
          </w:p>
        </w:tc>
        <w:tc>
          <w:tcPr>
            <w:tcW w:w="3933" w:type="dxa"/>
          </w:tcPr>
          <w:p w14:paraId="6711D00C" w14:textId="77777777" w:rsidR="00AF7994" w:rsidRPr="001D71F0" w:rsidRDefault="00CA110B" w:rsidP="00847AE8">
            <w:pPr>
              <w:jc w:val="left"/>
              <w:rPr>
                <w:sz w:val="26"/>
                <w:szCs w:val="26"/>
                <w:lang w:val="nl-NL"/>
              </w:rPr>
            </w:pPr>
            <w:r w:rsidRPr="001D71F0">
              <w:rPr>
                <w:sz w:val="26"/>
                <w:szCs w:val="26"/>
                <w:lang w:val="nl-NL"/>
              </w:rPr>
              <w:lastRenderedPageBreak/>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r>
            <w:r w:rsidRPr="001D71F0">
              <w:rPr>
                <w:sz w:val="26"/>
                <w:szCs w:val="26"/>
                <w:lang w:val="nl-NL"/>
              </w:rPr>
              <w:lastRenderedPageBreak/>
              <w:t>3. Vệ sinh bề mặt tuyến băng tải</w:t>
            </w:r>
            <w:r w:rsidRPr="001D71F0">
              <w:rPr>
                <w:sz w:val="26"/>
                <w:szCs w:val="26"/>
                <w:lang w:val="nl-NL"/>
              </w:rPr>
              <w:br/>
              <w:t>4. Kiểm tra và giám định kỹ thuật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11. Lắp đặt bộ đồ gá và bàn ép nhiệt phía mặt dưới băng tải</w:t>
            </w:r>
            <w:r w:rsidRPr="001D71F0">
              <w:rPr>
                <w:sz w:val="26"/>
                <w:szCs w:val="26"/>
                <w:lang w:val="nl-NL"/>
              </w:rPr>
              <w:br/>
              <w:t>12. Dùng nẹp băng tải để cố định mối dán, tách lớp băng tải cần dán và vệ sinh</w:t>
            </w:r>
            <w:r w:rsidRPr="001D71F0">
              <w:rPr>
                <w:sz w:val="26"/>
                <w:szCs w:val="26"/>
                <w:lang w:val="nl-NL"/>
              </w:rPr>
              <w:br/>
              <w:t>13. Cân chỉnh mối và bật máy gia nhiệt lưu hóa cao su trong thời gian 45 phút, sau đó tháo bàn ép nhiệt</w:t>
            </w:r>
            <w:r w:rsidRPr="001D71F0">
              <w:rPr>
                <w:sz w:val="26"/>
                <w:szCs w:val="26"/>
                <w:lang w:val="nl-NL"/>
              </w:rPr>
              <w:br/>
              <w:t>14. Tiếp tục di chuyển băng tải đến vị trí kế tiếp và thực hiện tương tự như mối dán trên</w:t>
            </w:r>
          </w:p>
          <w:p w14:paraId="36E9C666" w14:textId="3CB0D616" w:rsidR="00CA110B" w:rsidRPr="001D71F0" w:rsidRDefault="00CA110B" w:rsidP="00847AE8">
            <w:pPr>
              <w:jc w:val="left"/>
              <w:rPr>
                <w:sz w:val="26"/>
                <w:szCs w:val="26"/>
                <w:lang w:val="nl-NL"/>
              </w:rPr>
            </w:pPr>
            <w:r w:rsidRPr="001D71F0">
              <w:rPr>
                <w:sz w:val="26"/>
                <w:szCs w:val="26"/>
                <w:lang w:val="nl-NL"/>
              </w:rPr>
              <w:t>16. Lắp lại hệ thống giá đỡ con lăn và cân chỉnh tâm băng tải</w:t>
            </w:r>
            <w:r w:rsidRPr="001D71F0">
              <w:rPr>
                <w:sz w:val="26"/>
                <w:szCs w:val="26"/>
                <w:lang w:val="nl-NL"/>
              </w:rPr>
              <w:br/>
              <w:t>17. Hoàn thiện công tác sửa chữa, tiến hành chạy thử, ghi nhận các thông số</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416CFA1E" w14:textId="28EB1D3A" w:rsidR="00CA110B" w:rsidRPr="001D71F0" w:rsidRDefault="00CA110B" w:rsidP="00CA110B">
            <w:pPr>
              <w:spacing w:before="60" w:after="60" w:line="276" w:lineRule="auto"/>
              <w:jc w:val="left"/>
              <w:rPr>
                <w:sz w:val="26"/>
                <w:szCs w:val="26"/>
                <w:lang w:val="nl-NL"/>
              </w:rPr>
            </w:pPr>
            <w:r w:rsidRPr="001D71F0">
              <w:rPr>
                <w:sz w:val="26"/>
                <w:szCs w:val="26"/>
              </w:rPr>
              <w:lastRenderedPageBreak/>
              <w:t>2</w:t>
            </w:r>
          </w:p>
        </w:tc>
        <w:tc>
          <w:tcPr>
            <w:tcW w:w="937" w:type="dxa"/>
          </w:tcPr>
          <w:p w14:paraId="0CC41A2F" w14:textId="5ECD1123" w:rsidR="00CA110B" w:rsidRPr="001D71F0" w:rsidRDefault="00CA110B" w:rsidP="00CA110B">
            <w:pPr>
              <w:spacing w:before="60" w:after="60" w:line="276" w:lineRule="auto"/>
              <w:jc w:val="left"/>
              <w:rPr>
                <w:sz w:val="26"/>
                <w:szCs w:val="26"/>
                <w:lang w:val="nl-NL"/>
              </w:rPr>
            </w:pPr>
            <w:r w:rsidRPr="001D71F0">
              <w:rPr>
                <w:sz w:val="26"/>
                <w:szCs w:val="26"/>
              </w:rPr>
              <w:t>Mối nối</w:t>
            </w:r>
          </w:p>
        </w:tc>
        <w:tc>
          <w:tcPr>
            <w:tcW w:w="1030" w:type="dxa"/>
          </w:tcPr>
          <w:p w14:paraId="5A2D22E9" w14:textId="7C174819"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Công ty Nhiệt điện </w:t>
            </w:r>
            <w:r w:rsidRPr="001D71F0">
              <w:rPr>
                <w:sz w:val="26"/>
                <w:szCs w:val="26"/>
                <w:lang w:val="nl-NL"/>
              </w:rPr>
              <w:lastRenderedPageBreak/>
              <w:t>Duyên Hải, Khóm Mù U, Phường Duyên Hải, tỉnh Vĩnh Long</w:t>
            </w:r>
          </w:p>
        </w:tc>
        <w:tc>
          <w:tcPr>
            <w:tcW w:w="1114" w:type="dxa"/>
          </w:tcPr>
          <w:p w14:paraId="10A13A6F" w14:textId="2435E5DD"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7E78C48C" w14:textId="77777777" w:rsidTr="00362580">
        <w:tc>
          <w:tcPr>
            <w:tcW w:w="708" w:type="dxa"/>
          </w:tcPr>
          <w:p w14:paraId="2EF35174" w14:textId="42C00FA6" w:rsidR="00CA110B" w:rsidRPr="001D71F0" w:rsidRDefault="00CA110B" w:rsidP="00CA110B">
            <w:pPr>
              <w:spacing w:before="60" w:after="60" w:line="276" w:lineRule="auto"/>
              <w:jc w:val="left"/>
              <w:rPr>
                <w:sz w:val="26"/>
                <w:szCs w:val="26"/>
                <w:lang w:val="nl-NL"/>
              </w:rPr>
            </w:pPr>
            <w:r w:rsidRPr="001D71F0">
              <w:rPr>
                <w:sz w:val="26"/>
                <w:szCs w:val="26"/>
              </w:rPr>
              <w:t>3</w:t>
            </w:r>
          </w:p>
        </w:tc>
        <w:tc>
          <w:tcPr>
            <w:tcW w:w="1166" w:type="dxa"/>
          </w:tcPr>
          <w:p w14:paraId="47888FA7" w14:textId="5D252E44" w:rsidR="00CA110B" w:rsidRPr="001D71F0" w:rsidRDefault="00CA110B" w:rsidP="00CA110B">
            <w:pPr>
              <w:spacing w:before="60" w:after="60" w:line="276" w:lineRule="auto"/>
              <w:jc w:val="left"/>
              <w:rPr>
                <w:sz w:val="26"/>
                <w:szCs w:val="26"/>
                <w:lang w:val="nl-NL"/>
              </w:rPr>
            </w:pPr>
            <w:r w:rsidRPr="001D71F0">
              <w:rPr>
                <w:sz w:val="26"/>
                <w:szCs w:val="26"/>
                <w:lang w:val="nl-NL"/>
              </w:rPr>
              <w:t>Thay mới Băng tải BC5B</w:t>
            </w:r>
          </w:p>
        </w:tc>
        <w:tc>
          <w:tcPr>
            <w:tcW w:w="3933" w:type="dxa"/>
          </w:tcPr>
          <w:p w14:paraId="5CFBE291" w14:textId="54A22DFA" w:rsidR="00CA110B" w:rsidRPr="001D71F0" w:rsidRDefault="00CA110B" w:rsidP="000E5EBB">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8. Xác định vị trí đặt giá đỡ và đặt cuộn băng tải mới vào vị trí đảm bảo an toàn</w:t>
            </w:r>
            <w:r w:rsidRPr="001D71F0">
              <w:rPr>
                <w:sz w:val="26"/>
                <w:szCs w:val="26"/>
                <w:lang w:val="nl-NL"/>
              </w:rPr>
              <w:br/>
              <w:t>9. Dùng đồ gá và cáp thép chuyên dùng để kéo đầu băng tải mới áp lên bề mặt băng tải cần thay thế.</w:t>
            </w:r>
            <w:r w:rsidRPr="001D71F0">
              <w:rPr>
                <w:sz w:val="26"/>
                <w:szCs w:val="26"/>
                <w:lang w:val="nl-NL"/>
              </w:rPr>
              <w:br/>
              <w:t>10. Di chuyển băng tải cần thay thế đến vị trí đã được lắp đồ gá bàn ép nhiệt lưu hóa cao su</w:t>
            </w:r>
            <w:r w:rsidRPr="001D71F0">
              <w:rPr>
                <w:sz w:val="26"/>
                <w:szCs w:val="26"/>
                <w:lang w:val="nl-NL"/>
              </w:rPr>
              <w:br/>
            </w:r>
            <w:r w:rsidRPr="001D71F0">
              <w:rPr>
                <w:sz w:val="26"/>
                <w:szCs w:val="26"/>
                <w:lang w:val="nl-NL"/>
              </w:rPr>
              <w:lastRenderedPageBreak/>
              <w:t>15. Dùng đồ gá chuyên dùng để kéo băng tải hư hỏng ra khỏi hệ thống và thu gom đến nơi tập kết</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462FB9E7" w14:textId="48148449"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2FFBBBF8" w14:textId="5623B85D" w:rsidR="00CA110B" w:rsidRPr="001D71F0" w:rsidRDefault="00CA110B" w:rsidP="00CA110B">
            <w:pPr>
              <w:spacing w:before="60" w:after="60" w:line="276" w:lineRule="auto"/>
              <w:jc w:val="left"/>
              <w:rPr>
                <w:sz w:val="26"/>
                <w:szCs w:val="26"/>
                <w:lang w:val="nl-NL"/>
              </w:rPr>
            </w:pPr>
            <w:r w:rsidRPr="001D71F0">
              <w:rPr>
                <w:sz w:val="26"/>
                <w:szCs w:val="26"/>
              </w:rPr>
              <w:t>Tuyến băng</w:t>
            </w:r>
          </w:p>
        </w:tc>
        <w:tc>
          <w:tcPr>
            <w:tcW w:w="1030" w:type="dxa"/>
          </w:tcPr>
          <w:p w14:paraId="6766E5E5" w14:textId="3364AB71"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718E62FF" w14:textId="3811D7DB"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7F01FCDA" w14:textId="77777777" w:rsidTr="00362580">
        <w:tc>
          <w:tcPr>
            <w:tcW w:w="708" w:type="dxa"/>
          </w:tcPr>
          <w:p w14:paraId="7A192F0F" w14:textId="1F92C32E" w:rsidR="00CA110B" w:rsidRPr="001D71F0" w:rsidRDefault="00CA110B" w:rsidP="00CA110B">
            <w:pPr>
              <w:spacing w:before="60" w:after="60" w:line="276" w:lineRule="auto"/>
              <w:jc w:val="left"/>
              <w:rPr>
                <w:sz w:val="26"/>
                <w:szCs w:val="26"/>
                <w:lang w:val="nl-NL"/>
              </w:rPr>
            </w:pPr>
            <w:r w:rsidRPr="001D71F0">
              <w:rPr>
                <w:sz w:val="26"/>
                <w:szCs w:val="26"/>
              </w:rPr>
              <w:t>3.1</w:t>
            </w:r>
          </w:p>
        </w:tc>
        <w:tc>
          <w:tcPr>
            <w:tcW w:w="1166" w:type="dxa"/>
          </w:tcPr>
          <w:p w14:paraId="5C566E49" w14:textId="77777777" w:rsidR="00CA110B" w:rsidRPr="001D71F0" w:rsidRDefault="00CA110B" w:rsidP="00CA110B">
            <w:pPr>
              <w:jc w:val="left"/>
              <w:rPr>
                <w:sz w:val="26"/>
                <w:szCs w:val="26"/>
                <w:lang w:val="nl-NL"/>
              </w:rPr>
            </w:pPr>
            <w:r w:rsidRPr="001D71F0">
              <w:rPr>
                <w:sz w:val="26"/>
                <w:szCs w:val="26"/>
                <w:lang w:val="nl-NL"/>
              </w:rPr>
              <w:t>Mối dán nóng băng tải khổ 800 - 1050mm (bố vải)</w:t>
            </w:r>
          </w:p>
          <w:p w14:paraId="332F4A8F" w14:textId="77777777" w:rsidR="00CA110B" w:rsidRPr="001D71F0" w:rsidRDefault="00CA110B" w:rsidP="00CA110B">
            <w:pPr>
              <w:spacing w:before="60" w:after="60" w:line="276" w:lineRule="auto"/>
              <w:jc w:val="left"/>
              <w:rPr>
                <w:sz w:val="26"/>
                <w:szCs w:val="26"/>
                <w:lang w:val="nl-NL"/>
              </w:rPr>
            </w:pPr>
          </w:p>
        </w:tc>
        <w:tc>
          <w:tcPr>
            <w:tcW w:w="3933" w:type="dxa"/>
          </w:tcPr>
          <w:p w14:paraId="384C3062" w14:textId="70454037" w:rsidR="00CA110B" w:rsidRPr="001D71F0" w:rsidRDefault="00CA110B" w:rsidP="00847AE8">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4. Kiểm tra và giám định kỹ thuật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11. Lắp đặt bộ đồ gá và bàn ép nhiệt phía mặt dưới băng tải</w:t>
            </w:r>
            <w:r w:rsidRPr="001D71F0">
              <w:rPr>
                <w:sz w:val="26"/>
                <w:szCs w:val="26"/>
                <w:lang w:val="nl-NL"/>
              </w:rPr>
              <w:br/>
              <w:t>12. Dùng nẹp băng tải để cố định mối dán, tách lớp băng tải cần dán và vệ sinh</w:t>
            </w:r>
            <w:r w:rsidRPr="001D71F0">
              <w:rPr>
                <w:sz w:val="26"/>
                <w:szCs w:val="26"/>
                <w:lang w:val="nl-NL"/>
              </w:rPr>
              <w:br/>
              <w:t>13. Cân chỉnh mối và bật máy gia nhiệt lưu hóa cao su trong thời gian 45 phút, sau đó tháo bàn ép nhiệt</w:t>
            </w:r>
            <w:r w:rsidRPr="001D71F0">
              <w:rPr>
                <w:sz w:val="26"/>
                <w:szCs w:val="26"/>
                <w:lang w:val="nl-NL"/>
              </w:rPr>
              <w:br/>
              <w:t>14. Tiếp tục di chuyển băng tải đến vị trí kế tiếp và thực hiện tương tự như mối dán trên</w:t>
            </w:r>
            <w:r w:rsidRPr="001D71F0">
              <w:rPr>
                <w:sz w:val="26"/>
                <w:szCs w:val="26"/>
                <w:lang w:val="nl-NL"/>
              </w:rPr>
              <w:br/>
              <w:t>16. Lắp lại hệ thống giá đỡ con lăn và cân chỉnh tâm băng tải</w:t>
            </w:r>
            <w:r w:rsidRPr="001D71F0">
              <w:rPr>
                <w:sz w:val="26"/>
                <w:szCs w:val="26"/>
                <w:lang w:val="nl-NL"/>
              </w:rPr>
              <w:br/>
              <w:t>17. Hoàn thiện công tác sửa chữa, tiến hành chạy thử, ghi nhận các thông số</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5DE8F0AC" w14:textId="5F4B52DF" w:rsidR="00CA110B" w:rsidRPr="001D71F0" w:rsidRDefault="00CA110B" w:rsidP="00CA110B">
            <w:pPr>
              <w:spacing w:before="60" w:after="60" w:line="276" w:lineRule="auto"/>
              <w:jc w:val="left"/>
              <w:rPr>
                <w:sz w:val="26"/>
                <w:szCs w:val="26"/>
                <w:lang w:val="nl-NL"/>
              </w:rPr>
            </w:pPr>
            <w:r w:rsidRPr="001D71F0">
              <w:rPr>
                <w:sz w:val="26"/>
                <w:szCs w:val="26"/>
              </w:rPr>
              <w:t>2</w:t>
            </w:r>
          </w:p>
        </w:tc>
        <w:tc>
          <w:tcPr>
            <w:tcW w:w="937" w:type="dxa"/>
          </w:tcPr>
          <w:p w14:paraId="4C65E4DA" w14:textId="67B7252D" w:rsidR="00CA110B" w:rsidRPr="001D71F0" w:rsidRDefault="00CA110B" w:rsidP="00CA110B">
            <w:pPr>
              <w:spacing w:before="60" w:after="60" w:line="276" w:lineRule="auto"/>
              <w:jc w:val="left"/>
              <w:rPr>
                <w:sz w:val="26"/>
                <w:szCs w:val="26"/>
                <w:lang w:val="nl-NL"/>
              </w:rPr>
            </w:pPr>
            <w:r w:rsidRPr="001D71F0">
              <w:rPr>
                <w:sz w:val="26"/>
                <w:szCs w:val="26"/>
              </w:rPr>
              <w:t>Mối nối</w:t>
            </w:r>
          </w:p>
        </w:tc>
        <w:tc>
          <w:tcPr>
            <w:tcW w:w="1030" w:type="dxa"/>
          </w:tcPr>
          <w:p w14:paraId="7C096E63" w14:textId="781A2C53"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10DCBB16" w14:textId="1F236B75"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2B92D654" w14:textId="77777777" w:rsidTr="00362580">
        <w:tc>
          <w:tcPr>
            <w:tcW w:w="708" w:type="dxa"/>
          </w:tcPr>
          <w:p w14:paraId="0A4E2A70" w14:textId="2CDE325C" w:rsidR="00CA110B" w:rsidRPr="001D71F0" w:rsidRDefault="00CA110B" w:rsidP="00CA110B">
            <w:pPr>
              <w:spacing w:before="60" w:after="60" w:line="276" w:lineRule="auto"/>
              <w:jc w:val="left"/>
              <w:rPr>
                <w:sz w:val="26"/>
                <w:szCs w:val="26"/>
                <w:lang w:val="nl-NL"/>
              </w:rPr>
            </w:pPr>
            <w:r w:rsidRPr="001D71F0">
              <w:rPr>
                <w:sz w:val="26"/>
                <w:szCs w:val="26"/>
              </w:rPr>
              <w:t>4</w:t>
            </w:r>
          </w:p>
        </w:tc>
        <w:tc>
          <w:tcPr>
            <w:tcW w:w="1166" w:type="dxa"/>
          </w:tcPr>
          <w:p w14:paraId="73BECC3F" w14:textId="633EB881" w:rsidR="00CA110B" w:rsidRPr="001D71F0" w:rsidRDefault="00CA110B" w:rsidP="00CA110B">
            <w:pPr>
              <w:spacing w:before="60" w:after="60" w:line="276" w:lineRule="auto"/>
              <w:jc w:val="left"/>
              <w:rPr>
                <w:sz w:val="26"/>
                <w:szCs w:val="26"/>
                <w:lang w:val="nl-NL"/>
              </w:rPr>
            </w:pPr>
            <w:r w:rsidRPr="001D71F0">
              <w:rPr>
                <w:sz w:val="26"/>
                <w:szCs w:val="26"/>
              </w:rPr>
              <w:t>Thay mới Băng tải BC6A</w:t>
            </w:r>
          </w:p>
        </w:tc>
        <w:tc>
          <w:tcPr>
            <w:tcW w:w="3933" w:type="dxa"/>
          </w:tcPr>
          <w:p w14:paraId="79AE8A9D" w14:textId="55E802BA" w:rsidR="00CA110B" w:rsidRPr="001D71F0" w:rsidRDefault="00CA110B" w:rsidP="00847AE8">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 xml:space="preserve">7. Đánh dấu xác định các mối </w:t>
            </w:r>
            <w:r w:rsidRPr="001D71F0">
              <w:rPr>
                <w:sz w:val="26"/>
                <w:szCs w:val="26"/>
                <w:lang w:val="nl-NL"/>
              </w:rPr>
              <w:lastRenderedPageBreak/>
              <w:t>nối cần thực hiện dán nóng lưu hóa cao su và đoạn băng tải hư hỏng cần bỏ đi</w:t>
            </w:r>
            <w:r w:rsidRPr="001D71F0">
              <w:rPr>
                <w:sz w:val="26"/>
                <w:szCs w:val="26"/>
                <w:lang w:val="nl-NL"/>
              </w:rPr>
              <w:br/>
              <w:t>8. Xác định vị trí đặt giá đỡ và đặt cuộn băng tải mới vào vị trí đảm bảo an toàn</w:t>
            </w:r>
            <w:r w:rsidRPr="001D71F0">
              <w:rPr>
                <w:sz w:val="26"/>
                <w:szCs w:val="26"/>
                <w:lang w:val="nl-NL"/>
              </w:rPr>
              <w:br/>
              <w:t>9. Dùng đồ gá và cáp thép chuyên dùng để kéo đầu băng tải mới áp lên bề mặt băng tải cần thay thế.</w:t>
            </w:r>
            <w:r w:rsidRPr="001D71F0">
              <w:rPr>
                <w:sz w:val="26"/>
                <w:szCs w:val="26"/>
                <w:lang w:val="nl-NL"/>
              </w:rPr>
              <w:br/>
              <w:t>10. Di chuyển băng tải cần thay thế đến vị trí đã được lắp đồ gá bàn ép nhiệt lưu hóa cao su</w:t>
            </w:r>
            <w:r w:rsidRPr="001D71F0">
              <w:rPr>
                <w:sz w:val="26"/>
                <w:szCs w:val="26"/>
                <w:lang w:val="nl-NL"/>
              </w:rPr>
              <w:br/>
              <w:t>15. Dùng đồ gá chuyên dùng để kéo băng tải hư hỏng ra khỏi hệ thống và thu gom đến nơi tập kết</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3808A172" w14:textId="417A99C4"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3E26685B" w14:textId="1769CDBF" w:rsidR="00CA110B" w:rsidRPr="001D71F0" w:rsidRDefault="00CA110B" w:rsidP="00CA110B">
            <w:pPr>
              <w:spacing w:before="60" w:after="60" w:line="276" w:lineRule="auto"/>
              <w:jc w:val="left"/>
              <w:rPr>
                <w:sz w:val="26"/>
                <w:szCs w:val="26"/>
                <w:lang w:val="nl-NL"/>
              </w:rPr>
            </w:pPr>
            <w:r w:rsidRPr="001D71F0">
              <w:rPr>
                <w:sz w:val="26"/>
                <w:szCs w:val="26"/>
              </w:rPr>
              <w:t>Tuyến băng</w:t>
            </w:r>
          </w:p>
        </w:tc>
        <w:tc>
          <w:tcPr>
            <w:tcW w:w="1030" w:type="dxa"/>
          </w:tcPr>
          <w:p w14:paraId="627E5202" w14:textId="5106CE2F"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Công ty Nhiệt điện Duyên Hải, </w:t>
            </w:r>
            <w:r w:rsidRPr="001D71F0">
              <w:rPr>
                <w:sz w:val="26"/>
                <w:szCs w:val="26"/>
                <w:lang w:val="nl-NL"/>
              </w:rPr>
              <w:lastRenderedPageBreak/>
              <w:t>Khóm Mù U, Phường Duyên Hải, tỉnh Vĩnh Long</w:t>
            </w:r>
          </w:p>
        </w:tc>
        <w:tc>
          <w:tcPr>
            <w:tcW w:w="1114" w:type="dxa"/>
          </w:tcPr>
          <w:p w14:paraId="231D0699" w14:textId="0D20CAF4"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466ADED2" w14:textId="77777777" w:rsidTr="00362580">
        <w:tc>
          <w:tcPr>
            <w:tcW w:w="708" w:type="dxa"/>
          </w:tcPr>
          <w:p w14:paraId="3B351794" w14:textId="3E169901" w:rsidR="00CA110B" w:rsidRPr="001D71F0" w:rsidRDefault="00CA110B" w:rsidP="00CA110B">
            <w:pPr>
              <w:spacing w:before="60" w:after="60" w:line="276" w:lineRule="auto"/>
              <w:jc w:val="left"/>
              <w:rPr>
                <w:sz w:val="26"/>
                <w:szCs w:val="26"/>
                <w:lang w:val="nl-NL"/>
              </w:rPr>
            </w:pPr>
            <w:r w:rsidRPr="001D71F0">
              <w:rPr>
                <w:sz w:val="26"/>
                <w:szCs w:val="26"/>
              </w:rPr>
              <w:t>4.1</w:t>
            </w:r>
          </w:p>
        </w:tc>
        <w:tc>
          <w:tcPr>
            <w:tcW w:w="1166" w:type="dxa"/>
          </w:tcPr>
          <w:p w14:paraId="03F89535" w14:textId="77777777" w:rsidR="00CA110B" w:rsidRPr="001D71F0" w:rsidRDefault="00CA110B" w:rsidP="00CA110B">
            <w:pPr>
              <w:jc w:val="left"/>
              <w:rPr>
                <w:sz w:val="26"/>
                <w:szCs w:val="26"/>
                <w:lang w:val="nl-NL"/>
              </w:rPr>
            </w:pPr>
            <w:r w:rsidRPr="001D71F0">
              <w:rPr>
                <w:sz w:val="26"/>
                <w:szCs w:val="26"/>
                <w:lang w:val="nl-NL"/>
              </w:rPr>
              <w:t>Mối dán nóng băng tải khổ 800 - 1050mm (bố vải)</w:t>
            </w:r>
          </w:p>
          <w:p w14:paraId="7ED6520B" w14:textId="77777777" w:rsidR="00CA110B" w:rsidRPr="001D71F0" w:rsidRDefault="00CA110B" w:rsidP="00CA110B">
            <w:pPr>
              <w:spacing w:before="60" w:after="60" w:line="276" w:lineRule="auto"/>
              <w:jc w:val="left"/>
              <w:rPr>
                <w:sz w:val="26"/>
                <w:szCs w:val="26"/>
                <w:lang w:val="nl-NL"/>
              </w:rPr>
            </w:pPr>
          </w:p>
        </w:tc>
        <w:tc>
          <w:tcPr>
            <w:tcW w:w="3933" w:type="dxa"/>
          </w:tcPr>
          <w:p w14:paraId="7F16628F" w14:textId="6AD32913" w:rsidR="00CA110B" w:rsidRPr="001D71F0" w:rsidRDefault="00CA110B" w:rsidP="00847AE8">
            <w:pPr>
              <w:jc w:val="left"/>
              <w:rPr>
                <w:sz w:val="26"/>
                <w:szCs w:val="26"/>
                <w:lang w:val="nl-NL"/>
              </w:rPr>
            </w:pPr>
            <w:r w:rsidRPr="001D71F0">
              <w:rPr>
                <w:sz w:val="26"/>
                <w:szCs w:val="26"/>
                <w:lang w:val="nl-NL"/>
              </w:rPr>
              <w:t>1. Chuẩn bị tài liệu kỹ thuật, vật tư, thiết bị và dụng cụ thi công</w:t>
            </w:r>
            <w:r w:rsidRPr="001D71F0">
              <w:rPr>
                <w:sz w:val="26"/>
                <w:szCs w:val="26"/>
                <w:lang w:val="nl-NL"/>
              </w:rPr>
              <w:br/>
              <w:t>2. Vận chuyển vật tư thiết bị đến vị trí thi công trong phạm vi 1000m</w:t>
            </w:r>
            <w:r w:rsidRPr="001D71F0">
              <w:rPr>
                <w:sz w:val="26"/>
                <w:szCs w:val="26"/>
                <w:lang w:val="nl-NL"/>
              </w:rPr>
              <w:br/>
              <w:t>3. Vệ sinh bề mặt tuyến băng tải</w:t>
            </w:r>
            <w:r w:rsidRPr="001D71F0">
              <w:rPr>
                <w:sz w:val="26"/>
                <w:szCs w:val="26"/>
                <w:lang w:val="nl-NL"/>
              </w:rPr>
              <w:br/>
              <w:t>4. Kiểm tra và giám định kỹ thuật băng tải</w:t>
            </w:r>
            <w:r w:rsidRPr="001D71F0">
              <w:rPr>
                <w:sz w:val="26"/>
                <w:szCs w:val="26"/>
                <w:lang w:val="nl-NL"/>
              </w:rPr>
              <w:br/>
              <w:t>7. Đánh dấu xác định các mối nối cần thực hiện dán nóng lưu hóa cao su và đoạn băng tải hư hỏng cần bỏ đi</w:t>
            </w:r>
            <w:r w:rsidRPr="001D71F0">
              <w:rPr>
                <w:sz w:val="26"/>
                <w:szCs w:val="26"/>
                <w:lang w:val="nl-NL"/>
              </w:rPr>
              <w:br/>
              <w:t>11. Lắp đặt bộ đồ gá và bàn ép nhiệt phía mặt dưới băng tải</w:t>
            </w:r>
            <w:r w:rsidRPr="001D71F0">
              <w:rPr>
                <w:sz w:val="26"/>
                <w:szCs w:val="26"/>
                <w:lang w:val="nl-NL"/>
              </w:rPr>
              <w:br/>
              <w:t>12. Dùng nẹp băng tải để cố định mối dán, tách lớp băng tải cần dán và vệ sinh</w:t>
            </w:r>
            <w:r w:rsidRPr="001D71F0">
              <w:rPr>
                <w:sz w:val="26"/>
                <w:szCs w:val="26"/>
                <w:lang w:val="nl-NL"/>
              </w:rPr>
              <w:br/>
              <w:t>13. Cân chỉnh mối và bật máy gia nhiệt lưu hóa cao su trong thời gian 45 phút, sau đó tháo bàn ép nhiệt</w:t>
            </w:r>
            <w:r w:rsidRPr="001D71F0">
              <w:rPr>
                <w:sz w:val="26"/>
                <w:szCs w:val="26"/>
                <w:lang w:val="nl-NL"/>
              </w:rPr>
              <w:br/>
              <w:t>14. Tiếp tục di chuyển băng tải đến vị trí kế tiếp và thực hiện tương tự như mối dán trên</w:t>
            </w:r>
            <w:r w:rsidRPr="001D71F0">
              <w:rPr>
                <w:sz w:val="26"/>
                <w:szCs w:val="26"/>
                <w:lang w:val="nl-NL"/>
              </w:rPr>
              <w:br/>
              <w:t>16. Lắp lại hệ thống giá đỡ con lăn và cân chỉnh tâm băng tải</w:t>
            </w:r>
            <w:r w:rsidRPr="001D71F0">
              <w:rPr>
                <w:sz w:val="26"/>
                <w:szCs w:val="26"/>
                <w:lang w:val="nl-NL"/>
              </w:rPr>
              <w:br/>
              <w:t xml:space="preserve">17. Hoàn thiện công tác sửa </w:t>
            </w:r>
            <w:r w:rsidRPr="001D71F0">
              <w:rPr>
                <w:sz w:val="26"/>
                <w:szCs w:val="26"/>
                <w:lang w:val="nl-NL"/>
              </w:rPr>
              <w:lastRenderedPageBreak/>
              <w:t>chữa, tiến hành chạy thử, ghi nhận các thông số</w:t>
            </w:r>
            <w:r w:rsidRPr="001D71F0">
              <w:rPr>
                <w:sz w:val="26"/>
                <w:szCs w:val="26"/>
                <w:lang w:val="nl-NL"/>
              </w:rPr>
              <w:br/>
              <w:t>18. Nghiệm thu kết quả thực hiện.</w:t>
            </w:r>
            <w:r w:rsidRPr="001D71F0">
              <w:rPr>
                <w:sz w:val="26"/>
                <w:szCs w:val="26"/>
                <w:lang w:val="nl-NL"/>
              </w:rPr>
              <w:br/>
              <w:t>19. Thu dọn dụng cụ, máy thi công, vệ sinh hoàn trả mặt bằng</w:t>
            </w:r>
          </w:p>
        </w:tc>
        <w:tc>
          <w:tcPr>
            <w:tcW w:w="551" w:type="dxa"/>
          </w:tcPr>
          <w:p w14:paraId="18CFFDD0" w14:textId="4FF516B4" w:rsidR="00CA110B" w:rsidRPr="001D71F0" w:rsidRDefault="00CA110B" w:rsidP="00CA110B">
            <w:pPr>
              <w:spacing w:before="60" w:after="60" w:line="276" w:lineRule="auto"/>
              <w:jc w:val="left"/>
              <w:rPr>
                <w:sz w:val="26"/>
                <w:szCs w:val="26"/>
                <w:lang w:val="nl-NL"/>
              </w:rPr>
            </w:pPr>
            <w:r w:rsidRPr="001D71F0">
              <w:rPr>
                <w:sz w:val="26"/>
                <w:szCs w:val="26"/>
              </w:rPr>
              <w:lastRenderedPageBreak/>
              <w:t>2</w:t>
            </w:r>
          </w:p>
        </w:tc>
        <w:tc>
          <w:tcPr>
            <w:tcW w:w="937" w:type="dxa"/>
          </w:tcPr>
          <w:p w14:paraId="7E48E3C2" w14:textId="0874C5B2" w:rsidR="00CA110B" w:rsidRPr="001D71F0" w:rsidRDefault="00CA110B" w:rsidP="00CA110B">
            <w:pPr>
              <w:spacing w:before="60" w:after="60" w:line="276" w:lineRule="auto"/>
              <w:jc w:val="left"/>
              <w:rPr>
                <w:sz w:val="26"/>
                <w:szCs w:val="26"/>
                <w:lang w:val="nl-NL"/>
              </w:rPr>
            </w:pPr>
            <w:r w:rsidRPr="001D71F0">
              <w:rPr>
                <w:sz w:val="26"/>
                <w:szCs w:val="26"/>
              </w:rPr>
              <w:t>Mối nối</w:t>
            </w:r>
          </w:p>
        </w:tc>
        <w:tc>
          <w:tcPr>
            <w:tcW w:w="1030" w:type="dxa"/>
          </w:tcPr>
          <w:p w14:paraId="4D568974" w14:textId="02D0EA07"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0BE40A46" w14:textId="23AEB00A"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6C208297" w14:textId="77777777" w:rsidTr="00362580">
        <w:tc>
          <w:tcPr>
            <w:tcW w:w="708" w:type="dxa"/>
          </w:tcPr>
          <w:p w14:paraId="0CF2EB65" w14:textId="7FA42A86" w:rsidR="00CA110B" w:rsidRPr="001D71F0" w:rsidRDefault="00CA110B" w:rsidP="00CA110B">
            <w:pPr>
              <w:spacing w:before="60" w:after="60" w:line="276" w:lineRule="auto"/>
              <w:jc w:val="left"/>
              <w:rPr>
                <w:sz w:val="26"/>
                <w:szCs w:val="26"/>
                <w:lang w:val="nl-NL"/>
              </w:rPr>
            </w:pPr>
            <w:r w:rsidRPr="001D71F0">
              <w:rPr>
                <w:sz w:val="26"/>
                <w:szCs w:val="26"/>
              </w:rPr>
              <w:t>5</w:t>
            </w:r>
          </w:p>
        </w:tc>
        <w:tc>
          <w:tcPr>
            <w:tcW w:w="1166" w:type="dxa"/>
          </w:tcPr>
          <w:p w14:paraId="5E3D31A5" w14:textId="5800650B" w:rsidR="00CA110B" w:rsidRPr="001D71F0" w:rsidRDefault="00CA110B" w:rsidP="00CA110B">
            <w:pPr>
              <w:spacing w:before="60" w:after="60" w:line="276" w:lineRule="auto"/>
              <w:jc w:val="left"/>
              <w:rPr>
                <w:sz w:val="26"/>
                <w:szCs w:val="26"/>
                <w:lang w:val="nl-NL"/>
              </w:rPr>
            </w:pPr>
            <w:r w:rsidRPr="001D71F0">
              <w:rPr>
                <w:sz w:val="26"/>
                <w:szCs w:val="26"/>
                <w:lang w:val="nl-NL"/>
              </w:rPr>
              <w:t>Bọc rulo chuyển hướng đầu băng BC1A</w:t>
            </w:r>
          </w:p>
        </w:tc>
        <w:tc>
          <w:tcPr>
            <w:tcW w:w="3933" w:type="dxa"/>
          </w:tcPr>
          <w:p w14:paraId="6CA66A5E" w14:textId="22313555"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1. Chuẩn bị tài liệu kỹ thuật, vật tư, thiết bị và dụng cụ thi công </w:t>
            </w:r>
            <w:r w:rsidRPr="001D71F0">
              <w:rPr>
                <w:sz w:val="26"/>
                <w:szCs w:val="26"/>
                <w:lang w:val="nl-NL"/>
              </w:rPr>
              <w:br/>
              <w:t xml:space="preserve">2. Vận chuyển vật tư thiết bị đến vị trí thi công trong phạm vi 1000m </w:t>
            </w:r>
            <w:r w:rsidRPr="001D71F0">
              <w:rPr>
                <w:sz w:val="26"/>
                <w:szCs w:val="26"/>
                <w:lang w:val="nl-NL"/>
              </w:rPr>
              <w:br/>
              <w:t xml:space="preserve">3. Dùng hệ palang nâng đối trọng tạ căng băng để làm trùng băng tải </w:t>
            </w:r>
            <w:r w:rsidRPr="001D71F0">
              <w:rPr>
                <w:sz w:val="26"/>
                <w:szCs w:val="26"/>
                <w:lang w:val="nl-NL"/>
              </w:rPr>
              <w:br/>
              <w:t xml:space="preserve">4. Dùng đồ gá nẹp kéo băng tải làm trùng tại vị trí tang cần tháo đại tu </w:t>
            </w:r>
            <w:r w:rsidRPr="001D71F0">
              <w:rPr>
                <w:sz w:val="26"/>
                <w:szCs w:val="26"/>
                <w:lang w:val="nl-NL"/>
              </w:rPr>
              <w:br/>
              <w:t xml:space="preserve">5. Dùng hệ palang đưa gối trục tang đến vị trí thực hiện đại tu </w:t>
            </w:r>
            <w:r w:rsidRPr="001D71F0">
              <w:rPr>
                <w:sz w:val="26"/>
                <w:szCs w:val="26"/>
                <w:lang w:val="nl-NL"/>
              </w:rPr>
              <w:br/>
              <w:t xml:space="preserve">6. Kiểm tra đánh giá tang (đánh giá độ mòn cao su) </w:t>
            </w:r>
            <w:r w:rsidRPr="001D71F0">
              <w:rPr>
                <w:sz w:val="26"/>
                <w:szCs w:val="26"/>
                <w:lang w:val="nl-NL"/>
              </w:rPr>
              <w:br/>
              <w:t xml:space="preserve">7. Bọc cao su rulo </w:t>
            </w:r>
            <w:r w:rsidRPr="001D71F0">
              <w:rPr>
                <w:sz w:val="26"/>
                <w:szCs w:val="26"/>
                <w:lang w:val="nl-NL"/>
              </w:rPr>
              <w:br/>
              <w:t xml:space="preserve">8. Lắp lại gối trục tang và cân chỉnh </w:t>
            </w:r>
            <w:r w:rsidRPr="001D71F0">
              <w:rPr>
                <w:sz w:val="26"/>
                <w:szCs w:val="26"/>
                <w:lang w:val="nl-NL"/>
              </w:rPr>
              <w:br/>
              <w:t xml:space="preserve">9. Tháo đồ gá nẹp kéo băng tải </w:t>
            </w:r>
            <w:r w:rsidRPr="001D71F0">
              <w:rPr>
                <w:sz w:val="26"/>
                <w:szCs w:val="26"/>
                <w:lang w:val="nl-NL"/>
              </w:rPr>
              <w:br/>
              <w:t xml:space="preserve">10. Tháo đồ gá nâng tạ căng băng </w:t>
            </w:r>
            <w:r w:rsidRPr="001D71F0">
              <w:rPr>
                <w:sz w:val="26"/>
                <w:szCs w:val="26"/>
                <w:lang w:val="nl-NL"/>
              </w:rPr>
              <w:br/>
              <w:t xml:space="preserve">11. Hoàn thiện công tác sửa chữa, tiến hành chạy thử </w:t>
            </w:r>
            <w:r w:rsidRPr="001D71F0">
              <w:rPr>
                <w:sz w:val="26"/>
                <w:szCs w:val="26"/>
                <w:lang w:val="nl-NL"/>
              </w:rPr>
              <w:br/>
              <w:t xml:space="preserve">12. Nghiệm thu kết quả thực hiện. </w:t>
            </w:r>
            <w:r w:rsidRPr="001D71F0">
              <w:rPr>
                <w:sz w:val="26"/>
                <w:szCs w:val="26"/>
                <w:lang w:val="nl-NL"/>
              </w:rPr>
              <w:br/>
              <w:t>13. Thu dọn dụng cụ, máy thi công, vệ sinh hoàn trả mặt bằng</w:t>
            </w:r>
          </w:p>
        </w:tc>
        <w:tc>
          <w:tcPr>
            <w:tcW w:w="551" w:type="dxa"/>
          </w:tcPr>
          <w:p w14:paraId="474B99C6" w14:textId="54D7CBA7"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3A57240F" w14:textId="75ACB456"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3C0F3934" w14:textId="7D8F2BF1"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2F124CFE" w14:textId="7895C18C"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04C32453" w14:textId="77777777" w:rsidTr="00362580">
        <w:tc>
          <w:tcPr>
            <w:tcW w:w="708" w:type="dxa"/>
          </w:tcPr>
          <w:p w14:paraId="363EBE49" w14:textId="242F0196" w:rsidR="00CA110B" w:rsidRPr="001D71F0" w:rsidRDefault="00CA110B" w:rsidP="00CA110B">
            <w:pPr>
              <w:spacing w:before="60" w:after="60" w:line="276" w:lineRule="auto"/>
              <w:jc w:val="left"/>
              <w:rPr>
                <w:sz w:val="26"/>
                <w:szCs w:val="26"/>
                <w:lang w:val="nl-NL"/>
              </w:rPr>
            </w:pPr>
            <w:r w:rsidRPr="001D71F0">
              <w:rPr>
                <w:sz w:val="26"/>
                <w:szCs w:val="26"/>
              </w:rPr>
              <w:t>6</w:t>
            </w:r>
          </w:p>
        </w:tc>
        <w:tc>
          <w:tcPr>
            <w:tcW w:w="1166" w:type="dxa"/>
          </w:tcPr>
          <w:p w14:paraId="2016D1DC" w14:textId="3A5C965C" w:rsidR="00CA110B" w:rsidRPr="001D71F0" w:rsidRDefault="00CA110B" w:rsidP="00CA110B">
            <w:pPr>
              <w:spacing w:before="60" w:after="60" w:line="276" w:lineRule="auto"/>
              <w:jc w:val="left"/>
              <w:rPr>
                <w:sz w:val="26"/>
                <w:szCs w:val="26"/>
                <w:lang w:val="nl-NL"/>
              </w:rPr>
            </w:pPr>
            <w:r w:rsidRPr="001D71F0">
              <w:rPr>
                <w:sz w:val="26"/>
                <w:szCs w:val="26"/>
                <w:lang w:val="nl-NL"/>
              </w:rPr>
              <w:t>Bọc rulo chuyển hướng đuôi băng BC1A</w:t>
            </w:r>
          </w:p>
        </w:tc>
        <w:tc>
          <w:tcPr>
            <w:tcW w:w="3933" w:type="dxa"/>
          </w:tcPr>
          <w:p w14:paraId="267DA882" w14:textId="0D010A1D"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1. Chuẩn bị tài liệu kỹ thuật, vật tư, thiết bị và dụng cụ thi công </w:t>
            </w:r>
            <w:r w:rsidRPr="001D71F0">
              <w:rPr>
                <w:sz w:val="26"/>
                <w:szCs w:val="26"/>
                <w:lang w:val="nl-NL"/>
              </w:rPr>
              <w:br/>
              <w:t xml:space="preserve">2. Vận chuyển vật tư thiết bị đến vị trí thi công trong phạm vi 1000m </w:t>
            </w:r>
            <w:r w:rsidRPr="001D71F0">
              <w:rPr>
                <w:sz w:val="26"/>
                <w:szCs w:val="26"/>
                <w:lang w:val="nl-NL"/>
              </w:rPr>
              <w:br/>
              <w:t xml:space="preserve">3. Dùng hệ palang nâng đối trọng tạ căng băng để làm trùng băng tải </w:t>
            </w:r>
            <w:r w:rsidRPr="001D71F0">
              <w:rPr>
                <w:sz w:val="26"/>
                <w:szCs w:val="26"/>
                <w:lang w:val="nl-NL"/>
              </w:rPr>
              <w:br/>
              <w:t xml:space="preserve">4. Dùng đồ gá nẹp kéo băng tải </w:t>
            </w:r>
            <w:r w:rsidRPr="001D71F0">
              <w:rPr>
                <w:sz w:val="26"/>
                <w:szCs w:val="26"/>
                <w:lang w:val="nl-NL"/>
              </w:rPr>
              <w:lastRenderedPageBreak/>
              <w:t xml:space="preserve">làm trùng tại vị trí tang cần tháo đại tu </w:t>
            </w:r>
            <w:r w:rsidRPr="001D71F0">
              <w:rPr>
                <w:sz w:val="26"/>
                <w:szCs w:val="26"/>
                <w:lang w:val="nl-NL"/>
              </w:rPr>
              <w:br/>
              <w:t xml:space="preserve">5. Dùng hệ palang đưa gối trục tang đến vị trí thực hiện đại tu </w:t>
            </w:r>
            <w:r w:rsidRPr="001D71F0">
              <w:rPr>
                <w:sz w:val="26"/>
                <w:szCs w:val="26"/>
                <w:lang w:val="nl-NL"/>
              </w:rPr>
              <w:br/>
              <w:t xml:space="preserve">6. Kiểm tra đánh giá tang (đánh giá độ mòn cao su) </w:t>
            </w:r>
            <w:r w:rsidRPr="001D71F0">
              <w:rPr>
                <w:sz w:val="26"/>
                <w:szCs w:val="26"/>
                <w:lang w:val="nl-NL"/>
              </w:rPr>
              <w:br/>
              <w:t xml:space="preserve">7. Bọc cao su rulo </w:t>
            </w:r>
            <w:r w:rsidRPr="001D71F0">
              <w:rPr>
                <w:sz w:val="26"/>
                <w:szCs w:val="26"/>
                <w:lang w:val="nl-NL"/>
              </w:rPr>
              <w:br/>
              <w:t xml:space="preserve">8. Lắp lại gối trục tang và cân chỉnh </w:t>
            </w:r>
            <w:r w:rsidRPr="001D71F0">
              <w:rPr>
                <w:sz w:val="26"/>
                <w:szCs w:val="26"/>
                <w:lang w:val="nl-NL"/>
              </w:rPr>
              <w:br/>
              <w:t xml:space="preserve">9. Tháo đồ gá nẹp kéo băng tải </w:t>
            </w:r>
            <w:r w:rsidRPr="001D71F0">
              <w:rPr>
                <w:sz w:val="26"/>
                <w:szCs w:val="26"/>
                <w:lang w:val="nl-NL"/>
              </w:rPr>
              <w:br/>
              <w:t xml:space="preserve">10. Tháo đồ gá nâng tạ căng băng </w:t>
            </w:r>
            <w:r w:rsidRPr="001D71F0">
              <w:rPr>
                <w:sz w:val="26"/>
                <w:szCs w:val="26"/>
                <w:lang w:val="nl-NL"/>
              </w:rPr>
              <w:br/>
              <w:t xml:space="preserve">11. Hoàn thiện công tác sửa chữa, tiến hành chạy thử </w:t>
            </w:r>
            <w:r w:rsidRPr="001D71F0">
              <w:rPr>
                <w:sz w:val="26"/>
                <w:szCs w:val="26"/>
                <w:lang w:val="nl-NL"/>
              </w:rPr>
              <w:br/>
              <w:t xml:space="preserve">12. Nghiệm thu kết quả thực hiện. </w:t>
            </w:r>
            <w:r w:rsidRPr="001D71F0">
              <w:rPr>
                <w:sz w:val="26"/>
                <w:szCs w:val="26"/>
                <w:lang w:val="nl-NL"/>
              </w:rPr>
              <w:br/>
              <w:t>13. Thu dọn dụng cụ, máy thi công, vệ sinh hoàn trả mặt bằng</w:t>
            </w:r>
          </w:p>
        </w:tc>
        <w:tc>
          <w:tcPr>
            <w:tcW w:w="551" w:type="dxa"/>
          </w:tcPr>
          <w:p w14:paraId="3DB656EC" w14:textId="7BEDA0F8"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17317175" w14:textId="66455143"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5EDA4130" w14:textId="0C4B6B42"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Công ty Nhiệt điện Duyên Hải, Khóm Mù U, Phường </w:t>
            </w:r>
            <w:r w:rsidRPr="001D71F0">
              <w:rPr>
                <w:sz w:val="26"/>
                <w:szCs w:val="26"/>
                <w:lang w:val="nl-NL"/>
              </w:rPr>
              <w:lastRenderedPageBreak/>
              <w:t>Duyên Hải, tỉnh Vĩnh Long</w:t>
            </w:r>
          </w:p>
        </w:tc>
        <w:tc>
          <w:tcPr>
            <w:tcW w:w="1114" w:type="dxa"/>
          </w:tcPr>
          <w:p w14:paraId="7603A44D" w14:textId="445E7661"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17ACFF13" w14:textId="77777777" w:rsidTr="00362580">
        <w:tc>
          <w:tcPr>
            <w:tcW w:w="708" w:type="dxa"/>
          </w:tcPr>
          <w:p w14:paraId="4D552B7D" w14:textId="76F031F0" w:rsidR="00CA110B" w:rsidRPr="001D71F0" w:rsidRDefault="00CA110B" w:rsidP="00CA110B">
            <w:pPr>
              <w:spacing w:before="60" w:after="60" w:line="276" w:lineRule="auto"/>
              <w:jc w:val="left"/>
              <w:rPr>
                <w:sz w:val="26"/>
                <w:szCs w:val="26"/>
                <w:lang w:val="nl-NL"/>
              </w:rPr>
            </w:pPr>
            <w:r w:rsidRPr="001D71F0">
              <w:rPr>
                <w:sz w:val="26"/>
                <w:szCs w:val="26"/>
              </w:rPr>
              <w:t>7</w:t>
            </w:r>
          </w:p>
        </w:tc>
        <w:tc>
          <w:tcPr>
            <w:tcW w:w="1166" w:type="dxa"/>
          </w:tcPr>
          <w:p w14:paraId="5772421C" w14:textId="77B8C80F" w:rsidR="00CA110B" w:rsidRPr="001D71F0" w:rsidRDefault="00CA110B" w:rsidP="00CA110B">
            <w:pPr>
              <w:spacing w:before="60" w:after="60" w:line="276" w:lineRule="auto"/>
              <w:jc w:val="left"/>
              <w:rPr>
                <w:sz w:val="26"/>
                <w:szCs w:val="26"/>
                <w:lang w:val="nl-NL"/>
              </w:rPr>
            </w:pPr>
            <w:r w:rsidRPr="001D71F0">
              <w:rPr>
                <w:sz w:val="26"/>
                <w:szCs w:val="26"/>
                <w:lang w:val="nl-NL"/>
              </w:rPr>
              <w:t>Bọc rulo chuyển hướng đầu băng BC1B</w:t>
            </w:r>
          </w:p>
        </w:tc>
        <w:tc>
          <w:tcPr>
            <w:tcW w:w="3933" w:type="dxa"/>
          </w:tcPr>
          <w:p w14:paraId="555F14FF" w14:textId="06DFDBAB"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1. Chuẩn bị tài liệu kỹ thuật, vật tư, thiết bị và dụng cụ thi công </w:t>
            </w:r>
            <w:r w:rsidRPr="001D71F0">
              <w:rPr>
                <w:sz w:val="26"/>
                <w:szCs w:val="26"/>
                <w:lang w:val="nl-NL"/>
              </w:rPr>
              <w:br/>
              <w:t xml:space="preserve">2. Vận chuyển vật tư thiết bị đến vị trí thi công trong phạm vi 1000m </w:t>
            </w:r>
            <w:r w:rsidRPr="001D71F0">
              <w:rPr>
                <w:sz w:val="26"/>
                <w:szCs w:val="26"/>
                <w:lang w:val="nl-NL"/>
              </w:rPr>
              <w:br/>
              <w:t xml:space="preserve">3. Dùng hệ palang nâng đối trọng tạ căng băng để làm trùng băng tải </w:t>
            </w:r>
            <w:r w:rsidRPr="001D71F0">
              <w:rPr>
                <w:sz w:val="26"/>
                <w:szCs w:val="26"/>
                <w:lang w:val="nl-NL"/>
              </w:rPr>
              <w:br/>
              <w:t xml:space="preserve">4. Dùng đồ gá nẹp kéo băng tải làm trùng tại vị trí tang cần tháo đại tu </w:t>
            </w:r>
            <w:r w:rsidRPr="001D71F0">
              <w:rPr>
                <w:sz w:val="26"/>
                <w:szCs w:val="26"/>
                <w:lang w:val="nl-NL"/>
              </w:rPr>
              <w:br/>
              <w:t xml:space="preserve">5. Dùng hệ palang đưa gối trục tang đến vị trí thực hiện đại tu </w:t>
            </w:r>
            <w:r w:rsidRPr="001D71F0">
              <w:rPr>
                <w:sz w:val="26"/>
                <w:szCs w:val="26"/>
                <w:lang w:val="nl-NL"/>
              </w:rPr>
              <w:br/>
              <w:t xml:space="preserve">6. Kiểm tra đánh giá tang (đánh giá độ mòn cao su) </w:t>
            </w:r>
            <w:r w:rsidRPr="001D71F0">
              <w:rPr>
                <w:sz w:val="26"/>
                <w:szCs w:val="26"/>
                <w:lang w:val="nl-NL"/>
              </w:rPr>
              <w:br/>
              <w:t xml:space="preserve">7. Bọc cao su rulo </w:t>
            </w:r>
            <w:r w:rsidRPr="001D71F0">
              <w:rPr>
                <w:sz w:val="26"/>
                <w:szCs w:val="26"/>
                <w:lang w:val="nl-NL"/>
              </w:rPr>
              <w:br/>
              <w:t xml:space="preserve">8. Lắp lại gối trục tang và cân chỉnh </w:t>
            </w:r>
            <w:r w:rsidRPr="001D71F0">
              <w:rPr>
                <w:sz w:val="26"/>
                <w:szCs w:val="26"/>
                <w:lang w:val="nl-NL"/>
              </w:rPr>
              <w:br/>
              <w:t xml:space="preserve">9. Tháo đồ gá nẹp kéo băng tải </w:t>
            </w:r>
            <w:r w:rsidRPr="001D71F0">
              <w:rPr>
                <w:sz w:val="26"/>
                <w:szCs w:val="26"/>
                <w:lang w:val="nl-NL"/>
              </w:rPr>
              <w:br/>
              <w:t xml:space="preserve">10. Tháo đồ gá nâng tạ căng băng </w:t>
            </w:r>
            <w:r w:rsidRPr="001D71F0">
              <w:rPr>
                <w:sz w:val="26"/>
                <w:szCs w:val="26"/>
                <w:lang w:val="nl-NL"/>
              </w:rPr>
              <w:br/>
              <w:t xml:space="preserve">11. Hoàn thiện công tác sửa chữa, tiến hành chạy thử </w:t>
            </w:r>
            <w:r w:rsidRPr="001D71F0">
              <w:rPr>
                <w:sz w:val="26"/>
                <w:szCs w:val="26"/>
                <w:lang w:val="nl-NL"/>
              </w:rPr>
              <w:br/>
            </w:r>
            <w:r w:rsidRPr="001D71F0">
              <w:rPr>
                <w:sz w:val="26"/>
                <w:szCs w:val="26"/>
                <w:lang w:val="nl-NL"/>
              </w:rPr>
              <w:lastRenderedPageBreak/>
              <w:t xml:space="preserve">12. Nghiệm thu kết quả thực hiện. </w:t>
            </w:r>
            <w:r w:rsidRPr="001D71F0">
              <w:rPr>
                <w:sz w:val="26"/>
                <w:szCs w:val="26"/>
                <w:lang w:val="nl-NL"/>
              </w:rPr>
              <w:br/>
              <w:t>13. Thu dọn dụng cụ, máy thi công, vệ sinh hoàn trả mặt bằng</w:t>
            </w:r>
          </w:p>
        </w:tc>
        <w:tc>
          <w:tcPr>
            <w:tcW w:w="551" w:type="dxa"/>
          </w:tcPr>
          <w:p w14:paraId="3BB558E6" w14:textId="54FAD81B"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3720365D" w14:textId="36416B5C"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69D25A36" w14:textId="06C08350"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45DBADF2" w14:textId="227A5434"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7A656F5C" w14:textId="77777777" w:rsidTr="00362580">
        <w:tc>
          <w:tcPr>
            <w:tcW w:w="708" w:type="dxa"/>
          </w:tcPr>
          <w:p w14:paraId="62C22D6E" w14:textId="49FD14F3" w:rsidR="00CA110B" w:rsidRPr="001D71F0" w:rsidRDefault="00CA110B" w:rsidP="00CA110B">
            <w:pPr>
              <w:spacing w:before="60" w:after="60" w:line="276" w:lineRule="auto"/>
              <w:jc w:val="left"/>
              <w:rPr>
                <w:sz w:val="26"/>
                <w:szCs w:val="26"/>
                <w:lang w:val="nl-NL"/>
              </w:rPr>
            </w:pPr>
            <w:r w:rsidRPr="001D71F0">
              <w:rPr>
                <w:sz w:val="26"/>
                <w:szCs w:val="26"/>
              </w:rPr>
              <w:t>8</w:t>
            </w:r>
          </w:p>
        </w:tc>
        <w:tc>
          <w:tcPr>
            <w:tcW w:w="1166" w:type="dxa"/>
          </w:tcPr>
          <w:p w14:paraId="4E55B146" w14:textId="0D1981C0" w:rsidR="00CA110B" w:rsidRPr="001D71F0" w:rsidRDefault="00CA110B" w:rsidP="00CA110B">
            <w:pPr>
              <w:spacing w:before="60" w:after="60" w:line="276" w:lineRule="auto"/>
              <w:jc w:val="left"/>
              <w:rPr>
                <w:sz w:val="26"/>
                <w:szCs w:val="26"/>
                <w:lang w:val="nl-NL"/>
              </w:rPr>
            </w:pPr>
            <w:r w:rsidRPr="001D71F0">
              <w:rPr>
                <w:sz w:val="26"/>
                <w:szCs w:val="26"/>
                <w:lang w:val="nl-NL"/>
              </w:rPr>
              <w:t>Bọc rulo chuyển hướng đuôi băng BC1B</w:t>
            </w:r>
          </w:p>
        </w:tc>
        <w:tc>
          <w:tcPr>
            <w:tcW w:w="3933" w:type="dxa"/>
          </w:tcPr>
          <w:p w14:paraId="487E9BE0" w14:textId="26936391"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1. Chuẩn bị tài liệu kỹ thuật, vật tư, thiết bị và dụng cụ thi công </w:t>
            </w:r>
            <w:r w:rsidRPr="001D71F0">
              <w:rPr>
                <w:sz w:val="26"/>
                <w:szCs w:val="26"/>
                <w:lang w:val="nl-NL"/>
              </w:rPr>
              <w:br/>
              <w:t xml:space="preserve">2. Vận chuyển vật tư thiết bị đến vị trí thi công trong phạm vi 1000m </w:t>
            </w:r>
            <w:r w:rsidRPr="001D71F0">
              <w:rPr>
                <w:sz w:val="26"/>
                <w:szCs w:val="26"/>
                <w:lang w:val="nl-NL"/>
              </w:rPr>
              <w:br/>
              <w:t xml:space="preserve">3. Dùng hệ palang nâng đối trọng tạ căng băng để làm trùng băng tải </w:t>
            </w:r>
            <w:r w:rsidRPr="001D71F0">
              <w:rPr>
                <w:sz w:val="26"/>
                <w:szCs w:val="26"/>
                <w:lang w:val="nl-NL"/>
              </w:rPr>
              <w:br/>
              <w:t xml:space="preserve">4. Dùng đồ gá nẹp kéo băng tải làm trùng tại vị trí tang cần tháo đại tu </w:t>
            </w:r>
            <w:r w:rsidRPr="001D71F0">
              <w:rPr>
                <w:sz w:val="26"/>
                <w:szCs w:val="26"/>
                <w:lang w:val="nl-NL"/>
              </w:rPr>
              <w:br/>
              <w:t xml:space="preserve">5. Dùng hệ palang đưa gối trục tang đến vị trí thực hiện đại tu </w:t>
            </w:r>
            <w:r w:rsidRPr="001D71F0">
              <w:rPr>
                <w:sz w:val="26"/>
                <w:szCs w:val="26"/>
                <w:lang w:val="nl-NL"/>
              </w:rPr>
              <w:br/>
              <w:t xml:space="preserve">6. Kiểm tra đánh giá tang (đánh giá độ mòn cao su) </w:t>
            </w:r>
            <w:r w:rsidRPr="001D71F0">
              <w:rPr>
                <w:sz w:val="26"/>
                <w:szCs w:val="26"/>
                <w:lang w:val="nl-NL"/>
              </w:rPr>
              <w:br/>
              <w:t xml:space="preserve">7. Bọc cao su rulo </w:t>
            </w:r>
            <w:r w:rsidRPr="001D71F0">
              <w:rPr>
                <w:sz w:val="26"/>
                <w:szCs w:val="26"/>
                <w:lang w:val="nl-NL"/>
              </w:rPr>
              <w:br/>
              <w:t xml:space="preserve">8. Lắp lại gối trục tang và cân chỉnh </w:t>
            </w:r>
            <w:r w:rsidRPr="001D71F0">
              <w:rPr>
                <w:sz w:val="26"/>
                <w:szCs w:val="26"/>
                <w:lang w:val="nl-NL"/>
              </w:rPr>
              <w:br/>
              <w:t xml:space="preserve">9. Tháo đồ gá nẹp kéo băng tải </w:t>
            </w:r>
            <w:r w:rsidRPr="001D71F0">
              <w:rPr>
                <w:sz w:val="26"/>
                <w:szCs w:val="26"/>
                <w:lang w:val="nl-NL"/>
              </w:rPr>
              <w:br/>
              <w:t xml:space="preserve">10. Tháo đồ gá nâng tạ căng băng </w:t>
            </w:r>
            <w:r w:rsidRPr="001D71F0">
              <w:rPr>
                <w:sz w:val="26"/>
                <w:szCs w:val="26"/>
                <w:lang w:val="nl-NL"/>
              </w:rPr>
              <w:br/>
              <w:t xml:space="preserve">11. Hoàn thiện công tác sửa chữa, tiến hành chạy thử </w:t>
            </w:r>
            <w:r w:rsidRPr="001D71F0">
              <w:rPr>
                <w:sz w:val="26"/>
                <w:szCs w:val="26"/>
                <w:lang w:val="nl-NL"/>
              </w:rPr>
              <w:br/>
              <w:t xml:space="preserve">12. Nghiệm thu kết quả thực hiện. </w:t>
            </w:r>
            <w:r w:rsidRPr="001D71F0">
              <w:rPr>
                <w:sz w:val="26"/>
                <w:szCs w:val="26"/>
                <w:lang w:val="nl-NL"/>
              </w:rPr>
              <w:br/>
              <w:t>13. Thu dọn dụng cụ, máy thi công, vệ sinh hoàn trả mặt bằng</w:t>
            </w:r>
          </w:p>
        </w:tc>
        <w:tc>
          <w:tcPr>
            <w:tcW w:w="551" w:type="dxa"/>
          </w:tcPr>
          <w:p w14:paraId="3C2ECB39" w14:textId="7F5F69B8"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6A37244B" w14:textId="0A67B2F4"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6078423C" w14:textId="4748FEE6" w:rsidR="00CA110B" w:rsidRPr="001D71F0" w:rsidRDefault="00CA110B" w:rsidP="00CA110B">
            <w:pPr>
              <w:spacing w:before="60" w:after="60" w:line="276" w:lineRule="auto"/>
              <w:jc w:val="left"/>
              <w:rPr>
                <w:sz w:val="26"/>
                <w:szCs w:val="26"/>
                <w:lang w:val="nl-NL"/>
              </w:rPr>
            </w:pPr>
            <w:r w:rsidRPr="001D71F0">
              <w:rPr>
                <w:sz w:val="26"/>
                <w:szCs w:val="26"/>
                <w:lang w:val="nl-NL"/>
              </w:rPr>
              <w:t>Công ty Nhiệt điện Duyên Hải, Khóm Mù U, Phường Duyên Hải, tỉnh Vĩnh Long</w:t>
            </w:r>
          </w:p>
        </w:tc>
        <w:tc>
          <w:tcPr>
            <w:tcW w:w="1114" w:type="dxa"/>
          </w:tcPr>
          <w:p w14:paraId="0091F4B5" w14:textId="5667A99A"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246DB6B4" w14:textId="77777777" w:rsidTr="00362580">
        <w:tc>
          <w:tcPr>
            <w:tcW w:w="708" w:type="dxa"/>
          </w:tcPr>
          <w:p w14:paraId="206E11B0" w14:textId="61E24FEF" w:rsidR="00CA110B" w:rsidRPr="001D71F0" w:rsidRDefault="00CA110B" w:rsidP="00CA110B">
            <w:pPr>
              <w:spacing w:before="60" w:after="60" w:line="276" w:lineRule="auto"/>
              <w:jc w:val="left"/>
              <w:rPr>
                <w:sz w:val="26"/>
                <w:szCs w:val="26"/>
                <w:lang w:val="nl-NL"/>
              </w:rPr>
            </w:pPr>
            <w:r w:rsidRPr="001D71F0">
              <w:rPr>
                <w:sz w:val="26"/>
                <w:szCs w:val="26"/>
              </w:rPr>
              <w:t>9</w:t>
            </w:r>
          </w:p>
        </w:tc>
        <w:tc>
          <w:tcPr>
            <w:tcW w:w="1166" w:type="dxa"/>
          </w:tcPr>
          <w:p w14:paraId="39A9564B" w14:textId="42217F9B" w:rsidR="00CA110B" w:rsidRPr="001D71F0" w:rsidRDefault="00CA110B" w:rsidP="00CA110B">
            <w:pPr>
              <w:spacing w:before="60" w:after="60" w:line="276" w:lineRule="auto"/>
              <w:jc w:val="left"/>
              <w:rPr>
                <w:sz w:val="26"/>
                <w:szCs w:val="26"/>
                <w:lang w:val="nl-NL"/>
              </w:rPr>
            </w:pPr>
            <w:r w:rsidRPr="001D71F0">
              <w:rPr>
                <w:sz w:val="26"/>
                <w:szCs w:val="26"/>
                <w:lang w:val="nl-NL"/>
              </w:rPr>
              <w:t>Bọc rulo gia cường đầu băng BC1A</w:t>
            </w:r>
          </w:p>
        </w:tc>
        <w:tc>
          <w:tcPr>
            <w:tcW w:w="3933" w:type="dxa"/>
          </w:tcPr>
          <w:p w14:paraId="30604E6B" w14:textId="1A2939D9" w:rsidR="00CA110B" w:rsidRPr="001D71F0" w:rsidRDefault="00CA110B" w:rsidP="00CA110B">
            <w:pPr>
              <w:spacing w:before="60" w:after="60" w:line="276" w:lineRule="auto"/>
              <w:jc w:val="left"/>
              <w:rPr>
                <w:sz w:val="26"/>
                <w:szCs w:val="26"/>
                <w:lang w:val="nl-NL"/>
              </w:rPr>
            </w:pPr>
            <w:r w:rsidRPr="001D71F0">
              <w:rPr>
                <w:sz w:val="26"/>
                <w:szCs w:val="26"/>
                <w:lang w:val="nl-NL"/>
              </w:rPr>
              <w:t xml:space="preserve">1. Chuẩn bị tài liệu kỹ thuật, vật tư, thiết bị và dụng cụ thi công </w:t>
            </w:r>
            <w:r w:rsidRPr="001D71F0">
              <w:rPr>
                <w:sz w:val="26"/>
                <w:szCs w:val="26"/>
                <w:lang w:val="nl-NL"/>
              </w:rPr>
              <w:br/>
              <w:t xml:space="preserve">2. Vận chuyển vật tư thiết bị đến vị trí thi công trong phạm vi 1000m </w:t>
            </w:r>
            <w:r w:rsidRPr="001D71F0">
              <w:rPr>
                <w:sz w:val="26"/>
                <w:szCs w:val="26"/>
                <w:lang w:val="nl-NL"/>
              </w:rPr>
              <w:br/>
              <w:t xml:space="preserve">3. Dùng hệ palang nâng đối trọng tạ căng băng để làm trùng băng tải </w:t>
            </w:r>
            <w:r w:rsidRPr="001D71F0">
              <w:rPr>
                <w:sz w:val="26"/>
                <w:szCs w:val="26"/>
                <w:lang w:val="nl-NL"/>
              </w:rPr>
              <w:br/>
              <w:t xml:space="preserve">4. Dùng đồ gá nẹp kéo băng tải làm trùng tại vị trí tang cần tháo </w:t>
            </w:r>
            <w:r w:rsidRPr="001D71F0">
              <w:rPr>
                <w:sz w:val="26"/>
                <w:szCs w:val="26"/>
                <w:lang w:val="nl-NL"/>
              </w:rPr>
              <w:lastRenderedPageBreak/>
              <w:t xml:space="preserve">đại tu </w:t>
            </w:r>
            <w:r w:rsidRPr="001D71F0">
              <w:rPr>
                <w:sz w:val="26"/>
                <w:szCs w:val="26"/>
                <w:lang w:val="nl-NL"/>
              </w:rPr>
              <w:br/>
              <w:t xml:space="preserve">5. Dùng hệ palang đưa gối trục tang đến vị trí thực hiện đại tu </w:t>
            </w:r>
            <w:r w:rsidRPr="001D71F0">
              <w:rPr>
                <w:sz w:val="26"/>
                <w:szCs w:val="26"/>
                <w:lang w:val="nl-NL"/>
              </w:rPr>
              <w:br/>
              <w:t xml:space="preserve">6. Kiểm tra đánh giá tang (đánh giá độ mòn cao su) </w:t>
            </w:r>
            <w:r w:rsidRPr="001D71F0">
              <w:rPr>
                <w:sz w:val="26"/>
                <w:szCs w:val="26"/>
                <w:lang w:val="nl-NL"/>
              </w:rPr>
              <w:br/>
              <w:t xml:space="preserve">7. Bọc cao su rulo </w:t>
            </w:r>
            <w:r w:rsidRPr="001D71F0">
              <w:rPr>
                <w:sz w:val="26"/>
                <w:szCs w:val="26"/>
                <w:lang w:val="nl-NL"/>
              </w:rPr>
              <w:br/>
              <w:t xml:space="preserve">8. Lắp lại gối trục tang và cân chỉnh </w:t>
            </w:r>
            <w:r w:rsidRPr="001D71F0">
              <w:rPr>
                <w:sz w:val="26"/>
                <w:szCs w:val="26"/>
                <w:lang w:val="nl-NL"/>
              </w:rPr>
              <w:br/>
              <w:t xml:space="preserve">9. Tháo đồ gá nẹp kéo băng tải </w:t>
            </w:r>
            <w:r w:rsidRPr="001D71F0">
              <w:rPr>
                <w:sz w:val="26"/>
                <w:szCs w:val="26"/>
                <w:lang w:val="nl-NL"/>
              </w:rPr>
              <w:br/>
              <w:t xml:space="preserve">10. Tháo đồ gá nâng tạ căng băng </w:t>
            </w:r>
            <w:r w:rsidRPr="001D71F0">
              <w:rPr>
                <w:sz w:val="26"/>
                <w:szCs w:val="26"/>
                <w:lang w:val="nl-NL"/>
              </w:rPr>
              <w:br/>
              <w:t xml:space="preserve">11. Hoàn thiện công tác sửa chữa, tiến hành chạy thử </w:t>
            </w:r>
            <w:r w:rsidRPr="001D71F0">
              <w:rPr>
                <w:sz w:val="26"/>
                <w:szCs w:val="26"/>
                <w:lang w:val="nl-NL"/>
              </w:rPr>
              <w:br/>
              <w:t xml:space="preserve">12. </w:t>
            </w:r>
            <w:r w:rsidRPr="001D71F0">
              <w:rPr>
                <w:sz w:val="26"/>
                <w:szCs w:val="26"/>
              </w:rPr>
              <w:t xml:space="preserve">Nghiệm thu kết quả thực hiện. </w:t>
            </w:r>
            <w:r w:rsidRPr="001D71F0">
              <w:rPr>
                <w:sz w:val="26"/>
                <w:szCs w:val="26"/>
              </w:rPr>
              <w:br/>
              <w:t>13. Thu dọn dụng cụ, máy thi công, vệ sinh hoàn trả mặt bằng</w:t>
            </w:r>
          </w:p>
        </w:tc>
        <w:tc>
          <w:tcPr>
            <w:tcW w:w="551" w:type="dxa"/>
          </w:tcPr>
          <w:p w14:paraId="79AD2A2C" w14:textId="3A9CF9D2"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0337C8E2" w14:textId="3328CBC6"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0E2232FD" w14:textId="3F1E46A4"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Duyên Hải, Khóm Mù U, Phường Duyên </w:t>
            </w:r>
            <w:r w:rsidRPr="001D71F0">
              <w:rPr>
                <w:sz w:val="26"/>
                <w:szCs w:val="26"/>
              </w:rPr>
              <w:lastRenderedPageBreak/>
              <w:t>Hải, tỉnh Vĩnh Long</w:t>
            </w:r>
          </w:p>
        </w:tc>
        <w:tc>
          <w:tcPr>
            <w:tcW w:w="1114" w:type="dxa"/>
          </w:tcPr>
          <w:p w14:paraId="510ABFD2" w14:textId="0788E802"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5EF55FEE" w14:textId="77777777" w:rsidTr="00362580">
        <w:tc>
          <w:tcPr>
            <w:tcW w:w="708" w:type="dxa"/>
          </w:tcPr>
          <w:p w14:paraId="2006E1F2" w14:textId="2A3953D1" w:rsidR="00CA110B" w:rsidRPr="001D71F0" w:rsidRDefault="00CA110B" w:rsidP="00CA110B">
            <w:pPr>
              <w:spacing w:before="60" w:after="60" w:line="276" w:lineRule="auto"/>
              <w:jc w:val="left"/>
              <w:rPr>
                <w:sz w:val="26"/>
                <w:szCs w:val="26"/>
                <w:lang w:val="nl-NL"/>
              </w:rPr>
            </w:pPr>
            <w:r w:rsidRPr="001D71F0">
              <w:rPr>
                <w:sz w:val="26"/>
                <w:szCs w:val="26"/>
              </w:rPr>
              <w:t>10</w:t>
            </w:r>
          </w:p>
        </w:tc>
        <w:tc>
          <w:tcPr>
            <w:tcW w:w="1166" w:type="dxa"/>
          </w:tcPr>
          <w:p w14:paraId="4316D07D" w14:textId="74515084" w:rsidR="00CA110B" w:rsidRPr="001D71F0" w:rsidRDefault="00CA110B" w:rsidP="00CA110B">
            <w:pPr>
              <w:spacing w:before="60" w:after="60" w:line="276" w:lineRule="auto"/>
              <w:jc w:val="left"/>
              <w:rPr>
                <w:sz w:val="26"/>
                <w:szCs w:val="26"/>
                <w:lang w:val="nl-NL"/>
              </w:rPr>
            </w:pPr>
            <w:r w:rsidRPr="001D71F0">
              <w:rPr>
                <w:sz w:val="26"/>
                <w:szCs w:val="26"/>
              </w:rPr>
              <w:t>Bọc rulo gia cường đầu băng BC1B</w:t>
            </w:r>
          </w:p>
        </w:tc>
        <w:tc>
          <w:tcPr>
            <w:tcW w:w="3933" w:type="dxa"/>
          </w:tcPr>
          <w:p w14:paraId="5D492180" w14:textId="6E8ABEC1" w:rsidR="00CA110B" w:rsidRPr="001D71F0" w:rsidRDefault="00CA110B" w:rsidP="00CA110B">
            <w:pPr>
              <w:spacing w:before="60" w:after="60" w:line="276" w:lineRule="auto"/>
              <w:jc w:val="left"/>
              <w:rPr>
                <w:sz w:val="26"/>
                <w:szCs w:val="26"/>
                <w:lang w:val="nl-NL"/>
              </w:rPr>
            </w:pPr>
            <w:r w:rsidRPr="001D71F0">
              <w:rPr>
                <w:sz w:val="26"/>
                <w:szCs w:val="26"/>
              </w:rPr>
              <w:t xml:space="preserve">1. Chuẩn bị tài liệu kỹ thuật, vật tư, thiết bị và dụng cụ thi công </w:t>
            </w:r>
            <w:r w:rsidRPr="001D71F0">
              <w:rPr>
                <w:sz w:val="26"/>
                <w:szCs w:val="26"/>
              </w:rPr>
              <w:br/>
              <w:t xml:space="preserve">2. Vận chuyển vật tư thiết bị đến vị trí thi công trong phạm vi 1000m </w:t>
            </w:r>
            <w:r w:rsidRPr="001D71F0">
              <w:rPr>
                <w:sz w:val="26"/>
                <w:szCs w:val="26"/>
              </w:rPr>
              <w:br/>
              <w:t xml:space="preserve">3. Dùng hệ palang nâng đối trọng tạ căng băng để làm trùng băng tải </w:t>
            </w:r>
            <w:r w:rsidRPr="001D71F0">
              <w:rPr>
                <w:sz w:val="26"/>
                <w:szCs w:val="26"/>
              </w:rPr>
              <w:br/>
              <w:t xml:space="preserve">4. Dùng đồ gá nẹp kéo băng tải làm trùng tại vị trí tang cần tháo đại tu </w:t>
            </w:r>
            <w:r w:rsidRPr="001D71F0">
              <w:rPr>
                <w:sz w:val="26"/>
                <w:szCs w:val="26"/>
              </w:rPr>
              <w:br/>
              <w:t xml:space="preserve">5. Dùng hệ palang đưa gối trục tang đến vị trí thực hiện đại tu </w:t>
            </w:r>
            <w:r w:rsidRPr="001D71F0">
              <w:rPr>
                <w:sz w:val="26"/>
                <w:szCs w:val="26"/>
              </w:rPr>
              <w:br/>
              <w:t xml:space="preserve">6. Kiểm tra đánh giá tang (đánh giá độ mòn cao su) </w:t>
            </w:r>
            <w:r w:rsidRPr="001D71F0">
              <w:rPr>
                <w:sz w:val="26"/>
                <w:szCs w:val="26"/>
              </w:rPr>
              <w:br/>
              <w:t xml:space="preserve">7. Bọc cao su rulo </w:t>
            </w:r>
            <w:r w:rsidRPr="001D71F0">
              <w:rPr>
                <w:sz w:val="26"/>
                <w:szCs w:val="26"/>
              </w:rPr>
              <w:br/>
              <w:t xml:space="preserve">8. Lắp lại gối trục tang và cân chỉnh </w:t>
            </w:r>
            <w:r w:rsidRPr="001D71F0">
              <w:rPr>
                <w:sz w:val="26"/>
                <w:szCs w:val="26"/>
              </w:rPr>
              <w:br/>
              <w:t xml:space="preserve">9. Tháo đồ gá nẹp kéo băng tải </w:t>
            </w:r>
            <w:r w:rsidRPr="001D71F0">
              <w:rPr>
                <w:sz w:val="26"/>
                <w:szCs w:val="26"/>
              </w:rPr>
              <w:br/>
              <w:t xml:space="preserve">10. Tháo đồ gá nâng tạ căng băng </w:t>
            </w:r>
            <w:r w:rsidRPr="001D71F0">
              <w:rPr>
                <w:sz w:val="26"/>
                <w:szCs w:val="26"/>
              </w:rPr>
              <w:br/>
              <w:t xml:space="preserve">11. Hoàn thiện công tác sửa chữa, tiến hành chạy thử </w:t>
            </w:r>
            <w:r w:rsidRPr="001D71F0">
              <w:rPr>
                <w:sz w:val="26"/>
                <w:szCs w:val="26"/>
              </w:rPr>
              <w:br/>
              <w:t xml:space="preserve">12. Nghiệm thu kết quả thực </w:t>
            </w:r>
            <w:r w:rsidRPr="001D71F0">
              <w:rPr>
                <w:sz w:val="26"/>
                <w:szCs w:val="26"/>
              </w:rPr>
              <w:lastRenderedPageBreak/>
              <w:t xml:space="preserve">hiện. </w:t>
            </w:r>
            <w:r w:rsidRPr="001D71F0">
              <w:rPr>
                <w:sz w:val="26"/>
                <w:szCs w:val="26"/>
              </w:rPr>
              <w:br/>
              <w:t>13. Thu dọn dụng cụ, máy thi công, vệ sinh hoàn trả mặt bằng</w:t>
            </w:r>
          </w:p>
        </w:tc>
        <w:tc>
          <w:tcPr>
            <w:tcW w:w="551" w:type="dxa"/>
          </w:tcPr>
          <w:p w14:paraId="59972063" w14:textId="5BC4D40B"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15C25D98" w14:textId="2907936C"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5C8D4BB6" w14:textId="22AF5F84"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339E6780" w14:textId="3CF01728"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2A42A265" w14:textId="77777777" w:rsidTr="00362580">
        <w:tc>
          <w:tcPr>
            <w:tcW w:w="708" w:type="dxa"/>
          </w:tcPr>
          <w:p w14:paraId="066E23C7" w14:textId="61B528F4" w:rsidR="00CA110B" w:rsidRPr="001D71F0" w:rsidRDefault="00CA110B" w:rsidP="00CA110B">
            <w:pPr>
              <w:spacing w:before="60" w:after="60" w:line="276" w:lineRule="auto"/>
              <w:jc w:val="left"/>
              <w:rPr>
                <w:sz w:val="26"/>
                <w:szCs w:val="26"/>
                <w:lang w:val="nl-NL"/>
              </w:rPr>
            </w:pPr>
            <w:r w:rsidRPr="001D71F0">
              <w:rPr>
                <w:sz w:val="26"/>
                <w:szCs w:val="26"/>
              </w:rPr>
              <w:t>11</w:t>
            </w:r>
          </w:p>
        </w:tc>
        <w:tc>
          <w:tcPr>
            <w:tcW w:w="1166" w:type="dxa"/>
          </w:tcPr>
          <w:p w14:paraId="4A5F3580" w14:textId="7DF10728" w:rsidR="00CA110B" w:rsidRPr="001D71F0" w:rsidRDefault="00CA110B" w:rsidP="00CA110B">
            <w:pPr>
              <w:spacing w:before="60" w:after="60" w:line="276" w:lineRule="auto"/>
              <w:jc w:val="left"/>
              <w:rPr>
                <w:sz w:val="26"/>
                <w:szCs w:val="26"/>
                <w:lang w:val="nl-NL"/>
              </w:rPr>
            </w:pPr>
            <w:r w:rsidRPr="001D71F0">
              <w:rPr>
                <w:sz w:val="26"/>
                <w:szCs w:val="26"/>
              </w:rPr>
              <w:t>Bọc rulo bị động băng tải cần máy SRB</w:t>
            </w:r>
          </w:p>
        </w:tc>
        <w:tc>
          <w:tcPr>
            <w:tcW w:w="3933" w:type="dxa"/>
          </w:tcPr>
          <w:p w14:paraId="41944FC8" w14:textId="22AC86AA" w:rsidR="00CA110B" w:rsidRPr="001D71F0" w:rsidRDefault="00CA110B" w:rsidP="00CA110B">
            <w:pPr>
              <w:spacing w:before="60" w:after="60" w:line="276" w:lineRule="auto"/>
              <w:jc w:val="left"/>
              <w:rPr>
                <w:sz w:val="26"/>
                <w:szCs w:val="26"/>
                <w:lang w:val="nl-NL"/>
              </w:rPr>
            </w:pPr>
            <w:r w:rsidRPr="001D71F0">
              <w:rPr>
                <w:sz w:val="26"/>
                <w:szCs w:val="26"/>
              </w:rPr>
              <w:t xml:space="preserve">1. Chuẩn bị tài liệu kỹ thuật, vật tư, thiết bị và dụng cụ thi công </w:t>
            </w:r>
            <w:r w:rsidRPr="001D71F0">
              <w:rPr>
                <w:sz w:val="26"/>
                <w:szCs w:val="26"/>
              </w:rPr>
              <w:br/>
              <w:t xml:space="preserve">2. Vận chuyển vật tư thiết bị đến vị trí thi công trong phạm vi 1000m </w:t>
            </w:r>
            <w:r w:rsidRPr="001D71F0">
              <w:rPr>
                <w:sz w:val="26"/>
                <w:szCs w:val="26"/>
              </w:rPr>
              <w:br/>
              <w:t xml:space="preserve">3. Dùng hệ palang nâng đối trọng tạ căng băng để làm trùng băng tải </w:t>
            </w:r>
            <w:r w:rsidRPr="001D71F0">
              <w:rPr>
                <w:sz w:val="26"/>
                <w:szCs w:val="26"/>
              </w:rPr>
              <w:br/>
              <w:t xml:space="preserve">4. Dùng đồ gá nẹp kéo băng tải làm trùng tại vị trí tang cần tháo đại tu </w:t>
            </w:r>
            <w:r w:rsidRPr="001D71F0">
              <w:rPr>
                <w:sz w:val="26"/>
                <w:szCs w:val="26"/>
              </w:rPr>
              <w:br/>
              <w:t xml:space="preserve">5. Dùng hệ palang đưa gối trục tang đến vị trí thực hiện đại tu </w:t>
            </w:r>
            <w:r w:rsidRPr="001D71F0">
              <w:rPr>
                <w:sz w:val="26"/>
                <w:szCs w:val="26"/>
              </w:rPr>
              <w:br/>
              <w:t xml:space="preserve">6. Kiểm tra đánh giá tang (đánh giá độ mòn cao su) </w:t>
            </w:r>
            <w:r w:rsidRPr="001D71F0">
              <w:rPr>
                <w:sz w:val="26"/>
                <w:szCs w:val="26"/>
              </w:rPr>
              <w:br/>
              <w:t xml:space="preserve">7. Bọc cao su rulo </w:t>
            </w:r>
            <w:r w:rsidRPr="001D71F0">
              <w:rPr>
                <w:sz w:val="26"/>
                <w:szCs w:val="26"/>
              </w:rPr>
              <w:br/>
              <w:t xml:space="preserve">8. Lắp lại gối trục tang và cân chỉnh </w:t>
            </w:r>
            <w:r w:rsidRPr="001D71F0">
              <w:rPr>
                <w:sz w:val="26"/>
                <w:szCs w:val="26"/>
              </w:rPr>
              <w:br/>
              <w:t xml:space="preserve">9. Tháo đồ gá nẹp kéo băng tải </w:t>
            </w:r>
            <w:r w:rsidRPr="001D71F0">
              <w:rPr>
                <w:sz w:val="26"/>
                <w:szCs w:val="26"/>
              </w:rPr>
              <w:br/>
              <w:t xml:space="preserve">10. Tháo đồ gá nâng tạ căng băng </w:t>
            </w:r>
            <w:r w:rsidRPr="001D71F0">
              <w:rPr>
                <w:sz w:val="26"/>
                <w:szCs w:val="26"/>
              </w:rPr>
              <w:br/>
              <w:t xml:space="preserve">11. Hoàn thiện công tác sửa chữa, tiến hành chạy thử </w:t>
            </w:r>
            <w:r w:rsidRPr="001D71F0">
              <w:rPr>
                <w:sz w:val="26"/>
                <w:szCs w:val="26"/>
              </w:rPr>
              <w:br/>
              <w:t xml:space="preserve">12. Nghiệm thu kết quả thực hiện. </w:t>
            </w:r>
            <w:r w:rsidRPr="001D71F0">
              <w:rPr>
                <w:sz w:val="26"/>
                <w:szCs w:val="26"/>
              </w:rPr>
              <w:br/>
              <w:t>13. Thu dọn dụng cụ, máy thi công, vệ sinh hoàn trả mặt bằng</w:t>
            </w:r>
          </w:p>
        </w:tc>
        <w:tc>
          <w:tcPr>
            <w:tcW w:w="551" w:type="dxa"/>
          </w:tcPr>
          <w:p w14:paraId="71C59527" w14:textId="4FB6E86C"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43F7EFC8" w14:textId="36FF47B5" w:rsidR="00CA110B" w:rsidRPr="001D71F0" w:rsidRDefault="00CA110B" w:rsidP="00CA110B">
            <w:pPr>
              <w:spacing w:before="60" w:after="60" w:line="276" w:lineRule="auto"/>
              <w:jc w:val="left"/>
              <w:rPr>
                <w:sz w:val="26"/>
                <w:szCs w:val="26"/>
                <w:lang w:val="nl-NL"/>
              </w:rPr>
            </w:pPr>
            <w:r w:rsidRPr="001D71F0">
              <w:rPr>
                <w:sz w:val="26"/>
                <w:szCs w:val="26"/>
              </w:rPr>
              <w:t>Cái</w:t>
            </w:r>
          </w:p>
        </w:tc>
        <w:tc>
          <w:tcPr>
            <w:tcW w:w="1030" w:type="dxa"/>
          </w:tcPr>
          <w:p w14:paraId="19B693D1" w14:textId="7A6EC7BD"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0C516955" w14:textId="06F18776"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30B6AB7A" w14:textId="77777777" w:rsidTr="00362580">
        <w:tc>
          <w:tcPr>
            <w:tcW w:w="708" w:type="dxa"/>
          </w:tcPr>
          <w:p w14:paraId="595CBF3A" w14:textId="7AE67F9F" w:rsidR="00CA110B" w:rsidRPr="001D71F0" w:rsidRDefault="00CA110B" w:rsidP="00CA110B">
            <w:pPr>
              <w:spacing w:before="60" w:after="60" w:line="276" w:lineRule="auto"/>
              <w:jc w:val="left"/>
              <w:rPr>
                <w:sz w:val="26"/>
                <w:szCs w:val="26"/>
                <w:lang w:val="nl-NL"/>
              </w:rPr>
            </w:pPr>
            <w:r w:rsidRPr="001D71F0">
              <w:rPr>
                <w:sz w:val="26"/>
                <w:szCs w:val="26"/>
              </w:rPr>
              <w:t>12</w:t>
            </w:r>
          </w:p>
        </w:tc>
        <w:tc>
          <w:tcPr>
            <w:tcW w:w="1166" w:type="dxa"/>
          </w:tcPr>
          <w:p w14:paraId="5620F94C" w14:textId="77BAFB15"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phễu GSU1 xuống BC1A/B</w:t>
            </w:r>
          </w:p>
        </w:tc>
        <w:tc>
          <w:tcPr>
            <w:tcW w:w="3933" w:type="dxa"/>
          </w:tcPr>
          <w:p w14:paraId="4A08C1A9" w14:textId="514EBC7F"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w:t>
            </w:r>
            <w:r w:rsidRPr="001D71F0">
              <w:rPr>
                <w:sz w:val="26"/>
                <w:szCs w:val="26"/>
                <w:lang w:val="vi-VN"/>
              </w:rPr>
              <w:lastRenderedPageBreak/>
              <w:t xml:space="preserve">mòn bên trong hộp dỡ tải </w:t>
            </w:r>
            <w:r w:rsidRPr="001D71F0">
              <w:rPr>
                <w:sz w:val="26"/>
                <w:szCs w:val="26"/>
              </w:rPr>
              <w:t>( 32m2)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4CFA3D32" w14:textId="26644F9D"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370A87F9" w14:textId="714EF53A"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2A0F2902" w14:textId="7D229EF0"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Duyên Hải, Khóm Mù U, Phường Duyên Hải, </w:t>
            </w:r>
            <w:r w:rsidRPr="001D71F0">
              <w:rPr>
                <w:sz w:val="26"/>
                <w:szCs w:val="26"/>
              </w:rPr>
              <w:lastRenderedPageBreak/>
              <w:t>tỉnh Vĩnh Long</w:t>
            </w:r>
          </w:p>
        </w:tc>
        <w:tc>
          <w:tcPr>
            <w:tcW w:w="1114" w:type="dxa"/>
          </w:tcPr>
          <w:p w14:paraId="22A50B7E" w14:textId="34385A8B"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311888E9" w14:textId="77777777" w:rsidTr="00362580">
        <w:tc>
          <w:tcPr>
            <w:tcW w:w="708" w:type="dxa"/>
          </w:tcPr>
          <w:p w14:paraId="6ADD44D4" w14:textId="70F65BFD" w:rsidR="00CA110B" w:rsidRPr="001D71F0" w:rsidRDefault="00CA110B" w:rsidP="00CA110B">
            <w:pPr>
              <w:spacing w:before="60" w:after="60" w:line="276" w:lineRule="auto"/>
              <w:jc w:val="left"/>
              <w:rPr>
                <w:sz w:val="26"/>
                <w:szCs w:val="26"/>
                <w:lang w:val="nl-NL"/>
              </w:rPr>
            </w:pPr>
            <w:r w:rsidRPr="001D71F0">
              <w:rPr>
                <w:sz w:val="26"/>
                <w:szCs w:val="26"/>
              </w:rPr>
              <w:t>13</w:t>
            </w:r>
          </w:p>
        </w:tc>
        <w:tc>
          <w:tcPr>
            <w:tcW w:w="1166" w:type="dxa"/>
          </w:tcPr>
          <w:p w14:paraId="45A66D3B" w14:textId="3633DC6A"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phễu GSU2 xuống BC1A/B</w:t>
            </w:r>
          </w:p>
        </w:tc>
        <w:tc>
          <w:tcPr>
            <w:tcW w:w="3933" w:type="dxa"/>
          </w:tcPr>
          <w:p w14:paraId="1CB93FC9" w14:textId="743C8888"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( 32m2)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09D0C336" w14:textId="35D82185"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28DDA325" w14:textId="3F8AC3A8"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59C88294" w14:textId="4980E3CA"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7C46542F" w14:textId="70AF9B77"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6F56D51B" w14:textId="77777777" w:rsidTr="00362580">
        <w:tc>
          <w:tcPr>
            <w:tcW w:w="708" w:type="dxa"/>
          </w:tcPr>
          <w:p w14:paraId="1549139C" w14:textId="1BEC1154" w:rsidR="00CA110B" w:rsidRPr="001D71F0" w:rsidRDefault="00CA110B" w:rsidP="00CA110B">
            <w:pPr>
              <w:spacing w:before="60" w:after="60" w:line="276" w:lineRule="auto"/>
              <w:jc w:val="left"/>
              <w:rPr>
                <w:sz w:val="26"/>
                <w:szCs w:val="26"/>
                <w:lang w:val="nl-NL"/>
              </w:rPr>
            </w:pPr>
            <w:r w:rsidRPr="001D71F0">
              <w:rPr>
                <w:sz w:val="26"/>
                <w:szCs w:val="26"/>
              </w:rPr>
              <w:t>14</w:t>
            </w:r>
          </w:p>
        </w:tc>
        <w:tc>
          <w:tcPr>
            <w:tcW w:w="1166" w:type="dxa"/>
          </w:tcPr>
          <w:p w14:paraId="2F820DA8" w14:textId="4A6188F9"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BC1A xuống BC0A/B</w:t>
            </w:r>
          </w:p>
        </w:tc>
        <w:tc>
          <w:tcPr>
            <w:tcW w:w="3933" w:type="dxa"/>
          </w:tcPr>
          <w:p w14:paraId="2B52B289" w14:textId="3413BCBE"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w:t>
            </w:r>
            <w:r w:rsidRPr="001D71F0">
              <w:rPr>
                <w:sz w:val="26"/>
                <w:szCs w:val="26"/>
                <w:lang w:val="vi-VN"/>
              </w:rPr>
              <w:lastRenderedPageBreak/>
              <w:t xml:space="preserve">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1E97F6B5" w14:textId="50B9C610"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46E0356D" w14:textId="01F02F3B"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226E6EDE" w14:textId="76508E9F"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Duyên Hải, Khóm Mù U, Phường Duyên Hải, </w:t>
            </w:r>
            <w:r w:rsidRPr="001D71F0">
              <w:rPr>
                <w:sz w:val="26"/>
                <w:szCs w:val="26"/>
              </w:rPr>
              <w:lastRenderedPageBreak/>
              <w:t>tỉnh Vĩnh Long</w:t>
            </w:r>
          </w:p>
        </w:tc>
        <w:tc>
          <w:tcPr>
            <w:tcW w:w="1114" w:type="dxa"/>
          </w:tcPr>
          <w:p w14:paraId="019FED14" w14:textId="0B7C5FB4"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39EA0691" w14:textId="77777777" w:rsidTr="00362580">
        <w:tc>
          <w:tcPr>
            <w:tcW w:w="708" w:type="dxa"/>
          </w:tcPr>
          <w:p w14:paraId="713A5987" w14:textId="3D704333" w:rsidR="00CA110B" w:rsidRPr="001D71F0" w:rsidRDefault="00CA110B" w:rsidP="00CA110B">
            <w:pPr>
              <w:spacing w:before="60" w:after="60" w:line="276" w:lineRule="auto"/>
              <w:jc w:val="left"/>
              <w:rPr>
                <w:sz w:val="26"/>
                <w:szCs w:val="26"/>
                <w:lang w:val="nl-NL"/>
              </w:rPr>
            </w:pPr>
            <w:r w:rsidRPr="001D71F0">
              <w:rPr>
                <w:sz w:val="26"/>
                <w:szCs w:val="26"/>
              </w:rPr>
              <w:t>15</w:t>
            </w:r>
          </w:p>
        </w:tc>
        <w:tc>
          <w:tcPr>
            <w:tcW w:w="1166" w:type="dxa"/>
          </w:tcPr>
          <w:p w14:paraId="66898B00" w14:textId="16CEC7F5"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BC1B xuống BC0A/B</w:t>
            </w:r>
          </w:p>
        </w:tc>
        <w:tc>
          <w:tcPr>
            <w:tcW w:w="3933" w:type="dxa"/>
          </w:tcPr>
          <w:p w14:paraId="45A65BB0" w14:textId="4188B1A4"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1A183CDE" w14:textId="5DA66F40"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2EE3C087" w14:textId="5506C224"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725DD780" w14:textId="7F52BB63"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15214F40" w14:textId="23EBBCC7"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3EC4328C" w14:textId="77777777" w:rsidTr="00362580">
        <w:tc>
          <w:tcPr>
            <w:tcW w:w="708" w:type="dxa"/>
          </w:tcPr>
          <w:p w14:paraId="620ACAFB" w14:textId="25B5E2DB" w:rsidR="00CA110B" w:rsidRPr="001D71F0" w:rsidRDefault="00CA110B" w:rsidP="00CA110B">
            <w:pPr>
              <w:spacing w:before="60" w:after="60" w:line="276" w:lineRule="auto"/>
              <w:jc w:val="left"/>
              <w:rPr>
                <w:sz w:val="26"/>
                <w:szCs w:val="26"/>
                <w:lang w:val="nl-NL"/>
              </w:rPr>
            </w:pPr>
            <w:r w:rsidRPr="001D71F0">
              <w:rPr>
                <w:sz w:val="26"/>
                <w:szCs w:val="26"/>
              </w:rPr>
              <w:t>16</w:t>
            </w:r>
          </w:p>
        </w:tc>
        <w:tc>
          <w:tcPr>
            <w:tcW w:w="1166" w:type="dxa"/>
          </w:tcPr>
          <w:p w14:paraId="5319E503" w14:textId="4DCCA6C0"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BC1A xuống BC2A/B</w:t>
            </w:r>
          </w:p>
        </w:tc>
        <w:tc>
          <w:tcPr>
            <w:tcW w:w="3933" w:type="dxa"/>
          </w:tcPr>
          <w:p w14:paraId="23737829" w14:textId="1AEE42E3"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r>
            <w:r w:rsidRPr="001D71F0">
              <w:rPr>
                <w:sz w:val="26"/>
                <w:szCs w:val="26"/>
                <w:lang w:val="vi-VN"/>
              </w:rPr>
              <w:lastRenderedPageBreak/>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1FD58F18" w14:textId="2FF2AAAE"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5EDF4929" w14:textId="0B8AA3AA"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370681A3" w14:textId="60B56B0D"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Duyên Hải, Khóm Mù U, Phường Duyên Hải, tỉnh </w:t>
            </w:r>
            <w:r w:rsidRPr="001D71F0">
              <w:rPr>
                <w:sz w:val="26"/>
                <w:szCs w:val="26"/>
              </w:rPr>
              <w:lastRenderedPageBreak/>
              <w:t>Vĩnh Long</w:t>
            </w:r>
          </w:p>
        </w:tc>
        <w:tc>
          <w:tcPr>
            <w:tcW w:w="1114" w:type="dxa"/>
          </w:tcPr>
          <w:p w14:paraId="0FA81898" w14:textId="2AD8B7B4"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72A95B0D" w14:textId="77777777" w:rsidTr="00362580">
        <w:tc>
          <w:tcPr>
            <w:tcW w:w="708" w:type="dxa"/>
          </w:tcPr>
          <w:p w14:paraId="07D3E899" w14:textId="570C3008" w:rsidR="00CA110B" w:rsidRPr="001D71F0" w:rsidRDefault="00CA110B" w:rsidP="00CA110B">
            <w:pPr>
              <w:spacing w:before="60" w:after="60" w:line="276" w:lineRule="auto"/>
              <w:jc w:val="left"/>
              <w:rPr>
                <w:sz w:val="26"/>
                <w:szCs w:val="26"/>
                <w:lang w:val="nl-NL"/>
              </w:rPr>
            </w:pPr>
            <w:r w:rsidRPr="001D71F0">
              <w:rPr>
                <w:sz w:val="26"/>
                <w:szCs w:val="26"/>
              </w:rPr>
              <w:t>17</w:t>
            </w:r>
          </w:p>
        </w:tc>
        <w:tc>
          <w:tcPr>
            <w:tcW w:w="1166" w:type="dxa"/>
          </w:tcPr>
          <w:p w14:paraId="678EF0D9" w14:textId="099B933A"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BC1B xuống BC2A/B</w:t>
            </w:r>
          </w:p>
        </w:tc>
        <w:tc>
          <w:tcPr>
            <w:tcW w:w="3933" w:type="dxa"/>
          </w:tcPr>
          <w:p w14:paraId="71BAA8AB" w14:textId="4A46D88C"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20E5A148" w14:textId="3407990A"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2469160F" w14:textId="2286E02A"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6E7FFB30" w14:textId="2B526255"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3ED4540D" w14:textId="12931DC4"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21871AFE" w14:textId="77777777" w:rsidTr="00362580">
        <w:tc>
          <w:tcPr>
            <w:tcW w:w="708" w:type="dxa"/>
          </w:tcPr>
          <w:p w14:paraId="6616E3E0" w14:textId="30E9953C" w:rsidR="00CA110B" w:rsidRPr="001D71F0" w:rsidRDefault="00CA110B" w:rsidP="00CA110B">
            <w:pPr>
              <w:spacing w:before="60" w:after="60" w:line="276" w:lineRule="auto"/>
              <w:jc w:val="left"/>
              <w:rPr>
                <w:sz w:val="26"/>
                <w:szCs w:val="26"/>
                <w:lang w:val="nl-NL"/>
              </w:rPr>
            </w:pPr>
            <w:r w:rsidRPr="001D71F0">
              <w:rPr>
                <w:sz w:val="26"/>
                <w:szCs w:val="26"/>
              </w:rPr>
              <w:t>18</w:t>
            </w:r>
          </w:p>
        </w:tc>
        <w:tc>
          <w:tcPr>
            <w:tcW w:w="1166" w:type="dxa"/>
          </w:tcPr>
          <w:p w14:paraId="173106C8" w14:textId="0C0EFF02"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BC0A xuống BC7A/B</w:t>
            </w:r>
          </w:p>
        </w:tc>
        <w:tc>
          <w:tcPr>
            <w:tcW w:w="3933" w:type="dxa"/>
          </w:tcPr>
          <w:p w14:paraId="4EDDEA8A" w14:textId="49DD4FAF"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r>
            <w:r w:rsidRPr="001D71F0">
              <w:rPr>
                <w:sz w:val="26"/>
                <w:szCs w:val="26"/>
                <w:lang w:val="vi-VN"/>
              </w:rPr>
              <w:lastRenderedPageBreak/>
              <w:t xml:space="preserve">18. Nghiệm thu kết quả thực hiện. </w:t>
            </w:r>
            <w:r w:rsidRPr="001D71F0">
              <w:rPr>
                <w:sz w:val="26"/>
                <w:szCs w:val="26"/>
                <w:lang w:val="vi-VN"/>
              </w:rPr>
              <w:br/>
              <w:t>19. Thu dọn dụng cụ, máy thi công, vệ sinh hoàn trả mặt bằng</w:t>
            </w:r>
          </w:p>
        </w:tc>
        <w:tc>
          <w:tcPr>
            <w:tcW w:w="551" w:type="dxa"/>
          </w:tcPr>
          <w:p w14:paraId="327B9FB4" w14:textId="29244490"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4BAA81A0" w14:textId="6F671004"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673BAAAB" w14:textId="5FDE6323"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770F5043" w14:textId="718E0EF4"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66C84C14" w14:textId="77777777" w:rsidTr="00362580">
        <w:tc>
          <w:tcPr>
            <w:tcW w:w="708" w:type="dxa"/>
          </w:tcPr>
          <w:p w14:paraId="57235777" w14:textId="71E08D4A" w:rsidR="00CA110B" w:rsidRPr="001D71F0" w:rsidRDefault="00CA110B" w:rsidP="00CA110B">
            <w:pPr>
              <w:spacing w:before="60" w:after="60" w:line="276" w:lineRule="auto"/>
              <w:jc w:val="left"/>
              <w:rPr>
                <w:sz w:val="26"/>
                <w:szCs w:val="26"/>
                <w:lang w:val="nl-NL"/>
              </w:rPr>
            </w:pPr>
            <w:r w:rsidRPr="001D71F0">
              <w:rPr>
                <w:sz w:val="26"/>
                <w:szCs w:val="26"/>
              </w:rPr>
              <w:t>19</w:t>
            </w:r>
          </w:p>
        </w:tc>
        <w:tc>
          <w:tcPr>
            <w:tcW w:w="1166" w:type="dxa"/>
          </w:tcPr>
          <w:p w14:paraId="01DF5E3B" w14:textId="4E994A64"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BC0B xuống BC7A/B</w:t>
            </w:r>
          </w:p>
        </w:tc>
        <w:tc>
          <w:tcPr>
            <w:tcW w:w="3933" w:type="dxa"/>
          </w:tcPr>
          <w:p w14:paraId="712EA36B" w14:textId="716BA672"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25404399" w14:textId="2DDA1C54"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2D6E1B93" w14:textId="237D9683"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7424ABD1" w14:textId="2403EAD2"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3DE073D3" w14:textId="45543BDA"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35DEA47C" w14:textId="77777777" w:rsidTr="00362580">
        <w:tc>
          <w:tcPr>
            <w:tcW w:w="708" w:type="dxa"/>
          </w:tcPr>
          <w:p w14:paraId="2D1B80B8" w14:textId="4B88F190" w:rsidR="00CA110B" w:rsidRPr="001D71F0" w:rsidRDefault="00CA110B" w:rsidP="00CA110B">
            <w:pPr>
              <w:spacing w:before="60" w:after="60" w:line="276" w:lineRule="auto"/>
              <w:jc w:val="left"/>
              <w:rPr>
                <w:sz w:val="26"/>
                <w:szCs w:val="26"/>
                <w:lang w:val="nl-NL"/>
              </w:rPr>
            </w:pPr>
            <w:r w:rsidRPr="001D71F0">
              <w:rPr>
                <w:sz w:val="26"/>
                <w:szCs w:val="26"/>
              </w:rPr>
              <w:t>20</w:t>
            </w:r>
          </w:p>
        </w:tc>
        <w:tc>
          <w:tcPr>
            <w:tcW w:w="1166" w:type="dxa"/>
          </w:tcPr>
          <w:p w14:paraId="1325EA70" w14:textId="5FA7F335" w:rsidR="00CA110B" w:rsidRPr="001D71F0" w:rsidRDefault="00CA110B" w:rsidP="00CA110B">
            <w:pPr>
              <w:spacing w:before="60" w:after="60" w:line="276" w:lineRule="auto"/>
              <w:jc w:val="left"/>
              <w:rPr>
                <w:sz w:val="26"/>
                <w:szCs w:val="26"/>
                <w:lang w:val="nl-NL"/>
              </w:rPr>
            </w:pPr>
            <w:r w:rsidRPr="001D71F0">
              <w:rPr>
                <w:sz w:val="26"/>
                <w:szCs w:val="26"/>
              </w:rPr>
              <w:t>Ống xuống than băng tải BC2A xuống BC3A/B</w:t>
            </w:r>
          </w:p>
        </w:tc>
        <w:tc>
          <w:tcPr>
            <w:tcW w:w="3933" w:type="dxa"/>
          </w:tcPr>
          <w:p w14:paraId="309F8B21" w14:textId="57BFBABC"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r>
            <w:r w:rsidRPr="001D71F0">
              <w:rPr>
                <w:sz w:val="26"/>
                <w:szCs w:val="26"/>
                <w:lang w:val="vi-VN"/>
              </w:rPr>
              <w:lastRenderedPageBreak/>
              <w:t>19. Thu dọn dụng cụ, máy thi công, vệ sinh hoàn trả mặt bằng</w:t>
            </w:r>
          </w:p>
        </w:tc>
        <w:tc>
          <w:tcPr>
            <w:tcW w:w="551" w:type="dxa"/>
          </w:tcPr>
          <w:p w14:paraId="73A92C8E" w14:textId="7115B115"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3C1F2CF0" w14:textId="683765DE"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130BB5A7" w14:textId="304BDD93"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43447F91" w14:textId="698027C4"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56AB8DCA" w14:textId="77777777" w:rsidTr="00362580">
        <w:tc>
          <w:tcPr>
            <w:tcW w:w="708" w:type="dxa"/>
          </w:tcPr>
          <w:p w14:paraId="3958F579" w14:textId="74828276" w:rsidR="00CA110B" w:rsidRPr="001D71F0" w:rsidRDefault="00CA110B" w:rsidP="00CA110B">
            <w:pPr>
              <w:spacing w:before="60" w:after="60" w:line="276" w:lineRule="auto"/>
              <w:jc w:val="left"/>
              <w:rPr>
                <w:sz w:val="26"/>
                <w:szCs w:val="26"/>
                <w:lang w:val="nl-NL"/>
              </w:rPr>
            </w:pPr>
            <w:r w:rsidRPr="001D71F0">
              <w:rPr>
                <w:sz w:val="26"/>
                <w:szCs w:val="26"/>
              </w:rPr>
              <w:t>21</w:t>
            </w:r>
          </w:p>
        </w:tc>
        <w:tc>
          <w:tcPr>
            <w:tcW w:w="1166" w:type="dxa"/>
          </w:tcPr>
          <w:p w14:paraId="24CE074A" w14:textId="4DD3D729"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băng tải BC2B xuống BC3A/B</w:t>
            </w:r>
          </w:p>
        </w:tc>
        <w:tc>
          <w:tcPr>
            <w:tcW w:w="3933" w:type="dxa"/>
          </w:tcPr>
          <w:p w14:paraId="0EFA5DAE" w14:textId="20C24437"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35E88DBD" w14:textId="2EF9FA24"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359267F9" w14:textId="46FDF87E"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4CAB8CE7" w14:textId="1832C335"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6C4964C3" w14:textId="6E777C07"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4B73673E" w14:textId="77777777" w:rsidTr="00362580">
        <w:tc>
          <w:tcPr>
            <w:tcW w:w="708" w:type="dxa"/>
          </w:tcPr>
          <w:p w14:paraId="0E6B6F74" w14:textId="78DE0616" w:rsidR="00CA110B" w:rsidRPr="001D71F0" w:rsidRDefault="00CA110B" w:rsidP="00CA110B">
            <w:pPr>
              <w:spacing w:before="60" w:after="60" w:line="276" w:lineRule="auto"/>
              <w:jc w:val="left"/>
              <w:rPr>
                <w:sz w:val="26"/>
                <w:szCs w:val="26"/>
                <w:lang w:val="nl-NL"/>
              </w:rPr>
            </w:pPr>
            <w:r w:rsidRPr="001D71F0">
              <w:rPr>
                <w:sz w:val="26"/>
                <w:szCs w:val="26"/>
              </w:rPr>
              <w:t>22</w:t>
            </w:r>
          </w:p>
        </w:tc>
        <w:tc>
          <w:tcPr>
            <w:tcW w:w="1166" w:type="dxa"/>
          </w:tcPr>
          <w:p w14:paraId="4A9F6C4A" w14:textId="789C6968"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máy SRA</w:t>
            </w:r>
          </w:p>
        </w:tc>
        <w:tc>
          <w:tcPr>
            <w:tcW w:w="3933" w:type="dxa"/>
          </w:tcPr>
          <w:p w14:paraId="610A20BB" w14:textId="5954AEC9"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5C969B92" w14:textId="369BA092"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18DB10A0" w14:textId="0B6BCAEC"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271982C6" w14:textId="415476F5"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18BAA5B2" w14:textId="606469D2"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5297FA6C" w14:textId="77777777" w:rsidTr="00362580">
        <w:tc>
          <w:tcPr>
            <w:tcW w:w="708" w:type="dxa"/>
          </w:tcPr>
          <w:p w14:paraId="254C9D9A" w14:textId="073C8ECF" w:rsidR="00CA110B" w:rsidRPr="001D71F0" w:rsidRDefault="00CA110B" w:rsidP="00CA110B">
            <w:pPr>
              <w:spacing w:before="60" w:after="60" w:line="276" w:lineRule="auto"/>
              <w:jc w:val="left"/>
              <w:rPr>
                <w:sz w:val="26"/>
                <w:szCs w:val="26"/>
                <w:lang w:val="nl-NL"/>
              </w:rPr>
            </w:pPr>
            <w:r w:rsidRPr="001D71F0">
              <w:rPr>
                <w:sz w:val="26"/>
                <w:szCs w:val="26"/>
              </w:rPr>
              <w:lastRenderedPageBreak/>
              <w:t>23</w:t>
            </w:r>
          </w:p>
        </w:tc>
        <w:tc>
          <w:tcPr>
            <w:tcW w:w="1166" w:type="dxa"/>
          </w:tcPr>
          <w:p w14:paraId="0746DBE4" w14:textId="393F55CB"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máy SRB</w:t>
            </w:r>
          </w:p>
        </w:tc>
        <w:tc>
          <w:tcPr>
            <w:tcW w:w="3933" w:type="dxa"/>
          </w:tcPr>
          <w:p w14:paraId="446E5D1F" w14:textId="3DC089BD" w:rsidR="00CA110B" w:rsidRPr="001D71F0" w:rsidRDefault="00CA110B" w:rsidP="00DF6DB3">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( 4m2)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58F736F1" w14:textId="05D35753"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1F039CBC" w14:textId="17C9B03F"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68A0A253" w14:textId="2F7B10FE"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758035AC" w14:textId="1F47AB47"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4E7EFBC8" w14:textId="77777777" w:rsidTr="00362580">
        <w:tc>
          <w:tcPr>
            <w:tcW w:w="708" w:type="dxa"/>
          </w:tcPr>
          <w:p w14:paraId="2B6EF3A7" w14:textId="1B8295D1" w:rsidR="00CA110B" w:rsidRPr="001D71F0" w:rsidRDefault="00CA110B" w:rsidP="00CA110B">
            <w:pPr>
              <w:spacing w:before="60" w:after="60" w:line="276" w:lineRule="auto"/>
              <w:jc w:val="left"/>
              <w:rPr>
                <w:sz w:val="26"/>
                <w:szCs w:val="26"/>
                <w:lang w:val="nl-NL"/>
              </w:rPr>
            </w:pPr>
            <w:r w:rsidRPr="001D71F0">
              <w:rPr>
                <w:sz w:val="26"/>
                <w:szCs w:val="26"/>
              </w:rPr>
              <w:t>24</w:t>
            </w:r>
          </w:p>
        </w:tc>
        <w:tc>
          <w:tcPr>
            <w:tcW w:w="1166" w:type="dxa"/>
          </w:tcPr>
          <w:p w14:paraId="5A860F27" w14:textId="7BBA304A"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băng tải BC3A xuống BC4A/B</w:t>
            </w:r>
          </w:p>
        </w:tc>
        <w:tc>
          <w:tcPr>
            <w:tcW w:w="3933" w:type="dxa"/>
          </w:tcPr>
          <w:p w14:paraId="640041ED" w14:textId="2F8696D1"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78EE1D7A" w14:textId="6F7E5876"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61EDBF3D" w14:textId="5D148E1E"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78CE72FB" w14:textId="789CFA6C"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231DEFA3" w14:textId="39400628"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27406B2F" w14:textId="77777777" w:rsidTr="00362580">
        <w:tc>
          <w:tcPr>
            <w:tcW w:w="708" w:type="dxa"/>
          </w:tcPr>
          <w:p w14:paraId="788E1101" w14:textId="68390F5C" w:rsidR="00CA110B" w:rsidRPr="001D71F0" w:rsidRDefault="00CA110B" w:rsidP="00CA110B">
            <w:pPr>
              <w:spacing w:before="60" w:after="60" w:line="276" w:lineRule="auto"/>
              <w:jc w:val="left"/>
              <w:rPr>
                <w:sz w:val="26"/>
                <w:szCs w:val="26"/>
                <w:lang w:val="nl-NL"/>
              </w:rPr>
            </w:pPr>
            <w:r w:rsidRPr="001D71F0">
              <w:rPr>
                <w:sz w:val="26"/>
                <w:szCs w:val="26"/>
              </w:rPr>
              <w:t>25</w:t>
            </w:r>
          </w:p>
        </w:tc>
        <w:tc>
          <w:tcPr>
            <w:tcW w:w="1166" w:type="dxa"/>
          </w:tcPr>
          <w:p w14:paraId="7D2F3C09" w14:textId="700F2CA9" w:rsidR="00CA110B" w:rsidRPr="001D71F0" w:rsidRDefault="00CA110B" w:rsidP="00CA110B">
            <w:pPr>
              <w:spacing w:before="60" w:after="60" w:line="276" w:lineRule="auto"/>
              <w:jc w:val="left"/>
              <w:rPr>
                <w:sz w:val="26"/>
                <w:szCs w:val="26"/>
                <w:lang w:val="nl-NL"/>
              </w:rPr>
            </w:pPr>
            <w:r w:rsidRPr="001D71F0">
              <w:rPr>
                <w:sz w:val="26"/>
                <w:szCs w:val="26"/>
              </w:rPr>
              <w:t xml:space="preserve">Thay tấm chịu </w:t>
            </w:r>
            <w:r w:rsidRPr="001D71F0">
              <w:rPr>
                <w:sz w:val="26"/>
                <w:szCs w:val="26"/>
              </w:rPr>
              <w:lastRenderedPageBreak/>
              <w:t>mòn Ống xuống than băng tải BC3B xuống BC4A/B</w:t>
            </w:r>
          </w:p>
        </w:tc>
        <w:tc>
          <w:tcPr>
            <w:tcW w:w="3933" w:type="dxa"/>
          </w:tcPr>
          <w:p w14:paraId="181F1C09" w14:textId="0335518F" w:rsidR="00CA110B" w:rsidRPr="001D71F0" w:rsidRDefault="00CA110B" w:rsidP="000E5EBB">
            <w:pPr>
              <w:spacing w:line="360" w:lineRule="exact"/>
              <w:jc w:val="left"/>
              <w:rPr>
                <w:sz w:val="26"/>
                <w:szCs w:val="26"/>
              </w:rPr>
            </w:pPr>
            <w:r w:rsidRPr="001D71F0">
              <w:rPr>
                <w:sz w:val="26"/>
                <w:szCs w:val="26"/>
                <w:lang w:val="vi-VN"/>
              </w:rPr>
              <w:lastRenderedPageBreak/>
              <w:t>1. Chuẩn bị tài liệu kỹ thuật, vật tư, thiết bị và dụng cụ thi công</w:t>
            </w:r>
            <w:r w:rsidRPr="001D71F0">
              <w:rPr>
                <w:sz w:val="26"/>
                <w:szCs w:val="26"/>
                <w:lang w:val="vi-VN"/>
              </w:rPr>
              <w:br/>
            </w:r>
            <w:r w:rsidRPr="001D71F0">
              <w:rPr>
                <w:sz w:val="26"/>
                <w:szCs w:val="26"/>
                <w:lang w:val="vi-VN"/>
              </w:rPr>
              <w:lastRenderedPageBreak/>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7C8334FF" w14:textId="2C572BDD"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50950F86" w14:textId="273A8F69"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01816F4F" w14:textId="0C9C659F" w:rsidR="00CA110B" w:rsidRPr="001D71F0" w:rsidRDefault="00CA110B" w:rsidP="00CA110B">
            <w:pPr>
              <w:spacing w:before="60" w:after="60" w:line="276" w:lineRule="auto"/>
              <w:jc w:val="left"/>
              <w:rPr>
                <w:sz w:val="26"/>
                <w:szCs w:val="26"/>
                <w:lang w:val="nl-NL"/>
              </w:rPr>
            </w:pPr>
            <w:r w:rsidRPr="001D71F0">
              <w:rPr>
                <w:sz w:val="26"/>
                <w:szCs w:val="26"/>
              </w:rPr>
              <w:t xml:space="preserve">Công ty </w:t>
            </w:r>
            <w:r w:rsidRPr="001D71F0">
              <w:rPr>
                <w:sz w:val="26"/>
                <w:szCs w:val="26"/>
              </w:rPr>
              <w:lastRenderedPageBreak/>
              <w:t>Nhiệt điện Duyên Hải, Khóm Mù U, Phường Duyên Hải, tỉnh Vĩnh Long</w:t>
            </w:r>
          </w:p>
        </w:tc>
        <w:tc>
          <w:tcPr>
            <w:tcW w:w="1114" w:type="dxa"/>
          </w:tcPr>
          <w:p w14:paraId="5D97E531" w14:textId="66F33A42"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4D83DBC0" w14:textId="77777777" w:rsidTr="00362580">
        <w:tc>
          <w:tcPr>
            <w:tcW w:w="708" w:type="dxa"/>
          </w:tcPr>
          <w:p w14:paraId="6D5CBBF8" w14:textId="1C0EEA58" w:rsidR="00CA110B" w:rsidRPr="001D71F0" w:rsidRDefault="00CA110B" w:rsidP="00CA110B">
            <w:pPr>
              <w:spacing w:before="60" w:after="60" w:line="276" w:lineRule="auto"/>
              <w:jc w:val="left"/>
              <w:rPr>
                <w:sz w:val="26"/>
                <w:szCs w:val="26"/>
                <w:lang w:val="nl-NL"/>
              </w:rPr>
            </w:pPr>
            <w:r w:rsidRPr="001D71F0">
              <w:rPr>
                <w:sz w:val="26"/>
                <w:szCs w:val="26"/>
              </w:rPr>
              <w:t>26</w:t>
            </w:r>
          </w:p>
        </w:tc>
        <w:tc>
          <w:tcPr>
            <w:tcW w:w="1166" w:type="dxa"/>
          </w:tcPr>
          <w:p w14:paraId="19A40764" w14:textId="0340E8D2"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băng tải BC4A xuống BC5A/B</w:t>
            </w:r>
          </w:p>
        </w:tc>
        <w:tc>
          <w:tcPr>
            <w:tcW w:w="3933" w:type="dxa"/>
          </w:tcPr>
          <w:p w14:paraId="44BC4931" w14:textId="061F8B72"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0650A9AE" w14:textId="199C7A77"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5F8A399F" w14:textId="2312F708"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54D1788E" w14:textId="299BB28B"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030AB9BB" w14:textId="551D40A8"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00343839" w14:textId="77777777" w:rsidTr="00362580">
        <w:tc>
          <w:tcPr>
            <w:tcW w:w="708" w:type="dxa"/>
          </w:tcPr>
          <w:p w14:paraId="56924405" w14:textId="5E4655C8" w:rsidR="00CA110B" w:rsidRPr="001D71F0" w:rsidRDefault="00CA110B" w:rsidP="00CA110B">
            <w:pPr>
              <w:spacing w:before="60" w:after="60" w:line="276" w:lineRule="auto"/>
              <w:jc w:val="left"/>
              <w:rPr>
                <w:sz w:val="26"/>
                <w:szCs w:val="26"/>
                <w:lang w:val="nl-NL"/>
              </w:rPr>
            </w:pPr>
            <w:r w:rsidRPr="001D71F0">
              <w:rPr>
                <w:sz w:val="26"/>
                <w:szCs w:val="26"/>
              </w:rPr>
              <w:t>27</w:t>
            </w:r>
          </w:p>
        </w:tc>
        <w:tc>
          <w:tcPr>
            <w:tcW w:w="1166" w:type="dxa"/>
          </w:tcPr>
          <w:p w14:paraId="44485A8B" w14:textId="4B55B0F3" w:rsidR="00CA110B" w:rsidRPr="001D71F0" w:rsidRDefault="00CA110B" w:rsidP="00CA110B">
            <w:pPr>
              <w:spacing w:before="60" w:after="60" w:line="276" w:lineRule="auto"/>
              <w:jc w:val="left"/>
              <w:rPr>
                <w:sz w:val="26"/>
                <w:szCs w:val="26"/>
                <w:lang w:val="nl-NL"/>
              </w:rPr>
            </w:pPr>
            <w:r w:rsidRPr="001D71F0">
              <w:rPr>
                <w:sz w:val="26"/>
                <w:szCs w:val="26"/>
              </w:rPr>
              <w:t xml:space="preserve">Thay tấm chịu mòn Ống </w:t>
            </w:r>
            <w:r w:rsidRPr="001D71F0">
              <w:rPr>
                <w:sz w:val="26"/>
                <w:szCs w:val="26"/>
              </w:rPr>
              <w:lastRenderedPageBreak/>
              <w:t>xuống than băng tải BC4B xuống BC5A/B</w:t>
            </w:r>
          </w:p>
        </w:tc>
        <w:tc>
          <w:tcPr>
            <w:tcW w:w="3933" w:type="dxa"/>
          </w:tcPr>
          <w:p w14:paraId="26C66176" w14:textId="538DE88F" w:rsidR="00CA110B" w:rsidRPr="001D71F0" w:rsidRDefault="00CA110B" w:rsidP="000E5EBB">
            <w:pPr>
              <w:spacing w:line="360" w:lineRule="exact"/>
              <w:jc w:val="left"/>
              <w:rPr>
                <w:sz w:val="26"/>
                <w:szCs w:val="26"/>
              </w:rPr>
            </w:pPr>
            <w:r w:rsidRPr="001D71F0">
              <w:rPr>
                <w:sz w:val="26"/>
                <w:szCs w:val="26"/>
                <w:lang w:val="vi-VN"/>
              </w:rPr>
              <w:lastRenderedPageBreak/>
              <w:t>1. Chuẩn bị tài liệu kỹ thuật, vật tư, thiết bị và dụng cụ thi công</w:t>
            </w:r>
            <w:r w:rsidRPr="001D71F0">
              <w:rPr>
                <w:sz w:val="26"/>
                <w:szCs w:val="26"/>
                <w:lang w:val="vi-VN"/>
              </w:rPr>
              <w:br/>
              <w:t xml:space="preserve">2. Vận chuyển vật tư thiết bị đến vị trí thi công trong phạm vi </w:t>
            </w:r>
            <w:r w:rsidRPr="001D71F0">
              <w:rPr>
                <w:sz w:val="26"/>
                <w:szCs w:val="26"/>
                <w:lang w:val="vi-VN"/>
              </w:rPr>
              <w:lastRenderedPageBreak/>
              <w:t xml:space="preserve">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2395B2FA" w14:textId="030A2E4F"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40FFE2C2" w14:textId="389F4E30"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33AB0053" w14:textId="528757D6"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w:t>
            </w:r>
            <w:r w:rsidRPr="001D71F0">
              <w:rPr>
                <w:sz w:val="26"/>
                <w:szCs w:val="26"/>
              </w:rPr>
              <w:lastRenderedPageBreak/>
              <w:t>Duyên Hải, Khóm Mù U, Phường Duyên Hải, tỉnh Vĩnh Long</w:t>
            </w:r>
          </w:p>
        </w:tc>
        <w:tc>
          <w:tcPr>
            <w:tcW w:w="1114" w:type="dxa"/>
          </w:tcPr>
          <w:p w14:paraId="42382D72" w14:textId="2D4199C4"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60EC6582" w14:textId="77777777" w:rsidTr="00362580">
        <w:tc>
          <w:tcPr>
            <w:tcW w:w="708" w:type="dxa"/>
          </w:tcPr>
          <w:p w14:paraId="6E5D92F5" w14:textId="48B4B2B1" w:rsidR="00CA110B" w:rsidRPr="001D71F0" w:rsidRDefault="00CA110B" w:rsidP="00CA110B">
            <w:pPr>
              <w:spacing w:before="60" w:after="60" w:line="276" w:lineRule="auto"/>
              <w:jc w:val="left"/>
              <w:rPr>
                <w:sz w:val="26"/>
                <w:szCs w:val="26"/>
                <w:lang w:val="nl-NL"/>
              </w:rPr>
            </w:pPr>
            <w:r w:rsidRPr="001D71F0">
              <w:rPr>
                <w:sz w:val="26"/>
                <w:szCs w:val="26"/>
              </w:rPr>
              <w:t>28</w:t>
            </w:r>
          </w:p>
        </w:tc>
        <w:tc>
          <w:tcPr>
            <w:tcW w:w="1166" w:type="dxa"/>
          </w:tcPr>
          <w:p w14:paraId="16DBC050" w14:textId="57381CDF" w:rsidR="00CA110B" w:rsidRPr="001D71F0" w:rsidRDefault="00CA110B" w:rsidP="00CA110B">
            <w:pPr>
              <w:spacing w:before="60" w:after="60" w:line="276" w:lineRule="auto"/>
              <w:jc w:val="left"/>
              <w:rPr>
                <w:sz w:val="26"/>
                <w:szCs w:val="26"/>
                <w:lang w:val="nl-NL"/>
              </w:rPr>
            </w:pPr>
            <w:r w:rsidRPr="001D71F0">
              <w:rPr>
                <w:sz w:val="26"/>
                <w:szCs w:val="26"/>
              </w:rPr>
              <w:t>Thay tấm chịu mòn Ống xuống than băng tải BC5A xuống BC6A/B</w:t>
            </w:r>
          </w:p>
        </w:tc>
        <w:tc>
          <w:tcPr>
            <w:tcW w:w="3933" w:type="dxa"/>
          </w:tcPr>
          <w:p w14:paraId="076D6FF1" w14:textId="7320FCC4"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0C6C30D8" w14:textId="25F07FCF" w:rsidR="00CA110B" w:rsidRPr="001D71F0" w:rsidRDefault="00CA110B" w:rsidP="00CA110B">
            <w:pPr>
              <w:spacing w:before="60" w:after="60" w:line="276" w:lineRule="auto"/>
              <w:jc w:val="left"/>
              <w:rPr>
                <w:sz w:val="26"/>
                <w:szCs w:val="26"/>
                <w:lang w:val="nl-NL"/>
              </w:rPr>
            </w:pPr>
            <w:r w:rsidRPr="001D71F0">
              <w:rPr>
                <w:sz w:val="26"/>
                <w:szCs w:val="26"/>
              </w:rPr>
              <w:t>1</w:t>
            </w:r>
          </w:p>
        </w:tc>
        <w:tc>
          <w:tcPr>
            <w:tcW w:w="937" w:type="dxa"/>
          </w:tcPr>
          <w:p w14:paraId="2D9A7C1A" w14:textId="1663E0FF"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1A97BCAD" w14:textId="10BB6457"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4A2DFA69" w14:textId="00051EF2" w:rsidR="00CA110B" w:rsidRPr="001D71F0" w:rsidRDefault="00CA110B" w:rsidP="00CA110B">
            <w:pPr>
              <w:spacing w:before="60" w:after="60" w:line="276" w:lineRule="auto"/>
              <w:jc w:val="left"/>
              <w:rPr>
                <w:sz w:val="26"/>
                <w:szCs w:val="26"/>
                <w:lang w:val="nl-NL"/>
              </w:rPr>
            </w:pPr>
            <w:r w:rsidRPr="001D71F0">
              <w:rPr>
                <w:sz w:val="26"/>
                <w:szCs w:val="26"/>
              </w:rPr>
              <w:t>120,00</w:t>
            </w:r>
          </w:p>
        </w:tc>
      </w:tr>
      <w:tr w:rsidR="00CA110B" w:rsidRPr="001D71F0" w14:paraId="61172A94" w14:textId="77777777" w:rsidTr="00362580">
        <w:tc>
          <w:tcPr>
            <w:tcW w:w="708" w:type="dxa"/>
          </w:tcPr>
          <w:p w14:paraId="67FF247C" w14:textId="5F80EC60" w:rsidR="00CA110B" w:rsidRPr="001D71F0" w:rsidRDefault="00CA110B" w:rsidP="00CA110B">
            <w:pPr>
              <w:spacing w:before="60" w:after="60" w:line="276" w:lineRule="auto"/>
              <w:jc w:val="left"/>
              <w:rPr>
                <w:sz w:val="26"/>
                <w:szCs w:val="26"/>
                <w:lang w:val="nl-NL"/>
              </w:rPr>
            </w:pPr>
            <w:r w:rsidRPr="001D71F0">
              <w:rPr>
                <w:sz w:val="26"/>
                <w:szCs w:val="26"/>
              </w:rPr>
              <w:t>29</w:t>
            </w:r>
          </w:p>
        </w:tc>
        <w:tc>
          <w:tcPr>
            <w:tcW w:w="1166" w:type="dxa"/>
          </w:tcPr>
          <w:p w14:paraId="42279757" w14:textId="6FF8FD22" w:rsidR="00CA110B" w:rsidRPr="001D71F0" w:rsidRDefault="00CA110B" w:rsidP="00CA110B">
            <w:pPr>
              <w:spacing w:before="60" w:after="60" w:line="276" w:lineRule="auto"/>
              <w:jc w:val="left"/>
              <w:rPr>
                <w:sz w:val="26"/>
                <w:szCs w:val="26"/>
                <w:lang w:val="nl-NL"/>
              </w:rPr>
            </w:pPr>
            <w:r w:rsidRPr="001D71F0">
              <w:rPr>
                <w:sz w:val="26"/>
                <w:szCs w:val="26"/>
              </w:rPr>
              <w:t xml:space="preserve">Thay tấm chịu mòn Ống xuống than </w:t>
            </w:r>
            <w:r w:rsidRPr="001D71F0">
              <w:rPr>
                <w:sz w:val="26"/>
                <w:szCs w:val="26"/>
              </w:rPr>
              <w:lastRenderedPageBreak/>
              <w:t>băng tải BC5B xuống BC6A/B</w:t>
            </w:r>
          </w:p>
        </w:tc>
        <w:tc>
          <w:tcPr>
            <w:tcW w:w="3933" w:type="dxa"/>
          </w:tcPr>
          <w:p w14:paraId="03E5CCD6" w14:textId="4B3CB60D" w:rsidR="00CA110B" w:rsidRPr="001D71F0" w:rsidRDefault="00CA110B" w:rsidP="000E5EBB">
            <w:pPr>
              <w:spacing w:line="360" w:lineRule="exact"/>
              <w:jc w:val="left"/>
              <w:rPr>
                <w:sz w:val="26"/>
                <w:szCs w:val="26"/>
              </w:rPr>
            </w:pPr>
            <w:r w:rsidRPr="001D71F0">
              <w:rPr>
                <w:sz w:val="26"/>
                <w:szCs w:val="26"/>
                <w:lang w:val="vi-VN"/>
              </w:rPr>
              <w:lastRenderedPageBreak/>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w:t>
            </w:r>
            <w:r w:rsidRPr="001D71F0">
              <w:rPr>
                <w:sz w:val="26"/>
                <w:szCs w:val="26"/>
                <w:lang w:val="vi-VN"/>
              </w:rPr>
              <w:lastRenderedPageBreak/>
              <w:t xml:space="preserve">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( 8m2)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21EFD442" w14:textId="1FC61F55" w:rsidR="00CA110B" w:rsidRPr="001D71F0" w:rsidRDefault="00CA110B" w:rsidP="00CA110B">
            <w:pPr>
              <w:spacing w:before="60" w:after="60" w:line="276" w:lineRule="auto"/>
              <w:jc w:val="left"/>
              <w:rPr>
                <w:sz w:val="26"/>
                <w:szCs w:val="26"/>
                <w:lang w:val="nl-NL"/>
              </w:rPr>
            </w:pPr>
            <w:r w:rsidRPr="001D71F0">
              <w:rPr>
                <w:sz w:val="26"/>
                <w:szCs w:val="26"/>
              </w:rPr>
              <w:lastRenderedPageBreak/>
              <w:t>1</w:t>
            </w:r>
          </w:p>
        </w:tc>
        <w:tc>
          <w:tcPr>
            <w:tcW w:w="937" w:type="dxa"/>
          </w:tcPr>
          <w:p w14:paraId="08AEA965" w14:textId="0EACD0A8"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2FA52AC2" w14:textId="16CD692B" w:rsidR="00CA110B" w:rsidRPr="001D71F0" w:rsidRDefault="00CA110B" w:rsidP="00CA110B">
            <w:pPr>
              <w:spacing w:before="60" w:after="60" w:line="276" w:lineRule="auto"/>
              <w:jc w:val="left"/>
              <w:rPr>
                <w:sz w:val="26"/>
                <w:szCs w:val="26"/>
                <w:lang w:val="nl-NL"/>
              </w:rPr>
            </w:pPr>
            <w:r w:rsidRPr="001D71F0">
              <w:rPr>
                <w:sz w:val="26"/>
                <w:szCs w:val="26"/>
              </w:rPr>
              <w:t xml:space="preserve">Công ty Nhiệt điện Duyên Hải, </w:t>
            </w:r>
            <w:r w:rsidRPr="001D71F0">
              <w:rPr>
                <w:sz w:val="26"/>
                <w:szCs w:val="26"/>
              </w:rPr>
              <w:lastRenderedPageBreak/>
              <w:t>Khóm Mù U, Phường Duyên Hải, tỉnh Vĩnh Long</w:t>
            </w:r>
          </w:p>
        </w:tc>
        <w:tc>
          <w:tcPr>
            <w:tcW w:w="1114" w:type="dxa"/>
          </w:tcPr>
          <w:p w14:paraId="6E662E9D" w14:textId="61484992" w:rsidR="00CA110B" w:rsidRPr="001D71F0" w:rsidRDefault="00CA110B" w:rsidP="00CA110B">
            <w:pPr>
              <w:spacing w:before="60" w:after="60" w:line="276" w:lineRule="auto"/>
              <w:jc w:val="left"/>
              <w:rPr>
                <w:sz w:val="26"/>
                <w:szCs w:val="26"/>
                <w:lang w:val="nl-NL"/>
              </w:rPr>
            </w:pPr>
            <w:r w:rsidRPr="001D71F0">
              <w:rPr>
                <w:sz w:val="26"/>
                <w:szCs w:val="26"/>
              </w:rPr>
              <w:lastRenderedPageBreak/>
              <w:t>120,00</w:t>
            </w:r>
          </w:p>
        </w:tc>
      </w:tr>
      <w:tr w:rsidR="00CA110B" w:rsidRPr="001D71F0" w14:paraId="7C9F20C2" w14:textId="77777777" w:rsidTr="00362580">
        <w:tc>
          <w:tcPr>
            <w:tcW w:w="708" w:type="dxa"/>
          </w:tcPr>
          <w:p w14:paraId="45267860" w14:textId="2D3B53A9" w:rsidR="00CA110B" w:rsidRPr="001D71F0" w:rsidRDefault="00CA110B" w:rsidP="00CA110B">
            <w:pPr>
              <w:spacing w:before="60" w:after="60" w:line="276" w:lineRule="auto"/>
              <w:jc w:val="left"/>
              <w:rPr>
                <w:sz w:val="26"/>
                <w:szCs w:val="26"/>
                <w:lang w:val="nl-NL"/>
              </w:rPr>
            </w:pPr>
            <w:r w:rsidRPr="001D71F0">
              <w:rPr>
                <w:sz w:val="26"/>
                <w:szCs w:val="26"/>
              </w:rPr>
              <w:t>30</w:t>
            </w:r>
          </w:p>
        </w:tc>
        <w:tc>
          <w:tcPr>
            <w:tcW w:w="1166" w:type="dxa"/>
          </w:tcPr>
          <w:p w14:paraId="6FE4DA2E" w14:textId="58054A44" w:rsidR="00CA110B" w:rsidRPr="001D71F0" w:rsidRDefault="00CA110B" w:rsidP="00CA110B">
            <w:pPr>
              <w:spacing w:before="60" w:after="60" w:line="276" w:lineRule="auto"/>
              <w:jc w:val="left"/>
              <w:rPr>
                <w:sz w:val="26"/>
                <w:szCs w:val="26"/>
                <w:lang w:val="nl-NL"/>
              </w:rPr>
            </w:pPr>
            <w:r w:rsidRPr="001D71F0">
              <w:rPr>
                <w:sz w:val="26"/>
                <w:szCs w:val="26"/>
              </w:rPr>
              <w:t>Thay tấm chịu mòn Phễu than xuống bunker</w:t>
            </w:r>
          </w:p>
        </w:tc>
        <w:tc>
          <w:tcPr>
            <w:tcW w:w="3933" w:type="dxa"/>
          </w:tcPr>
          <w:p w14:paraId="399318B6" w14:textId="5609A646" w:rsidR="00CA110B" w:rsidRPr="001D71F0" w:rsidRDefault="00CA110B" w:rsidP="000E5EBB">
            <w:pPr>
              <w:spacing w:line="360" w:lineRule="exact"/>
              <w:jc w:val="left"/>
              <w:rPr>
                <w:sz w:val="26"/>
                <w:szCs w:val="26"/>
              </w:rPr>
            </w:pPr>
            <w:r w:rsidRPr="001D71F0">
              <w:rPr>
                <w:sz w:val="26"/>
                <w:szCs w:val="26"/>
                <w:lang w:val="vi-VN"/>
              </w:rPr>
              <w:t>1. Chuẩn bị tài liệu kỹ thuật, vật tư, thiết bị và dụng cụ thi công</w:t>
            </w:r>
            <w:r w:rsidRPr="001D71F0">
              <w:rPr>
                <w:sz w:val="26"/>
                <w:szCs w:val="26"/>
                <w:lang w:val="vi-VN"/>
              </w:rPr>
              <w:br/>
              <w:t xml:space="preserve">2. Vận chuyển vật tư thiết bị đến vị trí thi công trong phạm vi 1000m </w:t>
            </w:r>
            <w:r w:rsidRPr="001D71F0">
              <w:rPr>
                <w:sz w:val="26"/>
                <w:szCs w:val="26"/>
                <w:lang w:val="vi-VN"/>
              </w:rPr>
              <w:br/>
              <w:t xml:space="preserve">3. Lắp sàn thao tác bên trong hộp dỡ tải </w:t>
            </w:r>
            <w:r w:rsidRPr="001D71F0">
              <w:rPr>
                <w:sz w:val="26"/>
                <w:szCs w:val="26"/>
                <w:lang w:val="vi-VN"/>
              </w:rPr>
              <w:br/>
              <w:t xml:space="preserve">8. Vệ sinh các chi tiết tháo </w:t>
            </w:r>
            <w:r w:rsidRPr="001D71F0">
              <w:rPr>
                <w:sz w:val="26"/>
                <w:szCs w:val="26"/>
                <w:lang w:val="vi-VN"/>
              </w:rPr>
              <w:br/>
              <w:t>9. Kiểm tra tình trạng mất vật liệu bên trong hộp dỡ tải *</w:t>
            </w:r>
            <w:r w:rsidRPr="001D71F0">
              <w:rPr>
                <w:sz w:val="26"/>
                <w:szCs w:val="26"/>
                <w:lang w:val="vi-VN"/>
              </w:rPr>
              <w:br/>
              <w:t xml:space="preserve">11. Thay mới tấm chống mài mòn bên trong hộp dỡ tải </w:t>
            </w:r>
            <w:r w:rsidRPr="001D71F0">
              <w:rPr>
                <w:sz w:val="26"/>
                <w:szCs w:val="26"/>
              </w:rPr>
              <w:t>( 2m2)</w:t>
            </w:r>
            <w:r w:rsidRPr="001D71F0">
              <w:rPr>
                <w:sz w:val="26"/>
                <w:szCs w:val="26"/>
                <w:lang w:val="vi-VN"/>
              </w:rPr>
              <w:br/>
              <w:t xml:space="preserve">16. Tháo sàn thao tác </w:t>
            </w:r>
            <w:r w:rsidRPr="001D71F0">
              <w:rPr>
                <w:sz w:val="26"/>
                <w:szCs w:val="26"/>
                <w:lang w:val="vi-VN"/>
              </w:rPr>
              <w:br/>
              <w:t xml:space="preserve">17. Hoàn thiện công tác sửa chữa </w:t>
            </w:r>
            <w:r w:rsidRPr="001D71F0">
              <w:rPr>
                <w:sz w:val="26"/>
                <w:szCs w:val="26"/>
                <w:lang w:val="vi-VN"/>
              </w:rPr>
              <w:br/>
              <w:t xml:space="preserve">18. Nghiệm thu kết quả thực hiện. </w:t>
            </w:r>
            <w:r w:rsidRPr="001D71F0">
              <w:rPr>
                <w:sz w:val="26"/>
                <w:szCs w:val="26"/>
                <w:lang w:val="vi-VN"/>
              </w:rPr>
              <w:br/>
              <w:t>19. Thu dọn dụng cụ, máy thi công, vệ sinh hoàn trả mặt bằng</w:t>
            </w:r>
          </w:p>
        </w:tc>
        <w:tc>
          <w:tcPr>
            <w:tcW w:w="551" w:type="dxa"/>
          </w:tcPr>
          <w:p w14:paraId="5B27DDA6" w14:textId="1B62F887" w:rsidR="00CA110B" w:rsidRPr="001D71F0" w:rsidRDefault="00CA110B" w:rsidP="00CA110B">
            <w:pPr>
              <w:spacing w:before="60" w:after="60" w:line="276" w:lineRule="auto"/>
              <w:jc w:val="left"/>
              <w:rPr>
                <w:sz w:val="26"/>
                <w:szCs w:val="26"/>
                <w:lang w:val="nl-NL"/>
              </w:rPr>
            </w:pPr>
            <w:r w:rsidRPr="001D71F0">
              <w:rPr>
                <w:sz w:val="26"/>
                <w:szCs w:val="26"/>
              </w:rPr>
              <w:t>11,00</w:t>
            </w:r>
          </w:p>
        </w:tc>
        <w:tc>
          <w:tcPr>
            <w:tcW w:w="937" w:type="dxa"/>
          </w:tcPr>
          <w:p w14:paraId="236F19D9" w14:textId="3EE515CE" w:rsidR="00CA110B" w:rsidRPr="001D71F0" w:rsidRDefault="00CA110B" w:rsidP="00CA110B">
            <w:pPr>
              <w:spacing w:before="60" w:after="60" w:line="276" w:lineRule="auto"/>
              <w:jc w:val="left"/>
              <w:rPr>
                <w:sz w:val="26"/>
                <w:szCs w:val="26"/>
                <w:lang w:val="nl-NL"/>
              </w:rPr>
            </w:pPr>
            <w:r w:rsidRPr="001D71F0">
              <w:rPr>
                <w:sz w:val="26"/>
                <w:szCs w:val="26"/>
              </w:rPr>
              <w:t>Phễu</w:t>
            </w:r>
          </w:p>
        </w:tc>
        <w:tc>
          <w:tcPr>
            <w:tcW w:w="1030" w:type="dxa"/>
          </w:tcPr>
          <w:p w14:paraId="783F6CED" w14:textId="7582539A" w:rsidR="00CA110B" w:rsidRPr="001D71F0" w:rsidRDefault="00CA110B" w:rsidP="00CA110B">
            <w:pPr>
              <w:spacing w:before="60" w:after="60" w:line="276" w:lineRule="auto"/>
              <w:jc w:val="left"/>
              <w:rPr>
                <w:sz w:val="26"/>
                <w:szCs w:val="26"/>
                <w:lang w:val="nl-NL"/>
              </w:rPr>
            </w:pPr>
            <w:r w:rsidRPr="001D71F0">
              <w:rPr>
                <w:sz w:val="26"/>
                <w:szCs w:val="26"/>
              </w:rPr>
              <w:t>Công ty Nhiệt điện Duyên Hải, Khóm Mù U, Phường Duyên Hải, tỉnh Vĩnh Long</w:t>
            </w:r>
          </w:p>
        </w:tc>
        <w:tc>
          <w:tcPr>
            <w:tcW w:w="1114" w:type="dxa"/>
          </w:tcPr>
          <w:p w14:paraId="3442AACC" w14:textId="23CE3DFF" w:rsidR="00CA110B" w:rsidRPr="001D71F0" w:rsidRDefault="00CA110B" w:rsidP="00CA110B">
            <w:pPr>
              <w:spacing w:before="60" w:after="60" w:line="276" w:lineRule="auto"/>
              <w:jc w:val="left"/>
              <w:rPr>
                <w:sz w:val="26"/>
                <w:szCs w:val="26"/>
                <w:lang w:val="nl-NL"/>
              </w:rPr>
            </w:pPr>
            <w:r w:rsidRPr="001D71F0">
              <w:rPr>
                <w:sz w:val="26"/>
                <w:szCs w:val="26"/>
              </w:rPr>
              <w:t>120,00</w:t>
            </w:r>
          </w:p>
        </w:tc>
      </w:tr>
    </w:tbl>
    <w:p w14:paraId="43793418" w14:textId="77777777" w:rsidR="00CA110B" w:rsidRPr="001D71F0" w:rsidRDefault="00CA110B" w:rsidP="00362580">
      <w:pPr>
        <w:widowControl w:val="0"/>
        <w:tabs>
          <w:tab w:val="left" w:pos="993"/>
        </w:tabs>
        <w:spacing w:before="120" w:after="120"/>
        <w:rPr>
          <w:b/>
          <w:iCs/>
          <w:sz w:val="26"/>
          <w:szCs w:val="26"/>
          <w:lang w:val="nl-NL"/>
        </w:rPr>
      </w:pPr>
    </w:p>
    <w:p w14:paraId="77880A61" w14:textId="0389406C" w:rsidR="00FC56C6" w:rsidRPr="001D71F0" w:rsidRDefault="00FC56C6" w:rsidP="00FC56C6">
      <w:pPr>
        <w:widowControl w:val="0"/>
        <w:tabs>
          <w:tab w:val="left" w:pos="993"/>
        </w:tabs>
        <w:spacing w:before="120" w:after="120"/>
        <w:ind w:firstLine="709"/>
        <w:rPr>
          <w:b/>
          <w:iCs/>
          <w:sz w:val="26"/>
          <w:szCs w:val="26"/>
          <w:lang w:val="nl-NL"/>
        </w:rPr>
      </w:pPr>
      <w:r w:rsidRPr="001D71F0">
        <w:rPr>
          <w:b/>
          <w:iCs/>
          <w:sz w:val="26"/>
          <w:szCs w:val="26"/>
          <w:lang w:val="nl-NL"/>
        </w:rPr>
        <w:t>2.3 Yêu cầu tiến độ thi công</w:t>
      </w:r>
    </w:p>
    <w:p w14:paraId="39031783"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2.3.1 Biểu tiến độ thi công chi tiết</w:t>
      </w:r>
    </w:p>
    <w:p w14:paraId="46A9C233" w14:textId="279B33C1" w:rsidR="00FC56C6" w:rsidRPr="001D71F0" w:rsidRDefault="00FC56C6" w:rsidP="00FC56C6">
      <w:pPr>
        <w:widowControl w:val="0"/>
        <w:tabs>
          <w:tab w:val="left" w:pos="993"/>
        </w:tabs>
        <w:spacing w:before="120" w:after="120"/>
        <w:ind w:firstLine="709"/>
        <w:rPr>
          <w:sz w:val="26"/>
          <w:szCs w:val="26"/>
          <w:lang w:val="nl-NL"/>
        </w:rPr>
      </w:pPr>
      <w:r w:rsidRPr="001D71F0">
        <w:rPr>
          <w:bCs/>
          <w:iCs/>
          <w:sz w:val="26"/>
          <w:szCs w:val="26"/>
          <w:lang w:val="nl-NL"/>
        </w:rPr>
        <w:t xml:space="preserve">Nhà thầu xây dựng biểu tiến độ thi công chi tiết cho toàn bộ công trình được quy định tại Mẫu số 01B (Webform trên Hệ thống) ứng với thời gian thi công 120 ngày liên tục/Tổ máy (bao gồm các ngày cuối tuần và các ngày lễ), kể từ ngày nhận bàn bàn giao mặt bằng từ Chủ đầu tư, </w:t>
      </w:r>
      <w:r w:rsidRPr="001D71F0">
        <w:rPr>
          <w:sz w:val="26"/>
          <w:szCs w:val="26"/>
          <w:lang w:val="nl-NL"/>
        </w:rPr>
        <w:t>tiến độ thi công phải đảm bảo tính khả thi và được lập theo mẫu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640"/>
        <w:gridCol w:w="603"/>
        <w:gridCol w:w="603"/>
        <w:gridCol w:w="605"/>
        <w:gridCol w:w="1044"/>
        <w:gridCol w:w="748"/>
      </w:tblGrid>
      <w:tr w:rsidR="001D71F0" w:rsidRPr="001D71F0" w14:paraId="7D625ABE" w14:textId="77777777" w:rsidTr="007B6AC1">
        <w:trPr>
          <w:trHeight w:val="345"/>
        </w:trPr>
        <w:tc>
          <w:tcPr>
            <w:tcW w:w="451" w:type="pct"/>
            <w:vMerge w:val="restart"/>
            <w:vAlign w:val="center"/>
            <w:hideMark/>
          </w:tcPr>
          <w:p w14:paraId="798BEE8C" w14:textId="77777777" w:rsidR="00FC56C6" w:rsidRPr="001D71F0" w:rsidRDefault="00FC56C6" w:rsidP="007B6AC1">
            <w:pPr>
              <w:widowControl w:val="0"/>
              <w:spacing w:before="40" w:after="40"/>
              <w:jc w:val="center"/>
              <w:rPr>
                <w:b/>
                <w:bCs/>
                <w:sz w:val="26"/>
                <w:szCs w:val="26"/>
              </w:rPr>
            </w:pPr>
            <w:r w:rsidRPr="001D71F0">
              <w:rPr>
                <w:b/>
                <w:bCs/>
                <w:sz w:val="26"/>
                <w:szCs w:val="26"/>
              </w:rPr>
              <w:lastRenderedPageBreak/>
              <w:t>STT</w:t>
            </w:r>
          </w:p>
        </w:tc>
        <w:tc>
          <w:tcPr>
            <w:tcW w:w="2560" w:type="pct"/>
            <w:vMerge w:val="restart"/>
            <w:vAlign w:val="center"/>
            <w:hideMark/>
          </w:tcPr>
          <w:p w14:paraId="084B70C4" w14:textId="77777777" w:rsidR="00FC56C6" w:rsidRPr="001D71F0" w:rsidRDefault="00FC56C6" w:rsidP="007B6AC1">
            <w:pPr>
              <w:widowControl w:val="0"/>
              <w:spacing w:before="40" w:after="40"/>
              <w:jc w:val="center"/>
              <w:rPr>
                <w:b/>
                <w:bCs/>
                <w:sz w:val="26"/>
                <w:szCs w:val="26"/>
              </w:rPr>
            </w:pPr>
            <w:r w:rsidRPr="001D71F0">
              <w:rPr>
                <w:b/>
                <w:bCs/>
                <w:sz w:val="26"/>
                <w:szCs w:val="26"/>
              </w:rPr>
              <w:t>Nội dung công việc</w:t>
            </w:r>
          </w:p>
        </w:tc>
        <w:tc>
          <w:tcPr>
            <w:tcW w:w="1989" w:type="pct"/>
            <w:gridSpan w:val="5"/>
            <w:vAlign w:val="center"/>
            <w:hideMark/>
          </w:tcPr>
          <w:p w14:paraId="5131C513" w14:textId="77777777" w:rsidR="00FC56C6" w:rsidRPr="001D71F0" w:rsidRDefault="00FC56C6" w:rsidP="007B6AC1">
            <w:pPr>
              <w:widowControl w:val="0"/>
              <w:spacing w:before="40" w:after="40"/>
              <w:jc w:val="center"/>
              <w:rPr>
                <w:b/>
                <w:bCs/>
                <w:sz w:val="26"/>
                <w:szCs w:val="26"/>
              </w:rPr>
            </w:pPr>
            <w:r w:rsidRPr="001D71F0">
              <w:rPr>
                <w:b/>
                <w:bCs/>
                <w:sz w:val="26"/>
                <w:szCs w:val="26"/>
              </w:rPr>
              <w:t>Tổng thời gian thi công: 20 ngày</w:t>
            </w:r>
          </w:p>
        </w:tc>
      </w:tr>
      <w:tr w:rsidR="001D71F0" w:rsidRPr="001D71F0" w14:paraId="738A0300" w14:textId="77777777" w:rsidTr="007B6AC1">
        <w:trPr>
          <w:trHeight w:val="330"/>
        </w:trPr>
        <w:tc>
          <w:tcPr>
            <w:tcW w:w="451" w:type="pct"/>
            <w:vMerge/>
            <w:vAlign w:val="center"/>
            <w:hideMark/>
          </w:tcPr>
          <w:p w14:paraId="414019FE" w14:textId="77777777" w:rsidR="00FC56C6" w:rsidRPr="001D71F0" w:rsidRDefault="00FC56C6" w:rsidP="007B6AC1">
            <w:pPr>
              <w:widowControl w:val="0"/>
              <w:spacing w:before="40" w:after="40"/>
              <w:jc w:val="left"/>
              <w:rPr>
                <w:b/>
                <w:bCs/>
                <w:sz w:val="26"/>
                <w:szCs w:val="26"/>
              </w:rPr>
            </w:pPr>
          </w:p>
        </w:tc>
        <w:tc>
          <w:tcPr>
            <w:tcW w:w="2560" w:type="pct"/>
            <w:vMerge/>
            <w:vAlign w:val="center"/>
            <w:hideMark/>
          </w:tcPr>
          <w:p w14:paraId="5331FF90" w14:textId="77777777" w:rsidR="00FC56C6" w:rsidRPr="001D71F0" w:rsidRDefault="00FC56C6" w:rsidP="007B6AC1">
            <w:pPr>
              <w:widowControl w:val="0"/>
              <w:spacing w:before="40" w:after="40"/>
              <w:rPr>
                <w:b/>
                <w:bCs/>
                <w:sz w:val="26"/>
                <w:szCs w:val="26"/>
              </w:rPr>
            </w:pPr>
          </w:p>
        </w:tc>
        <w:tc>
          <w:tcPr>
            <w:tcW w:w="333" w:type="pct"/>
            <w:vAlign w:val="center"/>
            <w:hideMark/>
          </w:tcPr>
          <w:p w14:paraId="40260C6E" w14:textId="77777777" w:rsidR="00FC56C6" w:rsidRPr="001D71F0" w:rsidRDefault="00FC56C6" w:rsidP="007B6AC1">
            <w:pPr>
              <w:widowControl w:val="0"/>
              <w:spacing w:before="40" w:after="40"/>
              <w:jc w:val="center"/>
              <w:rPr>
                <w:sz w:val="26"/>
                <w:szCs w:val="26"/>
              </w:rPr>
            </w:pPr>
            <w:r w:rsidRPr="001D71F0">
              <w:rPr>
                <w:sz w:val="26"/>
                <w:szCs w:val="26"/>
              </w:rPr>
              <w:t>0</w:t>
            </w:r>
          </w:p>
        </w:tc>
        <w:tc>
          <w:tcPr>
            <w:tcW w:w="333" w:type="pct"/>
            <w:vAlign w:val="center"/>
            <w:hideMark/>
          </w:tcPr>
          <w:p w14:paraId="0EB7BEFE" w14:textId="77777777" w:rsidR="00FC56C6" w:rsidRPr="001D71F0" w:rsidRDefault="00FC56C6" w:rsidP="007B6AC1">
            <w:pPr>
              <w:widowControl w:val="0"/>
              <w:spacing w:before="40" w:after="40"/>
              <w:jc w:val="center"/>
              <w:rPr>
                <w:sz w:val="26"/>
                <w:szCs w:val="26"/>
              </w:rPr>
            </w:pPr>
            <w:r w:rsidRPr="001D71F0">
              <w:rPr>
                <w:sz w:val="26"/>
                <w:szCs w:val="26"/>
              </w:rPr>
              <w:t>5</w:t>
            </w:r>
          </w:p>
        </w:tc>
        <w:tc>
          <w:tcPr>
            <w:tcW w:w="334" w:type="pct"/>
            <w:vAlign w:val="center"/>
            <w:hideMark/>
          </w:tcPr>
          <w:p w14:paraId="3A26C062" w14:textId="77777777" w:rsidR="00FC56C6" w:rsidRPr="001D71F0" w:rsidRDefault="00FC56C6" w:rsidP="007B6AC1">
            <w:pPr>
              <w:widowControl w:val="0"/>
              <w:spacing w:before="40" w:after="40"/>
              <w:jc w:val="center"/>
              <w:rPr>
                <w:sz w:val="26"/>
                <w:szCs w:val="26"/>
              </w:rPr>
            </w:pPr>
            <w:r w:rsidRPr="001D71F0">
              <w:rPr>
                <w:sz w:val="26"/>
                <w:szCs w:val="26"/>
              </w:rPr>
              <w:t>10</w:t>
            </w:r>
          </w:p>
        </w:tc>
        <w:tc>
          <w:tcPr>
            <w:tcW w:w="576" w:type="pct"/>
            <w:vAlign w:val="center"/>
            <w:hideMark/>
          </w:tcPr>
          <w:p w14:paraId="7BAF4C96" w14:textId="77777777" w:rsidR="00FC56C6" w:rsidRPr="001D71F0" w:rsidRDefault="00FC56C6" w:rsidP="007B6AC1">
            <w:pPr>
              <w:widowControl w:val="0"/>
              <w:spacing w:before="40" w:after="40"/>
              <w:jc w:val="center"/>
              <w:rPr>
                <w:sz w:val="26"/>
                <w:szCs w:val="26"/>
              </w:rPr>
            </w:pPr>
            <w:r w:rsidRPr="001D71F0">
              <w:rPr>
                <w:sz w:val="26"/>
                <w:szCs w:val="26"/>
              </w:rPr>
              <w:t>.....</w:t>
            </w:r>
          </w:p>
        </w:tc>
        <w:tc>
          <w:tcPr>
            <w:tcW w:w="413" w:type="pct"/>
            <w:vAlign w:val="center"/>
            <w:hideMark/>
          </w:tcPr>
          <w:p w14:paraId="0F1A004B" w14:textId="77777777" w:rsidR="00FC56C6" w:rsidRPr="001D71F0" w:rsidRDefault="00FC56C6" w:rsidP="007B6AC1">
            <w:pPr>
              <w:widowControl w:val="0"/>
              <w:spacing w:before="40" w:after="40"/>
              <w:jc w:val="center"/>
              <w:rPr>
                <w:sz w:val="26"/>
                <w:szCs w:val="26"/>
              </w:rPr>
            </w:pPr>
            <w:r w:rsidRPr="001D71F0">
              <w:rPr>
                <w:sz w:val="26"/>
                <w:szCs w:val="26"/>
              </w:rPr>
              <w:t>20</w:t>
            </w:r>
          </w:p>
        </w:tc>
      </w:tr>
      <w:tr w:rsidR="001D71F0" w:rsidRPr="001D71F0" w14:paraId="40ECC7C0" w14:textId="77777777" w:rsidTr="007B6AC1">
        <w:trPr>
          <w:trHeight w:val="274"/>
        </w:trPr>
        <w:tc>
          <w:tcPr>
            <w:tcW w:w="451" w:type="pct"/>
            <w:noWrap/>
            <w:vAlign w:val="center"/>
            <w:hideMark/>
          </w:tcPr>
          <w:p w14:paraId="10A21B54" w14:textId="77777777" w:rsidR="00FC56C6" w:rsidRPr="001D71F0" w:rsidRDefault="00FC56C6" w:rsidP="007B6AC1">
            <w:pPr>
              <w:widowControl w:val="0"/>
              <w:spacing w:before="40" w:after="40"/>
              <w:jc w:val="center"/>
              <w:rPr>
                <w:sz w:val="26"/>
                <w:szCs w:val="26"/>
              </w:rPr>
            </w:pPr>
            <w:r w:rsidRPr="001D71F0">
              <w:rPr>
                <w:sz w:val="26"/>
                <w:szCs w:val="26"/>
              </w:rPr>
              <w:t>1</w:t>
            </w:r>
          </w:p>
        </w:tc>
        <w:tc>
          <w:tcPr>
            <w:tcW w:w="2560" w:type="pct"/>
            <w:vAlign w:val="center"/>
            <w:hideMark/>
          </w:tcPr>
          <w:p w14:paraId="35FF109A" w14:textId="673BCE5A" w:rsidR="00FC56C6" w:rsidRPr="001D71F0" w:rsidRDefault="00FC56C6" w:rsidP="007B6AC1">
            <w:pPr>
              <w:widowControl w:val="0"/>
              <w:spacing w:before="40" w:after="40"/>
              <w:rPr>
                <w:sz w:val="26"/>
                <w:szCs w:val="26"/>
              </w:rPr>
            </w:pPr>
            <w:r w:rsidRPr="001D71F0">
              <w:rPr>
                <w:sz w:val="26"/>
                <w:szCs w:val="26"/>
              </w:rPr>
              <w:t>Thay băng tải</w:t>
            </w:r>
            <w:r w:rsidR="0054144B" w:rsidRPr="001D71F0">
              <w:rPr>
                <w:sz w:val="26"/>
                <w:szCs w:val="26"/>
              </w:rPr>
              <w:t xml:space="preserve">, </w:t>
            </w:r>
            <w:r w:rsidR="0054144B" w:rsidRPr="001D71F0">
              <w:rPr>
                <w:sz w:val="26"/>
                <w:szCs w:val="26"/>
                <w:highlight w:val="yellow"/>
              </w:rPr>
              <w:t>thực hiện mối nối</w:t>
            </w:r>
          </w:p>
        </w:tc>
        <w:tc>
          <w:tcPr>
            <w:tcW w:w="333" w:type="pct"/>
            <w:vAlign w:val="center"/>
            <w:hideMark/>
          </w:tcPr>
          <w:p w14:paraId="152CA86F"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3" w:type="pct"/>
            <w:vAlign w:val="center"/>
            <w:hideMark/>
          </w:tcPr>
          <w:p w14:paraId="6D465E8C"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4" w:type="pct"/>
            <w:vAlign w:val="center"/>
            <w:hideMark/>
          </w:tcPr>
          <w:p w14:paraId="3FA611DA"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576" w:type="pct"/>
            <w:vAlign w:val="center"/>
            <w:hideMark/>
          </w:tcPr>
          <w:p w14:paraId="6107AEBC"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413" w:type="pct"/>
            <w:vAlign w:val="center"/>
            <w:hideMark/>
          </w:tcPr>
          <w:p w14:paraId="7EC75AA1" w14:textId="77777777" w:rsidR="00FC56C6" w:rsidRPr="001D71F0" w:rsidRDefault="00FC56C6" w:rsidP="007B6AC1">
            <w:pPr>
              <w:widowControl w:val="0"/>
              <w:spacing w:before="40" w:after="40"/>
              <w:jc w:val="left"/>
              <w:rPr>
                <w:sz w:val="26"/>
                <w:szCs w:val="26"/>
              </w:rPr>
            </w:pPr>
            <w:r w:rsidRPr="001D71F0">
              <w:rPr>
                <w:sz w:val="26"/>
                <w:szCs w:val="26"/>
              </w:rPr>
              <w:t> </w:t>
            </w:r>
          </w:p>
        </w:tc>
      </w:tr>
      <w:tr w:rsidR="001D71F0" w:rsidRPr="001D71F0" w14:paraId="17A4A613" w14:textId="77777777" w:rsidTr="007B6AC1">
        <w:trPr>
          <w:trHeight w:val="600"/>
        </w:trPr>
        <w:tc>
          <w:tcPr>
            <w:tcW w:w="451" w:type="pct"/>
            <w:noWrap/>
            <w:vAlign w:val="center"/>
            <w:hideMark/>
          </w:tcPr>
          <w:p w14:paraId="56B7F4EE" w14:textId="77777777" w:rsidR="00FC56C6" w:rsidRPr="001D71F0" w:rsidRDefault="00FC56C6" w:rsidP="007B6AC1">
            <w:pPr>
              <w:widowControl w:val="0"/>
              <w:spacing w:before="40" w:after="40"/>
              <w:jc w:val="center"/>
              <w:rPr>
                <w:sz w:val="26"/>
                <w:szCs w:val="26"/>
              </w:rPr>
            </w:pPr>
            <w:r w:rsidRPr="001D71F0">
              <w:rPr>
                <w:sz w:val="26"/>
                <w:szCs w:val="26"/>
              </w:rPr>
              <w:t>2</w:t>
            </w:r>
          </w:p>
        </w:tc>
        <w:tc>
          <w:tcPr>
            <w:tcW w:w="2560" w:type="pct"/>
            <w:vAlign w:val="center"/>
            <w:hideMark/>
          </w:tcPr>
          <w:p w14:paraId="6A3C22AE" w14:textId="784E01B4" w:rsidR="00FC56C6" w:rsidRPr="001D71F0" w:rsidRDefault="00FC56C6" w:rsidP="007B6AC1">
            <w:pPr>
              <w:widowControl w:val="0"/>
              <w:spacing w:before="40" w:after="40"/>
              <w:rPr>
                <w:sz w:val="26"/>
                <w:szCs w:val="26"/>
              </w:rPr>
            </w:pPr>
            <w:r w:rsidRPr="001D71F0">
              <w:rPr>
                <w:sz w:val="26"/>
                <w:szCs w:val="26"/>
                <w:lang w:val="nl-NL"/>
              </w:rPr>
              <w:t>Bọc rulo</w:t>
            </w:r>
          </w:p>
        </w:tc>
        <w:tc>
          <w:tcPr>
            <w:tcW w:w="333" w:type="pct"/>
            <w:vAlign w:val="center"/>
            <w:hideMark/>
          </w:tcPr>
          <w:p w14:paraId="200B4D59"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3" w:type="pct"/>
            <w:vAlign w:val="center"/>
            <w:hideMark/>
          </w:tcPr>
          <w:p w14:paraId="6CA30487"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4" w:type="pct"/>
            <w:vAlign w:val="center"/>
            <w:hideMark/>
          </w:tcPr>
          <w:p w14:paraId="44F1ADE6"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576" w:type="pct"/>
            <w:vAlign w:val="center"/>
            <w:hideMark/>
          </w:tcPr>
          <w:p w14:paraId="06A917F7"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413" w:type="pct"/>
            <w:vAlign w:val="center"/>
            <w:hideMark/>
          </w:tcPr>
          <w:p w14:paraId="2009162E" w14:textId="77777777" w:rsidR="00FC56C6" w:rsidRPr="001D71F0" w:rsidRDefault="00FC56C6" w:rsidP="007B6AC1">
            <w:pPr>
              <w:widowControl w:val="0"/>
              <w:spacing w:before="40" w:after="40"/>
              <w:jc w:val="left"/>
              <w:rPr>
                <w:sz w:val="26"/>
                <w:szCs w:val="26"/>
              </w:rPr>
            </w:pPr>
            <w:r w:rsidRPr="001D71F0">
              <w:rPr>
                <w:sz w:val="26"/>
                <w:szCs w:val="26"/>
              </w:rPr>
              <w:t> </w:t>
            </w:r>
          </w:p>
        </w:tc>
      </w:tr>
      <w:tr w:rsidR="001D71F0" w:rsidRPr="001D71F0" w14:paraId="609BD1F7" w14:textId="77777777" w:rsidTr="007B6AC1">
        <w:trPr>
          <w:trHeight w:val="631"/>
        </w:trPr>
        <w:tc>
          <w:tcPr>
            <w:tcW w:w="451" w:type="pct"/>
            <w:noWrap/>
            <w:vAlign w:val="center"/>
            <w:hideMark/>
          </w:tcPr>
          <w:p w14:paraId="2283E5B2" w14:textId="77777777" w:rsidR="00FC56C6" w:rsidRPr="001D71F0" w:rsidRDefault="00FC56C6" w:rsidP="007B6AC1">
            <w:pPr>
              <w:widowControl w:val="0"/>
              <w:spacing w:before="40" w:after="40"/>
              <w:jc w:val="center"/>
              <w:rPr>
                <w:sz w:val="26"/>
                <w:szCs w:val="26"/>
              </w:rPr>
            </w:pPr>
            <w:r w:rsidRPr="001D71F0">
              <w:rPr>
                <w:sz w:val="26"/>
                <w:szCs w:val="26"/>
              </w:rPr>
              <w:t>3</w:t>
            </w:r>
          </w:p>
        </w:tc>
        <w:tc>
          <w:tcPr>
            <w:tcW w:w="2560" w:type="pct"/>
            <w:vAlign w:val="center"/>
            <w:hideMark/>
          </w:tcPr>
          <w:p w14:paraId="390F9962" w14:textId="6EABA0F2" w:rsidR="00FC56C6" w:rsidRPr="001D71F0" w:rsidRDefault="00FC56C6" w:rsidP="007B6AC1">
            <w:pPr>
              <w:widowControl w:val="0"/>
              <w:spacing w:before="40" w:after="40"/>
              <w:rPr>
                <w:sz w:val="26"/>
                <w:szCs w:val="26"/>
              </w:rPr>
            </w:pPr>
            <w:r w:rsidRPr="001D71F0">
              <w:rPr>
                <w:sz w:val="26"/>
                <w:szCs w:val="26"/>
                <w:lang w:val="nl-NL"/>
              </w:rPr>
              <w:t>Thay tấm chịu mài mòn</w:t>
            </w:r>
          </w:p>
        </w:tc>
        <w:tc>
          <w:tcPr>
            <w:tcW w:w="333" w:type="pct"/>
            <w:noWrap/>
            <w:vAlign w:val="center"/>
            <w:hideMark/>
          </w:tcPr>
          <w:p w14:paraId="267C1587"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3" w:type="pct"/>
            <w:noWrap/>
            <w:vAlign w:val="center"/>
            <w:hideMark/>
          </w:tcPr>
          <w:p w14:paraId="0152961E"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4" w:type="pct"/>
            <w:noWrap/>
            <w:vAlign w:val="center"/>
            <w:hideMark/>
          </w:tcPr>
          <w:p w14:paraId="5855A79B"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576" w:type="pct"/>
            <w:noWrap/>
            <w:vAlign w:val="center"/>
            <w:hideMark/>
          </w:tcPr>
          <w:p w14:paraId="690BD3AD"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413" w:type="pct"/>
            <w:noWrap/>
            <w:vAlign w:val="center"/>
            <w:hideMark/>
          </w:tcPr>
          <w:p w14:paraId="05C48E82" w14:textId="77777777" w:rsidR="00FC56C6" w:rsidRPr="001D71F0" w:rsidRDefault="00FC56C6" w:rsidP="007B6AC1">
            <w:pPr>
              <w:widowControl w:val="0"/>
              <w:spacing w:before="40" w:after="40"/>
              <w:jc w:val="left"/>
              <w:rPr>
                <w:sz w:val="26"/>
                <w:szCs w:val="26"/>
              </w:rPr>
            </w:pPr>
            <w:r w:rsidRPr="001D71F0">
              <w:rPr>
                <w:sz w:val="26"/>
                <w:szCs w:val="26"/>
              </w:rPr>
              <w:t> </w:t>
            </w:r>
          </w:p>
        </w:tc>
      </w:tr>
      <w:tr w:rsidR="001D71F0" w:rsidRPr="001D71F0" w14:paraId="24C83BD8" w14:textId="77777777" w:rsidTr="007B6AC1">
        <w:trPr>
          <w:trHeight w:val="834"/>
        </w:trPr>
        <w:tc>
          <w:tcPr>
            <w:tcW w:w="451" w:type="pct"/>
            <w:noWrap/>
            <w:vAlign w:val="center"/>
            <w:hideMark/>
          </w:tcPr>
          <w:p w14:paraId="54D2C82C" w14:textId="77777777" w:rsidR="00FC56C6" w:rsidRPr="001D71F0" w:rsidRDefault="00FC56C6" w:rsidP="007B6AC1">
            <w:pPr>
              <w:widowControl w:val="0"/>
              <w:spacing w:before="40" w:after="40"/>
              <w:jc w:val="center"/>
              <w:rPr>
                <w:sz w:val="26"/>
                <w:szCs w:val="26"/>
              </w:rPr>
            </w:pPr>
            <w:r w:rsidRPr="001D71F0">
              <w:rPr>
                <w:sz w:val="26"/>
                <w:szCs w:val="26"/>
              </w:rPr>
              <w:t>4</w:t>
            </w:r>
          </w:p>
        </w:tc>
        <w:tc>
          <w:tcPr>
            <w:tcW w:w="2560" w:type="pct"/>
            <w:vAlign w:val="center"/>
            <w:hideMark/>
          </w:tcPr>
          <w:p w14:paraId="355618DA" w14:textId="264E9DC2" w:rsidR="00FC56C6" w:rsidRPr="001D71F0" w:rsidRDefault="00FC56C6" w:rsidP="007B6AC1">
            <w:pPr>
              <w:widowControl w:val="0"/>
              <w:spacing w:before="40" w:after="40"/>
              <w:rPr>
                <w:sz w:val="26"/>
                <w:szCs w:val="26"/>
              </w:rPr>
            </w:pPr>
            <w:r w:rsidRPr="001D71F0">
              <w:rPr>
                <w:sz w:val="26"/>
                <w:szCs w:val="26"/>
              </w:rPr>
              <w:t>…</w:t>
            </w:r>
          </w:p>
        </w:tc>
        <w:tc>
          <w:tcPr>
            <w:tcW w:w="333" w:type="pct"/>
            <w:noWrap/>
            <w:vAlign w:val="center"/>
            <w:hideMark/>
          </w:tcPr>
          <w:p w14:paraId="43042701"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3" w:type="pct"/>
            <w:noWrap/>
            <w:vAlign w:val="center"/>
            <w:hideMark/>
          </w:tcPr>
          <w:p w14:paraId="115939F7"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334" w:type="pct"/>
            <w:noWrap/>
            <w:vAlign w:val="center"/>
            <w:hideMark/>
          </w:tcPr>
          <w:p w14:paraId="27118216"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576" w:type="pct"/>
            <w:noWrap/>
            <w:vAlign w:val="center"/>
            <w:hideMark/>
          </w:tcPr>
          <w:p w14:paraId="65B85929" w14:textId="77777777" w:rsidR="00FC56C6" w:rsidRPr="001D71F0" w:rsidRDefault="00FC56C6" w:rsidP="007B6AC1">
            <w:pPr>
              <w:widowControl w:val="0"/>
              <w:spacing w:before="40" w:after="40"/>
              <w:jc w:val="left"/>
              <w:rPr>
                <w:sz w:val="26"/>
                <w:szCs w:val="26"/>
              </w:rPr>
            </w:pPr>
            <w:r w:rsidRPr="001D71F0">
              <w:rPr>
                <w:sz w:val="26"/>
                <w:szCs w:val="26"/>
              </w:rPr>
              <w:t> </w:t>
            </w:r>
          </w:p>
        </w:tc>
        <w:tc>
          <w:tcPr>
            <w:tcW w:w="413" w:type="pct"/>
            <w:noWrap/>
            <w:vAlign w:val="center"/>
            <w:hideMark/>
          </w:tcPr>
          <w:p w14:paraId="6C416B8F" w14:textId="77777777" w:rsidR="00FC56C6" w:rsidRPr="001D71F0" w:rsidRDefault="00FC56C6" w:rsidP="007B6AC1">
            <w:pPr>
              <w:widowControl w:val="0"/>
              <w:spacing w:before="40" w:after="40"/>
              <w:jc w:val="left"/>
              <w:rPr>
                <w:sz w:val="26"/>
                <w:szCs w:val="26"/>
              </w:rPr>
            </w:pPr>
            <w:r w:rsidRPr="001D71F0">
              <w:rPr>
                <w:sz w:val="26"/>
                <w:szCs w:val="26"/>
              </w:rPr>
              <w:t> </w:t>
            </w:r>
          </w:p>
        </w:tc>
      </w:tr>
    </w:tbl>
    <w:p w14:paraId="4FE0FDD1" w14:textId="77777777" w:rsidR="00FC56C6" w:rsidRPr="001D71F0" w:rsidRDefault="00FC56C6" w:rsidP="00FC56C6">
      <w:pPr>
        <w:widowControl w:val="0"/>
        <w:tabs>
          <w:tab w:val="left" w:pos="2520"/>
        </w:tabs>
        <w:spacing w:before="120" w:after="120"/>
        <w:ind w:firstLine="709"/>
        <w:rPr>
          <w:sz w:val="26"/>
          <w:szCs w:val="26"/>
        </w:rPr>
      </w:pPr>
      <w:r w:rsidRPr="001D71F0">
        <w:rPr>
          <w:sz w:val="26"/>
          <w:szCs w:val="26"/>
        </w:rPr>
        <w:t xml:space="preserve">Nhà thầu cam kết huy động nhân lực, thiết bị để đảm bảo tiến độ thi công dựa trên biểu tiến độ thi công mà nhà thầu xây dựng. </w:t>
      </w:r>
    </w:p>
    <w:p w14:paraId="057616A4" w14:textId="77777777" w:rsidR="00FC56C6" w:rsidRPr="001D71F0" w:rsidRDefault="00FC56C6" w:rsidP="00FC56C6">
      <w:pPr>
        <w:widowControl w:val="0"/>
        <w:tabs>
          <w:tab w:val="left" w:pos="993"/>
        </w:tabs>
        <w:spacing w:before="120" w:after="120"/>
        <w:ind w:firstLine="709"/>
        <w:jc w:val="left"/>
        <w:rPr>
          <w:b/>
          <w:i/>
          <w:sz w:val="26"/>
          <w:szCs w:val="26"/>
        </w:rPr>
      </w:pPr>
      <w:r w:rsidRPr="001D71F0">
        <w:rPr>
          <w:b/>
          <w:i/>
          <w:sz w:val="26"/>
          <w:szCs w:val="26"/>
        </w:rPr>
        <w:t>2.3.2. Biện pháp đảm bảo tiến độ thi công</w:t>
      </w:r>
    </w:p>
    <w:p w14:paraId="1E4F51A5" w14:textId="77777777" w:rsidR="00FC56C6" w:rsidRPr="001D71F0" w:rsidRDefault="00FC56C6" w:rsidP="00FC56C6">
      <w:pPr>
        <w:widowControl w:val="0"/>
        <w:spacing w:before="120" w:after="120"/>
        <w:ind w:firstLine="709"/>
        <w:rPr>
          <w:sz w:val="26"/>
          <w:szCs w:val="26"/>
        </w:rPr>
      </w:pPr>
      <w:r w:rsidRPr="001D71F0">
        <w:rPr>
          <w:sz w:val="26"/>
          <w:szCs w:val="26"/>
        </w:rPr>
        <w:t>Nhà thầu phải lường trước được một số rủi ro khách quan và nêu rõ biện pháp giải quyết khi xảy ra để đảm bảo tiến độ thi công.</w:t>
      </w:r>
    </w:p>
    <w:p w14:paraId="63FBE607" w14:textId="77777777" w:rsidR="00FC56C6" w:rsidRPr="001D71F0" w:rsidRDefault="00FC56C6" w:rsidP="00FC56C6">
      <w:pPr>
        <w:widowControl w:val="0"/>
        <w:spacing w:before="120" w:after="120"/>
        <w:ind w:firstLine="709"/>
        <w:rPr>
          <w:sz w:val="26"/>
          <w:szCs w:val="26"/>
        </w:rPr>
      </w:pPr>
      <w:r w:rsidRPr="001D71F0">
        <w:rPr>
          <w:sz w:val="26"/>
          <w:szCs w:val="26"/>
        </w:rPr>
        <w:t>Trong khoảng thời gian không thể thi công do điều kiện khách quan, Nhà thầu vẫn phải có biện pháp để tiếp tục thực hiện các phần việc thuộc phạm vi gói thầu không bị ảnh hưởng bởi điều kiện khách quan.</w:t>
      </w:r>
    </w:p>
    <w:p w14:paraId="51B4987F" w14:textId="77777777" w:rsidR="00FC56C6" w:rsidRPr="001D71F0" w:rsidRDefault="00FC56C6" w:rsidP="00FC56C6">
      <w:pPr>
        <w:widowControl w:val="0"/>
        <w:spacing w:before="120" w:after="120"/>
        <w:ind w:firstLine="709"/>
        <w:rPr>
          <w:sz w:val="26"/>
          <w:szCs w:val="26"/>
        </w:rPr>
      </w:pPr>
      <w:r w:rsidRPr="001D71F0">
        <w:rPr>
          <w:sz w:val="26"/>
          <w:szCs w:val="26"/>
        </w:rPr>
        <w:t xml:space="preserve">Nhà thầu cần căn cứ vào năng lực của mình để lập tiến độ thực hiện đảm bảo chất lượng yêu cầu. Tiến độ thi công phải được trình bày chi tiết trên cơ sở khối lượng và biện pháp tổ chức thi công (thể hiện rõ thời gian thực hiện và số lượng nhân sự cho từng công tác). </w:t>
      </w:r>
    </w:p>
    <w:p w14:paraId="184B26F1" w14:textId="77777777" w:rsidR="00FC56C6" w:rsidRPr="001D71F0" w:rsidRDefault="00FC56C6" w:rsidP="00FC56C6">
      <w:pPr>
        <w:widowControl w:val="0"/>
        <w:spacing w:before="120" w:after="120"/>
        <w:ind w:firstLine="709"/>
        <w:rPr>
          <w:sz w:val="26"/>
          <w:szCs w:val="26"/>
          <w:lang w:val="nl-NL"/>
        </w:rPr>
      </w:pPr>
      <w:r w:rsidRPr="001D71F0">
        <w:rPr>
          <w:sz w:val="26"/>
          <w:szCs w:val="26"/>
        </w:rPr>
        <w:t>Nhà thầu cam kết thường xuyên đối chiếu tiến độ thực hiện so với tiến độ thi công đã thống nhất với Chủ đầu tư để kịp thời có biện pháp xử lý các chậm trễ ở từng khâu thi công. Nếu Chủ đầu tư nhận thấy tiến độ Nhà thầu thực hiện có khả năng làm chậm so với thời hạn quy định, Nhà thầu phải có giải pháp trình Chủ đầu tư xem xét nhằm đẩy nhanh tiến độ thực hiện bằng chi phí của nhà thầu. Trường hợp, gói thầu hoàn thành chậm hơn so với thời gian quy định trong hợp đồng do lỗi của Nhà thầu gây ra, Nhà thầu phải chịu trách nghiệm khắc phục mọi tổn thất và chịu phạt theo quy định trong hợp đồng.</w:t>
      </w:r>
    </w:p>
    <w:p w14:paraId="1621A71F" w14:textId="77777777" w:rsidR="00FC56C6" w:rsidRPr="001D71F0" w:rsidRDefault="00FC56C6" w:rsidP="00FC56C6">
      <w:pPr>
        <w:widowControl w:val="0"/>
        <w:spacing w:before="120" w:after="120"/>
        <w:ind w:firstLine="709"/>
        <w:rPr>
          <w:b/>
          <w:sz w:val="26"/>
          <w:szCs w:val="26"/>
          <w:lang w:val="nl-NL"/>
        </w:rPr>
      </w:pPr>
      <w:r w:rsidRPr="001D71F0">
        <w:rPr>
          <w:b/>
          <w:sz w:val="26"/>
          <w:szCs w:val="26"/>
          <w:lang w:val="nl-NL"/>
        </w:rPr>
        <w:t xml:space="preserve">2.4 </w:t>
      </w:r>
      <w:r w:rsidRPr="001D71F0">
        <w:rPr>
          <w:b/>
          <w:iCs/>
          <w:sz w:val="26"/>
          <w:szCs w:val="26"/>
          <w:lang w:val="nl-NL"/>
        </w:rPr>
        <w:t>An</w:t>
      </w:r>
      <w:r w:rsidRPr="001D71F0">
        <w:rPr>
          <w:b/>
          <w:sz w:val="26"/>
          <w:szCs w:val="26"/>
          <w:lang w:val="nl-NL"/>
        </w:rPr>
        <w:t xml:space="preserve"> toàn lao động, phòng chống cháy nổ, vệ sinh môi trường</w:t>
      </w:r>
    </w:p>
    <w:p w14:paraId="24151340"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2.4.1 Biện pháp giảm thiểu, bảo vệ môi trường</w:t>
      </w:r>
    </w:p>
    <w:p w14:paraId="5790408F"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409A4A2"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Trong quá trình vận chuyển vật tư, thiết bị phục vụ thi công và phế thải sau quá trình sửa chữa phải có biện pháp che chắn bảo đảm an toàn, vệ sinh môi trường.</w:t>
      </w:r>
    </w:p>
    <w:p w14:paraId="10FDD044"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w:t>
      </w:r>
      <w:r w:rsidRPr="001D71F0">
        <w:rPr>
          <w:sz w:val="26"/>
          <w:szCs w:val="26"/>
          <w:lang w:val="nl-NL"/>
        </w:rPr>
        <w:lastRenderedPageBreak/>
        <w:t>quyền tạm ngừng thi công và yêu cầu Nhà thầu thực hiện đúng biện pháp bảo vệ môi trường.</w:t>
      </w:r>
    </w:p>
    <w:p w14:paraId="742B8C61"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để xảy ra các hành vi làm tổn hại đến môi trường trong quá trình thi công phải chịu trách nhiệm trước pháp luật và bồi thường thiệt hại do lỗi của mình gây ra.</w:t>
      </w:r>
    </w:p>
    <w:p w14:paraId="45B5509C"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2.4.2 Phòng cháy, chữa cháy</w:t>
      </w:r>
    </w:p>
    <w:p w14:paraId="57E255C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tuân thủ theo các quy định của Nhà nước, của Chủ đầu tư về phòng chống cháy nổ. Biện pháp phòng cháy, chữa cháy trong quá trình thi công dự án do Nhà thầu lập phải hợp lý, khả thi, phù hợp với biện pháp tổ chức thi công, thực tế tại hiện trường và phải được Chủ đầu tư phê duyệt chấp thuận trước khi thi công.</w:t>
      </w:r>
    </w:p>
    <w:p w14:paraId="210081DD"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2.4.3 An toàn lao động</w:t>
      </w:r>
    </w:p>
    <w:p w14:paraId="2B82D055"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có trách nhiệm cấp đầy đủ các trang bị bảo hộ lao động, an toàn lao động cho người lao động.</w:t>
      </w:r>
    </w:p>
    <w:p w14:paraId="547F0693"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lập các biện pháp an toàn cho người, thiết bị và công trình có trên mặt bằng thi công, kể cả cho các thiết bị và công trình phụ cận.</w:t>
      </w:r>
    </w:p>
    <w:p w14:paraId="282C0A0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Biện pháp an toàn, nội quy về an toàn lao động phải được thể hiện công khai trên công trường để mọi người biết và chấp hành; những vị trí nguy hiểm trên công trường phải bố trí người hướng dẫn, cảnh báo đề phòng tai nạn.</w:t>
      </w:r>
    </w:p>
    <w:p w14:paraId="3C88584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thường xuyên kiểm tra giám sát công tác an toàn lao động trên công trường. Khi phát hiện có vi phạm về an toàn lao động thì phải đình chỉ thi công. Nếu Nhà thầu để xảy ra vi phạm về an toàn lao động thuộc phạm vi quản lý của mình thì phải chịu trách nhiệm trước pháp luật.</w:t>
      </w:r>
    </w:p>
    <w:p w14:paraId="55AE5635"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có trách nhiệm đào tạo, hướng dẫn, phổ biến các quy định về an toàn lao động cho người lao động của mình. Đối với một số công việc yêu cầu nghiêm ngặt về an toàn lao động thì người lao động phải được cơ quan có thẩm quyền cấp giấy chứng nhận đào tạo về an toàn, vệ sinh lao động.</w:t>
      </w:r>
    </w:p>
    <w:p w14:paraId="1C2E099F" w14:textId="77777777" w:rsidR="00FC56C6" w:rsidRPr="001D71F0" w:rsidRDefault="00FC56C6" w:rsidP="00FC56C6">
      <w:pPr>
        <w:spacing w:line="360" w:lineRule="exact"/>
        <w:ind w:firstLine="720"/>
        <w:jc w:val="left"/>
        <w:rPr>
          <w:sz w:val="26"/>
          <w:szCs w:val="26"/>
          <w:lang w:val="nl-NL"/>
        </w:rPr>
      </w:pPr>
      <w:r w:rsidRPr="001D71F0">
        <w:rPr>
          <w:sz w:val="26"/>
          <w:szCs w:val="26"/>
          <w:lang w:val="nl-NL"/>
        </w:rPr>
        <w:t xml:space="preserve">Nhà thầu phải tuân thủ quy định an toàn khi làm việc trong không gian hạn chế theo Quy chuẩn Việt Nam (QCVN 34:2018/BLĐTBXH) của Bộ Lao động Thương binh và Xã hội. </w:t>
      </w:r>
    </w:p>
    <w:p w14:paraId="2D33CE7D"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7854DF4" w14:textId="77777777" w:rsidR="00FC56C6" w:rsidRPr="001D71F0" w:rsidRDefault="00FC56C6" w:rsidP="00FC56C6">
      <w:pPr>
        <w:widowControl w:val="0"/>
        <w:spacing w:before="120" w:after="120"/>
        <w:ind w:firstLine="709"/>
        <w:rPr>
          <w:sz w:val="26"/>
          <w:szCs w:val="26"/>
          <w:lang w:val="nl-NL"/>
        </w:rPr>
      </w:pPr>
      <w:r w:rsidRPr="001D71F0">
        <w:rPr>
          <w:bCs/>
          <w:sz w:val="26"/>
          <w:szCs w:val="26"/>
          <w:lang w:val="nl-NL"/>
        </w:rPr>
        <w:t>Trên cơ sở yêu cầu về An toàn lao động đã nêu trên, Nhà thầu phải lập biện  pháp An toàn lao động theo quy định hiện hành :</w:t>
      </w:r>
      <w:r w:rsidRPr="001D71F0">
        <w:rPr>
          <w:sz w:val="26"/>
          <w:szCs w:val="26"/>
          <w:lang w:val="nl-NL"/>
        </w:rPr>
        <w:t xml:space="preserve"> Biện pháp an toàn khi làm việc trên cao, biện pháp an toàn trong công tác hàn, biện pháp an toàn khi làm việc trong không gian hạn chế, biện pháp an toàn khi cẩu, nâng thiết bị.… và phải tuân thủ các Quy định về an toàn hiện hành của Nhà nước.</w:t>
      </w:r>
    </w:p>
    <w:p w14:paraId="100C5A7E"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2.4.4 Biện pháp đảm bảo an ninh công trường quản lý nhân sự, thiết bị, máy móc, vật tư</w:t>
      </w:r>
    </w:p>
    <w:p w14:paraId="44F846E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tự chịu trách nhiệm đảm bảo an ninh công trường, quản lý nhân sự, thiết bị máy móc, vật tư trong quá trình thi công.</w:t>
      </w:r>
    </w:p>
    <w:p w14:paraId="03C3D493"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lastRenderedPageBreak/>
        <w:t>Nhà thầu phải nêu biện pháp đảm bảo an ninh công trường quản lý nhân sự, thiết bị, máy móc, vật tư.</w:t>
      </w:r>
    </w:p>
    <w:p w14:paraId="0ABEACAD" w14:textId="77777777" w:rsidR="00FC56C6" w:rsidRPr="001D71F0" w:rsidRDefault="00FC56C6" w:rsidP="00FC56C6">
      <w:pPr>
        <w:widowControl w:val="0"/>
        <w:tabs>
          <w:tab w:val="left" w:pos="993"/>
        </w:tabs>
        <w:spacing w:before="120" w:after="120"/>
        <w:ind w:firstLine="709"/>
        <w:rPr>
          <w:b/>
          <w:i/>
          <w:sz w:val="26"/>
          <w:szCs w:val="26"/>
          <w:lang w:val="nl-NL"/>
        </w:rPr>
      </w:pPr>
      <w:r w:rsidRPr="001D71F0">
        <w:rPr>
          <w:b/>
          <w:i/>
          <w:sz w:val="26"/>
          <w:szCs w:val="26"/>
          <w:lang w:val="nl-NL"/>
        </w:rPr>
        <w:t>2.4.5 Tổ chức đào tạo, thực hiện và kiểm tra an toàn lao động.</w:t>
      </w:r>
    </w:p>
    <w:p w14:paraId="4FF30ED6"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Toàn bộ nhân lực thi công của Nhà thầu phải được đào tạo an toàn lao động theo quy định của Công ty Nhiệt điện Duyên Hải và Pháp luật trước khi thi công. Nhân sự phải được huấn luyện và cấp thẻ ATLĐ nhóm 3 theo NĐ 44/2016/NĐ-CP quy định chi tiết một số điều của Luật an toàn, vệ sinh lao động về hoạt động kiểm định kỹ thuật an toàn lao động; huấn luyện an toàn, vệ sinh lao động và quan trắc môi trường lao động.</w:t>
      </w:r>
    </w:p>
    <w:p w14:paraId="3A8D051A"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có quy trình, quy phạm đối với công tác phòng chống cháy, nổ và có cam kết rõ ràng việc thực hiện quy trình, quy phạm này phù hợp với công việc thực hiện thi công dễ gây mất an toàn cháy, nổ như hàn điện, chạm chập điện, làm việc trên cao, ...</w:t>
      </w:r>
    </w:p>
    <w:p w14:paraId="4F099CB9"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Nhà thầu phải có đầy đủ trang thiết bị an toàn và tự chịu trách nhiệm an toàn lao động cho công nhân của mình, thiết bị và những người xung quanh.</w:t>
      </w:r>
    </w:p>
    <w:p w14:paraId="3ECE3CB9"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Phải có cam kết chịu mọi trách nhiệm pháp lý nếu để xảy ra các sự cố chủ quan gây cháy nổ, mất an toàn lao động do không thực hiện đúng quy trình, quy phạm và các cam kết trên.</w:t>
      </w:r>
    </w:p>
    <w:p w14:paraId="08FC650B" w14:textId="77777777" w:rsidR="00FC56C6" w:rsidRPr="001D71F0" w:rsidRDefault="00FC56C6" w:rsidP="00FC56C6">
      <w:pPr>
        <w:widowControl w:val="0"/>
        <w:spacing w:before="120" w:after="120"/>
        <w:ind w:left="709"/>
        <w:rPr>
          <w:b/>
          <w:bCs/>
          <w:sz w:val="26"/>
          <w:szCs w:val="26"/>
          <w:lang w:val="nl-NL"/>
        </w:rPr>
      </w:pPr>
      <w:r w:rsidRPr="001D71F0">
        <w:rPr>
          <w:b/>
          <w:sz w:val="26"/>
          <w:szCs w:val="26"/>
          <w:lang w:val="nl-NL"/>
        </w:rPr>
        <w:t>2.5 Giải</w:t>
      </w:r>
      <w:r w:rsidRPr="001D71F0">
        <w:rPr>
          <w:b/>
          <w:bCs/>
          <w:sz w:val="26"/>
          <w:szCs w:val="26"/>
          <w:lang w:val="nl-NL"/>
        </w:rPr>
        <w:t xml:space="preserve"> pháp kỹ thuật và biện pháp tổ chức thi công </w:t>
      </w:r>
    </w:p>
    <w:p w14:paraId="55BD16AF" w14:textId="77777777" w:rsidR="00FC56C6" w:rsidRPr="001D71F0" w:rsidRDefault="00FC56C6" w:rsidP="00FC56C6">
      <w:pPr>
        <w:widowControl w:val="0"/>
        <w:spacing w:before="120" w:after="120"/>
        <w:ind w:firstLine="709"/>
        <w:rPr>
          <w:b/>
          <w:i/>
          <w:sz w:val="26"/>
          <w:szCs w:val="26"/>
          <w:lang w:val="nl-NL"/>
        </w:rPr>
      </w:pPr>
      <w:r w:rsidRPr="001D71F0">
        <w:rPr>
          <w:b/>
          <w:i/>
          <w:sz w:val="26"/>
          <w:szCs w:val="26"/>
          <w:lang w:val="nl-NL"/>
        </w:rPr>
        <w:t>2.5.1 Giải pháp kỹ thuật</w:t>
      </w:r>
    </w:p>
    <w:p w14:paraId="521C208C"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Căn cứ yêu cầu về khối lượng công việc, Nhà thầu phải xây dựng giải pháp kỹ thuật, biện pháp tổ chức thi công cho toàn bộ công trình và cho từng hạng mục công trình bao gồm các nội dung chuẩn bị thi công, quá trình thực hiện thi công và nghiệm thu công trình. Trong đó, tối thiểu phải đáp ứng các nội dưới đây:</w:t>
      </w:r>
    </w:p>
    <w:p w14:paraId="1C19870F"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Biện pháp thi công do Nhà thầu lập phải phù hợp với các tiêu chuẩn áp dụng, tiến độ thi công, điều kiện thi công thực tế tại hiện trường.</w:t>
      </w:r>
    </w:p>
    <w:p w14:paraId="1A5F0904"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đảm bảo thi công công trình không làm ảnh hưởng đến sản xuất của Chủ đầu tư. Trường hợp, việc thi công ảnh hưởng đến sản xuất thì Chủ đầu tư sẽ tạm dừng việc thi công này. Nhà thầu chỉ được phép thực hiện sau khi được sự cho phép của Chủ đầu tư.</w:t>
      </w:r>
    </w:p>
    <w:p w14:paraId="4AE9ABA1"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Trong trường hợp do lỗi của Nhà thầu làm thiệt hại đến sản xuất của bên Chủ đầu tư thì Nhà thầu phải chịu trách nhiệm bồi hoàn hoặc phải chịu trách nhiệm trước cơ quan chức năng, tuỳ theo mức độ thiệt hại gây ra.</w:t>
      </w:r>
    </w:p>
    <w:p w14:paraId="016A1CC7" w14:textId="77777777" w:rsidR="00FC56C6" w:rsidRPr="001D71F0" w:rsidRDefault="00FC56C6" w:rsidP="00FC56C6">
      <w:pPr>
        <w:widowControl w:val="0"/>
        <w:spacing w:before="120" w:after="120"/>
        <w:ind w:firstLine="709"/>
        <w:rPr>
          <w:b/>
          <w:i/>
          <w:sz w:val="26"/>
          <w:szCs w:val="26"/>
          <w:lang w:val="nl-NL"/>
        </w:rPr>
      </w:pPr>
      <w:r w:rsidRPr="001D71F0">
        <w:rPr>
          <w:b/>
          <w:i/>
          <w:sz w:val="26"/>
          <w:szCs w:val="26"/>
          <w:lang w:val="nl-NL"/>
        </w:rPr>
        <w:t>2.5.2 Công tác chuẩn bị</w:t>
      </w:r>
    </w:p>
    <w:p w14:paraId="5EDEB73D"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a) Tổ chức thi công</w:t>
      </w:r>
    </w:p>
    <w:p w14:paraId="21287ACD"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Trước khi thực hiện, phải có biện pháp thi công được duyệt. Trong đó, phải thể hiện được các giải pháp đảm bảo an toàn lao động cho người lao động và thiết bị đối với từng hạng mục công việc. Đồng thời, phải có thuyết minh hướng dẫn về kỹ thuật và các chỉ dẫn thực hiện.</w:t>
      </w:r>
    </w:p>
    <w:p w14:paraId="28FBCF09"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Thi công phải tuân thủ theo các quy chuẩn, tiêu chuẩn, quy trình, qui định và các chỉ dẫn kỹ thuật.</w:t>
      </w:r>
    </w:p>
    <w:p w14:paraId="5F424776"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Biện pháp thi công và các giải pháp về an toàn phải được xem xét định kỳ hoặc đột xuất để điều chỉnh cho phù hợp với thực trạng của công trường.</w:t>
      </w:r>
    </w:p>
    <w:p w14:paraId="0CBC66BE"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lastRenderedPageBreak/>
        <w:t>- Nhân sự thực hiện phải có đủ điều kiện, năng lực phù hợp với công việc đảm nhận theo quy định, trang bị đồ bảo hộ cá nhân, được huấn luyện an toàn lao động và có thẻ an toàn lao động theo quy định.</w:t>
      </w:r>
    </w:p>
    <w:p w14:paraId="32BE3794"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Máy, thiết bị thi công phải được đăng ký, đăng kiểm do cơ quan có thẩm quyền cấp. Trong quá trình hoạt động, phải tuân thủ quy trình, quy định và các biện pháp đảm bảo an toàn.</w:t>
      </w:r>
    </w:p>
    <w:p w14:paraId="4666F737"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b) Tổ chức mặt bằng  </w:t>
      </w:r>
    </w:p>
    <w:p w14:paraId="7726D9A3"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Phương án bố trí mặt bằng công trường, nhà ban chỉ huy, nhà bảo vệ, kho dụng cụ, kho vật tư, lán trại tạm, thiết bị thi công, kho bãi tập kết vật liệu…nhà vệ sinh.</w:t>
      </w:r>
    </w:p>
    <w:p w14:paraId="28782832"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Cách thức bố trí rào chắn, biển báo; tiêu chuẩn áp dụng, tiêu chuẩn phải phù hợp với quy định về an toàn hiện hành của Quốc gia.</w:t>
      </w:r>
    </w:p>
    <w:p w14:paraId="24AAC1E2"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Giải pháp cấp điện, cấp nước, thoát nước …Trong đó, phải nêu phương án cấp điện dự phòng trong trường hợp nguồn điện thi công công trường không đáp ứng được yêu cầu.</w:t>
      </w:r>
    </w:p>
    <w:p w14:paraId="45DCCC06"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c) Tổ chức nhân sự</w:t>
      </w:r>
    </w:p>
    <w:p w14:paraId="428BE29D"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phải có sơ đồ bố trí nhân lực thi công cho các bộ phận quản lý chất lượng, tiến độ, các nhóm (tổ) thi công chi tiết, phù hợp với nội dung công việc và tiến độ. Trong đó, quy định trách nhiệm của từng chức danh, từng bộ phận từ công tác chuẩn bị, thi công, theo dõi, giám sát, chạy thử nghiệm thu đến bản giao đưa vào sử dụng. Số lượng nhóm (tổ) tối thiểu phải đáp tiến độ theo yêu cầu.</w:t>
      </w:r>
    </w:p>
    <w:p w14:paraId="0B81721C"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phải phải trình bày phương án bố trí đủ nhân lực thi công như chỉ huy trưởng, cán bộ giám sát kỹ thuật, cán bộ giám sát an toàn, ... Bên cạnh đó, phải bố trí nhân lực phục vụ công tác hoàn thiện các giấy tờ, thủ tục liên quan đến công tác thi công, nghiệm thu công trình tại công trường.</w:t>
      </w:r>
    </w:p>
    <w:p w14:paraId="0003642F" w14:textId="77777777" w:rsidR="00FC56C6" w:rsidRPr="001D71F0" w:rsidRDefault="00FC56C6" w:rsidP="00FC56C6">
      <w:pPr>
        <w:widowControl w:val="0"/>
        <w:spacing w:before="120" w:after="120"/>
        <w:ind w:firstLine="709"/>
        <w:rPr>
          <w:b/>
          <w:i/>
          <w:sz w:val="26"/>
          <w:szCs w:val="26"/>
          <w:lang w:val="nl-NL"/>
        </w:rPr>
      </w:pPr>
      <w:r w:rsidRPr="001D71F0">
        <w:rPr>
          <w:b/>
          <w:i/>
          <w:sz w:val="26"/>
          <w:szCs w:val="26"/>
          <w:lang w:val="nl-NL"/>
        </w:rPr>
        <w:t xml:space="preserve">2.5.3 Yêu cầu về tổ chức thi công </w:t>
      </w:r>
    </w:p>
    <w:p w14:paraId="1D27018B"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a) Yêu cầu về tổ chức kỹ thuật thi công</w:t>
      </w:r>
    </w:p>
    <w:p w14:paraId="7C72FA4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phải thực hiện công tác sửa chữa theo phương án kỹ thuật được Chủ đầu tư chấp thuận, bảo đảm chất lượng, tiến độ, an toàn, bảo vệ môi trường và phòng chống cháy nổ.</w:t>
      </w:r>
    </w:p>
    <w:p w14:paraId="61F75F39"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phải lập biện pháp tổ chức thi công, ghi nhật ký thi công, thí nghiệm vật tư, kiểm định thiết bị theo các quy định của Bên mời thầu.</w:t>
      </w:r>
    </w:p>
    <w:p w14:paraId="6A0CFA93"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 Thiết bị, nhân lực của Nhà thầu chỉ hoạt động thi công trong phạm vi thiết bị, mặt bằng thi công đã được Chủ đầu tư bàn giao và được cấp phiếu công tác, không gây ảnh hưởng đến việc sản xuất của nhà máy, cũng như đến các đơn vị thi công sửa chữa khác. </w:t>
      </w:r>
    </w:p>
    <w:p w14:paraId="0EF5D6B0"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 Vật tư, thiết bị phải được sắp xếp gọn gàng, ngăn nắp, không được để các vật tư, thiết bị làm cản trở đường giao thông, đường thoát hiểm, lối ra vào chữa cháy. Các phế thải phải được dọn sạch và đổ đúng nơi quy định. Phải thường xuyên thông thoát nước mặt bằng, bảo đảm mặt bằng công trường luôn khô ráo, sạch sẽ. </w:t>
      </w:r>
    </w:p>
    <w:p w14:paraId="0839C607"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 Trước khi thực hiện thi công, Nhà thầu phải trình cho Chủ đầu tư chi tiết về danh sách, số lượng nhân lực, thiết bị, vật tư trên công trường (phù hợp với tiến độ thi công đã được Chủ đầu tư phê duyệt) để làm các thủ tục đăng ký ra vào Công ty Nhiệt </w:t>
      </w:r>
      <w:r w:rsidRPr="001D71F0">
        <w:rPr>
          <w:sz w:val="26"/>
          <w:szCs w:val="26"/>
          <w:lang w:val="nl-NL"/>
        </w:rPr>
        <w:lastRenderedPageBreak/>
        <w:t>điện Duyên Hải (gồm cả thời gian, nhân lực làm ngoài giờ làm việc hành chính, nếu cần thiết). Chủ đầu tư có thể yêu cầu Nhà thầu sa thải bất cứ nhân lực nào ra khỏi công trường (bao gồm đại diện của Nhà thầu) nếu như có thái độ sai trái, thiếu cẩn thận, thiếu năng lực hoặc gây mất an toàn, an ninh hoặc gây nguy hại đến môi trường và tài sản của Chủ đầu tư.</w:t>
      </w:r>
    </w:p>
    <w:p w14:paraId="2B6EB4D7"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Chủ đầu tư có quyền kiểm tra vật tư, máy móc về kiểm định, đo lường, kiểm tra hàng hóa, kiểm tra quá trình gia công, sửa chữa, lắp đặt tại công trường vào bất kỳ thời điểm nào trong quá trình thực hiện hợp đồng. Nhà thầu có trách nhiệm tạo mọi điều kiện cho Chủ đầu tư tiến hành các hoạt động kiểm tra nêu trên. Các công tác kiểm tra nêu trên của Chủ đầu tư không làm giảm đi bất cứ nghĩa vụ hoặc trách nhiệm nào của Nhà thầu.</w:t>
      </w:r>
    </w:p>
    <w:p w14:paraId="511C5BB8"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xml:space="preserve">- Trong quá trình sửa chữa, khi tháo dỡ thiết bị, Nhà thầu phải thông báo cho cán bộ giám sát kỹ thuật của Chủ đầu tư và mời các đơn vị liên quan kiểm tra, lập biên bản xác nhận tình trạng thực tế thiết bị để làm cơ sở cho việc xác định khối lượng sửa chữa (phát sinh tăng hay giảm so với hợp đồng đã ký) và quyết toán hợp đồng. </w:t>
      </w:r>
    </w:p>
    <w:p w14:paraId="47F783DA"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Nhà thầu phải chịu mọi chi phí liên quan trong trường hợp có bất ký hư hỏng thiết bị do lỗi của nhà thầu gây ra trong quá trình tháo lắp thuộc khu vực thi công của Nhà thầu, đồng thời Nhà thầu phải hoàn trả lại hiện trạng ban đầu của hệ thống đảm bảo hệ thống vận hành ổn định đáp ứng yêu cầu kỹ thuật của hệ thống. Trường hợp hệ thống sau khi hoàn trả có xảy ra bất thường khi vận hành, nhà thầu có trách nhiệm xử lý và bảo hành đồng bộ với các hệ thống thuộc phạm vi gói thầu.</w:t>
      </w:r>
    </w:p>
    <w:p w14:paraId="7D8A0C25"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Vật tư, thiết bị thu hồi sau khi được tháo dỡ, thay thế trong quá trình thi công công trình, Nhà thầu có trách nhiệm mang đến kho và bàn giao cho Chủ đầu tư. Đối với các vật tư, thiết bị chưa sử dụng hoặc sử dụng một phần, phải bảo quản và giao trả lại cho Chủ đầu tư.</w:t>
      </w:r>
    </w:p>
    <w:p w14:paraId="3400F25C" w14:textId="77777777" w:rsidR="00FC56C6" w:rsidRPr="001D71F0" w:rsidRDefault="00FC56C6" w:rsidP="00FC56C6">
      <w:pPr>
        <w:widowControl w:val="0"/>
        <w:spacing w:before="120" w:after="120"/>
        <w:ind w:firstLine="709"/>
        <w:rPr>
          <w:sz w:val="26"/>
          <w:szCs w:val="26"/>
          <w:lang w:val="nl-NL"/>
        </w:rPr>
      </w:pPr>
      <w:r w:rsidRPr="001D71F0">
        <w:rPr>
          <w:sz w:val="26"/>
          <w:szCs w:val="26"/>
          <w:lang w:val="nl-NL"/>
        </w:rPr>
        <w:t>- Công tác thi công được thực hiện theo các bước sau:</w:t>
      </w:r>
    </w:p>
    <w:p w14:paraId="235E8446"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Chuẩn bị các trang thiết bị, dụng cụ thi công.</w:t>
      </w:r>
    </w:p>
    <w:p w14:paraId="7C052487"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Thực hiện đúng phiếu công tác, lệnh công tác khi thực hiện công việc. Tuân thủ nội quy, quy định của nhà máy. Tuân thủ các biện pháp an toàn điện khi thực hiện công việc.</w:t>
      </w:r>
    </w:p>
    <w:p w14:paraId="6C574A99"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Nhận bàn giao thiết bị, hệ thống</w:t>
      </w:r>
    </w:p>
    <w:p w14:paraId="6BD5BDA6"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Tiến hành bảo trì sửa chữa thiết bị theo nội dung công việc của hạng mục.</w:t>
      </w:r>
    </w:p>
    <w:p w14:paraId="01D98311"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Kiểm tra vận hành chạy thử tính liên động.</w:t>
      </w:r>
    </w:p>
    <w:p w14:paraId="1085DD19" w14:textId="77777777" w:rsidR="00FC56C6" w:rsidRPr="001D71F0" w:rsidRDefault="00FC56C6" w:rsidP="00FC56C6">
      <w:pPr>
        <w:pStyle w:val="BodyText"/>
        <w:widowControl w:val="0"/>
        <w:numPr>
          <w:ilvl w:val="1"/>
          <w:numId w:val="86"/>
        </w:numPr>
        <w:tabs>
          <w:tab w:val="left" w:pos="993"/>
        </w:tabs>
        <w:suppressAutoHyphens w:val="0"/>
        <w:spacing w:before="120" w:after="120"/>
        <w:ind w:left="0" w:right="0" w:firstLine="720"/>
        <w:rPr>
          <w:sz w:val="26"/>
          <w:szCs w:val="26"/>
        </w:rPr>
      </w:pPr>
      <w:r w:rsidRPr="001D71F0">
        <w:rPr>
          <w:sz w:val="26"/>
          <w:szCs w:val="26"/>
        </w:rPr>
        <w:t>Nghiệm thu, bàn giao thiết bị.</w:t>
      </w:r>
    </w:p>
    <w:p w14:paraId="7A7FCB38" w14:textId="77777777" w:rsidR="00FC56C6" w:rsidRPr="001D71F0" w:rsidRDefault="00FC56C6" w:rsidP="00FC56C6">
      <w:pPr>
        <w:widowControl w:val="0"/>
        <w:spacing w:before="120" w:after="120"/>
        <w:ind w:firstLine="709"/>
        <w:rPr>
          <w:sz w:val="26"/>
          <w:szCs w:val="26"/>
          <w:lang w:eastAsia="zh-CN"/>
        </w:rPr>
      </w:pPr>
      <w:r w:rsidRPr="001D71F0">
        <w:rPr>
          <w:sz w:val="26"/>
          <w:szCs w:val="26"/>
          <w:lang w:eastAsia="zh-CN"/>
        </w:rPr>
        <w:t xml:space="preserve">b) Yêu cầu về kiểm tra, giám sát </w:t>
      </w:r>
    </w:p>
    <w:p w14:paraId="13A40A99" w14:textId="77777777" w:rsidR="00FC56C6" w:rsidRPr="001D71F0" w:rsidRDefault="00FC56C6" w:rsidP="00FC56C6">
      <w:pPr>
        <w:widowControl w:val="0"/>
        <w:spacing w:before="120" w:after="120"/>
        <w:ind w:firstLine="709"/>
        <w:rPr>
          <w:sz w:val="26"/>
          <w:szCs w:val="26"/>
        </w:rPr>
      </w:pPr>
      <w:r w:rsidRPr="001D71F0">
        <w:rPr>
          <w:sz w:val="26"/>
          <w:szCs w:val="26"/>
        </w:rPr>
        <w:t>- Nhà thầu phải có biện pháp quản lý chất lượng do mình thực hiện, bao gồm cả Nhà thầu phụ (nếu có).</w:t>
      </w:r>
    </w:p>
    <w:p w14:paraId="17374EC0" w14:textId="77777777" w:rsidR="00FC56C6" w:rsidRPr="001D71F0" w:rsidRDefault="00FC56C6" w:rsidP="00FC56C6">
      <w:pPr>
        <w:widowControl w:val="0"/>
        <w:spacing w:before="120" w:after="120"/>
        <w:ind w:firstLine="709"/>
        <w:rPr>
          <w:sz w:val="26"/>
          <w:szCs w:val="26"/>
        </w:rPr>
      </w:pPr>
      <w:r w:rsidRPr="001D71F0">
        <w:rPr>
          <w:sz w:val="26"/>
          <w:szCs w:val="26"/>
        </w:rPr>
        <w:t>- Nhà thầu phải có biện pháp kiểm tra, kiểm soát chất lượng vật tư, thiết bị được sử dụng cho gói thầu; lập biện pháp thi công, trong đó quy định cụ thể các biện pháp bảo đảm an toàn cho người và máy móc thiết bị.</w:t>
      </w:r>
    </w:p>
    <w:p w14:paraId="3FD4D3F2" w14:textId="77777777" w:rsidR="00FC56C6" w:rsidRPr="001D71F0" w:rsidRDefault="00FC56C6" w:rsidP="00FC56C6">
      <w:pPr>
        <w:widowControl w:val="0"/>
        <w:spacing w:before="120" w:after="120"/>
        <w:ind w:firstLine="709"/>
        <w:rPr>
          <w:sz w:val="26"/>
          <w:szCs w:val="26"/>
        </w:rPr>
      </w:pPr>
      <w:r w:rsidRPr="001D71F0">
        <w:rPr>
          <w:sz w:val="26"/>
          <w:szCs w:val="26"/>
        </w:rPr>
        <w:t xml:space="preserve">- Sau khi hoàn thành công việc, Nhà thầu phải nộp cho Chủ đầu tư bản vẽ hoàn công (nếu có) hoặc tài liệu kỹ thuật liên quan đến các loại vật tư, thiết bị đã được thay </w:t>
      </w:r>
      <w:r w:rsidRPr="001D71F0">
        <w:rPr>
          <w:sz w:val="26"/>
          <w:szCs w:val="26"/>
        </w:rPr>
        <w:lastRenderedPageBreak/>
        <w:t>thế trong quá trình thi công.</w:t>
      </w:r>
    </w:p>
    <w:p w14:paraId="62D3CD98" w14:textId="77777777" w:rsidR="00FC56C6" w:rsidRPr="001D71F0" w:rsidRDefault="00FC56C6" w:rsidP="00FC56C6">
      <w:pPr>
        <w:widowControl w:val="0"/>
        <w:spacing w:before="120" w:after="120"/>
        <w:ind w:left="709"/>
        <w:rPr>
          <w:b/>
          <w:sz w:val="26"/>
          <w:szCs w:val="26"/>
          <w:lang w:val="nl-NL"/>
        </w:rPr>
      </w:pPr>
      <w:r w:rsidRPr="001D71F0">
        <w:rPr>
          <w:b/>
          <w:bCs/>
          <w:sz w:val="26"/>
          <w:szCs w:val="26"/>
        </w:rPr>
        <w:t>2.6 Biện</w:t>
      </w:r>
      <w:r w:rsidRPr="001D71F0">
        <w:rPr>
          <w:b/>
          <w:sz w:val="26"/>
          <w:szCs w:val="26"/>
          <w:lang w:val="nl-NL"/>
        </w:rPr>
        <w:t xml:space="preserve"> pháp tổ chức nghiệm thu công trình</w:t>
      </w:r>
    </w:p>
    <w:p w14:paraId="72832286" w14:textId="77777777"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Quy trình nghiệm thu: thực hiện theo Hướng dẫn nghiệm thu và bảo hành sửa chữa lớn TSCĐ được ban hành kèm theo Quyết định số: 381/QĐ-EVNGENCO1 ngày 20/06/2025 của Tổng công ty Phát điện 1, nội dung chủ yếu như sau:</w:t>
      </w:r>
    </w:p>
    <w:p w14:paraId="2BD05482" w14:textId="77777777" w:rsidR="00FC56C6" w:rsidRPr="001D71F0" w:rsidRDefault="00FC56C6" w:rsidP="00FC56C6">
      <w:pPr>
        <w:widowControl w:val="0"/>
        <w:tabs>
          <w:tab w:val="left" w:pos="709"/>
        </w:tabs>
        <w:spacing w:before="120" w:after="120"/>
        <w:rPr>
          <w:b/>
          <w:sz w:val="26"/>
          <w:szCs w:val="26"/>
          <w:lang w:val="nl-NL"/>
        </w:rPr>
      </w:pPr>
      <w:r w:rsidRPr="001D71F0">
        <w:rPr>
          <w:b/>
          <w:sz w:val="26"/>
          <w:szCs w:val="26"/>
          <w:lang w:val="nl-NL"/>
        </w:rPr>
        <w:tab/>
        <w:t>2.6.1 Nội dung nghiệm thu</w:t>
      </w:r>
    </w:p>
    <w:p w14:paraId="0144F89D" w14:textId="0054A4F1" w:rsidR="00FC56C6" w:rsidRPr="001D71F0" w:rsidRDefault="00FC56C6" w:rsidP="00211C0E">
      <w:pPr>
        <w:widowControl w:val="0"/>
        <w:tabs>
          <w:tab w:val="left" w:pos="993"/>
        </w:tabs>
        <w:spacing w:before="120" w:after="120"/>
        <w:ind w:firstLine="709"/>
        <w:rPr>
          <w:sz w:val="26"/>
          <w:szCs w:val="26"/>
          <w:lang w:val="nl-NL"/>
        </w:rPr>
      </w:pPr>
      <w:r w:rsidRPr="001D71F0">
        <w:rPr>
          <w:sz w:val="26"/>
          <w:szCs w:val="26"/>
          <w:lang w:val="nl-NL"/>
        </w:rPr>
        <w:t xml:space="preserve">Nội dung cơ bản của công tác nghiệm thu là xác định sự hoàn thành hết khối lượng yêu cầu của gói thầu, các khối lượng phát sinh và xác định chất lượng của các công việc đó. </w:t>
      </w:r>
    </w:p>
    <w:p w14:paraId="255862EA" w14:textId="025F73DF" w:rsidR="00FC56C6" w:rsidRPr="001D71F0" w:rsidRDefault="00FC56C6" w:rsidP="00FC56C6">
      <w:pPr>
        <w:widowControl w:val="0"/>
        <w:tabs>
          <w:tab w:val="left" w:pos="993"/>
        </w:tabs>
        <w:spacing w:before="120" w:after="120"/>
        <w:ind w:firstLine="709"/>
        <w:rPr>
          <w:i/>
          <w:iCs/>
          <w:sz w:val="26"/>
          <w:szCs w:val="26"/>
          <w:lang w:val="nl-NL"/>
        </w:rPr>
      </w:pPr>
      <w:r w:rsidRPr="001D71F0">
        <w:rPr>
          <w:i/>
          <w:iCs/>
          <w:sz w:val="26"/>
          <w:szCs w:val="26"/>
          <w:lang w:val="nl-NL"/>
        </w:rPr>
        <w:t>a. Đối với băng tải</w:t>
      </w:r>
    </w:p>
    <w:p w14:paraId="763CA50D" w14:textId="2540CCF9" w:rsidR="00FC56C6" w:rsidRPr="001D71F0" w:rsidRDefault="00FC56C6" w:rsidP="00FC56C6">
      <w:pPr>
        <w:widowControl w:val="0"/>
        <w:tabs>
          <w:tab w:val="left" w:pos="993"/>
        </w:tabs>
        <w:spacing w:before="120" w:after="120"/>
        <w:rPr>
          <w:sz w:val="26"/>
          <w:szCs w:val="26"/>
          <w:lang w:val="nl-NL"/>
        </w:rPr>
      </w:pPr>
      <w:r w:rsidRPr="001D71F0">
        <w:rPr>
          <w:sz w:val="26"/>
          <w:szCs w:val="26"/>
          <w:lang w:val="nl-NL"/>
        </w:rPr>
        <w:t xml:space="preserve">           - Kiểm tra ngoại dạng</w:t>
      </w:r>
    </w:p>
    <w:p w14:paraId="0F94D83E" w14:textId="77777777"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 Đo kích thước khổ băng sai số 2mm</w:t>
      </w:r>
    </w:p>
    <w:p w14:paraId="5C3877F2" w14:textId="77777777"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 Đo độ dày băng sai số 1 mm</w:t>
      </w:r>
    </w:p>
    <w:p w14:paraId="13262943" w14:textId="7D5E6C4E"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 xml:space="preserve">- Đánh dấu chiều dài mối nối chạy vận hành 72 giờ kiểm tra lại độ dài"Do đó công tác nghiệm thu có thể chia ra hai công việc: </w:t>
      </w:r>
    </w:p>
    <w:p w14:paraId="75D37695" w14:textId="591D2A14" w:rsidR="00FC56C6" w:rsidRPr="001D71F0" w:rsidRDefault="00FC56C6" w:rsidP="00FC56C6">
      <w:pPr>
        <w:widowControl w:val="0"/>
        <w:tabs>
          <w:tab w:val="left" w:pos="993"/>
        </w:tabs>
        <w:spacing w:before="120" w:after="120"/>
        <w:ind w:firstLine="709"/>
        <w:rPr>
          <w:i/>
          <w:iCs/>
          <w:sz w:val="26"/>
          <w:szCs w:val="26"/>
          <w:lang w:val="nl-NL"/>
        </w:rPr>
      </w:pPr>
      <w:r w:rsidRPr="001D71F0">
        <w:rPr>
          <w:i/>
          <w:iCs/>
          <w:sz w:val="26"/>
          <w:szCs w:val="26"/>
          <w:lang w:val="nl-NL"/>
        </w:rPr>
        <w:t>b. đối với Rulo</w:t>
      </w:r>
    </w:p>
    <w:p w14:paraId="3F084A4A" w14:textId="2E87FCD2" w:rsidR="00EE3C38" w:rsidRPr="001D71F0" w:rsidRDefault="00211C0E" w:rsidP="00FC56C6">
      <w:pPr>
        <w:widowControl w:val="0"/>
        <w:tabs>
          <w:tab w:val="left" w:pos="993"/>
        </w:tabs>
        <w:spacing w:before="120" w:after="120"/>
        <w:ind w:firstLine="709"/>
        <w:rPr>
          <w:sz w:val="26"/>
          <w:szCs w:val="26"/>
          <w:lang w:val="nl-NL"/>
        </w:rPr>
      </w:pPr>
      <w:r w:rsidRPr="001D71F0">
        <w:rPr>
          <w:sz w:val="26"/>
          <w:szCs w:val="26"/>
          <w:lang w:val="nl-NL"/>
        </w:rPr>
        <w:t>- Kiểm tra bề mặt không bong rộp, nứt, rỗ</w:t>
      </w:r>
      <w:r w:rsidR="00C0228D" w:rsidRPr="001D71F0">
        <w:rPr>
          <w:sz w:val="26"/>
          <w:szCs w:val="26"/>
          <w:lang w:val="nl-NL"/>
        </w:rPr>
        <w:t>.</w:t>
      </w:r>
    </w:p>
    <w:p w14:paraId="721E7324" w14:textId="243591EF" w:rsidR="00C0228D" w:rsidRPr="001D71F0" w:rsidRDefault="00C0228D" w:rsidP="00C0228D">
      <w:pPr>
        <w:widowControl w:val="0"/>
        <w:tabs>
          <w:tab w:val="left" w:pos="993"/>
        </w:tabs>
        <w:spacing w:before="120" w:after="120"/>
        <w:ind w:firstLine="709"/>
        <w:rPr>
          <w:sz w:val="26"/>
          <w:szCs w:val="26"/>
          <w:lang w:val="nl-NL"/>
        </w:rPr>
      </w:pPr>
      <w:r w:rsidRPr="001D71F0">
        <w:rPr>
          <w:sz w:val="26"/>
          <w:szCs w:val="26"/>
          <w:lang w:val="nl-NL"/>
        </w:rPr>
        <w:t>- Lớp cao su bám dính th</w:t>
      </w:r>
      <w:r w:rsidR="00E44758" w:rsidRPr="001D71F0">
        <w:rPr>
          <w:sz w:val="26"/>
          <w:szCs w:val="26"/>
          <w:lang w:val="nl-NL"/>
        </w:rPr>
        <w:t>â</w:t>
      </w:r>
      <w:r w:rsidRPr="001D71F0">
        <w:rPr>
          <w:sz w:val="26"/>
          <w:szCs w:val="26"/>
          <w:lang w:val="nl-NL"/>
        </w:rPr>
        <w:t>n rulo:</w:t>
      </w:r>
    </w:p>
    <w:p w14:paraId="2E397A8C" w14:textId="77777777" w:rsidR="00C0228D" w:rsidRPr="001D71F0" w:rsidRDefault="00C0228D" w:rsidP="00C0228D">
      <w:pPr>
        <w:widowControl w:val="0"/>
        <w:tabs>
          <w:tab w:val="left" w:pos="993"/>
        </w:tabs>
        <w:spacing w:before="120" w:after="120"/>
        <w:ind w:firstLine="709"/>
        <w:rPr>
          <w:sz w:val="26"/>
          <w:szCs w:val="26"/>
          <w:lang w:val="nl-NL"/>
        </w:rPr>
      </w:pPr>
      <w:r w:rsidRPr="001D71F0">
        <w:rPr>
          <w:sz w:val="26"/>
          <w:szCs w:val="26"/>
          <w:lang w:val="nl-NL"/>
        </w:rPr>
        <w:t>+ Kiểm tra bám dính không bong tách lớp cao su</w:t>
      </w:r>
    </w:p>
    <w:p w14:paraId="6973D3B8" w14:textId="549ECC83" w:rsidR="00C0228D" w:rsidRPr="001D71F0" w:rsidRDefault="00C0228D" w:rsidP="00C0228D">
      <w:pPr>
        <w:widowControl w:val="0"/>
        <w:tabs>
          <w:tab w:val="left" w:pos="993"/>
        </w:tabs>
        <w:spacing w:before="120" w:after="120"/>
        <w:ind w:firstLine="709"/>
        <w:rPr>
          <w:sz w:val="26"/>
          <w:szCs w:val="26"/>
          <w:lang w:val="nl-NL"/>
        </w:rPr>
      </w:pPr>
      <w:r w:rsidRPr="001D71F0">
        <w:rPr>
          <w:sz w:val="26"/>
          <w:szCs w:val="26"/>
          <w:lang w:val="nl-NL"/>
        </w:rPr>
        <w:t>+ Kiểm tra rỗ khí, không nứt bề mặt cao su</w:t>
      </w:r>
    </w:p>
    <w:p w14:paraId="46C8EC90" w14:textId="50636228" w:rsidR="00C0228D" w:rsidRPr="001D71F0" w:rsidRDefault="00C0228D" w:rsidP="00C0228D">
      <w:pPr>
        <w:widowControl w:val="0"/>
        <w:tabs>
          <w:tab w:val="left" w:pos="993"/>
        </w:tabs>
        <w:spacing w:before="120" w:after="120"/>
        <w:ind w:firstLine="709"/>
        <w:rPr>
          <w:sz w:val="26"/>
          <w:szCs w:val="26"/>
          <w:lang w:val="nl-NL"/>
        </w:rPr>
      </w:pPr>
      <w:r w:rsidRPr="001D71F0">
        <w:rPr>
          <w:sz w:val="26"/>
          <w:szCs w:val="26"/>
          <w:lang w:val="nl-NL"/>
        </w:rPr>
        <w:t xml:space="preserve">+ Kiểm tra lệch tâm đảo bề mặt </w:t>
      </w:r>
      <w:r w:rsidRPr="001D71F0">
        <w:rPr>
          <w:sz w:val="26"/>
          <w:szCs w:val="26"/>
        </w:rPr>
        <w:t>≤ 0.5 mm</w:t>
      </w:r>
      <w:r w:rsidRPr="001D71F0">
        <w:rPr>
          <w:sz w:val="26"/>
          <w:szCs w:val="26"/>
          <w:lang w:val="nl-NL"/>
        </w:rPr>
        <w:t xml:space="preserve"> </w:t>
      </w:r>
    </w:p>
    <w:p w14:paraId="2238323B" w14:textId="71B94B98" w:rsidR="00FC56C6" w:rsidRPr="001D71F0" w:rsidRDefault="00FC56C6" w:rsidP="00FC56C6">
      <w:pPr>
        <w:widowControl w:val="0"/>
        <w:tabs>
          <w:tab w:val="left" w:pos="993"/>
        </w:tabs>
        <w:spacing w:before="120" w:after="120"/>
        <w:ind w:firstLine="709"/>
        <w:rPr>
          <w:i/>
          <w:iCs/>
          <w:sz w:val="26"/>
          <w:szCs w:val="26"/>
          <w:lang w:val="nl-NL"/>
        </w:rPr>
      </w:pPr>
      <w:r w:rsidRPr="001D71F0">
        <w:rPr>
          <w:i/>
          <w:iCs/>
          <w:sz w:val="26"/>
          <w:szCs w:val="26"/>
          <w:lang w:val="nl-NL"/>
        </w:rPr>
        <w:t>c. đối với tấm chịu mài mòn</w:t>
      </w:r>
    </w:p>
    <w:p w14:paraId="3A09ADE8" w14:textId="77777777"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 Nghiệm thu, đánh giá khối lượng công việc hoàn thành.</w:t>
      </w:r>
    </w:p>
    <w:p w14:paraId="20616A76" w14:textId="77777777" w:rsidR="00FC56C6" w:rsidRPr="001D71F0" w:rsidRDefault="00FC56C6" w:rsidP="00FC56C6">
      <w:pPr>
        <w:widowControl w:val="0"/>
        <w:tabs>
          <w:tab w:val="left" w:pos="993"/>
        </w:tabs>
        <w:spacing w:before="120" w:after="120"/>
        <w:ind w:firstLine="709"/>
        <w:rPr>
          <w:sz w:val="26"/>
          <w:szCs w:val="26"/>
          <w:lang w:val="nl-NL"/>
        </w:rPr>
      </w:pPr>
      <w:r w:rsidRPr="001D71F0">
        <w:rPr>
          <w:sz w:val="26"/>
          <w:szCs w:val="26"/>
          <w:lang w:val="nl-NL"/>
        </w:rPr>
        <w:t>- Nghiệm thu, đánh giá chất lượng, tiến độ công việc hoàn thành. Việc nghiệm thu đánh giá chất lượng tiến độ của các hạng mục có yêu cầu về năng lực hoạt động thử nghiệm, nhà thầu thực hiện và cung cấp các báo thử nghiệm theo các quy định hiện hành.</w:t>
      </w:r>
    </w:p>
    <w:p w14:paraId="543DE7CA" w14:textId="77777777" w:rsidR="00FC56C6" w:rsidRPr="001D71F0" w:rsidRDefault="00FC56C6" w:rsidP="00FC56C6">
      <w:pPr>
        <w:widowControl w:val="0"/>
        <w:tabs>
          <w:tab w:val="left" w:pos="993"/>
        </w:tabs>
        <w:spacing w:before="120" w:after="120"/>
        <w:ind w:firstLine="709"/>
        <w:rPr>
          <w:sz w:val="26"/>
          <w:szCs w:val="26"/>
        </w:rPr>
      </w:pPr>
      <w:r w:rsidRPr="001D71F0">
        <w:rPr>
          <w:b/>
          <w:sz w:val="26"/>
          <w:szCs w:val="26"/>
        </w:rPr>
        <w:t>2.6.2 Nghiệm thu khối lượng</w:t>
      </w:r>
    </w:p>
    <w:p w14:paraId="65F20FB1" w14:textId="77777777" w:rsidR="00FC56C6" w:rsidRPr="001D71F0" w:rsidRDefault="00FC56C6" w:rsidP="00FC56C6">
      <w:pPr>
        <w:widowControl w:val="0"/>
        <w:numPr>
          <w:ilvl w:val="2"/>
          <w:numId w:val="87"/>
        </w:numPr>
        <w:tabs>
          <w:tab w:val="left" w:pos="993"/>
          <w:tab w:val="left" w:pos="1276"/>
        </w:tabs>
        <w:spacing w:before="120" w:after="120"/>
        <w:ind w:left="0" w:firstLine="709"/>
        <w:rPr>
          <w:sz w:val="26"/>
          <w:szCs w:val="26"/>
        </w:rPr>
      </w:pPr>
      <w:r w:rsidRPr="001D71F0">
        <w:rPr>
          <w:sz w:val="26"/>
          <w:szCs w:val="26"/>
        </w:rPr>
        <w:t>Cơ sở để nghiệm thu khối lượng công việc thuộc danh mục công việc là khối lượng công việc thuộc phạm vi gói thầu. Đồng thời Tổ nghiệm thu cũng xác nhận các khối lượng phát sinh được duyệt bổ sung đã được hoàn thành.</w:t>
      </w:r>
    </w:p>
    <w:p w14:paraId="1250D4F1" w14:textId="77777777" w:rsidR="00FC56C6" w:rsidRPr="001D71F0" w:rsidRDefault="00FC56C6" w:rsidP="00FC56C6">
      <w:pPr>
        <w:widowControl w:val="0"/>
        <w:numPr>
          <w:ilvl w:val="2"/>
          <w:numId w:val="87"/>
        </w:numPr>
        <w:tabs>
          <w:tab w:val="left" w:pos="993"/>
          <w:tab w:val="left" w:pos="1276"/>
        </w:tabs>
        <w:spacing w:before="120" w:after="120"/>
        <w:ind w:left="0" w:firstLine="709"/>
        <w:rPr>
          <w:sz w:val="26"/>
          <w:szCs w:val="26"/>
        </w:rPr>
      </w:pPr>
      <w:r w:rsidRPr="001D71F0">
        <w:rPr>
          <w:sz w:val="26"/>
          <w:szCs w:val="26"/>
        </w:rPr>
        <w:t>Đối với các nội dung, khối lượng công việc thực tế đã không thể thực hiện được thì phải nêu rõ lý do. Đối với khối lượng phát sinh phải giải trình cụ thể kèm theo các văn bản của Đơn vị phê duyệt dự toán cho phép thực hiện và các chứng từ đã thực hiện xong. Trong trường hợp chậm tiến độ so với quy định (theo kế hoạch hoặc hợp đồng) thì phải nêu rõ lý do.</w:t>
      </w:r>
    </w:p>
    <w:p w14:paraId="4205DAA5" w14:textId="77777777" w:rsidR="00FC56C6" w:rsidRPr="001D71F0" w:rsidRDefault="00FC56C6" w:rsidP="00FC56C6">
      <w:pPr>
        <w:widowControl w:val="0"/>
        <w:numPr>
          <w:ilvl w:val="2"/>
          <w:numId w:val="87"/>
        </w:numPr>
        <w:tabs>
          <w:tab w:val="left" w:pos="993"/>
          <w:tab w:val="left" w:pos="1276"/>
        </w:tabs>
        <w:spacing w:before="120" w:after="120"/>
        <w:ind w:left="0" w:firstLine="709"/>
        <w:rPr>
          <w:sz w:val="26"/>
          <w:szCs w:val="26"/>
        </w:rPr>
      </w:pPr>
      <w:r w:rsidRPr="001D71F0">
        <w:rPr>
          <w:sz w:val="26"/>
          <w:szCs w:val="26"/>
        </w:rPr>
        <w:t>Những lý do sau đây được coi là khách quan cho những khối lượng công việc không được thực hiện:</w:t>
      </w:r>
    </w:p>
    <w:p w14:paraId="75A1D583" w14:textId="77777777" w:rsidR="00FC56C6" w:rsidRPr="001D71F0" w:rsidRDefault="00FC56C6" w:rsidP="00FC56C6">
      <w:pPr>
        <w:widowControl w:val="0"/>
        <w:numPr>
          <w:ilvl w:val="0"/>
          <w:numId w:val="88"/>
        </w:numPr>
        <w:tabs>
          <w:tab w:val="left" w:pos="851"/>
          <w:tab w:val="left" w:pos="927"/>
        </w:tabs>
        <w:spacing w:before="120" w:after="120"/>
        <w:ind w:left="0" w:firstLine="709"/>
        <w:rPr>
          <w:sz w:val="26"/>
          <w:szCs w:val="26"/>
        </w:rPr>
      </w:pPr>
      <w:r w:rsidRPr="001D71F0">
        <w:rPr>
          <w:sz w:val="26"/>
          <w:szCs w:val="26"/>
        </w:rPr>
        <w:t xml:space="preserve">Văn bản của cấp trên cho phép hoặc yêu cầu hoãn hoặc không làm công việc đó </w:t>
      </w:r>
      <w:r w:rsidRPr="001D71F0">
        <w:rPr>
          <w:sz w:val="26"/>
          <w:szCs w:val="26"/>
        </w:rPr>
        <w:lastRenderedPageBreak/>
        <w:t>nữa.</w:t>
      </w:r>
    </w:p>
    <w:p w14:paraId="5C89002B" w14:textId="77777777" w:rsidR="00FC56C6" w:rsidRPr="001D71F0" w:rsidRDefault="00FC56C6" w:rsidP="00FC56C6">
      <w:pPr>
        <w:widowControl w:val="0"/>
        <w:numPr>
          <w:ilvl w:val="0"/>
          <w:numId w:val="88"/>
        </w:numPr>
        <w:tabs>
          <w:tab w:val="left" w:pos="851"/>
          <w:tab w:val="left" w:pos="927"/>
        </w:tabs>
        <w:spacing w:before="120" w:after="120"/>
        <w:ind w:left="0" w:firstLine="709"/>
        <w:rPr>
          <w:sz w:val="26"/>
          <w:szCs w:val="26"/>
        </w:rPr>
      </w:pPr>
      <w:r w:rsidRPr="001D71F0">
        <w:rPr>
          <w:sz w:val="26"/>
          <w:szCs w:val="26"/>
        </w:rPr>
        <w:t>Do thiên tai, thời tiết và những lý do bất khả kháng ngoài khả năng kiểm soát và trách nhiệm của đơn vị sửa chữa.</w:t>
      </w:r>
    </w:p>
    <w:p w14:paraId="0ED85BF3" w14:textId="77777777" w:rsidR="00FC56C6" w:rsidRPr="001D71F0" w:rsidRDefault="00FC56C6" w:rsidP="00FC56C6">
      <w:pPr>
        <w:widowControl w:val="0"/>
        <w:numPr>
          <w:ilvl w:val="2"/>
          <w:numId w:val="87"/>
        </w:numPr>
        <w:tabs>
          <w:tab w:val="left" w:pos="993"/>
          <w:tab w:val="left" w:pos="1276"/>
        </w:tabs>
        <w:spacing w:before="120" w:after="120"/>
        <w:ind w:left="0" w:firstLine="709"/>
        <w:rPr>
          <w:sz w:val="26"/>
          <w:szCs w:val="26"/>
        </w:rPr>
      </w:pPr>
      <w:r w:rsidRPr="001D71F0">
        <w:rPr>
          <w:sz w:val="26"/>
          <w:szCs w:val="26"/>
        </w:rPr>
        <w:t>Mọi lý do chủ quan đều không được thành viên nghiệm thu chấp nhận và Đơn vị sửa chữa bắt buộc phải nhanh chóng thực hiện toàn bộ công việc.</w:t>
      </w:r>
    </w:p>
    <w:p w14:paraId="1D4C2317" w14:textId="77777777" w:rsidR="00FC56C6" w:rsidRPr="001D71F0" w:rsidRDefault="00FC56C6" w:rsidP="00FC56C6">
      <w:pPr>
        <w:widowControl w:val="0"/>
        <w:numPr>
          <w:ilvl w:val="2"/>
          <w:numId w:val="87"/>
        </w:numPr>
        <w:tabs>
          <w:tab w:val="left" w:pos="993"/>
          <w:tab w:val="left" w:pos="1276"/>
        </w:tabs>
        <w:spacing w:before="120" w:after="120"/>
        <w:ind w:left="0" w:firstLine="709"/>
        <w:rPr>
          <w:sz w:val="26"/>
          <w:szCs w:val="26"/>
        </w:rPr>
      </w:pPr>
      <w:r w:rsidRPr="001D71F0">
        <w:rPr>
          <w:sz w:val="26"/>
          <w:szCs w:val="26"/>
        </w:rPr>
        <w:t>Đối với những công việc chưa được thực hiện nhưng có lý do khách quan, các thành viên nghiệm thu báo cáo Giám đốc đơn vị để có phương án xử lý.</w:t>
      </w:r>
    </w:p>
    <w:p w14:paraId="0CEAEA79" w14:textId="77777777" w:rsidR="00FC56C6" w:rsidRPr="001D71F0" w:rsidRDefault="00FC56C6" w:rsidP="00FC56C6">
      <w:pPr>
        <w:pStyle w:val="ListParagraph"/>
        <w:widowControl w:val="0"/>
        <w:numPr>
          <w:ilvl w:val="0"/>
          <w:numId w:val="89"/>
        </w:numPr>
        <w:tabs>
          <w:tab w:val="left" w:pos="851"/>
          <w:tab w:val="left" w:pos="1276"/>
        </w:tabs>
        <w:spacing w:before="120" w:after="120"/>
        <w:contextualSpacing w:val="0"/>
        <w:rPr>
          <w:b/>
          <w:vanish/>
          <w:sz w:val="26"/>
          <w:szCs w:val="26"/>
        </w:rPr>
      </w:pPr>
    </w:p>
    <w:p w14:paraId="2B31D184" w14:textId="77777777" w:rsidR="00FC56C6" w:rsidRPr="001D71F0" w:rsidRDefault="00FC56C6" w:rsidP="00FC56C6">
      <w:pPr>
        <w:pStyle w:val="ListParagraph"/>
        <w:widowControl w:val="0"/>
        <w:numPr>
          <w:ilvl w:val="0"/>
          <w:numId w:val="89"/>
        </w:numPr>
        <w:tabs>
          <w:tab w:val="left" w:pos="851"/>
          <w:tab w:val="left" w:pos="1276"/>
        </w:tabs>
        <w:spacing w:before="120" w:after="120"/>
        <w:contextualSpacing w:val="0"/>
        <w:rPr>
          <w:b/>
          <w:vanish/>
          <w:sz w:val="26"/>
          <w:szCs w:val="26"/>
        </w:rPr>
      </w:pPr>
    </w:p>
    <w:p w14:paraId="313F7937" w14:textId="77777777" w:rsidR="00FC56C6" w:rsidRPr="001D71F0" w:rsidRDefault="00FC56C6" w:rsidP="00FC56C6">
      <w:pPr>
        <w:pStyle w:val="ListParagraph"/>
        <w:widowControl w:val="0"/>
        <w:numPr>
          <w:ilvl w:val="1"/>
          <w:numId w:val="89"/>
        </w:numPr>
        <w:tabs>
          <w:tab w:val="left" w:pos="851"/>
          <w:tab w:val="left" w:pos="1276"/>
        </w:tabs>
        <w:spacing w:before="120" w:after="120"/>
        <w:contextualSpacing w:val="0"/>
        <w:rPr>
          <w:b/>
          <w:vanish/>
          <w:sz w:val="26"/>
          <w:szCs w:val="26"/>
        </w:rPr>
      </w:pPr>
    </w:p>
    <w:p w14:paraId="6B19F8A9" w14:textId="77777777" w:rsidR="00FC56C6" w:rsidRPr="001D71F0" w:rsidRDefault="00FC56C6" w:rsidP="00FC56C6">
      <w:pPr>
        <w:pStyle w:val="ListParagraph"/>
        <w:widowControl w:val="0"/>
        <w:numPr>
          <w:ilvl w:val="1"/>
          <w:numId w:val="89"/>
        </w:numPr>
        <w:tabs>
          <w:tab w:val="left" w:pos="851"/>
          <w:tab w:val="left" w:pos="1276"/>
        </w:tabs>
        <w:spacing w:before="120" w:after="120"/>
        <w:contextualSpacing w:val="0"/>
        <w:rPr>
          <w:b/>
          <w:vanish/>
          <w:sz w:val="26"/>
          <w:szCs w:val="26"/>
        </w:rPr>
      </w:pPr>
    </w:p>
    <w:p w14:paraId="5E6568BF" w14:textId="77777777" w:rsidR="00FC56C6" w:rsidRPr="001D71F0" w:rsidRDefault="00FC56C6" w:rsidP="00FC56C6">
      <w:pPr>
        <w:widowControl w:val="0"/>
        <w:tabs>
          <w:tab w:val="left" w:pos="426"/>
          <w:tab w:val="left" w:pos="851"/>
          <w:tab w:val="left" w:pos="1276"/>
        </w:tabs>
        <w:spacing w:before="120" w:after="120"/>
        <w:ind w:firstLine="709"/>
        <w:rPr>
          <w:b/>
          <w:sz w:val="26"/>
          <w:szCs w:val="26"/>
        </w:rPr>
      </w:pPr>
      <w:r w:rsidRPr="001D71F0">
        <w:rPr>
          <w:b/>
          <w:sz w:val="26"/>
          <w:szCs w:val="26"/>
        </w:rPr>
        <w:t>2.6.3 Nghiệm thu chất lượng</w:t>
      </w:r>
    </w:p>
    <w:p w14:paraId="7370633E" w14:textId="3A4D6766" w:rsidR="00FC56C6" w:rsidRPr="001D71F0" w:rsidRDefault="00FC56C6" w:rsidP="00FC56C6">
      <w:pPr>
        <w:widowControl w:val="0"/>
        <w:tabs>
          <w:tab w:val="left" w:pos="851"/>
          <w:tab w:val="left" w:pos="1276"/>
        </w:tabs>
        <w:spacing w:before="120" w:after="120"/>
        <w:ind w:firstLine="709"/>
        <w:rPr>
          <w:iCs/>
          <w:sz w:val="26"/>
          <w:szCs w:val="26"/>
        </w:rPr>
      </w:pPr>
      <w:r w:rsidRPr="001D71F0">
        <w:rPr>
          <w:iCs/>
          <w:sz w:val="26"/>
          <w:szCs w:val="26"/>
        </w:rPr>
        <w:t xml:space="preserve">Cơ sở để nghiệm thu chất lượng các công việc </w:t>
      </w:r>
      <w:r w:rsidRPr="001D71F0">
        <w:rPr>
          <w:sz w:val="26"/>
          <w:szCs w:val="26"/>
        </w:rPr>
        <w:t xml:space="preserve">thuộc khối lượng công việc được mô tả tại Mẫu số 01B (webform trên Hệ thống) của E-HSMT và trong </w:t>
      </w:r>
      <w:r w:rsidRPr="001D71F0">
        <w:rPr>
          <w:iCs/>
          <w:sz w:val="26"/>
          <w:szCs w:val="26"/>
        </w:rPr>
        <w:t>các biên bản nghiệm thu được các thành viên ký xác nhận đáp ứng các yêu cầu kỹ thuật và các tiêu chuẩn chuyên ngành hiện hành phù hợp. Để ký được văn bản nghiệm thu chất lượng Nhà thầu phải tiến hành công việc theo các bước sau đây:</w:t>
      </w:r>
    </w:p>
    <w:p w14:paraId="4320F5F6" w14:textId="77777777" w:rsidR="00161892" w:rsidRPr="001D71F0" w:rsidRDefault="00161892" w:rsidP="00161892">
      <w:pPr>
        <w:rPr>
          <w:lang w:val="vi-VN"/>
        </w:rPr>
      </w:pPr>
      <w:r w:rsidRPr="001D71F0">
        <w:rPr>
          <w:lang w:val="vi-VN"/>
        </w:rPr>
        <w:tab/>
        <w:t xml:space="preserve">+ Biên bản nghiệm thu kỹ thuật từng phần (nếu có); </w:t>
      </w:r>
    </w:p>
    <w:p w14:paraId="6288A4B9" w14:textId="77777777" w:rsidR="00161892" w:rsidRPr="001D71F0" w:rsidRDefault="00161892" w:rsidP="00161892">
      <w:pPr>
        <w:rPr>
          <w:lang w:val="vi-VN"/>
        </w:rPr>
      </w:pPr>
      <w:r w:rsidRPr="001D71F0">
        <w:rPr>
          <w:lang w:val="vi-VN"/>
        </w:rPr>
        <w:tab/>
        <w:t>+ Bảng kê khối lượng nội dung các công việc đã hoàn thành hoặc không hoàn thành, phát sinh so với hợp đồng (thực hiện cho cả gói thầu);</w:t>
      </w:r>
    </w:p>
    <w:p w14:paraId="2F243C8D" w14:textId="77777777" w:rsidR="00161892" w:rsidRPr="001D71F0" w:rsidRDefault="00161892" w:rsidP="00161892">
      <w:pPr>
        <w:rPr>
          <w:lang w:val="vi-VN"/>
        </w:rPr>
      </w:pPr>
      <w:r w:rsidRPr="001D71F0">
        <w:rPr>
          <w:lang w:val="vi-VN"/>
        </w:rPr>
        <w:t xml:space="preserve">   </w:t>
      </w:r>
      <w:r w:rsidRPr="001D71F0">
        <w:rPr>
          <w:lang w:val="vi-VN"/>
        </w:rPr>
        <w:tab/>
        <w:t>+ Nhật ký thi công.</w:t>
      </w:r>
    </w:p>
    <w:p w14:paraId="363FD7A8" w14:textId="77777777" w:rsidR="00E3642D" w:rsidRPr="001D71F0" w:rsidRDefault="00E3642D" w:rsidP="00E3642D">
      <w:pPr>
        <w:widowControl w:val="0"/>
        <w:spacing w:before="120" w:after="120"/>
        <w:ind w:firstLine="709"/>
        <w:rPr>
          <w:b/>
          <w:sz w:val="26"/>
          <w:szCs w:val="26"/>
          <w:lang w:val="vi-VN"/>
        </w:rPr>
      </w:pPr>
      <w:r w:rsidRPr="001D71F0">
        <w:rPr>
          <w:b/>
          <w:sz w:val="26"/>
          <w:szCs w:val="26"/>
          <w:lang w:val="nl-NL"/>
        </w:rPr>
        <w:t>2.7. Bảo</w:t>
      </w:r>
      <w:r w:rsidRPr="001D71F0">
        <w:rPr>
          <w:b/>
          <w:sz w:val="26"/>
          <w:szCs w:val="26"/>
          <w:lang w:val="vi-VN"/>
        </w:rPr>
        <w:t xml:space="preserve"> hành, bảo trì</w:t>
      </w:r>
    </w:p>
    <w:p w14:paraId="4A412624" w14:textId="77777777" w:rsidR="00E3642D" w:rsidRPr="001D71F0" w:rsidRDefault="00E3642D" w:rsidP="00E3642D">
      <w:pPr>
        <w:spacing w:before="120" w:after="120"/>
        <w:ind w:firstLine="709"/>
        <w:rPr>
          <w:iCs/>
          <w:sz w:val="26"/>
          <w:szCs w:val="26"/>
          <w:lang w:val="vi-VN"/>
        </w:rPr>
      </w:pPr>
      <w:bookmarkStart w:id="4" w:name="_Hlk185422512"/>
      <w:r w:rsidRPr="001D71F0">
        <w:rPr>
          <w:iCs/>
          <w:sz w:val="26"/>
          <w:szCs w:val="26"/>
          <w:lang w:val="vi-VN"/>
        </w:rPr>
        <w:t xml:space="preserve">a) Thời gian bảo hành: </w:t>
      </w:r>
    </w:p>
    <w:p w14:paraId="40611250" w14:textId="77777777" w:rsidR="00E3642D" w:rsidRPr="001D71F0" w:rsidRDefault="00E3642D" w:rsidP="00E3642D">
      <w:pPr>
        <w:spacing w:before="120" w:after="120"/>
        <w:ind w:firstLine="709"/>
        <w:rPr>
          <w:iCs/>
          <w:sz w:val="26"/>
          <w:szCs w:val="26"/>
          <w:lang w:val="vi-VN"/>
        </w:rPr>
      </w:pPr>
      <w:r w:rsidRPr="001D71F0">
        <w:rPr>
          <w:iCs/>
          <w:sz w:val="26"/>
          <w:szCs w:val="26"/>
          <w:lang w:val="vi-VN"/>
        </w:rPr>
        <w:t>Thời gian bảo hành: 180 ngày kể từ ngày nghiệm thu bàn giao đưa hệ thống vào sử dụng.</w:t>
      </w:r>
    </w:p>
    <w:p w14:paraId="67085BBB" w14:textId="77777777" w:rsidR="00E3642D" w:rsidRPr="001D71F0" w:rsidRDefault="00E3642D" w:rsidP="00E3642D">
      <w:pPr>
        <w:spacing w:before="120" w:after="120"/>
        <w:ind w:firstLine="709"/>
        <w:rPr>
          <w:bCs/>
          <w:sz w:val="26"/>
          <w:szCs w:val="26"/>
          <w:lang w:val="nl-NL"/>
        </w:rPr>
      </w:pPr>
      <w:r w:rsidRPr="001D71F0">
        <w:rPr>
          <w:bCs/>
          <w:sz w:val="26"/>
          <w:szCs w:val="26"/>
          <w:lang w:val="nl-NL"/>
        </w:rPr>
        <w:t>b) Biện pháp thực hiện công tác bảo hành</w:t>
      </w:r>
    </w:p>
    <w:p w14:paraId="46B3F883" w14:textId="77777777" w:rsidR="00E3642D" w:rsidRPr="001D71F0" w:rsidRDefault="00E3642D" w:rsidP="00E3642D">
      <w:pPr>
        <w:spacing w:before="120" w:after="120"/>
        <w:ind w:firstLine="720"/>
        <w:rPr>
          <w:sz w:val="26"/>
          <w:szCs w:val="26"/>
          <w:lang w:val="nl-NL"/>
        </w:rPr>
      </w:pPr>
      <w:r w:rsidRPr="001D71F0">
        <w:rPr>
          <w:sz w:val="26"/>
          <w:szCs w:val="26"/>
          <w:lang w:val="nl-NL"/>
        </w:rPr>
        <w:t>- Trong thời gian bảo hành nếu có bất kỳ khiếm khuyết nào liên quan đến các nội dung công việc thuộc phạm vi gói thầu, nhà thầu phải thực hiện việc bảo hành đảm bảo đạt yêu cầu kỹ thuật theo hợp đồng bằng chi phí của nhà thầu.</w:t>
      </w:r>
    </w:p>
    <w:p w14:paraId="0151A2CB" w14:textId="77777777" w:rsidR="00E3642D" w:rsidRPr="001D71F0" w:rsidRDefault="00E3642D" w:rsidP="00E3642D">
      <w:pPr>
        <w:spacing w:before="120" w:after="120"/>
        <w:ind w:firstLine="720"/>
        <w:rPr>
          <w:sz w:val="26"/>
          <w:szCs w:val="26"/>
          <w:lang w:val="nl-NL"/>
        </w:rPr>
      </w:pPr>
      <w:r w:rsidRPr="001D71F0">
        <w:rPr>
          <w:sz w:val="26"/>
          <w:szCs w:val="26"/>
          <w:lang w:val="nl-NL"/>
        </w:rPr>
        <w:t>- Những hư hỏng xảy ra được xác định do lỗi trong quá trình lắp đặt, căn chỉnh thiết bị, Nhà thầu phải thực hiện bảo hành theo quy định của hợp đồng về thời gian và yêu cầu kỹ thuật của hợp đồng.</w:t>
      </w:r>
    </w:p>
    <w:p w14:paraId="33DEFA1F" w14:textId="77777777" w:rsidR="00E3642D" w:rsidRPr="001D71F0" w:rsidRDefault="00E3642D" w:rsidP="00E3642D">
      <w:pPr>
        <w:spacing w:before="120" w:after="120"/>
        <w:ind w:firstLine="720"/>
        <w:rPr>
          <w:sz w:val="26"/>
          <w:szCs w:val="26"/>
          <w:lang w:val="nl-NL"/>
        </w:rPr>
      </w:pPr>
      <w:r w:rsidRPr="001D71F0">
        <w:rPr>
          <w:sz w:val="26"/>
          <w:szCs w:val="26"/>
          <w:lang w:val="nl-NL"/>
        </w:rPr>
        <w:t>- Trong thời gian bảo hành, Nhà thầu phải xử lý mọi sai sót, khiếm khuyết bằng chi phí của Nhà thầu, việc khắc phục các lỗi này phải được bắt đầu trong vòng 48 giờ sau khi nhận được thông báo của Chủ đầu tư. Nếu quá thời hạn này, Nhà thầu không bắt đầu thực hiện các công việc khắc phục khiếm khuyết thì Chủ đầu tư có quyền thuê một nhà thầu khác (bên thứ ba) thực hiện các công việc này, chi phí bảo hành này sẽ Nhà thầu phải chi trả ngay cả trường hợp chi phí bảo hành vượt giá trị giữ lại cho bảo hành của gói thầu, trường hợp nhà nhà thầu không thực hiện thanh toán thì Nhà thầu sẽ bị đánh giá về Uy tín Nhà thầu lên trang mạng đấu thầu Quốc gia (https://muasamcong.mpi.gov.vn/).</w:t>
      </w:r>
      <w:bookmarkEnd w:id="4"/>
    </w:p>
    <w:p w14:paraId="4F0CCBE5" w14:textId="77777777" w:rsidR="00161892" w:rsidRPr="001D71F0" w:rsidRDefault="00161892" w:rsidP="00FC201B">
      <w:pPr>
        <w:rPr>
          <w:lang w:val="nl-NL"/>
        </w:rPr>
      </w:pPr>
    </w:p>
    <w:sectPr w:rsidR="00161892" w:rsidRPr="001D71F0" w:rsidSect="00FC56C6">
      <w:type w:val="nextColumn"/>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0A6D" w14:textId="77777777" w:rsidR="00B05F4C" w:rsidRDefault="00B05F4C" w:rsidP="00BD6202">
      <w:r>
        <w:separator/>
      </w:r>
    </w:p>
  </w:endnote>
  <w:endnote w:type="continuationSeparator" w:id="0">
    <w:p w14:paraId="20753779" w14:textId="77777777" w:rsidR="00B05F4C" w:rsidRDefault="00B05F4C" w:rsidP="00BD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altName w:val="Courier Ne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3"/>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VnTimeH">
    <w:altName w:val="Courier New"/>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31273" w14:textId="77777777" w:rsidR="00B05F4C" w:rsidRDefault="00B05F4C" w:rsidP="00BD6202">
      <w:r>
        <w:separator/>
      </w:r>
    </w:p>
  </w:footnote>
  <w:footnote w:type="continuationSeparator" w:id="0">
    <w:p w14:paraId="53126A6B" w14:textId="77777777" w:rsidR="00B05F4C" w:rsidRDefault="00B05F4C" w:rsidP="00BD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8A8"/>
    <w:multiLevelType w:val="multilevel"/>
    <w:tmpl w:val="A5900888"/>
    <w:lvl w:ilvl="0">
      <w:start w:val="1"/>
      <w:numFmt w:val="decimal"/>
      <w:lvlText w:val="%1"/>
      <w:lvlJc w:val="left"/>
      <w:pPr>
        <w:ind w:left="65" w:hanging="360"/>
      </w:pPr>
      <w:rPr>
        <w:rFonts w:ascii="TimesNewRomanPSMT" w:hAnsi="TimesNewRomanPSMT" w:hint="default"/>
        <w:color w:val="000000"/>
        <w:sz w:val="24"/>
      </w:rPr>
    </w:lvl>
    <w:lvl w:ilvl="1">
      <w:start w:val="1"/>
      <w:numFmt w:val="decimal"/>
      <w:lvlText w:val="%1.%2"/>
      <w:lvlJc w:val="left"/>
      <w:pPr>
        <w:ind w:left="633" w:hanging="360"/>
      </w:pPr>
      <w:rPr>
        <w:rFonts w:ascii="TimesNewRomanPSMT" w:hAnsi="TimesNewRomanPSMT" w:hint="default"/>
        <w:color w:val="000000"/>
        <w:sz w:val="26"/>
        <w:szCs w:val="26"/>
      </w:rPr>
    </w:lvl>
    <w:lvl w:ilvl="2">
      <w:start w:val="1"/>
      <w:numFmt w:val="decimal"/>
      <w:lvlText w:val="%1.%2.%3"/>
      <w:lvlJc w:val="left"/>
      <w:pPr>
        <w:ind w:left="1973" w:hanging="720"/>
      </w:pPr>
      <w:rPr>
        <w:rFonts w:ascii="TimesNewRomanPSMT" w:hAnsi="TimesNewRomanPSMT" w:hint="default"/>
        <w:color w:val="000000"/>
        <w:sz w:val="24"/>
      </w:rPr>
    </w:lvl>
    <w:lvl w:ilvl="3">
      <w:start w:val="1"/>
      <w:numFmt w:val="decimal"/>
      <w:lvlText w:val="%1.%2.%3.%4"/>
      <w:lvlJc w:val="left"/>
      <w:pPr>
        <w:ind w:left="2747" w:hanging="720"/>
      </w:pPr>
      <w:rPr>
        <w:rFonts w:ascii="TimesNewRomanPSMT" w:hAnsi="TimesNewRomanPSMT" w:hint="default"/>
        <w:color w:val="000000"/>
        <w:sz w:val="24"/>
      </w:rPr>
    </w:lvl>
    <w:lvl w:ilvl="4">
      <w:start w:val="1"/>
      <w:numFmt w:val="decimal"/>
      <w:lvlText w:val="%1.%2.%3.%4.%5"/>
      <w:lvlJc w:val="left"/>
      <w:pPr>
        <w:ind w:left="3881" w:hanging="1080"/>
      </w:pPr>
      <w:rPr>
        <w:rFonts w:ascii="TimesNewRomanPSMT" w:hAnsi="TimesNewRomanPSMT" w:hint="default"/>
        <w:color w:val="000000"/>
        <w:sz w:val="24"/>
      </w:rPr>
    </w:lvl>
    <w:lvl w:ilvl="5">
      <w:start w:val="1"/>
      <w:numFmt w:val="decimal"/>
      <w:lvlText w:val="%1.%2.%3.%4.%5.%6"/>
      <w:lvlJc w:val="left"/>
      <w:pPr>
        <w:ind w:left="5015" w:hanging="1440"/>
      </w:pPr>
      <w:rPr>
        <w:rFonts w:ascii="TimesNewRomanPSMT" w:hAnsi="TimesNewRomanPSMT" w:hint="default"/>
        <w:color w:val="000000"/>
        <w:sz w:val="24"/>
      </w:rPr>
    </w:lvl>
    <w:lvl w:ilvl="6">
      <w:start w:val="1"/>
      <w:numFmt w:val="decimal"/>
      <w:lvlText w:val="%1.%2.%3.%4.%5.%6.%7"/>
      <w:lvlJc w:val="left"/>
      <w:pPr>
        <w:ind w:left="5789" w:hanging="1440"/>
      </w:pPr>
      <w:rPr>
        <w:rFonts w:ascii="TimesNewRomanPSMT" w:hAnsi="TimesNewRomanPSMT" w:hint="default"/>
        <w:color w:val="000000"/>
        <w:sz w:val="24"/>
      </w:rPr>
    </w:lvl>
    <w:lvl w:ilvl="7">
      <w:start w:val="1"/>
      <w:numFmt w:val="decimal"/>
      <w:lvlText w:val="%1.%2.%3.%4.%5.%6.%7.%8"/>
      <w:lvlJc w:val="left"/>
      <w:pPr>
        <w:ind w:left="6923" w:hanging="1800"/>
      </w:pPr>
      <w:rPr>
        <w:rFonts w:ascii="TimesNewRomanPSMT" w:hAnsi="TimesNewRomanPSMT" w:hint="default"/>
        <w:color w:val="000000"/>
        <w:sz w:val="24"/>
      </w:rPr>
    </w:lvl>
    <w:lvl w:ilvl="8">
      <w:start w:val="1"/>
      <w:numFmt w:val="decimal"/>
      <w:lvlText w:val="%1.%2.%3.%4.%5.%6.%7.%8.%9"/>
      <w:lvlJc w:val="left"/>
      <w:pPr>
        <w:ind w:left="7697" w:hanging="1800"/>
      </w:pPr>
      <w:rPr>
        <w:rFonts w:ascii="TimesNewRomanPSMT" w:hAnsi="TimesNewRomanPSMT" w:hint="default"/>
        <w:color w:val="000000"/>
        <w:sz w:val="24"/>
      </w:rPr>
    </w:lvl>
  </w:abstractNum>
  <w:abstractNum w:abstractNumId="1" w15:restartNumberingAfterBreak="0">
    <w:nsid w:val="0280263A"/>
    <w:multiLevelType w:val="hybridMultilevel"/>
    <w:tmpl w:val="732E5014"/>
    <w:lvl w:ilvl="0" w:tplc="91E6ACB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64877"/>
    <w:multiLevelType w:val="hybridMultilevel"/>
    <w:tmpl w:val="766A1D0C"/>
    <w:lvl w:ilvl="0" w:tplc="90DA67FE">
      <w:numFmt w:val="bullet"/>
      <w:lvlText w:val="-"/>
      <w:lvlJc w:val="left"/>
      <w:pPr>
        <w:ind w:left="1429" w:hanging="360"/>
      </w:pPr>
      <w:rPr>
        <w:rFonts w:ascii="Times New Roman" w:eastAsiaTheme="minorHAnsi"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043A478D"/>
    <w:multiLevelType w:val="hybridMultilevel"/>
    <w:tmpl w:val="6C2688AC"/>
    <w:lvl w:ilvl="0" w:tplc="11D096A0">
      <w:start w:val="1"/>
      <w:numFmt w:val="bullet"/>
      <w:suff w:val="space"/>
      <w:lvlText w:val="+"/>
      <w:lvlJc w:val="left"/>
      <w:pPr>
        <w:ind w:left="227" w:hanging="227"/>
      </w:pPr>
      <w:rPr>
        <w:rFonts w:ascii="Times New Roman" w:eastAsia="Calibri" w:hAnsi="Times New Roman" w:cs="Times New Roman" w:hint="default"/>
      </w:rPr>
    </w:lvl>
    <w:lvl w:ilvl="1" w:tplc="9C4EC9CE">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68226D"/>
    <w:multiLevelType w:val="hybridMultilevel"/>
    <w:tmpl w:val="EC063E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57A36C3"/>
    <w:multiLevelType w:val="hybridMultilevel"/>
    <w:tmpl w:val="3844E752"/>
    <w:lvl w:ilvl="0" w:tplc="BA841150">
      <w:numFmt w:val="bullet"/>
      <w:lvlText w:val="-"/>
      <w:lvlJc w:val="left"/>
      <w:pPr>
        <w:ind w:left="101" w:hanging="185"/>
      </w:pPr>
      <w:rPr>
        <w:rFonts w:ascii="Times New Roman" w:eastAsia="Times New Roman" w:hAnsi="Times New Roman" w:cs="Times New Roman" w:hint="default"/>
        <w:w w:val="99"/>
        <w:sz w:val="26"/>
        <w:szCs w:val="26"/>
      </w:rPr>
    </w:lvl>
    <w:lvl w:ilvl="1" w:tplc="7BDE6E92">
      <w:numFmt w:val="bullet"/>
      <w:lvlText w:val="•"/>
      <w:lvlJc w:val="left"/>
      <w:pPr>
        <w:ind w:left="1040" w:hanging="185"/>
      </w:pPr>
      <w:rPr>
        <w:rFonts w:hint="default"/>
      </w:rPr>
    </w:lvl>
    <w:lvl w:ilvl="2" w:tplc="4B4C329C">
      <w:numFmt w:val="bullet"/>
      <w:lvlText w:val="•"/>
      <w:lvlJc w:val="left"/>
      <w:pPr>
        <w:ind w:left="1981" w:hanging="185"/>
      </w:pPr>
      <w:rPr>
        <w:rFonts w:hint="default"/>
      </w:rPr>
    </w:lvl>
    <w:lvl w:ilvl="3" w:tplc="E30AB7E2">
      <w:numFmt w:val="bullet"/>
      <w:lvlText w:val="•"/>
      <w:lvlJc w:val="left"/>
      <w:pPr>
        <w:ind w:left="2921" w:hanging="185"/>
      </w:pPr>
      <w:rPr>
        <w:rFonts w:hint="default"/>
      </w:rPr>
    </w:lvl>
    <w:lvl w:ilvl="4" w:tplc="D3A4C6AC">
      <w:numFmt w:val="bullet"/>
      <w:lvlText w:val="•"/>
      <w:lvlJc w:val="left"/>
      <w:pPr>
        <w:ind w:left="3862" w:hanging="185"/>
      </w:pPr>
      <w:rPr>
        <w:rFonts w:hint="default"/>
      </w:rPr>
    </w:lvl>
    <w:lvl w:ilvl="5" w:tplc="475E33A6">
      <w:numFmt w:val="bullet"/>
      <w:lvlText w:val="•"/>
      <w:lvlJc w:val="left"/>
      <w:pPr>
        <w:ind w:left="4803" w:hanging="185"/>
      </w:pPr>
      <w:rPr>
        <w:rFonts w:hint="default"/>
      </w:rPr>
    </w:lvl>
    <w:lvl w:ilvl="6" w:tplc="EE3ACA9E">
      <w:numFmt w:val="bullet"/>
      <w:lvlText w:val="•"/>
      <w:lvlJc w:val="left"/>
      <w:pPr>
        <w:ind w:left="5743" w:hanging="185"/>
      </w:pPr>
      <w:rPr>
        <w:rFonts w:hint="default"/>
      </w:rPr>
    </w:lvl>
    <w:lvl w:ilvl="7" w:tplc="B6FA1516">
      <w:numFmt w:val="bullet"/>
      <w:lvlText w:val="•"/>
      <w:lvlJc w:val="left"/>
      <w:pPr>
        <w:ind w:left="6684" w:hanging="185"/>
      </w:pPr>
      <w:rPr>
        <w:rFonts w:hint="default"/>
      </w:rPr>
    </w:lvl>
    <w:lvl w:ilvl="8" w:tplc="3EE692B0">
      <w:numFmt w:val="bullet"/>
      <w:lvlText w:val="•"/>
      <w:lvlJc w:val="left"/>
      <w:pPr>
        <w:ind w:left="7625" w:hanging="185"/>
      </w:pPr>
      <w:rPr>
        <w:rFonts w:hint="default"/>
      </w:rPr>
    </w:lvl>
  </w:abstractNum>
  <w:abstractNum w:abstractNumId="8" w15:restartNumberingAfterBreak="0">
    <w:nsid w:val="075D3B9E"/>
    <w:multiLevelType w:val="hybridMultilevel"/>
    <w:tmpl w:val="07468848"/>
    <w:lvl w:ilvl="0" w:tplc="71A2EF1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F6050"/>
    <w:multiLevelType w:val="multilevel"/>
    <w:tmpl w:val="30B0529E"/>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927"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A37BBA"/>
    <w:multiLevelType w:val="hybridMultilevel"/>
    <w:tmpl w:val="D23E41DC"/>
    <w:lvl w:ilvl="0" w:tplc="6FDE02C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B6F68"/>
    <w:multiLevelType w:val="hybridMultilevel"/>
    <w:tmpl w:val="B2DC3310"/>
    <w:lvl w:ilvl="0" w:tplc="E0E2F8C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FD811C4"/>
    <w:multiLevelType w:val="hybridMultilevel"/>
    <w:tmpl w:val="9CD6529E"/>
    <w:lvl w:ilvl="0" w:tplc="FC4455E6">
      <w:numFmt w:val="bullet"/>
      <w:lvlText w:val=""/>
      <w:lvlJc w:val="left"/>
      <w:pPr>
        <w:ind w:left="821" w:hanging="360"/>
      </w:pPr>
      <w:rPr>
        <w:rFonts w:ascii="Symbol" w:eastAsia="Symbol" w:hAnsi="Symbol" w:cs="Symbol" w:hint="default"/>
        <w:w w:val="99"/>
        <w:sz w:val="26"/>
        <w:szCs w:val="26"/>
      </w:rPr>
    </w:lvl>
    <w:lvl w:ilvl="1" w:tplc="DD3275D6">
      <w:numFmt w:val="bullet"/>
      <w:lvlText w:val="•"/>
      <w:lvlJc w:val="left"/>
      <w:pPr>
        <w:ind w:left="1688" w:hanging="360"/>
      </w:pPr>
      <w:rPr>
        <w:rFonts w:hint="default"/>
      </w:rPr>
    </w:lvl>
    <w:lvl w:ilvl="2" w:tplc="2668C7B4">
      <w:numFmt w:val="bullet"/>
      <w:lvlText w:val="•"/>
      <w:lvlJc w:val="left"/>
      <w:pPr>
        <w:ind w:left="2557" w:hanging="360"/>
      </w:pPr>
      <w:rPr>
        <w:rFonts w:hint="default"/>
      </w:rPr>
    </w:lvl>
    <w:lvl w:ilvl="3" w:tplc="F254096E">
      <w:numFmt w:val="bullet"/>
      <w:lvlText w:val="•"/>
      <w:lvlJc w:val="left"/>
      <w:pPr>
        <w:ind w:left="3425" w:hanging="360"/>
      </w:pPr>
      <w:rPr>
        <w:rFonts w:hint="default"/>
      </w:rPr>
    </w:lvl>
    <w:lvl w:ilvl="4" w:tplc="408A3A10">
      <w:numFmt w:val="bullet"/>
      <w:lvlText w:val="•"/>
      <w:lvlJc w:val="left"/>
      <w:pPr>
        <w:ind w:left="4294" w:hanging="360"/>
      </w:pPr>
      <w:rPr>
        <w:rFonts w:hint="default"/>
      </w:rPr>
    </w:lvl>
    <w:lvl w:ilvl="5" w:tplc="050C146C">
      <w:numFmt w:val="bullet"/>
      <w:lvlText w:val="•"/>
      <w:lvlJc w:val="left"/>
      <w:pPr>
        <w:ind w:left="5163" w:hanging="360"/>
      </w:pPr>
      <w:rPr>
        <w:rFonts w:hint="default"/>
      </w:rPr>
    </w:lvl>
    <w:lvl w:ilvl="6" w:tplc="EC82F960">
      <w:numFmt w:val="bullet"/>
      <w:lvlText w:val="•"/>
      <w:lvlJc w:val="left"/>
      <w:pPr>
        <w:ind w:left="6031" w:hanging="360"/>
      </w:pPr>
      <w:rPr>
        <w:rFonts w:hint="default"/>
      </w:rPr>
    </w:lvl>
    <w:lvl w:ilvl="7" w:tplc="A32441E2">
      <w:numFmt w:val="bullet"/>
      <w:lvlText w:val="•"/>
      <w:lvlJc w:val="left"/>
      <w:pPr>
        <w:ind w:left="6900" w:hanging="360"/>
      </w:pPr>
      <w:rPr>
        <w:rFonts w:hint="default"/>
      </w:rPr>
    </w:lvl>
    <w:lvl w:ilvl="8" w:tplc="D18EAC32">
      <w:numFmt w:val="bullet"/>
      <w:lvlText w:val="•"/>
      <w:lvlJc w:val="left"/>
      <w:pPr>
        <w:ind w:left="7769" w:hanging="360"/>
      </w:pPr>
      <w:rPr>
        <w:rFonts w:hint="default"/>
      </w:rPr>
    </w:lvl>
  </w:abstractNum>
  <w:abstractNum w:abstractNumId="18" w15:restartNumberingAfterBreak="0">
    <w:nsid w:val="1BB64C88"/>
    <w:multiLevelType w:val="hybridMultilevel"/>
    <w:tmpl w:val="34F4DEB0"/>
    <w:lvl w:ilvl="0" w:tplc="D6762F86">
      <w:start w:val="1"/>
      <w:numFmt w:val="bullet"/>
      <w:lvlText w:val="-"/>
      <w:lvlJc w:val="left"/>
      <w:pPr>
        <w:ind w:left="1440" w:hanging="360"/>
      </w:pPr>
      <w:rPr>
        <w:rFonts w:ascii="Times New Roman" w:eastAsia="SimSun" w:hAnsi="Times New Roman" w:cs="Times New Roman" w:hint="default"/>
      </w:rPr>
    </w:lvl>
    <w:lvl w:ilvl="1" w:tplc="D6762F86">
      <w:start w:val="1"/>
      <w:numFmt w:val="bullet"/>
      <w:lvlText w:val="-"/>
      <w:lvlJc w:val="left"/>
      <w:pPr>
        <w:ind w:left="1211" w:hanging="360"/>
      </w:pPr>
      <w:rPr>
        <w:rFonts w:ascii="Times New Roman" w:eastAsia="SimSu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D953A5"/>
    <w:multiLevelType w:val="hybridMultilevel"/>
    <w:tmpl w:val="3DA2DBAC"/>
    <w:lvl w:ilvl="0" w:tplc="F774A8F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AABA3916">
      <w:numFmt w:val="bullet"/>
      <w:lvlText w:val="•"/>
      <w:lvlJc w:val="left"/>
      <w:pPr>
        <w:ind w:left="1274" w:hanging="260"/>
      </w:pPr>
      <w:rPr>
        <w:rFonts w:hint="default"/>
      </w:rPr>
    </w:lvl>
    <w:lvl w:ilvl="2" w:tplc="77F0CF5A">
      <w:numFmt w:val="bullet"/>
      <w:lvlText w:val="•"/>
      <w:lvlJc w:val="left"/>
      <w:pPr>
        <w:ind w:left="2189" w:hanging="260"/>
      </w:pPr>
      <w:rPr>
        <w:rFonts w:hint="default"/>
      </w:rPr>
    </w:lvl>
    <w:lvl w:ilvl="3" w:tplc="483ECA9C">
      <w:numFmt w:val="bullet"/>
      <w:lvlText w:val="•"/>
      <w:lvlJc w:val="left"/>
      <w:pPr>
        <w:ind w:left="3103" w:hanging="260"/>
      </w:pPr>
      <w:rPr>
        <w:rFonts w:hint="default"/>
      </w:rPr>
    </w:lvl>
    <w:lvl w:ilvl="4" w:tplc="4BBA9170">
      <w:numFmt w:val="bullet"/>
      <w:lvlText w:val="•"/>
      <w:lvlJc w:val="left"/>
      <w:pPr>
        <w:ind w:left="4018" w:hanging="260"/>
      </w:pPr>
      <w:rPr>
        <w:rFonts w:hint="default"/>
      </w:rPr>
    </w:lvl>
    <w:lvl w:ilvl="5" w:tplc="EF1C95F0">
      <w:numFmt w:val="bullet"/>
      <w:lvlText w:val="•"/>
      <w:lvlJc w:val="left"/>
      <w:pPr>
        <w:ind w:left="4933" w:hanging="260"/>
      </w:pPr>
      <w:rPr>
        <w:rFonts w:hint="default"/>
      </w:rPr>
    </w:lvl>
    <w:lvl w:ilvl="6" w:tplc="81D083FE">
      <w:numFmt w:val="bullet"/>
      <w:lvlText w:val="•"/>
      <w:lvlJc w:val="left"/>
      <w:pPr>
        <w:ind w:left="5847" w:hanging="260"/>
      </w:pPr>
      <w:rPr>
        <w:rFonts w:hint="default"/>
      </w:rPr>
    </w:lvl>
    <w:lvl w:ilvl="7" w:tplc="0C7E82DE">
      <w:numFmt w:val="bullet"/>
      <w:lvlText w:val="•"/>
      <w:lvlJc w:val="left"/>
      <w:pPr>
        <w:ind w:left="6762" w:hanging="260"/>
      </w:pPr>
      <w:rPr>
        <w:rFonts w:hint="default"/>
      </w:rPr>
    </w:lvl>
    <w:lvl w:ilvl="8" w:tplc="05224564">
      <w:numFmt w:val="bullet"/>
      <w:lvlText w:val="•"/>
      <w:lvlJc w:val="left"/>
      <w:pPr>
        <w:ind w:left="7677" w:hanging="260"/>
      </w:pPr>
      <w:rPr>
        <w:rFonts w:hint="default"/>
      </w:rPr>
    </w:lvl>
  </w:abstractNum>
  <w:abstractNum w:abstractNumId="2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1E27782A"/>
    <w:multiLevelType w:val="multilevel"/>
    <w:tmpl w:val="79B0DE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pStyle w:val="Char"/>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208679F6"/>
    <w:multiLevelType w:val="hybridMultilevel"/>
    <w:tmpl w:val="262E26C4"/>
    <w:lvl w:ilvl="0" w:tplc="87681C86">
      <w:numFmt w:val="bullet"/>
      <w:lvlText w:val=""/>
      <w:lvlJc w:val="left"/>
      <w:pPr>
        <w:ind w:left="821" w:hanging="360"/>
      </w:pPr>
      <w:rPr>
        <w:rFonts w:ascii="Wingdings" w:eastAsia="Wingdings" w:hAnsi="Wingdings" w:cs="Wingdings" w:hint="default"/>
        <w:w w:val="99"/>
        <w:sz w:val="26"/>
        <w:szCs w:val="26"/>
      </w:rPr>
    </w:lvl>
    <w:lvl w:ilvl="1" w:tplc="CAEC51B8">
      <w:numFmt w:val="bullet"/>
      <w:lvlText w:val="•"/>
      <w:lvlJc w:val="left"/>
      <w:pPr>
        <w:ind w:left="1688" w:hanging="360"/>
      </w:pPr>
      <w:rPr>
        <w:rFonts w:hint="default"/>
      </w:rPr>
    </w:lvl>
    <w:lvl w:ilvl="2" w:tplc="921A676E">
      <w:numFmt w:val="bullet"/>
      <w:lvlText w:val="•"/>
      <w:lvlJc w:val="left"/>
      <w:pPr>
        <w:ind w:left="2557" w:hanging="360"/>
      </w:pPr>
      <w:rPr>
        <w:rFonts w:hint="default"/>
      </w:rPr>
    </w:lvl>
    <w:lvl w:ilvl="3" w:tplc="501476FA">
      <w:numFmt w:val="bullet"/>
      <w:lvlText w:val="•"/>
      <w:lvlJc w:val="left"/>
      <w:pPr>
        <w:ind w:left="3425" w:hanging="360"/>
      </w:pPr>
      <w:rPr>
        <w:rFonts w:hint="default"/>
      </w:rPr>
    </w:lvl>
    <w:lvl w:ilvl="4" w:tplc="CDD8704E">
      <w:numFmt w:val="bullet"/>
      <w:lvlText w:val="•"/>
      <w:lvlJc w:val="left"/>
      <w:pPr>
        <w:ind w:left="4294" w:hanging="360"/>
      </w:pPr>
      <w:rPr>
        <w:rFonts w:hint="default"/>
      </w:rPr>
    </w:lvl>
    <w:lvl w:ilvl="5" w:tplc="0124FE98">
      <w:numFmt w:val="bullet"/>
      <w:lvlText w:val="•"/>
      <w:lvlJc w:val="left"/>
      <w:pPr>
        <w:ind w:left="5163" w:hanging="360"/>
      </w:pPr>
      <w:rPr>
        <w:rFonts w:hint="default"/>
      </w:rPr>
    </w:lvl>
    <w:lvl w:ilvl="6" w:tplc="B284E6E6">
      <w:numFmt w:val="bullet"/>
      <w:lvlText w:val="•"/>
      <w:lvlJc w:val="left"/>
      <w:pPr>
        <w:ind w:left="6031" w:hanging="360"/>
      </w:pPr>
      <w:rPr>
        <w:rFonts w:hint="default"/>
      </w:rPr>
    </w:lvl>
    <w:lvl w:ilvl="7" w:tplc="B0DC8348">
      <w:numFmt w:val="bullet"/>
      <w:lvlText w:val="•"/>
      <w:lvlJc w:val="left"/>
      <w:pPr>
        <w:ind w:left="6900" w:hanging="360"/>
      </w:pPr>
      <w:rPr>
        <w:rFonts w:hint="default"/>
      </w:rPr>
    </w:lvl>
    <w:lvl w:ilvl="8" w:tplc="D6CAB108">
      <w:numFmt w:val="bullet"/>
      <w:lvlText w:val="•"/>
      <w:lvlJc w:val="left"/>
      <w:pPr>
        <w:ind w:left="7769" w:hanging="360"/>
      </w:pPr>
      <w:rPr>
        <w:rFonts w:hint="default"/>
      </w:rPr>
    </w:lvl>
  </w:abstractNum>
  <w:abstractNum w:abstractNumId="24" w15:restartNumberingAfterBreak="0">
    <w:nsid w:val="218D45CE"/>
    <w:multiLevelType w:val="hybridMultilevel"/>
    <w:tmpl w:val="F05EE2E8"/>
    <w:lvl w:ilvl="0" w:tplc="6EEA7B4E">
      <w:start w:val="1"/>
      <w:numFmt w:val="bullet"/>
      <w:lvlText w:val=""/>
      <w:lvlJc w:val="left"/>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D4451F"/>
    <w:multiLevelType w:val="hybridMultilevel"/>
    <w:tmpl w:val="48BA7E4E"/>
    <w:lvl w:ilvl="0" w:tplc="6EEA7B4E">
      <w:start w:val="1"/>
      <w:numFmt w:val="bullet"/>
      <w:lvlText w:val=""/>
      <w:lvlJc w:val="left"/>
      <w:pPr>
        <w:ind w:left="1440" w:hanging="360"/>
      </w:pPr>
      <w:rPr>
        <w:rFonts w:ascii="Wingdings" w:hAnsi="Wingdings" w:hint="default"/>
        <w:color w:val="000000"/>
      </w:rPr>
    </w:lvl>
    <w:lvl w:ilvl="1" w:tplc="6EEA7B4E">
      <w:start w:val="1"/>
      <w:numFmt w:val="bullet"/>
      <w:lvlText w:val=""/>
      <w:lvlJc w:val="left"/>
      <w:pPr>
        <w:ind w:left="2160" w:hanging="360"/>
      </w:pPr>
      <w:rPr>
        <w:rFonts w:ascii="Wingdings" w:hAnsi="Wingdings"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40925CD"/>
    <w:multiLevelType w:val="hybridMultilevel"/>
    <w:tmpl w:val="AF0855E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7"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6F37592"/>
    <w:multiLevelType w:val="hybridMultilevel"/>
    <w:tmpl w:val="C0D06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5766E"/>
    <w:multiLevelType w:val="hybridMultilevel"/>
    <w:tmpl w:val="3FF2709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2A9E1930"/>
    <w:multiLevelType w:val="multilevel"/>
    <w:tmpl w:val="2A9E1930"/>
    <w:lvl w:ilvl="0">
      <w:start w:val="1"/>
      <w:numFmt w:val="upperRoman"/>
      <w:pStyle w:val="NIDUNGC1"/>
      <w:lvlText w:val="%1."/>
      <w:lvlJc w:val="left"/>
      <w:pPr>
        <w:ind w:left="720" w:hanging="360"/>
      </w:pPr>
      <w:rPr>
        <w:rFonts w:ascii="Times New Roman" w:hAnsi="Times New Roman" w:hint="default"/>
        <w:b/>
        <w:i w:val="0"/>
        <w:caps w:val="0"/>
        <w:strike w:val="0"/>
        <w:dstrike w:val="0"/>
        <w:vanish w:val="0"/>
        <w:color w:val="auto"/>
        <w:sz w:val="26"/>
        <w:u w:val="none"/>
        <w:vertAlign w:val="baseline"/>
      </w:rPr>
    </w:lvl>
    <w:lvl w:ilvl="1">
      <w:start w:val="1"/>
      <w:numFmt w:val="decimal"/>
      <w:lvlText w:val=" 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7F6F03"/>
    <w:multiLevelType w:val="hybridMultilevel"/>
    <w:tmpl w:val="871A5B02"/>
    <w:lvl w:ilvl="0" w:tplc="CEE6E87C">
      <w:start w:val="1"/>
      <w:numFmt w:val="lowerLetter"/>
      <w:lvlText w:val="%1)"/>
      <w:lvlJc w:val="left"/>
      <w:pPr>
        <w:ind w:left="4811" w:hanging="360"/>
      </w:pPr>
      <w:rPr>
        <w:rFonts w:hint="default"/>
      </w:rPr>
    </w:lvl>
    <w:lvl w:ilvl="1" w:tplc="08090019" w:tentative="1">
      <w:start w:val="1"/>
      <w:numFmt w:val="lowerLetter"/>
      <w:lvlText w:val="%2."/>
      <w:lvlJc w:val="left"/>
      <w:pPr>
        <w:ind w:left="5531" w:hanging="360"/>
      </w:pPr>
    </w:lvl>
    <w:lvl w:ilvl="2" w:tplc="0809001B" w:tentative="1">
      <w:start w:val="1"/>
      <w:numFmt w:val="lowerRoman"/>
      <w:lvlText w:val="%3."/>
      <w:lvlJc w:val="right"/>
      <w:pPr>
        <w:ind w:left="6251" w:hanging="180"/>
      </w:pPr>
    </w:lvl>
    <w:lvl w:ilvl="3" w:tplc="0809000F" w:tentative="1">
      <w:start w:val="1"/>
      <w:numFmt w:val="decimal"/>
      <w:lvlText w:val="%4."/>
      <w:lvlJc w:val="left"/>
      <w:pPr>
        <w:ind w:left="6971" w:hanging="360"/>
      </w:pPr>
    </w:lvl>
    <w:lvl w:ilvl="4" w:tplc="08090019">
      <w:start w:val="1"/>
      <w:numFmt w:val="lowerLetter"/>
      <w:lvlText w:val="%5."/>
      <w:lvlJc w:val="left"/>
      <w:pPr>
        <w:ind w:left="7691" w:hanging="360"/>
      </w:pPr>
    </w:lvl>
    <w:lvl w:ilvl="5" w:tplc="0809001B" w:tentative="1">
      <w:start w:val="1"/>
      <w:numFmt w:val="lowerRoman"/>
      <w:lvlText w:val="%6."/>
      <w:lvlJc w:val="right"/>
      <w:pPr>
        <w:ind w:left="8411" w:hanging="180"/>
      </w:pPr>
    </w:lvl>
    <w:lvl w:ilvl="6" w:tplc="0809000F" w:tentative="1">
      <w:start w:val="1"/>
      <w:numFmt w:val="decimal"/>
      <w:lvlText w:val="%7."/>
      <w:lvlJc w:val="left"/>
      <w:pPr>
        <w:ind w:left="9131" w:hanging="360"/>
      </w:pPr>
    </w:lvl>
    <w:lvl w:ilvl="7" w:tplc="08090019" w:tentative="1">
      <w:start w:val="1"/>
      <w:numFmt w:val="lowerLetter"/>
      <w:lvlText w:val="%8."/>
      <w:lvlJc w:val="left"/>
      <w:pPr>
        <w:ind w:left="9851" w:hanging="360"/>
      </w:pPr>
    </w:lvl>
    <w:lvl w:ilvl="8" w:tplc="0809001B" w:tentative="1">
      <w:start w:val="1"/>
      <w:numFmt w:val="lowerRoman"/>
      <w:lvlText w:val="%9."/>
      <w:lvlJc w:val="right"/>
      <w:pPr>
        <w:ind w:left="10571" w:hanging="180"/>
      </w:pPr>
    </w:lvl>
  </w:abstractNum>
  <w:abstractNum w:abstractNumId="32"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2D111A98"/>
    <w:multiLevelType w:val="hybridMultilevel"/>
    <w:tmpl w:val="99FCBED6"/>
    <w:lvl w:ilvl="0" w:tplc="B7D4B2AE">
      <w:start w:val="1"/>
      <w:numFmt w:val="decimal"/>
      <w:suff w:val="space"/>
      <w:lvlText w:val="%1."/>
      <w:lvlJc w:val="center"/>
      <w:pPr>
        <w:ind w:left="0" w:firstLine="357"/>
      </w:pPr>
      <w:rPr>
        <w:rFonts w:hint="default"/>
        <w:b/>
        <w:bCs/>
        <w:i w:val="0"/>
        <w:iCs w:val="0"/>
        <w:spacing w:val="-1"/>
        <w:w w:val="99"/>
        <w:sz w:val="28"/>
        <w:szCs w:val="28"/>
        <w:lang w:val="vi" w:eastAsia="en-US" w:bidi="ar-SA"/>
      </w:rPr>
    </w:lvl>
    <w:lvl w:ilvl="1" w:tplc="7902BD88">
      <w:start w:val="1"/>
      <w:numFmt w:val="decimal"/>
      <w:lvlText w:val="%2."/>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2" w:tplc="115C4C22">
      <w:start w:val="1"/>
      <w:numFmt w:val="lowerLetter"/>
      <w:lvlText w:val="%3."/>
      <w:lvlJc w:val="left"/>
      <w:pPr>
        <w:ind w:left="1212" w:hanging="358"/>
      </w:pPr>
      <w:rPr>
        <w:rFonts w:ascii="Times New Roman" w:eastAsia="Times New Roman" w:hAnsi="Times New Roman" w:cs="Times New Roman" w:hint="default"/>
        <w:b/>
        <w:bCs/>
        <w:i w:val="0"/>
        <w:iCs w:val="0"/>
        <w:spacing w:val="-1"/>
        <w:w w:val="100"/>
        <w:sz w:val="28"/>
        <w:szCs w:val="28"/>
        <w:lang w:val="vi" w:eastAsia="en-US" w:bidi="ar-SA"/>
      </w:rPr>
    </w:lvl>
    <w:lvl w:ilvl="3" w:tplc="2DCAF7CE">
      <w:numFmt w:val="bullet"/>
      <w:lvlText w:val="•"/>
      <w:lvlJc w:val="left"/>
      <w:pPr>
        <w:ind w:left="1220" w:hanging="358"/>
      </w:pPr>
      <w:rPr>
        <w:rFonts w:hint="default"/>
        <w:lang w:val="vi" w:eastAsia="en-US" w:bidi="ar-SA"/>
      </w:rPr>
    </w:lvl>
    <w:lvl w:ilvl="4" w:tplc="4554FA2A">
      <w:numFmt w:val="bullet"/>
      <w:lvlText w:val="•"/>
      <w:lvlJc w:val="left"/>
      <w:pPr>
        <w:ind w:left="2414" w:hanging="358"/>
      </w:pPr>
      <w:rPr>
        <w:rFonts w:hint="default"/>
        <w:lang w:val="vi" w:eastAsia="en-US" w:bidi="ar-SA"/>
      </w:rPr>
    </w:lvl>
    <w:lvl w:ilvl="5" w:tplc="E648161C">
      <w:numFmt w:val="bullet"/>
      <w:lvlText w:val="•"/>
      <w:lvlJc w:val="left"/>
      <w:pPr>
        <w:ind w:left="3608" w:hanging="358"/>
      </w:pPr>
      <w:rPr>
        <w:rFonts w:hint="default"/>
        <w:lang w:val="vi" w:eastAsia="en-US" w:bidi="ar-SA"/>
      </w:rPr>
    </w:lvl>
    <w:lvl w:ilvl="6" w:tplc="8230D39A">
      <w:numFmt w:val="bullet"/>
      <w:lvlText w:val="•"/>
      <w:lvlJc w:val="left"/>
      <w:pPr>
        <w:ind w:left="4802" w:hanging="358"/>
      </w:pPr>
      <w:rPr>
        <w:rFonts w:hint="default"/>
        <w:lang w:val="vi" w:eastAsia="en-US" w:bidi="ar-SA"/>
      </w:rPr>
    </w:lvl>
    <w:lvl w:ilvl="7" w:tplc="3E2C935C">
      <w:numFmt w:val="bullet"/>
      <w:lvlText w:val="•"/>
      <w:lvlJc w:val="left"/>
      <w:pPr>
        <w:ind w:left="5996" w:hanging="358"/>
      </w:pPr>
      <w:rPr>
        <w:rFonts w:hint="default"/>
        <w:lang w:val="vi" w:eastAsia="en-US" w:bidi="ar-SA"/>
      </w:rPr>
    </w:lvl>
    <w:lvl w:ilvl="8" w:tplc="D2F80730">
      <w:numFmt w:val="bullet"/>
      <w:lvlText w:val="•"/>
      <w:lvlJc w:val="left"/>
      <w:pPr>
        <w:ind w:left="7190" w:hanging="358"/>
      </w:pPr>
      <w:rPr>
        <w:rFonts w:hint="default"/>
        <w:lang w:val="vi" w:eastAsia="en-US" w:bidi="ar-SA"/>
      </w:rPr>
    </w:lvl>
  </w:abstractNum>
  <w:abstractNum w:abstractNumId="34" w15:restartNumberingAfterBreak="0">
    <w:nsid w:val="2D485D96"/>
    <w:multiLevelType w:val="multilevel"/>
    <w:tmpl w:val="F9C2103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E8C7627"/>
    <w:multiLevelType w:val="hybridMultilevel"/>
    <w:tmpl w:val="0908B8DE"/>
    <w:lvl w:ilvl="0" w:tplc="9D649F2C">
      <w:numFmt w:val="bullet"/>
      <w:lvlText w:val=""/>
      <w:lvlJc w:val="left"/>
      <w:pPr>
        <w:ind w:left="821" w:hanging="360"/>
      </w:pPr>
      <w:rPr>
        <w:rFonts w:ascii="Symbol" w:eastAsia="Symbol" w:hAnsi="Symbol" w:cs="Symbol" w:hint="default"/>
        <w:w w:val="99"/>
        <w:sz w:val="26"/>
        <w:szCs w:val="26"/>
      </w:rPr>
    </w:lvl>
    <w:lvl w:ilvl="1" w:tplc="F77AC1C2">
      <w:numFmt w:val="bullet"/>
      <w:lvlText w:val="•"/>
      <w:lvlJc w:val="left"/>
      <w:pPr>
        <w:ind w:left="1688" w:hanging="360"/>
      </w:pPr>
      <w:rPr>
        <w:rFonts w:hint="default"/>
      </w:rPr>
    </w:lvl>
    <w:lvl w:ilvl="2" w:tplc="DAA81292">
      <w:numFmt w:val="bullet"/>
      <w:lvlText w:val="•"/>
      <w:lvlJc w:val="left"/>
      <w:pPr>
        <w:ind w:left="2557" w:hanging="360"/>
      </w:pPr>
      <w:rPr>
        <w:rFonts w:hint="default"/>
      </w:rPr>
    </w:lvl>
    <w:lvl w:ilvl="3" w:tplc="C96E170E">
      <w:numFmt w:val="bullet"/>
      <w:lvlText w:val="•"/>
      <w:lvlJc w:val="left"/>
      <w:pPr>
        <w:ind w:left="3425" w:hanging="360"/>
      </w:pPr>
      <w:rPr>
        <w:rFonts w:hint="default"/>
      </w:rPr>
    </w:lvl>
    <w:lvl w:ilvl="4" w:tplc="D034E3B2">
      <w:numFmt w:val="bullet"/>
      <w:lvlText w:val="•"/>
      <w:lvlJc w:val="left"/>
      <w:pPr>
        <w:ind w:left="4294" w:hanging="360"/>
      </w:pPr>
      <w:rPr>
        <w:rFonts w:hint="default"/>
      </w:rPr>
    </w:lvl>
    <w:lvl w:ilvl="5" w:tplc="E48C7674">
      <w:numFmt w:val="bullet"/>
      <w:lvlText w:val="•"/>
      <w:lvlJc w:val="left"/>
      <w:pPr>
        <w:ind w:left="5163" w:hanging="360"/>
      </w:pPr>
      <w:rPr>
        <w:rFonts w:hint="default"/>
      </w:rPr>
    </w:lvl>
    <w:lvl w:ilvl="6" w:tplc="C15C871A">
      <w:numFmt w:val="bullet"/>
      <w:lvlText w:val="•"/>
      <w:lvlJc w:val="left"/>
      <w:pPr>
        <w:ind w:left="6031" w:hanging="360"/>
      </w:pPr>
      <w:rPr>
        <w:rFonts w:hint="default"/>
      </w:rPr>
    </w:lvl>
    <w:lvl w:ilvl="7" w:tplc="87FEC5CC">
      <w:numFmt w:val="bullet"/>
      <w:lvlText w:val="•"/>
      <w:lvlJc w:val="left"/>
      <w:pPr>
        <w:ind w:left="6900" w:hanging="360"/>
      </w:pPr>
      <w:rPr>
        <w:rFonts w:hint="default"/>
      </w:rPr>
    </w:lvl>
    <w:lvl w:ilvl="8" w:tplc="9E9421B8">
      <w:numFmt w:val="bullet"/>
      <w:lvlText w:val="•"/>
      <w:lvlJc w:val="left"/>
      <w:pPr>
        <w:ind w:left="7769" w:hanging="360"/>
      </w:pPr>
      <w:rPr>
        <w:rFonts w:hint="default"/>
      </w:rPr>
    </w:lvl>
  </w:abstractNum>
  <w:abstractNum w:abstractNumId="36" w15:restartNumberingAfterBreak="0">
    <w:nsid w:val="2ECD2DC4"/>
    <w:multiLevelType w:val="hybridMultilevel"/>
    <w:tmpl w:val="FDEA98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FAD4052"/>
    <w:multiLevelType w:val="hybridMultilevel"/>
    <w:tmpl w:val="3E3CF8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315A11F4"/>
    <w:multiLevelType w:val="hybridMultilevel"/>
    <w:tmpl w:val="1398166E"/>
    <w:lvl w:ilvl="0" w:tplc="D2989806">
      <w:start w:val="1"/>
      <w:numFmt w:val="decimal"/>
      <w:pStyle w:val="1"/>
      <w:lvlText w:val="5.%1"/>
      <w:lvlJc w:val="left"/>
      <w:pPr>
        <w:ind w:left="1008" w:hanging="360"/>
      </w:pPr>
      <w:rPr>
        <w:rFonts w:hint="default"/>
        <w:color w:val="FF0000"/>
      </w:rPr>
    </w:lvl>
    <w:lvl w:ilvl="1" w:tplc="042A0019" w:tentative="1">
      <w:start w:val="1"/>
      <w:numFmt w:val="lowerLetter"/>
      <w:lvlText w:val="%2."/>
      <w:lvlJc w:val="left"/>
      <w:pPr>
        <w:ind w:left="1728" w:hanging="360"/>
      </w:pPr>
    </w:lvl>
    <w:lvl w:ilvl="2" w:tplc="042A001B" w:tentative="1">
      <w:start w:val="1"/>
      <w:numFmt w:val="lowerRoman"/>
      <w:lvlText w:val="%3."/>
      <w:lvlJc w:val="right"/>
      <w:pPr>
        <w:ind w:left="2448" w:hanging="180"/>
      </w:pPr>
    </w:lvl>
    <w:lvl w:ilvl="3" w:tplc="042A000F" w:tentative="1">
      <w:start w:val="1"/>
      <w:numFmt w:val="decimal"/>
      <w:lvlText w:val="%4."/>
      <w:lvlJc w:val="left"/>
      <w:pPr>
        <w:ind w:left="3168" w:hanging="360"/>
      </w:pPr>
    </w:lvl>
    <w:lvl w:ilvl="4" w:tplc="042A0019" w:tentative="1">
      <w:start w:val="1"/>
      <w:numFmt w:val="lowerLetter"/>
      <w:lvlText w:val="%5."/>
      <w:lvlJc w:val="left"/>
      <w:pPr>
        <w:ind w:left="3888" w:hanging="360"/>
      </w:pPr>
    </w:lvl>
    <w:lvl w:ilvl="5" w:tplc="042A001B" w:tentative="1">
      <w:start w:val="1"/>
      <w:numFmt w:val="lowerRoman"/>
      <w:lvlText w:val="%6."/>
      <w:lvlJc w:val="right"/>
      <w:pPr>
        <w:ind w:left="4608" w:hanging="180"/>
      </w:pPr>
    </w:lvl>
    <w:lvl w:ilvl="6" w:tplc="042A000F" w:tentative="1">
      <w:start w:val="1"/>
      <w:numFmt w:val="decimal"/>
      <w:lvlText w:val="%7."/>
      <w:lvlJc w:val="left"/>
      <w:pPr>
        <w:ind w:left="5328" w:hanging="360"/>
      </w:pPr>
    </w:lvl>
    <w:lvl w:ilvl="7" w:tplc="042A0019" w:tentative="1">
      <w:start w:val="1"/>
      <w:numFmt w:val="lowerLetter"/>
      <w:lvlText w:val="%8."/>
      <w:lvlJc w:val="left"/>
      <w:pPr>
        <w:ind w:left="6048" w:hanging="360"/>
      </w:pPr>
    </w:lvl>
    <w:lvl w:ilvl="8" w:tplc="042A001B" w:tentative="1">
      <w:start w:val="1"/>
      <w:numFmt w:val="lowerRoman"/>
      <w:lvlText w:val="%9."/>
      <w:lvlJc w:val="right"/>
      <w:pPr>
        <w:ind w:left="6768" w:hanging="180"/>
      </w:pPr>
    </w:lvl>
  </w:abstractNum>
  <w:abstractNum w:abstractNumId="39" w15:restartNumberingAfterBreak="0">
    <w:nsid w:val="32064C54"/>
    <w:multiLevelType w:val="hybridMultilevel"/>
    <w:tmpl w:val="C0D682D6"/>
    <w:lvl w:ilvl="0" w:tplc="BF8E40FE">
      <w:start w:val="1"/>
      <w:numFmt w:val="lowerLetter"/>
      <w:pStyle w:val="muca"/>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2A0003" w:tentative="1">
      <w:start w:val="1"/>
      <w:numFmt w:val="bullet"/>
      <w:lvlText w:val="o"/>
      <w:lvlJc w:val="left"/>
      <w:pPr>
        <w:ind w:left="2180" w:hanging="360"/>
      </w:pPr>
      <w:rPr>
        <w:rFonts w:ascii="Courier New" w:hAnsi="Courier New" w:cs="Courier New" w:hint="default"/>
      </w:rPr>
    </w:lvl>
    <w:lvl w:ilvl="2" w:tplc="042A0005" w:tentative="1">
      <w:start w:val="1"/>
      <w:numFmt w:val="bullet"/>
      <w:lvlText w:val=""/>
      <w:lvlJc w:val="left"/>
      <w:pPr>
        <w:ind w:left="2900" w:hanging="360"/>
      </w:pPr>
      <w:rPr>
        <w:rFonts w:ascii="Wingdings" w:hAnsi="Wingdings" w:hint="default"/>
      </w:rPr>
    </w:lvl>
    <w:lvl w:ilvl="3" w:tplc="042A0001" w:tentative="1">
      <w:start w:val="1"/>
      <w:numFmt w:val="bullet"/>
      <w:lvlText w:val=""/>
      <w:lvlJc w:val="left"/>
      <w:pPr>
        <w:ind w:left="3620" w:hanging="360"/>
      </w:pPr>
      <w:rPr>
        <w:rFonts w:ascii="Symbol" w:hAnsi="Symbol" w:hint="default"/>
      </w:rPr>
    </w:lvl>
    <w:lvl w:ilvl="4" w:tplc="042A0003" w:tentative="1">
      <w:start w:val="1"/>
      <w:numFmt w:val="bullet"/>
      <w:lvlText w:val="o"/>
      <w:lvlJc w:val="left"/>
      <w:pPr>
        <w:ind w:left="4340" w:hanging="360"/>
      </w:pPr>
      <w:rPr>
        <w:rFonts w:ascii="Courier New" w:hAnsi="Courier New" w:cs="Courier New" w:hint="default"/>
      </w:rPr>
    </w:lvl>
    <w:lvl w:ilvl="5" w:tplc="042A0005" w:tentative="1">
      <w:start w:val="1"/>
      <w:numFmt w:val="bullet"/>
      <w:lvlText w:val=""/>
      <w:lvlJc w:val="left"/>
      <w:pPr>
        <w:ind w:left="5060" w:hanging="360"/>
      </w:pPr>
      <w:rPr>
        <w:rFonts w:ascii="Wingdings" w:hAnsi="Wingdings" w:hint="default"/>
      </w:rPr>
    </w:lvl>
    <w:lvl w:ilvl="6" w:tplc="042A0001" w:tentative="1">
      <w:start w:val="1"/>
      <w:numFmt w:val="bullet"/>
      <w:lvlText w:val=""/>
      <w:lvlJc w:val="left"/>
      <w:pPr>
        <w:ind w:left="5780" w:hanging="360"/>
      </w:pPr>
      <w:rPr>
        <w:rFonts w:ascii="Symbol" w:hAnsi="Symbol" w:hint="default"/>
      </w:rPr>
    </w:lvl>
    <w:lvl w:ilvl="7" w:tplc="042A0003" w:tentative="1">
      <w:start w:val="1"/>
      <w:numFmt w:val="bullet"/>
      <w:lvlText w:val="o"/>
      <w:lvlJc w:val="left"/>
      <w:pPr>
        <w:ind w:left="6500" w:hanging="360"/>
      </w:pPr>
      <w:rPr>
        <w:rFonts w:ascii="Courier New" w:hAnsi="Courier New" w:cs="Courier New" w:hint="default"/>
      </w:rPr>
    </w:lvl>
    <w:lvl w:ilvl="8" w:tplc="042A0005" w:tentative="1">
      <w:start w:val="1"/>
      <w:numFmt w:val="bullet"/>
      <w:lvlText w:val=""/>
      <w:lvlJc w:val="left"/>
      <w:pPr>
        <w:ind w:left="7220" w:hanging="360"/>
      </w:pPr>
      <w:rPr>
        <w:rFonts w:ascii="Wingdings" w:hAnsi="Wingdings" w:hint="default"/>
      </w:rPr>
    </w:lvl>
  </w:abstractNum>
  <w:abstractNum w:abstractNumId="40" w15:restartNumberingAfterBreak="0">
    <w:nsid w:val="32121DA8"/>
    <w:multiLevelType w:val="multilevel"/>
    <w:tmpl w:val="4014CB58"/>
    <w:styleLink w:val="Style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2A17A11"/>
    <w:multiLevelType w:val="multilevel"/>
    <w:tmpl w:val="416C572E"/>
    <w:lvl w:ilvl="0">
      <w:start w:val="1"/>
      <w:numFmt w:val="decimal"/>
      <w:pStyle w:val="M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BD1528"/>
    <w:multiLevelType w:val="hybridMultilevel"/>
    <w:tmpl w:val="C540AD58"/>
    <w:lvl w:ilvl="0" w:tplc="90DA67FE">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5466CA1"/>
    <w:multiLevelType w:val="hybridMultilevel"/>
    <w:tmpl w:val="9FD07B20"/>
    <w:lvl w:ilvl="0" w:tplc="65BA2082">
      <w:start w:val="1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360943ED"/>
    <w:multiLevelType w:val="hybridMultilevel"/>
    <w:tmpl w:val="6924FD50"/>
    <w:lvl w:ilvl="0" w:tplc="03FC1816">
      <w:start w:val="1"/>
      <w:numFmt w:val="bullet"/>
      <w:lvlText w:val="-"/>
      <w:lvlJc w:val="left"/>
      <w:pPr>
        <w:ind w:left="821" w:hanging="360"/>
      </w:pPr>
      <w:rPr>
        <w:rFonts w:ascii="Times New Roman" w:eastAsia="Calibri" w:hAnsi="Times New Roman" w:cs="Times New Roman" w:hint="default"/>
        <w:w w:val="99"/>
        <w:sz w:val="26"/>
        <w:szCs w:val="26"/>
      </w:rPr>
    </w:lvl>
    <w:lvl w:ilvl="1" w:tplc="E5F0EAB0">
      <w:numFmt w:val="bullet"/>
      <w:lvlText w:val="•"/>
      <w:lvlJc w:val="left"/>
      <w:pPr>
        <w:ind w:left="1688" w:hanging="360"/>
      </w:pPr>
      <w:rPr>
        <w:rFonts w:hint="default"/>
      </w:rPr>
    </w:lvl>
    <w:lvl w:ilvl="2" w:tplc="FBF0B2EC">
      <w:numFmt w:val="bullet"/>
      <w:lvlText w:val="•"/>
      <w:lvlJc w:val="left"/>
      <w:pPr>
        <w:ind w:left="2557" w:hanging="360"/>
      </w:pPr>
      <w:rPr>
        <w:rFonts w:hint="default"/>
      </w:rPr>
    </w:lvl>
    <w:lvl w:ilvl="3" w:tplc="7FFAFB1E">
      <w:numFmt w:val="bullet"/>
      <w:lvlText w:val="•"/>
      <w:lvlJc w:val="left"/>
      <w:pPr>
        <w:ind w:left="3425" w:hanging="360"/>
      </w:pPr>
      <w:rPr>
        <w:rFonts w:hint="default"/>
      </w:rPr>
    </w:lvl>
    <w:lvl w:ilvl="4" w:tplc="730E3BE8">
      <w:numFmt w:val="bullet"/>
      <w:lvlText w:val="•"/>
      <w:lvlJc w:val="left"/>
      <w:pPr>
        <w:ind w:left="4294" w:hanging="360"/>
      </w:pPr>
      <w:rPr>
        <w:rFonts w:hint="default"/>
      </w:rPr>
    </w:lvl>
    <w:lvl w:ilvl="5" w:tplc="81807872">
      <w:numFmt w:val="bullet"/>
      <w:lvlText w:val="•"/>
      <w:lvlJc w:val="left"/>
      <w:pPr>
        <w:ind w:left="5163" w:hanging="360"/>
      </w:pPr>
      <w:rPr>
        <w:rFonts w:hint="default"/>
      </w:rPr>
    </w:lvl>
    <w:lvl w:ilvl="6" w:tplc="120CB8DE">
      <w:numFmt w:val="bullet"/>
      <w:lvlText w:val="•"/>
      <w:lvlJc w:val="left"/>
      <w:pPr>
        <w:ind w:left="6031" w:hanging="360"/>
      </w:pPr>
      <w:rPr>
        <w:rFonts w:hint="default"/>
      </w:rPr>
    </w:lvl>
    <w:lvl w:ilvl="7" w:tplc="D5FCC276">
      <w:numFmt w:val="bullet"/>
      <w:lvlText w:val="•"/>
      <w:lvlJc w:val="left"/>
      <w:pPr>
        <w:ind w:left="6900" w:hanging="360"/>
      </w:pPr>
      <w:rPr>
        <w:rFonts w:hint="default"/>
      </w:rPr>
    </w:lvl>
    <w:lvl w:ilvl="8" w:tplc="A2B8F482">
      <w:numFmt w:val="bullet"/>
      <w:lvlText w:val="•"/>
      <w:lvlJc w:val="left"/>
      <w:pPr>
        <w:ind w:left="7769" w:hanging="360"/>
      </w:pPr>
      <w:rPr>
        <w:rFonts w:hint="default"/>
      </w:rPr>
    </w:lvl>
  </w:abstractNum>
  <w:abstractNum w:abstractNumId="45"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46"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E5E5E10"/>
    <w:multiLevelType w:val="hybridMultilevel"/>
    <w:tmpl w:val="9E64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C72A4F"/>
    <w:multiLevelType w:val="hybridMultilevel"/>
    <w:tmpl w:val="BF025250"/>
    <w:lvl w:ilvl="0" w:tplc="B1F46F40">
      <w:start w:val="1"/>
      <w:numFmt w:val="bullet"/>
      <w:pStyle w:val="NoidungChitiet21"/>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5410E39"/>
    <w:multiLevelType w:val="multilevel"/>
    <w:tmpl w:val="45410E39"/>
    <w:lvl w:ilvl="0">
      <w:start w:val="1"/>
      <w:numFmt w:val="lowerLetter"/>
      <w:lvlText w:val="%1)"/>
      <w:lvlJc w:val="left"/>
      <w:pPr>
        <w:ind w:left="720" w:hanging="360"/>
      </w:pPr>
      <w:rPr>
        <w:rFonts w:hint="default"/>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5504AD0"/>
    <w:multiLevelType w:val="hybridMultilevel"/>
    <w:tmpl w:val="1DA83348"/>
    <w:lvl w:ilvl="0" w:tplc="DD48D31E">
      <w:start w:val="1"/>
      <w:numFmt w:val="bullet"/>
      <w:pStyle w:val="Bodytext31"/>
      <w:lvlText w:val=""/>
      <w:lvlJc w:val="left"/>
      <w:pPr>
        <w:tabs>
          <w:tab w:val="num" w:pos="1296"/>
        </w:tabs>
        <w:ind w:left="1296" w:hanging="288"/>
      </w:pPr>
      <w:rPr>
        <w:rFonts w:ascii="Symbol" w:hAnsi="Symbol" w:hint="default"/>
      </w:rPr>
    </w:lvl>
    <w:lvl w:ilvl="1" w:tplc="25102752">
      <w:start w:val="1"/>
      <w:numFmt w:val="bullet"/>
      <w:lvlText w:val="+"/>
      <w:lvlJc w:val="left"/>
      <w:pPr>
        <w:ind w:left="785" w:hanging="360"/>
      </w:pPr>
      <w:rPr>
        <w:rFonts w:ascii=".VnTime" w:eastAsia="Times New Roman" w:hAnsi=".VnTime"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FC1E41"/>
    <w:multiLevelType w:val="hybridMultilevel"/>
    <w:tmpl w:val="A9D4D8D6"/>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7974134"/>
    <w:multiLevelType w:val="multilevel"/>
    <w:tmpl w:val="560C9B02"/>
    <w:lvl w:ilvl="0">
      <w:start w:val="1"/>
      <w:numFmt w:val="lowerLetter"/>
      <w:pStyle w:val="Thu1"/>
      <w:lvlText w:val="%1)"/>
      <w:lvlJc w:val="left"/>
      <w:pPr>
        <w:ind w:left="718" w:hanging="360"/>
      </w:pPr>
      <w:rPr>
        <w:b/>
      </w:rPr>
    </w:lvl>
    <w:lvl w:ilvl="1">
      <w:start w:val="1"/>
      <w:numFmt w:val="lowerLetter"/>
      <w:pStyle w:val="Thu2"/>
      <w:lvlText w:val="%2."/>
      <w:lvlJc w:val="left"/>
      <w:pPr>
        <w:ind w:left="1438" w:hanging="360"/>
      </w:pPr>
    </w:lvl>
    <w:lvl w:ilvl="2">
      <w:start w:val="1"/>
      <w:numFmt w:val="lowerRoman"/>
      <w:pStyle w:val="Thu3"/>
      <w:lvlText w:val="%3."/>
      <w:lvlJc w:val="right"/>
      <w:pPr>
        <w:ind w:left="2158" w:hanging="180"/>
      </w:pPr>
    </w:lvl>
    <w:lvl w:ilvl="3">
      <w:start w:val="1"/>
      <w:numFmt w:val="decimal"/>
      <w:pStyle w:val="Thu4"/>
      <w:lvlText w:val="%4."/>
      <w:lvlJc w:val="left"/>
      <w:pPr>
        <w:ind w:left="2878" w:hanging="360"/>
      </w:pPr>
    </w:lvl>
    <w:lvl w:ilvl="4">
      <w:start w:val="1"/>
      <w:numFmt w:val="lowerLetter"/>
      <w:pStyle w:val="Thu5"/>
      <w:lvlText w:val="%5."/>
      <w:lvlJc w:val="left"/>
      <w:pPr>
        <w:ind w:left="3598" w:hanging="360"/>
      </w:pPr>
    </w:lvl>
    <w:lvl w:ilvl="5">
      <w:start w:val="1"/>
      <w:numFmt w:val="lowerRoman"/>
      <w:pStyle w:val="Thu6"/>
      <w:lvlText w:val="%6."/>
      <w:lvlJc w:val="right"/>
      <w:pPr>
        <w:ind w:left="4318" w:hanging="180"/>
      </w:pPr>
    </w:lvl>
    <w:lvl w:ilvl="6">
      <w:start w:val="1"/>
      <w:numFmt w:val="decimal"/>
      <w:pStyle w:val="Thu7"/>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5" w15:restartNumberingAfterBreak="0">
    <w:nsid w:val="47E30661"/>
    <w:multiLevelType w:val="hybridMultilevel"/>
    <w:tmpl w:val="AED8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7" w15:restartNumberingAfterBreak="0">
    <w:nsid w:val="4F06651E"/>
    <w:multiLevelType w:val="hybridMultilevel"/>
    <w:tmpl w:val="D7568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07107C"/>
    <w:multiLevelType w:val="hybridMultilevel"/>
    <w:tmpl w:val="3E3CF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09D4C7B"/>
    <w:multiLevelType w:val="hybridMultilevel"/>
    <w:tmpl w:val="9D52C9CC"/>
    <w:lvl w:ilvl="0" w:tplc="91B20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1CC3740"/>
    <w:multiLevelType w:val="hybridMultilevel"/>
    <w:tmpl w:val="4078C1FC"/>
    <w:lvl w:ilvl="0" w:tplc="8690B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2C4148"/>
    <w:multiLevelType w:val="hybridMultilevel"/>
    <w:tmpl w:val="CEC03D98"/>
    <w:lvl w:ilvl="0" w:tplc="DD3AAFC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2" w15:restartNumberingAfterBreak="0">
    <w:nsid w:val="56A240B4"/>
    <w:multiLevelType w:val="hybridMultilevel"/>
    <w:tmpl w:val="DF184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315F0B"/>
    <w:multiLevelType w:val="multilevel"/>
    <w:tmpl w:val="D20A7CE6"/>
    <w:lvl w:ilvl="0">
      <w:start w:val="1"/>
      <w:numFmt w:val="lowerLetter"/>
      <w:pStyle w:val="Khon1"/>
      <w:lvlText w:val="%1)"/>
      <w:lvlJc w:val="left"/>
      <w:pPr>
        <w:ind w:left="718" w:hanging="360"/>
      </w:pPr>
      <w:rPr>
        <w:b w:val="0"/>
        <w:bCs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4" w15:restartNumberingAfterBreak="0">
    <w:nsid w:val="5B297876"/>
    <w:multiLevelType w:val="hybridMultilevel"/>
    <w:tmpl w:val="B496784A"/>
    <w:lvl w:ilvl="0" w:tplc="E3EA037A">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1F0034D"/>
    <w:multiLevelType w:val="hybridMultilevel"/>
    <w:tmpl w:val="90A22C66"/>
    <w:lvl w:ilvl="0" w:tplc="2FE4B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FB19AD"/>
    <w:multiLevelType w:val="multilevel"/>
    <w:tmpl w:val="758C0514"/>
    <w:lvl w:ilvl="0">
      <w:start w:val="1"/>
      <w:numFmt w:val="bullet"/>
      <w:pStyle w:val="MMTopi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MMTopic3"/>
      <w:lvlText w:val="▪"/>
      <w:lvlJc w:val="left"/>
      <w:pPr>
        <w:ind w:left="2160" w:hanging="360"/>
      </w:pPr>
      <w:rPr>
        <w:rFonts w:ascii="Noto Sans Symbols" w:eastAsia="Noto Sans Symbols" w:hAnsi="Noto Sans Symbols" w:cs="Noto Sans Symbols"/>
      </w:rPr>
    </w:lvl>
    <w:lvl w:ilvl="3">
      <w:start w:val="1"/>
      <w:numFmt w:val="bullet"/>
      <w:pStyle w:val="MMTopic4"/>
      <w:lvlText w:val="●"/>
      <w:lvlJc w:val="left"/>
      <w:pPr>
        <w:ind w:left="2880" w:hanging="360"/>
      </w:pPr>
      <w:rPr>
        <w:rFonts w:ascii="Noto Sans Symbols" w:eastAsia="Noto Sans Symbols" w:hAnsi="Noto Sans Symbols" w:cs="Noto Sans Symbols"/>
      </w:rPr>
    </w:lvl>
    <w:lvl w:ilvl="4">
      <w:start w:val="1"/>
      <w:numFmt w:val="bullet"/>
      <w:pStyle w:val="MMTopic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2906F5E"/>
    <w:multiLevelType w:val="hybridMultilevel"/>
    <w:tmpl w:val="B728103A"/>
    <w:lvl w:ilvl="0" w:tplc="C7C8C902">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3C39C0"/>
    <w:multiLevelType w:val="multilevel"/>
    <w:tmpl w:val="78585EB4"/>
    <w:lvl w:ilvl="0">
      <w:start w:val="1"/>
      <w:numFmt w:val="lowerLetter"/>
      <w:pStyle w:val="XLSC"/>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0" w15:restartNumberingAfterBreak="0">
    <w:nsid w:val="643929FB"/>
    <w:multiLevelType w:val="hybridMultilevel"/>
    <w:tmpl w:val="76F2ABA6"/>
    <w:lvl w:ilvl="0" w:tplc="7B722728">
      <w:numFmt w:val="bullet"/>
      <w:lvlText w:val="-"/>
      <w:lvlJc w:val="left"/>
      <w:pPr>
        <w:ind w:left="108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71" w15:restartNumberingAfterBreak="0">
    <w:nsid w:val="669D6788"/>
    <w:multiLevelType w:val="multilevel"/>
    <w:tmpl w:val="9B6880D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C07ECE"/>
    <w:multiLevelType w:val="hybridMultilevel"/>
    <w:tmpl w:val="DB40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913E32"/>
    <w:multiLevelType w:val="multilevel"/>
    <w:tmpl w:val="AB0C9530"/>
    <w:lvl w:ilvl="0">
      <w:start w:val="1"/>
      <w:numFmt w:val="upperRoman"/>
      <w:lvlText w:val="%1."/>
      <w:lvlJc w:val="left"/>
      <w:pPr>
        <w:ind w:left="332" w:hanging="231"/>
      </w:pPr>
      <w:rPr>
        <w:rFonts w:ascii="Times New Roman" w:eastAsia="Times New Roman" w:hAnsi="Times New Roman" w:cs="Times New Roman" w:hint="default"/>
        <w:b/>
        <w:bCs/>
        <w:w w:val="99"/>
        <w:sz w:val="26"/>
        <w:szCs w:val="26"/>
      </w:rPr>
    </w:lvl>
    <w:lvl w:ilvl="1">
      <w:start w:val="1"/>
      <w:numFmt w:val="decimal"/>
      <w:lvlText w:val="%2."/>
      <w:lvlJc w:val="left"/>
      <w:pPr>
        <w:ind w:left="360" w:hanging="260"/>
      </w:pPr>
      <w:rPr>
        <w:rFonts w:ascii="Times New Roman" w:eastAsia="Times New Roman" w:hAnsi="Times New Roman" w:cs="Times New Roman"/>
        <w:b/>
        <w:bCs/>
        <w:w w:val="99"/>
        <w:sz w:val="26"/>
        <w:szCs w:val="26"/>
      </w:rPr>
    </w:lvl>
    <w:lvl w:ilvl="2">
      <w:start w:val="1"/>
      <w:numFmt w:val="decimal"/>
      <w:lvlText w:val="%2.%3."/>
      <w:lvlJc w:val="left"/>
      <w:pPr>
        <w:ind w:left="555" w:hanging="454"/>
      </w:pPr>
      <w:rPr>
        <w:rFonts w:ascii="Times New Roman" w:eastAsia="Times New Roman" w:hAnsi="Times New Roman" w:cs="Times New Roman" w:hint="default"/>
        <w:b/>
        <w:bCs/>
        <w:w w:val="99"/>
        <w:sz w:val="26"/>
        <w:szCs w:val="26"/>
      </w:rPr>
    </w:lvl>
    <w:lvl w:ilvl="3">
      <w:numFmt w:val="bullet"/>
      <w:lvlText w:val=""/>
      <w:lvlJc w:val="left"/>
      <w:pPr>
        <w:ind w:left="821" w:hanging="360"/>
      </w:pPr>
      <w:rPr>
        <w:rFonts w:ascii="Wingdings" w:eastAsia="Wingdings" w:hAnsi="Wingdings" w:cs="Wingdings" w:hint="default"/>
        <w:w w:val="99"/>
        <w:sz w:val="26"/>
        <w:szCs w:val="26"/>
      </w:rPr>
    </w:lvl>
    <w:lvl w:ilvl="4">
      <w:numFmt w:val="bullet"/>
      <w:lvlText w:val=""/>
      <w:lvlJc w:val="left"/>
      <w:pPr>
        <w:ind w:left="2228" w:hanging="360"/>
      </w:pPr>
      <w:rPr>
        <w:rFonts w:ascii="Wingdings" w:eastAsia="Wingdings" w:hAnsi="Wingdings" w:cs="Wingdings" w:hint="default"/>
        <w:w w:val="99"/>
        <w:sz w:val="26"/>
        <w:szCs w:val="26"/>
      </w:rPr>
    </w:lvl>
    <w:lvl w:ilvl="5">
      <w:numFmt w:val="bullet"/>
      <w:lvlText w:val="•"/>
      <w:lvlJc w:val="left"/>
      <w:pPr>
        <w:ind w:left="2112" w:hanging="360"/>
      </w:pPr>
      <w:rPr>
        <w:rFonts w:hint="default"/>
      </w:rPr>
    </w:lvl>
    <w:lvl w:ilvl="6">
      <w:numFmt w:val="bullet"/>
      <w:lvlText w:val="•"/>
      <w:lvlJc w:val="left"/>
      <w:pPr>
        <w:ind w:left="2005" w:hanging="360"/>
      </w:pPr>
      <w:rPr>
        <w:rFonts w:hint="default"/>
      </w:rPr>
    </w:lvl>
    <w:lvl w:ilvl="7">
      <w:numFmt w:val="bullet"/>
      <w:lvlText w:val="•"/>
      <w:lvlJc w:val="left"/>
      <w:pPr>
        <w:ind w:left="1898" w:hanging="360"/>
      </w:pPr>
      <w:rPr>
        <w:rFonts w:hint="default"/>
      </w:rPr>
    </w:lvl>
    <w:lvl w:ilvl="8">
      <w:numFmt w:val="bullet"/>
      <w:lvlText w:val="•"/>
      <w:lvlJc w:val="left"/>
      <w:pPr>
        <w:ind w:left="1791" w:hanging="360"/>
      </w:pPr>
      <w:rPr>
        <w:rFonts w:hint="default"/>
      </w:rPr>
    </w:lvl>
  </w:abstractNum>
  <w:abstractNum w:abstractNumId="74" w15:restartNumberingAfterBreak="0">
    <w:nsid w:val="6D663F15"/>
    <w:multiLevelType w:val="multilevel"/>
    <w:tmpl w:val="7B62C52E"/>
    <w:lvl w:ilvl="0">
      <w:start w:val="1"/>
      <w:numFmt w:val="bullet"/>
      <w:pStyle w:val="Style3"/>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5" w15:restartNumberingAfterBreak="0">
    <w:nsid w:val="6F0A1EE8"/>
    <w:multiLevelType w:val="multilevel"/>
    <w:tmpl w:val="04090023"/>
    <w:styleLink w:val="ArticleSection"/>
    <w:lvl w:ilvl="0">
      <w:start w:val="1"/>
      <w:numFmt w:val="low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0716176"/>
    <w:multiLevelType w:val="hybridMultilevel"/>
    <w:tmpl w:val="9B6ABF98"/>
    <w:lvl w:ilvl="0" w:tplc="D414AD3A">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0A009B6"/>
    <w:multiLevelType w:val="multilevel"/>
    <w:tmpl w:val="8A460760"/>
    <w:lvl w:ilvl="0">
      <w:start w:val="1"/>
      <w:numFmt w:val="bullet"/>
      <w:pStyle w:val="Du"/>
      <w:lvlText w:val="-"/>
      <w:lvlJc w:val="left"/>
      <w:pPr>
        <w:ind w:left="718" w:hanging="360"/>
      </w:pPr>
      <w:rPr>
        <w:rFonts w:ascii="Times New Roman" w:hAnsi="Times New Roman" w:cs="Times New Roman" w:hint="default"/>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8" w15:restartNumberingAfterBreak="0">
    <w:nsid w:val="71256900"/>
    <w:multiLevelType w:val="hybridMultilevel"/>
    <w:tmpl w:val="34DE6F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E87D7A"/>
    <w:multiLevelType w:val="hybridMultilevel"/>
    <w:tmpl w:val="263672BA"/>
    <w:lvl w:ilvl="0" w:tplc="77E88CDA">
      <w:start w:val="1"/>
      <w:numFmt w:val="decimal"/>
      <w:lvlText w:val="%1."/>
      <w:lvlJc w:val="left"/>
      <w:pPr>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4C16621"/>
    <w:multiLevelType w:val="multilevel"/>
    <w:tmpl w:val="4B7AE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bCs/>
      </w:rPr>
    </w:lvl>
    <w:lvl w:ilvl="3">
      <w:start w:val="3"/>
      <w:numFmt w:val="decimal"/>
      <w:lvlText w:val="1.2.%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574322B"/>
    <w:multiLevelType w:val="hybridMultilevel"/>
    <w:tmpl w:val="97CAA826"/>
    <w:lvl w:ilvl="0" w:tplc="5E9E4FF2">
      <w:numFmt w:val="bullet"/>
      <w:lvlText w:val=""/>
      <w:lvlJc w:val="left"/>
      <w:pPr>
        <w:ind w:left="821" w:hanging="360"/>
      </w:pPr>
      <w:rPr>
        <w:rFonts w:ascii="Symbol" w:eastAsia="Symbol" w:hAnsi="Symbol" w:cs="Symbol" w:hint="default"/>
        <w:w w:val="99"/>
        <w:sz w:val="26"/>
        <w:szCs w:val="26"/>
      </w:rPr>
    </w:lvl>
    <w:lvl w:ilvl="1" w:tplc="629A0912">
      <w:numFmt w:val="bullet"/>
      <w:lvlText w:val="•"/>
      <w:lvlJc w:val="left"/>
      <w:pPr>
        <w:ind w:left="1688" w:hanging="360"/>
      </w:pPr>
      <w:rPr>
        <w:rFonts w:hint="default"/>
      </w:rPr>
    </w:lvl>
    <w:lvl w:ilvl="2" w:tplc="61A8F2AA">
      <w:numFmt w:val="bullet"/>
      <w:lvlText w:val="•"/>
      <w:lvlJc w:val="left"/>
      <w:pPr>
        <w:ind w:left="2557" w:hanging="360"/>
      </w:pPr>
      <w:rPr>
        <w:rFonts w:hint="default"/>
      </w:rPr>
    </w:lvl>
    <w:lvl w:ilvl="3" w:tplc="FFD67356">
      <w:numFmt w:val="bullet"/>
      <w:lvlText w:val="•"/>
      <w:lvlJc w:val="left"/>
      <w:pPr>
        <w:ind w:left="3425" w:hanging="360"/>
      </w:pPr>
      <w:rPr>
        <w:rFonts w:hint="default"/>
      </w:rPr>
    </w:lvl>
    <w:lvl w:ilvl="4" w:tplc="36B631B4">
      <w:numFmt w:val="bullet"/>
      <w:lvlText w:val="•"/>
      <w:lvlJc w:val="left"/>
      <w:pPr>
        <w:ind w:left="4294" w:hanging="360"/>
      </w:pPr>
      <w:rPr>
        <w:rFonts w:hint="default"/>
      </w:rPr>
    </w:lvl>
    <w:lvl w:ilvl="5" w:tplc="0C52054E">
      <w:numFmt w:val="bullet"/>
      <w:lvlText w:val="•"/>
      <w:lvlJc w:val="left"/>
      <w:pPr>
        <w:ind w:left="5163" w:hanging="360"/>
      </w:pPr>
      <w:rPr>
        <w:rFonts w:hint="default"/>
      </w:rPr>
    </w:lvl>
    <w:lvl w:ilvl="6" w:tplc="E2C089DE">
      <w:numFmt w:val="bullet"/>
      <w:lvlText w:val="•"/>
      <w:lvlJc w:val="left"/>
      <w:pPr>
        <w:ind w:left="6031" w:hanging="360"/>
      </w:pPr>
      <w:rPr>
        <w:rFonts w:hint="default"/>
      </w:rPr>
    </w:lvl>
    <w:lvl w:ilvl="7" w:tplc="6CA0A8AE">
      <w:numFmt w:val="bullet"/>
      <w:lvlText w:val="•"/>
      <w:lvlJc w:val="left"/>
      <w:pPr>
        <w:ind w:left="6900" w:hanging="360"/>
      </w:pPr>
      <w:rPr>
        <w:rFonts w:hint="default"/>
      </w:rPr>
    </w:lvl>
    <w:lvl w:ilvl="8" w:tplc="9544BE12">
      <w:numFmt w:val="bullet"/>
      <w:lvlText w:val="•"/>
      <w:lvlJc w:val="left"/>
      <w:pPr>
        <w:ind w:left="7769" w:hanging="360"/>
      </w:pPr>
      <w:rPr>
        <w:rFonts w:hint="default"/>
      </w:rPr>
    </w:lvl>
  </w:abstractNum>
  <w:abstractNum w:abstractNumId="82" w15:restartNumberingAfterBreak="0">
    <w:nsid w:val="7741545A"/>
    <w:multiLevelType w:val="multilevel"/>
    <w:tmpl w:val="A164F274"/>
    <w:lvl w:ilvl="0">
      <w:start w:val="1"/>
      <w:numFmt w:val="bullet"/>
      <w:pStyle w:val="im-"/>
      <w:lvlText w:val="−"/>
      <w:lvlJc w:val="left"/>
      <w:pPr>
        <w:ind w:left="718" w:hanging="360"/>
      </w:pPr>
      <w:rPr>
        <w:rFonts w:ascii="Noto Sans Symbols" w:eastAsia="Noto Sans Symbols" w:hAnsi="Noto Sans Symbols" w:cs="Noto Sans Symbols"/>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3" w15:restartNumberingAfterBreak="0">
    <w:nsid w:val="77536E74"/>
    <w:multiLevelType w:val="multilevel"/>
    <w:tmpl w:val="42A0512C"/>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AF338E"/>
    <w:multiLevelType w:val="hybridMultilevel"/>
    <w:tmpl w:val="0666C0F4"/>
    <w:lvl w:ilvl="0" w:tplc="E6F2738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B5040520">
      <w:start w:val="1"/>
      <w:numFmt w:val="lowerLetter"/>
      <w:lvlText w:val="%2)"/>
      <w:lvlJc w:val="left"/>
      <w:pPr>
        <w:ind w:left="1018" w:hanging="281"/>
      </w:pPr>
      <w:rPr>
        <w:rFonts w:ascii="Times New Roman" w:eastAsia="Times New Roman" w:hAnsi="Times New Roman" w:cs="Times New Roman" w:hint="default"/>
        <w:i/>
        <w:spacing w:val="0"/>
        <w:w w:val="112"/>
        <w:sz w:val="26"/>
        <w:szCs w:val="26"/>
      </w:rPr>
    </w:lvl>
    <w:lvl w:ilvl="2" w:tplc="FC7CB4EA">
      <w:numFmt w:val="bullet"/>
      <w:lvlText w:val="•"/>
      <w:lvlJc w:val="left"/>
      <w:pPr>
        <w:ind w:left="1962" w:hanging="281"/>
      </w:pPr>
      <w:rPr>
        <w:rFonts w:hint="default"/>
      </w:rPr>
    </w:lvl>
    <w:lvl w:ilvl="3" w:tplc="0F7ED1C2">
      <w:numFmt w:val="bullet"/>
      <w:lvlText w:val="•"/>
      <w:lvlJc w:val="left"/>
      <w:pPr>
        <w:ind w:left="2905" w:hanging="281"/>
      </w:pPr>
      <w:rPr>
        <w:rFonts w:hint="default"/>
      </w:rPr>
    </w:lvl>
    <w:lvl w:ilvl="4" w:tplc="91FA8FE8">
      <w:numFmt w:val="bullet"/>
      <w:lvlText w:val="•"/>
      <w:lvlJc w:val="left"/>
      <w:pPr>
        <w:ind w:left="3848" w:hanging="281"/>
      </w:pPr>
      <w:rPr>
        <w:rFonts w:hint="default"/>
      </w:rPr>
    </w:lvl>
    <w:lvl w:ilvl="5" w:tplc="5140696C">
      <w:numFmt w:val="bullet"/>
      <w:lvlText w:val="•"/>
      <w:lvlJc w:val="left"/>
      <w:pPr>
        <w:ind w:left="4791" w:hanging="281"/>
      </w:pPr>
      <w:rPr>
        <w:rFonts w:hint="default"/>
      </w:rPr>
    </w:lvl>
    <w:lvl w:ilvl="6" w:tplc="E3000324">
      <w:numFmt w:val="bullet"/>
      <w:lvlText w:val="•"/>
      <w:lvlJc w:val="left"/>
      <w:pPr>
        <w:ind w:left="5734" w:hanging="281"/>
      </w:pPr>
      <w:rPr>
        <w:rFonts w:hint="default"/>
      </w:rPr>
    </w:lvl>
    <w:lvl w:ilvl="7" w:tplc="BA5864D4">
      <w:numFmt w:val="bullet"/>
      <w:lvlText w:val="•"/>
      <w:lvlJc w:val="left"/>
      <w:pPr>
        <w:ind w:left="6677" w:hanging="281"/>
      </w:pPr>
      <w:rPr>
        <w:rFonts w:hint="default"/>
      </w:rPr>
    </w:lvl>
    <w:lvl w:ilvl="8" w:tplc="9BEA0734">
      <w:numFmt w:val="bullet"/>
      <w:lvlText w:val="•"/>
      <w:lvlJc w:val="left"/>
      <w:pPr>
        <w:ind w:left="7620" w:hanging="281"/>
      </w:pPr>
      <w:rPr>
        <w:rFonts w:hint="default"/>
      </w:rPr>
    </w:lvl>
  </w:abstractNum>
  <w:abstractNum w:abstractNumId="86" w15:restartNumberingAfterBreak="0">
    <w:nsid w:val="799B07BA"/>
    <w:multiLevelType w:val="multilevel"/>
    <w:tmpl w:val="11BCA8C2"/>
    <w:lvl w:ilvl="0">
      <w:start w:val="1"/>
      <w:numFmt w:val="bullet"/>
      <w:lvlText w:val="-"/>
      <w:lvlJc w:val="left"/>
      <w:pPr>
        <w:ind w:left="567"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7A4028F5"/>
    <w:multiLevelType w:val="hybridMultilevel"/>
    <w:tmpl w:val="EC4E310A"/>
    <w:lvl w:ilvl="0" w:tplc="7FA66430">
      <w:start w:val="7"/>
      <w:numFmt w:val="bullet"/>
      <w:lvlText w:val="-"/>
      <w:lvlJc w:val="left"/>
      <w:pPr>
        <w:ind w:left="716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89019823">
    <w:abstractNumId w:val="51"/>
  </w:num>
  <w:num w:numId="2" w16cid:durableId="1785033684">
    <w:abstractNumId w:val="50"/>
  </w:num>
  <w:num w:numId="3" w16cid:durableId="727924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876796">
    <w:abstractNumId w:val="56"/>
  </w:num>
  <w:num w:numId="5" w16cid:durableId="596139045">
    <w:abstractNumId w:val="20"/>
  </w:num>
  <w:num w:numId="6" w16cid:durableId="1276017931">
    <w:abstractNumId w:val="12"/>
  </w:num>
  <w:num w:numId="7" w16cid:durableId="1837305941">
    <w:abstractNumId w:val="67"/>
  </w:num>
  <w:num w:numId="8" w16cid:durableId="1154032332">
    <w:abstractNumId w:val="74"/>
  </w:num>
  <w:num w:numId="9" w16cid:durableId="1996914468">
    <w:abstractNumId w:val="82"/>
  </w:num>
  <w:num w:numId="10" w16cid:durableId="1285624521">
    <w:abstractNumId w:val="77"/>
  </w:num>
  <w:num w:numId="11" w16cid:durableId="2086873513">
    <w:abstractNumId w:val="69"/>
  </w:num>
  <w:num w:numId="12" w16cid:durableId="1030763340">
    <w:abstractNumId w:val="63"/>
  </w:num>
  <w:num w:numId="13" w16cid:durableId="139152610">
    <w:abstractNumId w:val="54"/>
  </w:num>
  <w:num w:numId="14" w16cid:durableId="936521604">
    <w:abstractNumId w:val="22"/>
  </w:num>
  <w:num w:numId="15" w16cid:durableId="556353697">
    <w:abstractNumId w:val="75"/>
  </w:num>
  <w:num w:numId="16" w16cid:durableId="1353385055">
    <w:abstractNumId w:val="36"/>
  </w:num>
  <w:num w:numId="17" w16cid:durableId="961107044">
    <w:abstractNumId w:val="16"/>
  </w:num>
  <w:num w:numId="18" w16cid:durableId="2016833216">
    <w:abstractNumId w:val="32"/>
  </w:num>
  <w:num w:numId="19" w16cid:durableId="1679307222">
    <w:abstractNumId w:val="30"/>
  </w:num>
  <w:num w:numId="20" w16cid:durableId="1332754992">
    <w:abstractNumId w:val="0"/>
  </w:num>
  <w:num w:numId="21" w16cid:durableId="437256877">
    <w:abstractNumId w:val="59"/>
  </w:num>
  <w:num w:numId="22" w16cid:durableId="983198906">
    <w:abstractNumId w:val="80"/>
  </w:num>
  <w:num w:numId="23" w16cid:durableId="648904327">
    <w:abstractNumId w:val="45"/>
  </w:num>
  <w:num w:numId="24" w16cid:durableId="1353453401">
    <w:abstractNumId w:val="65"/>
  </w:num>
  <w:num w:numId="25" w16cid:durableId="456918257">
    <w:abstractNumId w:val="11"/>
  </w:num>
  <w:num w:numId="26" w16cid:durableId="1472164766">
    <w:abstractNumId w:val="5"/>
  </w:num>
  <w:num w:numId="27" w16cid:durableId="1419911856">
    <w:abstractNumId w:val="46"/>
  </w:num>
  <w:num w:numId="28" w16cid:durableId="1215312809">
    <w:abstractNumId w:val="4"/>
  </w:num>
  <w:num w:numId="29" w16cid:durableId="1950770399">
    <w:abstractNumId w:val="21"/>
  </w:num>
  <w:num w:numId="30" w16cid:durableId="1260871084">
    <w:abstractNumId w:val="9"/>
  </w:num>
  <w:num w:numId="31" w16cid:durableId="1567644391">
    <w:abstractNumId w:val="87"/>
  </w:num>
  <w:num w:numId="32" w16cid:durableId="482940058">
    <w:abstractNumId w:val="27"/>
  </w:num>
  <w:num w:numId="33" w16cid:durableId="679355277">
    <w:abstractNumId w:val="84"/>
  </w:num>
  <w:num w:numId="34" w16cid:durableId="2037272566">
    <w:abstractNumId w:val="24"/>
  </w:num>
  <w:num w:numId="35" w16cid:durableId="1601375981">
    <w:abstractNumId w:val="28"/>
  </w:num>
  <w:num w:numId="36" w16cid:durableId="579103166">
    <w:abstractNumId w:val="41"/>
  </w:num>
  <w:num w:numId="37" w16cid:durableId="802692673">
    <w:abstractNumId w:val="83"/>
  </w:num>
  <w:num w:numId="38" w16cid:durableId="902645916">
    <w:abstractNumId w:val="34"/>
  </w:num>
  <w:num w:numId="39" w16cid:durableId="2057467422">
    <w:abstractNumId w:val="86"/>
  </w:num>
  <w:num w:numId="40" w16cid:durableId="730540061">
    <w:abstractNumId w:val="40"/>
  </w:num>
  <w:num w:numId="41" w16cid:durableId="466705350">
    <w:abstractNumId w:val="38"/>
  </w:num>
  <w:num w:numId="42" w16cid:durableId="449202109">
    <w:abstractNumId w:val="49"/>
  </w:num>
  <w:num w:numId="43" w16cid:durableId="895550486">
    <w:abstractNumId w:val="39"/>
  </w:num>
  <w:num w:numId="44" w16cid:durableId="906770757">
    <w:abstractNumId w:val="3"/>
  </w:num>
  <w:num w:numId="45" w16cid:durableId="1564296331">
    <w:abstractNumId w:val="70"/>
  </w:num>
  <w:num w:numId="46" w16cid:durableId="1031496176">
    <w:abstractNumId w:val="13"/>
  </w:num>
  <w:num w:numId="47" w16cid:durableId="1563785823">
    <w:abstractNumId w:val="25"/>
  </w:num>
  <w:num w:numId="48" w16cid:durableId="1759056296">
    <w:abstractNumId w:val="31"/>
  </w:num>
  <w:num w:numId="49" w16cid:durableId="444346525">
    <w:abstractNumId w:val="61"/>
  </w:num>
  <w:num w:numId="50" w16cid:durableId="56782723">
    <w:abstractNumId w:val="72"/>
  </w:num>
  <w:num w:numId="51" w16cid:durableId="2101900886">
    <w:abstractNumId w:val="8"/>
  </w:num>
  <w:num w:numId="52" w16cid:durableId="1037391884">
    <w:abstractNumId w:val="26"/>
  </w:num>
  <w:num w:numId="53" w16cid:durableId="1024479426">
    <w:abstractNumId w:val="7"/>
  </w:num>
  <w:num w:numId="54" w16cid:durableId="283075488">
    <w:abstractNumId w:val="19"/>
  </w:num>
  <w:num w:numId="55" w16cid:durableId="650477114">
    <w:abstractNumId w:val="17"/>
  </w:num>
  <w:num w:numId="56" w16cid:durableId="1887981541">
    <w:abstractNumId w:val="81"/>
  </w:num>
  <w:num w:numId="57" w16cid:durableId="235171640">
    <w:abstractNumId w:val="23"/>
  </w:num>
  <w:num w:numId="58" w16cid:durableId="864094902">
    <w:abstractNumId w:val="44"/>
  </w:num>
  <w:num w:numId="59" w16cid:durableId="757025993">
    <w:abstractNumId w:val="85"/>
  </w:num>
  <w:num w:numId="60" w16cid:durableId="1996109924">
    <w:abstractNumId w:val="35"/>
  </w:num>
  <w:num w:numId="61" w16cid:durableId="1084180160">
    <w:abstractNumId w:val="73"/>
  </w:num>
  <w:num w:numId="62" w16cid:durableId="638997278">
    <w:abstractNumId w:val="43"/>
  </w:num>
  <w:num w:numId="63" w16cid:durableId="2037730726">
    <w:abstractNumId w:val="64"/>
  </w:num>
  <w:num w:numId="64" w16cid:durableId="1257982857">
    <w:abstractNumId w:val="62"/>
  </w:num>
  <w:num w:numId="65" w16cid:durableId="2094819138">
    <w:abstractNumId w:val="29"/>
  </w:num>
  <w:num w:numId="66" w16cid:durableId="1271472750">
    <w:abstractNumId w:val="68"/>
  </w:num>
  <w:num w:numId="67" w16cid:durableId="1980644273">
    <w:abstractNumId w:val="55"/>
  </w:num>
  <w:num w:numId="68" w16cid:durableId="87309568">
    <w:abstractNumId w:val="14"/>
  </w:num>
  <w:num w:numId="69" w16cid:durableId="1024357857">
    <w:abstractNumId w:val="2"/>
  </w:num>
  <w:num w:numId="70" w16cid:durableId="845439175">
    <w:abstractNumId w:val="33"/>
  </w:num>
  <w:num w:numId="71" w16cid:durableId="903567802">
    <w:abstractNumId w:val="18"/>
  </w:num>
  <w:num w:numId="72" w16cid:durableId="1584532961">
    <w:abstractNumId w:val="42"/>
  </w:num>
  <w:num w:numId="73" w16cid:durableId="77530785">
    <w:abstractNumId w:val="76"/>
  </w:num>
  <w:num w:numId="74" w16cid:durableId="1806386943">
    <w:abstractNumId w:val="57"/>
  </w:num>
  <w:num w:numId="75" w16cid:durableId="1901549399">
    <w:abstractNumId w:val="15"/>
  </w:num>
  <w:num w:numId="76" w16cid:durableId="1777292613">
    <w:abstractNumId w:val="1"/>
  </w:num>
  <w:num w:numId="77" w16cid:durableId="707150008">
    <w:abstractNumId w:val="6"/>
  </w:num>
  <w:num w:numId="78" w16cid:durableId="1338311026">
    <w:abstractNumId w:val="37"/>
  </w:num>
  <w:num w:numId="79" w16cid:durableId="19832671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7078648">
    <w:abstractNumId w:val="36"/>
  </w:num>
  <w:num w:numId="81" w16cid:durableId="12338568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5644139">
    <w:abstractNumId w:val="16"/>
  </w:num>
  <w:num w:numId="83" w16cid:durableId="394402092">
    <w:abstractNumId w:val="66"/>
  </w:num>
  <w:num w:numId="84" w16cid:durableId="408770687">
    <w:abstractNumId w:val="58"/>
  </w:num>
  <w:num w:numId="85" w16cid:durableId="2100102612">
    <w:abstractNumId w:val="60"/>
  </w:num>
  <w:num w:numId="86" w16cid:durableId="719330851">
    <w:abstractNumId w:val="52"/>
  </w:num>
  <w:num w:numId="87" w16cid:durableId="70004470">
    <w:abstractNumId w:val="78"/>
  </w:num>
  <w:num w:numId="88" w16cid:durableId="1394356128">
    <w:abstractNumId w:val="53"/>
  </w:num>
  <w:num w:numId="89" w16cid:durableId="2134595243">
    <w:abstractNumId w:val="71"/>
  </w:num>
  <w:num w:numId="90" w16cid:durableId="98998895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6F1765"/>
    <w:rsid w:val="000050EC"/>
    <w:rsid w:val="00040D2D"/>
    <w:rsid w:val="00046503"/>
    <w:rsid w:val="00066F05"/>
    <w:rsid w:val="000B6D87"/>
    <w:rsid w:val="000E5EBB"/>
    <w:rsid w:val="00113A29"/>
    <w:rsid w:val="00145143"/>
    <w:rsid w:val="00153335"/>
    <w:rsid w:val="00161892"/>
    <w:rsid w:val="001B369B"/>
    <w:rsid w:val="001D71F0"/>
    <w:rsid w:val="001E3BF7"/>
    <w:rsid w:val="001E7607"/>
    <w:rsid w:val="001F14F2"/>
    <w:rsid w:val="00211C0E"/>
    <w:rsid w:val="00225086"/>
    <w:rsid w:val="00227632"/>
    <w:rsid w:val="002455BF"/>
    <w:rsid w:val="002614EE"/>
    <w:rsid w:val="0027718F"/>
    <w:rsid w:val="002B089F"/>
    <w:rsid w:val="002C41FE"/>
    <w:rsid w:val="002D4CAE"/>
    <w:rsid w:val="002D741A"/>
    <w:rsid w:val="002E7206"/>
    <w:rsid w:val="003579EE"/>
    <w:rsid w:val="00362580"/>
    <w:rsid w:val="00390577"/>
    <w:rsid w:val="00393ACD"/>
    <w:rsid w:val="003D2B3E"/>
    <w:rsid w:val="003F6D92"/>
    <w:rsid w:val="00454153"/>
    <w:rsid w:val="00473E44"/>
    <w:rsid w:val="00476E03"/>
    <w:rsid w:val="004B28D8"/>
    <w:rsid w:val="00502458"/>
    <w:rsid w:val="00513D1C"/>
    <w:rsid w:val="005222F5"/>
    <w:rsid w:val="00533B01"/>
    <w:rsid w:val="0054144B"/>
    <w:rsid w:val="0054415B"/>
    <w:rsid w:val="00553FE8"/>
    <w:rsid w:val="00554B8C"/>
    <w:rsid w:val="00585BB7"/>
    <w:rsid w:val="00591D20"/>
    <w:rsid w:val="005A1709"/>
    <w:rsid w:val="005C4314"/>
    <w:rsid w:val="005D73C6"/>
    <w:rsid w:val="005E3713"/>
    <w:rsid w:val="005E583F"/>
    <w:rsid w:val="0062579A"/>
    <w:rsid w:val="00654EFB"/>
    <w:rsid w:val="0065772F"/>
    <w:rsid w:val="006B1FEE"/>
    <w:rsid w:val="006E33A5"/>
    <w:rsid w:val="00723448"/>
    <w:rsid w:val="00743178"/>
    <w:rsid w:val="007576B9"/>
    <w:rsid w:val="0077575C"/>
    <w:rsid w:val="007927AA"/>
    <w:rsid w:val="007A62B8"/>
    <w:rsid w:val="007B12F0"/>
    <w:rsid w:val="007E2A6B"/>
    <w:rsid w:val="0080224C"/>
    <w:rsid w:val="0082056B"/>
    <w:rsid w:val="00847AE8"/>
    <w:rsid w:val="0085137B"/>
    <w:rsid w:val="008615D1"/>
    <w:rsid w:val="008648A7"/>
    <w:rsid w:val="0088641D"/>
    <w:rsid w:val="0088759F"/>
    <w:rsid w:val="008A7DF7"/>
    <w:rsid w:val="008D1EAF"/>
    <w:rsid w:val="008E3174"/>
    <w:rsid w:val="008E4CA8"/>
    <w:rsid w:val="008F7E27"/>
    <w:rsid w:val="00914D09"/>
    <w:rsid w:val="0092220E"/>
    <w:rsid w:val="00956009"/>
    <w:rsid w:val="00957608"/>
    <w:rsid w:val="00961DD5"/>
    <w:rsid w:val="00985F50"/>
    <w:rsid w:val="00991C3B"/>
    <w:rsid w:val="009974AC"/>
    <w:rsid w:val="009D4D19"/>
    <w:rsid w:val="009F02BD"/>
    <w:rsid w:val="00A110BA"/>
    <w:rsid w:val="00A1625A"/>
    <w:rsid w:val="00A40DA6"/>
    <w:rsid w:val="00A54596"/>
    <w:rsid w:val="00A57F6F"/>
    <w:rsid w:val="00A628C2"/>
    <w:rsid w:val="00A6545D"/>
    <w:rsid w:val="00AD38F4"/>
    <w:rsid w:val="00AF01D2"/>
    <w:rsid w:val="00AF7994"/>
    <w:rsid w:val="00B02527"/>
    <w:rsid w:val="00B05F4C"/>
    <w:rsid w:val="00B13A1A"/>
    <w:rsid w:val="00B17097"/>
    <w:rsid w:val="00B25405"/>
    <w:rsid w:val="00B341AE"/>
    <w:rsid w:val="00B4788B"/>
    <w:rsid w:val="00B71B42"/>
    <w:rsid w:val="00B84A46"/>
    <w:rsid w:val="00BD6202"/>
    <w:rsid w:val="00C0228D"/>
    <w:rsid w:val="00C050EC"/>
    <w:rsid w:val="00C43197"/>
    <w:rsid w:val="00C50283"/>
    <w:rsid w:val="00C52F25"/>
    <w:rsid w:val="00C73D91"/>
    <w:rsid w:val="00C75F4A"/>
    <w:rsid w:val="00C779C0"/>
    <w:rsid w:val="00CA110B"/>
    <w:rsid w:val="00CC4922"/>
    <w:rsid w:val="00D060A6"/>
    <w:rsid w:val="00D108E3"/>
    <w:rsid w:val="00D64A54"/>
    <w:rsid w:val="00D74A49"/>
    <w:rsid w:val="00DC3B2F"/>
    <w:rsid w:val="00DD6F0C"/>
    <w:rsid w:val="00DE7AFB"/>
    <w:rsid w:val="00DF6DB3"/>
    <w:rsid w:val="00E3642D"/>
    <w:rsid w:val="00E41897"/>
    <w:rsid w:val="00E44758"/>
    <w:rsid w:val="00E71EEC"/>
    <w:rsid w:val="00E94053"/>
    <w:rsid w:val="00E96F50"/>
    <w:rsid w:val="00EA3DC5"/>
    <w:rsid w:val="00EA443A"/>
    <w:rsid w:val="00ED484B"/>
    <w:rsid w:val="00EE3C38"/>
    <w:rsid w:val="00EE638B"/>
    <w:rsid w:val="00EE7CF7"/>
    <w:rsid w:val="00F1158B"/>
    <w:rsid w:val="00F23D8F"/>
    <w:rsid w:val="00F31F60"/>
    <w:rsid w:val="00F40DC0"/>
    <w:rsid w:val="00F46827"/>
    <w:rsid w:val="00F90477"/>
    <w:rsid w:val="00FB47BE"/>
    <w:rsid w:val="00FC201B"/>
    <w:rsid w:val="00FC56C6"/>
    <w:rsid w:val="1D4E4371"/>
    <w:rsid w:val="306F1765"/>
    <w:rsid w:val="311B07E9"/>
    <w:rsid w:val="36200D59"/>
    <w:rsid w:val="4C8C6C85"/>
    <w:rsid w:val="4EC6244D"/>
    <w:rsid w:val="511F26DA"/>
    <w:rsid w:val="549B18F6"/>
    <w:rsid w:val="5E6D4E42"/>
    <w:rsid w:val="7998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9769A"/>
  <w15:docId w15:val="{BA9C25C1-2DFE-4B8C-8742-F4A41497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semiHidden="1" w:unhideWhenUsed="1" w:qFormat="1"/>
    <w:lsdException w:name="footnote reference" w:uiPriority="99"/>
    <w:lsdException w:name="line number" w:uiPriority="99"/>
    <w:lsdException w:name="endnote reference" w:uiPriority="99"/>
    <w:lsdException w:name="List Bullet" w:qFormat="1"/>
    <w:lsdException w:name="Title" w:qFormat="1"/>
    <w:lsdException w:name="Default Paragraph Font" w:semiHidden="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527"/>
    <w:pPr>
      <w:jc w:val="both"/>
    </w:pPr>
    <w:rPr>
      <w:rFonts w:ascii="Times New Roman" w:eastAsia="Times New Roman" w:hAnsi="Times New Roman" w:cs="Times New Roman"/>
      <w:sz w:val="24"/>
      <w:lang w:val="en-US" w:eastAsia="en-US"/>
    </w:rPr>
  </w:style>
  <w:style w:type="paragraph" w:styleId="Heading1">
    <w:name w:val="heading 1"/>
    <w:aliases w:val="Document Header1,ClauseGroup_Title,BVI,RepHead1,Mục"/>
    <w:basedOn w:val="Normal"/>
    <w:next w:val="Normal"/>
    <w:link w:val="Heading1Char"/>
    <w:uiPriority w:val="9"/>
    <w:qFormat/>
    <w:rsid w:val="007B12F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7B12F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7B12F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7B12F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B12F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B12F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B12F0"/>
    <w:pPr>
      <w:keepNext/>
      <w:jc w:val="center"/>
      <w:outlineLvl w:val="6"/>
    </w:pPr>
    <w:rPr>
      <w:b/>
      <w:sz w:val="72"/>
      <w:lang w:val="x-none" w:eastAsia="x-none"/>
    </w:rPr>
  </w:style>
  <w:style w:type="paragraph" w:styleId="Heading8">
    <w:name w:val="heading 8"/>
    <w:basedOn w:val="Normal"/>
    <w:next w:val="Normal"/>
    <w:link w:val="Heading8Char"/>
    <w:qFormat/>
    <w:rsid w:val="007B12F0"/>
    <w:pPr>
      <w:keepNext/>
      <w:jc w:val="center"/>
      <w:outlineLvl w:val="7"/>
    </w:pPr>
    <w:rPr>
      <w:b/>
      <w:sz w:val="56"/>
      <w:lang w:val="x-none" w:eastAsia="x-none"/>
    </w:rPr>
  </w:style>
  <w:style w:type="paragraph" w:styleId="Heading9">
    <w:name w:val="heading 9"/>
    <w:basedOn w:val="Normal"/>
    <w:next w:val="Normal"/>
    <w:link w:val="Heading9Char"/>
    <w:qFormat/>
    <w:rsid w:val="007B12F0"/>
    <w:pPr>
      <w:numPr>
        <w:ilvl w:val="8"/>
        <w:numId w:val="2"/>
      </w:numPr>
      <w:tabs>
        <w:tab w:val="clear" w:pos="1584"/>
      </w:tabs>
      <w:spacing w:before="240" w:after="60"/>
      <w:ind w:left="0" w:firstLine="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hụt 12.7mm"/>
    <w:basedOn w:val="Normal"/>
    <w:link w:val="BodyTextChar"/>
    <w:qFormat/>
    <w:pPr>
      <w:suppressAutoHyphens/>
      <w:ind w:right="-72"/>
    </w:pPr>
    <w:rPr>
      <w:spacing w:val="-4"/>
      <w:lang w:val="zh-CN" w:eastAsia="zh-CN"/>
    </w:rPr>
  </w:style>
  <w:style w:type="paragraph" w:styleId="BodyTextIndent">
    <w:name w:val="Body Text Indent"/>
    <w:aliases w:val="Body Text Indent Char Char,Body Text Indent Char Char Char Char Char Char,Body Text Indent Char Char Char"/>
    <w:basedOn w:val="Normal"/>
    <w:link w:val="BodyTextIndentChar"/>
    <w:qFormat/>
    <w:pPr>
      <w:tabs>
        <w:tab w:val="left" w:pos="1080"/>
      </w:tabs>
      <w:ind w:left="1080" w:hanging="540"/>
    </w:pPr>
    <w:rPr>
      <w:lang w:val="zh-CN" w:eastAsia="zh-CN"/>
    </w:r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pPr>
      <w:ind w:left="720"/>
      <w:contextualSpacing/>
    </w:pPr>
  </w:style>
  <w:style w:type="paragraph" w:customStyle="1" w:styleId="4">
    <w:name w:val="4"/>
    <w:basedOn w:val="Normal"/>
    <w:qFormat/>
    <w:pPr>
      <w:spacing w:before="360" w:line="288" w:lineRule="auto"/>
    </w:pPr>
    <w:rPr>
      <w:rFonts w:ascii=".VnArial" w:hAnsi=".VnArial"/>
      <w:b/>
      <w:sz w:val="20"/>
    </w:rPr>
  </w:style>
  <w:style w:type="paragraph" w:customStyle="1" w:styleId="N">
    <w:name w:val="N"/>
    <w:basedOn w:val="BodyTextIndent"/>
    <w:link w:val="NChar"/>
    <w:qFormat/>
    <w:pPr>
      <w:spacing w:after="40"/>
      <w:ind w:left="0" w:firstLine="567"/>
    </w:pPr>
    <w:rPr>
      <w:sz w:val="26"/>
      <w:szCs w:val="26"/>
      <w:lang w:val="pl-P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qFormat/>
    <w:rsid w:val="002614EE"/>
    <w:rPr>
      <w:rFonts w:ascii="Times New Roman" w:eastAsia="Times New Roman" w:hAnsi="Times New Roman" w:cs="Times New Roman"/>
      <w:sz w:val="24"/>
      <w:lang w:val="en-US" w:eastAsia="en-US"/>
    </w:rPr>
  </w:style>
  <w:style w:type="character" w:customStyle="1" w:styleId="Heading1Char">
    <w:name w:val="Heading 1 Char"/>
    <w:aliases w:val="Document Header1 Char,ClauseGroup_Title Char,BVI Char,RepHead1 Char,Mục Char"/>
    <w:basedOn w:val="DefaultParagraphFont"/>
    <w:link w:val="Heading1"/>
    <w:uiPriority w:val="9"/>
    <w:rsid w:val="007B12F0"/>
    <w:rPr>
      <w:rFonts w:ascii="Times New Roman Bold" w:eastAsia="Times New Roman" w:hAnsi="Times New Roman Bold" w:cs="Times New Roman"/>
      <w:b/>
      <w:smallCaps/>
      <w:sz w:val="36"/>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B12F0"/>
    <w:rPr>
      <w:rFonts w:ascii="Times New Roman Bold" w:eastAsia="Times New Roman" w:hAnsi="Times New Roman Bold" w:cs="Times New Roman"/>
      <w:b/>
      <w:sz w:val="28"/>
      <w:lang w:val="x-none" w:eastAsia="x-none"/>
    </w:rPr>
  </w:style>
  <w:style w:type="character" w:customStyle="1" w:styleId="Heading3Char">
    <w:name w:val="Heading 3 Char"/>
    <w:aliases w:val="Section Header3 Char2,ClauseSub_No&amp;Name Char1,Section Header3 Char Char Char1,Sub-Clause Paragraph Char2"/>
    <w:basedOn w:val="DefaultParagraphFont"/>
    <w:uiPriority w:val="9"/>
    <w:rsid w:val="007B12F0"/>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aliases w:val="Sub-Clause Sub-paragraph Char,ClauseSubSub_No&amp;Name Char, Sub-Clause Sub-paragraph Char"/>
    <w:basedOn w:val="DefaultParagraphFont"/>
    <w:link w:val="Heading4"/>
    <w:rsid w:val="007B12F0"/>
    <w:rPr>
      <w:rFonts w:ascii="Times New Roman" w:eastAsia="Times New Roman" w:hAnsi="Times New Roman" w:cs="Times New Roman"/>
      <w:b/>
      <w:bCs/>
      <w:sz w:val="24"/>
      <w:lang w:val="x-none" w:eastAsia="x-none"/>
    </w:rPr>
  </w:style>
  <w:style w:type="character" w:customStyle="1" w:styleId="Heading5Char">
    <w:name w:val="Heading 5 Char"/>
    <w:basedOn w:val="DefaultParagraphFont"/>
    <w:link w:val="Heading5"/>
    <w:rsid w:val="007B12F0"/>
    <w:rPr>
      <w:rFonts w:ascii="Arial" w:eastAsia="Times New Roman" w:hAnsi="Arial" w:cs="Times New Roman"/>
      <w:sz w:val="24"/>
      <w:u w:val="single"/>
      <w:lang w:val="x-none" w:eastAsia="x-none"/>
    </w:rPr>
  </w:style>
  <w:style w:type="character" w:customStyle="1" w:styleId="Heading6Char">
    <w:name w:val="Heading 6 Char"/>
    <w:basedOn w:val="DefaultParagraphFont"/>
    <w:link w:val="Heading6"/>
    <w:rsid w:val="007B12F0"/>
    <w:rPr>
      <w:rFonts w:ascii="Times New Roman" w:eastAsia="Times New Roman" w:hAnsi="Times New Roman" w:cs="Times New Roman"/>
      <w:b/>
      <w:sz w:val="28"/>
      <w:lang w:val="x-none" w:eastAsia="x-none"/>
    </w:rPr>
  </w:style>
  <w:style w:type="character" w:customStyle="1" w:styleId="Heading7Char">
    <w:name w:val="Heading 7 Char"/>
    <w:basedOn w:val="DefaultParagraphFont"/>
    <w:link w:val="Heading7"/>
    <w:rsid w:val="007B12F0"/>
    <w:rPr>
      <w:rFonts w:ascii="Times New Roman" w:eastAsia="Times New Roman" w:hAnsi="Times New Roman" w:cs="Times New Roman"/>
      <w:b/>
      <w:sz w:val="72"/>
      <w:lang w:val="x-none" w:eastAsia="x-none"/>
    </w:rPr>
  </w:style>
  <w:style w:type="character" w:customStyle="1" w:styleId="Heading8Char">
    <w:name w:val="Heading 8 Char"/>
    <w:basedOn w:val="DefaultParagraphFont"/>
    <w:link w:val="Heading8"/>
    <w:rsid w:val="007B12F0"/>
    <w:rPr>
      <w:rFonts w:ascii="Times New Roman" w:eastAsia="Times New Roman" w:hAnsi="Times New Roman" w:cs="Times New Roman"/>
      <w:b/>
      <w:sz w:val="56"/>
      <w:lang w:val="x-none" w:eastAsia="x-none"/>
    </w:rPr>
  </w:style>
  <w:style w:type="character" w:customStyle="1" w:styleId="Heading9Char">
    <w:name w:val="Heading 9 Char"/>
    <w:basedOn w:val="DefaultParagraphFont"/>
    <w:link w:val="Heading9"/>
    <w:rsid w:val="007B12F0"/>
    <w:rPr>
      <w:rFonts w:ascii="Arial" w:eastAsia="Times New Roman" w:hAnsi="Arial" w:cs="Times New Roman"/>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7B12F0"/>
    <w:rPr>
      <w:rFonts w:ascii="Times New Roman" w:eastAsia="Times New Roman" w:hAnsi="Times New Roman" w:cs="Times New Roman"/>
      <w:b/>
      <w:sz w:val="28"/>
      <w:lang w:val="x-none" w:eastAsia="x-none"/>
    </w:rPr>
  </w:style>
  <w:style w:type="character" w:customStyle="1" w:styleId="Bibliogrphy">
    <w:name w:val="Bibliogrphy"/>
    <w:basedOn w:val="DefaultParagraphFont"/>
    <w:rsid w:val="007B12F0"/>
  </w:style>
  <w:style w:type="character" w:customStyle="1" w:styleId="DocInit">
    <w:name w:val="Doc Init"/>
    <w:basedOn w:val="DefaultParagraphFont"/>
    <w:rsid w:val="007B12F0"/>
  </w:style>
  <w:style w:type="paragraph" w:customStyle="1" w:styleId="Document1">
    <w:name w:val="Document 1"/>
    <w:rsid w:val="007B12F0"/>
    <w:pPr>
      <w:keepNext/>
      <w:keepLines/>
      <w:tabs>
        <w:tab w:val="left" w:pos="-720"/>
      </w:tabs>
      <w:suppressAutoHyphens/>
    </w:pPr>
    <w:rPr>
      <w:rFonts w:ascii="Times" w:eastAsia="Times New Roman" w:hAnsi="Times" w:cs="Times New Roman"/>
      <w:sz w:val="24"/>
      <w:lang w:val="en-US" w:eastAsia="en-US"/>
    </w:rPr>
  </w:style>
  <w:style w:type="character" w:customStyle="1" w:styleId="Document2">
    <w:name w:val="Document 2"/>
    <w:rsid w:val="007B12F0"/>
    <w:rPr>
      <w:rFonts w:ascii="Times" w:hAnsi="Times"/>
      <w:noProof w:val="0"/>
      <w:sz w:val="24"/>
      <w:lang w:val="en-US"/>
    </w:rPr>
  </w:style>
  <w:style w:type="character" w:customStyle="1" w:styleId="Document3">
    <w:name w:val="Document 3"/>
    <w:rsid w:val="007B12F0"/>
    <w:rPr>
      <w:rFonts w:ascii="Times" w:hAnsi="Times"/>
      <w:noProof w:val="0"/>
      <w:sz w:val="24"/>
      <w:lang w:val="en-US"/>
    </w:rPr>
  </w:style>
  <w:style w:type="character" w:customStyle="1" w:styleId="Document4">
    <w:name w:val="Document 4"/>
    <w:rsid w:val="007B12F0"/>
    <w:rPr>
      <w:b/>
      <w:i/>
      <w:sz w:val="24"/>
    </w:rPr>
  </w:style>
  <w:style w:type="character" w:customStyle="1" w:styleId="Document5">
    <w:name w:val="Document 5"/>
    <w:basedOn w:val="DefaultParagraphFont"/>
    <w:rsid w:val="007B12F0"/>
  </w:style>
  <w:style w:type="character" w:customStyle="1" w:styleId="Document6">
    <w:name w:val="Document 6"/>
    <w:basedOn w:val="DefaultParagraphFont"/>
    <w:rsid w:val="007B12F0"/>
  </w:style>
  <w:style w:type="character" w:customStyle="1" w:styleId="Document7">
    <w:name w:val="Document 7"/>
    <w:basedOn w:val="DefaultParagraphFont"/>
    <w:rsid w:val="007B12F0"/>
  </w:style>
  <w:style w:type="character" w:customStyle="1" w:styleId="Document8">
    <w:name w:val="Document 8"/>
    <w:basedOn w:val="DefaultParagraphFont"/>
    <w:rsid w:val="007B12F0"/>
  </w:style>
  <w:style w:type="character" w:customStyle="1" w:styleId="TechInit">
    <w:name w:val="Tech Init"/>
    <w:rsid w:val="007B12F0"/>
    <w:rPr>
      <w:rFonts w:ascii="Times" w:hAnsi="Times"/>
      <w:noProof w:val="0"/>
      <w:sz w:val="24"/>
      <w:lang w:val="en-US"/>
    </w:rPr>
  </w:style>
  <w:style w:type="character" w:customStyle="1" w:styleId="Technical1">
    <w:name w:val="Technical 1"/>
    <w:rsid w:val="007B12F0"/>
    <w:rPr>
      <w:rFonts w:ascii="Times" w:hAnsi="Times"/>
      <w:noProof w:val="0"/>
      <w:sz w:val="24"/>
      <w:lang w:val="en-US"/>
    </w:rPr>
  </w:style>
  <w:style w:type="character" w:customStyle="1" w:styleId="Technical2">
    <w:name w:val="Technical 2"/>
    <w:rsid w:val="007B12F0"/>
    <w:rPr>
      <w:rFonts w:ascii="Times" w:hAnsi="Times"/>
      <w:noProof w:val="0"/>
      <w:sz w:val="24"/>
      <w:lang w:val="en-US"/>
    </w:rPr>
  </w:style>
  <w:style w:type="character" w:customStyle="1" w:styleId="Technical3">
    <w:name w:val="Technical 3"/>
    <w:rsid w:val="007B12F0"/>
    <w:rPr>
      <w:rFonts w:ascii="Times" w:hAnsi="Times"/>
      <w:noProof w:val="0"/>
      <w:sz w:val="24"/>
      <w:lang w:val="en-US"/>
    </w:rPr>
  </w:style>
  <w:style w:type="paragraph" w:customStyle="1" w:styleId="Technical4">
    <w:name w:val="Technical 4"/>
    <w:rsid w:val="007B12F0"/>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7B12F0"/>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7B12F0"/>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7B12F0"/>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7B12F0"/>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7B12F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7B12F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7B12F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7B12F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styleId="TOC1">
    <w:name w:val="toc 1"/>
    <w:basedOn w:val="Normal"/>
    <w:next w:val="Normal"/>
    <w:uiPriority w:val="39"/>
    <w:qFormat/>
    <w:rsid w:val="007B12F0"/>
    <w:pPr>
      <w:spacing w:before="360"/>
      <w:jc w:val="left"/>
    </w:pPr>
    <w:rPr>
      <w:rFonts w:ascii="Calibri Light" w:hAnsi="Calibri Light" w:cs="Calibri Light"/>
      <w:b/>
      <w:bCs/>
      <w:caps/>
      <w:szCs w:val="24"/>
    </w:rPr>
  </w:style>
  <w:style w:type="paragraph" w:styleId="TOC2">
    <w:name w:val="toc 2"/>
    <w:basedOn w:val="Normal"/>
    <w:next w:val="Normal"/>
    <w:uiPriority w:val="39"/>
    <w:rsid w:val="007B12F0"/>
    <w:pPr>
      <w:spacing w:before="240"/>
      <w:jc w:val="left"/>
    </w:pPr>
    <w:rPr>
      <w:rFonts w:ascii="Calibri" w:hAnsi="Calibri" w:cs="Calibri"/>
      <w:b/>
      <w:bCs/>
      <w:sz w:val="20"/>
    </w:rPr>
  </w:style>
  <w:style w:type="paragraph" w:styleId="TOC3">
    <w:name w:val="toc 3"/>
    <w:basedOn w:val="Normal"/>
    <w:next w:val="Normal"/>
    <w:uiPriority w:val="39"/>
    <w:rsid w:val="007B12F0"/>
    <w:pPr>
      <w:ind w:left="240"/>
      <w:jc w:val="left"/>
    </w:pPr>
    <w:rPr>
      <w:rFonts w:ascii="Calibri" w:hAnsi="Calibri" w:cs="Calibri"/>
      <w:sz w:val="20"/>
    </w:rPr>
  </w:style>
  <w:style w:type="paragraph" w:styleId="TOC4">
    <w:name w:val="toc 4"/>
    <w:basedOn w:val="Normal"/>
    <w:next w:val="Normal"/>
    <w:uiPriority w:val="39"/>
    <w:rsid w:val="007B12F0"/>
    <w:pPr>
      <w:ind w:left="480"/>
      <w:jc w:val="left"/>
    </w:pPr>
    <w:rPr>
      <w:rFonts w:ascii="Calibri" w:hAnsi="Calibri" w:cs="Calibri"/>
      <w:sz w:val="20"/>
    </w:rPr>
  </w:style>
  <w:style w:type="paragraph" w:styleId="TOC5">
    <w:name w:val="toc 5"/>
    <w:basedOn w:val="Normal"/>
    <w:next w:val="Normal"/>
    <w:uiPriority w:val="39"/>
    <w:rsid w:val="007B12F0"/>
    <w:pPr>
      <w:ind w:left="720"/>
      <w:jc w:val="left"/>
    </w:pPr>
    <w:rPr>
      <w:rFonts w:ascii="Calibri" w:hAnsi="Calibri" w:cs="Calibri"/>
      <w:sz w:val="20"/>
    </w:rPr>
  </w:style>
  <w:style w:type="paragraph" w:styleId="TOC6">
    <w:name w:val="toc 6"/>
    <w:basedOn w:val="Normal"/>
    <w:next w:val="Normal"/>
    <w:uiPriority w:val="39"/>
    <w:rsid w:val="007B12F0"/>
    <w:pPr>
      <w:ind w:left="960"/>
      <w:jc w:val="left"/>
    </w:pPr>
    <w:rPr>
      <w:rFonts w:ascii="Calibri" w:hAnsi="Calibri" w:cs="Calibri"/>
      <w:sz w:val="20"/>
    </w:rPr>
  </w:style>
  <w:style w:type="paragraph" w:styleId="TOC7">
    <w:name w:val="toc 7"/>
    <w:basedOn w:val="Normal"/>
    <w:next w:val="Normal"/>
    <w:uiPriority w:val="39"/>
    <w:rsid w:val="007B12F0"/>
    <w:pPr>
      <w:ind w:left="1200"/>
      <w:jc w:val="left"/>
    </w:pPr>
    <w:rPr>
      <w:rFonts w:ascii="Calibri" w:hAnsi="Calibri" w:cs="Calibri"/>
      <w:sz w:val="20"/>
    </w:rPr>
  </w:style>
  <w:style w:type="paragraph" w:styleId="TOC8">
    <w:name w:val="toc 8"/>
    <w:basedOn w:val="Normal"/>
    <w:next w:val="Normal"/>
    <w:uiPriority w:val="39"/>
    <w:rsid w:val="007B12F0"/>
    <w:pPr>
      <w:ind w:left="1440"/>
      <w:jc w:val="left"/>
    </w:pPr>
    <w:rPr>
      <w:rFonts w:ascii="Calibri" w:hAnsi="Calibri" w:cs="Calibri"/>
      <w:sz w:val="20"/>
    </w:rPr>
  </w:style>
  <w:style w:type="paragraph" w:styleId="TOC9">
    <w:name w:val="toc 9"/>
    <w:basedOn w:val="Normal"/>
    <w:next w:val="Normal"/>
    <w:uiPriority w:val="39"/>
    <w:rsid w:val="007B12F0"/>
    <w:pPr>
      <w:ind w:left="1680"/>
      <w:jc w:val="left"/>
    </w:pPr>
    <w:rPr>
      <w:rFonts w:ascii="Calibri" w:hAnsi="Calibri" w:cs="Calibri"/>
      <w:sz w:val="20"/>
    </w:rPr>
  </w:style>
  <w:style w:type="paragraph" w:styleId="TOAHeading">
    <w:name w:val="toa heading"/>
    <w:basedOn w:val="Normal"/>
    <w:next w:val="Normal"/>
    <w:rsid w:val="007B12F0"/>
    <w:pPr>
      <w:tabs>
        <w:tab w:val="left" w:pos="9000"/>
        <w:tab w:val="right" w:pos="9360"/>
      </w:tabs>
      <w:suppressAutoHyphens/>
    </w:pPr>
  </w:style>
  <w:style w:type="paragraph" w:styleId="Caption">
    <w:name w:val="caption"/>
    <w:basedOn w:val="Normal"/>
    <w:next w:val="Normal"/>
    <w:qFormat/>
    <w:rsid w:val="007B12F0"/>
    <w:rPr>
      <w:rFonts w:ascii="Courier New" w:hAnsi="Courier New"/>
    </w:rPr>
  </w:style>
  <w:style w:type="character" w:customStyle="1" w:styleId="EquationCaption">
    <w:name w:val="_Equation Caption"/>
    <w:rsid w:val="007B12F0"/>
  </w:style>
  <w:style w:type="character" w:customStyle="1" w:styleId="vlpgno">
    <w:name w:val="vl.pg.no"/>
    <w:rsid w:val="007B12F0"/>
    <w:rPr>
      <w:rFonts w:ascii="Times" w:hAnsi="Times"/>
      <w:b/>
      <w:noProof w:val="0"/>
      <w:sz w:val="20"/>
      <w:lang w:val="en-US"/>
    </w:rPr>
  </w:style>
  <w:style w:type="character" w:styleId="LineNumber">
    <w:name w:val="line number"/>
    <w:basedOn w:val="DefaultParagraphFont"/>
    <w:uiPriority w:val="99"/>
    <w:rsid w:val="007B12F0"/>
  </w:style>
  <w:style w:type="paragraph" w:styleId="Title">
    <w:name w:val="Title"/>
    <w:basedOn w:val="Normal"/>
    <w:link w:val="TitleChar"/>
    <w:qFormat/>
    <w:rsid w:val="007B12F0"/>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7B12F0"/>
    <w:rPr>
      <w:rFonts w:ascii="Arial" w:eastAsia="Times New Roman" w:hAnsi="Arial" w:cs="Times New Roman"/>
      <w:b/>
      <w:kern w:val="28"/>
      <w:sz w:val="32"/>
      <w:lang w:val="x-none" w:eastAsia="x-none"/>
    </w:rPr>
  </w:style>
  <w:style w:type="character" w:customStyle="1" w:styleId="footnote">
    <w:name w:val="footnote"/>
    <w:rsid w:val="007B12F0"/>
    <w:rPr>
      <w:rFonts w:ascii="Book Antiqua" w:hAnsi="Book Antiqua"/>
      <w:noProof w:val="0"/>
      <w:sz w:val="24"/>
      <w:lang w:val="en-US"/>
    </w:rPr>
  </w:style>
  <w:style w:type="paragraph" w:styleId="Header">
    <w:name w:val="header"/>
    <w:aliases w:val="Header Char1,Header Char Char"/>
    <w:basedOn w:val="Normal"/>
    <w:link w:val="HeaderChar"/>
    <w:qFormat/>
    <w:rsid w:val="007B12F0"/>
    <w:rPr>
      <w:sz w:val="20"/>
      <w:lang w:val="x-none" w:eastAsia="x-none"/>
    </w:rPr>
  </w:style>
  <w:style w:type="character" w:customStyle="1" w:styleId="HeaderChar">
    <w:name w:val="Header Char"/>
    <w:aliases w:val="Header Char1 Char,Header Char Char Char"/>
    <w:basedOn w:val="DefaultParagraphFont"/>
    <w:link w:val="Header"/>
    <w:qFormat/>
    <w:rsid w:val="007B12F0"/>
    <w:rPr>
      <w:rFonts w:ascii="Times New Roman" w:eastAsia="Times New Roman" w:hAnsi="Times New Roman" w:cs="Times New Roman"/>
      <w:lang w:val="x-none" w:eastAsia="x-none"/>
    </w:rPr>
  </w:style>
  <w:style w:type="paragraph" w:styleId="Footer">
    <w:name w:val="footer"/>
    <w:basedOn w:val="Normal"/>
    <w:link w:val="FooterChar"/>
    <w:rsid w:val="007B12F0"/>
    <w:rPr>
      <w:sz w:val="20"/>
      <w:lang w:val="x-none" w:eastAsia="x-none"/>
    </w:rPr>
  </w:style>
  <w:style w:type="character" w:customStyle="1" w:styleId="FooterChar">
    <w:name w:val="Footer Char"/>
    <w:basedOn w:val="DefaultParagraphFont"/>
    <w:link w:val="Footer"/>
    <w:rsid w:val="007B12F0"/>
    <w:rPr>
      <w:rFonts w:ascii="Times New Roman" w:eastAsia="Times New Roman" w:hAnsi="Times New Roman" w:cs="Times New Roman"/>
      <w:lang w:val="x-none" w:eastAsia="x-none"/>
    </w:rPr>
  </w:style>
  <w:style w:type="character" w:styleId="PageNumber">
    <w:name w:val="page number"/>
    <w:basedOn w:val="DefaultParagraphFont"/>
    <w:rsid w:val="007B12F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B12F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B12F0"/>
    <w:rPr>
      <w:rFonts w:ascii="Times New Roman" w:eastAsia="Times New Roman" w:hAnsi="Times New Roman" w:cs="Times New Roman"/>
      <w:lang w:val="x-none" w:eastAsia="x-none"/>
    </w:rPr>
  </w:style>
  <w:style w:type="paragraph" w:customStyle="1" w:styleId="Head21">
    <w:name w:val="Head 2.1"/>
    <w:basedOn w:val="Normal"/>
    <w:rsid w:val="007B12F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B12F0"/>
    <w:pPr>
      <w:tabs>
        <w:tab w:val="left" w:pos="360"/>
      </w:tabs>
      <w:suppressAutoHyphens/>
      <w:spacing w:after="240"/>
      <w:ind w:left="360" w:hanging="360"/>
      <w:jc w:val="left"/>
    </w:pPr>
    <w:rPr>
      <w:b/>
    </w:rPr>
  </w:style>
  <w:style w:type="character" w:styleId="FootnoteReference">
    <w:name w:val="footnote reference"/>
    <w:aliases w:val="callout"/>
    <w:uiPriority w:val="99"/>
    <w:rsid w:val="007B12F0"/>
    <w:rPr>
      <w:vertAlign w:val="superscript"/>
    </w:rPr>
  </w:style>
  <w:style w:type="character" w:customStyle="1" w:styleId="insert2">
    <w:name w:val="insert2"/>
    <w:rsid w:val="007B12F0"/>
    <w:rPr>
      <w:rFonts w:ascii="Arial" w:hAnsi="Arial"/>
      <w:i/>
      <w:noProof w:val="0"/>
      <w:sz w:val="24"/>
      <w:lang w:val="en-US"/>
    </w:rPr>
  </w:style>
  <w:style w:type="character" w:customStyle="1" w:styleId="reference">
    <w:name w:val="reference"/>
    <w:rsid w:val="007B12F0"/>
    <w:rPr>
      <w:rFonts w:ascii="Book Antiqua" w:hAnsi="Book Antiqua"/>
      <w:i/>
      <w:noProof w:val="0"/>
      <w:sz w:val="24"/>
      <w:lang w:val="en-US"/>
    </w:rPr>
  </w:style>
  <w:style w:type="paragraph" w:styleId="Index9">
    <w:name w:val="index 9"/>
    <w:basedOn w:val="Normal"/>
    <w:next w:val="Normal"/>
    <w:rsid w:val="007B12F0"/>
    <w:pPr>
      <w:tabs>
        <w:tab w:val="right" w:pos="4140"/>
      </w:tabs>
      <w:ind w:left="2160" w:hanging="240"/>
      <w:jc w:val="left"/>
    </w:pPr>
    <w:rPr>
      <w:sz w:val="20"/>
    </w:rPr>
  </w:style>
  <w:style w:type="paragraph" w:styleId="Index1">
    <w:name w:val="index 1"/>
    <w:basedOn w:val="Normal"/>
    <w:next w:val="Normal"/>
    <w:autoRedefine/>
    <w:unhideWhenUsed/>
    <w:rsid w:val="007B12F0"/>
    <w:pPr>
      <w:ind w:left="240" w:hanging="240"/>
    </w:pPr>
  </w:style>
  <w:style w:type="paragraph" w:styleId="IndexHeading">
    <w:name w:val="index heading"/>
    <w:basedOn w:val="Normal"/>
    <w:next w:val="Index1"/>
    <w:rsid w:val="007B12F0"/>
    <w:pPr>
      <w:jc w:val="left"/>
    </w:pPr>
    <w:rPr>
      <w:sz w:val="20"/>
    </w:rPr>
  </w:style>
  <w:style w:type="paragraph" w:customStyle="1" w:styleId="Headingrb2">
    <w:name w:val="Heading rb2"/>
    <w:basedOn w:val="Normal"/>
    <w:rsid w:val="007B12F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B12F0"/>
  </w:style>
  <w:style w:type="paragraph" w:customStyle="1" w:styleId="Head2">
    <w:name w:val="Head 2"/>
    <w:basedOn w:val="Normal"/>
    <w:autoRedefine/>
    <w:rsid w:val="007B12F0"/>
    <w:pPr>
      <w:spacing w:before="120" w:after="120"/>
    </w:pPr>
    <w:rPr>
      <w:b/>
      <w:lang w:val="en-GB"/>
    </w:rPr>
  </w:style>
  <w:style w:type="paragraph" w:customStyle="1" w:styleId="explanatoryclause">
    <w:name w:val="explanatory_clause"/>
    <w:basedOn w:val="Normal"/>
    <w:rsid w:val="007B12F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B12F0"/>
    <w:pPr>
      <w:suppressAutoHyphens/>
      <w:spacing w:after="240" w:line="360" w:lineRule="exact"/>
    </w:pPr>
    <w:rPr>
      <w:rFonts w:ascii="Arial" w:hAnsi="Arial"/>
    </w:rPr>
  </w:style>
  <w:style w:type="paragraph" w:customStyle="1" w:styleId="Head22b">
    <w:name w:val="Head 2.2b"/>
    <w:basedOn w:val="Normal"/>
    <w:rsid w:val="007B12F0"/>
    <w:pPr>
      <w:suppressAutoHyphens/>
      <w:spacing w:after="240"/>
      <w:ind w:left="360" w:hanging="360"/>
      <w:jc w:val="left"/>
    </w:pPr>
    <w:rPr>
      <w:rFonts w:ascii="Tms Rmn" w:hAnsi="Tms Rmn"/>
      <w:b/>
    </w:rPr>
  </w:style>
  <w:style w:type="paragraph" w:customStyle="1" w:styleId="Head31">
    <w:name w:val="Head 3.1"/>
    <w:basedOn w:val="Head21"/>
    <w:rsid w:val="007B12F0"/>
  </w:style>
  <w:style w:type="paragraph" w:customStyle="1" w:styleId="Head41">
    <w:name w:val="Head 4.1"/>
    <w:basedOn w:val="Head21"/>
    <w:rsid w:val="007B12F0"/>
  </w:style>
  <w:style w:type="paragraph" w:customStyle="1" w:styleId="Head42">
    <w:name w:val="Head 4.2"/>
    <w:basedOn w:val="Normal"/>
    <w:rsid w:val="007B12F0"/>
    <w:pPr>
      <w:suppressAutoHyphens/>
      <w:spacing w:after="240"/>
      <w:ind w:left="360" w:hanging="360"/>
      <w:jc w:val="left"/>
    </w:pPr>
    <w:rPr>
      <w:b/>
    </w:rPr>
  </w:style>
  <w:style w:type="paragraph" w:customStyle="1" w:styleId="Head51">
    <w:name w:val="Head 5.1"/>
    <w:basedOn w:val="Head21"/>
    <w:rsid w:val="007B12F0"/>
    <w:pPr>
      <w:spacing w:after="0"/>
    </w:pPr>
  </w:style>
  <w:style w:type="paragraph" w:customStyle="1" w:styleId="Head52">
    <w:name w:val="Head 5.2"/>
    <w:basedOn w:val="Normal"/>
    <w:rsid w:val="007B12F0"/>
    <w:pPr>
      <w:keepNext/>
      <w:suppressAutoHyphens/>
      <w:spacing w:before="480" w:after="240"/>
      <w:ind w:left="547" w:hanging="547"/>
      <w:jc w:val="center"/>
    </w:pPr>
    <w:rPr>
      <w:b/>
    </w:rPr>
  </w:style>
  <w:style w:type="paragraph" w:customStyle="1" w:styleId="Head61">
    <w:name w:val="Head 6.1"/>
    <w:basedOn w:val="Head51"/>
    <w:rsid w:val="007B12F0"/>
    <w:pPr>
      <w:pBdr>
        <w:bottom w:val="none" w:sz="0" w:space="0" w:color="auto"/>
      </w:pBdr>
      <w:spacing w:before="0" w:after="240"/>
    </w:pPr>
    <w:rPr>
      <w:caps/>
    </w:rPr>
  </w:style>
  <w:style w:type="paragraph" w:customStyle="1" w:styleId="Head71">
    <w:name w:val="Head 7.1"/>
    <w:basedOn w:val="Head21"/>
    <w:rsid w:val="007B12F0"/>
  </w:style>
  <w:style w:type="paragraph" w:customStyle="1" w:styleId="Head72">
    <w:name w:val="Head 7.2"/>
    <w:basedOn w:val="Normal"/>
    <w:rsid w:val="007B12F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B12F0"/>
    <w:pPr>
      <w:outlineLvl w:val="9"/>
    </w:pPr>
    <w:rPr>
      <w:smallCaps w:val="0"/>
      <w:sz w:val="32"/>
    </w:rPr>
  </w:style>
  <w:style w:type="paragraph" w:customStyle="1" w:styleId="Head82">
    <w:name w:val="Head 8.2"/>
    <w:basedOn w:val="Head81"/>
    <w:rsid w:val="007B12F0"/>
    <w:rPr>
      <w:smallCaps/>
      <w:sz w:val="28"/>
    </w:rPr>
  </w:style>
  <w:style w:type="character" w:customStyle="1" w:styleId="BodyTextChar">
    <w:name w:val="Body Text Char"/>
    <w:aliases w:val="Thụt 12.7mm Char"/>
    <w:link w:val="BodyText"/>
    <w:rsid w:val="007B12F0"/>
    <w:rPr>
      <w:rFonts w:ascii="Times New Roman" w:eastAsia="Times New Roman" w:hAnsi="Times New Roman" w:cs="Times New Roman"/>
      <w:spacing w:val="-4"/>
      <w:sz w:val="24"/>
      <w:lang w:val="zh-CN" w:eastAsia="zh-CN"/>
    </w:rPr>
  </w:style>
  <w:style w:type="character" w:customStyle="1" w:styleId="BodyTextIndentChar">
    <w:name w:val="Body Text Indent Char"/>
    <w:aliases w:val="Body Text Indent Char Char Char1,Body Text Indent Char Char Char Char Char Char Char,Body Text Indent Char Char Char Char"/>
    <w:link w:val="BodyTextIndent"/>
    <w:rsid w:val="007B12F0"/>
    <w:rPr>
      <w:rFonts w:ascii="Times New Roman" w:eastAsia="Times New Roman" w:hAnsi="Times New Roman" w:cs="Times New Roman"/>
      <w:sz w:val="24"/>
      <w:lang w:val="zh-CN" w:eastAsia="zh-CN"/>
    </w:rPr>
  </w:style>
  <w:style w:type="paragraph" w:styleId="BlockText">
    <w:name w:val="Block Text"/>
    <w:basedOn w:val="Normal"/>
    <w:rsid w:val="007B12F0"/>
    <w:pPr>
      <w:tabs>
        <w:tab w:val="left" w:pos="1080"/>
      </w:tabs>
      <w:suppressAutoHyphens/>
      <w:spacing w:after="200"/>
      <w:ind w:left="547" w:right="-72" w:hanging="547"/>
    </w:pPr>
  </w:style>
  <w:style w:type="character" w:customStyle="1" w:styleId="EndnoteTextChar">
    <w:name w:val="Endnote Text Char"/>
    <w:link w:val="EndnoteText"/>
    <w:rsid w:val="007B12F0"/>
    <w:rPr>
      <w:rFonts w:ascii="Times New Roman" w:eastAsia="Times New Roman" w:hAnsi="Times New Roman" w:cs="Times New Roman"/>
    </w:rPr>
  </w:style>
  <w:style w:type="paragraph" w:styleId="EndnoteText">
    <w:name w:val="endnote text"/>
    <w:basedOn w:val="Normal"/>
    <w:link w:val="EndnoteTextChar"/>
    <w:rsid w:val="007B12F0"/>
    <w:pPr>
      <w:tabs>
        <w:tab w:val="left" w:pos="-720"/>
      </w:tabs>
      <w:suppressAutoHyphens/>
      <w:jc w:val="left"/>
    </w:pPr>
    <w:rPr>
      <w:sz w:val="20"/>
      <w:lang w:val="vi-VN" w:eastAsia="vi-VN"/>
    </w:rPr>
  </w:style>
  <w:style w:type="character" w:customStyle="1" w:styleId="EndnoteTextChar1">
    <w:name w:val="Endnote Text Char1"/>
    <w:basedOn w:val="DefaultParagraphFont"/>
    <w:uiPriority w:val="99"/>
    <w:rsid w:val="007B12F0"/>
    <w:rPr>
      <w:rFonts w:ascii="Times New Roman" w:eastAsia="Times New Roman" w:hAnsi="Times New Roman" w:cs="Times New Roman"/>
      <w:lang w:val="en-US" w:eastAsia="en-US"/>
    </w:rPr>
  </w:style>
  <w:style w:type="character" w:styleId="EndnoteReference">
    <w:name w:val="endnote reference"/>
    <w:uiPriority w:val="99"/>
    <w:rsid w:val="007B12F0"/>
    <w:rPr>
      <w:rFonts w:ascii="CG Times" w:hAnsi="CG Times"/>
      <w:noProof w:val="0"/>
      <w:sz w:val="22"/>
      <w:vertAlign w:val="superscript"/>
      <w:lang w:val="en-US"/>
    </w:rPr>
  </w:style>
  <w:style w:type="paragraph" w:styleId="NormalWeb">
    <w:name w:val="Normal (Web)"/>
    <w:basedOn w:val="Normal"/>
    <w:qFormat/>
    <w:rsid w:val="007B12F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B12F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B12F0"/>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7B12F0"/>
    <w:pPr>
      <w:suppressAutoHyphens/>
    </w:pPr>
    <w:rPr>
      <w:i/>
      <w:lang w:val="x-none" w:eastAsia="x-none"/>
    </w:rPr>
  </w:style>
  <w:style w:type="character" w:customStyle="1" w:styleId="BodyText2Char">
    <w:name w:val="Body Text 2 Char"/>
    <w:basedOn w:val="DefaultParagraphFont"/>
    <w:link w:val="BodyText2"/>
    <w:rsid w:val="007B12F0"/>
    <w:rPr>
      <w:rFonts w:ascii="Times New Roman" w:eastAsia="Times New Roman" w:hAnsi="Times New Roman" w:cs="Times New Roman"/>
      <w:i/>
      <w:sz w:val="24"/>
      <w:lang w:val="x-none" w:eastAsia="x-none"/>
    </w:rPr>
  </w:style>
  <w:style w:type="paragraph" w:styleId="BodyTextIndent2">
    <w:name w:val="Body Text Indent 2"/>
    <w:basedOn w:val="Normal"/>
    <w:link w:val="BodyTextIndent2Char"/>
    <w:rsid w:val="007B12F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B12F0"/>
    <w:rPr>
      <w:rFonts w:ascii="Times New Roman" w:eastAsia="Times New Roman" w:hAnsi="Times New Roman" w:cs="Times New Roman"/>
      <w:sz w:val="24"/>
      <w:lang w:val="x-none" w:eastAsia="x-none"/>
    </w:rPr>
  </w:style>
  <w:style w:type="paragraph" w:styleId="Subtitle">
    <w:name w:val="Subtitle"/>
    <w:basedOn w:val="Normal"/>
    <w:link w:val="SubtitleChar"/>
    <w:qFormat/>
    <w:rsid w:val="007B12F0"/>
    <w:pPr>
      <w:jc w:val="center"/>
    </w:pPr>
    <w:rPr>
      <w:b/>
      <w:sz w:val="44"/>
      <w:lang w:val="x-none" w:eastAsia="x-none"/>
    </w:rPr>
  </w:style>
  <w:style w:type="character" w:customStyle="1" w:styleId="SubtitleChar">
    <w:name w:val="Subtitle Char"/>
    <w:basedOn w:val="DefaultParagraphFont"/>
    <w:link w:val="Subtitle"/>
    <w:rsid w:val="007B12F0"/>
    <w:rPr>
      <w:rFonts w:ascii="Times New Roman" w:eastAsia="Times New Roman" w:hAnsi="Times New Roman" w:cs="Times New Roman"/>
      <w:b/>
      <w:sz w:val="44"/>
      <w:lang w:val="x-none" w:eastAsia="x-none"/>
    </w:rPr>
  </w:style>
  <w:style w:type="paragraph" w:styleId="List">
    <w:name w:val="List"/>
    <w:aliases w:val="1. List"/>
    <w:basedOn w:val="Normal"/>
    <w:rsid w:val="007B12F0"/>
    <w:pPr>
      <w:spacing w:before="120" w:after="120"/>
      <w:ind w:left="1440"/>
    </w:pPr>
  </w:style>
  <w:style w:type="paragraph" w:customStyle="1" w:styleId="TOCNumber1">
    <w:name w:val="TOC Number1"/>
    <w:basedOn w:val="Heading4"/>
    <w:autoRedefine/>
    <w:rsid w:val="007B12F0"/>
    <w:pPr>
      <w:keepNext w:val="0"/>
      <w:suppressAutoHyphens/>
      <w:spacing w:after="120"/>
      <w:ind w:left="0" w:firstLine="0"/>
      <w:outlineLvl w:val="9"/>
    </w:pPr>
    <w:rPr>
      <w:sz w:val="28"/>
      <w:szCs w:val="28"/>
    </w:rPr>
  </w:style>
  <w:style w:type="paragraph" w:customStyle="1" w:styleId="Subtitle2">
    <w:name w:val="Subtitle 2"/>
    <w:basedOn w:val="Footer"/>
    <w:autoRedefine/>
    <w:rsid w:val="007B12F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B12F0"/>
    <w:pPr>
      <w:suppressAutoHyphens/>
    </w:pPr>
    <w:rPr>
      <w:rFonts w:ascii="Tms Rmn" w:hAnsi="Tms Rmn"/>
      <w:lang w:val="x-none" w:eastAsia="x-none"/>
    </w:rPr>
  </w:style>
  <w:style w:type="character" w:styleId="Hyperlink">
    <w:name w:val="Hyperlink"/>
    <w:qFormat/>
    <w:rsid w:val="007B12F0"/>
    <w:rPr>
      <w:color w:val="0000FF"/>
      <w:u w:val="single"/>
    </w:rPr>
  </w:style>
  <w:style w:type="paragraph" w:customStyle="1" w:styleId="2AutoList1">
    <w:name w:val="2AutoList1"/>
    <w:basedOn w:val="Normal"/>
    <w:rsid w:val="007B12F0"/>
    <w:pPr>
      <w:tabs>
        <w:tab w:val="num" w:pos="504"/>
      </w:tabs>
      <w:ind w:left="504" w:hanging="504"/>
    </w:pPr>
    <w:rPr>
      <w:lang w:val="es-ES_tradnl"/>
    </w:rPr>
  </w:style>
  <w:style w:type="paragraph" w:customStyle="1" w:styleId="Header1-Clauses">
    <w:name w:val="Header 1 - Clauses"/>
    <w:basedOn w:val="Normal"/>
    <w:rsid w:val="007B12F0"/>
    <w:pPr>
      <w:spacing w:after="200"/>
      <w:jc w:val="left"/>
    </w:pPr>
    <w:rPr>
      <w:b/>
      <w:lang w:val="es-ES_tradnl"/>
    </w:rPr>
  </w:style>
  <w:style w:type="paragraph" w:customStyle="1" w:styleId="Header2-SubClauses">
    <w:name w:val="Header 2 - SubClauses"/>
    <w:basedOn w:val="Normal"/>
    <w:link w:val="Header2-SubClausesCharChar"/>
    <w:autoRedefine/>
    <w:rsid w:val="007B12F0"/>
    <w:pPr>
      <w:spacing w:after="200"/>
      <w:ind w:left="567" w:hanging="567"/>
    </w:pPr>
    <w:rPr>
      <w:lang w:val="es-ES_tradnl" w:eastAsia="x-none"/>
    </w:rPr>
  </w:style>
  <w:style w:type="character" w:customStyle="1" w:styleId="Header2-SubClausesCharChar">
    <w:name w:val="Header 2 - SubClauses Char Char"/>
    <w:link w:val="Header2-SubClauses"/>
    <w:rsid w:val="007B12F0"/>
    <w:rPr>
      <w:rFonts w:ascii="Times New Roman" w:eastAsia="Times New Roman" w:hAnsi="Times New Roman" w:cs="Times New Roman"/>
      <w:sz w:val="24"/>
      <w:lang w:val="es-ES_tradnl" w:eastAsia="x-none"/>
    </w:rPr>
  </w:style>
  <w:style w:type="paragraph" w:customStyle="1" w:styleId="P3Header1-Clauses">
    <w:name w:val="P3 Header1-Clauses"/>
    <w:basedOn w:val="Header1-Clauses"/>
    <w:rsid w:val="007B12F0"/>
    <w:pPr>
      <w:tabs>
        <w:tab w:val="num" w:pos="864"/>
        <w:tab w:val="left" w:pos="972"/>
      </w:tabs>
      <w:ind w:left="432" w:firstLine="144"/>
      <w:jc w:val="both"/>
    </w:pPr>
    <w:rPr>
      <w:b w:val="0"/>
    </w:rPr>
  </w:style>
  <w:style w:type="paragraph" w:customStyle="1" w:styleId="Outline3">
    <w:name w:val="Outline3"/>
    <w:basedOn w:val="Normal"/>
    <w:rsid w:val="007B12F0"/>
    <w:pPr>
      <w:tabs>
        <w:tab w:val="num" w:pos="1728"/>
      </w:tabs>
      <w:spacing w:before="240"/>
      <w:ind w:left="1728" w:hanging="432"/>
      <w:jc w:val="left"/>
    </w:pPr>
    <w:rPr>
      <w:kern w:val="28"/>
    </w:rPr>
  </w:style>
  <w:style w:type="paragraph" w:customStyle="1" w:styleId="Outline4">
    <w:name w:val="Outline4"/>
    <w:basedOn w:val="Normal"/>
    <w:autoRedefine/>
    <w:rsid w:val="007B12F0"/>
    <w:pPr>
      <w:tabs>
        <w:tab w:val="left" w:pos="2160"/>
      </w:tabs>
      <w:ind w:firstLine="567"/>
    </w:pPr>
    <w:rPr>
      <w:kern w:val="28"/>
    </w:rPr>
  </w:style>
  <w:style w:type="paragraph" w:customStyle="1" w:styleId="Outlinei">
    <w:name w:val="Outline i)"/>
    <w:basedOn w:val="Normal"/>
    <w:rsid w:val="007B12F0"/>
    <w:pPr>
      <w:tabs>
        <w:tab w:val="num" w:pos="1782"/>
      </w:tabs>
      <w:spacing w:before="120"/>
      <w:ind w:left="1782" w:hanging="792"/>
      <w:jc w:val="left"/>
    </w:pPr>
  </w:style>
  <w:style w:type="paragraph" w:customStyle="1" w:styleId="Outline">
    <w:name w:val="Outline"/>
    <w:basedOn w:val="Normal"/>
    <w:rsid w:val="007B12F0"/>
    <w:pPr>
      <w:spacing w:before="240"/>
      <w:jc w:val="left"/>
    </w:pPr>
    <w:rPr>
      <w:kern w:val="28"/>
    </w:rPr>
  </w:style>
  <w:style w:type="paragraph" w:customStyle="1" w:styleId="BankNormal">
    <w:name w:val="BankNormal"/>
    <w:basedOn w:val="Normal"/>
    <w:rsid w:val="007B12F0"/>
    <w:pPr>
      <w:spacing w:after="240"/>
      <w:jc w:val="left"/>
    </w:pPr>
  </w:style>
  <w:style w:type="paragraph" w:customStyle="1" w:styleId="HeaderSectionV">
    <w:name w:val="Header.Section V"/>
    <w:basedOn w:val="Normal"/>
    <w:uiPriority w:val="99"/>
    <w:rsid w:val="007B12F0"/>
    <w:pPr>
      <w:jc w:val="center"/>
    </w:pPr>
    <w:rPr>
      <w:b/>
      <w:sz w:val="36"/>
      <w:lang w:val="es-ES_tradnl"/>
    </w:rPr>
  </w:style>
  <w:style w:type="character" w:customStyle="1" w:styleId="Table">
    <w:name w:val="Table"/>
    <w:rsid w:val="007B12F0"/>
    <w:rPr>
      <w:rFonts w:ascii="Arial" w:hAnsi="Arial"/>
      <w:sz w:val="20"/>
    </w:rPr>
  </w:style>
  <w:style w:type="paragraph" w:customStyle="1" w:styleId="SectionVIIHeader2">
    <w:name w:val="Section VII Header2"/>
    <w:basedOn w:val="Heading1"/>
    <w:autoRedefine/>
    <w:rsid w:val="007B12F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B12F0"/>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7B12F0"/>
    <w:pPr>
      <w:tabs>
        <w:tab w:val="num" w:pos="576"/>
      </w:tabs>
      <w:suppressAutoHyphens/>
      <w:ind w:left="576" w:hanging="576"/>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7B12F0"/>
    <w:pPr>
      <w:tabs>
        <w:tab w:val="num" w:pos="1800"/>
      </w:tabs>
      <w:ind w:left="1800" w:hanging="360"/>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7B12F0"/>
    <w:pPr>
      <w:ind w:left="2835"/>
    </w:pPr>
  </w:style>
  <w:style w:type="paragraph" w:styleId="BalloonText">
    <w:name w:val="Balloon Text"/>
    <w:basedOn w:val="Normal"/>
    <w:link w:val="BalloonTextChar"/>
    <w:rsid w:val="007B12F0"/>
    <w:rPr>
      <w:rFonts w:ascii="Tahoma" w:hAnsi="Tahoma"/>
      <w:sz w:val="16"/>
      <w:szCs w:val="16"/>
      <w:lang w:val="es-ES_tradnl" w:eastAsia="x-none"/>
    </w:rPr>
  </w:style>
  <w:style w:type="character" w:customStyle="1" w:styleId="BalloonTextChar">
    <w:name w:val="Balloon Text Char"/>
    <w:basedOn w:val="DefaultParagraphFont"/>
    <w:link w:val="BalloonText"/>
    <w:rsid w:val="007B12F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B12F0"/>
    <w:pPr>
      <w:keepNext/>
      <w:suppressAutoHyphens w:val="0"/>
      <w:spacing w:before="0" w:after="0"/>
    </w:pPr>
    <w:rPr>
      <w:rFonts w:ascii="Times New Roman" w:hAnsi="Times New Roman"/>
      <w:smallCaps w:val="0"/>
      <w:sz w:val="44"/>
    </w:rPr>
  </w:style>
  <w:style w:type="character" w:styleId="CommentReference">
    <w:name w:val="annotation reference"/>
    <w:rsid w:val="007B12F0"/>
    <w:rPr>
      <w:sz w:val="16"/>
    </w:rPr>
  </w:style>
  <w:style w:type="paragraph" w:customStyle="1" w:styleId="Part1">
    <w:name w:val="Part 1"/>
    <w:aliases w:val="2,3 Header 4"/>
    <w:basedOn w:val="Normal"/>
    <w:autoRedefine/>
    <w:qFormat/>
    <w:rsid w:val="007B12F0"/>
    <w:pPr>
      <w:spacing w:before="240" w:after="240"/>
      <w:jc w:val="center"/>
    </w:pPr>
    <w:rPr>
      <w:b/>
      <w:sz w:val="48"/>
    </w:rPr>
  </w:style>
  <w:style w:type="paragraph" w:styleId="CommentText">
    <w:name w:val="annotation text"/>
    <w:aliases w:val="Char1"/>
    <w:basedOn w:val="Normal"/>
    <w:link w:val="CommentTextChar"/>
    <w:rsid w:val="007B12F0"/>
    <w:pPr>
      <w:jc w:val="left"/>
    </w:pPr>
    <w:rPr>
      <w:sz w:val="20"/>
      <w:lang w:val="x-none" w:eastAsia="x-none"/>
    </w:rPr>
  </w:style>
  <w:style w:type="character" w:customStyle="1" w:styleId="CommentTextChar">
    <w:name w:val="Comment Text Char"/>
    <w:aliases w:val="Char1 Char"/>
    <w:basedOn w:val="DefaultParagraphFont"/>
    <w:link w:val="CommentText"/>
    <w:rsid w:val="007B12F0"/>
    <w:rPr>
      <w:rFonts w:ascii="Times New Roman" w:eastAsia="Times New Roman" w:hAnsi="Times New Roman" w:cs="Times New Roman"/>
      <w:lang w:val="x-none" w:eastAsia="x-none"/>
    </w:rPr>
  </w:style>
  <w:style w:type="paragraph" w:styleId="BodyTextIndent3">
    <w:name w:val="Body Text Indent 3"/>
    <w:basedOn w:val="Normal"/>
    <w:link w:val="BodyTextIndent3Char"/>
    <w:rsid w:val="007B12F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B12F0"/>
    <w:rPr>
      <w:rFonts w:ascii="Times New Roman" w:eastAsia="Times New Roman" w:hAnsi="Times New Roman" w:cs="Times New Roman"/>
      <w:b/>
      <w:sz w:val="24"/>
      <w:lang w:val="x-none" w:eastAsia="x-none"/>
    </w:rPr>
  </w:style>
  <w:style w:type="paragraph" w:customStyle="1" w:styleId="FIDICSectionBegin">
    <w:name w:val="FIDIC__SectionBegin"/>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B12F0"/>
    <w:pPr>
      <w:spacing w:before="100" w:after="300"/>
    </w:pPr>
    <w:rPr>
      <w:sz w:val="30"/>
      <w:szCs w:val="30"/>
    </w:rPr>
  </w:style>
  <w:style w:type="paragraph" w:customStyle="1" w:styleId="FIDICClauseSubName">
    <w:name w:val="FIDIC_ClauseSubName"/>
    <w:basedOn w:val="FIDICCoverTitle"/>
    <w:rsid w:val="007B12F0"/>
    <w:pPr>
      <w:spacing w:before="240" w:line="240" w:lineRule="exact"/>
    </w:pPr>
    <w:rPr>
      <w:sz w:val="24"/>
      <w:szCs w:val="24"/>
    </w:rPr>
  </w:style>
  <w:style w:type="paragraph" w:customStyle="1" w:styleId="FIDICCoverTitle">
    <w:name w:val="FIDIC__CoverTitle"/>
    <w:basedOn w:val="Normal"/>
    <w:rsid w:val="007B12F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12F0"/>
    <w:rPr>
      <w:sz w:val="28"/>
      <w:szCs w:val="28"/>
    </w:rPr>
  </w:style>
  <w:style w:type="paragraph" w:customStyle="1" w:styleId="FIDICClauseSubSubPara">
    <w:name w:val="FIDIC_ClauseSubSubPara"/>
    <w:basedOn w:val="FIDICClauseSubName"/>
    <w:rsid w:val="007B12F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12F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qFormat/>
    <w:rsid w:val="007B12F0"/>
    <w:pPr>
      <w:jc w:val="both"/>
    </w:pPr>
    <w:rPr>
      <w:rFonts w:ascii="Times New Roman" w:eastAsia="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B12F0"/>
    <w:pPr>
      <w:tabs>
        <w:tab w:val="left" w:pos="573"/>
      </w:tabs>
      <w:spacing w:after="0"/>
      <w:ind w:left="576" w:hanging="576"/>
    </w:pPr>
    <w:rPr>
      <w:bCs/>
      <w:szCs w:val="24"/>
      <w:lang w:val="en-US"/>
    </w:rPr>
  </w:style>
  <w:style w:type="paragraph" w:customStyle="1" w:styleId="Sec7-Clauses">
    <w:name w:val="Sec7-Clauses"/>
    <w:basedOn w:val="Header1-Clauses"/>
    <w:rsid w:val="007B12F0"/>
    <w:pPr>
      <w:spacing w:after="0"/>
    </w:pPr>
    <w:rPr>
      <w:bCs/>
      <w:szCs w:val="24"/>
    </w:rPr>
  </w:style>
  <w:style w:type="paragraph" w:customStyle="1" w:styleId="sec7-header1">
    <w:name w:val="sec7-header1"/>
    <w:basedOn w:val="FIDICClauseSubName"/>
    <w:rsid w:val="007B12F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7B12F0"/>
    <w:rPr>
      <w:lang w:val="en-US"/>
    </w:rPr>
  </w:style>
  <w:style w:type="paragraph" w:customStyle="1" w:styleId="SectionIXHeader">
    <w:name w:val="Section IX Header"/>
    <w:basedOn w:val="HeaderSectionV"/>
    <w:rsid w:val="007B12F0"/>
    <w:rPr>
      <w:lang w:val="en-US"/>
    </w:rPr>
  </w:style>
  <w:style w:type="paragraph" w:customStyle="1" w:styleId="Parts">
    <w:name w:val="Parts"/>
    <w:basedOn w:val="Heading1"/>
    <w:rsid w:val="007B12F0"/>
    <w:rPr>
      <w:sz w:val="56"/>
    </w:rPr>
  </w:style>
  <w:style w:type="paragraph" w:customStyle="1" w:styleId="StyleHeader1-ClausesLeft0Hanging03After0pt">
    <w:name w:val="Style Header 1 - Clauses + Left:  0&quot; Hanging:  0.3&quot; After:  0 pt"/>
    <w:basedOn w:val="Header1-Clauses"/>
    <w:rsid w:val="007B12F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12F0"/>
    <w:rPr>
      <w:b/>
      <w:bCs/>
    </w:rPr>
  </w:style>
  <w:style w:type="character" w:customStyle="1" w:styleId="StyleHeader2-SubClausesBoldChar">
    <w:name w:val="Style Header 2 - SubClauses + Bold Char"/>
    <w:link w:val="StyleHeader2-SubClausesBold"/>
    <w:rsid w:val="007B12F0"/>
    <w:rPr>
      <w:rFonts w:ascii="Times New Roman" w:eastAsia="Times New Roman" w:hAnsi="Times New Roman" w:cs="Times New Roman"/>
      <w:b/>
      <w:bCs/>
      <w:sz w:val="24"/>
      <w:lang w:val="es-ES_tradnl" w:eastAsia="x-none"/>
    </w:rPr>
  </w:style>
  <w:style w:type="paragraph" w:customStyle="1" w:styleId="StyleHeader1-ClausesAfter0pt">
    <w:name w:val="Style Header 1 - Clauses + After:  0 pt"/>
    <w:basedOn w:val="Header1-Clauses"/>
    <w:rsid w:val="007B12F0"/>
    <w:pPr>
      <w:jc w:val="both"/>
    </w:pPr>
    <w:rPr>
      <w:b w:val="0"/>
      <w:bCs/>
    </w:rPr>
  </w:style>
  <w:style w:type="paragraph" w:customStyle="1" w:styleId="StyleStyleHeader1-ClausesAfter0ptLeft0Hanging">
    <w:name w:val="Style Style Header 1 - Clauses + After:  0 pt + Left:  0&quot; Hanging:"/>
    <w:basedOn w:val="StyleHeader1-ClausesAfter0pt"/>
    <w:rsid w:val="007B12F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12F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12F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12F0"/>
    <w:pPr>
      <w:tabs>
        <w:tab w:val="left" w:pos="1512"/>
      </w:tabs>
      <w:spacing w:after="180"/>
      <w:ind w:left="1512" w:hanging="540"/>
    </w:pPr>
  </w:style>
  <w:style w:type="paragraph" w:customStyle="1" w:styleId="Section7heading3">
    <w:name w:val="Section 7 heading 3"/>
    <w:basedOn w:val="Heading3"/>
    <w:rsid w:val="007B12F0"/>
  </w:style>
  <w:style w:type="paragraph" w:customStyle="1" w:styleId="Section7heading4">
    <w:name w:val="Section 7 heading 4"/>
    <w:basedOn w:val="Heading3"/>
    <w:link w:val="Section7heading4Char"/>
    <w:rsid w:val="007B12F0"/>
    <w:pPr>
      <w:tabs>
        <w:tab w:val="left" w:pos="576"/>
      </w:tabs>
      <w:ind w:left="576" w:hanging="576"/>
      <w:jc w:val="left"/>
    </w:pPr>
    <w:rPr>
      <w:sz w:val="24"/>
    </w:rPr>
  </w:style>
  <w:style w:type="character" w:customStyle="1" w:styleId="Section7heading4Char">
    <w:name w:val="Section 7 heading 4 Char"/>
    <w:link w:val="Section7heading4"/>
    <w:rsid w:val="007B12F0"/>
    <w:rPr>
      <w:rFonts w:ascii="Times New Roman" w:eastAsia="Times New Roman" w:hAnsi="Times New Roman" w:cs="Times New Roman"/>
      <w:b/>
      <w:sz w:val="24"/>
      <w:lang w:val="x-none" w:eastAsia="x-none"/>
    </w:rPr>
  </w:style>
  <w:style w:type="paragraph" w:customStyle="1" w:styleId="Section7heading5">
    <w:name w:val="Section 7 heading 5"/>
    <w:basedOn w:val="Heading3"/>
    <w:rsid w:val="007B12F0"/>
    <w:pPr>
      <w:jc w:val="both"/>
    </w:pPr>
    <w:rPr>
      <w:sz w:val="24"/>
    </w:rPr>
  </w:style>
  <w:style w:type="paragraph" w:customStyle="1" w:styleId="StyleSection7heading3After10pt">
    <w:name w:val="Style Section 7 heading 3 + After:  10 pt"/>
    <w:basedOn w:val="Section7heading3"/>
    <w:rsid w:val="007B12F0"/>
    <w:pPr>
      <w:spacing w:after="200"/>
    </w:pPr>
    <w:rPr>
      <w:rFonts w:ascii="Times New Roman Bold" w:hAnsi="Times New Roman Bold"/>
      <w:bCs/>
      <w:szCs w:val="28"/>
    </w:rPr>
  </w:style>
  <w:style w:type="paragraph" w:customStyle="1" w:styleId="StyleTOC1Before8pt">
    <w:name w:val="Style TOC 1 + Before:  8 pt"/>
    <w:basedOn w:val="TOC1"/>
    <w:rsid w:val="007B12F0"/>
    <w:pPr>
      <w:tabs>
        <w:tab w:val="right" w:pos="720"/>
      </w:tabs>
      <w:spacing w:before="160"/>
    </w:pPr>
  </w:style>
  <w:style w:type="paragraph" w:customStyle="1" w:styleId="StyleClauseSubList12ptJustifiedAfter10pt">
    <w:name w:val="Style ClauseSub_List + 12 pt Justified After:  10 pt"/>
    <w:basedOn w:val="ClauseSubList"/>
    <w:rsid w:val="007B12F0"/>
    <w:pPr>
      <w:spacing w:after="200"/>
      <w:jc w:val="both"/>
    </w:pPr>
    <w:rPr>
      <w:sz w:val="24"/>
      <w:szCs w:val="24"/>
    </w:rPr>
  </w:style>
  <w:style w:type="character" w:styleId="FollowedHyperlink">
    <w:name w:val="FollowedHyperlink"/>
    <w:qFormat/>
    <w:rsid w:val="007B12F0"/>
    <w:rPr>
      <w:color w:val="606420"/>
      <w:u w:val="single"/>
    </w:rPr>
  </w:style>
  <w:style w:type="paragraph" w:customStyle="1" w:styleId="UG-Sec3-Heading2">
    <w:name w:val="UG - Sec 3 - Heading 2"/>
    <w:basedOn w:val="UG-Heading2"/>
    <w:rsid w:val="007B12F0"/>
  </w:style>
  <w:style w:type="paragraph" w:customStyle="1" w:styleId="UG-Heading2">
    <w:name w:val="UG - Heading 2"/>
    <w:basedOn w:val="Heading2"/>
    <w:next w:val="Normal"/>
    <w:rsid w:val="007B12F0"/>
    <w:pPr>
      <w:pBdr>
        <w:bottom w:val="none" w:sz="0" w:space="0" w:color="auto"/>
      </w:pBdr>
    </w:pPr>
    <w:rPr>
      <w:sz w:val="32"/>
      <w:szCs w:val="28"/>
    </w:rPr>
  </w:style>
  <w:style w:type="paragraph" w:customStyle="1" w:styleId="titulo">
    <w:name w:val="titulo"/>
    <w:basedOn w:val="Heading5"/>
    <w:rsid w:val="007B12F0"/>
    <w:pPr>
      <w:keepNext w:val="0"/>
      <w:spacing w:after="240"/>
    </w:pPr>
    <w:rPr>
      <w:rFonts w:ascii="Times New Roman Bold" w:hAnsi="Times New Roman Bold"/>
      <w:b/>
      <w:u w:val="none"/>
    </w:rPr>
  </w:style>
  <w:style w:type="paragraph" w:styleId="ListNumber">
    <w:name w:val="List Number"/>
    <w:basedOn w:val="Normal"/>
    <w:rsid w:val="007B12F0"/>
    <w:pPr>
      <w:tabs>
        <w:tab w:val="num" w:pos="360"/>
      </w:tabs>
      <w:ind w:left="360" w:hanging="360"/>
    </w:pPr>
  </w:style>
  <w:style w:type="paragraph" w:customStyle="1" w:styleId="DefaultParagraphFont1">
    <w:name w:val="Default Paragraph Font1"/>
    <w:next w:val="Normal"/>
    <w:rsid w:val="007B12F0"/>
    <w:pPr>
      <w:tabs>
        <w:tab w:val="num" w:pos="567"/>
      </w:tabs>
    </w:pPr>
    <w:rPr>
      <w:rFonts w:ascii="‚l‚r –¾’©" w:eastAsia="Times New Roman" w:hAnsi="‚l‚r –¾’©" w:cs="‚l‚r –¾’©"/>
      <w:noProof/>
      <w:sz w:val="21"/>
      <w:lang w:val="en-GB" w:eastAsia="en-GB"/>
    </w:rPr>
  </w:style>
  <w:style w:type="paragraph" w:customStyle="1" w:styleId="Title1">
    <w:name w:val="Title1"/>
    <w:basedOn w:val="Normal"/>
    <w:rsid w:val="007B12F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B12F0"/>
    <w:pPr>
      <w:jc w:val="both"/>
    </w:pPr>
    <w:rPr>
      <w:b/>
      <w:bCs/>
    </w:rPr>
  </w:style>
  <w:style w:type="character" w:customStyle="1" w:styleId="CommentSubjectChar">
    <w:name w:val="Comment Subject Char"/>
    <w:basedOn w:val="CommentTextChar"/>
    <w:link w:val="CommentSubject"/>
    <w:rsid w:val="007B12F0"/>
    <w:rPr>
      <w:rFonts w:ascii="Times New Roman" w:eastAsia="Times New Roman" w:hAnsi="Times New Roman" w:cs="Times New Roman"/>
      <w:b/>
      <w:bCs/>
      <w:lang w:val="x-none" w:eastAsia="x-none"/>
    </w:rPr>
  </w:style>
  <w:style w:type="paragraph" w:customStyle="1" w:styleId="StyleSection7heading5LeftLeft0Hanging049">
    <w:name w:val="Style Section 7 heading 5 + Left Left:  0&quot; Hanging:  0.49&quot;"/>
    <w:basedOn w:val="Section7heading5"/>
    <w:rsid w:val="007B12F0"/>
    <w:pPr>
      <w:ind w:left="706" w:hanging="706"/>
      <w:jc w:val="left"/>
    </w:pPr>
    <w:rPr>
      <w:bCs/>
    </w:rPr>
  </w:style>
  <w:style w:type="paragraph" w:customStyle="1" w:styleId="BlockQuotation">
    <w:name w:val="Block Quotation"/>
    <w:basedOn w:val="Normal"/>
    <w:rsid w:val="007B12F0"/>
    <w:pPr>
      <w:ind w:left="855" w:right="-72" w:hanging="315"/>
    </w:pPr>
    <w:rPr>
      <w:lang w:val="en-GB" w:eastAsia="fr-FR"/>
    </w:rPr>
  </w:style>
  <w:style w:type="paragraph" w:customStyle="1" w:styleId="Header3-Paragraph">
    <w:name w:val="Header 3 - Paragraph"/>
    <w:basedOn w:val="Normal"/>
    <w:rsid w:val="007B12F0"/>
    <w:pPr>
      <w:tabs>
        <w:tab w:val="num" w:pos="864"/>
        <w:tab w:val="num" w:pos="1152"/>
      </w:tabs>
      <w:spacing w:after="200"/>
      <w:ind w:left="1238" w:hanging="619"/>
    </w:pPr>
    <w:rPr>
      <w:lang w:eastAsia="fr-FR"/>
    </w:rPr>
  </w:style>
  <w:style w:type="paragraph" w:customStyle="1" w:styleId="outlinebullet">
    <w:name w:val="outlinebullet"/>
    <w:basedOn w:val="Normal"/>
    <w:rsid w:val="007B12F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B12F0"/>
    <w:pPr>
      <w:keepNext/>
      <w:tabs>
        <w:tab w:val="num" w:pos="360"/>
        <w:tab w:val="num" w:pos="420"/>
      </w:tabs>
      <w:ind w:left="360" w:hanging="360"/>
    </w:pPr>
    <w:rPr>
      <w:lang w:eastAsia="fr-FR"/>
    </w:rPr>
  </w:style>
  <w:style w:type="paragraph" w:customStyle="1" w:styleId="Outline2">
    <w:name w:val="Outline2"/>
    <w:basedOn w:val="Normal"/>
    <w:rsid w:val="007B12F0"/>
    <w:pPr>
      <w:tabs>
        <w:tab w:val="num" w:pos="360"/>
        <w:tab w:val="num" w:pos="420"/>
        <w:tab w:val="num" w:pos="864"/>
      </w:tabs>
      <w:spacing w:before="240"/>
      <w:ind w:left="864" w:hanging="504"/>
      <w:jc w:val="left"/>
    </w:pPr>
    <w:rPr>
      <w:kern w:val="28"/>
      <w:lang w:eastAsia="fr-FR"/>
    </w:rPr>
  </w:style>
  <w:style w:type="paragraph" w:customStyle="1" w:styleId="a11">
    <w:name w:val="a1 1"/>
    <w:rsid w:val="007B12F0"/>
    <w:pPr>
      <w:widowControl w:val="0"/>
      <w:tabs>
        <w:tab w:val="left" w:pos="-720"/>
      </w:tabs>
      <w:suppressAutoHyphens/>
    </w:pPr>
    <w:rPr>
      <w:rFonts w:ascii="CG Times" w:eastAsia="Times New Roman" w:hAnsi="CG Times" w:cs="Times New Roman"/>
      <w:sz w:val="24"/>
      <w:lang w:val="en-US" w:eastAsia="en-US"/>
    </w:rPr>
  </w:style>
  <w:style w:type="paragraph" w:customStyle="1" w:styleId="REGULAR3">
    <w:name w:val="REGULAR 3"/>
    <w:rsid w:val="007B12F0"/>
    <w:pPr>
      <w:widowControl w:val="0"/>
      <w:tabs>
        <w:tab w:val="left" w:pos="0"/>
        <w:tab w:val="right" w:pos="1560"/>
        <w:tab w:val="left" w:pos="1800"/>
        <w:tab w:val="left" w:pos="2160"/>
      </w:tabs>
      <w:suppressAutoHyphens/>
    </w:pPr>
    <w:rPr>
      <w:rFonts w:ascii="CG Times" w:eastAsia="Times New Roman" w:hAnsi="CG Times" w:cs="Times New Roman"/>
      <w:sz w:val="24"/>
      <w:lang w:val="en-US" w:eastAsia="en-US"/>
    </w:rPr>
  </w:style>
  <w:style w:type="character" w:customStyle="1" w:styleId="Heading3CharChar">
    <w:name w:val="Heading 3 Char Char"/>
    <w:aliases w:val="Section Header3 Char Char Char Char"/>
    <w:rsid w:val="007B12F0"/>
    <w:rPr>
      <w:sz w:val="24"/>
      <w:lang w:val="en-US" w:eastAsia="fr-FR" w:bidi="ar-SA"/>
    </w:rPr>
  </w:style>
  <w:style w:type="paragraph" w:customStyle="1" w:styleId="UGHeader1">
    <w:name w:val="UG Header 1"/>
    <w:basedOn w:val="Heading1"/>
    <w:next w:val="Normal"/>
    <w:rsid w:val="007B12F0"/>
    <w:pPr>
      <w:spacing w:before="240"/>
    </w:pPr>
    <w:rPr>
      <w:smallCaps w:val="0"/>
    </w:rPr>
  </w:style>
  <w:style w:type="paragraph" w:customStyle="1" w:styleId="UG-Sec3-Heading3">
    <w:name w:val="UG - Sec 3 - Heading 3"/>
    <w:basedOn w:val="Normal"/>
    <w:rsid w:val="007B12F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B12F0"/>
  </w:style>
  <w:style w:type="paragraph" w:customStyle="1" w:styleId="UG-Sec3b-Heading3">
    <w:name w:val="UG - Sec 3b - Heading 3"/>
    <w:basedOn w:val="UG-Sec3-Heading3"/>
    <w:rsid w:val="007B12F0"/>
  </w:style>
  <w:style w:type="paragraph" w:customStyle="1" w:styleId="UG-Sec3b-Heading4">
    <w:name w:val="UG - Sec 3b - Heading 4"/>
    <w:basedOn w:val="Normal"/>
    <w:rsid w:val="007B12F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B12F0"/>
    <w:pPr>
      <w:spacing w:before="120" w:after="240"/>
      <w:jc w:val="center"/>
    </w:pPr>
    <w:rPr>
      <w:b/>
      <w:sz w:val="36"/>
    </w:rPr>
  </w:style>
  <w:style w:type="paragraph" w:customStyle="1" w:styleId="Heading2SectionV">
    <w:name w:val="Heading 2.Section V"/>
    <w:basedOn w:val="HeaderSectionV"/>
    <w:rsid w:val="007B12F0"/>
    <w:pPr>
      <w:spacing w:before="120" w:after="200"/>
    </w:pPr>
    <w:rPr>
      <w:sz w:val="28"/>
    </w:rPr>
  </w:style>
  <w:style w:type="paragraph" w:customStyle="1" w:styleId="UG-Sec4-heading3">
    <w:name w:val="UG-Sec 4 - heading 3"/>
    <w:basedOn w:val="Normal"/>
    <w:rsid w:val="007B12F0"/>
    <w:pPr>
      <w:spacing w:before="120" w:after="200"/>
      <w:jc w:val="center"/>
    </w:pPr>
    <w:rPr>
      <w:b/>
      <w:sz w:val="28"/>
      <w:szCs w:val="28"/>
    </w:rPr>
  </w:style>
  <w:style w:type="paragraph" w:customStyle="1" w:styleId="Section1Header2">
    <w:name w:val="Section 1 Header 2"/>
    <w:basedOn w:val="StyleHeader1-ClausesLeft0Hanging03After0pt"/>
    <w:rsid w:val="007B12F0"/>
    <w:rPr>
      <w:lang w:val="en-US"/>
    </w:rPr>
  </w:style>
  <w:style w:type="paragraph" w:customStyle="1" w:styleId="Section1Header1">
    <w:name w:val="Section 1 Header 1"/>
    <w:basedOn w:val="BodyText2"/>
    <w:rsid w:val="007B12F0"/>
    <w:pPr>
      <w:spacing w:before="120" w:after="200"/>
      <w:jc w:val="center"/>
    </w:pPr>
    <w:rPr>
      <w:b/>
      <w:bCs/>
      <w:i w:val="0"/>
      <w:iCs/>
      <w:sz w:val="28"/>
    </w:rPr>
  </w:style>
  <w:style w:type="paragraph" w:customStyle="1" w:styleId="Section4heading">
    <w:name w:val="Section 4 heading"/>
    <w:basedOn w:val="Normal"/>
    <w:next w:val="Normal"/>
    <w:rsid w:val="007B12F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B12F0"/>
    <w:pPr>
      <w:widowControl w:val="0"/>
      <w:autoSpaceDE w:val="0"/>
      <w:autoSpaceDN w:val="0"/>
      <w:spacing w:line="384" w:lineRule="atLeast"/>
      <w:jc w:val="left"/>
    </w:pPr>
    <w:rPr>
      <w:szCs w:val="24"/>
    </w:rPr>
  </w:style>
  <w:style w:type="paragraph" w:customStyle="1" w:styleId="Sec3header">
    <w:name w:val="Sec3 header"/>
    <w:basedOn w:val="Style11"/>
    <w:rsid w:val="007B12F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12F0"/>
    <w:pPr>
      <w:widowControl w:val="0"/>
      <w:autoSpaceDE w:val="0"/>
      <w:autoSpaceDN w:val="0"/>
      <w:adjustRightInd w:val="0"/>
      <w:jc w:val="left"/>
    </w:pPr>
    <w:rPr>
      <w:szCs w:val="24"/>
    </w:rPr>
  </w:style>
  <w:style w:type="paragraph" w:customStyle="1" w:styleId="Style17">
    <w:name w:val="Style 17"/>
    <w:basedOn w:val="Normal"/>
    <w:rsid w:val="007B12F0"/>
    <w:pPr>
      <w:widowControl w:val="0"/>
      <w:autoSpaceDE w:val="0"/>
      <w:autoSpaceDN w:val="0"/>
      <w:spacing w:line="264" w:lineRule="exact"/>
      <w:ind w:left="576" w:hanging="360"/>
      <w:jc w:val="left"/>
    </w:pPr>
    <w:rPr>
      <w:szCs w:val="24"/>
    </w:rPr>
  </w:style>
  <w:style w:type="paragraph" w:customStyle="1" w:styleId="Style20">
    <w:name w:val="Style 20"/>
    <w:basedOn w:val="Normal"/>
    <w:rsid w:val="007B12F0"/>
    <w:pPr>
      <w:widowControl w:val="0"/>
      <w:autoSpaceDE w:val="0"/>
      <w:autoSpaceDN w:val="0"/>
      <w:spacing w:before="144" w:after="360" w:line="264" w:lineRule="exact"/>
      <w:jc w:val="left"/>
    </w:pPr>
    <w:rPr>
      <w:szCs w:val="24"/>
    </w:rPr>
  </w:style>
  <w:style w:type="paragraph" w:customStyle="1" w:styleId="Header1">
    <w:name w:val="Header1"/>
    <w:basedOn w:val="Normal"/>
    <w:rsid w:val="007B12F0"/>
    <w:pPr>
      <w:widowControl w:val="0"/>
      <w:autoSpaceDE w:val="0"/>
      <w:autoSpaceDN w:val="0"/>
      <w:spacing w:before="240" w:after="480"/>
      <w:jc w:val="center"/>
    </w:pPr>
    <w:rPr>
      <w:b/>
      <w:bCs/>
      <w:spacing w:val="4"/>
      <w:sz w:val="44"/>
      <w:szCs w:val="46"/>
    </w:rPr>
  </w:style>
  <w:style w:type="paragraph" w:customStyle="1" w:styleId="Default">
    <w:name w:val="Default"/>
    <w:rsid w:val="007B12F0"/>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Head1">
    <w:name w:val="Head1"/>
    <w:basedOn w:val="Normal"/>
    <w:rsid w:val="007B12F0"/>
    <w:pPr>
      <w:suppressAutoHyphens/>
      <w:spacing w:after="100"/>
      <w:jc w:val="center"/>
    </w:pPr>
    <w:rPr>
      <w:rFonts w:ascii="Times New Roman Bold" w:hAnsi="Times New Roman Bold"/>
      <w:b/>
    </w:rPr>
  </w:style>
  <w:style w:type="paragraph" w:customStyle="1" w:styleId="Style12">
    <w:name w:val="Style 12"/>
    <w:basedOn w:val="Normal"/>
    <w:rsid w:val="007B12F0"/>
    <w:pPr>
      <w:widowControl w:val="0"/>
      <w:autoSpaceDE w:val="0"/>
      <w:autoSpaceDN w:val="0"/>
      <w:spacing w:line="264" w:lineRule="exact"/>
      <w:ind w:hanging="576"/>
    </w:pPr>
    <w:rPr>
      <w:szCs w:val="24"/>
    </w:rPr>
  </w:style>
  <w:style w:type="paragraph" w:customStyle="1" w:styleId="TextBox">
    <w:name w:val="Text Box"/>
    <w:rsid w:val="007B12F0"/>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ub-ClauseText">
    <w:name w:val="Sub-Clause Text"/>
    <w:basedOn w:val="Normal"/>
    <w:rsid w:val="007B12F0"/>
    <w:pPr>
      <w:spacing w:before="120" w:after="120"/>
    </w:pPr>
    <w:rPr>
      <w:spacing w:val="-4"/>
    </w:rPr>
  </w:style>
  <w:style w:type="paragraph" w:customStyle="1" w:styleId="Heading1-Clausename">
    <w:name w:val="Heading 1- Clause name"/>
    <w:basedOn w:val="Normal"/>
    <w:rsid w:val="007B12F0"/>
    <w:pPr>
      <w:tabs>
        <w:tab w:val="num" w:pos="360"/>
      </w:tabs>
      <w:spacing w:before="120" w:after="120"/>
      <w:ind w:left="360" w:hanging="360"/>
      <w:jc w:val="left"/>
    </w:pPr>
    <w:rPr>
      <w:b/>
    </w:rPr>
  </w:style>
  <w:style w:type="paragraph" w:customStyle="1" w:styleId="sec7-clauses0">
    <w:name w:val="sec7-clauses"/>
    <w:basedOn w:val="Heading1-Clausename"/>
    <w:rsid w:val="007B12F0"/>
  </w:style>
  <w:style w:type="paragraph" w:customStyle="1" w:styleId="Sec1-Clauses">
    <w:name w:val="Sec1-Clauses"/>
    <w:basedOn w:val="Heading1-Clausename"/>
    <w:rsid w:val="007B12F0"/>
  </w:style>
  <w:style w:type="paragraph" w:customStyle="1" w:styleId="HeaderSectionVI">
    <w:name w:val="Header.Section VI"/>
    <w:basedOn w:val="HeaderSectionV"/>
    <w:rsid w:val="007B12F0"/>
    <w:pPr>
      <w:spacing w:before="120" w:after="240"/>
    </w:pPr>
    <w:rPr>
      <w:lang w:val="en-US"/>
    </w:rPr>
  </w:style>
  <w:style w:type="paragraph" w:styleId="DocumentMap">
    <w:name w:val="Document Map"/>
    <w:basedOn w:val="Normal"/>
    <w:link w:val="DocumentMapChar"/>
    <w:rsid w:val="007B12F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B12F0"/>
    <w:rPr>
      <w:rFonts w:ascii="Tahoma" w:eastAsia="Times New Roman" w:hAnsi="Tahoma" w:cs="Times New Roman"/>
      <w:sz w:val="24"/>
      <w:shd w:val="clear" w:color="auto" w:fill="000080"/>
      <w:lang w:val="x-none" w:eastAsia="x-none"/>
    </w:rPr>
  </w:style>
  <w:style w:type="paragraph" w:customStyle="1" w:styleId="Head12">
    <w:name w:val="Head 1.2"/>
    <w:basedOn w:val="Normal"/>
    <w:rsid w:val="007B12F0"/>
    <w:pPr>
      <w:tabs>
        <w:tab w:val="num" w:pos="360"/>
      </w:tabs>
      <w:ind w:left="360" w:hanging="360"/>
    </w:pPr>
    <w:rPr>
      <w:rFonts w:ascii="Arial" w:hAnsi="Arial"/>
      <w:sz w:val="20"/>
    </w:rPr>
  </w:style>
  <w:style w:type="paragraph" w:customStyle="1" w:styleId="ChapterNumber">
    <w:name w:val="ChapterNumber"/>
    <w:rsid w:val="007B12F0"/>
    <w:pPr>
      <w:tabs>
        <w:tab w:val="left" w:pos="-720"/>
      </w:tabs>
      <w:suppressAutoHyphens/>
    </w:pPr>
    <w:rPr>
      <w:rFonts w:ascii="CG Times" w:eastAsia="Times New Roman" w:hAnsi="CG Times" w:cs="Times New Roman"/>
      <w:sz w:val="22"/>
      <w:lang w:val="en-US" w:eastAsia="en-US"/>
    </w:rPr>
  </w:style>
  <w:style w:type="paragraph" w:customStyle="1" w:styleId="Heading1a">
    <w:name w:val="Heading 1a"/>
    <w:rsid w:val="007B12F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SectionIIIHeading1">
    <w:name w:val="Section III Heading 1"/>
    <w:qFormat/>
    <w:rsid w:val="007B12F0"/>
    <w:pPr>
      <w:spacing w:before="120" w:after="240"/>
    </w:pPr>
    <w:rPr>
      <w:rFonts w:ascii="Times New Roman" w:eastAsia="Times New Roman" w:hAnsi="Times New Roman" w:cs="Times New Roman"/>
      <w:b/>
      <w:sz w:val="24"/>
      <w:lang w:val="en-US" w:eastAsia="en-US"/>
    </w:rPr>
  </w:style>
  <w:style w:type="character" w:customStyle="1" w:styleId="Heading1Char1">
    <w:name w:val="Heading 1 Char1"/>
    <w:aliases w:val="Document Header1 Char1,ClauseGroup_Title Char1"/>
    <w:rsid w:val="007B12F0"/>
    <w:rPr>
      <w:rFonts w:ascii="Cambria" w:eastAsia="Times New Roman" w:hAnsi="Cambria" w:cs="Times New Roman"/>
      <w:b/>
      <w:bCs/>
      <w:color w:val="365F91"/>
      <w:sz w:val="28"/>
      <w:szCs w:val="28"/>
    </w:rPr>
  </w:style>
  <w:style w:type="character" w:customStyle="1" w:styleId="st">
    <w:name w:val="st"/>
    <w:basedOn w:val="DefaultParagraphFont"/>
    <w:rsid w:val="007B12F0"/>
  </w:style>
  <w:style w:type="paragraph" w:customStyle="1" w:styleId="plane">
    <w:name w:val="plane"/>
    <w:basedOn w:val="Normal"/>
    <w:rsid w:val="007B12F0"/>
    <w:pPr>
      <w:suppressAutoHyphens/>
    </w:pPr>
    <w:rPr>
      <w:rFonts w:ascii="Tms Rmn" w:hAnsi="Tms Rmn"/>
    </w:rPr>
  </w:style>
  <w:style w:type="paragraph" w:customStyle="1" w:styleId="S1-Header2">
    <w:name w:val="S1-Header2"/>
    <w:basedOn w:val="Normal"/>
    <w:rsid w:val="007B12F0"/>
    <w:pPr>
      <w:tabs>
        <w:tab w:val="num" w:pos="360"/>
      </w:tabs>
      <w:spacing w:after="200"/>
      <w:jc w:val="left"/>
    </w:pPr>
    <w:rPr>
      <w:b/>
      <w:szCs w:val="24"/>
    </w:rPr>
  </w:style>
  <w:style w:type="paragraph" w:customStyle="1" w:styleId="S4-Header2">
    <w:name w:val="S4-Header 2"/>
    <w:basedOn w:val="Normal"/>
    <w:rsid w:val="007B12F0"/>
    <w:pPr>
      <w:spacing w:before="120" w:after="240"/>
      <w:jc w:val="center"/>
    </w:pPr>
    <w:rPr>
      <w:b/>
      <w:sz w:val="32"/>
      <w:szCs w:val="24"/>
    </w:rPr>
  </w:style>
  <w:style w:type="paragraph" w:styleId="NormalIndent">
    <w:name w:val="Normal Indent"/>
    <w:basedOn w:val="Normal"/>
    <w:unhideWhenUsed/>
    <w:rsid w:val="007B12F0"/>
    <w:pPr>
      <w:ind w:left="720"/>
      <w:jc w:val="left"/>
    </w:pPr>
    <w:rPr>
      <w:szCs w:val="24"/>
    </w:rPr>
  </w:style>
  <w:style w:type="paragraph" w:styleId="ListBullet">
    <w:name w:val="List Bullet"/>
    <w:basedOn w:val="Normal"/>
    <w:autoRedefine/>
    <w:unhideWhenUsed/>
    <w:qFormat/>
    <w:rsid w:val="007B12F0"/>
    <w:pPr>
      <w:tabs>
        <w:tab w:val="num" w:pos="360"/>
      </w:tabs>
      <w:ind w:left="360" w:hanging="360"/>
      <w:jc w:val="left"/>
    </w:pPr>
    <w:rPr>
      <w:sz w:val="20"/>
    </w:rPr>
  </w:style>
  <w:style w:type="paragraph" w:styleId="List2">
    <w:name w:val="List 2"/>
    <w:basedOn w:val="Normal"/>
    <w:unhideWhenUsed/>
    <w:rsid w:val="007B12F0"/>
    <w:pPr>
      <w:ind w:left="720" w:hanging="360"/>
      <w:jc w:val="left"/>
    </w:pPr>
    <w:rPr>
      <w:szCs w:val="24"/>
    </w:rPr>
  </w:style>
  <w:style w:type="paragraph" w:styleId="List3">
    <w:name w:val="List 3"/>
    <w:basedOn w:val="Normal"/>
    <w:unhideWhenUsed/>
    <w:rsid w:val="007B12F0"/>
    <w:pPr>
      <w:ind w:left="1080" w:hanging="360"/>
      <w:jc w:val="left"/>
    </w:pPr>
    <w:rPr>
      <w:szCs w:val="24"/>
    </w:rPr>
  </w:style>
  <w:style w:type="paragraph" w:styleId="ListBullet2">
    <w:name w:val="List Bullet 2"/>
    <w:basedOn w:val="Normal"/>
    <w:autoRedefine/>
    <w:unhideWhenUsed/>
    <w:rsid w:val="007B12F0"/>
    <w:pPr>
      <w:tabs>
        <w:tab w:val="num" w:pos="720"/>
      </w:tabs>
      <w:ind w:left="720" w:hanging="360"/>
      <w:jc w:val="left"/>
    </w:pPr>
    <w:rPr>
      <w:sz w:val="20"/>
    </w:rPr>
  </w:style>
  <w:style w:type="paragraph" w:styleId="ListBullet3">
    <w:name w:val="List Bullet 3"/>
    <w:basedOn w:val="Normal"/>
    <w:autoRedefine/>
    <w:unhideWhenUsed/>
    <w:rsid w:val="007B12F0"/>
    <w:pPr>
      <w:tabs>
        <w:tab w:val="num" w:pos="1080"/>
      </w:tabs>
      <w:ind w:left="1080" w:hanging="360"/>
      <w:jc w:val="left"/>
    </w:pPr>
    <w:rPr>
      <w:sz w:val="20"/>
    </w:rPr>
  </w:style>
  <w:style w:type="paragraph" w:styleId="ListBullet4">
    <w:name w:val="List Bullet 4"/>
    <w:basedOn w:val="Normal"/>
    <w:autoRedefine/>
    <w:unhideWhenUsed/>
    <w:rsid w:val="007B12F0"/>
    <w:pPr>
      <w:tabs>
        <w:tab w:val="num" w:pos="1440"/>
      </w:tabs>
      <w:ind w:left="1440" w:hanging="360"/>
      <w:jc w:val="left"/>
    </w:pPr>
    <w:rPr>
      <w:sz w:val="20"/>
    </w:rPr>
  </w:style>
  <w:style w:type="paragraph" w:styleId="ListBullet5">
    <w:name w:val="List Bullet 5"/>
    <w:basedOn w:val="Normal"/>
    <w:autoRedefine/>
    <w:unhideWhenUsed/>
    <w:rsid w:val="007B12F0"/>
    <w:pPr>
      <w:tabs>
        <w:tab w:val="num" w:pos="1800"/>
      </w:tabs>
      <w:ind w:left="1800" w:hanging="360"/>
      <w:jc w:val="left"/>
    </w:pPr>
    <w:rPr>
      <w:sz w:val="20"/>
    </w:rPr>
  </w:style>
  <w:style w:type="paragraph" w:styleId="ListNumber2">
    <w:name w:val="List Number 2"/>
    <w:basedOn w:val="Normal"/>
    <w:unhideWhenUsed/>
    <w:rsid w:val="007B12F0"/>
    <w:pPr>
      <w:tabs>
        <w:tab w:val="num" w:pos="720"/>
      </w:tabs>
      <w:ind w:left="720" w:hanging="360"/>
      <w:jc w:val="left"/>
    </w:pPr>
    <w:rPr>
      <w:sz w:val="20"/>
    </w:rPr>
  </w:style>
  <w:style w:type="paragraph" w:styleId="ListNumber3">
    <w:name w:val="List Number 3"/>
    <w:basedOn w:val="Normal"/>
    <w:unhideWhenUsed/>
    <w:rsid w:val="007B12F0"/>
    <w:pPr>
      <w:tabs>
        <w:tab w:val="num" w:pos="1080"/>
      </w:tabs>
      <w:ind w:left="1080" w:hanging="360"/>
      <w:jc w:val="left"/>
    </w:pPr>
    <w:rPr>
      <w:sz w:val="20"/>
    </w:rPr>
  </w:style>
  <w:style w:type="paragraph" w:styleId="ListNumber4">
    <w:name w:val="List Number 4"/>
    <w:basedOn w:val="Normal"/>
    <w:unhideWhenUsed/>
    <w:rsid w:val="007B12F0"/>
    <w:pPr>
      <w:tabs>
        <w:tab w:val="num" w:pos="1440"/>
      </w:tabs>
      <w:ind w:left="1440" w:hanging="360"/>
      <w:jc w:val="left"/>
    </w:pPr>
    <w:rPr>
      <w:sz w:val="20"/>
    </w:rPr>
  </w:style>
  <w:style w:type="paragraph" w:styleId="ListNumber5">
    <w:name w:val="List Number 5"/>
    <w:basedOn w:val="Normal"/>
    <w:unhideWhenUsed/>
    <w:rsid w:val="007B12F0"/>
    <w:pPr>
      <w:tabs>
        <w:tab w:val="num" w:pos="1800"/>
      </w:tabs>
      <w:ind w:left="1800" w:hanging="360"/>
      <w:jc w:val="left"/>
    </w:pPr>
    <w:rPr>
      <w:sz w:val="20"/>
    </w:rPr>
  </w:style>
  <w:style w:type="paragraph" w:styleId="ListContinue2">
    <w:name w:val="List Continue 2"/>
    <w:basedOn w:val="Normal"/>
    <w:unhideWhenUsed/>
    <w:rsid w:val="007B12F0"/>
    <w:pPr>
      <w:spacing w:after="120"/>
      <w:ind w:left="720"/>
      <w:jc w:val="left"/>
    </w:pPr>
    <w:rPr>
      <w:szCs w:val="24"/>
    </w:rPr>
  </w:style>
  <w:style w:type="paragraph" w:styleId="ListContinue3">
    <w:name w:val="List Continue 3"/>
    <w:basedOn w:val="Normal"/>
    <w:unhideWhenUsed/>
    <w:rsid w:val="007B12F0"/>
    <w:pPr>
      <w:spacing w:after="120"/>
      <w:ind w:left="1080"/>
      <w:jc w:val="left"/>
    </w:pPr>
    <w:rPr>
      <w:szCs w:val="24"/>
    </w:rPr>
  </w:style>
  <w:style w:type="paragraph" w:styleId="MessageHeader">
    <w:name w:val="Message Header"/>
    <w:basedOn w:val="Normal"/>
    <w:link w:val="MessageHeaderChar"/>
    <w:unhideWhenUsed/>
    <w:rsid w:val="007B12F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B12F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B12F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B12F0"/>
    <w:rPr>
      <w:rFonts w:ascii="Times New Roman" w:eastAsia="Times New Roman" w:hAnsi="Times New Roman" w:cs="Times New Roman"/>
      <w:sz w:val="24"/>
      <w:lang w:val="x-none" w:eastAsia="x-none"/>
    </w:rPr>
  </w:style>
  <w:style w:type="paragraph" w:customStyle="1" w:styleId="SectionTitle">
    <w:name w:val="Section Title"/>
    <w:next w:val="Normal"/>
    <w:rsid w:val="007B12F0"/>
    <w:pPr>
      <w:spacing w:after="200"/>
      <w:jc w:val="center"/>
    </w:pPr>
    <w:rPr>
      <w:rFonts w:ascii="Times New Roman" w:eastAsia="Times New Roman" w:hAnsi="Times New Roman" w:cs="Times New Roman"/>
      <w:b/>
      <w:sz w:val="44"/>
      <w:lang w:val="en-GB" w:eastAsia="en-US"/>
    </w:rPr>
  </w:style>
  <w:style w:type="paragraph" w:customStyle="1" w:styleId="Level3Body">
    <w:name w:val="Level 3 (Body)"/>
    <w:rsid w:val="007B12F0"/>
    <w:pPr>
      <w:tabs>
        <w:tab w:val="left" w:pos="1502"/>
      </w:tabs>
      <w:spacing w:line="270" w:lineRule="atLeast"/>
      <w:ind w:left="1502" w:hanging="425"/>
      <w:jc w:val="both"/>
    </w:pPr>
    <w:rPr>
      <w:rFonts w:ascii="Optima" w:eastAsia="Times New Roman" w:hAnsi="Optima" w:cs="Times New Roman"/>
      <w:sz w:val="22"/>
      <w:lang w:val="en-US" w:eastAsia="en-US"/>
    </w:rPr>
  </w:style>
  <w:style w:type="paragraph" w:customStyle="1" w:styleId="Enclosure">
    <w:name w:val="Enclosure"/>
    <w:basedOn w:val="Normal"/>
    <w:rsid w:val="007B12F0"/>
    <w:pPr>
      <w:jc w:val="left"/>
    </w:pPr>
    <w:rPr>
      <w:szCs w:val="24"/>
    </w:rPr>
  </w:style>
  <w:style w:type="paragraph" w:customStyle="1" w:styleId="ShortReturnAddress">
    <w:name w:val="Short Return Address"/>
    <w:basedOn w:val="Normal"/>
    <w:rsid w:val="007B12F0"/>
    <w:pPr>
      <w:jc w:val="left"/>
    </w:pPr>
    <w:rPr>
      <w:szCs w:val="24"/>
    </w:rPr>
  </w:style>
  <w:style w:type="paragraph" w:customStyle="1" w:styleId="BHead">
    <w:name w:val="B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CHead">
    <w:name w:val="C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SecNoHe">
    <w:name w:val="Sec No.&amp; He"/>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RightPar10">
    <w:name w:val="Right Par[1]"/>
    <w:rsid w:val="007B12F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lang w:val="en-US" w:eastAsia="en-US"/>
    </w:rPr>
  </w:style>
  <w:style w:type="paragraph" w:customStyle="1" w:styleId="RightPar20">
    <w:name w:val="Right Par[2]"/>
    <w:rsid w:val="007B12F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lang w:val="en-US" w:eastAsia="en-US"/>
    </w:rPr>
  </w:style>
  <w:style w:type="paragraph" w:customStyle="1" w:styleId="RightPar30">
    <w:name w:val="Right Par[3]"/>
    <w:rsid w:val="007B12F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lang w:val="en-US" w:eastAsia="en-US"/>
    </w:rPr>
  </w:style>
  <w:style w:type="paragraph" w:customStyle="1" w:styleId="RightPar40">
    <w:name w:val="Right Par[4]"/>
    <w:rsid w:val="007B12F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lang w:val="en-US" w:eastAsia="en-US"/>
    </w:rPr>
  </w:style>
  <w:style w:type="paragraph" w:customStyle="1" w:styleId="RightPar50">
    <w:name w:val="Right Par[5]"/>
    <w:rsid w:val="007B12F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lang w:val="en-US" w:eastAsia="en-US"/>
    </w:rPr>
  </w:style>
  <w:style w:type="paragraph" w:customStyle="1" w:styleId="RightPar60">
    <w:name w:val="Right Par[6]"/>
    <w:rsid w:val="007B12F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lang w:val="en-US" w:eastAsia="en-US"/>
    </w:rPr>
  </w:style>
  <w:style w:type="paragraph" w:customStyle="1" w:styleId="RightPar70">
    <w:name w:val="Right Par[7]"/>
    <w:rsid w:val="007B12F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lang w:val="en-US" w:eastAsia="en-US"/>
    </w:rPr>
  </w:style>
  <w:style w:type="paragraph" w:customStyle="1" w:styleId="RightPar80">
    <w:name w:val="Right Par[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lang w:val="en-US" w:eastAsia="en-US"/>
    </w:rPr>
  </w:style>
  <w:style w:type="paragraph" w:customStyle="1" w:styleId="text3">
    <w:name w:val="text 3"/>
    <w:basedOn w:val="Normal"/>
    <w:rsid w:val="007B12F0"/>
    <w:pPr>
      <w:spacing w:before="240" w:after="240"/>
      <w:ind w:left="1418"/>
      <w:jc w:val="left"/>
    </w:pPr>
    <w:rPr>
      <w:szCs w:val="24"/>
    </w:rPr>
  </w:style>
  <w:style w:type="paragraph" w:customStyle="1" w:styleId="e4">
    <w:name w:val="e4"/>
    <w:aliases w:val="exh line end"/>
    <w:basedOn w:val="Normal"/>
    <w:next w:val="Normal"/>
    <w:rsid w:val="007B12F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B12F0"/>
    <w:pPr>
      <w:spacing w:before="120" w:after="200"/>
    </w:pPr>
    <w:rPr>
      <w:b/>
    </w:rPr>
  </w:style>
  <w:style w:type="paragraph" w:customStyle="1" w:styleId="S1-Header1">
    <w:name w:val="S1-Header1"/>
    <w:basedOn w:val="Normal"/>
    <w:rsid w:val="007B12F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B12F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12F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12F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B12F0"/>
    <w:pPr>
      <w:spacing w:before="120" w:after="240"/>
      <w:jc w:val="center"/>
    </w:pPr>
    <w:rPr>
      <w:b/>
      <w:bCs/>
      <w:sz w:val="36"/>
    </w:rPr>
  </w:style>
  <w:style w:type="paragraph" w:customStyle="1" w:styleId="S3-Header1">
    <w:name w:val="S3-Header 1"/>
    <w:basedOn w:val="Normal"/>
    <w:rsid w:val="007B12F0"/>
    <w:pPr>
      <w:spacing w:before="120" w:after="200"/>
      <w:ind w:left="1080" w:hanging="720"/>
    </w:pPr>
    <w:rPr>
      <w:b/>
      <w:bCs/>
      <w:noProof/>
      <w:sz w:val="28"/>
    </w:rPr>
  </w:style>
  <w:style w:type="paragraph" w:customStyle="1" w:styleId="S3-Heading2">
    <w:name w:val="S3-Heading 2"/>
    <w:basedOn w:val="Normal"/>
    <w:rsid w:val="007B12F0"/>
    <w:pPr>
      <w:spacing w:after="200"/>
      <w:ind w:left="1080" w:right="288" w:hanging="720"/>
    </w:pPr>
    <w:rPr>
      <w:b/>
      <w:bCs/>
      <w:szCs w:val="24"/>
    </w:rPr>
  </w:style>
  <w:style w:type="paragraph" w:customStyle="1" w:styleId="S4Header">
    <w:name w:val="S4 Header"/>
    <w:basedOn w:val="Normal"/>
    <w:next w:val="Normal"/>
    <w:rsid w:val="007B12F0"/>
    <w:pPr>
      <w:spacing w:before="120" w:after="240"/>
      <w:jc w:val="center"/>
    </w:pPr>
    <w:rPr>
      <w:b/>
      <w:sz w:val="32"/>
    </w:rPr>
  </w:style>
  <w:style w:type="paragraph" w:customStyle="1" w:styleId="S4-Header10">
    <w:name w:val="S4-Header 1"/>
    <w:basedOn w:val="Normal"/>
    <w:next w:val="Normal"/>
    <w:rsid w:val="007B12F0"/>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B12F0"/>
    <w:pPr>
      <w:spacing w:before="120" w:after="240"/>
      <w:ind w:left="360" w:right="288"/>
    </w:pPr>
    <w:rPr>
      <w:bCs/>
      <w:sz w:val="32"/>
    </w:rPr>
  </w:style>
  <w:style w:type="paragraph" w:customStyle="1" w:styleId="S6-Header1">
    <w:name w:val="S6-Header 1"/>
    <w:basedOn w:val="Normal"/>
    <w:next w:val="Normal"/>
    <w:rsid w:val="007B12F0"/>
    <w:pPr>
      <w:spacing w:before="120" w:after="240"/>
      <w:jc w:val="center"/>
    </w:pPr>
    <w:rPr>
      <w:rFonts w:cs="Arial"/>
      <w:b/>
      <w:sz w:val="32"/>
      <w:szCs w:val="24"/>
    </w:rPr>
  </w:style>
  <w:style w:type="paragraph" w:customStyle="1" w:styleId="Part">
    <w:name w:val="Part"/>
    <w:basedOn w:val="Normal"/>
    <w:rsid w:val="007B12F0"/>
    <w:pPr>
      <w:keepNext/>
      <w:spacing w:before="2280"/>
      <w:jc w:val="center"/>
    </w:pPr>
    <w:rPr>
      <w:b/>
      <w:sz w:val="52"/>
      <w:szCs w:val="24"/>
    </w:rPr>
  </w:style>
  <w:style w:type="paragraph" w:customStyle="1" w:styleId="StyleHead41Before6ptAfter6pt">
    <w:name w:val="Style Head 4.1 + Before:  6 pt After:  6 pt"/>
    <w:basedOn w:val="Head41"/>
    <w:rsid w:val="007B12F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12F0"/>
    <w:pPr>
      <w:spacing w:before="120" w:after="240"/>
      <w:jc w:val="center"/>
    </w:pPr>
    <w:rPr>
      <w:b/>
      <w:sz w:val="36"/>
      <w:szCs w:val="24"/>
    </w:rPr>
  </w:style>
  <w:style w:type="paragraph" w:customStyle="1" w:styleId="StyleS1-Header1TimesNewRoman14pt">
    <w:name w:val="Style S1-Header1 + Times New Roman 14 pt"/>
    <w:basedOn w:val="S1-Header1"/>
    <w:rsid w:val="007B12F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12F0"/>
    <w:pPr>
      <w:tabs>
        <w:tab w:val="num" w:pos="648"/>
      </w:tabs>
      <w:ind w:left="360" w:hanging="72"/>
    </w:pPr>
  </w:style>
  <w:style w:type="paragraph" w:customStyle="1" w:styleId="StyleStyleS1-Header1TimesNewRoman14pt1">
    <w:name w:val="Style Style S1-Header1 + Times New Roman 14 pt +1"/>
    <w:basedOn w:val="StyleS1-Header1TimesNewRoman14pt"/>
    <w:rsid w:val="007B12F0"/>
    <w:pPr>
      <w:tabs>
        <w:tab w:val="num" w:pos="648"/>
      </w:tabs>
      <w:ind w:left="360" w:hanging="72"/>
    </w:pPr>
  </w:style>
  <w:style w:type="character" w:customStyle="1" w:styleId="AHead">
    <w:name w:val="A Head"/>
    <w:rsid w:val="007B12F0"/>
    <w:rPr>
      <w:rFonts w:ascii="Times New Roman" w:hAnsi="Times New Roman" w:cs="Times New Roman" w:hint="default"/>
      <w:noProof w:val="0"/>
      <w:sz w:val="20"/>
      <w:lang w:val="en-US"/>
    </w:rPr>
  </w:style>
  <w:style w:type="character" w:customStyle="1" w:styleId="DefaultPara">
    <w:name w:val="Default Para"/>
    <w:rsid w:val="007B12F0"/>
    <w:rPr>
      <w:rFonts w:ascii="CG Times" w:hAnsi="CG Times" w:hint="default"/>
      <w:b/>
      <w:bCs w:val="0"/>
      <w:i/>
      <w:iCs w:val="0"/>
      <w:noProof w:val="0"/>
      <w:sz w:val="24"/>
      <w:lang w:val="en-US"/>
    </w:rPr>
  </w:style>
  <w:style w:type="character" w:customStyle="1" w:styleId="BulletList">
    <w:name w:val="Bullet List"/>
    <w:basedOn w:val="DefaultParagraphFont"/>
    <w:rsid w:val="007B12F0"/>
  </w:style>
  <w:style w:type="character" w:customStyle="1" w:styleId="StyleHeader2-SubClausesItalicChar">
    <w:name w:val="Style Header 2 - SubClauses + Italic Char"/>
    <w:rsid w:val="007B12F0"/>
    <w:rPr>
      <w:rFonts w:ascii="Arial" w:hAnsi="Arial" w:cs="Arial" w:hint="default"/>
      <w:i/>
      <w:iCs/>
      <w:sz w:val="24"/>
      <w:szCs w:val="24"/>
      <w:lang w:val="en-US" w:eastAsia="en-US" w:bidi="ar-SA"/>
    </w:rPr>
  </w:style>
  <w:style w:type="character" w:customStyle="1" w:styleId="S1-Header1CharChar">
    <w:name w:val="S1-Header1 Char Char"/>
    <w:rsid w:val="007B12F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12F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12F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12F0"/>
    <w:rPr>
      <w:rFonts w:ascii="Arial" w:hAnsi="Arial" w:cs="Arial" w:hint="default"/>
      <w:b w:val="0"/>
      <w:bCs w:val="0"/>
      <w:sz w:val="28"/>
      <w:szCs w:val="24"/>
      <w:lang w:val="en-US" w:eastAsia="en-US" w:bidi="ar-SA"/>
    </w:rPr>
  </w:style>
  <w:style w:type="character" w:customStyle="1" w:styleId="hps">
    <w:name w:val="hps"/>
    <w:rsid w:val="007B12F0"/>
  </w:style>
  <w:style w:type="character" w:customStyle="1" w:styleId="shorttext">
    <w:name w:val="short_text"/>
    <w:rsid w:val="007B12F0"/>
  </w:style>
  <w:style w:type="character" w:customStyle="1" w:styleId="atn">
    <w:name w:val="atn"/>
    <w:rsid w:val="007B12F0"/>
  </w:style>
  <w:style w:type="character" w:customStyle="1" w:styleId="dieuChar">
    <w:name w:val="dieu Char"/>
    <w:rsid w:val="007B12F0"/>
    <w:rPr>
      <w:rFonts w:ascii="Times New Roman" w:eastAsia="Times New Roman" w:hAnsi="Times New Roman" w:cs="Times New Roman"/>
      <w:b/>
      <w:color w:val="0000FF"/>
      <w:sz w:val="26"/>
      <w:szCs w:val="20"/>
      <w:lang w:val="en-US"/>
    </w:rPr>
  </w:style>
  <w:style w:type="paragraph" w:customStyle="1" w:styleId="3">
    <w:name w:val="3"/>
    <w:basedOn w:val="Heading3"/>
    <w:qFormat/>
    <w:rsid w:val="007B12F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B12F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B12F0"/>
    <w:pPr>
      <w:tabs>
        <w:tab w:val="right" w:pos="4140"/>
      </w:tabs>
      <w:ind w:left="480" w:hanging="240"/>
      <w:jc w:val="left"/>
    </w:pPr>
    <w:rPr>
      <w:sz w:val="20"/>
    </w:rPr>
  </w:style>
  <w:style w:type="paragraph" w:styleId="Index3">
    <w:name w:val="index 3"/>
    <w:basedOn w:val="Normal"/>
    <w:next w:val="Normal"/>
    <w:uiPriority w:val="99"/>
    <w:rsid w:val="007B12F0"/>
    <w:pPr>
      <w:tabs>
        <w:tab w:val="right" w:pos="4140"/>
      </w:tabs>
      <w:ind w:left="720" w:hanging="240"/>
      <w:jc w:val="left"/>
    </w:pPr>
    <w:rPr>
      <w:sz w:val="20"/>
    </w:rPr>
  </w:style>
  <w:style w:type="paragraph" w:styleId="Index4">
    <w:name w:val="index 4"/>
    <w:basedOn w:val="Normal"/>
    <w:next w:val="Normal"/>
    <w:uiPriority w:val="99"/>
    <w:rsid w:val="007B12F0"/>
    <w:pPr>
      <w:tabs>
        <w:tab w:val="right" w:pos="4140"/>
      </w:tabs>
      <w:ind w:left="960" w:hanging="240"/>
      <w:jc w:val="left"/>
    </w:pPr>
    <w:rPr>
      <w:sz w:val="20"/>
    </w:rPr>
  </w:style>
  <w:style w:type="paragraph" w:styleId="Index5">
    <w:name w:val="index 5"/>
    <w:basedOn w:val="Normal"/>
    <w:next w:val="Normal"/>
    <w:uiPriority w:val="99"/>
    <w:rsid w:val="007B12F0"/>
    <w:pPr>
      <w:tabs>
        <w:tab w:val="right" w:pos="4140"/>
      </w:tabs>
      <w:ind w:left="1200" w:hanging="240"/>
      <w:jc w:val="left"/>
    </w:pPr>
    <w:rPr>
      <w:sz w:val="20"/>
    </w:rPr>
  </w:style>
  <w:style w:type="paragraph" w:styleId="Index6">
    <w:name w:val="index 6"/>
    <w:basedOn w:val="Normal"/>
    <w:next w:val="Normal"/>
    <w:uiPriority w:val="99"/>
    <w:rsid w:val="007B12F0"/>
    <w:pPr>
      <w:tabs>
        <w:tab w:val="right" w:pos="4140"/>
      </w:tabs>
      <w:ind w:left="1440" w:hanging="240"/>
      <w:jc w:val="left"/>
    </w:pPr>
    <w:rPr>
      <w:sz w:val="20"/>
    </w:rPr>
  </w:style>
  <w:style w:type="paragraph" w:styleId="Index7">
    <w:name w:val="index 7"/>
    <w:basedOn w:val="Normal"/>
    <w:next w:val="Normal"/>
    <w:uiPriority w:val="99"/>
    <w:rsid w:val="007B12F0"/>
    <w:pPr>
      <w:tabs>
        <w:tab w:val="right" w:pos="4140"/>
      </w:tabs>
      <w:ind w:left="1680" w:hanging="240"/>
      <w:jc w:val="left"/>
    </w:pPr>
    <w:rPr>
      <w:sz w:val="20"/>
    </w:rPr>
  </w:style>
  <w:style w:type="paragraph" w:styleId="Index8">
    <w:name w:val="index 8"/>
    <w:basedOn w:val="Normal"/>
    <w:next w:val="Normal"/>
    <w:uiPriority w:val="99"/>
    <w:rsid w:val="007B12F0"/>
    <w:pPr>
      <w:tabs>
        <w:tab w:val="right" w:pos="4140"/>
      </w:tabs>
      <w:ind w:left="1920" w:hanging="240"/>
      <w:jc w:val="left"/>
    </w:pPr>
    <w:rPr>
      <w:sz w:val="20"/>
    </w:rPr>
  </w:style>
  <w:style w:type="character" w:customStyle="1" w:styleId="SectionHeader3Char1">
    <w:name w:val="Section Header3 Char1"/>
    <w:aliases w:val="Sub-Clause Paragraph Char1"/>
    <w:semiHidden/>
    <w:rsid w:val="007B12F0"/>
    <w:rPr>
      <w:rFonts w:ascii="Times New Roman" w:eastAsia="Times New Roman" w:hAnsi="Times New Roman" w:cs="Times New Roman"/>
      <w:b/>
      <w:bCs/>
      <w:spacing w:val="-2"/>
      <w:sz w:val="16"/>
      <w:szCs w:val="24"/>
      <w:lang w:val="en-US"/>
    </w:rPr>
  </w:style>
  <w:style w:type="character" w:customStyle="1" w:styleId="iChar">
    <w:name w:val="(i) Char"/>
    <w:link w:val="i"/>
    <w:locked/>
    <w:rsid w:val="007B12F0"/>
    <w:rPr>
      <w:rFonts w:ascii="Tms Rmn" w:eastAsia="Times New Roman" w:hAnsi="Tms Rmn" w:cs="Times New Roman"/>
      <w:sz w:val="24"/>
      <w:lang w:val="x-none" w:eastAsia="x-none"/>
    </w:rPr>
  </w:style>
  <w:style w:type="paragraph" w:styleId="Revision">
    <w:name w:val="Revision"/>
    <w:hidden/>
    <w:rsid w:val="007B12F0"/>
    <w:rPr>
      <w:rFonts w:ascii="Times New Roman" w:eastAsia="Times New Roman" w:hAnsi="Times New Roman" w:cs="Times New Roman"/>
      <w:sz w:val="24"/>
      <w:lang w:val="en-US" w:eastAsia="en-US"/>
    </w:rPr>
  </w:style>
  <w:style w:type="paragraph" w:customStyle="1" w:styleId="Style1">
    <w:name w:val="Style1"/>
    <w:basedOn w:val="Normal"/>
    <w:link w:val="Style1Char"/>
    <w:rsid w:val="007B12F0"/>
    <w:pPr>
      <w:widowControl w:val="0"/>
    </w:pPr>
    <w:rPr>
      <w:rFonts w:ascii=".VnTime" w:hAnsi=".VnTime"/>
      <w:sz w:val="26"/>
    </w:rPr>
  </w:style>
  <w:style w:type="character" w:styleId="Emphasis">
    <w:name w:val="Emphasis"/>
    <w:qFormat/>
    <w:rsid w:val="007B12F0"/>
    <w:rPr>
      <w:i/>
      <w:iCs/>
    </w:rPr>
  </w:style>
  <w:style w:type="character" w:customStyle="1" w:styleId="normal-h1">
    <w:name w:val="normal-h1"/>
    <w:rsid w:val="007B12F0"/>
    <w:rPr>
      <w:rFonts w:ascii=".VnTime" w:hAnsi=".VnTime" w:hint="default"/>
      <w:color w:val="0000FF"/>
      <w:sz w:val="24"/>
      <w:szCs w:val="24"/>
    </w:rPr>
  </w:style>
  <w:style w:type="paragraph" w:customStyle="1" w:styleId="00">
    <w:name w:val="00"/>
    <w:basedOn w:val="Normal"/>
    <w:qFormat/>
    <w:rsid w:val="007B12F0"/>
    <w:pPr>
      <w:jc w:val="center"/>
    </w:pPr>
    <w:rPr>
      <w:b/>
      <w:bCs/>
      <w:sz w:val="30"/>
      <w:szCs w:val="28"/>
      <w:lang w:val="vi-VN"/>
    </w:rPr>
  </w:style>
  <w:style w:type="paragraph" w:customStyle="1" w:styleId="01">
    <w:name w:val="01"/>
    <w:basedOn w:val="Normal"/>
    <w:qFormat/>
    <w:rsid w:val="007B12F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7B12F0"/>
  </w:style>
  <w:style w:type="character" w:customStyle="1" w:styleId="eop">
    <w:name w:val="eop"/>
    <w:basedOn w:val="DefaultParagraphFont"/>
    <w:rsid w:val="007B12F0"/>
  </w:style>
  <w:style w:type="character" w:customStyle="1" w:styleId="NChar">
    <w:name w:val="N Char"/>
    <w:link w:val="N"/>
    <w:rsid w:val="007B12F0"/>
    <w:rPr>
      <w:rFonts w:ascii="Times New Roman" w:eastAsia="Times New Roman" w:hAnsi="Times New Roman" w:cs="Times New Roman"/>
      <w:sz w:val="26"/>
      <w:szCs w:val="26"/>
      <w:lang w:val="pl-PL" w:eastAsia="zh-CN"/>
    </w:rPr>
  </w:style>
  <w:style w:type="paragraph" w:customStyle="1" w:styleId="Quote1">
    <w:name w:val="Quote1"/>
    <w:basedOn w:val="Normal"/>
    <w:next w:val="Normal"/>
    <w:uiPriority w:val="29"/>
    <w:qFormat/>
    <w:rsid w:val="007B12F0"/>
    <w:pPr>
      <w:spacing w:before="160"/>
      <w:jc w:val="center"/>
    </w:pPr>
    <w:rPr>
      <w:i/>
      <w:iCs/>
      <w:color w:val="404040"/>
    </w:rPr>
  </w:style>
  <w:style w:type="character" w:customStyle="1" w:styleId="QuoteChar">
    <w:name w:val="Quote Char"/>
    <w:basedOn w:val="DefaultParagraphFont"/>
    <w:link w:val="Quote"/>
    <w:uiPriority w:val="29"/>
    <w:rsid w:val="007B12F0"/>
    <w:rPr>
      <w:rFonts w:ascii="Times New Roman" w:eastAsia="Times New Roman" w:hAnsi="Times New Roman"/>
      <w:i/>
      <w:iCs/>
      <w:color w:val="404040"/>
      <w:sz w:val="24"/>
      <w:lang w:val="en-US" w:eastAsia="en-US"/>
    </w:rPr>
  </w:style>
  <w:style w:type="character" w:customStyle="1" w:styleId="IntenseEmphasis1">
    <w:name w:val="Intense Emphasis1"/>
    <w:basedOn w:val="DefaultParagraphFont"/>
    <w:uiPriority w:val="21"/>
    <w:qFormat/>
    <w:rsid w:val="007B12F0"/>
    <w:rPr>
      <w:i/>
      <w:iCs/>
      <w:color w:val="2F5496"/>
    </w:rPr>
  </w:style>
  <w:style w:type="paragraph" w:customStyle="1" w:styleId="IntenseQuote1">
    <w:name w:val="Intense Quote1"/>
    <w:basedOn w:val="Normal"/>
    <w:next w:val="Normal"/>
    <w:uiPriority w:val="30"/>
    <w:qFormat/>
    <w:rsid w:val="007B12F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B12F0"/>
    <w:rPr>
      <w:rFonts w:ascii="Times New Roman" w:eastAsia="Times New Roman" w:hAnsi="Times New Roman"/>
      <w:i/>
      <w:iCs/>
      <w:color w:val="2F5496"/>
      <w:sz w:val="24"/>
      <w:lang w:val="en-US" w:eastAsia="en-US"/>
    </w:rPr>
  </w:style>
  <w:style w:type="character" w:customStyle="1" w:styleId="IntenseReference1">
    <w:name w:val="Intense Reference1"/>
    <w:basedOn w:val="DefaultParagraphFont"/>
    <w:uiPriority w:val="32"/>
    <w:qFormat/>
    <w:rsid w:val="007B12F0"/>
    <w:rPr>
      <w:b/>
      <w:bCs/>
      <w:smallCaps/>
      <w:color w:val="2F5496"/>
      <w:spacing w:val="5"/>
    </w:rPr>
  </w:style>
  <w:style w:type="character" w:customStyle="1" w:styleId="UnresolvedMention1">
    <w:name w:val="Unresolved Mention1"/>
    <w:uiPriority w:val="99"/>
    <w:semiHidden/>
    <w:unhideWhenUsed/>
    <w:rsid w:val="007B12F0"/>
    <w:rPr>
      <w:color w:val="605E5C"/>
      <w:shd w:val="clear" w:color="auto" w:fill="E1DFDD"/>
    </w:rPr>
  </w:style>
  <w:style w:type="paragraph" w:customStyle="1" w:styleId="CharCharCharCharCharChar1Char">
    <w:name w:val="Char Char Char Char Char Char1 Char"/>
    <w:basedOn w:val="Normal"/>
    <w:rsid w:val="007B12F0"/>
    <w:pPr>
      <w:suppressAutoHyphens/>
      <w:spacing w:before="120" w:after="120" w:line="240" w:lineRule="atLeast"/>
      <w:ind w:leftChars="-1" w:left="-1" w:hangingChars="1" w:hanging="1"/>
      <w:jc w:val="left"/>
      <w:textDirection w:val="btLr"/>
      <w:textAlignment w:val="top"/>
      <w:outlineLvl w:val="0"/>
    </w:pPr>
    <w:rPr>
      <w:rFonts w:ascii="Tahoma" w:eastAsia="PMingLiU" w:hAnsi="Tahoma"/>
      <w:position w:val="-1"/>
      <w:sz w:val="20"/>
    </w:rPr>
  </w:style>
  <w:style w:type="character" w:customStyle="1" w:styleId="apple-converted-space">
    <w:name w:val="apple-converted-space"/>
    <w:rsid w:val="007B12F0"/>
    <w:rPr>
      <w:w w:val="100"/>
      <w:position w:val="-1"/>
      <w:effect w:val="none"/>
      <w:vertAlign w:val="baseline"/>
      <w:cs w:val="0"/>
      <w:em w:val="none"/>
    </w:rPr>
  </w:style>
  <w:style w:type="paragraph" w:customStyle="1" w:styleId="CharCharCharChar">
    <w:name w:val="Char Char Char Char"/>
    <w:basedOn w:val="Normal"/>
    <w:rsid w:val="007B12F0"/>
    <w:pPr>
      <w:suppressAutoHyphens/>
      <w:spacing w:before="120" w:after="120" w:line="240" w:lineRule="atLeast"/>
      <w:ind w:leftChars="-1" w:left="-1" w:hangingChars="1" w:hanging="1"/>
      <w:jc w:val="left"/>
      <w:textDirection w:val="btLr"/>
      <w:textAlignment w:val="top"/>
      <w:outlineLvl w:val="0"/>
    </w:pPr>
    <w:rPr>
      <w:rFonts w:ascii="Verdana" w:hAnsi="Verdana"/>
      <w:position w:val="-1"/>
      <w:sz w:val="20"/>
    </w:rPr>
  </w:style>
  <w:style w:type="paragraph" w:customStyle="1" w:styleId="ndieund">
    <w:name w:val="ndieund"/>
    <w:basedOn w:val="Normal"/>
    <w:rsid w:val="007B12F0"/>
    <w:pPr>
      <w:suppressAutoHyphens/>
      <w:spacing w:before="120" w:after="120"/>
      <w:ind w:leftChars="-1" w:left="-1" w:hangingChars="1" w:hanging="1"/>
      <w:textDirection w:val="btLr"/>
      <w:textAlignment w:val="top"/>
      <w:outlineLvl w:val="0"/>
    </w:pPr>
    <w:rPr>
      <w:rFonts w:ascii=".VnTime" w:hAnsi=".VnTime"/>
      <w:position w:val="-1"/>
      <w:sz w:val="28"/>
      <w:szCs w:val="24"/>
    </w:rPr>
  </w:style>
  <w:style w:type="paragraph" w:customStyle="1" w:styleId="MMTopic1">
    <w:name w:val="MM Topic 1"/>
    <w:basedOn w:val="Heading1"/>
    <w:rsid w:val="007B12F0"/>
    <w:pPr>
      <w:keepNext/>
      <w:keepLines/>
      <w:numPr>
        <w:numId w:val="7"/>
      </w:numPr>
      <w:suppressAutoHyphens w:val="0"/>
      <w:spacing w:before="360" w:after="80"/>
      <w:ind w:left="0" w:firstLine="0"/>
      <w:jc w:val="both"/>
    </w:pPr>
    <w:rPr>
      <w:rFonts w:ascii="Times New Roman" w:eastAsia="Yu Gothic Light" w:hAnsi="Times New Roman"/>
      <w:b w:val="0"/>
      <w:smallCaps w:val="0"/>
      <w:color w:val="2F5496"/>
      <w:sz w:val="40"/>
      <w:szCs w:val="40"/>
      <w:lang w:val="en-US" w:eastAsia="en-US"/>
    </w:rPr>
  </w:style>
  <w:style w:type="paragraph" w:customStyle="1" w:styleId="MMTopic3">
    <w:name w:val="MM Topic 3"/>
    <w:basedOn w:val="Heading3"/>
    <w:rsid w:val="007B12F0"/>
    <w:pPr>
      <w:keepNext/>
      <w:keepLines/>
      <w:numPr>
        <w:ilvl w:val="2"/>
        <w:numId w:val="7"/>
      </w:numPr>
      <w:suppressAutoHyphens w:val="0"/>
      <w:spacing w:before="160" w:after="80"/>
      <w:ind w:left="0" w:firstLine="0"/>
      <w:jc w:val="both"/>
    </w:pPr>
    <w:rPr>
      <w:rFonts w:eastAsia="Yu Gothic Light"/>
      <w:b w:val="0"/>
      <w:color w:val="2F5496"/>
      <w:szCs w:val="28"/>
      <w:lang w:val="en-US" w:eastAsia="en-US"/>
    </w:rPr>
  </w:style>
  <w:style w:type="paragraph" w:customStyle="1" w:styleId="MMTopic4">
    <w:name w:val="MM Topic 4"/>
    <w:basedOn w:val="Heading4"/>
    <w:rsid w:val="007B12F0"/>
    <w:pPr>
      <w:keepLines/>
      <w:numPr>
        <w:ilvl w:val="3"/>
        <w:numId w:val="7"/>
      </w:numPr>
      <w:spacing w:before="80" w:after="40"/>
      <w:ind w:left="0" w:right="0" w:firstLine="0"/>
    </w:pPr>
    <w:rPr>
      <w:rFonts w:eastAsia="Yu Gothic Light"/>
      <w:b w:val="0"/>
      <w:bCs w:val="0"/>
      <w:i/>
      <w:iCs/>
      <w:color w:val="2F5496"/>
      <w:lang w:val="en-US" w:eastAsia="en-US"/>
    </w:rPr>
  </w:style>
  <w:style w:type="paragraph" w:customStyle="1" w:styleId="MMTopic5">
    <w:name w:val="MM Topic 5"/>
    <w:basedOn w:val="Heading5"/>
    <w:rsid w:val="007B12F0"/>
    <w:pPr>
      <w:keepLines/>
      <w:numPr>
        <w:ilvl w:val="4"/>
        <w:numId w:val="7"/>
      </w:numPr>
      <w:spacing w:before="80" w:after="40"/>
      <w:ind w:left="0" w:firstLine="0"/>
      <w:jc w:val="both"/>
    </w:pPr>
    <w:rPr>
      <w:rFonts w:ascii="Times New Roman" w:eastAsia="Yu Gothic Light" w:hAnsi="Times New Roman"/>
      <w:color w:val="2F5496"/>
      <w:u w:val="none"/>
      <w:lang w:val="en-US" w:eastAsia="en-US"/>
    </w:rPr>
  </w:style>
  <w:style w:type="character" w:customStyle="1" w:styleId="MMTopic1Char">
    <w:name w:val="MM Topic 1 Char"/>
    <w:rsid w:val="007B12F0"/>
    <w:rPr>
      <w:rFonts w:ascii="Cambria" w:eastAsia="Times New Roman" w:hAnsi="Cambria"/>
      <w:b/>
      <w:bCs/>
      <w:w w:val="100"/>
      <w:kern w:val="32"/>
      <w:position w:val="-1"/>
      <w:sz w:val="32"/>
      <w:szCs w:val="32"/>
      <w:effect w:val="none"/>
      <w:vertAlign w:val="baseline"/>
      <w:cs w:val="0"/>
      <w:em w:val="none"/>
      <w:lang w:val="en-US" w:eastAsia="en-US"/>
    </w:rPr>
  </w:style>
  <w:style w:type="paragraph" w:customStyle="1" w:styleId="Thu1">
    <w:name w:val="Thu1"/>
    <w:basedOn w:val="Normal"/>
    <w:rsid w:val="007B12F0"/>
    <w:pPr>
      <w:numPr>
        <w:numId w:val="13"/>
      </w:numPr>
      <w:suppressAutoHyphens/>
      <w:spacing w:before="6000"/>
      <w:ind w:leftChars="-1" w:left="0" w:hangingChars="1" w:hanging="1"/>
      <w:jc w:val="center"/>
      <w:textDirection w:val="btLr"/>
      <w:textAlignment w:val="top"/>
      <w:outlineLvl w:val="0"/>
    </w:pPr>
    <w:rPr>
      <w:rFonts w:ascii=".VnTimeH" w:hAnsi=".VnTimeH"/>
      <w:b/>
      <w:position w:val="-1"/>
      <w:sz w:val="40"/>
      <w:szCs w:val="24"/>
    </w:rPr>
  </w:style>
  <w:style w:type="paragraph" w:customStyle="1" w:styleId="Thu2">
    <w:name w:val="Thu2"/>
    <w:basedOn w:val="Normal"/>
    <w:rsid w:val="007B12F0"/>
    <w:pPr>
      <w:numPr>
        <w:ilvl w:val="1"/>
        <w:numId w:val="13"/>
      </w:numPr>
      <w:suppressAutoHyphens/>
      <w:spacing w:before="120" w:after="240"/>
      <w:ind w:leftChars="-1" w:left="0" w:hangingChars="1" w:hanging="1"/>
      <w:jc w:val="left"/>
      <w:textDirection w:val="btLr"/>
      <w:textAlignment w:val="top"/>
      <w:outlineLvl w:val="1"/>
    </w:pPr>
    <w:rPr>
      <w:rFonts w:ascii=".VnTimeH" w:hAnsi=".VnTimeH"/>
      <w:b/>
      <w:position w:val="-1"/>
      <w:sz w:val="28"/>
      <w:szCs w:val="24"/>
    </w:rPr>
  </w:style>
  <w:style w:type="paragraph" w:customStyle="1" w:styleId="Thu3">
    <w:name w:val="Thu3"/>
    <w:basedOn w:val="Normal"/>
    <w:rsid w:val="007B12F0"/>
    <w:pPr>
      <w:numPr>
        <w:ilvl w:val="2"/>
        <w:numId w:val="13"/>
      </w:numPr>
      <w:suppressAutoHyphens/>
      <w:spacing w:before="120"/>
      <w:ind w:left="0" w:firstLine="0"/>
      <w:textDirection w:val="btLr"/>
      <w:textAlignment w:val="top"/>
      <w:outlineLvl w:val="2"/>
    </w:pPr>
    <w:rPr>
      <w:rFonts w:ascii=".VnTime" w:hAnsi=".VnTime"/>
      <w:b/>
      <w:position w:val="-1"/>
      <w:sz w:val="28"/>
      <w:szCs w:val="24"/>
    </w:rPr>
  </w:style>
  <w:style w:type="paragraph" w:customStyle="1" w:styleId="Thu4">
    <w:name w:val="Thu4"/>
    <w:basedOn w:val="Normal"/>
    <w:rsid w:val="007B12F0"/>
    <w:pPr>
      <w:numPr>
        <w:ilvl w:val="3"/>
        <w:numId w:val="13"/>
      </w:numPr>
      <w:suppressAutoHyphens/>
      <w:spacing w:before="120"/>
      <w:ind w:leftChars="-1" w:left="0" w:hangingChars="1" w:hanging="1"/>
      <w:textDirection w:val="btLr"/>
      <w:textAlignment w:val="top"/>
      <w:outlineLvl w:val="3"/>
    </w:pPr>
    <w:rPr>
      <w:rFonts w:ascii=".VnTime" w:hAnsi=".VnTime"/>
      <w:position w:val="-1"/>
      <w:sz w:val="28"/>
      <w:szCs w:val="24"/>
    </w:rPr>
  </w:style>
  <w:style w:type="paragraph" w:customStyle="1" w:styleId="Thu5">
    <w:name w:val="Thu5"/>
    <w:basedOn w:val="Normal"/>
    <w:rsid w:val="007B12F0"/>
    <w:pPr>
      <w:numPr>
        <w:ilvl w:val="4"/>
        <w:numId w:val="13"/>
      </w:numPr>
      <w:suppressAutoHyphens/>
      <w:spacing w:before="120"/>
      <w:ind w:leftChars="-1" w:left="0" w:hangingChars="1" w:hanging="1"/>
      <w:textDirection w:val="btLr"/>
      <w:textAlignment w:val="top"/>
      <w:outlineLvl w:val="4"/>
    </w:pPr>
    <w:rPr>
      <w:rFonts w:ascii=".VnTime" w:hAnsi=".VnTime"/>
      <w:position w:val="-1"/>
      <w:sz w:val="28"/>
      <w:szCs w:val="24"/>
    </w:rPr>
  </w:style>
  <w:style w:type="paragraph" w:customStyle="1" w:styleId="Thu6">
    <w:name w:val="Thu6"/>
    <w:basedOn w:val="Normal"/>
    <w:rsid w:val="007B12F0"/>
    <w:pPr>
      <w:numPr>
        <w:ilvl w:val="5"/>
        <w:numId w:val="13"/>
      </w:numPr>
      <w:suppressAutoHyphens/>
      <w:spacing w:before="120"/>
      <w:ind w:leftChars="-1" w:left="0" w:hangingChars="1" w:hanging="1"/>
      <w:textDirection w:val="btLr"/>
      <w:textAlignment w:val="top"/>
      <w:outlineLvl w:val="5"/>
    </w:pPr>
    <w:rPr>
      <w:rFonts w:ascii=".VnTime" w:hAnsi=".VnTime"/>
      <w:position w:val="-1"/>
      <w:sz w:val="28"/>
      <w:szCs w:val="24"/>
    </w:rPr>
  </w:style>
  <w:style w:type="paragraph" w:customStyle="1" w:styleId="Thu7">
    <w:name w:val="Thu7"/>
    <w:basedOn w:val="Normal"/>
    <w:rsid w:val="007B12F0"/>
    <w:pPr>
      <w:numPr>
        <w:ilvl w:val="6"/>
        <w:numId w:val="13"/>
      </w:numPr>
      <w:suppressAutoHyphens/>
      <w:spacing w:before="120"/>
      <w:ind w:leftChars="-1" w:left="0" w:hangingChars="1" w:hanging="1"/>
      <w:textDirection w:val="btLr"/>
      <w:textAlignment w:val="top"/>
      <w:outlineLvl w:val="6"/>
    </w:pPr>
    <w:rPr>
      <w:rFonts w:ascii=".VnTime" w:hAnsi=".VnTime"/>
      <w:position w:val="-1"/>
      <w:sz w:val="28"/>
      <w:szCs w:val="24"/>
    </w:rPr>
  </w:style>
  <w:style w:type="character" w:customStyle="1" w:styleId="fontstyle21">
    <w:name w:val="fontstyle21"/>
    <w:rsid w:val="007B12F0"/>
    <w:rPr>
      <w:rFonts w:ascii="TimesNewRomanPSMT" w:hAnsi="TimesNewRomanPSMT" w:hint="default"/>
      <w:color w:val="000000"/>
      <w:w w:val="100"/>
      <w:position w:val="-1"/>
      <w:sz w:val="26"/>
      <w:szCs w:val="26"/>
      <w:effect w:val="none"/>
      <w:vertAlign w:val="baseline"/>
      <w:cs w:val="0"/>
      <w:em w:val="none"/>
    </w:rPr>
  </w:style>
  <w:style w:type="numbering" w:customStyle="1" w:styleId="NoList1">
    <w:name w:val="No List1"/>
    <w:next w:val="NoList"/>
    <w:qFormat/>
    <w:rsid w:val="007B12F0"/>
  </w:style>
  <w:style w:type="paragraph" w:customStyle="1" w:styleId="TOCHeading1">
    <w:name w:val="TOC Heading1"/>
    <w:basedOn w:val="Heading1"/>
    <w:next w:val="Normal"/>
    <w:uiPriority w:val="39"/>
    <w:unhideWhenUsed/>
    <w:qFormat/>
    <w:rsid w:val="007B12F0"/>
    <w:pPr>
      <w:keepNext/>
      <w:keepLines/>
      <w:suppressAutoHyphens w:val="0"/>
      <w:spacing w:before="240" w:after="0"/>
      <w:ind w:left="720" w:hanging="360"/>
      <w:jc w:val="both"/>
      <w:outlineLvl w:val="9"/>
    </w:pPr>
    <w:rPr>
      <w:rFonts w:ascii="Times New Roman" w:eastAsia="Yu Gothic Light" w:hAnsi="Times New Roman"/>
      <w:b w:val="0"/>
      <w:smallCaps w:val="0"/>
      <w:color w:val="2F5496"/>
      <w:sz w:val="32"/>
      <w:szCs w:val="32"/>
      <w:lang w:val="en-US" w:eastAsia="en-US"/>
    </w:rPr>
  </w:style>
  <w:style w:type="paragraph" w:customStyle="1" w:styleId="Char">
    <w:name w:val="Char"/>
    <w:basedOn w:val="Heading3"/>
    <w:rsid w:val="007B12F0"/>
    <w:pPr>
      <w:keepNext/>
      <w:keepLines/>
      <w:numPr>
        <w:ilvl w:val="2"/>
        <w:numId w:val="14"/>
      </w:numPr>
      <w:suppressAutoHyphens w:val="0"/>
      <w:spacing w:before="160" w:after="80"/>
      <w:ind w:left="0" w:firstLine="0"/>
      <w:jc w:val="both"/>
    </w:pPr>
    <w:rPr>
      <w:rFonts w:eastAsia="Yu Gothic Light"/>
      <w:b w:val="0"/>
      <w:color w:val="2F5496"/>
      <w:szCs w:val="28"/>
      <w:lang w:val="en-US" w:eastAsia="en-US"/>
    </w:rPr>
  </w:style>
  <w:style w:type="numbering" w:styleId="ArticleSection">
    <w:name w:val="Outline List 3"/>
    <w:basedOn w:val="NoList"/>
    <w:rsid w:val="007B12F0"/>
    <w:pPr>
      <w:numPr>
        <w:numId w:val="15"/>
      </w:numPr>
    </w:pPr>
  </w:style>
  <w:style w:type="character" w:customStyle="1" w:styleId="longtext">
    <w:name w:val="long_text"/>
    <w:rsid w:val="007B12F0"/>
    <w:rPr>
      <w:w w:val="100"/>
      <w:position w:val="-1"/>
      <w:effect w:val="none"/>
      <w:vertAlign w:val="baseline"/>
      <w:cs w:val="0"/>
      <w:em w:val="none"/>
    </w:rPr>
  </w:style>
  <w:style w:type="paragraph" w:customStyle="1" w:styleId="prepared">
    <w:name w:val="prepared"/>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position w:val="-1"/>
      <w:sz w:val="12"/>
      <w:szCs w:val="30"/>
      <w:lang w:val="en-US" w:eastAsia="en-US"/>
    </w:rPr>
  </w:style>
  <w:style w:type="paragraph" w:customStyle="1" w:styleId="Name">
    <w:name w:val="Name"/>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color w:val="0000FF"/>
      <w:position w:val="-1"/>
      <w:sz w:val="18"/>
      <w:szCs w:val="30"/>
      <w:lang w:val="en-US" w:eastAsia="en-US"/>
    </w:rPr>
  </w:style>
  <w:style w:type="paragraph" w:customStyle="1" w:styleId="Name03">
    <w:name w:val="Name 03"/>
    <w:basedOn w:val="Name"/>
    <w:rsid w:val="007B12F0"/>
    <w:pPr>
      <w:jc w:val="center"/>
    </w:pPr>
    <w:rPr>
      <w:b/>
      <w:bCs/>
      <w:color w:val="FF0000"/>
      <w:sz w:val="36"/>
    </w:rPr>
  </w:style>
  <w:style w:type="paragraph" w:customStyle="1" w:styleId="Style3">
    <w:name w:val="Style3"/>
    <w:rsid w:val="007B12F0"/>
    <w:pPr>
      <w:numPr>
        <w:numId w:val="8"/>
      </w:numPr>
      <w:tabs>
        <w:tab w:val="left" w:pos="4536"/>
      </w:tabs>
      <w:suppressAutoHyphens/>
      <w:spacing w:before="120" w:after="120" w:line="1" w:lineRule="atLeast"/>
      <w:ind w:leftChars="-1" w:left="0" w:hangingChars="1" w:hanging="1"/>
      <w:textDirection w:val="btLr"/>
      <w:textAlignment w:val="top"/>
      <w:outlineLvl w:val="0"/>
    </w:pPr>
    <w:rPr>
      <w:rFonts w:ascii="Times New Roman" w:eastAsia="Times New Roman" w:hAnsi="Times New Roman" w:cs="Times New Roman"/>
      <w:position w:val="-1"/>
      <w:sz w:val="26"/>
      <w:szCs w:val="24"/>
      <w:lang w:val="fr-FR" w:eastAsia="en-US"/>
    </w:rPr>
  </w:style>
  <w:style w:type="paragraph" w:customStyle="1" w:styleId="xl22">
    <w:name w:val="xl22"/>
    <w:basedOn w:val="Normal"/>
    <w:rsid w:val="007B12F0"/>
    <w:pPr>
      <w:pBdr>
        <w:top w:val="single" w:sz="4" w:space="0" w:color="auto"/>
        <w:left w:val="single" w:sz="4" w:space="0" w:color="auto"/>
        <w:bottom w:val="single" w:sz="4" w:space="0" w:color="auto"/>
        <w:right w:val="single" w:sz="4" w:space="0" w:color="auto"/>
      </w:pBdr>
      <w:shd w:val="clear" w:color="auto" w:fill="00FFFF"/>
      <w:suppressAutoHyphens/>
      <w:spacing w:before="100" w:beforeAutospacing="1" w:after="100" w:afterAutospacing="1"/>
      <w:ind w:leftChars="-1" w:left="-1" w:hangingChars="1" w:hanging="1"/>
      <w:jc w:val="left"/>
      <w:textDirection w:val="btLr"/>
      <w:textAlignment w:val="top"/>
      <w:outlineLvl w:val="0"/>
    </w:pPr>
    <w:rPr>
      <w:rFonts w:ascii=".VnTimeH" w:hAnsi=".VnTimeH"/>
      <w:b/>
      <w:bCs/>
      <w:position w:val="-1"/>
      <w:szCs w:val="24"/>
    </w:rPr>
  </w:style>
  <w:style w:type="paragraph" w:customStyle="1" w:styleId="xl23">
    <w:name w:val="xl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4">
    <w:name w:val="xl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5">
    <w:name w:val="xl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6">
    <w:name w:val="xl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top"/>
      <w:outlineLvl w:val="0"/>
    </w:pPr>
    <w:rPr>
      <w:rFonts w:ascii=".VnTime" w:hAnsi=".VnTime"/>
      <w:position w:val="-1"/>
      <w:szCs w:val="24"/>
    </w:rPr>
  </w:style>
  <w:style w:type="paragraph" w:customStyle="1" w:styleId="im-">
    <w:name w:val="Điểm -"/>
    <w:basedOn w:val="Normal"/>
    <w:qFormat/>
    <w:rsid w:val="007B12F0"/>
    <w:pPr>
      <w:widowControl w:val="0"/>
      <w:numPr>
        <w:numId w:val="9"/>
      </w:numPr>
      <w:suppressAutoHyphens/>
      <w:spacing w:before="120" w:line="312" w:lineRule="auto"/>
      <w:ind w:leftChars="-1" w:left="0" w:hangingChars="1" w:hanging="1"/>
      <w:contextualSpacing/>
      <w:textDirection w:val="btLr"/>
      <w:textAlignment w:val="top"/>
      <w:outlineLvl w:val="0"/>
    </w:pPr>
    <w:rPr>
      <w:bCs/>
      <w:spacing w:val="-2"/>
      <w:position w:val="-1"/>
      <w:sz w:val="26"/>
      <w:szCs w:val="28"/>
    </w:rPr>
  </w:style>
  <w:style w:type="paragraph" w:customStyle="1" w:styleId="Du">
    <w:name w:val="Dấu +"/>
    <w:basedOn w:val="Normal"/>
    <w:qFormat/>
    <w:rsid w:val="007B12F0"/>
    <w:pPr>
      <w:numPr>
        <w:numId w:val="10"/>
      </w:numPr>
      <w:suppressAutoHyphens/>
      <w:spacing w:before="120" w:after="120" w:line="312" w:lineRule="auto"/>
      <w:ind w:left="0" w:firstLine="0"/>
      <w:contextualSpacing/>
      <w:jc w:val="left"/>
      <w:textDirection w:val="btLr"/>
      <w:textAlignment w:val="top"/>
      <w:outlineLvl w:val="0"/>
    </w:pPr>
    <w:rPr>
      <w:bCs/>
      <w:position w:val="-1"/>
      <w:sz w:val="26"/>
      <w:szCs w:val="24"/>
    </w:rPr>
  </w:style>
  <w:style w:type="paragraph" w:customStyle="1" w:styleId="XLSC">
    <w:name w:val="XLSC"/>
    <w:basedOn w:val="Normal"/>
    <w:rsid w:val="007B12F0"/>
    <w:pPr>
      <w:widowControl w:val="0"/>
      <w:numPr>
        <w:numId w:val="11"/>
      </w:numPr>
      <w:suppressAutoHyphens/>
      <w:spacing w:before="120" w:after="120" w:line="312" w:lineRule="auto"/>
      <w:ind w:leftChars="-1" w:left="0" w:hangingChars="1" w:hanging="1"/>
      <w:contextualSpacing/>
      <w:textDirection w:val="btLr"/>
      <w:textAlignment w:val="top"/>
      <w:outlineLvl w:val="0"/>
    </w:pPr>
    <w:rPr>
      <w:b/>
      <w:position w:val="-1"/>
      <w:sz w:val="26"/>
      <w:szCs w:val="26"/>
      <w:lang w:eastAsia="ja-JP"/>
    </w:rPr>
  </w:style>
  <w:style w:type="character" w:customStyle="1" w:styleId="BodytextMingLiU">
    <w:name w:val="Body text + MingLiU"/>
    <w:aliases w:val="10 pt,6.5 pt,Spacing -1 pt"/>
    <w:rsid w:val="007B12F0"/>
    <w:rPr>
      <w:rFonts w:ascii="MingLiU" w:eastAsia="MingLiU" w:hAnsi="MingLiU" w:cs="MingLiU" w:hint="eastAsia"/>
      <w:dstrike w:val="0"/>
      <w:color w:val="000000"/>
      <w:spacing w:val="0"/>
      <w:w w:val="100"/>
      <w:position w:val="0"/>
      <w:sz w:val="20"/>
      <w:szCs w:val="20"/>
      <w:u w:val="none"/>
      <w:effect w:val="none"/>
      <w:vertAlign w:val="baseline"/>
      <w:cs w:val="0"/>
      <w:em w:val="none"/>
      <w:lang w:val="en-US"/>
    </w:rPr>
  </w:style>
  <w:style w:type="numbering" w:customStyle="1" w:styleId="StyleBulleted13pt">
    <w:name w:val="Style Bulleted 13 pt"/>
    <w:basedOn w:val="NoList"/>
    <w:rsid w:val="007B12F0"/>
  </w:style>
  <w:style w:type="paragraph" w:customStyle="1" w:styleId="Khon1">
    <w:name w:val="Khoản 1"/>
    <w:basedOn w:val="Normal"/>
    <w:qFormat/>
    <w:rsid w:val="007B12F0"/>
    <w:pPr>
      <w:widowControl w:val="0"/>
      <w:numPr>
        <w:numId w:val="12"/>
      </w:numPr>
      <w:suppressAutoHyphens/>
      <w:spacing w:before="120" w:line="312" w:lineRule="auto"/>
      <w:ind w:leftChars="-1" w:left="0" w:hangingChars="1" w:hanging="1"/>
      <w:contextualSpacing/>
      <w:textDirection w:val="btLr"/>
      <w:textAlignment w:val="top"/>
      <w:outlineLvl w:val="0"/>
    </w:pPr>
    <w:rPr>
      <w:bCs/>
      <w:position w:val="-1"/>
      <w:sz w:val="26"/>
      <w:szCs w:val="24"/>
      <w:lang w:val="vi-VN" w:eastAsia="ja-JP"/>
    </w:rPr>
  </w:style>
  <w:style w:type="paragraph" w:customStyle="1" w:styleId="ima">
    <w:name w:val="Điểm a"/>
    <w:basedOn w:val="im-"/>
    <w:qFormat/>
    <w:rsid w:val="007B12F0"/>
    <w:pPr>
      <w:numPr>
        <w:numId w:val="0"/>
      </w:numPr>
      <w:spacing w:after="120"/>
      <w:ind w:leftChars="-1" w:left="-1" w:hangingChars="1" w:hanging="1"/>
      <w:jc w:val="left"/>
    </w:pPr>
    <w:rPr>
      <w:rFonts w:eastAsia="Arial"/>
      <w:bCs w:val="0"/>
      <w:szCs w:val="26"/>
      <w:lang w:val="vi-VN"/>
    </w:rPr>
  </w:style>
  <w:style w:type="character" w:customStyle="1" w:styleId="Khon1Char">
    <w:name w:val="Khoản 1 Char"/>
    <w:rsid w:val="007B12F0"/>
    <w:rPr>
      <w:rFonts w:ascii="Times New Roman" w:hAnsi="Times New Roman"/>
      <w:bCs/>
      <w:w w:val="100"/>
      <w:position w:val="-1"/>
      <w:sz w:val="26"/>
      <w:szCs w:val="24"/>
      <w:effect w:val="none"/>
      <w:vertAlign w:val="baseline"/>
      <w:cs w:val="0"/>
      <w:em w:val="none"/>
      <w:lang w:eastAsia="ja-JP"/>
    </w:rPr>
  </w:style>
  <w:style w:type="numbering" w:customStyle="1" w:styleId="NoList11">
    <w:name w:val="No List11"/>
    <w:next w:val="NoList"/>
    <w:qFormat/>
    <w:rsid w:val="007B12F0"/>
  </w:style>
  <w:style w:type="numbering" w:customStyle="1" w:styleId="NoList2">
    <w:name w:val="No List2"/>
    <w:next w:val="NoList"/>
    <w:qFormat/>
    <w:rsid w:val="007B12F0"/>
  </w:style>
  <w:style w:type="table" w:customStyle="1" w:styleId="TableGrid1">
    <w:name w:val="Table Grid1"/>
    <w:basedOn w:val="TableNormal"/>
    <w:next w:val="TableGrid"/>
    <w:uiPriority w:val="39"/>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7B12F0"/>
  </w:style>
  <w:style w:type="table" w:customStyle="1" w:styleId="TableGrid2">
    <w:name w:val="Table Grid2"/>
    <w:basedOn w:val="TableNormal"/>
    <w:next w:val="TableGrid"/>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6">
    <w:name w:val="font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7">
    <w:name w:val="font7"/>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8"/>
      <w:szCs w:val="28"/>
    </w:rPr>
  </w:style>
  <w:style w:type="paragraph" w:customStyle="1" w:styleId="font8">
    <w:name w:val="font8"/>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9">
    <w:name w:val="font9"/>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0">
    <w:name w:val="font10"/>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1">
    <w:name w:val="font11"/>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2">
    <w:name w:val="font12"/>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3">
    <w:name w:val="font13"/>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6"/>
      <w:szCs w:val="26"/>
    </w:rPr>
  </w:style>
  <w:style w:type="paragraph" w:customStyle="1" w:styleId="font14">
    <w:name w:val="font14"/>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 w:val="26"/>
      <w:szCs w:val="26"/>
    </w:rPr>
  </w:style>
  <w:style w:type="paragraph" w:customStyle="1" w:styleId="font15">
    <w:name w:val="font1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6">
    <w:name w:val="font1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xl65">
    <w:name w:val="xl65"/>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6">
    <w:name w:val="xl66"/>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67">
    <w:name w:val="xl6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8">
    <w:name w:val="xl68"/>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9">
    <w:name w:val="xl6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0">
    <w:name w:val="xl7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1">
    <w:name w:val="xl7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2">
    <w:name w:val="xl72"/>
    <w:basedOn w:val="Normal"/>
    <w:rsid w:val="007B12F0"/>
    <w:pP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3">
    <w:name w:val="xl7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4">
    <w:name w:val="xl7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5">
    <w:name w:val="xl75"/>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Cs w:val="24"/>
    </w:rPr>
  </w:style>
  <w:style w:type="paragraph" w:customStyle="1" w:styleId="xl76">
    <w:name w:val="xl76"/>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77">
    <w:name w:val="xl77"/>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8">
    <w:name w:val="xl7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79">
    <w:name w:val="xl7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color w:val="0070C0"/>
      <w:position w:val="-1"/>
      <w:sz w:val="28"/>
      <w:szCs w:val="28"/>
    </w:rPr>
  </w:style>
  <w:style w:type="paragraph" w:customStyle="1" w:styleId="xl80">
    <w:name w:val="xl80"/>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b/>
      <w:bCs/>
      <w:color w:val="0000FF"/>
      <w:position w:val="-1"/>
      <w:szCs w:val="24"/>
    </w:rPr>
  </w:style>
  <w:style w:type="paragraph" w:customStyle="1" w:styleId="xl81">
    <w:name w:val="xl8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b/>
      <w:bCs/>
      <w:color w:val="0000FF"/>
      <w:position w:val="-1"/>
      <w:szCs w:val="24"/>
    </w:rPr>
  </w:style>
  <w:style w:type="paragraph" w:customStyle="1" w:styleId="xl82">
    <w:name w:val="xl82"/>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3">
    <w:name w:val="xl83"/>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4">
    <w:name w:val="xl8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5">
    <w:name w:val="xl8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6">
    <w:name w:val="xl8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7">
    <w:name w:val="xl8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8">
    <w:name w:val="xl8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89">
    <w:name w:val="xl8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0">
    <w:name w:val="xl9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1">
    <w:name w:val="xl9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2">
    <w:name w:val="xl9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3">
    <w:name w:val="xl9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4">
    <w:name w:val="xl9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5">
    <w:name w:val="xl95"/>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6">
    <w:name w:val="xl96"/>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7">
    <w:name w:val="xl97"/>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8">
    <w:name w:val="xl98"/>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9">
    <w:name w:val="xl9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0">
    <w:name w:val="xl10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1">
    <w:name w:val="xl10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 w:val="26"/>
      <w:szCs w:val="26"/>
    </w:rPr>
  </w:style>
  <w:style w:type="paragraph" w:customStyle="1" w:styleId="xl102">
    <w:name w:val="xl102"/>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 w:val="26"/>
      <w:szCs w:val="26"/>
    </w:rPr>
  </w:style>
  <w:style w:type="paragraph" w:customStyle="1" w:styleId="xl103">
    <w:name w:val="xl103"/>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FF0000"/>
      <w:position w:val="-1"/>
      <w:sz w:val="26"/>
      <w:szCs w:val="26"/>
    </w:rPr>
  </w:style>
  <w:style w:type="paragraph" w:customStyle="1" w:styleId="xl104">
    <w:name w:val="xl10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5">
    <w:name w:val="xl10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6">
    <w:name w:val="xl10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7">
    <w:name w:val="xl10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8">
    <w:name w:val="xl108"/>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09">
    <w:name w:val="xl10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0">
    <w:name w:val="xl11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1">
    <w:name w:val="xl11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2">
    <w:name w:val="xl11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3">
    <w:name w:val="xl11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4">
    <w:name w:val="xl11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15">
    <w:name w:val="xl11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16">
    <w:name w:val="xl11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17">
    <w:name w:val="xl11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8">
    <w:name w:val="xl11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119">
    <w:name w:val="xl119"/>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120">
    <w:name w:val="xl120"/>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color w:val="000000"/>
      <w:position w:val="-1"/>
      <w:sz w:val="26"/>
      <w:szCs w:val="26"/>
    </w:rPr>
  </w:style>
  <w:style w:type="paragraph" w:customStyle="1" w:styleId="xl121">
    <w:name w:val="xl12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color w:val="000000"/>
      <w:position w:val="-1"/>
      <w:sz w:val="26"/>
      <w:szCs w:val="26"/>
    </w:rPr>
  </w:style>
  <w:style w:type="paragraph" w:customStyle="1" w:styleId="xl122">
    <w:name w:val="xl12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3">
    <w:name w:val="xl1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4">
    <w:name w:val="xl1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5">
    <w:name w:val="xl1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6">
    <w:name w:val="xl1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7">
    <w:name w:val="xl12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8">
    <w:name w:val="xl128"/>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9">
    <w:name w:val="xl129"/>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30">
    <w:name w:val="xl130"/>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1">
    <w:name w:val="xl13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2">
    <w:name w:val="xl13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6"/>
      <w:szCs w:val="26"/>
    </w:rPr>
  </w:style>
  <w:style w:type="paragraph" w:customStyle="1" w:styleId="TableParagraph">
    <w:name w:val="Table Paragraph"/>
    <w:basedOn w:val="Normal"/>
    <w:uiPriority w:val="1"/>
    <w:qFormat/>
    <w:rsid w:val="007B12F0"/>
    <w:pPr>
      <w:widowControl w:val="0"/>
      <w:suppressAutoHyphens/>
      <w:spacing w:before="120"/>
      <w:ind w:leftChars="-1" w:left="-1" w:hangingChars="1" w:hanging="1"/>
      <w:jc w:val="left"/>
      <w:textDirection w:val="btLr"/>
      <w:textAlignment w:val="top"/>
      <w:outlineLvl w:val="0"/>
    </w:pPr>
    <w:rPr>
      <w:rFonts w:ascii="Arial" w:eastAsia="Arial" w:hAnsi="Arial" w:cs="Arial"/>
      <w:position w:val="-1"/>
      <w:sz w:val="22"/>
      <w:szCs w:val="22"/>
    </w:rPr>
  </w:style>
  <w:style w:type="character" w:customStyle="1" w:styleId="Tablecaption3">
    <w:name w:val="Table caption (3)_"/>
    <w:link w:val="Tablecaption30"/>
    <w:rsid w:val="007B12F0"/>
    <w:rPr>
      <w:b/>
      <w:bCs/>
      <w:shd w:val="clear" w:color="auto" w:fill="FFFFFF"/>
    </w:rPr>
  </w:style>
  <w:style w:type="paragraph" w:customStyle="1" w:styleId="Tablecaption30">
    <w:name w:val="Table caption (3)"/>
    <w:basedOn w:val="Normal"/>
    <w:link w:val="Tablecaption3"/>
    <w:rsid w:val="007B12F0"/>
    <w:pPr>
      <w:widowControl w:val="0"/>
      <w:shd w:val="clear" w:color="auto" w:fill="FFFFFF"/>
      <w:spacing w:after="180" w:line="0" w:lineRule="atLeast"/>
      <w:jc w:val="left"/>
    </w:pPr>
    <w:rPr>
      <w:rFonts w:asciiTheme="minorHAnsi" w:eastAsiaTheme="minorEastAsia" w:hAnsiTheme="minorHAnsi" w:cstheme="minorBidi"/>
      <w:b/>
      <w:bCs/>
      <w:sz w:val="20"/>
      <w:lang w:val="vi-VN" w:eastAsia="vi-VN"/>
    </w:rPr>
  </w:style>
  <w:style w:type="paragraph" w:customStyle="1" w:styleId="NOIDUNG">
    <w:name w:val="NOIDUNG"/>
    <w:basedOn w:val="Normal"/>
    <w:link w:val="NOIDUNGChar"/>
    <w:qFormat/>
    <w:rsid w:val="007B12F0"/>
    <w:pPr>
      <w:spacing w:line="360" w:lineRule="exact"/>
      <w:ind w:firstLine="720"/>
    </w:pPr>
    <w:rPr>
      <w:rFonts w:eastAsia="Calibri"/>
      <w:bCs/>
      <w:noProof/>
      <w:sz w:val="26"/>
      <w:szCs w:val="24"/>
      <w:lang w:val="vi-VN"/>
    </w:rPr>
  </w:style>
  <w:style w:type="character" w:customStyle="1" w:styleId="NOIDUNGChar">
    <w:name w:val="NOIDUNG Char"/>
    <w:link w:val="NOIDUNG"/>
    <w:rsid w:val="007B12F0"/>
    <w:rPr>
      <w:rFonts w:ascii="Times New Roman" w:eastAsia="Calibri" w:hAnsi="Times New Roman" w:cs="Times New Roman"/>
      <w:bCs/>
      <w:noProof/>
      <w:sz w:val="26"/>
      <w:szCs w:val="24"/>
      <w:lang w:eastAsia="en-US"/>
    </w:rPr>
  </w:style>
  <w:style w:type="paragraph" w:customStyle="1" w:styleId="HINH">
    <w:name w:val="HINH"/>
    <w:basedOn w:val="NOIDUNG"/>
    <w:link w:val="HINHChar"/>
    <w:qFormat/>
    <w:rsid w:val="007B12F0"/>
    <w:pPr>
      <w:jc w:val="center"/>
    </w:pPr>
    <w:rPr>
      <w:sz w:val="28"/>
    </w:rPr>
  </w:style>
  <w:style w:type="character" w:customStyle="1" w:styleId="HINHChar">
    <w:name w:val="HINH Char"/>
    <w:link w:val="HINH"/>
    <w:rsid w:val="007B12F0"/>
    <w:rPr>
      <w:rFonts w:ascii="Times New Roman" w:eastAsia="Calibri" w:hAnsi="Times New Roman" w:cs="Times New Roman"/>
      <w:bCs/>
      <w:noProof/>
      <w:sz w:val="28"/>
      <w:szCs w:val="24"/>
      <w:lang w:eastAsia="en-US"/>
    </w:rPr>
  </w:style>
  <w:style w:type="paragraph" w:customStyle="1" w:styleId="0">
    <w:name w:val="0"/>
    <w:basedOn w:val="Normal"/>
    <w:next w:val="Normal"/>
    <w:qFormat/>
    <w:rsid w:val="007B12F0"/>
    <w:pPr>
      <w:spacing w:before="120" w:after="120"/>
      <w:ind w:firstLine="709"/>
    </w:pPr>
    <w:rPr>
      <w:rFonts w:eastAsia="Calibri"/>
      <w:iCs/>
      <w:kern w:val="2"/>
      <w:sz w:val="28"/>
      <w:szCs w:val="22"/>
      <w:lang w:val="en-GB"/>
    </w:rPr>
  </w:style>
  <w:style w:type="paragraph" w:customStyle="1" w:styleId="Tiu">
    <w:name w:val="Tiêu đề"/>
    <w:basedOn w:val="Normal"/>
    <w:next w:val="Normal"/>
    <w:qFormat/>
    <w:rsid w:val="007B12F0"/>
    <w:pPr>
      <w:spacing w:before="120" w:after="120"/>
      <w:jc w:val="center"/>
      <w:outlineLvl w:val="0"/>
    </w:pPr>
    <w:rPr>
      <w:rFonts w:eastAsia="Calibri"/>
      <w:b/>
      <w:kern w:val="2"/>
      <w:sz w:val="28"/>
      <w:szCs w:val="22"/>
      <w:lang w:val="en-GB"/>
    </w:rPr>
  </w:style>
  <w:style w:type="paragraph" w:customStyle="1" w:styleId="5">
    <w:name w:val="5"/>
    <w:basedOn w:val="Normal"/>
    <w:next w:val="Normal"/>
    <w:qFormat/>
    <w:rsid w:val="007B12F0"/>
    <w:pPr>
      <w:spacing w:before="120" w:after="120"/>
      <w:ind w:firstLine="709"/>
      <w:outlineLvl w:val="4"/>
    </w:pPr>
    <w:rPr>
      <w:rFonts w:eastAsia="Calibri"/>
      <w:b/>
      <w:i/>
      <w:kern w:val="2"/>
      <w:sz w:val="28"/>
      <w:szCs w:val="22"/>
      <w:lang w:val="en-GB"/>
    </w:rPr>
  </w:style>
  <w:style w:type="paragraph" w:customStyle="1" w:styleId="udng125">
    <w:name w:val="Đầu dòng 1.25"/>
    <w:basedOn w:val="Normal"/>
    <w:next w:val="Normal"/>
    <w:link w:val="udng125Char"/>
    <w:rsid w:val="007B12F0"/>
    <w:pPr>
      <w:spacing w:before="120" w:after="120"/>
    </w:pPr>
    <w:rPr>
      <w:rFonts w:eastAsia="Calibri"/>
      <w:kern w:val="2"/>
      <w:sz w:val="28"/>
      <w:szCs w:val="22"/>
      <w:lang w:val="en-GB"/>
    </w:rPr>
  </w:style>
  <w:style w:type="paragraph" w:customStyle="1" w:styleId="udng">
    <w:name w:val="đầu dòng"/>
    <w:basedOn w:val="udng125"/>
    <w:link w:val="udngChar"/>
    <w:qFormat/>
    <w:rsid w:val="007B12F0"/>
    <w:pPr>
      <w:numPr>
        <w:numId w:val="18"/>
      </w:numPr>
      <w:ind w:left="0" w:firstLine="0"/>
    </w:pPr>
  </w:style>
  <w:style w:type="character" w:customStyle="1" w:styleId="udng125Char">
    <w:name w:val="Đầu dòng 1.25 Char"/>
    <w:link w:val="udng125"/>
    <w:rsid w:val="007B12F0"/>
    <w:rPr>
      <w:rFonts w:ascii="Times New Roman" w:eastAsia="Calibri" w:hAnsi="Times New Roman" w:cs="Times New Roman"/>
      <w:kern w:val="2"/>
      <w:sz w:val="28"/>
      <w:szCs w:val="22"/>
      <w:lang w:val="en-GB" w:eastAsia="en-US"/>
    </w:rPr>
  </w:style>
  <w:style w:type="character" w:customStyle="1" w:styleId="udngChar">
    <w:name w:val="đầu dòng Char"/>
    <w:link w:val="udng"/>
    <w:rsid w:val="007B12F0"/>
    <w:rPr>
      <w:rFonts w:ascii="Times New Roman" w:eastAsia="Calibri" w:hAnsi="Times New Roman" w:cs="Times New Roman"/>
      <w:kern w:val="2"/>
      <w:sz w:val="28"/>
      <w:szCs w:val="22"/>
      <w:lang w:val="en-GB" w:eastAsia="en-US"/>
    </w:rPr>
  </w:style>
  <w:style w:type="paragraph" w:customStyle="1" w:styleId="msonormal0">
    <w:name w:val="msonormal"/>
    <w:basedOn w:val="Normal"/>
    <w:rsid w:val="007B12F0"/>
    <w:pPr>
      <w:spacing w:before="100" w:beforeAutospacing="1" w:after="100" w:afterAutospacing="1"/>
      <w:jc w:val="left"/>
    </w:pPr>
    <w:rPr>
      <w:szCs w:val="24"/>
      <w:lang w:val="en-GB" w:eastAsia="en-GB"/>
    </w:rPr>
  </w:style>
  <w:style w:type="character" w:styleId="Strong">
    <w:name w:val="Strong"/>
    <w:uiPriority w:val="22"/>
    <w:qFormat/>
    <w:rsid w:val="007B12F0"/>
    <w:rPr>
      <w:b/>
      <w:bCs/>
    </w:rPr>
  </w:style>
  <w:style w:type="paragraph" w:customStyle="1" w:styleId="NIDUNGC1">
    <w:name w:val="NỘI DUNG C1"/>
    <w:basedOn w:val="Normal"/>
    <w:uiPriority w:val="1"/>
    <w:qFormat/>
    <w:rsid w:val="007B12F0"/>
    <w:pPr>
      <w:widowControl w:val="0"/>
      <w:numPr>
        <w:numId w:val="19"/>
      </w:numPr>
      <w:autoSpaceDE w:val="0"/>
      <w:autoSpaceDN w:val="0"/>
      <w:adjustRightInd w:val="0"/>
      <w:spacing w:before="120" w:after="120"/>
      <w:ind w:left="0" w:firstLine="0"/>
      <w:jc w:val="left"/>
    </w:pPr>
    <w:rPr>
      <w:b/>
      <w:sz w:val="22"/>
      <w:szCs w:val="24"/>
      <w:lang w:eastAsia="zh-CN" w:bidi="en-US"/>
    </w:rPr>
  </w:style>
  <w:style w:type="paragraph" w:customStyle="1" w:styleId="-udng">
    <w:name w:val="- đầu dòng"/>
    <w:basedOn w:val="udng125"/>
    <w:link w:val="-udngChar"/>
    <w:qFormat/>
    <w:rsid w:val="007B12F0"/>
    <w:pPr>
      <w:ind w:firstLine="709"/>
    </w:pPr>
    <w:rPr>
      <w:iCs/>
      <w:kern w:val="0"/>
      <w:szCs w:val="26"/>
    </w:rPr>
  </w:style>
  <w:style w:type="character" w:customStyle="1" w:styleId="-udngChar">
    <w:name w:val="- đầu dòng Char"/>
    <w:link w:val="-udng"/>
    <w:rsid w:val="007B12F0"/>
    <w:rPr>
      <w:rFonts w:ascii="Times New Roman" w:eastAsia="Calibri" w:hAnsi="Times New Roman" w:cs="Times New Roman"/>
      <w:iCs/>
      <w:sz w:val="28"/>
      <w:szCs w:val="26"/>
      <w:lang w:val="en-GB" w:eastAsia="en-US"/>
    </w:rPr>
  </w:style>
  <w:style w:type="character" w:customStyle="1" w:styleId="BodytextBold">
    <w:name w:val="Body text + Bold"/>
    <w:rsid w:val="007B12F0"/>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7B12F0"/>
    <w:rPr>
      <w:rFonts w:ascii="Times New Roman" w:eastAsia="Times New Roman" w:hAnsi="Times New Roman" w:cs="Times New Roman"/>
      <w:color w:val="000000"/>
      <w:spacing w:val="0"/>
      <w:w w:val="100"/>
      <w:position w:val="0"/>
      <w:sz w:val="21"/>
      <w:szCs w:val="21"/>
      <w:shd w:val="clear" w:color="auto" w:fill="FFFFFF"/>
      <w:lang w:val="vi-VN"/>
    </w:rPr>
  </w:style>
  <w:style w:type="character" w:customStyle="1" w:styleId="Bodytext11pt">
    <w:name w:val="Body text + 11 pt"/>
    <w:aliases w:val="Bold,Body text + 8.5 pt,Body text + 11.5 pt"/>
    <w:rsid w:val="007B12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Mc1">
    <w:name w:val="Mục 1"/>
    <w:basedOn w:val="Normal"/>
    <w:autoRedefine/>
    <w:qFormat/>
    <w:rsid w:val="007B12F0"/>
    <w:pPr>
      <w:numPr>
        <w:numId w:val="36"/>
      </w:numPr>
      <w:spacing w:before="120" w:after="120"/>
      <w:ind w:left="0" w:firstLine="0"/>
      <w:outlineLvl w:val="0"/>
    </w:pPr>
    <w:rPr>
      <w:rFonts w:eastAsia="Calibri"/>
      <w:bCs/>
      <w:color w:val="000000"/>
      <w:sz w:val="28"/>
      <w:szCs w:val="28"/>
      <w:lang w:val="vi-VN"/>
    </w:rPr>
  </w:style>
  <w:style w:type="paragraph" w:customStyle="1" w:styleId="Diim">
    <w:name w:val="Dưới điểm +"/>
    <w:basedOn w:val="Normal"/>
    <w:autoRedefine/>
    <w:qFormat/>
    <w:rsid w:val="007B12F0"/>
    <w:pPr>
      <w:keepNext/>
      <w:keepLines/>
      <w:spacing w:before="120" w:after="120" w:line="312" w:lineRule="auto"/>
      <w:contextualSpacing/>
      <w:jc w:val="left"/>
    </w:pPr>
    <w:rPr>
      <w:rFonts w:eastAsia="Calibri"/>
      <w:color w:val="000000"/>
      <w:sz w:val="26"/>
      <w:szCs w:val="26"/>
      <w:lang w:val="vi-VN"/>
    </w:rPr>
  </w:style>
  <w:style w:type="table" w:customStyle="1" w:styleId="TableGrid5">
    <w:name w:val="Table Grid5"/>
    <w:basedOn w:val="TableNormal"/>
    <w:next w:val="TableGrid"/>
    <w:uiPriority w:val="59"/>
    <w:rsid w:val="007B12F0"/>
    <w:pPr>
      <w:spacing w:after="120"/>
      <w:jc w:val="both"/>
    </w:pPr>
    <w:rPr>
      <w:rFonts w:ascii="Arial" w:eastAsia="Calibri"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autoRedefine/>
    <w:qFormat/>
    <w:rsid w:val="007B12F0"/>
    <w:pPr>
      <w:widowControl w:val="0"/>
      <w:numPr>
        <w:numId w:val="37"/>
      </w:numPr>
      <w:spacing w:before="80" w:line="360" w:lineRule="auto"/>
      <w:ind w:left="0" w:firstLine="0"/>
    </w:pPr>
    <w:rPr>
      <w:rFonts w:eastAsia="SimSun"/>
      <w:b/>
      <w:bCs/>
      <w:iCs/>
      <w:noProof/>
      <w:sz w:val="26"/>
      <w:szCs w:val="26"/>
      <w:lang w:val="vi-VN" w:bidi="en-US"/>
    </w:rPr>
  </w:style>
  <w:style w:type="paragraph" w:customStyle="1" w:styleId="a0">
    <w:name w:val="+"/>
    <w:basedOn w:val="Heading7"/>
    <w:autoRedefine/>
    <w:qFormat/>
    <w:rsid w:val="007B12F0"/>
    <w:pPr>
      <w:keepNext w:val="0"/>
      <w:widowControl w:val="0"/>
      <w:spacing w:before="120" w:after="120" w:line="312" w:lineRule="auto"/>
      <w:ind w:left="171" w:firstLine="680"/>
      <w:jc w:val="both"/>
      <w:outlineLvl w:val="9"/>
    </w:pPr>
    <w:rPr>
      <w:rFonts w:eastAsia="SimSun"/>
      <w:b w:val="0"/>
      <w:noProof/>
      <w:color w:val="000000"/>
      <w:sz w:val="26"/>
      <w:szCs w:val="26"/>
      <w:lang w:val="vi-VN" w:eastAsia="en-US"/>
    </w:rPr>
  </w:style>
  <w:style w:type="paragraph" w:customStyle="1" w:styleId="-">
    <w:name w:val="-"/>
    <w:basedOn w:val="ListParagraph"/>
    <w:autoRedefine/>
    <w:qFormat/>
    <w:rsid w:val="007B12F0"/>
    <w:pPr>
      <w:widowControl w:val="0"/>
      <w:numPr>
        <w:numId w:val="38"/>
      </w:numPr>
      <w:tabs>
        <w:tab w:val="clear" w:pos="720"/>
      </w:tabs>
      <w:spacing w:before="120" w:after="120" w:line="360" w:lineRule="auto"/>
      <w:ind w:left="0" w:firstLine="0"/>
    </w:pPr>
    <w:rPr>
      <w:rFonts w:eastAsia="Calibri"/>
      <w:bCs/>
      <w:noProof/>
      <w:sz w:val="26"/>
      <w:szCs w:val="26"/>
      <w:lang w:val="vi-VN"/>
    </w:rPr>
  </w:style>
  <w:style w:type="paragraph" w:customStyle="1" w:styleId="noidung0">
    <w:name w:val="noi dung"/>
    <w:basedOn w:val="Normal"/>
    <w:qFormat/>
    <w:rsid w:val="007B12F0"/>
    <w:pPr>
      <w:suppressAutoHyphens/>
      <w:spacing w:before="120" w:after="120" w:line="312" w:lineRule="auto"/>
      <w:ind w:firstLine="720"/>
      <w:jc w:val="left"/>
    </w:pPr>
    <w:rPr>
      <w:rFonts w:eastAsia="SimSun"/>
      <w:sz w:val="26"/>
      <w:szCs w:val="26"/>
      <w:lang w:val="vi-VN"/>
    </w:rPr>
  </w:style>
  <w:style w:type="paragraph" w:customStyle="1" w:styleId="6">
    <w:name w:val="6"/>
    <w:basedOn w:val="-"/>
    <w:autoRedefine/>
    <w:qFormat/>
    <w:rsid w:val="007B12F0"/>
    <w:pPr>
      <w:numPr>
        <w:numId w:val="0"/>
      </w:numPr>
      <w:tabs>
        <w:tab w:val="num" w:pos="360"/>
        <w:tab w:val="num" w:pos="720"/>
      </w:tabs>
      <w:ind w:left="810" w:hanging="720"/>
    </w:pPr>
    <w:rPr>
      <w:rFonts w:ascii="Calibri" w:hAnsi="Calibri"/>
      <w:sz w:val="20"/>
    </w:rPr>
  </w:style>
  <w:style w:type="character" w:customStyle="1" w:styleId="Other">
    <w:name w:val="Other_"/>
    <w:link w:val="Other0"/>
    <w:locked/>
    <w:rsid w:val="007B12F0"/>
    <w:rPr>
      <w:rFonts w:ascii="Arial" w:eastAsia="Arial" w:hAnsi="Arial" w:cs="Arial"/>
      <w:sz w:val="15"/>
      <w:szCs w:val="15"/>
    </w:rPr>
  </w:style>
  <w:style w:type="paragraph" w:customStyle="1" w:styleId="Other0">
    <w:name w:val="Other"/>
    <w:basedOn w:val="Normal"/>
    <w:link w:val="Other"/>
    <w:rsid w:val="007B12F0"/>
    <w:pPr>
      <w:widowControl w:val="0"/>
      <w:jc w:val="left"/>
    </w:pPr>
    <w:rPr>
      <w:rFonts w:ascii="Arial" w:eastAsia="Arial" w:hAnsi="Arial" w:cs="Arial"/>
      <w:sz w:val="15"/>
      <w:szCs w:val="15"/>
      <w:lang w:val="vi-VN" w:eastAsia="vi-VN"/>
    </w:rPr>
  </w:style>
  <w:style w:type="paragraph" w:customStyle="1" w:styleId="4-udng">
    <w:name w:val="4-Đầu dòng"/>
    <w:qFormat/>
    <w:rsid w:val="007B12F0"/>
    <w:pPr>
      <w:spacing w:before="120" w:after="120" w:line="360" w:lineRule="atLeast"/>
      <w:ind w:firstLine="567"/>
      <w:jc w:val="both"/>
    </w:pPr>
    <w:rPr>
      <w:rFonts w:ascii="Cambria" w:eastAsia="SimSun" w:hAnsi="Cambria" w:cs="Times New Roman"/>
      <w:iCs/>
      <w:sz w:val="26"/>
      <w:szCs w:val="26"/>
      <w:lang w:eastAsia="en-US" w:bidi="en-US"/>
    </w:rPr>
  </w:style>
  <w:style w:type="character" w:styleId="PlaceholderText">
    <w:name w:val="Placeholder Text"/>
    <w:uiPriority w:val="99"/>
    <w:semiHidden/>
    <w:rsid w:val="007B12F0"/>
    <w:rPr>
      <w:color w:val="808080"/>
    </w:rPr>
  </w:style>
  <w:style w:type="character" w:customStyle="1" w:styleId="Style1Char">
    <w:name w:val="Style1 Char"/>
    <w:link w:val="Style1"/>
    <w:rsid w:val="007B12F0"/>
    <w:rPr>
      <w:rFonts w:ascii=".VnTime" w:eastAsia="Times New Roman" w:hAnsi=".VnTime" w:cs="Times New Roman"/>
      <w:sz w:val="26"/>
      <w:lang w:val="en-US" w:eastAsia="en-US"/>
    </w:rPr>
  </w:style>
  <w:style w:type="paragraph" w:customStyle="1" w:styleId="Normal13pt">
    <w:name w:val="Normal + 13 pt"/>
    <w:basedOn w:val="Normal"/>
    <w:link w:val="Normal13ptChar"/>
    <w:rsid w:val="007B12F0"/>
    <w:pPr>
      <w:numPr>
        <w:ilvl w:val="1"/>
        <w:numId w:val="39"/>
      </w:numPr>
      <w:suppressAutoHyphens/>
      <w:spacing w:before="120" w:after="120" w:line="1" w:lineRule="atLeast"/>
      <w:ind w:leftChars="-1" w:left="0" w:hangingChars="1" w:hanging="1"/>
      <w:textDirection w:val="btLr"/>
      <w:textAlignment w:val="top"/>
      <w:outlineLvl w:val="0"/>
    </w:pPr>
    <w:rPr>
      <w:position w:val="-1"/>
      <w:sz w:val="26"/>
      <w:szCs w:val="26"/>
    </w:rPr>
  </w:style>
  <w:style w:type="paragraph" w:styleId="PlainText">
    <w:name w:val="Plain Text"/>
    <w:basedOn w:val="Normal"/>
    <w:link w:val="PlainTextChar"/>
    <w:rsid w:val="007B12F0"/>
    <w:pPr>
      <w:jc w:val="left"/>
    </w:pPr>
    <w:rPr>
      <w:rFonts w:ascii="Courier New" w:hAnsi="Courier New" w:cs="Courier New"/>
      <w:sz w:val="20"/>
      <w:szCs w:val="24"/>
      <w:lang w:val="en-GB"/>
    </w:rPr>
  </w:style>
  <w:style w:type="character" w:customStyle="1" w:styleId="PlainTextChar">
    <w:name w:val="Plain Text Char"/>
    <w:basedOn w:val="DefaultParagraphFont"/>
    <w:link w:val="PlainText"/>
    <w:rsid w:val="007B12F0"/>
    <w:rPr>
      <w:rFonts w:ascii="Courier New" w:eastAsia="Times New Roman" w:hAnsi="Courier New" w:cs="Courier New"/>
      <w:szCs w:val="24"/>
      <w:lang w:val="en-GB" w:eastAsia="en-US"/>
    </w:rPr>
  </w:style>
  <w:style w:type="numbering" w:customStyle="1" w:styleId="Style2">
    <w:name w:val="Style2"/>
    <w:rsid w:val="007B12F0"/>
    <w:pPr>
      <w:numPr>
        <w:numId w:val="40"/>
      </w:numPr>
    </w:pPr>
  </w:style>
  <w:style w:type="paragraph" w:customStyle="1" w:styleId="1">
    <w:name w:val="1"/>
    <w:basedOn w:val="Normal"/>
    <w:rsid w:val="007B12F0"/>
    <w:pPr>
      <w:numPr>
        <w:numId w:val="41"/>
      </w:numPr>
      <w:ind w:left="0" w:firstLine="0"/>
      <w:jc w:val="left"/>
    </w:pPr>
    <w:rPr>
      <w:szCs w:val="24"/>
    </w:rPr>
  </w:style>
  <w:style w:type="character" w:customStyle="1" w:styleId="ColorfulList-Accent1Char">
    <w:name w:val="Colorful List - Accent 1 Char"/>
    <w:link w:val="ColorfulList-Accent1"/>
    <w:semiHidden/>
    <w:rsid w:val="007B12F0"/>
    <w:rPr>
      <w:rFonts w:ascii="VNI-Times" w:hAnsi="VNI-Times"/>
      <w:sz w:val="24"/>
    </w:rPr>
  </w:style>
  <w:style w:type="character" w:customStyle="1" w:styleId="MuclucTieude">
    <w:name w:val="Muc luc Tieu de"/>
    <w:rsid w:val="007B12F0"/>
    <w:rPr>
      <w:b/>
      <w:bCs/>
      <w:sz w:val="28"/>
    </w:rPr>
  </w:style>
  <w:style w:type="character" w:customStyle="1" w:styleId="Normal13ptChar">
    <w:name w:val="Normal + 13 pt Char"/>
    <w:link w:val="Normal13pt"/>
    <w:rsid w:val="007B12F0"/>
    <w:rPr>
      <w:rFonts w:ascii="Times New Roman" w:eastAsia="Times New Roman" w:hAnsi="Times New Roman" w:cs="Times New Roman"/>
      <w:position w:val="-1"/>
      <w:sz w:val="26"/>
      <w:szCs w:val="26"/>
      <w:lang w:val="en-US" w:eastAsia="en-US"/>
    </w:rPr>
  </w:style>
  <w:style w:type="paragraph" w:customStyle="1" w:styleId="NoidungChitiet21">
    <w:name w:val="Noi dung Chi tiet 21"/>
    <w:basedOn w:val="Normal"/>
    <w:next w:val="Normal"/>
    <w:rsid w:val="007B12F0"/>
    <w:pPr>
      <w:numPr>
        <w:numId w:val="42"/>
      </w:numPr>
      <w:tabs>
        <w:tab w:val="clear" w:pos="720"/>
        <w:tab w:val="right" w:pos="4366"/>
        <w:tab w:val="right" w:pos="8640"/>
      </w:tabs>
      <w:spacing w:before="120" w:after="120" w:line="26" w:lineRule="atLeast"/>
      <w:ind w:left="0" w:firstLine="0"/>
    </w:pPr>
    <w:rPr>
      <w:sz w:val="26"/>
      <w:szCs w:val="24"/>
    </w:rPr>
  </w:style>
  <w:style w:type="paragraph" w:customStyle="1" w:styleId="Nidung">
    <w:name w:val="Nội dung"/>
    <w:basedOn w:val="Normal"/>
    <w:link w:val="NidungChar"/>
    <w:rsid w:val="007B12F0"/>
    <w:pPr>
      <w:spacing w:before="120" w:line="312" w:lineRule="auto"/>
      <w:ind w:firstLine="567"/>
    </w:pPr>
    <w:rPr>
      <w:szCs w:val="28"/>
      <w:lang w:val="x-none" w:eastAsia="x-none"/>
    </w:rPr>
  </w:style>
  <w:style w:type="character" w:customStyle="1" w:styleId="NidungChar">
    <w:name w:val="Nội dung Char"/>
    <w:link w:val="Nidung"/>
    <w:rsid w:val="007B12F0"/>
    <w:rPr>
      <w:rFonts w:ascii="Times New Roman" w:eastAsia="Times New Roman" w:hAnsi="Times New Roman" w:cs="Times New Roman"/>
      <w:sz w:val="24"/>
      <w:szCs w:val="28"/>
      <w:lang w:val="x-none" w:eastAsia="x-none"/>
    </w:rPr>
  </w:style>
  <w:style w:type="character" w:customStyle="1" w:styleId="TableChar">
    <w:name w:val="Table Char"/>
    <w:rsid w:val="007B12F0"/>
    <w:rPr>
      <w:rFonts w:eastAsia="Arial Unicode MS"/>
      <w:sz w:val="28"/>
      <w:szCs w:val="22"/>
    </w:rPr>
  </w:style>
  <w:style w:type="paragraph" w:customStyle="1" w:styleId="xl159">
    <w:name w:val="xl159"/>
    <w:basedOn w:val="Normal"/>
    <w:rsid w:val="007B12F0"/>
    <w:pPr>
      <w:spacing w:before="100" w:beforeAutospacing="1" w:after="100" w:afterAutospacing="1"/>
      <w:jc w:val="center"/>
      <w:textAlignment w:val="center"/>
    </w:pPr>
    <w:rPr>
      <w:szCs w:val="24"/>
    </w:rPr>
  </w:style>
  <w:style w:type="paragraph" w:customStyle="1" w:styleId="xl160">
    <w:name w:val="xl160"/>
    <w:basedOn w:val="Normal"/>
    <w:rsid w:val="007B12F0"/>
    <w:pPr>
      <w:spacing w:before="100" w:beforeAutospacing="1" w:after="100" w:afterAutospacing="1"/>
      <w:jc w:val="left"/>
      <w:textAlignment w:val="center"/>
    </w:pPr>
    <w:rPr>
      <w:szCs w:val="24"/>
    </w:rPr>
  </w:style>
  <w:style w:type="paragraph" w:customStyle="1" w:styleId="xl161">
    <w:name w:val="xl161"/>
    <w:basedOn w:val="Normal"/>
    <w:rsid w:val="007B12F0"/>
    <w:pPr>
      <w:spacing w:before="100" w:beforeAutospacing="1" w:after="100" w:afterAutospacing="1"/>
      <w:jc w:val="center"/>
      <w:textAlignment w:val="center"/>
    </w:pPr>
    <w:rPr>
      <w:szCs w:val="24"/>
    </w:rPr>
  </w:style>
  <w:style w:type="paragraph" w:customStyle="1" w:styleId="xl162">
    <w:name w:val="xl16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4">
    <w:name w:val="xl1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
    <w:name w:val="xl166"/>
    <w:basedOn w:val="Normal"/>
    <w:rsid w:val="007B12F0"/>
    <w:pPr>
      <w:spacing w:before="100" w:beforeAutospacing="1" w:after="100" w:afterAutospacing="1"/>
      <w:jc w:val="center"/>
      <w:textAlignment w:val="center"/>
    </w:pPr>
    <w:rPr>
      <w:b/>
      <w:bCs/>
      <w:szCs w:val="24"/>
    </w:rPr>
  </w:style>
  <w:style w:type="paragraph" w:customStyle="1" w:styleId="xl167">
    <w:name w:val="xl167"/>
    <w:basedOn w:val="Normal"/>
    <w:rsid w:val="007B12F0"/>
    <w:pPr>
      <w:spacing w:before="100" w:beforeAutospacing="1" w:after="100" w:afterAutospacing="1"/>
      <w:jc w:val="left"/>
      <w:textAlignment w:val="center"/>
    </w:pPr>
    <w:rPr>
      <w:szCs w:val="24"/>
    </w:rPr>
  </w:style>
  <w:style w:type="paragraph" w:customStyle="1" w:styleId="xl168">
    <w:name w:val="xl1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B12F0"/>
    <w:pPr>
      <w:spacing w:before="100" w:beforeAutospacing="1" w:after="100" w:afterAutospacing="1"/>
      <w:jc w:val="center"/>
      <w:textAlignment w:val="center"/>
    </w:pPr>
    <w:rPr>
      <w:color w:val="FF0000"/>
      <w:szCs w:val="24"/>
    </w:rPr>
  </w:style>
  <w:style w:type="paragraph" w:customStyle="1" w:styleId="xl171">
    <w:name w:val="xl17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3">
    <w:name w:val="xl17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5">
    <w:name w:val="xl1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6">
    <w:name w:val="xl1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8">
    <w:name w:val="xl1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9">
    <w:name w:val="xl17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0">
    <w:name w:val="xl1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
    <w:name w:val="xl1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5">
    <w:name w:val="xl1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6">
    <w:name w:val="xl18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8">
    <w:name w:val="xl188"/>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9">
    <w:name w:val="xl1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0">
    <w:name w:val="xl190"/>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1">
    <w:name w:val="xl19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2">
    <w:name w:val="xl192"/>
    <w:basedOn w:val="Normal"/>
    <w:rsid w:val="007B12F0"/>
    <w:pPr>
      <w:spacing w:before="100" w:beforeAutospacing="1" w:after="100" w:afterAutospacing="1"/>
      <w:jc w:val="center"/>
      <w:textAlignment w:val="center"/>
    </w:pPr>
    <w:rPr>
      <w:color w:val="FF0000"/>
      <w:szCs w:val="24"/>
    </w:rPr>
  </w:style>
  <w:style w:type="paragraph" w:customStyle="1" w:styleId="xl193">
    <w:name w:val="xl193"/>
    <w:basedOn w:val="Normal"/>
    <w:rsid w:val="007B12F0"/>
    <w:pPr>
      <w:shd w:val="clear" w:color="000000" w:fill="92D050"/>
      <w:spacing w:before="100" w:beforeAutospacing="1" w:after="100" w:afterAutospacing="1"/>
      <w:jc w:val="center"/>
      <w:textAlignment w:val="center"/>
    </w:pPr>
    <w:rPr>
      <w:szCs w:val="24"/>
    </w:rPr>
  </w:style>
  <w:style w:type="paragraph" w:customStyle="1" w:styleId="xl194">
    <w:name w:val="xl1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5">
    <w:name w:val="xl1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
    <w:name w:val="xl1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
    <w:name w:val="xl197"/>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8">
    <w:name w:val="xl19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99">
    <w:name w:val="xl19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1">
    <w:name w:val="xl2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2">
    <w:name w:val="xl2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rPr>
  </w:style>
  <w:style w:type="paragraph" w:customStyle="1" w:styleId="xl203">
    <w:name w:val="xl2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04">
    <w:name w:val="xl204"/>
    <w:basedOn w:val="Normal"/>
    <w:rsid w:val="007B12F0"/>
    <w:pPr>
      <w:spacing w:before="100" w:beforeAutospacing="1" w:after="100" w:afterAutospacing="1"/>
      <w:jc w:val="center"/>
      <w:textAlignment w:val="center"/>
    </w:pPr>
    <w:rPr>
      <w:color w:val="0D0D0D"/>
      <w:szCs w:val="24"/>
    </w:rPr>
  </w:style>
  <w:style w:type="paragraph" w:customStyle="1" w:styleId="xl205">
    <w:name w:val="xl20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6">
    <w:name w:val="xl2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D0D0D"/>
      <w:szCs w:val="24"/>
    </w:rPr>
  </w:style>
  <w:style w:type="paragraph" w:customStyle="1" w:styleId="xl207">
    <w:name w:val="xl20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8">
    <w:name w:val="xl208"/>
    <w:basedOn w:val="Normal"/>
    <w:rsid w:val="007B12F0"/>
    <w:pPr>
      <w:shd w:val="clear" w:color="000000" w:fill="92D050"/>
      <w:spacing w:before="100" w:beforeAutospacing="1" w:after="100" w:afterAutospacing="1"/>
      <w:jc w:val="center"/>
      <w:textAlignment w:val="center"/>
    </w:pPr>
    <w:rPr>
      <w:color w:val="FF0000"/>
      <w:szCs w:val="24"/>
    </w:rPr>
  </w:style>
  <w:style w:type="paragraph" w:customStyle="1" w:styleId="xl209">
    <w:name w:val="xl2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7B12F0"/>
    <w:pPr>
      <w:shd w:val="clear" w:color="000000" w:fill="92D050"/>
      <w:spacing w:before="100" w:beforeAutospacing="1" w:after="100" w:afterAutospacing="1"/>
      <w:jc w:val="center"/>
      <w:textAlignment w:val="center"/>
    </w:pPr>
    <w:rPr>
      <w:color w:val="0D0D0D"/>
      <w:szCs w:val="24"/>
    </w:rPr>
  </w:style>
  <w:style w:type="paragraph" w:customStyle="1" w:styleId="xl211">
    <w:name w:val="xl21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4">
    <w:name w:val="xl2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5">
    <w:name w:val="xl2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6">
    <w:name w:val="xl21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18">
    <w:name w:val="xl21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9">
    <w:name w:val="xl21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8"/>
    </w:rPr>
  </w:style>
  <w:style w:type="paragraph" w:customStyle="1" w:styleId="xl220">
    <w:name w:val="xl22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8"/>
    </w:rPr>
  </w:style>
  <w:style w:type="paragraph" w:customStyle="1" w:styleId="xl221">
    <w:name w:val="xl22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3">
    <w:name w:val="xl22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24">
    <w:name w:val="xl22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5">
    <w:name w:val="xl225"/>
    <w:basedOn w:val="Normal"/>
    <w:rsid w:val="007B12F0"/>
    <w:pPr>
      <w:pBdr>
        <w:left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6">
    <w:name w:val="xl2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7B12F0"/>
    <w:pPr>
      <w:spacing w:before="100" w:beforeAutospacing="1" w:after="100" w:afterAutospacing="1"/>
      <w:jc w:val="left"/>
      <w:textAlignment w:val="top"/>
    </w:pPr>
    <w:rPr>
      <w:szCs w:val="24"/>
    </w:rPr>
  </w:style>
  <w:style w:type="paragraph" w:customStyle="1" w:styleId="xl229">
    <w:name w:val="xl22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1">
    <w:name w:val="xl23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2">
    <w:name w:val="xl23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3">
    <w:name w:val="xl23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7B12F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
    <w:name w:val="xl23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36">
    <w:name w:val="xl236"/>
    <w:basedOn w:val="Normal"/>
    <w:rsid w:val="007B12F0"/>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7">
    <w:name w:val="xl23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7B12F0"/>
    <w:pPr>
      <w:pBdr>
        <w:top w:val="single" w:sz="4" w:space="0" w:color="000000"/>
        <w:bottom w:val="single" w:sz="4" w:space="0" w:color="000000"/>
        <w:right w:val="single" w:sz="4" w:space="0" w:color="000000"/>
      </w:pBdr>
      <w:spacing w:before="100" w:beforeAutospacing="1" w:after="100" w:afterAutospacing="1"/>
      <w:jc w:val="left"/>
      <w:textAlignment w:val="center"/>
    </w:pPr>
    <w:rPr>
      <w:sz w:val="20"/>
      <w:szCs w:val="24"/>
    </w:rPr>
  </w:style>
  <w:style w:type="paragraph" w:customStyle="1" w:styleId="xl241">
    <w:name w:val="xl24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44">
    <w:name w:val="xl24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5">
    <w:name w:val="xl24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6">
    <w:name w:val="xl246"/>
    <w:basedOn w:val="Normal"/>
    <w:rsid w:val="007B12F0"/>
    <w:pPr>
      <w:spacing w:before="100" w:beforeAutospacing="1" w:after="100" w:afterAutospacing="1"/>
      <w:jc w:val="center"/>
      <w:textAlignment w:val="center"/>
    </w:pPr>
    <w:rPr>
      <w:szCs w:val="24"/>
    </w:rPr>
  </w:style>
  <w:style w:type="paragraph" w:customStyle="1" w:styleId="xl247">
    <w:name w:val="xl24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50">
    <w:name w:val="xl25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1">
    <w:name w:val="xl25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2">
    <w:name w:val="xl252"/>
    <w:basedOn w:val="Normal"/>
    <w:rsid w:val="007B12F0"/>
    <w:pPr>
      <w:spacing w:before="100" w:beforeAutospacing="1" w:after="100" w:afterAutospacing="1"/>
      <w:jc w:val="center"/>
      <w:textAlignment w:val="center"/>
    </w:pPr>
    <w:rPr>
      <w:szCs w:val="24"/>
    </w:rPr>
  </w:style>
  <w:style w:type="paragraph" w:customStyle="1" w:styleId="xl253">
    <w:name w:val="xl253"/>
    <w:basedOn w:val="Normal"/>
    <w:rsid w:val="007B12F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54">
    <w:name w:val="xl254"/>
    <w:basedOn w:val="Normal"/>
    <w:rsid w:val="007B12F0"/>
    <w:pPr>
      <w:spacing w:before="100" w:beforeAutospacing="1" w:after="100" w:afterAutospacing="1"/>
      <w:jc w:val="center"/>
      <w:textAlignment w:val="center"/>
    </w:pPr>
    <w:rPr>
      <w:color w:val="FF0000"/>
      <w:szCs w:val="24"/>
    </w:rPr>
  </w:style>
  <w:style w:type="paragraph" w:customStyle="1" w:styleId="xl255">
    <w:name w:val="xl255"/>
    <w:basedOn w:val="Normal"/>
    <w:rsid w:val="007B12F0"/>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257">
    <w:name w:val="xl25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8">
    <w:name w:val="xl25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9">
    <w:name w:val="xl259"/>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60">
    <w:name w:val="xl26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1">
    <w:name w:val="xl26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2">
    <w:name w:val="xl262"/>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3">
    <w:name w:val="xl2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64">
    <w:name w:val="xl2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5">
    <w:name w:val="xl2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6">
    <w:name w:val="xl266"/>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7">
    <w:name w:val="xl26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268">
    <w:name w:val="xl2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269">
    <w:name w:val="xl2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70">
    <w:name w:val="xl27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72">
    <w:name w:val="xl272"/>
    <w:basedOn w:val="Normal"/>
    <w:rsid w:val="007B12F0"/>
    <w:pPr>
      <w:spacing w:before="100" w:beforeAutospacing="1" w:after="100" w:afterAutospacing="1"/>
      <w:jc w:val="center"/>
      <w:textAlignment w:val="center"/>
    </w:pPr>
    <w:rPr>
      <w:sz w:val="20"/>
      <w:szCs w:val="24"/>
    </w:rPr>
  </w:style>
  <w:style w:type="paragraph" w:customStyle="1" w:styleId="xl273">
    <w:name w:val="xl273"/>
    <w:basedOn w:val="Normal"/>
    <w:rsid w:val="007B12F0"/>
    <w:pPr>
      <w:spacing w:before="100" w:beforeAutospacing="1" w:after="100" w:afterAutospacing="1"/>
      <w:jc w:val="center"/>
      <w:textAlignment w:val="top"/>
    </w:pPr>
    <w:rPr>
      <w:szCs w:val="24"/>
    </w:rPr>
  </w:style>
  <w:style w:type="paragraph" w:customStyle="1" w:styleId="xl274">
    <w:name w:val="xl274"/>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75">
    <w:name w:val="xl2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8">
    <w:name w:val="xl2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0">
    <w:name w:val="xl2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81">
    <w:name w:val="xl2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2">
    <w:name w:val="xl2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4">
    <w:name w:val="xl2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88">
    <w:name w:val="xl28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9">
    <w:name w:val="xl2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0">
    <w:name w:val="xl29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1">
    <w:name w:val="xl291"/>
    <w:basedOn w:val="Normal"/>
    <w:rsid w:val="007B12F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2">
    <w:name w:val="xl29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3">
    <w:name w:val="xl29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
    <w:name w:val="xl2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 w:val="26"/>
      <w:szCs w:val="26"/>
    </w:rPr>
  </w:style>
  <w:style w:type="paragraph" w:customStyle="1" w:styleId="xl297">
    <w:name w:val="xl29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7B12F0"/>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center"/>
    </w:pPr>
    <w:rPr>
      <w:color w:val="0D0D0D"/>
      <w:szCs w:val="24"/>
    </w:rPr>
  </w:style>
  <w:style w:type="paragraph" w:customStyle="1" w:styleId="xl299">
    <w:name w:val="xl29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3">
    <w:name w:val="xl3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5">
    <w:name w:val="xl30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06">
    <w:name w:val="xl3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07">
    <w:name w:val="xl30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D0D0D"/>
      <w:szCs w:val="24"/>
    </w:rPr>
  </w:style>
  <w:style w:type="paragraph" w:customStyle="1" w:styleId="xl308">
    <w:name w:val="xl30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9">
    <w:name w:val="xl3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B12F0"/>
    <w:pPr>
      <w:spacing w:before="100" w:beforeAutospacing="1" w:after="100" w:afterAutospacing="1"/>
      <w:jc w:val="left"/>
      <w:textAlignment w:val="center"/>
    </w:pPr>
    <w:rPr>
      <w:szCs w:val="24"/>
    </w:rPr>
  </w:style>
  <w:style w:type="paragraph" w:customStyle="1" w:styleId="xl311">
    <w:name w:val="xl31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2">
    <w:name w:val="xl3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3">
    <w:name w:val="xl3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6">
    <w:name w:val="xl31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17">
    <w:name w:val="xl317"/>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8">
    <w:name w:val="xl318"/>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9">
    <w:name w:val="xl319"/>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0">
    <w:name w:val="xl320"/>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1">
    <w:name w:val="xl321"/>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2">
    <w:name w:val="xl322"/>
    <w:basedOn w:val="Normal"/>
    <w:rsid w:val="007B12F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3">
    <w:name w:val="xl323"/>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4">
    <w:name w:val="xl324"/>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5">
    <w:name w:val="xl325"/>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6">
    <w:name w:val="xl3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7">
    <w:name w:val="xl3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B12F0"/>
    <w:pPr>
      <w:spacing w:before="100" w:beforeAutospacing="1" w:after="100" w:afterAutospacing="1"/>
      <w:jc w:val="center"/>
      <w:textAlignment w:val="center"/>
    </w:pPr>
    <w:rPr>
      <w:szCs w:val="24"/>
    </w:rPr>
  </w:style>
  <w:style w:type="paragraph" w:customStyle="1" w:styleId="xl156">
    <w:name w:val="xl156"/>
    <w:basedOn w:val="Normal"/>
    <w:rsid w:val="007B12F0"/>
    <w:pPr>
      <w:spacing w:before="100" w:beforeAutospacing="1" w:after="100" w:afterAutospacing="1"/>
      <w:jc w:val="left"/>
      <w:textAlignment w:val="center"/>
    </w:pPr>
    <w:rPr>
      <w:szCs w:val="24"/>
    </w:rPr>
  </w:style>
  <w:style w:type="paragraph" w:customStyle="1" w:styleId="xl157">
    <w:name w:val="xl157"/>
    <w:basedOn w:val="Normal"/>
    <w:rsid w:val="007B12F0"/>
    <w:pPr>
      <w:spacing w:before="100" w:beforeAutospacing="1" w:after="100" w:afterAutospacing="1"/>
      <w:jc w:val="center"/>
      <w:textAlignment w:val="center"/>
    </w:pPr>
    <w:rPr>
      <w:szCs w:val="24"/>
    </w:rPr>
  </w:style>
  <w:style w:type="paragraph" w:customStyle="1" w:styleId="xl158">
    <w:name w:val="xl158"/>
    <w:basedOn w:val="Normal"/>
    <w:rsid w:val="007B12F0"/>
    <w:pPr>
      <w:spacing w:before="100" w:beforeAutospacing="1" w:after="100" w:afterAutospacing="1"/>
      <w:jc w:val="center"/>
      <w:textAlignment w:val="center"/>
    </w:pPr>
    <w:rPr>
      <w:b/>
      <w:bCs/>
      <w:szCs w:val="24"/>
    </w:rPr>
  </w:style>
  <w:style w:type="paragraph" w:customStyle="1" w:styleId="xl153">
    <w:name w:val="xl153"/>
    <w:basedOn w:val="Normal"/>
    <w:rsid w:val="007B12F0"/>
    <w:pPr>
      <w:spacing w:before="100" w:beforeAutospacing="1" w:after="100" w:afterAutospacing="1"/>
      <w:jc w:val="center"/>
      <w:textAlignment w:val="center"/>
    </w:pPr>
    <w:rPr>
      <w:szCs w:val="24"/>
    </w:rPr>
  </w:style>
  <w:style w:type="paragraph" w:customStyle="1" w:styleId="xl154">
    <w:name w:val="xl154"/>
    <w:basedOn w:val="Normal"/>
    <w:rsid w:val="007B12F0"/>
    <w:pPr>
      <w:spacing w:before="100" w:beforeAutospacing="1" w:after="100" w:afterAutospacing="1"/>
      <w:jc w:val="left"/>
      <w:textAlignment w:val="center"/>
    </w:pPr>
    <w:rPr>
      <w:szCs w:val="24"/>
    </w:rPr>
  </w:style>
  <w:style w:type="paragraph" w:customStyle="1" w:styleId="xl133">
    <w:name w:val="xl133"/>
    <w:basedOn w:val="Normal"/>
    <w:rsid w:val="007B12F0"/>
    <w:pPr>
      <w:shd w:val="clear" w:color="000000" w:fill="FABF8F"/>
      <w:spacing w:before="100" w:beforeAutospacing="1" w:after="100" w:afterAutospacing="1"/>
      <w:jc w:val="left"/>
      <w:textAlignment w:val="center"/>
    </w:pPr>
    <w:rPr>
      <w:szCs w:val="24"/>
    </w:rPr>
  </w:style>
  <w:style w:type="paragraph" w:customStyle="1" w:styleId="xl134">
    <w:name w:val="xl13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
    <w:name w:val="xl136"/>
    <w:basedOn w:val="Normal"/>
    <w:rsid w:val="007B12F0"/>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137">
    <w:name w:val="xl137"/>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38">
    <w:name w:val="xl138"/>
    <w:basedOn w:val="Normal"/>
    <w:rsid w:val="007B12F0"/>
    <w:pPr>
      <w:spacing w:before="100" w:beforeAutospacing="1" w:after="100" w:afterAutospacing="1"/>
      <w:jc w:val="left"/>
      <w:textAlignment w:val="center"/>
    </w:pPr>
    <w:rPr>
      <w:szCs w:val="24"/>
    </w:rPr>
  </w:style>
  <w:style w:type="paragraph" w:customStyle="1" w:styleId="xl139">
    <w:name w:val="xl139"/>
    <w:basedOn w:val="Normal"/>
    <w:rsid w:val="007B12F0"/>
    <w:pPr>
      <w:shd w:val="clear" w:color="000000" w:fill="D8E4BC"/>
      <w:spacing w:before="100" w:beforeAutospacing="1" w:after="100" w:afterAutospacing="1"/>
      <w:jc w:val="left"/>
      <w:textAlignment w:val="center"/>
    </w:pPr>
    <w:rPr>
      <w:szCs w:val="24"/>
    </w:rPr>
  </w:style>
  <w:style w:type="paragraph" w:customStyle="1" w:styleId="xl140">
    <w:name w:val="xl140"/>
    <w:basedOn w:val="Normal"/>
    <w:rsid w:val="007B12F0"/>
    <w:pPr>
      <w:shd w:val="clear" w:color="000000" w:fill="92D050"/>
      <w:spacing w:before="100" w:beforeAutospacing="1" w:after="100" w:afterAutospacing="1"/>
      <w:jc w:val="left"/>
      <w:textAlignment w:val="center"/>
    </w:pPr>
    <w:rPr>
      <w:szCs w:val="24"/>
    </w:rPr>
  </w:style>
  <w:style w:type="paragraph" w:customStyle="1" w:styleId="xl141">
    <w:name w:val="xl141"/>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2">
    <w:name w:val="xl142"/>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3">
    <w:name w:val="xl143"/>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b/>
      <w:bCs/>
      <w:sz w:val="22"/>
      <w:szCs w:val="22"/>
    </w:rPr>
  </w:style>
  <w:style w:type="paragraph" w:customStyle="1" w:styleId="xl144">
    <w:name w:val="xl144"/>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sz w:val="22"/>
      <w:szCs w:val="22"/>
    </w:rPr>
  </w:style>
  <w:style w:type="paragraph" w:customStyle="1" w:styleId="xl145">
    <w:name w:val="xl145"/>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46">
    <w:name w:val="xl146"/>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Du-">
    <w:name w:val="Dấu -"/>
    <w:basedOn w:val="Normal"/>
    <w:qFormat/>
    <w:rsid w:val="007B12F0"/>
    <w:pPr>
      <w:tabs>
        <w:tab w:val="num" w:pos="720"/>
      </w:tabs>
      <w:suppressAutoHyphens/>
      <w:spacing w:line="360" w:lineRule="atLeast"/>
      <w:ind w:leftChars="-1" w:left="-1" w:hangingChars="1" w:hanging="1"/>
      <w:contextualSpacing/>
      <w:textDirection w:val="btLr"/>
      <w:textAlignment w:val="top"/>
      <w:outlineLvl w:val="0"/>
    </w:pPr>
    <w:rPr>
      <w:bCs/>
      <w:noProof/>
      <w:position w:val="-1"/>
      <w:sz w:val="26"/>
      <w:szCs w:val="24"/>
      <w:lang w:bidi="en-US"/>
    </w:rPr>
  </w:style>
  <w:style w:type="character" w:customStyle="1" w:styleId="Du-Char">
    <w:name w:val="Dấu - Char"/>
    <w:qFormat/>
    <w:rsid w:val="007B12F0"/>
    <w:rPr>
      <w:bCs/>
      <w:noProof/>
      <w:w w:val="100"/>
      <w:position w:val="-1"/>
      <w:sz w:val="26"/>
      <w:szCs w:val="24"/>
      <w:effect w:val="none"/>
      <w:vertAlign w:val="baseline"/>
      <w:cs w:val="0"/>
      <w:em w:val="none"/>
      <w:lang w:bidi="en-US"/>
    </w:rPr>
  </w:style>
  <w:style w:type="paragraph" w:customStyle="1" w:styleId="muca">
    <w:name w:val="muc a"/>
    <w:basedOn w:val="ListParagraph"/>
    <w:link w:val="mucaChar"/>
    <w:qFormat/>
    <w:rsid w:val="007B12F0"/>
    <w:pPr>
      <w:numPr>
        <w:numId w:val="43"/>
      </w:numPr>
      <w:tabs>
        <w:tab w:val="left" w:pos="720"/>
      </w:tabs>
      <w:spacing w:line="360" w:lineRule="exact"/>
      <w:ind w:left="0" w:firstLine="0"/>
    </w:pPr>
    <w:rPr>
      <w:rFonts w:eastAsia="Cambria"/>
      <w:color w:val="000000"/>
      <w:sz w:val="26"/>
      <w:szCs w:val="26"/>
    </w:rPr>
  </w:style>
  <w:style w:type="character" w:customStyle="1" w:styleId="mucaChar">
    <w:name w:val="muc a Char"/>
    <w:link w:val="muca"/>
    <w:qFormat/>
    <w:rsid w:val="007B12F0"/>
    <w:rPr>
      <w:rFonts w:ascii="Times New Roman" w:eastAsia="Cambria" w:hAnsi="Times New Roman" w:cs="Times New Roman"/>
      <w:color w:val="000000"/>
      <w:sz w:val="26"/>
      <w:szCs w:val="26"/>
      <w:lang w:val="en-US" w:eastAsia="en-US"/>
    </w:rPr>
  </w:style>
  <w:style w:type="table" w:customStyle="1" w:styleId="ColorfulList-Accent12">
    <w:name w:val="Colorful List - Accent 12"/>
    <w:basedOn w:val="TableNormal"/>
    <w:next w:val="ColorfulList-Accent1"/>
    <w:semiHidden/>
    <w:unhideWhenUsed/>
    <w:rsid w:val="007B12F0"/>
    <w:rPr>
      <w:rFonts w:ascii="VNI-Times" w:eastAsia="MS Mincho" w:hAnsi="VNI-Times" w:cs="Times New Roman"/>
      <w:sz w:val="24"/>
      <w:lang w:eastAsia="ja-JP"/>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UnresolvedMention11">
    <w:name w:val="Unresolved Mention11"/>
    <w:uiPriority w:val="99"/>
    <w:semiHidden/>
    <w:unhideWhenUsed/>
    <w:rsid w:val="007B12F0"/>
    <w:rPr>
      <w:color w:val="605E5C"/>
      <w:shd w:val="clear" w:color="auto" w:fill="E1DFDD"/>
    </w:rPr>
  </w:style>
  <w:style w:type="paragraph" w:customStyle="1" w:styleId="HAStyle1">
    <w:name w:val="HAStyle1"/>
    <w:basedOn w:val="Sec1-Clauses"/>
    <w:rsid w:val="007B12F0"/>
    <w:pPr>
      <w:widowControl w:val="0"/>
      <w:numPr>
        <w:numId w:val="46"/>
      </w:numPr>
      <w:spacing w:line="264" w:lineRule="auto"/>
      <w:ind w:left="0" w:firstLine="0"/>
    </w:pPr>
    <w:rPr>
      <w:rFonts w:eastAsia="Arial"/>
      <w:sz w:val="28"/>
      <w:szCs w:val="28"/>
    </w:rPr>
  </w:style>
  <w:style w:type="character" w:customStyle="1" w:styleId="Khc">
    <w:name w:val="Khác_"/>
    <w:link w:val="Khc0"/>
    <w:uiPriority w:val="99"/>
    <w:rsid w:val="007B12F0"/>
    <w:rPr>
      <w:szCs w:val="28"/>
    </w:rPr>
  </w:style>
  <w:style w:type="paragraph" w:customStyle="1" w:styleId="Khc0">
    <w:name w:val="Khác"/>
    <w:basedOn w:val="Normal"/>
    <w:link w:val="Khc"/>
    <w:uiPriority w:val="99"/>
    <w:rsid w:val="007B12F0"/>
    <w:pPr>
      <w:widowControl w:val="0"/>
      <w:spacing w:after="60" w:line="312" w:lineRule="auto"/>
      <w:ind w:firstLine="400"/>
      <w:jc w:val="left"/>
    </w:pPr>
    <w:rPr>
      <w:rFonts w:asciiTheme="minorHAnsi" w:eastAsiaTheme="minorEastAsia" w:hAnsiTheme="minorHAnsi" w:cstheme="minorBidi"/>
      <w:sz w:val="20"/>
      <w:szCs w:val="28"/>
      <w:lang w:val="vi-VN" w:eastAsia="vi-VN"/>
    </w:rPr>
  </w:style>
  <w:style w:type="paragraph" w:customStyle="1" w:styleId="normal1">
    <w:name w:val="normal_1"/>
    <w:basedOn w:val="Normal"/>
    <w:link w:val="normal1Char"/>
    <w:qFormat/>
    <w:rsid w:val="007B12F0"/>
    <w:pPr>
      <w:spacing w:before="120" w:after="120"/>
      <w:ind w:firstLine="567"/>
    </w:pPr>
    <w:rPr>
      <w:rFonts w:eastAsia="Calibri"/>
      <w:sz w:val="28"/>
      <w:szCs w:val="28"/>
      <w:lang w:val="da-DK" w:eastAsia="x-none"/>
    </w:rPr>
  </w:style>
  <w:style w:type="character" w:customStyle="1" w:styleId="normal1Char">
    <w:name w:val="normal_1 Char"/>
    <w:link w:val="normal1"/>
    <w:rsid w:val="007B12F0"/>
    <w:rPr>
      <w:rFonts w:ascii="Times New Roman" w:eastAsia="Calibri" w:hAnsi="Times New Roman" w:cs="Times New Roman"/>
      <w:sz w:val="28"/>
      <w:szCs w:val="28"/>
      <w:lang w:val="da-DK" w:eastAsia="x-none"/>
    </w:rPr>
  </w:style>
  <w:style w:type="character" w:customStyle="1" w:styleId="UnresolvedMention2">
    <w:name w:val="Unresolved Mention2"/>
    <w:basedOn w:val="DefaultParagraphFont"/>
    <w:uiPriority w:val="99"/>
    <w:rsid w:val="007B12F0"/>
    <w:rPr>
      <w:color w:val="605E5C"/>
      <w:shd w:val="clear" w:color="auto" w:fill="E1DFDD"/>
    </w:rPr>
  </w:style>
  <w:style w:type="character" w:customStyle="1" w:styleId="UnresolvedMention3">
    <w:name w:val="Unresolved Mention3"/>
    <w:basedOn w:val="DefaultParagraphFont"/>
    <w:uiPriority w:val="99"/>
    <w:semiHidden/>
    <w:unhideWhenUsed/>
    <w:rsid w:val="007B12F0"/>
    <w:rPr>
      <w:color w:val="605E5C"/>
      <w:shd w:val="clear" w:color="auto" w:fill="E1DFDD"/>
    </w:rPr>
  </w:style>
  <w:style w:type="numbering" w:customStyle="1" w:styleId="NoList3">
    <w:name w:val="No List3"/>
    <w:next w:val="NoList"/>
    <w:uiPriority w:val="99"/>
    <w:semiHidden/>
    <w:unhideWhenUsed/>
    <w:rsid w:val="007B12F0"/>
  </w:style>
  <w:style w:type="paragraph" w:styleId="Quote">
    <w:name w:val="Quote"/>
    <w:basedOn w:val="Normal"/>
    <w:next w:val="Normal"/>
    <w:link w:val="QuoteChar"/>
    <w:uiPriority w:val="29"/>
    <w:unhideWhenUsed/>
    <w:qFormat/>
    <w:rsid w:val="007B12F0"/>
    <w:pPr>
      <w:spacing w:before="200" w:after="160"/>
      <w:ind w:left="864" w:right="864"/>
      <w:jc w:val="center"/>
    </w:pPr>
    <w:rPr>
      <w:rFonts w:cstheme="minorBidi"/>
      <w:i/>
      <w:iCs/>
      <w:color w:val="404040"/>
    </w:rPr>
  </w:style>
  <w:style w:type="character" w:customStyle="1" w:styleId="QuoteChar1">
    <w:name w:val="Quote Char1"/>
    <w:basedOn w:val="DefaultParagraphFont"/>
    <w:uiPriority w:val="99"/>
    <w:semiHidden/>
    <w:rsid w:val="007B12F0"/>
    <w:rPr>
      <w:rFonts w:ascii="Times New Roman" w:eastAsia="Times New Roman" w:hAnsi="Times New Roman" w:cs="Times New Roman"/>
      <w:i/>
      <w:iCs/>
      <w:color w:val="404040" w:themeColor="text1" w:themeTint="BF"/>
      <w:sz w:val="24"/>
      <w:lang w:val="en-US" w:eastAsia="en-US"/>
    </w:rPr>
  </w:style>
  <w:style w:type="character" w:styleId="IntenseEmphasis">
    <w:name w:val="Intense Emphasis"/>
    <w:basedOn w:val="DefaultParagraphFont"/>
    <w:uiPriority w:val="21"/>
    <w:qFormat/>
    <w:rsid w:val="007B12F0"/>
    <w:rPr>
      <w:i/>
      <w:iCs/>
      <w:color w:val="5B9BD5" w:themeColor="accent1"/>
    </w:rPr>
  </w:style>
  <w:style w:type="paragraph" w:styleId="IntenseQuote">
    <w:name w:val="Intense Quote"/>
    <w:basedOn w:val="Normal"/>
    <w:next w:val="Normal"/>
    <w:link w:val="IntenseQuoteChar"/>
    <w:uiPriority w:val="30"/>
    <w:unhideWhenUsed/>
    <w:qFormat/>
    <w:rsid w:val="007B12F0"/>
    <w:pPr>
      <w:pBdr>
        <w:top w:val="single" w:sz="4" w:space="10" w:color="5B9BD5" w:themeColor="accent1"/>
        <w:bottom w:val="single" w:sz="4" w:space="10" w:color="5B9BD5" w:themeColor="accent1"/>
      </w:pBdr>
      <w:spacing w:before="360" w:after="360"/>
      <w:ind w:left="864" w:right="864"/>
      <w:jc w:val="center"/>
    </w:pPr>
    <w:rPr>
      <w:rFonts w:cstheme="minorBidi"/>
      <w:i/>
      <w:iCs/>
      <w:color w:val="2F5496"/>
    </w:rPr>
  </w:style>
  <w:style w:type="character" w:customStyle="1" w:styleId="IntenseQuoteChar1">
    <w:name w:val="Intense Quote Char1"/>
    <w:basedOn w:val="DefaultParagraphFont"/>
    <w:uiPriority w:val="99"/>
    <w:semiHidden/>
    <w:rsid w:val="007B12F0"/>
    <w:rPr>
      <w:rFonts w:ascii="Times New Roman" w:eastAsia="Times New Roman" w:hAnsi="Times New Roman" w:cs="Times New Roman"/>
      <w:i/>
      <w:iCs/>
      <w:color w:val="5B9BD5" w:themeColor="accent1"/>
      <w:sz w:val="24"/>
      <w:lang w:val="en-US" w:eastAsia="en-US"/>
    </w:rPr>
  </w:style>
  <w:style w:type="character" w:styleId="IntenseReference">
    <w:name w:val="Intense Reference"/>
    <w:basedOn w:val="DefaultParagraphFont"/>
    <w:uiPriority w:val="32"/>
    <w:qFormat/>
    <w:rsid w:val="007B12F0"/>
    <w:rPr>
      <w:b/>
      <w:bCs/>
      <w:smallCaps/>
      <w:color w:val="5B9BD5" w:themeColor="accent1"/>
      <w:spacing w:val="5"/>
    </w:rPr>
  </w:style>
  <w:style w:type="table" w:styleId="ColorfulList-Accent1">
    <w:name w:val="Colorful List Accent 1"/>
    <w:basedOn w:val="TableNormal"/>
    <w:link w:val="ColorfulList-Accent1Char"/>
    <w:semiHidden/>
    <w:unhideWhenUsed/>
    <w:rsid w:val="007B12F0"/>
    <w:rPr>
      <w:rFonts w:ascii="VNI-Times" w:hAnsi="VNI-Times"/>
      <w:sz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B12F0"/>
    <w:pPr>
      <w:keepNext/>
      <w:keepLines/>
      <w:suppressAutoHyphens w:val="0"/>
      <w:spacing w:before="240" w:after="0"/>
      <w:ind w:left="720" w:hanging="360"/>
      <w:jc w:val="both"/>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table" w:customStyle="1" w:styleId="TableGrid3">
    <w:name w:val="Table Grid3"/>
    <w:basedOn w:val="TableNormal"/>
    <w:next w:val="TableGrid"/>
    <w:uiPriority w:val="59"/>
    <w:qFormat/>
    <w:rsid w:val="006E33A5"/>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BodyText3"/>
    <w:autoRedefine/>
    <w:qFormat/>
    <w:rsid w:val="00FC56C6"/>
    <w:pPr>
      <w:numPr>
        <w:numId w:val="86"/>
      </w:numPr>
      <w:tabs>
        <w:tab w:val="clear" w:pos="1296"/>
        <w:tab w:val="num" w:pos="360"/>
        <w:tab w:val="num" w:pos="900"/>
      </w:tabs>
      <w:suppressAutoHyphens w:val="0"/>
      <w:spacing w:before="120" w:after="120"/>
      <w:ind w:left="900" w:hanging="540"/>
      <w:jc w:val="both"/>
    </w:pPr>
    <w:rPr>
      <w:rFonts w:eastAsia="MS Mincho"/>
      <w:i w:val="0"/>
      <w:iCs w:val="0"/>
      <w:color w:val="auto"/>
      <w:spacing w:val="-5"/>
      <w:sz w:val="2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6154">
      <w:bodyDiv w:val="1"/>
      <w:marLeft w:val="0"/>
      <w:marRight w:val="0"/>
      <w:marTop w:val="0"/>
      <w:marBottom w:val="0"/>
      <w:divBdr>
        <w:top w:val="none" w:sz="0" w:space="0" w:color="auto"/>
        <w:left w:val="none" w:sz="0" w:space="0" w:color="auto"/>
        <w:bottom w:val="none" w:sz="0" w:space="0" w:color="auto"/>
        <w:right w:val="none" w:sz="0" w:space="0" w:color="auto"/>
      </w:divBdr>
    </w:div>
    <w:div w:id="391194696">
      <w:bodyDiv w:val="1"/>
      <w:marLeft w:val="0"/>
      <w:marRight w:val="0"/>
      <w:marTop w:val="0"/>
      <w:marBottom w:val="0"/>
      <w:divBdr>
        <w:top w:val="none" w:sz="0" w:space="0" w:color="auto"/>
        <w:left w:val="none" w:sz="0" w:space="0" w:color="auto"/>
        <w:bottom w:val="none" w:sz="0" w:space="0" w:color="auto"/>
        <w:right w:val="none" w:sz="0" w:space="0" w:color="auto"/>
      </w:divBdr>
    </w:div>
    <w:div w:id="597982600">
      <w:bodyDiv w:val="1"/>
      <w:marLeft w:val="0"/>
      <w:marRight w:val="0"/>
      <w:marTop w:val="0"/>
      <w:marBottom w:val="0"/>
      <w:divBdr>
        <w:top w:val="none" w:sz="0" w:space="0" w:color="auto"/>
        <w:left w:val="none" w:sz="0" w:space="0" w:color="auto"/>
        <w:bottom w:val="none" w:sz="0" w:space="0" w:color="auto"/>
        <w:right w:val="none" w:sz="0" w:space="0" w:color="auto"/>
      </w:divBdr>
    </w:div>
    <w:div w:id="725764759">
      <w:bodyDiv w:val="1"/>
      <w:marLeft w:val="0"/>
      <w:marRight w:val="0"/>
      <w:marTop w:val="0"/>
      <w:marBottom w:val="0"/>
      <w:divBdr>
        <w:top w:val="none" w:sz="0" w:space="0" w:color="auto"/>
        <w:left w:val="none" w:sz="0" w:space="0" w:color="auto"/>
        <w:bottom w:val="none" w:sz="0" w:space="0" w:color="auto"/>
        <w:right w:val="none" w:sz="0" w:space="0" w:color="auto"/>
      </w:divBdr>
    </w:div>
    <w:div w:id="1136067705">
      <w:bodyDiv w:val="1"/>
      <w:marLeft w:val="0"/>
      <w:marRight w:val="0"/>
      <w:marTop w:val="0"/>
      <w:marBottom w:val="0"/>
      <w:divBdr>
        <w:top w:val="none" w:sz="0" w:space="0" w:color="auto"/>
        <w:left w:val="none" w:sz="0" w:space="0" w:color="auto"/>
        <w:bottom w:val="none" w:sz="0" w:space="0" w:color="auto"/>
        <w:right w:val="none" w:sz="0" w:space="0" w:color="auto"/>
      </w:divBdr>
    </w:div>
    <w:div w:id="1249849455">
      <w:bodyDiv w:val="1"/>
      <w:marLeft w:val="0"/>
      <w:marRight w:val="0"/>
      <w:marTop w:val="0"/>
      <w:marBottom w:val="0"/>
      <w:divBdr>
        <w:top w:val="none" w:sz="0" w:space="0" w:color="auto"/>
        <w:left w:val="none" w:sz="0" w:space="0" w:color="auto"/>
        <w:bottom w:val="none" w:sz="0" w:space="0" w:color="auto"/>
        <w:right w:val="none" w:sz="0" w:space="0" w:color="auto"/>
      </w:divBdr>
    </w:div>
    <w:div w:id="1361280186">
      <w:bodyDiv w:val="1"/>
      <w:marLeft w:val="0"/>
      <w:marRight w:val="0"/>
      <w:marTop w:val="0"/>
      <w:marBottom w:val="0"/>
      <w:divBdr>
        <w:top w:val="none" w:sz="0" w:space="0" w:color="auto"/>
        <w:left w:val="none" w:sz="0" w:space="0" w:color="auto"/>
        <w:bottom w:val="none" w:sz="0" w:space="0" w:color="auto"/>
        <w:right w:val="none" w:sz="0" w:space="0" w:color="auto"/>
      </w:divBdr>
    </w:div>
    <w:div w:id="165309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6414-DE73-4D68-928E-F8AF2B17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27</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Hiệu Nguyễn Công</dc:creator>
  <cp:lastModifiedBy>Vip19@sawayn.onmicrosoft.com</cp:lastModifiedBy>
  <cp:revision>12</cp:revision>
  <cp:lastPrinted>2025-03-12T03:14:00Z</cp:lastPrinted>
  <dcterms:created xsi:type="dcterms:W3CDTF">2026-03-17T07:33:00Z</dcterms:created>
  <dcterms:modified xsi:type="dcterms:W3CDTF">2026-03-18T01:19:00Z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6C41BE831AAE49DF891DDF9E220D0FF5_11</vt:lpwstr>
  </property>
</Properties>
</file>