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AF2AEE">
      <w:pPr>
        <w:spacing w:beforeLines="22" w:before="52" w:afterLines="22" w:after="52"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AF2AEE">
      <w:pPr>
        <w:pStyle w:val="Style11"/>
        <w:tabs>
          <w:tab w:val="left" w:pos="0"/>
        </w:tabs>
        <w:spacing w:beforeLines="22" w:before="52" w:afterLines="22" w:after="52"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AF2AEE">
      <w:pPr>
        <w:widowControl w:val="0"/>
        <w:spacing w:beforeLines="22" w:before="52" w:afterLines="22" w:after="52"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AF2AEE">
      <w:pPr>
        <w:widowControl w:val="0"/>
        <w:spacing w:beforeLines="22" w:before="52" w:afterLines="22" w:after="52"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471C4F8E" w:rsidR="00635986" w:rsidRDefault="00635986" w:rsidP="00AF2AEE">
      <w:pPr>
        <w:spacing w:beforeLines="22" w:before="52" w:afterLines="22" w:after="52"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A0485E" w:rsidRPr="00A0485E">
        <w:rPr>
          <w:color w:val="000000"/>
          <w:sz w:val="28"/>
          <w:szCs w:val="28"/>
          <w:lang w:val="es-PE"/>
        </w:rPr>
        <w:t>Xây dựng trường mầm non Nam Bình, phường Nam Bình, thành phố Ninh Bình</w:t>
      </w:r>
      <w:r>
        <w:rPr>
          <w:color w:val="000000"/>
          <w:sz w:val="28"/>
          <w:szCs w:val="28"/>
          <w:lang w:val="es-PE"/>
        </w:rPr>
        <w:t>.</w:t>
      </w:r>
    </w:p>
    <w:p w14:paraId="69CB1A4C" w14:textId="56CE0694" w:rsidR="00635986" w:rsidRDefault="00635986" w:rsidP="00AF2AEE">
      <w:pPr>
        <w:spacing w:beforeLines="22" w:before="52" w:afterLines="22" w:after="52"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A0485E">
        <w:rPr>
          <w:color w:val="000000"/>
          <w:sz w:val="28"/>
          <w:szCs w:val="28"/>
          <w:lang w:val="es-PE"/>
        </w:rPr>
        <w:t>Phường Hoa Lư</w:t>
      </w:r>
      <w:r w:rsidR="008877A4" w:rsidRPr="008877A4">
        <w:rPr>
          <w:color w:val="000000"/>
          <w:sz w:val="28"/>
          <w:szCs w:val="28"/>
          <w:lang w:val="es-PE"/>
        </w:rPr>
        <w:t>, tỉnh Ninh Bình</w:t>
      </w:r>
      <w:r>
        <w:rPr>
          <w:color w:val="000000"/>
          <w:sz w:val="28"/>
          <w:szCs w:val="28"/>
          <w:lang w:val="es-PE"/>
        </w:rPr>
        <w:t>.</w:t>
      </w:r>
    </w:p>
    <w:p w14:paraId="69CB1A4D" w14:textId="424FF219" w:rsidR="00635986" w:rsidRDefault="00635986" w:rsidP="00AF2AEE">
      <w:pPr>
        <w:spacing w:beforeLines="22" w:before="52" w:afterLines="22" w:after="52"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A0485E" w:rsidRPr="00A0485E">
        <w:rPr>
          <w:color w:val="000000"/>
          <w:sz w:val="28"/>
          <w:szCs w:val="28"/>
          <w:lang w:val="es-PE"/>
        </w:rPr>
        <w:t>Ban QLDA đầu tư xây dựng phường Hoa Lư</w:t>
      </w:r>
      <w:r>
        <w:rPr>
          <w:color w:val="000000"/>
          <w:sz w:val="28"/>
          <w:szCs w:val="28"/>
          <w:lang w:val="es-PE"/>
        </w:rPr>
        <w:t>.</w:t>
      </w:r>
    </w:p>
    <w:p w14:paraId="69CB1A4E" w14:textId="6596F2CC" w:rsidR="00635986" w:rsidRDefault="00635986" w:rsidP="00AF2AEE">
      <w:pPr>
        <w:spacing w:beforeLines="22" w:before="52" w:afterLines="22" w:after="52"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5506E1">
        <w:rPr>
          <w:color w:val="000000"/>
          <w:sz w:val="28"/>
          <w:szCs w:val="28"/>
          <w:lang w:val="es-PE"/>
        </w:rPr>
        <w:t>10</w:t>
      </w:r>
      <w:r w:rsidR="00E22C2F">
        <w:rPr>
          <w:color w:val="000000"/>
          <w:sz w:val="28"/>
          <w:szCs w:val="28"/>
          <w:lang w:val="es-PE"/>
        </w:rPr>
        <w:t>%</w:t>
      </w:r>
      <w:r w:rsidR="00E9503C">
        <w:rPr>
          <w:color w:val="000000"/>
          <w:sz w:val="28"/>
          <w:szCs w:val="28"/>
          <w:lang w:val="es-PE"/>
        </w:rPr>
        <w:t>.</w:t>
      </w:r>
    </w:p>
    <w:p w14:paraId="69CB1A4F" w14:textId="2EC0F2B5" w:rsidR="00635986" w:rsidRDefault="00635986" w:rsidP="00AF2AEE">
      <w:pPr>
        <w:spacing w:beforeLines="22" w:before="52" w:afterLines="22" w:after="52" w:line="288" w:lineRule="auto"/>
        <w:ind w:firstLine="567"/>
        <w:rPr>
          <w:b/>
          <w:color w:val="000000"/>
          <w:sz w:val="28"/>
          <w:szCs w:val="28"/>
          <w:lang w:val="es-PE"/>
        </w:rPr>
      </w:pPr>
      <w:r>
        <w:rPr>
          <w:b/>
          <w:color w:val="000000"/>
          <w:sz w:val="28"/>
          <w:szCs w:val="28"/>
          <w:lang w:val="es-PE"/>
        </w:rPr>
        <w:t xml:space="preserve">1.5. Quy mô </w:t>
      </w:r>
      <w:r w:rsidR="00A0485E">
        <w:rPr>
          <w:b/>
          <w:color w:val="000000"/>
          <w:sz w:val="28"/>
          <w:szCs w:val="28"/>
          <w:lang w:val="es-PE"/>
        </w:rPr>
        <w:t>gói thầu</w:t>
      </w:r>
      <w:r>
        <w:rPr>
          <w:b/>
          <w:color w:val="000000"/>
          <w:sz w:val="28"/>
          <w:szCs w:val="28"/>
          <w:lang w:val="es-PE"/>
        </w:rPr>
        <w:t>:</w:t>
      </w:r>
    </w:p>
    <w:p w14:paraId="59D98684" w14:textId="5D660EB2" w:rsidR="004E6585" w:rsidRPr="004E6585" w:rsidRDefault="004E6585" w:rsidP="004E6585">
      <w:pPr>
        <w:widowControl w:val="0"/>
        <w:spacing w:beforeLines="22" w:before="52" w:afterLines="22" w:after="52" w:line="288" w:lineRule="auto"/>
        <w:ind w:firstLine="567"/>
        <w:rPr>
          <w:rFonts w:eastAsia="Arial"/>
          <w:b/>
          <w:sz w:val="28"/>
          <w:szCs w:val="28"/>
          <w:lang w:val="nl-NL"/>
        </w:rPr>
      </w:pPr>
      <w:r w:rsidRPr="004E6585">
        <w:rPr>
          <w:rFonts w:eastAsia="Arial"/>
          <w:b/>
          <w:sz w:val="28"/>
          <w:szCs w:val="28"/>
          <w:lang w:val="nl-NL"/>
        </w:rPr>
        <w:t xml:space="preserve">* Quy mô theo Quyết định số </w:t>
      </w:r>
      <w:r>
        <w:rPr>
          <w:rFonts w:eastAsia="Arial"/>
          <w:b/>
          <w:sz w:val="28"/>
          <w:szCs w:val="28"/>
          <w:lang w:val="nl-NL"/>
        </w:rPr>
        <w:t>2677</w:t>
      </w:r>
      <w:r w:rsidRPr="004E6585">
        <w:rPr>
          <w:rFonts w:eastAsia="Arial"/>
          <w:b/>
          <w:sz w:val="28"/>
          <w:szCs w:val="28"/>
          <w:lang w:val="nl-NL"/>
        </w:rPr>
        <w:t xml:space="preserve">/QĐ-UBND ngày </w:t>
      </w:r>
      <w:r>
        <w:rPr>
          <w:rFonts w:eastAsia="Arial"/>
          <w:b/>
          <w:sz w:val="28"/>
          <w:szCs w:val="28"/>
          <w:lang w:val="nl-NL"/>
        </w:rPr>
        <w:t>20</w:t>
      </w:r>
      <w:r w:rsidRPr="004E6585">
        <w:rPr>
          <w:rFonts w:eastAsia="Arial"/>
          <w:b/>
          <w:sz w:val="28"/>
          <w:szCs w:val="28"/>
          <w:lang w:val="nl-NL"/>
        </w:rPr>
        <w:t>/</w:t>
      </w:r>
      <w:r>
        <w:rPr>
          <w:rFonts w:eastAsia="Arial"/>
          <w:b/>
          <w:sz w:val="28"/>
          <w:szCs w:val="28"/>
          <w:lang w:val="nl-NL"/>
        </w:rPr>
        <w:t>7</w:t>
      </w:r>
      <w:r w:rsidRPr="004E6585">
        <w:rPr>
          <w:rFonts w:eastAsia="Arial"/>
          <w:b/>
          <w:sz w:val="28"/>
          <w:szCs w:val="28"/>
          <w:lang w:val="nl-NL"/>
        </w:rPr>
        <w:t>/202</w:t>
      </w:r>
      <w:r>
        <w:rPr>
          <w:rFonts w:eastAsia="Arial"/>
          <w:b/>
          <w:sz w:val="28"/>
          <w:szCs w:val="28"/>
          <w:lang w:val="nl-NL"/>
        </w:rPr>
        <w:t>3</w:t>
      </w:r>
      <w:r w:rsidRPr="004E6585">
        <w:rPr>
          <w:rFonts w:eastAsia="Arial"/>
          <w:b/>
          <w:sz w:val="28"/>
          <w:szCs w:val="28"/>
          <w:lang w:val="nl-NL"/>
        </w:rPr>
        <w:t>.</w:t>
      </w:r>
    </w:p>
    <w:p w14:paraId="502A88F1" w14:textId="5B6C03C5"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1.</w:t>
      </w:r>
      <w:r>
        <w:rPr>
          <w:rFonts w:eastAsia="Arial"/>
          <w:bCs/>
          <w:sz w:val="28"/>
          <w:szCs w:val="28"/>
          <w:lang w:val="nl-NL"/>
        </w:rPr>
        <w:t>5</w:t>
      </w:r>
      <w:r w:rsidRPr="00A0485E">
        <w:rPr>
          <w:rFonts w:eastAsia="Arial"/>
          <w:bCs/>
          <w:sz w:val="28"/>
          <w:szCs w:val="28"/>
          <w:lang w:val="nl-NL"/>
        </w:rPr>
        <w:t>.1. Xây dựng mới khối nhà tổ hợp</w:t>
      </w:r>
    </w:p>
    <w:p w14:paraId="0AD45D25"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Xây dựng mới tổ hợp khối khu hành chính quản trị, phòng học, khu nhà dinh dưỡng và phòng học chức năng với quy mô 3 tầng, diện tích xây dựng 2.264m2, tổng diện tích sàn là 6.751m2.</w:t>
      </w:r>
    </w:p>
    <w:p w14:paraId="100614E2"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Phương án kiến trúc: Mặt bằng hình chữ u gồm 3 khối nhà có kích thước các khối: (30,0x15,0)m, (53,4x15,0)m, và (66,25x15,0)m.</w:t>
      </w:r>
    </w:p>
    <w:p w14:paraId="545BDDAB"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Khối hành chính quản trị, nhà dinh dưỡng hướng Đông Nam: Chiều dài nhà 30,0m gồm 8 bước gian = 4,2m + 6x3,6m + 4,2m; chiều rộng nhà 15,0m gồm 3 nhịp = (2,4m + 9,85m + 2,75m), nhịp 2,4m và 2,75m sử dụng làm hành lang hai bên.</w:t>
      </w:r>
    </w:p>
    <w:p w14:paraId="6353D278"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Khối nhà học hướng Đông Bắc: Chiều dài nhà 53,4m gồm 15 bước gian = 14x3,6m + 2,75m, giữa trục I và trục J bố trí khe lún rộng 30; chiều rộng nhà 15,0m gồm 4 nhịp = (2,4m + 3,6m + 6,2m + 2,8m), nhịp 2,4m sử dụng làm hành lang trước.</w:t>
      </w:r>
    </w:p>
    <w:p w14:paraId="21BE2E45"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Khối nhà học hướng Tây Bắc: Chiều dài nhà 66,25m gồm 18 bước gian = 4,2m + 8x3,6m + 4,2m + 8x3,6m, giữa trục 15 và trục 16 bố trí khe lún rộng 30; chiều rộng nhà 15,0m gồm 4 nhịp - (2,4m + 3,6m + 6,2m + 2,8m), nhịp 2,4m sử dụng làm hành lang trước.</w:t>
      </w:r>
    </w:p>
    <w:p w14:paraId="1801DD64"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Tổng chiều cao nhà 13,9m, tầng 1 = tầng 2 = tầng 3 cao 3,6m, mái trang trí cao 2,5m, nên nhà cao hơn cos sân hoàn thiện 0,6m;</w:t>
      </w:r>
    </w:p>
    <w:p w14:paraId="1A971461"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xml:space="preserve">+ Tường xây gạch không nung VXM 75, trát VXM 75 dầy 15; lăn sơn trực tiếp theo màu chỉ định; Cửa đi, cửa sổ cửa nhôm hệ Xingfa, kính trắng dày 6,38ly, cửa sổ có xen hoa bảo vệ bằng inox 304; sàn lát gạch ceramic 600x600; sàn vệ sinh lát gạch chống trơn 300x300, tường vệ sinh ốp gạch men kính </w:t>
      </w:r>
      <w:r w:rsidRPr="00A0485E">
        <w:rPr>
          <w:rFonts w:eastAsia="Arial"/>
          <w:bCs/>
          <w:sz w:val="28"/>
          <w:szCs w:val="28"/>
          <w:lang w:val="nl-NL"/>
        </w:rPr>
        <w:lastRenderedPageBreak/>
        <w:t>300x600.</w:t>
      </w:r>
    </w:p>
    <w:p w14:paraId="30F598EB"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Giải pháp kết cấu: Giải pháp móng cọc bê tông cốt thép tiết diện cọc 300x300 bê tông đá 1x2 mác 250, chiều dài mỗi cọc dự kiến 23m, sức chịu tải tính toán mỗi cọc dự kiến 32 tấn. Bê tông đài móng, dầm móng mác 250 đá 1x2; Phần thân kết cấu khung sàn BTCT bê tông đá 1x2 mác 250 đổ liền khối chịu lực với hệ cột có tiết diện (220x400, 220x220), hệ dầm tiết diện (220x600, 220x350,220x400, 220x500, 220x700, 220x300, 220x370), sàn dày 120mm.</w:t>
      </w:r>
    </w:p>
    <w:p w14:paraId="58F83461"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Thiết kế hệ thống điện chiếu sáng, mạng internet, cấp thoát nước, chống sét, phòng chống cháy nổ, chống mối, bể phốt,.. đồng bộ theo công trình.</w:t>
      </w:r>
    </w:p>
    <w:p w14:paraId="44FE523E" w14:textId="0CDA2E50"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1.</w:t>
      </w:r>
      <w:r>
        <w:rPr>
          <w:rFonts w:eastAsia="Arial"/>
          <w:bCs/>
          <w:sz w:val="28"/>
          <w:szCs w:val="28"/>
          <w:lang w:val="nl-NL"/>
        </w:rPr>
        <w:t>5</w:t>
      </w:r>
      <w:r w:rsidRPr="00A0485E">
        <w:rPr>
          <w:rFonts w:eastAsia="Arial"/>
          <w:bCs/>
          <w:sz w:val="28"/>
          <w:szCs w:val="28"/>
          <w:lang w:val="nl-NL"/>
        </w:rPr>
        <w:t>.2. Hệ thống hạ tầng kỹ thuật kết nối ngoài</w:t>
      </w:r>
    </w:p>
    <w:p w14:paraId="6BA5E8AA"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Đường giao thông: Xây dựng mới 01 tuyến đường BTXM có tổng chiều dài khoảng 134,41m, mặt đường Bmặt = 10,5m, vỉa hè Bhè=2x4,0=8,0m có kết cấu: Lớp BTNC C19 dày 7cm; Tưới nhựa dính bám TC 1.5kg/m2; Lớp mặt đường BTXM, mác 300, đá 2x4, dày 20cm; Lớp lót bằng giấy dầu; Lớp cấp phối đá dăm loại I, II dày 15cm.</w:t>
      </w:r>
    </w:p>
    <w:p w14:paraId="56DBC149"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Bó vỉa, vỉa hè lát bằng đá tự nhiên.</w:t>
      </w:r>
    </w:p>
    <w:p w14:paraId="4792ED5A"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Hố ga, rãnh thu nước trên vỉa hè có khẩu độ B=600, tường xây bằng gạch bê tông không nung VXM M75 dày 22cm. Trát trong tường bằng VXM M75 dày l,5cm, móng bằng BTXM đá 2x4, MI50 dày 15cm. Mũ mố BTCT M200 đổ tại chỗ, tấm đan bằng BTCT M200 đúc sẵn, dày 10cm.</w:t>
      </w:r>
    </w:p>
    <w:p w14:paraId="6AA87BBF"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Cống dẫn: Xây dựng cống dẫn tại các điểm thu nước, khoảng cách trung bình giữa các điểm thu nước từ (25-30)m.</w:t>
      </w:r>
    </w:p>
    <w:p w14:paraId="5CA0375C"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Hệ thống biển báo, vạch kẻ đường đồng bộ với công trình.</w:t>
      </w:r>
    </w:p>
    <w:p w14:paraId="0978B09F" w14:textId="19DC950D"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1.</w:t>
      </w:r>
      <w:r>
        <w:rPr>
          <w:rFonts w:eastAsia="Arial"/>
          <w:bCs/>
          <w:sz w:val="28"/>
          <w:szCs w:val="28"/>
          <w:lang w:val="nl-NL"/>
        </w:rPr>
        <w:t>5</w:t>
      </w:r>
      <w:r w:rsidRPr="00A0485E">
        <w:rPr>
          <w:rFonts w:eastAsia="Arial"/>
          <w:bCs/>
          <w:sz w:val="28"/>
          <w:szCs w:val="28"/>
          <w:lang w:val="nl-NL"/>
        </w:rPr>
        <w:t>.3. Hạ tầng kỹ thuật và các hạng mục phụ trợ khác</w:t>
      </w:r>
    </w:p>
    <w:p w14:paraId="761C8253"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Hoàn thiện hệ thống hạ tầng lỹ thuật và các hạng mục phụ trợ bao gồm: San nền; cổng, tường rào; nhà bảo vệ; nhà để xe giáo viên; sân khấu ngoài trời; chợ quê; sân đường nội bộ; bể nước PCCC; bể nước sinh hoạt; hệ thống cấp, thoát nước ngoài nhà; khuôn viên, cây xanh.... Chi tiết theo hồ sơ thiết kế cơ sở trình.</w:t>
      </w:r>
    </w:p>
    <w:p w14:paraId="3EC09DB1" w14:textId="6F4280F0"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1.</w:t>
      </w:r>
      <w:r>
        <w:rPr>
          <w:rFonts w:eastAsia="Arial"/>
          <w:bCs/>
          <w:sz w:val="28"/>
          <w:szCs w:val="28"/>
          <w:lang w:val="nl-NL"/>
        </w:rPr>
        <w:t>5</w:t>
      </w:r>
      <w:r w:rsidRPr="00A0485E">
        <w:rPr>
          <w:rFonts w:eastAsia="Arial"/>
          <w:bCs/>
          <w:sz w:val="28"/>
          <w:szCs w:val="28"/>
          <w:lang w:val="nl-NL"/>
        </w:rPr>
        <w:t>.4. Hạng mục cấp điện:</w:t>
      </w:r>
    </w:p>
    <w:p w14:paraId="7E6E6CBC"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Xây dựng dựng mới tuyến đường dây 22kV cáp ngầm dài 811m sử dụng dây dẫn ACSR/XLPE2.5/HDPE -22kV– 70/11mm2 và 260m đường dây cáp ngầm 24kV Cu/XLPE/CTS/PVC/DSTA/PVC- W- 1x70mm2.</w:t>
      </w:r>
    </w:p>
    <w:p w14:paraId="6D4E558A"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Xây dựng mới 01 TBA 400kVA-22/0,4kV theo kiểu trạm trụ.</w:t>
      </w:r>
    </w:p>
    <w:p w14:paraId="7134890A"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Xây dựng 02 lộ xuất tuyến cáp ngầm 0,4kV:</w:t>
      </w:r>
    </w:p>
    <w:p w14:paraId="077A32DB" w14:textId="77777777" w:rsidR="00A0485E" w:rsidRPr="00A0485E"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lastRenderedPageBreak/>
        <w:t>+ 0,6/1kV CU/XLPE/PVC/DSTA/PVC-3x150 + 1x70 mm2 dài 122m;</w:t>
      </w:r>
    </w:p>
    <w:p w14:paraId="6A54752E" w14:textId="75FDB686" w:rsidR="00430076" w:rsidRDefault="00A0485E" w:rsidP="00AF2AEE">
      <w:pPr>
        <w:widowControl w:val="0"/>
        <w:spacing w:beforeLines="22" w:before="52" w:afterLines="22" w:after="52" w:line="288" w:lineRule="auto"/>
        <w:ind w:firstLine="567"/>
        <w:rPr>
          <w:rFonts w:eastAsia="Arial"/>
          <w:bCs/>
          <w:sz w:val="28"/>
          <w:szCs w:val="28"/>
          <w:lang w:val="nl-NL"/>
        </w:rPr>
      </w:pPr>
      <w:r w:rsidRPr="00A0485E">
        <w:rPr>
          <w:rFonts w:eastAsia="Arial"/>
          <w:bCs/>
          <w:sz w:val="28"/>
          <w:szCs w:val="28"/>
          <w:lang w:val="nl-NL"/>
        </w:rPr>
        <w:t>+ 0,6/1kV CU/XLPE/PVC/DSTA/PVC-4x120 + 1x70 mm2 dài 108m.</w:t>
      </w:r>
    </w:p>
    <w:p w14:paraId="75F3913D" w14:textId="59470400" w:rsidR="004E6585" w:rsidRPr="004E6585" w:rsidRDefault="004E6585" w:rsidP="004E6585">
      <w:pPr>
        <w:widowControl w:val="0"/>
        <w:spacing w:beforeLines="22" w:before="52" w:afterLines="22" w:after="52" w:line="288" w:lineRule="auto"/>
        <w:ind w:firstLine="567"/>
        <w:rPr>
          <w:rFonts w:eastAsia="Arial"/>
          <w:b/>
          <w:sz w:val="28"/>
          <w:szCs w:val="28"/>
          <w:lang w:val="nl-NL"/>
        </w:rPr>
      </w:pPr>
      <w:r w:rsidRPr="004E6585">
        <w:rPr>
          <w:rFonts w:eastAsia="Arial"/>
          <w:b/>
          <w:sz w:val="28"/>
          <w:szCs w:val="28"/>
          <w:lang w:val="nl-NL"/>
        </w:rPr>
        <w:t xml:space="preserve">* Quy mô </w:t>
      </w:r>
      <w:r>
        <w:rPr>
          <w:rFonts w:eastAsia="Arial"/>
          <w:b/>
          <w:sz w:val="28"/>
          <w:szCs w:val="28"/>
          <w:lang w:val="nl-NL"/>
        </w:rPr>
        <w:t xml:space="preserve">được điều chỉnh, bổ sung </w:t>
      </w:r>
      <w:r w:rsidRPr="004E6585">
        <w:rPr>
          <w:rFonts w:eastAsia="Arial"/>
          <w:b/>
          <w:sz w:val="28"/>
          <w:szCs w:val="28"/>
          <w:lang w:val="nl-NL"/>
        </w:rPr>
        <w:t xml:space="preserve">theo Quyết định số </w:t>
      </w:r>
      <w:r>
        <w:rPr>
          <w:rFonts w:eastAsia="Arial"/>
          <w:b/>
          <w:sz w:val="28"/>
          <w:szCs w:val="28"/>
          <w:lang w:val="nl-NL"/>
        </w:rPr>
        <w:t>4215</w:t>
      </w:r>
      <w:r w:rsidRPr="004E6585">
        <w:rPr>
          <w:rFonts w:eastAsia="Arial"/>
          <w:b/>
          <w:sz w:val="28"/>
          <w:szCs w:val="28"/>
          <w:lang w:val="nl-NL"/>
        </w:rPr>
        <w:t xml:space="preserve">/QĐ-UBND ngày </w:t>
      </w:r>
      <w:r>
        <w:rPr>
          <w:rFonts w:eastAsia="Arial"/>
          <w:b/>
          <w:sz w:val="28"/>
          <w:szCs w:val="28"/>
          <w:lang w:val="nl-NL"/>
        </w:rPr>
        <w:t>05/11/2024</w:t>
      </w:r>
      <w:r w:rsidRPr="004E6585">
        <w:rPr>
          <w:rFonts w:eastAsia="Arial"/>
          <w:b/>
          <w:sz w:val="28"/>
          <w:szCs w:val="28"/>
          <w:lang w:val="nl-NL"/>
        </w:rPr>
        <w:t>.</w:t>
      </w:r>
    </w:p>
    <w:p w14:paraId="59E76B2D" w14:textId="77777777" w:rsidR="004E6585" w:rsidRPr="004E6585" w:rsidRDefault="004E6585" w:rsidP="004E6585">
      <w:pPr>
        <w:widowControl w:val="0"/>
        <w:spacing w:beforeLines="22" w:before="52" w:afterLines="22" w:after="52" w:line="288" w:lineRule="auto"/>
        <w:ind w:firstLine="567"/>
        <w:rPr>
          <w:rFonts w:eastAsia="Arial"/>
          <w:bCs/>
          <w:sz w:val="28"/>
          <w:szCs w:val="28"/>
          <w:lang w:val="nl-NL"/>
        </w:rPr>
      </w:pPr>
      <w:r w:rsidRPr="004E6585">
        <w:rPr>
          <w:rFonts w:eastAsia="Arial"/>
          <w:bCs/>
          <w:sz w:val="28"/>
          <w:szCs w:val="28"/>
          <w:lang w:val="nl-NL"/>
        </w:rPr>
        <w:t>a. Hệ thống hạ tầng kỹ thuật kết nối ngoài</w:t>
      </w:r>
    </w:p>
    <w:p w14:paraId="1E077C82" w14:textId="77777777" w:rsidR="004E6585" w:rsidRPr="004E6585" w:rsidRDefault="004E6585" w:rsidP="004E6585">
      <w:pPr>
        <w:widowControl w:val="0"/>
        <w:spacing w:beforeLines="22" w:before="52" w:afterLines="22" w:after="52" w:line="288" w:lineRule="auto"/>
        <w:ind w:firstLine="567"/>
        <w:rPr>
          <w:rFonts w:eastAsia="Arial"/>
          <w:bCs/>
          <w:sz w:val="28"/>
          <w:szCs w:val="28"/>
          <w:lang w:val="nl-NL"/>
        </w:rPr>
      </w:pPr>
      <w:r w:rsidRPr="004E6585">
        <w:rPr>
          <w:rFonts w:eastAsia="Arial"/>
          <w:bCs/>
          <w:sz w:val="28"/>
          <w:szCs w:val="28"/>
          <w:lang w:val="nl-NL"/>
        </w:rPr>
        <w:t>- Điều chỉnh mặt cắt tuyến đường phía Tây khu đất trường Mầm non:</w:t>
      </w:r>
    </w:p>
    <w:p w14:paraId="204054EE" w14:textId="77777777" w:rsidR="004E6585" w:rsidRPr="004E6585" w:rsidRDefault="004E6585" w:rsidP="004E6585">
      <w:pPr>
        <w:widowControl w:val="0"/>
        <w:spacing w:beforeLines="22" w:before="52" w:afterLines="22" w:after="52" w:line="288" w:lineRule="auto"/>
        <w:ind w:firstLine="567"/>
        <w:rPr>
          <w:rFonts w:eastAsia="Arial"/>
          <w:bCs/>
          <w:sz w:val="28"/>
          <w:szCs w:val="28"/>
          <w:lang w:val="nl-NL"/>
        </w:rPr>
      </w:pPr>
      <w:r w:rsidRPr="004E6585">
        <w:rPr>
          <w:rFonts w:eastAsia="Arial"/>
          <w:bCs/>
          <w:sz w:val="28"/>
          <w:szCs w:val="28"/>
          <w:lang w:val="nl-NL"/>
        </w:rPr>
        <w:t>+ Mặt cắt tuyến đường đã phê duyệt: Bnền = 10,5m + 2x4,0m = 18,5m;</w:t>
      </w:r>
    </w:p>
    <w:p w14:paraId="5F06EFCC" w14:textId="77777777" w:rsidR="004E6585" w:rsidRPr="004E6585" w:rsidRDefault="004E6585" w:rsidP="004E6585">
      <w:pPr>
        <w:widowControl w:val="0"/>
        <w:spacing w:beforeLines="22" w:before="52" w:afterLines="22" w:after="52" w:line="288" w:lineRule="auto"/>
        <w:ind w:firstLine="567"/>
        <w:rPr>
          <w:rFonts w:eastAsia="Arial"/>
          <w:bCs/>
          <w:sz w:val="28"/>
          <w:szCs w:val="28"/>
          <w:lang w:val="nl-NL"/>
        </w:rPr>
      </w:pPr>
      <w:r w:rsidRPr="004E6585">
        <w:rPr>
          <w:rFonts w:eastAsia="Arial"/>
          <w:bCs/>
          <w:sz w:val="28"/>
          <w:szCs w:val="28"/>
          <w:lang w:val="nl-NL"/>
        </w:rPr>
        <w:t>Mặt cắt tuyến đường sau điều chỉnh: Bnền = 10,5m + 2x5,0m = 20,5m.</w:t>
      </w:r>
    </w:p>
    <w:p w14:paraId="282A4DF0" w14:textId="77777777" w:rsidR="004E6585" w:rsidRPr="004E6585" w:rsidRDefault="004E6585" w:rsidP="004E6585">
      <w:pPr>
        <w:widowControl w:val="0"/>
        <w:spacing w:beforeLines="22" w:before="52" w:afterLines="22" w:after="52" w:line="288" w:lineRule="auto"/>
        <w:ind w:firstLine="567"/>
        <w:rPr>
          <w:rFonts w:eastAsia="Arial"/>
          <w:bCs/>
          <w:sz w:val="28"/>
          <w:szCs w:val="28"/>
          <w:lang w:val="nl-NL"/>
        </w:rPr>
      </w:pPr>
      <w:r w:rsidRPr="004E6585">
        <w:rPr>
          <w:rFonts w:eastAsia="Arial"/>
          <w:bCs/>
          <w:sz w:val="28"/>
          <w:szCs w:val="28"/>
          <w:lang w:val="nl-NL"/>
        </w:rPr>
        <w:t>+ Kết cấu giữ nguyên theo thiết kế đã duyệt.</w:t>
      </w:r>
    </w:p>
    <w:p w14:paraId="6CC91ACC" w14:textId="001B554C" w:rsidR="004E6585" w:rsidRPr="004E6585" w:rsidRDefault="004E6585" w:rsidP="004E6585">
      <w:pPr>
        <w:widowControl w:val="0"/>
        <w:spacing w:beforeLines="22" w:before="52" w:afterLines="22" w:after="52" w:line="288" w:lineRule="auto"/>
        <w:ind w:firstLine="567"/>
        <w:rPr>
          <w:rFonts w:eastAsia="Arial"/>
          <w:bCs/>
          <w:sz w:val="28"/>
          <w:szCs w:val="28"/>
          <w:lang w:val="nl-NL"/>
        </w:rPr>
      </w:pPr>
      <w:r w:rsidRPr="004E6585">
        <w:rPr>
          <w:rFonts w:eastAsia="Arial"/>
          <w:bCs/>
          <w:sz w:val="28"/>
          <w:szCs w:val="28"/>
          <w:lang w:val="nl-NL"/>
        </w:rPr>
        <w:t>- Điều chỉnh hạng mục hạ tầng kỹ thuật trên tuyến do điều chỉnh thiết kế</w:t>
      </w:r>
      <w:r>
        <w:rPr>
          <w:rFonts w:eastAsia="Arial"/>
          <w:bCs/>
          <w:sz w:val="28"/>
          <w:szCs w:val="28"/>
          <w:lang w:val="nl-NL"/>
        </w:rPr>
        <w:t xml:space="preserve"> </w:t>
      </w:r>
      <w:r w:rsidRPr="004E6585">
        <w:rPr>
          <w:rFonts w:eastAsia="Arial"/>
          <w:bCs/>
          <w:sz w:val="28"/>
          <w:szCs w:val="28"/>
          <w:lang w:val="nl-NL"/>
        </w:rPr>
        <w:t>tuyến đường nêu trên.</w:t>
      </w:r>
    </w:p>
    <w:p w14:paraId="649200E5" w14:textId="7892A4D9" w:rsidR="004E6585" w:rsidRDefault="004E6585" w:rsidP="004E6585">
      <w:pPr>
        <w:widowControl w:val="0"/>
        <w:spacing w:beforeLines="22" w:before="52" w:afterLines="22" w:after="52" w:line="288" w:lineRule="auto"/>
        <w:ind w:firstLine="567"/>
        <w:rPr>
          <w:rFonts w:eastAsia="Arial"/>
          <w:bCs/>
          <w:sz w:val="28"/>
          <w:szCs w:val="28"/>
          <w:lang w:val="nl-NL"/>
        </w:rPr>
      </w:pPr>
      <w:r w:rsidRPr="004E6585">
        <w:rPr>
          <w:rFonts w:eastAsia="Arial"/>
          <w:bCs/>
          <w:sz w:val="28"/>
          <w:szCs w:val="28"/>
          <w:lang w:val="nl-NL"/>
        </w:rPr>
        <w:t>b. Khối nhà học và phòng chức năng: Điều chỉnh không thực hiện cột C3</w:t>
      </w:r>
      <w:r>
        <w:rPr>
          <w:rFonts w:eastAsia="Arial"/>
          <w:bCs/>
          <w:sz w:val="28"/>
          <w:szCs w:val="28"/>
          <w:lang w:val="nl-NL"/>
        </w:rPr>
        <w:t xml:space="preserve"> </w:t>
      </w:r>
      <w:r w:rsidRPr="004E6585">
        <w:rPr>
          <w:rFonts w:eastAsia="Arial"/>
          <w:bCs/>
          <w:sz w:val="28"/>
          <w:szCs w:val="28"/>
          <w:lang w:val="nl-NL"/>
        </w:rPr>
        <w:t>kích thước 220x400mm ở giữa phòng tại trục O giao với trục 2 từ tầng 1 đến</w:t>
      </w:r>
      <w:r>
        <w:rPr>
          <w:rFonts w:eastAsia="Arial"/>
          <w:bCs/>
          <w:sz w:val="28"/>
          <w:szCs w:val="28"/>
          <w:lang w:val="nl-NL"/>
        </w:rPr>
        <w:t xml:space="preserve"> </w:t>
      </w:r>
      <w:r w:rsidRPr="004E6585">
        <w:rPr>
          <w:rFonts w:eastAsia="Arial"/>
          <w:bCs/>
          <w:sz w:val="28"/>
          <w:szCs w:val="28"/>
          <w:lang w:val="nl-NL"/>
        </w:rPr>
        <w:t>tầng 3; đồng thời điều chỉnh lại kích thước dầm xung quanh phạm vi bỏ cột C3</w:t>
      </w:r>
      <w:r>
        <w:rPr>
          <w:rFonts w:eastAsia="Arial"/>
          <w:bCs/>
          <w:sz w:val="28"/>
          <w:szCs w:val="28"/>
          <w:lang w:val="nl-NL"/>
        </w:rPr>
        <w:t xml:space="preserve"> </w:t>
      </w:r>
      <w:r w:rsidRPr="004E6585">
        <w:rPr>
          <w:rFonts w:eastAsia="Arial"/>
          <w:bCs/>
          <w:sz w:val="28"/>
          <w:szCs w:val="28"/>
          <w:lang w:val="nl-NL"/>
        </w:rPr>
        <w:t>của các tầng để đảm bảo khả năng chịu lực.</w:t>
      </w:r>
    </w:p>
    <w:p w14:paraId="613750D5" w14:textId="3F7FFF07" w:rsidR="00721FA7" w:rsidRPr="006C0E74" w:rsidRDefault="00721FA7" w:rsidP="00721FA7">
      <w:pPr>
        <w:widowControl w:val="0"/>
        <w:spacing w:beforeLines="24" w:before="57" w:afterLines="24" w:after="57" w:line="288" w:lineRule="auto"/>
        <w:ind w:firstLine="567"/>
        <w:rPr>
          <w:color w:val="000000"/>
          <w:sz w:val="28"/>
          <w:szCs w:val="28"/>
          <w:lang w:val="es-PE"/>
        </w:rPr>
      </w:pPr>
      <w:r>
        <w:rPr>
          <w:b/>
          <w:bCs/>
          <w:color w:val="000000"/>
          <w:sz w:val="28"/>
          <w:szCs w:val="28"/>
          <w:lang w:val="es-PE"/>
        </w:rPr>
        <w:t xml:space="preserve">* </w:t>
      </w:r>
      <w:r w:rsidR="00845A87">
        <w:rPr>
          <w:b/>
          <w:bCs/>
          <w:color w:val="000000"/>
          <w:sz w:val="28"/>
          <w:szCs w:val="28"/>
          <w:lang w:val="es-PE"/>
        </w:rPr>
        <w:t>Ghi chú</w:t>
      </w:r>
      <w:r>
        <w:rPr>
          <w:b/>
          <w:bCs/>
          <w:color w:val="000000"/>
          <w:sz w:val="28"/>
          <w:szCs w:val="28"/>
          <w:lang w:val="es-PE"/>
        </w:rPr>
        <w:t xml:space="preserve">: </w:t>
      </w:r>
      <w:r w:rsidRPr="006C0E74">
        <w:rPr>
          <w:color w:val="000000"/>
          <w:sz w:val="28"/>
          <w:szCs w:val="28"/>
          <w:lang w:val="es-PE"/>
        </w:rPr>
        <w:t>Trong E-HSMT, hồ sơ thiết kế (bao gồm cả bản vẽ, thuyết minh, chỉ dẫn kỹ thuật (nếu có)) có nêu yêu cầu về nhãn hiệu, catalogue, hãng sản xuất, xuất xứ</w:t>
      </w:r>
      <w:r>
        <w:rPr>
          <w:color w:val="000000"/>
          <w:sz w:val="28"/>
          <w:szCs w:val="28"/>
          <w:lang w:val="es-PE"/>
        </w:rPr>
        <w:t>, thông số kỹ thuật</w:t>
      </w:r>
      <w:r w:rsidRPr="006C0E74">
        <w:rPr>
          <w:color w:val="000000"/>
          <w:sz w:val="28"/>
          <w:szCs w:val="28"/>
          <w:lang w:val="es-PE"/>
        </w:rPr>
        <w:t xml:space="preserve"> của thiết bị thì được hiểu là chỉ mang tính chất hướng dẫn, không mang tính chất bắt buộc. Nhà thầu lập </w:t>
      </w:r>
      <w:r>
        <w:rPr>
          <w:color w:val="000000"/>
          <w:sz w:val="28"/>
          <w:szCs w:val="28"/>
          <w:lang w:val="es-PE"/>
        </w:rPr>
        <w:t>E-HSDT</w:t>
      </w:r>
      <w:r w:rsidRPr="006C0E74">
        <w:rPr>
          <w:color w:val="000000"/>
          <w:sz w:val="28"/>
          <w:szCs w:val="28"/>
          <w:lang w:val="es-PE"/>
        </w:rPr>
        <w:t xml:space="preserve"> căn cứ các yêu cầu, thông số kỹ thuật của các loại thiết bị phải đảm bảo có đặc tính kỹ thuật tương tự, có tính năng sử dụng là tương đương hoặc tốt hơn với các yêu cầu của </w:t>
      </w:r>
      <w:r>
        <w:rPr>
          <w:color w:val="000000"/>
          <w:sz w:val="28"/>
          <w:szCs w:val="28"/>
          <w:lang w:val="es-PE"/>
        </w:rPr>
        <w:t>E-HSMT</w:t>
      </w:r>
      <w:r w:rsidRPr="006C0E74">
        <w:rPr>
          <w:color w:val="000000"/>
          <w:sz w:val="28"/>
          <w:szCs w:val="28"/>
          <w:lang w:val="es-PE"/>
        </w:rPr>
        <w:t>, hồ sơ thiết kế; đảm bảo tính đồng bộ và tương thích với các chủng loại thiết bị trong công trình.</w:t>
      </w:r>
    </w:p>
    <w:p w14:paraId="1C74FD29" w14:textId="17C2D025" w:rsidR="00A0485E" w:rsidRPr="00A0485E" w:rsidRDefault="00A0485E" w:rsidP="00AF2AEE">
      <w:pPr>
        <w:widowControl w:val="0"/>
        <w:spacing w:beforeLines="22" w:before="52" w:afterLines="22" w:after="52" w:line="288" w:lineRule="auto"/>
        <w:ind w:firstLine="567"/>
        <w:rPr>
          <w:rFonts w:eastAsia="Arial"/>
          <w:b/>
          <w:bCs/>
          <w:sz w:val="28"/>
          <w:szCs w:val="28"/>
          <w:lang w:val="sv-SE"/>
        </w:rPr>
      </w:pPr>
      <w:r w:rsidRPr="00A0485E">
        <w:rPr>
          <w:rFonts w:eastAsia="Arial"/>
          <w:b/>
          <w:bCs/>
          <w:sz w:val="28"/>
          <w:szCs w:val="28"/>
          <w:lang w:val="sv-SE"/>
        </w:rPr>
        <w:t>1.6. Khối lượng đã thực hiện:</w:t>
      </w:r>
    </w:p>
    <w:tbl>
      <w:tblPr>
        <w:tblW w:w="94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5288"/>
        <w:gridCol w:w="1829"/>
        <w:gridCol w:w="1560"/>
      </w:tblGrid>
      <w:tr w:rsidR="0080211D" w:rsidRPr="0080211D" w14:paraId="6B06FF4A" w14:textId="77777777" w:rsidTr="00AF2AEE">
        <w:trPr>
          <w:trHeight w:val="315"/>
        </w:trPr>
        <w:tc>
          <w:tcPr>
            <w:tcW w:w="816" w:type="dxa"/>
            <w:shd w:val="clear" w:color="000000" w:fill="FFFFFF"/>
            <w:noWrap/>
            <w:vAlign w:val="center"/>
          </w:tcPr>
          <w:p w14:paraId="77A9F74E" w14:textId="6FA96E2E" w:rsidR="0080211D" w:rsidRPr="0080211D" w:rsidRDefault="0080211D" w:rsidP="00AF2AEE">
            <w:pPr>
              <w:spacing w:before="22" w:after="22" w:line="288" w:lineRule="auto"/>
              <w:jc w:val="center"/>
              <w:outlineLvl w:val="0"/>
              <w:rPr>
                <w:rFonts w:eastAsia="Times New Roman"/>
                <w:b/>
                <w:bCs/>
                <w:color w:val="000000"/>
                <w:szCs w:val="24"/>
              </w:rPr>
            </w:pPr>
            <w:r>
              <w:rPr>
                <w:rFonts w:eastAsia="Times New Roman"/>
                <w:b/>
                <w:bCs/>
                <w:color w:val="000000"/>
                <w:szCs w:val="24"/>
              </w:rPr>
              <w:t>STT</w:t>
            </w:r>
          </w:p>
        </w:tc>
        <w:tc>
          <w:tcPr>
            <w:tcW w:w="5288" w:type="dxa"/>
            <w:shd w:val="clear" w:color="000000" w:fill="FFFFFF"/>
            <w:vAlign w:val="center"/>
          </w:tcPr>
          <w:p w14:paraId="4E816146" w14:textId="30B7BA23" w:rsidR="0080211D" w:rsidRPr="0080211D" w:rsidRDefault="0080211D" w:rsidP="00AF2AEE">
            <w:pPr>
              <w:spacing w:before="22" w:after="22" w:line="288" w:lineRule="auto"/>
              <w:jc w:val="center"/>
              <w:outlineLvl w:val="0"/>
              <w:rPr>
                <w:rFonts w:eastAsia="Times New Roman"/>
                <w:b/>
                <w:bCs/>
                <w:color w:val="000000"/>
                <w:szCs w:val="24"/>
              </w:rPr>
            </w:pPr>
            <w:r>
              <w:rPr>
                <w:rFonts w:eastAsia="Times New Roman"/>
                <w:b/>
                <w:bCs/>
                <w:color w:val="000000"/>
                <w:szCs w:val="24"/>
              </w:rPr>
              <w:t>Nội dung công việc</w:t>
            </w:r>
          </w:p>
        </w:tc>
        <w:tc>
          <w:tcPr>
            <w:tcW w:w="1829" w:type="dxa"/>
            <w:shd w:val="clear" w:color="000000" w:fill="FFFFFF"/>
            <w:vAlign w:val="center"/>
          </w:tcPr>
          <w:p w14:paraId="547D90AC" w14:textId="5DBE1FD0" w:rsidR="0080211D" w:rsidRPr="0080211D" w:rsidRDefault="0080211D" w:rsidP="00AF2AEE">
            <w:pPr>
              <w:spacing w:before="22" w:after="22" w:line="288" w:lineRule="auto"/>
              <w:jc w:val="center"/>
              <w:outlineLvl w:val="0"/>
              <w:rPr>
                <w:rFonts w:eastAsia="Times New Roman"/>
                <w:b/>
                <w:bCs/>
                <w:color w:val="000000"/>
                <w:szCs w:val="24"/>
              </w:rPr>
            </w:pPr>
            <w:r w:rsidRPr="0080211D">
              <w:rPr>
                <w:rFonts w:eastAsia="Times New Roman"/>
                <w:b/>
                <w:bCs/>
                <w:color w:val="000000"/>
                <w:szCs w:val="24"/>
              </w:rPr>
              <w:t>ĐVT</w:t>
            </w:r>
          </w:p>
        </w:tc>
        <w:tc>
          <w:tcPr>
            <w:tcW w:w="1560" w:type="dxa"/>
            <w:shd w:val="clear" w:color="000000" w:fill="FFFFFF"/>
            <w:noWrap/>
            <w:vAlign w:val="center"/>
          </w:tcPr>
          <w:p w14:paraId="7023F2F1" w14:textId="083B0C31" w:rsidR="0080211D" w:rsidRPr="0080211D" w:rsidRDefault="0080211D" w:rsidP="00AF2AEE">
            <w:pPr>
              <w:spacing w:before="22" w:after="22" w:line="288" w:lineRule="auto"/>
              <w:jc w:val="center"/>
              <w:outlineLvl w:val="0"/>
              <w:rPr>
                <w:rFonts w:eastAsia="Times New Roman"/>
                <w:b/>
                <w:bCs/>
                <w:color w:val="000000"/>
                <w:szCs w:val="24"/>
              </w:rPr>
            </w:pPr>
            <w:r w:rsidRPr="0080211D">
              <w:rPr>
                <w:rFonts w:eastAsia="Times New Roman"/>
                <w:b/>
                <w:bCs/>
                <w:color w:val="000000"/>
                <w:szCs w:val="24"/>
              </w:rPr>
              <w:t>Khối lượng</w:t>
            </w:r>
          </w:p>
        </w:tc>
      </w:tr>
      <w:tr w:rsidR="0080211D" w:rsidRPr="0080211D" w14:paraId="5D4976A0" w14:textId="77777777" w:rsidTr="00AF2AEE">
        <w:trPr>
          <w:trHeight w:val="315"/>
        </w:trPr>
        <w:tc>
          <w:tcPr>
            <w:tcW w:w="816" w:type="dxa"/>
            <w:shd w:val="clear" w:color="000000" w:fill="FFFFFF"/>
            <w:noWrap/>
            <w:vAlign w:val="center"/>
          </w:tcPr>
          <w:p w14:paraId="00210745" w14:textId="136C9FB1" w:rsidR="0080211D" w:rsidRPr="0080211D" w:rsidRDefault="0080211D" w:rsidP="00AF2AEE">
            <w:pPr>
              <w:spacing w:before="22" w:after="22" w:line="288" w:lineRule="auto"/>
              <w:jc w:val="center"/>
              <w:outlineLvl w:val="0"/>
              <w:rPr>
                <w:rFonts w:eastAsia="Times New Roman"/>
                <w:b/>
                <w:bCs/>
                <w:color w:val="000000"/>
                <w:szCs w:val="24"/>
              </w:rPr>
            </w:pPr>
            <w:r>
              <w:rPr>
                <w:rFonts w:eastAsia="Times New Roman"/>
                <w:b/>
                <w:bCs/>
                <w:color w:val="000000"/>
                <w:szCs w:val="24"/>
              </w:rPr>
              <w:t>1</w:t>
            </w:r>
          </w:p>
        </w:tc>
        <w:tc>
          <w:tcPr>
            <w:tcW w:w="5288" w:type="dxa"/>
            <w:shd w:val="clear" w:color="000000" w:fill="FFFFFF"/>
            <w:vAlign w:val="center"/>
          </w:tcPr>
          <w:p w14:paraId="0E20988B" w14:textId="37670226" w:rsidR="0080211D" w:rsidRPr="0080211D" w:rsidRDefault="0080211D" w:rsidP="00AF2AEE">
            <w:pPr>
              <w:spacing w:before="22" w:after="22" w:line="288" w:lineRule="auto"/>
              <w:outlineLvl w:val="0"/>
              <w:rPr>
                <w:rFonts w:eastAsia="Times New Roman"/>
                <w:b/>
                <w:bCs/>
                <w:color w:val="000000"/>
                <w:szCs w:val="24"/>
              </w:rPr>
            </w:pPr>
            <w:r w:rsidRPr="0080211D">
              <w:rPr>
                <w:rFonts w:eastAsia="Times New Roman"/>
                <w:b/>
                <w:bCs/>
                <w:color w:val="000000"/>
                <w:szCs w:val="24"/>
              </w:rPr>
              <w:t>KHỐI NHÀ LỚP HỌC NHÀ HIỆU BỘ, NHÀ DINH DƯỠNG</w:t>
            </w:r>
          </w:p>
        </w:tc>
        <w:tc>
          <w:tcPr>
            <w:tcW w:w="1829" w:type="dxa"/>
            <w:shd w:val="clear" w:color="000000" w:fill="FFFFFF"/>
            <w:vAlign w:val="center"/>
          </w:tcPr>
          <w:p w14:paraId="1388C200" w14:textId="77777777" w:rsidR="0080211D" w:rsidRPr="0080211D" w:rsidRDefault="0080211D" w:rsidP="00AF2AEE">
            <w:pPr>
              <w:spacing w:before="22" w:after="22" w:line="288" w:lineRule="auto"/>
              <w:jc w:val="center"/>
              <w:outlineLvl w:val="0"/>
              <w:rPr>
                <w:rFonts w:eastAsia="Times New Roman"/>
                <w:b/>
                <w:bCs/>
                <w:color w:val="000000"/>
                <w:szCs w:val="24"/>
              </w:rPr>
            </w:pPr>
          </w:p>
        </w:tc>
        <w:tc>
          <w:tcPr>
            <w:tcW w:w="1560" w:type="dxa"/>
            <w:shd w:val="clear" w:color="000000" w:fill="FFFFFF"/>
            <w:noWrap/>
            <w:vAlign w:val="center"/>
          </w:tcPr>
          <w:p w14:paraId="00873002" w14:textId="77777777" w:rsidR="0080211D" w:rsidRPr="0080211D" w:rsidRDefault="0080211D" w:rsidP="00AF2AEE">
            <w:pPr>
              <w:spacing w:before="22" w:after="22" w:line="288" w:lineRule="auto"/>
              <w:jc w:val="center"/>
              <w:outlineLvl w:val="0"/>
              <w:rPr>
                <w:rFonts w:eastAsia="Times New Roman"/>
                <w:b/>
                <w:bCs/>
                <w:color w:val="000000"/>
                <w:szCs w:val="24"/>
              </w:rPr>
            </w:pPr>
          </w:p>
        </w:tc>
      </w:tr>
      <w:tr w:rsidR="0080211D" w:rsidRPr="0080211D" w14:paraId="6D564F9B" w14:textId="77777777" w:rsidTr="00AF2AEE">
        <w:trPr>
          <w:trHeight w:val="315"/>
        </w:trPr>
        <w:tc>
          <w:tcPr>
            <w:tcW w:w="816" w:type="dxa"/>
            <w:shd w:val="clear" w:color="000000" w:fill="FFFFFF"/>
            <w:noWrap/>
            <w:vAlign w:val="center"/>
          </w:tcPr>
          <w:p w14:paraId="69E96DE3" w14:textId="4937ADEC"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w:t>
            </w:r>
          </w:p>
        </w:tc>
        <w:tc>
          <w:tcPr>
            <w:tcW w:w="5288" w:type="dxa"/>
            <w:shd w:val="clear" w:color="000000" w:fill="FFFFFF"/>
            <w:vAlign w:val="center"/>
          </w:tcPr>
          <w:p w14:paraId="3B2994AD" w14:textId="781808A1"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cọc, cột, đá 1x2, mác 250</w:t>
            </w:r>
          </w:p>
        </w:tc>
        <w:tc>
          <w:tcPr>
            <w:tcW w:w="1829" w:type="dxa"/>
            <w:shd w:val="clear" w:color="000000" w:fill="FFFFFF"/>
            <w:vAlign w:val="center"/>
          </w:tcPr>
          <w:p w14:paraId="45398A50" w14:textId="4D0FF6C8"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tcPr>
          <w:p w14:paraId="4B7BF441" w14:textId="787B3EE1"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945,779</w:t>
            </w:r>
          </w:p>
        </w:tc>
      </w:tr>
      <w:tr w:rsidR="0080211D" w:rsidRPr="0080211D" w14:paraId="0D9AEF7D" w14:textId="77777777" w:rsidTr="00AF2AEE">
        <w:trPr>
          <w:trHeight w:val="630"/>
        </w:trPr>
        <w:tc>
          <w:tcPr>
            <w:tcW w:w="816" w:type="dxa"/>
            <w:shd w:val="clear" w:color="000000" w:fill="FFFFFF"/>
            <w:noWrap/>
            <w:vAlign w:val="center"/>
            <w:hideMark/>
          </w:tcPr>
          <w:p w14:paraId="067C9C3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1.2</w:t>
            </w:r>
          </w:p>
        </w:tc>
        <w:tc>
          <w:tcPr>
            <w:tcW w:w="5288" w:type="dxa"/>
            <w:shd w:val="clear" w:color="000000" w:fill="FFFFFF"/>
            <w:vAlign w:val="center"/>
            <w:hideMark/>
          </w:tcPr>
          <w:p w14:paraId="7580C343"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đặt cốt thép bê tông đúc sẵn. Cốt thép cột, cọc, cừ, xà dầm, giằng, đường kính &lt;= 10mm</w:t>
            </w:r>
          </w:p>
        </w:tc>
        <w:tc>
          <w:tcPr>
            <w:tcW w:w="1829" w:type="dxa"/>
            <w:shd w:val="clear" w:color="000000" w:fill="FFFFFF"/>
            <w:vAlign w:val="center"/>
            <w:hideMark/>
          </w:tcPr>
          <w:p w14:paraId="67CFDBC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2C2F0D47"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65,989</w:t>
            </w:r>
          </w:p>
        </w:tc>
      </w:tr>
      <w:tr w:rsidR="0080211D" w:rsidRPr="0080211D" w14:paraId="021984BA" w14:textId="77777777" w:rsidTr="00AF2AEE">
        <w:trPr>
          <w:trHeight w:val="630"/>
        </w:trPr>
        <w:tc>
          <w:tcPr>
            <w:tcW w:w="816" w:type="dxa"/>
            <w:shd w:val="clear" w:color="000000" w:fill="FFFFFF"/>
            <w:noWrap/>
            <w:vAlign w:val="center"/>
            <w:hideMark/>
          </w:tcPr>
          <w:p w14:paraId="0BE2372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1.3</w:t>
            </w:r>
          </w:p>
        </w:tc>
        <w:tc>
          <w:tcPr>
            <w:tcW w:w="5288" w:type="dxa"/>
            <w:shd w:val="clear" w:color="000000" w:fill="FFFFFF"/>
            <w:vAlign w:val="center"/>
            <w:hideMark/>
          </w:tcPr>
          <w:p w14:paraId="006B65A2"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đặt cốt thép bê tông đúc sẵn. Cốt thép cột, cọc, cừ, xà dầm, giằng, đường kính &lt;= 18mm</w:t>
            </w:r>
          </w:p>
        </w:tc>
        <w:tc>
          <w:tcPr>
            <w:tcW w:w="1829" w:type="dxa"/>
            <w:shd w:val="clear" w:color="000000" w:fill="FFFFFF"/>
            <w:vAlign w:val="center"/>
            <w:hideMark/>
          </w:tcPr>
          <w:p w14:paraId="3326B8B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6F8A100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100,925</w:t>
            </w:r>
          </w:p>
        </w:tc>
      </w:tr>
      <w:tr w:rsidR="0080211D" w:rsidRPr="0080211D" w14:paraId="2240FDB5" w14:textId="77777777" w:rsidTr="00AF2AEE">
        <w:trPr>
          <w:trHeight w:val="630"/>
        </w:trPr>
        <w:tc>
          <w:tcPr>
            <w:tcW w:w="816" w:type="dxa"/>
            <w:shd w:val="clear" w:color="000000" w:fill="FFFFFF"/>
            <w:noWrap/>
            <w:vAlign w:val="center"/>
            <w:hideMark/>
          </w:tcPr>
          <w:p w14:paraId="28057F7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1.4</w:t>
            </w:r>
          </w:p>
        </w:tc>
        <w:tc>
          <w:tcPr>
            <w:tcW w:w="5288" w:type="dxa"/>
            <w:shd w:val="clear" w:color="000000" w:fill="FFFFFF"/>
            <w:vAlign w:val="center"/>
            <w:hideMark/>
          </w:tcPr>
          <w:p w14:paraId="75F85618"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đặt cốt thép bê tông đúc sẵn. Cốt thép cột, cọc, cừ, xà dầm, giằng, đường kính &gt; 18mm</w:t>
            </w:r>
          </w:p>
        </w:tc>
        <w:tc>
          <w:tcPr>
            <w:tcW w:w="1829" w:type="dxa"/>
            <w:shd w:val="clear" w:color="000000" w:fill="FFFFFF"/>
            <w:vAlign w:val="center"/>
            <w:hideMark/>
          </w:tcPr>
          <w:p w14:paraId="530BC15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050512BB"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2,629</w:t>
            </w:r>
          </w:p>
        </w:tc>
      </w:tr>
      <w:tr w:rsidR="0080211D" w:rsidRPr="0080211D" w14:paraId="7CC022A8" w14:textId="77777777" w:rsidTr="00AF2AEE">
        <w:trPr>
          <w:trHeight w:val="630"/>
        </w:trPr>
        <w:tc>
          <w:tcPr>
            <w:tcW w:w="816" w:type="dxa"/>
            <w:shd w:val="clear" w:color="000000" w:fill="FFFFFF"/>
            <w:noWrap/>
            <w:vAlign w:val="center"/>
            <w:hideMark/>
          </w:tcPr>
          <w:p w14:paraId="3251BF4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lastRenderedPageBreak/>
              <w:t>1.5</w:t>
            </w:r>
          </w:p>
        </w:tc>
        <w:tc>
          <w:tcPr>
            <w:tcW w:w="5288" w:type="dxa"/>
            <w:shd w:val="clear" w:color="000000" w:fill="FFFFFF"/>
            <w:vAlign w:val="center"/>
            <w:hideMark/>
          </w:tcPr>
          <w:p w14:paraId="0524CFC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Gia công cấu kiện thép đặt sẵn trong bê tông, khối lượng một cấu kiện &lt;= 10 kg</w:t>
            </w:r>
          </w:p>
        </w:tc>
        <w:tc>
          <w:tcPr>
            <w:tcW w:w="1829" w:type="dxa"/>
            <w:shd w:val="clear" w:color="000000" w:fill="FFFFFF"/>
            <w:vAlign w:val="center"/>
            <w:hideMark/>
          </w:tcPr>
          <w:p w14:paraId="7044DBB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1CADD912"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30,263</w:t>
            </w:r>
          </w:p>
        </w:tc>
      </w:tr>
      <w:tr w:rsidR="0080211D" w:rsidRPr="0080211D" w14:paraId="51FED361" w14:textId="77777777" w:rsidTr="00AF2AEE">
        <w:trPr>
          <w:trHeight w:val="630"/>
        </w:trPr>
        <w:tc>
          <w:tcPr>
            <w:tcW w:w="816" w:type="dxa"/>
            <w:shd w:val="clear" w:color="000000" w:fill="FFFFFF"/>
            <w:noWrap/>
            <w:vAlign w:val="center"/>
            <w:hideMark/>
          </w:tcPr>
          <w:p w14:paraId="71FE8A3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w:t>
            </w:r>
          </w:p>
        </w:tc>
        <w:tc>
          <w:tcPr>
            <w:tcW w:w="5288" w:type="dxa"/>
            <w:shd w:val="clear" w:color="000000" w:fill="FFFFFF"/>
            <w:vAlign w:val="center"/>
            <w:hideMark/>
          </w:tcPr>
          <w:p w14:paraId="4D09D55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Lắp đặt cấu kiện thép đặt sẵn trong bê tông, khối lượng một cấu kiện &lt;= 10 kg</w:t>
            </w:r>
          </w:p>
        </w:tc>
        <w:tc>
          <w:tcPr>
            <w:tcW w:w="1829" w:type="dxa"/>
            <w:shd w:val="clear" w:color="000000" w:fill="FFFFFF"/>
            <w:vAlign w:val="center"/>
            <w:hideMark/>
          </w:tcPr>
          <w:p w14:paraId="0D4B728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227691A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30,263</w:t>
            </w:r>
          </w:p>
        </w:tc>
      </w:tr>
      <w:tr w:rsidR="0080211D" w:rsidRPr="0080211D" w14:paraId="20865716" w14:textId="77777777" w:rsidTr="00AF2AEE">
        <w:trPr>
          <w:trHeight w:val="315"/>
        </w:trPr>
        <w:tc>
          <w:tcPr>
            <w:tcW w:w="816" w:type="dxa"/>
            <w:shd w:val="clear" w:color="000000" w:fill="FFFFFF"/>
            <w:noWrap/>
            <w:vAlign w:val="center"/>
            <w:hideMark/>
          </w:tcPr>
          <w:p w14:paraId="38001D8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w:t>
            </w:r>
          </w:p>
        </w:tc>
        <w:tc>
          <w:tcPr>
            <w:tcW w:w="5288" w:type="dxa"/>
            <w:shd w:val="clear" w:color="000000" w:fill="FFFFFF"/>
            <w:vAlign w:val="center"/>
            <w:hideMark/>
          </w:tcPr>
          <w:p w14:paraId="777AD14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tháo dỡ ván khuôn cọc, cột</w:t>
            </w:r>
          </w:p>
        </w:tc>
        <w:tc>
          <w:tcPr>
            <w:tcW w:w="1829" w:type="dxa"/>
            <w:shd w:val="clear" w:color="000000" w:fill="FFFFFF"/>
            <w:vAlign w:val="center"/>
            <w:hideMark/>
          </w:tcPr>
          <w:p w14:paraId="3DBCC62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0E0A82C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37,903</w:t>
            </w:r>
          </w:p>
        </w:tc>
      </w:tr>
      <w:tr w:rsidR="0080211D" w:rsidRPr="0080211D" w14:paraId="7AE70087" w14:textId="77777777" w:rsidTr="00AF2AEE">
        <w:trPr>
          <w:trHeight w:val="630"/>
        </w:trPr>
        <w:tc>
          <w:tcPr>
            <w:tcW w:w="816" w:type="dxa"/>
            <w:shd w:val="clear" w:color="000000" w:fill="FFFFFF"/>
            <w:noWrap/>
            <w:vAlign w:val="center"/>
            <w:hideMark/>
          </w:tcPr>
          <w:p w14:paraId="5CC7BC8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1.8</w:t>
            </w:r>
          </w:p>
        </w:tc>
        <w:tc>
          <w:tcPr>
            <w:tcW w:w="5288" w:type="dxa"/>
            <w:shd w:val="clear" w:color="000000" w:fill="FFFFFF"/>
            <w:vAlign w:val="center"/>
            <w:hideMark/>
          </w:tcPr>
          <w:p w14:paraId="7599A46B"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Ép trước cọc bê tông cốt thép chiều dài đoạn cọc &gt; 4m, kích thước cọc 25x25cm, đất cấp I</w:t>
            </w:r>
          </w:p>
        </w:tc>
        <w:tc>
          <w:tcPr>
            <w:tcW w:w="1829" w:type="dxa"/>
            <w:shd w:val="clear" w:color="000000" w:fill="FFFFFF"/>
            <w:vAlign w:val="center"/>
            <w:hideMark/>
          </w:tcPr>
          <w:p w14:paraId="2245A15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w:t>
            </w:r>
          </w:p>
        </w:tc>
        <w:tc>
          <w:tcPr>
            <w:tcW w:w="1560" w:type="dxa"/>
            <w:shd w:val="clear" w:color="000000" w:fill="FFFFFF"/>
            <w:noWrap/>
            <w:vAlign w:val="center"/>
            <w:hideMark/>
          </w:tcPr>
          <w:p w14:paraId="644B8C3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150,300</w:t>
            </w:r>
          </w:p>
        </w:tc>
      </w:tr>
      <w:tr w:rsidR="0080211D" w:rsidRPr="0080211D" w14:paraId="60EDA9FB" w14:textId="77777777" w:rsidTr="00AF2AEE">
        <w:trPr>
          <w:trHeight w:val="315"/>
        </w:trPr>
        <w:tc>
          <w:tcPr>
            <w:tcW w:w="816" w:type="dxa"/>
            <w:shd w:val="clear" w:color="000000" w:fill="FFFFFF"/>
            <w:noWrap/>
            <w:vAlign w:val="center"/>
            <w:hideMark/>
          </w:tcPr>
          <w:p w14:paraId="0B0C243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w:t>
            </w:r>
          </w:p>
        </w:tc>
        <w:tc>
          <w:tcPr>
            <w:tcW w:w="5288" w:type="dxa"/>
            <w:shd w:val="clear" w:color="000000" w:fill="FFFFFF"/>
            <w:vAlign w:val="center"/>
            <w:hideMark/>
          </w:tcPr>
          <w:p w14:paraId="6BD73942"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Gia công các kết cấu thép khác. Gia công thép nối cọc</w:t>
            </w:r>
          </w:p>
        </w:tc>
        <w:tc>
          <w:tcPr>
            <w:tcW w:w="1829" w:type="dxa"/>
            <w:shd w:val="clear" w:color="000000" w:fill="FFFFFF"/>
            <w:vAlign w:val="center"/>
            <w:hideMark/>
          </w:tcPr>
          <w:p w14:paraId="3ABC97E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701C6DBB"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18,530</w:t>
            </w:r>
          </w:p>
        </w:tc>
      </w:tr>
      <w:tr w:rsidR="0080211D" w:rsidRPr="0080211D" w14:paraId="51ED27F5" w14:textId="77777777" w:rsidTr="00AF2AEE">
        <w:trPr>
          <w:trHeight w:val="315"/>
        </w:trPr>
        <w:tc>
          <w:tcPr>
            <w:tcW w:w="816" w:type="dxa"/>
            <w:shd w:val="clear" w:color="000000" w:fill="FFFFFF"/>
            <w:noWrap/>
            <w:vAlign w:val="center"/>
            <w:hideMark/>
          </w:tcPr>
          <w:p w14:paraId="189EF22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1.10</w:t>
            </w:r>
          </w:p>
        </w:tc>
        <w:tc>
          <w:tcPr>
            <w:tcW w:w="5288" w:type="dxa"/>
            <w:shd w:val="clear" w:color="000000" w:fill="FFFFFF"/>
            <w:vAlign w:val="center"/>
            <w:hideMark/>
          </w:tcPr>
          <w:p w14:paraId="24BB9DB4"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Nối cọc bê tông cốt thép, kích thước cọc 25x25cm</w:t>
            </w:r>
          </w:p>
        </w:tc>
        <w:tc>
          <w:tcPr>
            <w:tcW w:w="1829" w:type="dxa"/>
            <w:shd w:val="clear" w:color="000000" w:fill="FFFFFF"/>
            <w:vAlign w:val="center"/>
            <w:hideMark/>
          </w:tcPr>
          <w:p w14:paraId="4C9DC15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mối nối</w:t>
            </w:r>
          </w:p>
        </w:tc>
        <w:tc>
          <w:tcPr>
            <w:tcW w:w="1560" w:type="dxa"/>
            <w:shd w:val="clear" w:color="000000" w:fill="FFFFFF"/>
            <w:noWrap/>
            <w:vAlign w:val="center"/>
            <w:hideMark/>
          </w:tcPr>
          <w:p w14:paraId="5B0EA38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2.049,000</w:t>
            </w:r>
          </w:p>
        </w:tc>
      </w:tr>
      <w:tr w:rsidR="0080211D" w:rsidRPr="0080211D" w14:paraId="4E8326D0" w14:textId="77777777" w:rsidTr="00AF2AEE">
        <w:trPr>
          <w:trHeight w:val="315"/>
        </w:trPr>
        <w:tc>
          <w:tcPr>
            <w:tcW w:w="816" w:type="dxa"/>
            <w:shd w:val="clear" w:color="000000" w:fill="FFFFFF"/>
            <w:noWrap/>
            <w:vAlign w:val="center"/>
            <w:hideMark/>
          </w:tcPr>
          <w:p w14:paraId="1222D26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1.11</w:t>
            </w:r>
          </w:p>
        </w:tc>
        <w:tc>
          <w:tcPr>
            <w:tcW w:w="5288" w:type="dxa"/>
            <w:shd w:val="clear" w:color="000000" w:fill="FFFFFF"/>
            <w:vAlign w:val="center"/>
            <w:hideMark/>
          </w:tcPr>
          <w:p w14:paraId="5CEE583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Gia công cọc dẫn bằng thép hình</w:t>
            </w:r>
          </w:p>
        </w:tc>
        <w:tc>
          <w:tcPr>
            <w:tcW w:w="1829" w:type="dxa"/>
            <w:shd w:val="clear" w:color="000000" w:fill="FFFFFF"/>
            <w:vAlign w:val="center"/>
            <w:hideMark/>
          </w:tcPr>
          <w:p w14:paraId="3EBB028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275DF3D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0,900</w:t>
            </w:r>
          </w:p>
        </w:tc>
      </w:tr>
      <w:tr w:rsidR="0080211D" w:rsidRPr="0080211D" w14:paraId="63675E11" w14:textId="77777777" w:rsidTr="00AF2AEE">
        <w:trPr>
          <w:trHeight w:val="315"/>
        </w:trPr>
        <w:tc>
          <w:tcPr>
            <w:tcW w:w="816" w:type="dxa"/>
            <w:shd w:val="clear" w:color="000000" w:fill="FFFFFF"/>
            <w:noWrap/>
            <w:vAlign w:val="center"/>
            <w:hideMark/>
          </w:tcPr>
          <w:p w14:paraId="1874CED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1.12</w:t>
            </w:r>
          </w:p>
        </w:tc>
        <w:tc>
          <w:tcPr>
            <w:tcW w:w="5288" w:type="dxa"/>
            <w:shd w:val="clear" w:color="000000" w:fill="FFFFFF"/>
            <w:vAlign w:val="center"/>
            <w:hideMark/>
          </w:tcPr>
          <w:p w14:paraId="542F8FF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Đập đầu cọc bê tông các loại, trên cạn</w:t>
            </w:r>
          </w:p>
        </w:tc>
        <w:tc>
          <w:tcPr>
            <w:tcW w:w="1829" w:type="dxa"/>
            <w:shd w:val="clear" w:color="000000" w:fill="FFFFFF"/>
            <w:vAlign w:val="center"/>
            <w:hideMark/>
          </w:tcPr>
          <w:p w14:paraId="3FB3586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5E53B83E"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21,594</w:t>
            </w:r>
          </w:p>
        </w:tc>
      </w:tr>
      <w:tr w:rsidR="0080211D" w:rsidRPr="0080211D" w14:paraId="4DA9F5E3" w14:textId="77777777" w:rsidTr="00AF2AEE">
        <w:trPr>
          <w:trHeight w:val="315"/>
        </w:trPr>
        <w:tc>
          <w:tcPr>
            <w:tcW w:w="816" w:type="dxa"/>
            <w:shd w:val="clear" w:color="000000" w:fill="FFFFFF"/>
            <w:noWrap/>
            <w:vAlign w:val="center"/>
            <w:hideMark/>
          </w:tcPr>
          <w:p w14:paraId="0F9093E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1.13</w:t>
            </w:r>
          </w:p>
        </w:tc>
        <w:tc>
          <w:tcPr>
            <w:tcW w:w="5288" w:type="dxa"/>
            <w:shd w:val="clear" w:color="000000" w:fill="FFFFFF"/>
            <w:vAlign w:val="center"/>
            <w:hideMark/>
          </w:tcPr>
          <w:p w14:paraId="3886198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Vận chuyển phế thải</w:t>
            </w:r>
          </w:p>
        </w:tc>
        <w:tc>
          <w:tcPr>
            <w:tcW w:w="1829" w:type="dxa"/>
            <w:shd w:val="clear" w:color="000000" w:fill="FFFFFF"/>
            <w:vAlign w:val="center"/>
            <w:hideMark/>
          </w:tcPr>
          <w:p w14:paraId="0B8EDE8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02FBFCF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21,594</w:t>
            </w:r>
          </w:p>
        </w:tc>
      </w:tr>
      <w:tr w:rsidR="0080211D" w:rsidRPr="0080211D" w14:paraId="4D4DF285" w14:textId="77777777" w:rsidTr="00AF2AEE">
        <w:trPr>
          <w:trHeight w:val="315"/>
        </w:trPr>
        <w:tc>
          <w:tcPr>
            <w:tcW w:w="816" w:type="dxa"/>
            <w:shd w:val="clear" w:color="000000" w:fill="FFFFFF"/>
            <w:noWrap/>
            <w:vAlign w:val="center"/>
            <w:hideMark/>
          </w:tcPr>
          <w:p w14:paraId="0C4ADBD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1.14</w:t>
            </w:r>
          </w:p>
        </w:tc>
        <w:tc>
          <w:tcPr>
            <w:tcW w:w="5288" w:type="dxa"/>
            <w:shd w:val="clear" w:color="000000" w:fill="FFFFFF"/>
            <w:vAlign w:val="center"/>
            <w:hideMark/>
          </w:tcPr>
          <w:p w14:paraId="2EE14AF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Đào móng công trình, chiều rộng móng &lt;= 6m, đất cấp II</w:t>
            </w:r>
          </w:p>
        </w:tc>
        <w:tc>
          <w:tcPr>
            <w:tcW w:w="1829" w:type="dxa"/>
            <w:shd w:val="clear" w:color="000000" w:fill="FFFFFF"/>
            <w:vAlign w:val="center"/>
            <w:hideMark/>
          </w:tcPr>
          <w:p w14:paraId="1405702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100m3</w:t>
            </w:r>
          </w:p>
        </w:tc>
        <w:tc>
          <w:tcPr>
            <w:tcW w:w="1560" w:type="dxa"/>
            <w:shd w:val="clear" w:color="000000" w:fill="FFFFFF"/>
            <w:noWrap/>
            <w:vAlign w:val="center"/>
            <w:hideMark/>
          </w:tcPr>
          <w:p w14:paraId="2FAC1ECC"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14,073</w:t>
            </w:r>
          </w:p>
        </w:tc>
      </w:tr>
      <w:tr w:rsidR="0080211D" w:rsidRPr="0080211D" w14:paraId="4F56E707" w14:textId="77777777" w:rsidTr="00AF2AEE">
        <w:trPr>
          <w:trHeight w:val="630"/>
        </w:trPr>
        <w:tc>
          <w:tcPr>
            <w:tcW w:w="816" w:type="dxa"/>
            <w:shd w:val="clear" w:color="000000" w:fill="FFFFFF"/>
            <w:noWrap/>
            <w:vAlign w:val="center"/>
            <w:hideMark/>
          </w:tcPr>
          <w:p w14:paraId="425DAFC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1.15</w:t>
            </w:r>
          </w:p>
        </w:tc>
        <w:tc>
          <w:tcPr>
            <w:tcW w:w="5288" w:type="dxa"/>
            <w:shd w:val="clear" w:color="000000" w:fill="FFFFFF"/>
            <w:vAlign w:val="center"/>
            <w:hideMark/>
          </w:tcPr>
          <w:p w14:paraId="1F2C7E58"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lót móng, chiều rộng &lt;= 250 cm, đá 2x4, mác 150</w:t>
            </w:r>
          </w:p>
        </w:tc>
        <w:tc>
          <w:tcPr>
            <w:tcW w:w="1829" w:type="dxa"/>
            <w:shd w:val="clear" w:color="000000" w:fill="FFFFFF"/>
            <w:vAlign w:val="center"/>
            <w:hideMark/>
          </w:tcPr>
          <w:p w14:paraId="08F7B9C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229EEFE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97,868</w:t>
            </w:r>
          </w:p>
        </w:tc>
      </w:tr>
      <w:tr w:rsidR="0080211D" w:rsidRPr="0080211D" w14:paraId="643FA0B8" w14:textId="77777777" w:rsidTr="00AF2AEE">
        <w:trPr>
          <w:trHeight w:val="630"/>
        </w:trPr>
        <w:tc>
          <w:tcPr>
            <w:tcW w:w="816" w:type="dxa"/>
            <w:shd w:val="clear" w:color="000000" w:fill="FFFFFF"/>
            <w:noWrap/>
            <w:vAlign w:val="center"/>
            <w:hideMark/>
          </w:tcPr>
          <w:p w14:paraId="53E9E93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1.16</w:t>
            </w:r>
          </w:p>
        </w:tc>
        <w:tc>
          <w:tcPr>
            <w:tcW w:w="5288" w:type="dxa"/>
            <w:shd w:val="clear" w:color="000000" w:fill="FFFFFF"/>
            <w:vAlign w:val="center"/>
            <w:hideMark/>
          </w:tcPr>
          <w:p w14:paraId="4FA4852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móng, chiều rộng móng &lt;=250 cm, đá 1x2, mác 250</w:t>
            </w:r>
          </w:p>
        </w:tc>
        <w:tc>
          <w:tcPr>
            <w:tcW w:w="1829" w:type="dxa"/>
            <w:shd w:val="clear" w:color="000000" w:fill="FFFFFF"/>
            <w:vAlign w:val="center"/>
            <w:hideMark/>
          </w:tcPr>
          <w:p w14:paraId="7594D60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69E482FE"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529,641</w:t>
            </w:r>
          </w:p>
        </w:tc>
      </w:tr>
      <w:tr w:rsidR="0080211D" w:rsidRPr="0080211D" w14:paraId="089D3F8D" w14:textId="77777777" w:rsidTr="00AF2AEE">
        <w:trPr>
          <w:trHeight w:val="630"/>
        </w:trPr>
        <w:tc>
          <w:tcPr>
            <w:tcW w:w="816" w:type="dxa"/>
            <w:shd w:val="clear" w:color="000000" w:fill="FFFFFF"/>
            <w:noWrap/>
            <w:vAlign w:val="center"/>
            <w:hideMark/>
          </w:tcPr>
          <w:p w14:paraId="78059FD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1.17</w:t>
            </w:r>
          </w:p>
        </w:tc>
        <w:tc>
          <w:tcPr>
            <w:tcW w:w="5288" w:type="dxa"/>
            <w:shd w:val="clear" w:color="000000" w:fill="FFFFFF"/>
            <w:vAlign w:val="center"/>
            <w:hideMark/>
          </w:tcPr>
          <w:p w14:paraId="0AD2C624"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lót móng, chiều rộng &lt;= 250 cm, đá 2x4, mác 150</w:t>
            </w:r>
          </w:p>
        </w:tc>
        <w:tc>
          <w:tcPr>
            <w:tcW w:w="1829" w:type="dxa"/>
            <w:shd w:val="clear" w:color="000000" w:fill="FFFFFF"/>
            <w:vAlign w:val="center"/>
            <w:hideMark/>
          </w:tcPr>
          <w:p w14:paraId="5308196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78C4A6A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3,123</w:t>
            </w:r>
          </w:p>
        </w:tc>
      </w:tr>
      <w:tr w:rsidR="0080211D" w:rsidRPr="0080211D" w14:paraId="14F9DFF9" w14:textId="77777777" w:rsidTr="00AF2AEE">
        <w:trPr>
          <w:trHeight w:val="315"/>
        </w:trPr>
        <w:tc>
          <w:tcPr>
            <w:tcW w:w="816" w:type="dxa"/>
            <w:shd w:val="clear" w:color="000000" w:fill="FFFFFF"/>
            <w:noWrap/>
            <w:vAlign w:val="center"/>
            <w:hideMark/>
          </w:tcPr>
          <w:p w14:paraId="139BAB7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1.18</w:t>
            </w:r>
          </w:p>
        </w:tc>
        <w:tc>
          <w:tcPr>
            <w:tcW w:w="5288" w:type="dxa"/>
            <w:shd w:val="clear" w:color="000000" w:fill="FFFFFF"/>
            <w:vAlign w:val="center"/>
            <w:hideMark/>
          </w:tcPr>
          <w:p w14:paraId="560E94C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móng, chiều rộng &lt;= 250 cm, đá 1x2, mác 250</w:t>
            </w:r>
          </w:p>
        </w:tc>
        <w:tc>
          <w:tcPr>
            <w:tcW w:w="1829" w:type="dxa"/>
            <w:shd w:val="clear" w:color="000000" w:fill="FFFFFF"/>
            <w:vAlign w:val="center"/>
            <w:hideMark/>
          </w:tcPr>
          <w:p w14:paraId="086E833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12AD990C"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43,666</w:t>
            </w:r>
          </w:p>
        </w:tc>
      </w:tr>
      <w:tr w:rsidR="0080211D" w:rsidRPr="0080211D" w14:paraId="1385F283" w14:textId="77777777" w:rsidTr="00AF2AEE">
        <w:trPr>
          <w:trHeight w:val="315"/>
        </w:trPr>
        <w:tc>
          <w:tcPr>
            <w:tcW w:w="816" w:type="dxa"/>
            <w:shd w:val="clear" w:color="000000" w:fill="FFFFFF"/>
            <w:noWrap/>
            <w:vAlign w:val="center"/>
            <w:hideMark/>
          </w:tcPr>
          <w:p w14:paraId="51120F8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1.19</w:t>
            </w:r>
          </w:p>
        </w:tc>
        <w:tc>
          <w:tcPr>
            <w:tcW w:w="5288" w:type="dxa"/>
            <w:shd w:val="clear" w:color="000000" w:fill="FFFFFF"/>
            <w:vAlign w:val="center"/>
            <w:hideMark/>
          </w:tcPr>
          <w:p w14:paraId="3CEB61A0"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Ván khuôn móng cột</w:t>
            </w:r>
          </w:p>
        </w:tc>
        <w:tc>
          <w:tcPr>
            <w:tcW w:w="1829" w:type="dxa"/>
            <w:shd w:val="clear" w:color="000000" w:fill="FFFFFF"/>
            <w:vAlign w:val="center"/>
            <w:hideMark/>
          </w:tcPr>
          <w:p w14:paraId="2D0D02F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67371D96"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11,040</w:t>
            </w:r>
          </w:p>
        </w:tc>
      </w:tr>
      <w:tr w:rsidR="0080211D" w:rsidRPr="0080211D" w14:paraId="30E3C840" w14:textId="77777777" w:rsidTr="00AF2AEE">
        <w:trPr>
          <w:trHeight w:val="315"/>
        </w:trPr>
        <w:tc>
          <w:tcPr>
            <w:tcW w:w="816" w:type="dxa"/>
            <w:shd w:val="clear" w:color="000000" w:fill="FFFFFF"/>
            <w:noWrap/>
            <w:vAlign w:val="center"/>
            <w:hideMark/>
          </w:tcPr>
          <w:p w14:paraId="14B5375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1.20</w:t>
            </w:r>
          </w:p>
        </w:tc>
        <w:tc>
          <w:tcPr>
            <w:tcW w:w="5288" w:type="dxa"/>
            <w:shd w:val="clear" w:color="000000" w:fill="FFFFFF"/>
            <w:vAlign w:val="center"/>
            <w:hideMark/>
          </w:tcPr>
          <w:p w14:paraId="07192E2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Ván khuôn móng dài</w:t>
            </w:r>
          </w:p>
        </w:tc>
        <w:tc>
          <w:tcPr>
            <w:tcW w:w="1829" w:type="dxa"/>
            <w:shd w:val="clear" w:color="000000" w:fill="FFFFFF"/>
            <w:vAlign w:val="center"/>
            <w:hideMark/>
          </w:tcPr>
          <w:p w14:paraId="6C0D037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4A4B7A0C"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18,839</w:t>
            </w:r>
          </w:p>
        </w:tc>
      </w:tr>
      <w:tr w:rsidR="0080211D" w:rsidRPr="0080211D" w14:paraId="2B26590E" w14:textId="77777777" w:rsidTr="00AF2AEE">
        <w:trPr>
          <w:trHeight w:val="630"/>
        </w:trPr>
        <w:tc>
          <w:tcPr>
            <w:tcW w:w="816" w:type="dxa"/>
            <w:shd w:val="clear" w:color="000000" w:fill="FFFFFF"/>
            <w:noWrap/>
            <w:vAlign w:val="center"/>
            <w:hideMark/>
          </w:tcPr>
          <w:p w14:paraId="2D861AE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1.21</w:t>
            </w:r>
          </w:p>
        </w:tc>
        <w:tc>
          <w:tcPr>
            <w:tcW w:w="5288" w:type="dxa"/>
            <w:shd w:val="clear" w:color="000000" w:fill="FFFFFF"/>
            <w:vAlign w:val="center"/>
            <w:hideMark/>
          </w:tcPr>
          <w:p w14:paraId="0CC255E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móng, đường kính cốt thép &lt;= 10mm</w:t>
            </w:r>
          </w:p>
        </w:tc>
        <w:tc>
          <w:tcPr>
            <w:tcW w:w="1829" w:type="dxa"/>
            <w:shd w:val="clear" w:color="000000" w:fill="FFFFFF"/>
            <w:vAlign w:val="center"/>
            <w:hideMark/>
          </w:tcPr>
          <w:p w14:paraId="1667285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0E8235EB"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15,497</w:t>
            </w:r>
          </w:p>
        </w:tc>
      </w:tr>
      <w:tr w:rsidR="0080211D" w:rsidRPr="0080211D" w14:paraId="76F11807" w14:textId="77777777" w:rsidTr="00AF2AEE">
        <w:trPr>
          <w:trHeight w:val="630"/>
        </w:trPr>
        <w:tc>
          <w:tcPr>
            <w:tcW w:w="816" w:type="dxa"/>
            <w:shd w:val="clear" w:color="000000" w:fill="FFFFFF"/>
            <w:noWrap/>
            <w:vAlign w:val="center"/>
            <w:hideMark/>
          </w:tcPr>
          <w:p w14:paraId="79332F3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1.22</w:t>
            </w:r>
          </w:p>
        </w:tc>
        <w:tc>
          <w:tcPr>
            <w:tcW w:w="5288" w:type="dxa"/>
            <w:shd w:val="clear" w:color="000000" w:fill="FFFFFF"/>
            <w:vAlign w:val="center"/>
            <w:hideMark/>
          </w:tcPr>
          <w:p w14:paraId="3BA68B73"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móng, đường kính cốt thép &lt;= 18mm</w:t>
            </w:r>
          </w:p>
        </w:tc>
        <w:tc>
          <w:tcPr>
            <w:tcW w:w="1829" w:type="dxa"/>
            <w:shd w:val="clear" w:color="000000" w:fill="FFFFFF"/>
            <w:vAlign w:val="center"/>
            <w:hideMark/>
          </w:tcPr>
          <w:p w14:paraId="7F407F0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68566850"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28,095</w:t>
            </w:r>
          </w:p>
        </w:tc>
      </w:tr>
      <w:tr w:rsidR="0080211D" w:rsidRPr="0080211D" w14:paraId="75A8DE1E" w14:textId="77777777" w:rsidTr="00AF2AEE">
        <w:trPr>
          <w:trHeight w:val="630"/>
        </w:trPr>
        <w:tc>
          <w:tcPr>
            <w:tcW w:w="816" w:type="dxa"/>
            <w:shd w:val="clear" w:color="000000" w:fill="FFFFFF"/>
            <w:noWrap/>
            <w:vAlign w:val="center"/>
            <w:hideMark/>
          </w:tcPr>
          <w:p w14:paraId="1A33BF3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1.23</w:t>
            </w:r>
          </w:p>
        </w:tc>
        <w:tc>
          <w:tcPr>
            <w:tcW w:w="5288" w:type="dxa"/>
            <w:shd w:val="clear" w:color="000000" w:fill="FFFFFF"/>
            <w:vAlign w:val="center"/>
            <w:hideMark/>
          </w:tcPr>
          <w:p w14:paraId="4E3AEEB4"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móng, đường kính cốt thép &gt; 18mm</w:t>
            </w:r>
          </w:p>
        </w:tc>
        <w:tc>
          <w:tcPr>
            <w:tcW w:w="1829" w:type="dxa"/>
            <w:shd w:val="clear" w:color="000000" w:fill="FFFFFF"/>
            <w:vAlign w:val="center"/>
            <w:hideMark/>
          </w:tcPr>
          <w:p w14:paraId="45E44DC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62898637"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38,815</w:t>
            </w:r>
          </w:p>
        </w:tc>
      </w:tr>
      <w:tr w:rsidR="0080211D" w:rsidRPr="0080211D" w14:paraId="1A39D77D" w14:textId="77777777" w:rsidTr="00AF2AEE">
        <w:trPr>
          <w:trHeight w:val="630"/>
        </w:trPr>
        <w:tc>
          <w:tcPr>
            <w:tcW w:w="816" w:type="dxa"/>
            <w:shd w:val="clear" w:color="000000" w:fill="FFFFFF"/>
            <w:noWrap/>
            <w:vAlign w:val="center"/>
            <w:hideMark/>
          </w:tcPr>
          <w:p w14:paraId="6A5E265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1.24</w:t>
            </w:r>
          </w:p>
        </w:tc>
        <w:tc>
          <w:tcPr>
            <w:tcW w:w="5288" w:type="dxa"/>
            <w:shd w:val="clear" w:color="000000" w:fill="FFFFFF"/>
            <w:vAlign w:val="center"/>
            <w:hideMark/>
          </w:tcPr>
          <w:p w14:paraId="38F305EB"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không nung 6,5x10,5x22, xây móng, chiều dày &lt;= 33cm, vữa XM, cát mịn 1,5-2, mác 75</w:t>
            </w:r>
          </w:p>
        </w:tc>
        <w:tc>
          <w:tcPr>
            <w:tcW w:w="1829" w:type="dxa"/>
            <w:shd w:val="clear" w:color="000000" w:fill="FFFFFF"/>
            <w:vAlign w:val="center"/>
            <w:hideMark/>
          </w:tcPr>
          <w:p w14:paraId="5E36E86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7B7F988D"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197,403</w:t>
            </w:r>
          </w:p>
        </w:tc>
      </w:tr>
      <w:tr w:rsidR="0080211D" w:rsidRPr="0080211D" w14:paraId="4C53045F" w14:textId="77777777" w:rsidTr="00AF2AEE">
        <w:trPr>
          <w:trHeight w:val="630"/>
        </w:trPr>
        <w:tc>
          <w:tcPr>
            <w:tcW w:w="816" w:type="dxa"/>
            <w:shd w:val="clear" w:color="000000" w:fill="FFFFFF"/>
            <w:noWrap/>
            <w:vAlign w:val="center"/>
            <w:hideMark/>
          </w:tcPr>
          <w:p w14:paraId="380C8A6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1.25</w:t>
            </w:r>
          </w:p>
        </w:tc>
        <w:tc>
          <w:tcPr>
            <w:tcW w:w="5288" w:type="dxa"/>
            <w:shd w:val="clear" w:color="000000" w:fill="FFFFFF"/>
            <w:vAlign w:val="center"/>
            <w:hideMark/>
          </w:tcPr>
          <w:p w14:paraId="5426BA3B"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Đắp đất đào tận dụng hoàn trả nền móng, độ chặt yêu cầu K=0,90</w:t>
            </w:r>
          </w:p>
        </w:tc>
        <w:tc>
          <w:tcPr>
            <w:tcW w:w="1829" w:type="dxa"/>
            <w:shd w:val="clear" w:color="000000" w:fill="FFFFFF"/>
            <w:vAlign w:val="center"/>
            <w:hideMark/>
          </w:tcPr>
          <w:p w14:paraId="6CC34C5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100m3</w:t>
            </w:r>
          </w:p>
        </w:tc>
        <w:tc>
          <w:tcPr>
            <w:tcW w:w="1560" w:type="dxa"/>
            <w:shd w:val="clear" w:color="000000" w:fill="FFFFFF"/>
            <w:noWrap/>
            <w:vAlign w:val="center"/>
            <w:hideMark/>
          </w:tcPr>
          <w:p w14:paraId="1B54767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5,801</w:t>
            </w:r>
          </w:p>
        </w:tc>
      </w:tr>
      <w:tr w:rsidR="0080211D" w:rsidRPr="0080211D" w14:paraId="65DD104D" w14:textId="77777777" w:rsidTr="00AF2AEE">
        <w:trPr>
          <w:trHeight w:val="315"/>
        </w:trPr>
        <w:tc>
          <w:tcPr>
            <w:tcW w:w="816" w:type="dxa"/>
            <w:shd w:val="clear" w:color="000000" w:fill="FFFFFF"/>
            <w:noWrap/>
            <w:vAlign w:val="center"/>
            <w:hideMark/>
          </w:tcPr>
          <w:p w14:paraId="27DB9A6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1.26</w:t>
            </w:r>
          </w:p>
        </w:tc>
        <w:tc>
          <w:tcPr>
            <w:tcW w:w="5288" w:type="dxa"/>
            <w:shd w:val="clear" w:color="000000" w:fill="FFFFFF"/>
            <w:vAlign w:val="center"/>
            <w:hideMark/>
          </w:tcPr>
          <w:p w14:paraId="2EBE94B1"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Đắp đất đào tận dụng nền nhà, độ chặt yêu cầu K=0,90</w:t>
            </w:r>
          </w:p>
        </w:tc>
        <w:tc>
          <w:tcPr>
            <w:tcW w:w="1829" w:type="dxa"/>
            <w:shd w:val="clear" w:color="000000" w:fill="FFFFFF"/>
            <w:vAlign w:val="center"/>
            <w:hideMark/>
          </w:tcPr>
          <w:p w14:paraId="605B242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100m3</w:t>
            </w:r>
          </w:p>
        </w:tc>
        <w:tc>
          <w:tcPr>
            <w:tcW w:w="1560" w:type="dxa"/>
            <w:shd w:val="clear" w:color="000000" w:fill="FFFFFF"/>
            <w:noWrap/>
            <w:vAlign w:val="center"/>
            <w:hideMark/>
          </w:tcPr>
          <w:p w14:paraId="23864AC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6,653</w:t>
            </w:r>
          </w:p>
        </w:tc>
      </w:tr>
      <w:tr w:rsidR="0080211D" w:rsidRPr="0080211D" w14:paraId="0B38FAAA" w14:textId="77777777" w:rsidTr="00AF2AEE">
        <w:trPr>
          <w:trHeight w:val="315"/>
        </w:trPr>
        <w:tc>
          <w:tcPr>
            <w:tcW w:w="816" w:type="dxa"/>
            <w:shd w:val="clear" w:color="000000" w:fill="FFFFFF"/>
            <w:noWrap/>
            <w:vAlign w:val="center"/>
            <w:hideMark/>
          </w:tcPr>
          <w:p w14:paraId="6CC74C1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1.27</w:t>
            </w:r>
          </w:p>
        </w:tc>
        <w:tc>
          <w:tcPr>
            <w:tcW w:w="5288" w:type="dxa"/>
            <w:shd w:val="clear" w:color="000000" w:fill="FFFFFF"/>
            <w:vAlign w:val="center"/>
            <w:hideMark/>
          </w:tcPr>
          <w:p w14:paraId="34BEDA5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Đắp cát mua về nền nhà, độ chặt yêu cầu K=0,90</w:t>
            </w:r>
          </w:p>
        </w:tc>
        <w:tc>
          <w:tcPr>
            <w:tcW w:w="1829" w:type="dxa"/>
            <w:shd w:val="clear" w:color="000000" w:fill="FFFFFF"/>
            <w:vAlign w:val="center"/>
            <w:hideMark/>
          </w:tcPr>
          <w:p w14:paraId="18CACFE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100m3</w:t>
            </w:r>
          </w:p>
        </w:tc>
        <w:tc>
          <w:tcPr>
            <w:tcW w:w="1560" w:type="dxa"/>
            <w:shd w:val="clear" w:color="000000" w:fill="FFFFFF"/>
            <w:noWrap/>
            <w:vAlign w:val="center"/>
            <w:hideMark/>
          </w:tcPr>
          <w:p w14:paraId="3797001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0,903</w:t>
            </w:r>
          </w:p>
        </w:tc>
      </w:tr>
      <w:tr w:rsidR="0080211D" w:rsidRPr="0080211D" w14:paraId="65FB380F" w14:textId="77777777" w:rsidTr="00AF2AEE">
        <w:trPr>
          <w:trHeight w:val="315"/>
        </w:trPr>
        <w:tc>
          <w:tcPr>
            <w:tcW w:w="816" w:type="dxa"/>
            <w:shd w:val="clear" w:color="000000" w:fill="FFFFFF"/>
            <w:noWrap/>
            <w:vAlign w:val="center"/>
          </w:tcPr>
          <w:p w14:paraId="566CC143" w14:textId="71A29720" w:rsidR="0080211D" w:rsidRPr="0080211D" w:rsidRDefault="0080211D" w:rsidP="00AF2AEE">
            <w:pPr>
              <w:spacing w:before="22" w:after="22" w:line="288" w:lineRule="auto"/>
              <w:jc w:val="center"/>
              <w:outlineLvl w:val="0"/>
              <w:rPr>
                <w:rFonts w:eastAsia="Times New Roman"/>
                <w:b/>
                <w:bCs/>
                <w:color w:val="000000"/>
                <w:szCs w:val="24"/>
              </w:rPr>
            </w:pPr>
            <w:r w:rsidRPr="0080211D">
              <w:rPr>
                <w:rFonts w:eastAsia="Times New Roman"/>
                <w:b/>
                <w:bCs/>
                <w:color w:val="000000"/>
                <w:szCs w:val="24"/>
              </w:rPr>
              <w:t>2</w:t>
            </w:r>
          </w:p>
        </w:tc>
        <w:tc>
          <w:tcPr>
            <w:tcW w:w="5288" w:type="dxa"/>
            <w:shd w:val="clear" w:color="000000" w:fill="FFFFFF"/>
            <w:vAlign w:val="center"/>
          </w:tcPr>
          <w:p w14:paraId="253F1B42" w14:textId="4BECFE9E" w:rsidR="0080211D" w:rsidRPr="0080211D" w:rsidRDefault="0080211D" w:rsidP="00AF2AEE">
            <w:pPr>
              <w:spacing w:before="22" w:after="22" w:line="288" w:lineRule="auto"/>
              <w:outlineLvl w:val="0"/>
              <w:rPr>
                <w:rFonts w:eastAsia="Times New Roman"/>
                <w:b/>
                <w:bCs/>
                <w:color w:val="000000"/>
                <w:szCs w:val="24"/>
              </w:rPr>
            </w:pPr>
            <w:r w:rsidRPr="0080211D">
              <w:rPr>
                <w:rFonts w:eastAsia="Times New Roman"/>
                <w:b/>
                <w:bCs/>
                <w:color w:val="000000"/>
                <w:szCs w:val="24"/>
              </w:rPr>
              <w:t>SAN LẤP MẶT BẰNG</w:t>
            </w:r>
          </w:p>
        </w:tc>
        <w:tc>
          <w:tcPr>
            <w:tcW w:w="1829" w:type="dxa"/>
            <w:shd w:val="clear" w:color="000000" w:fill="FFFFFF"/>
            <w:vAlign w:val="center"/>
          </w:tcPr>
          <w:p w14:paraId="01056662" w14:textId="77777777" w:rsidR="0080211D" w:rsidRPr="0080211D" w:rsidRDefault="0080211D" w:rsidP="00AF2AEE">
            <w:pPr>
              <w:spacing w:before="22" w:after="22" w:line="288" w:lineRule="auto"/>
              <w:jc w:val="center"/>
              <w:outlineLvl w:val="0"/>
              <w:rPr>
                <w:rFonts w:eastAsia="Times New Roman"/>
                <w:color w:val="000000"/>
                <w:szCs w:val="24"/>
              </w:rPr>
            </w:pPr>
          </w:p>
        </w:tc>
        <w:tc>
          <w:tcPr>
            <w:tcW w:w="1560" w:type="dxa"/>
            <w:shd w:val="clear" w:color="000000" w:fill="FFFFFF"/>
            <w:noWrap/>
            <w:vAlign w:val="center"/>
          </w:tcPr>
          <w:p w14:paraId="473561F1" w14:textId="77777777" w:rsidR="0080211D" w:rsidRPr="0080211D" w:rsidRDefault="0080211D" w:rsidP="00AF2AEE">
            <w:pPr>
              <w:spacing w:before="22" w:after="22" w:line="288" w:lineRule="auto"/>
              <w:jc w:val="right"/>
              <w:outlineLvl w:val="0"/>
              <w:rPr>
                <w:rFonts w:eastAsia="Times New Roman"/>
                <w:color w:val="000000"/>
                <w:szCs w:val="24"/>
              </w:rPr>
            </w:pPr>
          </w:p>
        </w:tc>
      </w:tr>
      <w:tr w:rsidR="0080211D" w:rsidRPr="0080211D" w14:paraId="44A4443C" w14:textId="77777777" w:rsidTr="00AF2AEE">
        <w:trPr>
          <w:trHeight w:val="315"/>
        </w:trPr>
        <w:tc>
          <w:tcPr>
            <w:tcW w:w="816" w:type="dxa"/>
            <w:shd w:val="clear" w:color="000000" w:fill="FFFFFF"/>
            <w:noWrap/>
            <w:vAlign w:val="center"/>
            <w:hideMark/>
          </w:tcPr>
          <w:p w14:paraId="23F4F85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lastRenderedPageBreak/>
              <w:t>2.1</w:t>
            </w:r>
          </w:p>
        </w:tc>
        <w:tc>
          <w:tcPr>
            <w:tcW w:w="5288" w:type="dxa"/>
            <w:shd w:val="clear" w:color="000000" w:fill="FFFFFF"/>
            <w:vAlign w:val="center"/>
            <w:hideMark/>
          </w:tcPr>
          <w:p w14:paraId="07E7FE5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Đào đất không thích hợp đất cấp I</w:t>
            </w:r>
          </w:p>
        </w:tc>
        <w:tc>
          <w:tcPr>
            <w:tcW w:w="1829" w:type="dxa"/>
            <w:shd w:val="clear" w:color="000000" w:fill="FFFFFF"/>
            <w:vAlign w:val="center"/>
            <w:hideMark/>
          </w:tcPr>
          <w:p w14:paraId="6A16310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100m3</w:t>
            </w:r>
          </w:p>
        </w:tc>
        <w:tc>
          <w:tcPr>
            <w:tcW w:w="1560" w:type="dxa"/>
            <w:shd w:val="clear" w:color="000000" w:fill="FFFFFF"/>
            <w:noWrap/>
            <w:vAlign w:val="center"/>
            <w:hideMark/>
          </w:tcPr>
          <w:p w14:paraId="7064451D"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22,542</w:t>
            </w:r>
          </w:p>
        </w:tc>
      </w:tr>
      <w:tr w:rsidR="0080211D" w:rsidRPr="0080211D" w14:paraId="0F5A4232" w14:textId="77777777" w:rsidTr="00AF2AEE">
        <w:trPr>
          <w:trHeight w:val="315"/>
        </w:trPr>
        <w:tc>
          <w:tcPr>
            <w:tcW w:w="816" w:type="dxa"/>
            <w:shd w:val="clear" w:color="000000" w:fill="FFFFFF"/>
            <w:noWrap/>
            <w:vAlign w:val="center"/>
            <w:hideMark/>
          </w:tcPr>
          <w:p w14:paraId="6CDA86C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2.2</w:t>
            </w:r>
          </w:p>
        </w:tc>
        <w:tc>
          <w:tcPr>
            <w:tcW w:w="5288" w:type="dxa"/>
            <w:shd w:val="clear" w:color="000000" w:fill="FFFFFF"/>
            <w:vAlign w:val="center"/>
            <w:hideMark/>
          </w:tcPr>
          <w:p w14:paraId="1670E64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Vận chuyển đất không thích hợp</w:t>
            </w:r>
          </w:p>
        </w:tc>
        <w:tc>
          <w:tcPr>
            <w:tcW w:w="1829" w:type="dxa"/>
            <w:shd w:val="clear" w:color="000000" w:fill="FFFFFF"/>
            <w:vAlign w:val="center"/>
            <w:hideMark/>
          </w:tcPr>
          <w:p w14:paraId="043FA40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100m3</w:t>
            </w:r>
          </w:p>
        </w:tc>
        <w:tc>
          <w:tcPr>
            <w:tcW w:w="1560" w:type="dxa"/>
            <w:shd w:val="clear" w:color="000000" w:fill="FFFFFF"/>
            <w:noWrap/>
            <w:vAlign w:val="center"/>
            <w:hideMark/>
          </w:tcPr>
          <w:p w14:paraId="1884D07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22,542</w:t>
            </w:r>
          </w:p>
        </w:tc>
      </w:tr>
      <w:tr w:rsidR="0080211D" w:rsidRPr="0080211D" w14:paraId="7E6BEA84" w14:textId="77777777" w:rsidTr="00AF2AEE">
        <w:trPr>
          <w:trHeight w:val="315"/>
        </w:trPr>
        <w:tc>
          <w:tcPr>
            <w:tcW w:w="816" w:type="dxa"/>
            <w:shd w:val="clear" w:color="000000" w:fill="FFFFFF"/>
            <w:noWrap/>
            <w:vAlign w:val="center"/>
          </w:tcPr>
          <w:p w14:paraId="797B8570" w14:textId="0D10CA15" w:rsidR="0080211D" w:rsidRPr="0080211D" w:rsidRDefault="0080211D" w:rsidP="00AF2AEE">
            <w:pPr>
              <w:spacing w:before="22" w:after="22" w:line="288" w:lineRule="auto"/>
              <w:jc w:val="center"/>
              <w:outlineLvl w:val="0"/>
              <w:rPr>
                <w:rFonts w:eastAsia="Times New Roman"/>
                <w:b/>
                <w:bCs/>
                <w:color w:val="000000"/>
                <w:szCs w:val="24"/>
              </w:rPr>
            </w:pPr>
            <w:r w:rsidRPr="0080211D">
              <w:rPr>
                <w:rFonts w:eastAsia="Times New Roman"/>
                <w:b/>
                <w:bCs/>
                <w:color w:val="000000"/>
                <w:szCs w:val="24"/>
              </w:rPr>
              <w:t>3</w:t>
            </w:r>
          </w:p>
        </w:tc>
        <w:tc>
          <w:tcPr>
            <w:tcW w:w="5288" w:type="dxa"/>
            <w:shd w:val="clear" w:color="000000" w:fill="FFFFFF"/>
            <w:vAlign w:val="center"/>
          </w:tcPr>
          <w:p w14:paraId="12BB0390" w14:textId="38C3345B" w:rsidR="0080211D" w:rsidRPr="0080211D" w:rsidRDefault="0080211D" w:rsidP="00AF2AEE">
            <w:pPr>
              <w:spacing w:before="22" w:after="22" w:line="288" w:lineRule="auto"/>
              <w:outlineLvl w:val="0"/>
              <w:rPr>
                <w:rFonts w:eastAsia="Times New Roman"/>
                <w:b/>
                <w:bCs/>
                <w:color w:val="000000"/>
                <w:szCs w:val="24"/>
              </w:rPr>
            </w:pPr>
            <w:r w:rsidRPr="0080211D">
              <w:rPr>
                <w:rFonts w:eastAsia="Times New Roman"/>
                <w:b/>
                <w:bCs/>
                <w:color w:val="000000"/>
                <w:szCs w:val="24"/>
              </w:rPr>
              <w:t>BỂ NƯỚC SINH HOẠT</w:t>
            </w:r>
          </w:p>
        </w:tc>
        <w:tc>
          <w:tcPr>
            <w:tcW w:w="1829" w:type="dxa"/>
            <w:shd w:val="clear" w:color="000000" w:fill="FFFFFF"/>
            <w:vAlign w:val="center"/>
          </w:tcPr>
          <w:p w14:paraId="2B84781E" w14:textId="77777777" w:rsidR="0080211D" w:rsidRPr="0080211D" w:rsidRDefault="0080211D" w:rsidP="00AF2AEE">
            <w:pPr>
              <w:spacing w:before="22" w:after="22" w:line="288" w:lineRule="auto"/>
              <w:jc w:val="center"/>
              <w:outlineLvl w:val="0"/>
              <w:rPr>
                <w:rFonts w:eastAsia="Times New Roman"/>
                <w:color w:val="000000"/>
                <w:szCs w:val="24"/>
              </w:rPr>
            </w:pPr>
          </w:p>
        </w:tc>
        <w:tc>
          <w:tcPr>
            <w:tcW w:w="1560" w:type="dxa"/>
            <w:shd w:val="clear" w:color="000000" w:fill="FFFFFF"/>
            <w:noWrap/>
            <w:vAlign w:val="center"/>
          </w:tcPr>
          <w:p w14:paraId="1400D158" w14:textId="77777777" w:rsidR="0080211D" w:rsidRPr="0080211D" w:rsidRDefault="0080211D" w:rsidP="00AF2AEE">
            <w:pPr>
              <w:spacing w:before="22" w:after="22" w:line="288" w:lineRule="auto"/>
              <w:jc w:val="right"/>
              <w:outlineLvl w:val="0"/>
              <w:rPr>
                <w:rFonts w:eastAsia="Times New Roman"/>
                <w:color w:val="000000"/>
                <w:szCs w:val="24"/>
              </w:rPr>
            </w:pPr>
          </w:p>
        </w:tc>
      </w:tr>
      <w:tr w:rsidR="0080211D" w:rsidRPr="0080211D" w14:paraId="63A3D1C3" w14:textId="77777777" w:rsidTr="00AF2AEE">
        <w:trPr>
          <w:trHeight w:val="315"/>
        </w:trPr>
        <w:tc>
          <w:tcPr>
            <w:tcW w:w="816" w:type="dxa"/>
            <w:shd w:val="clear" w:color="000000" w:fill="FFFFFF"/>
            <w:noWrap/>
            <w:vAlign w:val="center"/>
            <w:hideMark/>
          </w:tcPr>
          <w:p w14:paraId="14AA287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3.1</w:t>
            </w:r>
          </w:p>
        </w:tc>
        <w:tc>
          <w:tcPr>
            <w:tcW w:w="5288" w:type="dxa"/>
            <w:shd w:val="clear" w:color="000000" w:fill="FFFFFF"/>
            <w:vAlign w:val="center"/>
            <w:hideMark/>
          </w:tcPr>
          <w:p w14:paraId="5EE049A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Đào móng công trình, chiều rộng móng &lt;= 6m, đất cấp II</w:t>
            </w:r>
          </w:p>
        </w:tc>
        <w:tc>
          <w:tcPr>
            <w:tcW w:w="1829" w:type="dxa"/>
            <w:shd w:val="clear" w:color="000000" w:fill="FFFFFF"/>
            <w:vAlign w:val="center"/>
            <w:hideMark/>
          </w:tcPr>
          <w:p w14:paraId="5D77853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100m3</w:t>
            </w:r>
          </w:p>
        </w:tc>
        <w:tc>
          <w:tcPr>
            <w:tcW w:w="1560" w:type="dxa"/>
            <w:shd w:val="clear" w:color="000000" w:fill="FFFFFF"/>
            <w:noWrap/>
            <w:vAlign w:val="center"/>
            <w:hideMark/>
          </w:tcPr>
          <w:p w14:paraId="4D3F0D4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1,836</w:t>
            </w:r>
          </w:p>
        </w:tc>
      </w:tr>
      <w:tr w:rsidR="0080211D" w:rsidRPr="0080211D" w14:paraId="6E4436BA" w14:textId="77777777" w:rsidTr="00AF2AEE">
        <w:trPr>
          <w:trHeight w:val="315"/>
        </w:trPr>
        <w:tc>
          <w:tcPr>
            <w:tcW w:w="816" w:type="dxa"/>
            <w:shd w:val="clear" w:color="000000" w:fill="FFFFFF"/>
            <w:noWrap/>
            <w:vAlign w:val="center"/>
            <w:hideMark/>
          </w:tcPr>
          <w:p w14:paraId="1EB304C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3.2</w:t>
            </w:r>
          </w:p>
        </w:tc>
        <w:tc>
          <w:tcPr>
            <w:tcW w:w="5288" w:type="dxa"/>
            <w:shd w:val="clear" w:color="000000" w:fill="FFFFFF"/>
            <w:vAlign w:val="center"/>
            <w:hideMark/>
          </w:tcPr>
          <w:p w14:paraId="54CAFF1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Đóng cọc tre, chiều dài cọc &lt;= 2,5m, đất cấp II</w:t>
            </w:r>
          </w:p>
        </w:tc>
        <w:tc>
          <w:tcPr>
            <w:tcW w:w="1829" w:type="dxa"/>
            <w:shd w:val="clear" w:color="000000" w:fill="FFFFFF"/>
            <w:vAlign w:val="center"/>
            <w:hideMark/>
          </w:tcPr>
          <w:p w14:paraId="0AA8E30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w:t>
            </w:r>
          </w:p>
        </w:tc>
        <w:tc>
          <w:tcPr>
            <w:tcW w:w="1560" w:type="dxa"/>
            <w:shd w:val="clear" w:color="000000" w:fill="FFFFFF"/>
            <w:noWrap/>
            <w:vAlign w:val="center"/>
            <w:hideMark/>
          </w:tcPr>
          <w:p w14:paraId="0C1B77C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30,439</w:t>
            </w:r>
          </w:p>
        </w:tc>
      </w:tr>
      <w:tr w:rsidR="0080211D" w:rsidRPr="0080211D" w14:paraId="54D04271" w14:textId="77777777" w:rsidTr="00AF2AEE">
        <w:trPr>
          <w:trHeight w:val="315"/>
        </w:trPr>
        <w:tc>
          <w:tcPr>
            <w:tcW w:w="816" w:type="dxa"/>
            <w:shd w:val="clear" w:color="000000" w:fill="FFFFFF"/>
            <w:noWrap/>
            <w:vAlign w:val="center"/>
            <w:hideMark/>
          </w:tcPr>
          <w:p w14:paraId="49F46AB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3.3</w:t>
            </w:r>
          </w:p>
        </w:tc>
        <w:tc>
          <w:tcPr>
            <w:tcW w:w="5288" w:type="dxa"/>
            <w:shd w:val="clear" w:color="000000" w:fill="FFFFFF"/>
            <w:vAlign w:val="center"/>
            <w:hideMark/>
          </w:tcPr>
          <w:p w14:paraId="40AFC78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Vét bùn đầu cọc</w:t>
            </w:r>
          </w:p>
        </w:tc>
        <w:tc>
          <w:tcPr>
            <w:tcW w:w="1829" w:type="dxa"/>
            <w:shd w:val="clear" w:color="000000" w:fill="FFFFFF"/>
            <w:vAlign w:val="center"/>
            <w:hideMark/>
          </w:tcPr>
          <w:p w14:paraId="32864AF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64F736D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4,870</w:t>
            </w:r>
          </w:p>
        </w:tc>
      </w:tr>
      <w:tr w:rsidR="0080211D" w:rsidRPr="0080211D" w14:paraId="1F030A0F" w14:textId="77777777" w:rsidTr="00AF2AEE">
        <w:trPr>
          <w:trHeight w:val="315"/>
        </w:trPr>
        <w:tc>
          <w:tcPr>
            <w:tcW w:w="816" w:type="dxa"/>
            <w:shd w:val="clear" w:color="000000" w:fill="FFFFFF"/>
            <w:noWrap/>
            <w:vAlign w:val="center"/>
            <w:hideMark/>
          </w:tcPr>
          <w:p w14:paraId="5491CC5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3.4</w:t>
            </w:r>
          </w:p>
        </w:tc>
        <w:tc>
          <w:tcPr>
            <w:tcW w:w="5288" w:type="dxa"/>
            <w:shd w:val="clear" w:color="000000" w:fill="FFFFFF"/>
            <w:vAlign w:val="center"/>
            <w:hideMark/>
          </w:tcPr>
          <w:p w14:paraId="7858A634"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Đắp cát phủ đầu cọc</w:t>
            </w:r>
          </w:p>
        </w:tc>
        <w:tc>
          <w:tcPr>
            <w:tcW w:w="1829" w:type="dxa"/>
            <w:shd w:val="clear" w:color="000000" w:fill="FFFFFF"/>
            <w:vAlign w:val="center"/>
            <w:hideMark/>
          </w:tcPr>
          <w:p w14:paraId="7BED041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4EC3A3AD"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4,870</w:t>
            </w:r>
          </w:p>
        </w:tc>
      </w:tr>
      <w:tr w:rsidR="0080211D" w:rsidRPr="0080211D" w14:paraId="60D6C300" w14:textId="77777777" w:rsidTr="00AF2AEE">
        <w:trPr>
          <w:trHeight w:val="630"/>
        </w:trPr>
        <w:tc>
          <w:tcPr>
            <w:tcW w:w="816" w:type="dxa"/>
            <w:shd w:val="clear" w:color="000000" w:fill="FFFFFF"/>
            <w:noWrap/>
            <w:vAlign w:val="center"/>
            <w:hideMark/>
          </w:tcPr>
          <w:p w14:paraId="52A59E1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3.5</w:t>
            </w:r>
          </w:p>
        </w:tc>
        <w:tc>
          <w:tcPr>
            <w:tcW w:w="5288" w:type="dxa"/>
            <w:shd w:val="clear" w:color="000000" w:fill="FFFFFF"/>
            <w:vAlign w:val="center"/>
            <w:hideMark/>
          </w:tcPr>
          <w:p w14:paraId="36ADC9F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Đắp đất đào tận dụng hoàn trả nền móng, độ chặt yêu cầu K=0,90</w:t>
            </w:r>
          </w:p>
        </w:tc>
        <w:tc>
          <w:tcPr>
            <w:tcW w:w="1829" w:type="dxa"/>
            <w:shd w:val="clear" w:color="000000" w:fill="FFFFFF"/>
            <w:vAlign w:val="center"/>
            <w:hideMark/>
          </w:tcPr>
          <w:p w14:paraId="442AEA9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100m3</w:t>
            </w:r>
          </w:p>
        </w:tc>
        <w:tc>
          <w:tcPr>
            <w:tcW w:w="1560" w:type="dxa"/>
            <w:shd w:val="clear" w:color="000000" w:fill="FFFFFF"/>
            <w:noWrap/>
            <w:vAlign w:val="center"/>
            <w:hideMark/>
          </w:tcPr>
          <w:p w14:paraId="3D7784F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0,640</w:t>
            </w:r>
          </w:p>
        </w:tc>
      </w:tr>
      <w:tr w:rsidR="0080211D" w:rsidRPr="0080211D" w14:paraId="0CCFCB35" w14:textId="77777777" w:rsidTr="00AF2AEE">
        <w:trPr>
          <w:trHeight w:val="630"/>
        </w:trPr>
        <w:tc>
          <w:tcPr>
            <w:tcW w:w="816" w:type="dxa"/>
            <w:shd w:val="clear" w:color="000000" w:fill="FFFFFF"/>
            <w:noWrap/>
            <w:vAlign w:val="center"/>
            <w:hideMark/>
          </w:tcPr>
          <w:p w14:paraId="2A03B63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3.6</w:t>
            </w:r>
          </w:p>
        </w:tc>
        <w:tc>
          <w:tcPr>
            <w:tcW w:w="5288" w:type="dxa"/>
            <w:shd w:val="clear" w:color="000000" w:fill="FFFFFF"/>
            <w:vAlign w:val="center"/>
            <w:hideMark/>
          </w:tcPr>
          <w:p w14:paraId="6B72F07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lót móng, chiều rộng &lt;= 250 cm, đá 2x4, mác 150</w:t>
            </w:r>
          </w:p>
        </w:tc>
        <w:tc>
          <w:tcPr>
            <w:tcW w:w="1829" w:type="dxa"/>
            <w:shd w:val="clear" w:color="000000" w:fill="FFFFFF"/>
            <w:vAlign w:val="center"/>
            <w:hideMark/>
          </w:tcPr>
          <w:p w14:paraId="337FE8D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4D13367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4,870</w:t>
            </w:r>
          </w:p>
        </w:tc>
      </w:tr>
      <w:tr w:rsidR="0080211D" w:rsidRPr="0080211D" w14:paraId="29EE58DD" w14:textId="77777777" w:rsidTr="00AF2AEE">
        <w:trPr>
          <w:trHeight w:val="315"/>
        </w:trPr>
        <w:tc>
          <w:tcPr>
            <w:tcW w:w="816" w:type="dxa"/>
            <w:shd w:val="clear" w:color="000000" w:fill="FFFFFF"/>
            <w:noWrap/>
            <w:vAlign w:val="center"/>
            <w:hideMark/>
          </w:tcPr>
          <w:p w14:paraId="1AB358A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3.7</w:t>
            </w:r>
          </w:p>
        </w:tc>
        <w:tc>
          <w:tcPr>
            <w:tcW w:w="5288" w:type="dxa"/>
            <w:shd w:val="clear" w:color="000000" w:fill="FFFFFF"/>
            <w:vAlign w:val="center"/>
            <w:hideMark/>
          </w:tcPr>
          <w:p w14:paraId="6D5C61B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Ván khuôn móng dài</w:t>
            </w:r>
          </w:p>
        </w:tc>
        <w:tc>
          <w:tcPr>
            <w:tcW w:w="1829" w:type="dxa"/>
            <w:shd w:val="clear" w:color="000000" w:fill="FFFFFF"/>
            <w:vAlign w:val="center"/>
            <w:hideMark/>
          </w:tcPr>
          <w:p w14:paraId="0C1EB1E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109AE852"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0,028</w:t>
            </w:r>
          </w:p>
        </w:tc>
      </w:tr>
      <w:tr w:rsidR="0080211D" w:rsidRPr="0080211D" w14:paraId="37DE5139" w14:textId="77777777" w:rsidTr="00AF2AEE">
        <w:trPr>
          <w:trHeight w:val="315"/>
        </w:trPr>
        <w:tc>
          <w:tcPr>
            <w:tcW w:w="816" w:type="dxa"/>
            <w:shd w:val="clear" w:color="000000" w:fill="FFFFFF"/>
            <w:noWrap/>
            <w:vAlign w:val="center"/>
            <w:hideMark/>
          </w:tcPr>
          <w:p w14:paraId="37D3EED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3.8</w:t>
            </w:r>
          </w:p>
        </w:tc>
        <w:tc>
          <w:tcPr>
            <w:tcW w:w="5288" w:type="dxa"/>
            <w:shd w:val="clear" w:color="000000" w:fill="FFFFFF"/>
            <w:vAlign w:val="center"/>
            <w:hideMark/>
          </w:tcPr>
          <w:p w14:paraId="587EEF7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bể chứa thành thẳng, đá 1x2, mác 250</w:t>
            </w:r>
          </w:p>
        </w:tc>
        <w:tc>
          <w:tcPr>
            <w:tcW w:w="1829" w:type="dxa"/>
            <w:shd w:val="clear" w:color="000000" w:fill="FFFFFF"/>
            <w:vAlign w:val="center"/>
            <w:hideMark/>
          </w:tcPr>
          <w:p w14:paraId="18B6ADD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333898C7"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35,287</w:t>
            </w:r>
          </w:p>
        </w:tc>
      </w:tr>
      <w:tr w:rsidR="0080211D" w:rsidRPr="0080211D" w14:paraId="18764196" w14:textId="77777777" w:rsidTr="00AF2AEE">
        <w:trPr>
          <w:trHeight w:val="315"/>
        </w:trPr>
        <w:tc>
          <w:tcPr>
            <w:tcW w:w="816" w:type="dxa"/>
            <w:shd w:val="clear" w:color="000000" w:fill="FFFFFF"/>
            <w:noWrap/>
            <w:vAlign w:val="center"/>
            <w:hideMark/>
          </w:tcPr>
          <w:p w14:paraId="66DEB8B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3.9</w:t>
            </w:r>
          </w:p>
        </w:tc>
        <w:tc>
          <w:tcPr>
            <w:tcW w:w="5288" w:type="dxa"/>
            <w:shd w:val="clear" w:color="000000" w:fill="FFFFFF"/>
            <w:vAlign w:val="center"/>
            <w:hideMark/>
          </w:tcPr>
          <w:p w14:paraId="0962445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Ván khuôn bể, chiều cao &lt;= 28m</w:t>
            </w:r>
          </w:p>
        </w:tc>
        <w:tc>
          <w:tcPr>
            <w:tcW w:w="1829" w:type="dxa"/>
            <w:shd w:val="clear" w:color="000000" w:fill="FFFFFF"/>
            <w:vAlign w:val="center"/>
            <w:hideMark/>
          </w:tcPr>
          <w:p w14:paraId="19E485F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6EF50037"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1,654</w:t>
            </w:r>
          </w:p>
        </w:tc>
      </w:tr>
      <w:tr w:rsidR="0080211D" w:rsidRPr="0080211D" w14:paraId="6303BC70" w14:textId="77777777" w:rsidTr="00AF2AEE">
        <w:trPr>
          <w:trHeight w:val="630"/>
        </w:trPr>
        <w:tc>
          <w:tcPr>
            <w:tcW w:w="816" w:type="dxa"/>
            <w:shd w:val="clear" w:color="000000" w:fill="FFFFFF"/>
            <w:noWrap/>
            <w:vAlign w:val="center"/>
            <w:hideMark/>
          </w:tcPr>
          <w:p w14:paraId="0BBECBC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3.10</w:t>
            </w:r>
          </w:p>
        </w:tc>
        <w:tc>
          <w:tcPr>
            <w:tcW w:w="5288" w:type="dxa"/>
            <w:shd w:val="clear" w:color="000000" w:fill="FFFFFF"/>
            <w:vAlign w:val="center"/>
            <w:hideMark/>
          </w:tcPr>
          <w:p w14:paraId="319CFC58"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tường, đường kính cốt thép &lt;= 10mm, chiều cao &lt;= 6m</w:t>
            </w:r>
          </w:p>
        </w:tc>
        <w:tc>
          <w:tcPr>
            <w:tcW w:w="1829" w:type="dxa"/>
            <w:shd w:val="clear" w:color="000000" w:fill="FFFFFF"/>
            <w:vAlign w:val="center"/>
            <w:hideMark/>
          </w:tcPr>
          <w:p w14:paraId="6E898E6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2E2864AD"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0,640</w:t>
            </w:r>
          </w:p>
        </w:tc>
      </w:tr>
      <w:tr w:rsidR="0080211D" w:rsidRPr="0080211D" w14:paraId="2779BC5A" w14:textId="77777777" w:rsidTr="00AF2AEE">
        <w:trPr>
          <w:trHeight w:val="630"/>
        </w:trPr>
        <w:tc>
          <w:tcPr>
            <w:tcW w:w="816" w:type="dxa"/>
            <w:shd w:val="clear" w:color="000000" w:fill="FFFFFF"/>
            <w:noWrap/>
            <w:vAlign w:val="center"/>
            <w:hideMark/>
          </w:tcPr>
          <w:p w14:paraId="2161060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3.11</w:t>
            </w:r>
          </w:p>
        </w:tc>
        <w:tc>
          <w:tcPr>
            <w:tcW w:w="5288" w:type="dxa"/>
            <w:shd w:val="clear" w:color="000000" w:fill="FFFFFF"/>
            <w:vAlign w:val="center"/>
            <w:hideMark/>
          </w:tcPr>
          <w:p w14:paraId="22321A1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tường, đường kính cốt thép &lt;= 18mm, chiều cao &lt;= 6m</w:t>
            </w:r>
          </w:p>
        </w:tc>
        <w:tc>
          <w:tcPr>
            <w:tcW w:w="1829" w:type="dxa"/>
            <w:shd w:val="clear" w:color="000000" w:fill="FFFFFF"/>
            <w:vAlign w:val="center"/>
            <w:hideMark/>
          </w:tcPr>
          <w:p w14:paraId="7720618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304ABBE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4,152</w:t>
            </w:r>
          </w:p>
        </w:tc>
      </w:tr>
      <w:tr w:rsidR="0080211D" w:rsidRPr="0080211D" w14:paraId="0550E33A" w14:textId="77777777" w:rsidTr="00AF2AEE">
        <w:trPr>
          <w:trHeight w:val="630"/>
        </w:trPr>
        <w:tc>
          <w:tcPr>
            <w:tcW w:w="816" w:type="dxa"/>
            <w:shd w:val="clear" w:color="000000" w:fill="FFFFFF"/>
            <w:noWrap/>
            <w:vAlign w:val="center"/>
            <w:hideMark/>
          </w:tcPr>
          <w:p w14:paraId="043B87B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3.12</w:t>
            </w:r>
          </w:p>
        </w:tc>
        <w:tc>
          <w:tcPr>
            <w:tcW w:w="5288" w:type="dxa"/>
            <w:shd w:val="clear" w:color="000000" w:fill="FFFFFF"/>
            <w:vAlign w:val="center"/>
            <w:hideMark/>
          </w:tcPr>
          <w:p w14:paraId="7AD221B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tường, đường kính cốt thép &gt; 18mm, chiều cao &lt;= 6m</w:t>
            </w:r>
          </w:p>
        </w:tc>
        <w:tc>
          <w:tcPr>
            <w:tcW w:w="1829" w:type="dxa"/>
            <w:shd w:val="clear" w:color="000000" w:fill="FFFFFF"/>
            <w:vAlign w:val="center"/>
            <w:hideMark/>
          </w:tcPr>
          <w:p w14:paraId="6A653A9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488547C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0,331</w:t>
            </w:r>
          </w:p>
        </w:tc>
      </w:tr>
      <w:tr w:rsidR="0080211D" w:rsidRPr="0080211D" w14:paraId="22C69A5F" w14:textId="77777777" w:rsidTr="00AF2AEE">
        <w:trPr>
          <w:trHeight w:val="315"/>
        </w:trPr>
        <w:tc>
          <w:tcPr>
            <w:tcW w:w="816" w:type="dxa"/>
            <w:shd w:val="clear" w:color="000000" w:fill="FFFFFF"/>
            <w:noWrap/>
            <w:vAlign w:val="center"/>
            <w:hideMark/>
          </w:tcPr>
          <w:p w14:paraId="0B29D08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3.13</w:t>
            </w:r>
          </w:p>
        </w:tc>
        <w:tc>
          <w:tcPr>
            <w:tcW w:w="5288" w:type="dxa"/>
            <w:shd w:val="clear" w:color="000000" w:fill="FFFFFF"/>
            <w:vAlign w:val="center"/>
            <w:hideMark/>
          </w:tcPr>
          <w:p w14:paraId="5E31CE8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tấm đan, mái hắt, lanh tô, đá 1x2, mác 250</w:t>
            </w:r>
          </w:p>
        </w:tc>
        <w:tc>
          <w:tcPr>
            <w:tcW w:w="1829" w:type="dxa"/>
            <w:shd w:val="clear" w:color="000000" w:fill="FFFFFF"/>
            <w:vAlign w:val="center"/>
            <w:hideMark/>
          </w:tcPr>
          <w:p w14:paraId="37CD7BD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6115D787"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0,026</w:t>
            </w:r>
          </w:p>
        </w:tc>
      </w:tr>
      <w:tr w:rsidR="0080211D" w:rsidRPr="0080211D" w14:paraId="3637C0F3" w14:textId="77777777" w:rsidTr="00AF2AEE">
        <w:trPr>
          <w:trHeight w:val="630"/>
        </w:trPr>
        <w:tc>
          <w:tcPr>
            <w:tcW w:w="816" w:type="dxa"/>
            <w:shd w:val="clear" w:color="000000" w:fill="FFFFFF"/>
            <w:noWrap/>
            <w:vAlign w:val="center"/>
            <w:hideMark/>
          </w:tcPr>
          <w:p w14:paraId="381CE23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3.14</w:t>
            </w:r>
          </w:p>
        </w:tc>
        <w:tc>
          <w:tcPr>
            <w:tcW w:w="5288" w:type="dxa"/>
            <w:shd w:val="clear" w:color="000000" w:fill="FFFFFF"/>
            <w:vAlign w:val="center"/>
            <w:hideMark/>
          </w:tcPr>
          <w:p w14:paraId="471F1832"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tháo dỡ ván khuôn nắp đan, tấm chớp</w:t>
            </w:r>
          </w:p>
        </w:tc>
        <w:tc>
          <w:tcPr>
            <w:tcW w:w="1829" w:type="dxa"/>
            <w:shd w:val="clear" w:color="000000" w:fill="FFFFFF"/>
            <w:vAlign w:val="center"/>
            <w:hideMark/>
          </w:tcPr>
          <w:p w14:paraId="0EF0033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28B73E27"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0,006</w:t>
            </w:r>
          </w:p>
        </w:tc>
      </w:tr>
      <w:tr w:rsidR="0080211D" w:rsidRPr="0080211D" w14:paraId="78D027DE" w14:textId="77777777" w:rsidTr="00AF2AEE">
        <w:trPr>
          <w:trHeight w:val="630"/>
        </w:trPr>
        <w:tc>
          <w:tcPr>
            <w:tcW w:w="816" w:type="dxa"/>
            <w:shd w:val="clear" w:color="000000" w:fill="FFFFFF"/>
            <w:noWrap/>
            <w:vAlign w:val="center"/>
            <w:hideMark/>
          </w:tcPr>
          <w:p w14:paraId="13F1EA6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3.15</w:t>
            </w:r>
          </w:p>
        </w:tc>
        <w:tc>
          <w:tcPr>
            <w:tcW w:w="5288" w:type="dxa"/>
            <w:shd w:val="clear" w:color="000000" w:fill="FFFFFF"/>
            <w:vAlign w:val="center"/>
            <w:hideMark/>
          </w:tcPr>
          <w:p w14:paraId="42BAD0E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Lắp các loại cấu kiện bê tông đúc sẵn , trọng lượng &lt;= 75kg</w:t>
            </w:r>
          </w:p>
        </w:tc>
        <w:tc>
          <w:tcPr>
            <w:tcW w:w="1829" w:type="dxa"/>
            <w:shd w:val="clear" w:color="000000" w:fill="FFFFFF"/>
            <w:vAlign w:val="center"/>
            <w:hideMark/>
          </w:tcPr>
          <w:p w14:paraId="13EE0DE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 cấu kiện</w:t>
            </w:r>
          </w:p>
        </w:tc>
        <w:tc>
          <w:tcPr>
            <w:tcW w:w="1560" w:type="dxa"/>
            <w:shd w:val="clear" w:color="000000" w:fill="FFFFFF"/>
            <w:noWrap/>
            <w:vAlign w:val="center"/>
            <w:hideMark/>
          </w:tcPr>
          <w:p w14:paraId="2E994AA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054E9463" w14:textId="77777777" w:rsidTr="00AF2AEE">
        <w:trPr>
          <w:trHeight w:val="315"/>
        </w:trPr>
        <w:tc>
          <w:tcPr>
            <w:tcW w:w="816" w:type="dxa"/>
            <w:shd w:val="clear" w:color="000000" w:fill="FFFFFF"/>
            <w:noWrap/>
            <w:vAlign w:val="center"/>
            <w:hideMark/>
          </w:tcPr>
          <w:p w14:paraId="64965A3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3.16</w:t>
            </w:r>
          </w:p>
        </w:tc>
        <w:tc>
          <w:tcPr>
            <w:tcW w:w="5288" w:type="dxa"/>
            <w:shd w:val="clear" w:color="000000" w:fill="FFFFFF"/>
            <w:vAlign w:val="center"/>
            <w:hideMark/>
          </w:tcPr>
          <w:p w14:paraId="770F1564"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Thi công khớp nối ngăn nước bằng gioăng cao su</w:t>
            </w:r>
          </w:p>
        </w:tc>
        <w:tc>
          <w:tcPr>
            <w:tcW w:w="1829" w:type="dxa"/>
            <w:shd w:val="clear" w:color="000000" w:fill="FFFFFF"/>
            <w:vAlign w:val="center"/>
            <w:hideMark/>
          </w:tcPr>
          <w:p w14:paraId="18B4866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w:t>
            </w:r>
          </w:p>
        </w:tc>
        <w:tc>
          <w:tcPr>
            <w:tcW w:w="1560" w:type="dxa"/>
            <w:shd w:val="clear" w:color="000000" w:fill="FFFFFF"/>
            <w:noWrap/>
            <w:vAlign w:val="center"/>
            <w:hideMark/>
          </w:tcPr>
          <w:p w14:paraId="60940430"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48,000</w:t>
            </w:r>
          </w:p>
        </w:tc>
      </w:tr>
      <w:tr w:rsidR="0080211D" w:rsidRPr="0080211D" w14:paraId="171BFCC7" w14:textId="77777777" w:rsidTr="00AF2AEE">
        <w:trPr>
          <w:trHeight w:val="630"/>
        </w:trPr>
        <w:tc>
          <w:tcPr>
            <w:tcW w:w="816" w:type="dxa"/>
            <w:shd w:val="clear" w:color="000000" w:fill="FFFFFF"/>
            <w:noWrap/>
            <w:vAlign w:val="center"/>
            <w:hideMark/>
          </w:tcPr>
          <w:p w14:paraId="329F4E1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3.17</w:t>
            </w:r>
          </w:p>
        </w:tc>
        <w:tc>
          <w:tcPr>
            <w:tcW w:w="5288" w:type="dxa"/>
            <w:shd w:val="clear" w:color="000000" w:fill="FFFFFF"/>
            <w:vAlign w:val="center"/>
            <w:hideMark/>
          </w:tcPr>
          <w:p w14:paraId="24849890"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không nung 6,5x10,5x22, xây bể chứa, vữa XM, cát mịn 1,5-2, mác 75</w:t>
            </w:r>
          </w:p>
        </w:tc>
        <w:tc>
          <w:tcPr>
            <w:tcW w:w="1829" w:type="dxa"/>
            <w:shd w:val="clear" w:color="000000" w:fill="FFFFFF"/>
            <w:vAlign w:val="center"/>
            <w:hideMark/>
          </w:tcPr>
          <w:p w14:paraId="0DDD809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059BD8A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2,219</w:t>
            </w:r>
          </w:p>
        </w:tc>
      </w:tr>
      <w:tr w:rsidR="0080211D" w:rsidRPr="0080211D" w14:paraId="50C5738A" w14:textId="77777777" w:rsidTr="00AF2AEE">
        <w:trPr>
          <w:trHeight w:val="945"/>
        </w:trPr>
        <w:tc>
          <w:tcPr>
            <w:tcW w:w="816" w:type="dxa"/>
            <w:shd w:val="clear" w:color="000000" w:fill="FFFFFF"/>
            <w:noWrap/>
            <w:vAlign w:val="center"/>
            <w:hideMark/>
          </w:tcPr>
          <w:p w14:paraId="27BD29A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3.18</w:t>
            </w:r>
          </w:p>
        </w:tc>
        <w:tc>
          <w:tcPr>
            <w:tcW w:w="5288" w:type="dxa"/>
            <w:shd w:val="clear" w:color="000000" w:fill="FFFFFF"/>
            <w:vAlign w:val="center"/>
            <w:hideMark/>
          </w:tcPr>
          <w:p w14:paraId="1EF47AF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không nung  6,5x10,5x22, xây tường thẳng, chiều dày &lt;= 11cm, chiều cao &lt;= 6m, vữa XM, cát mịn 1,5-2, mác 75</w:t>
            </w:r>
          </w:p>
        </w:tc>
        <w:tc>
          <w:tcPr>
            <w:tcW w:w="1829" w:type="dxa"/>
            <w:shd w:val="clear" w:color="000000" w:fill="FFFFFF"/>
            <w:vAlign w:val="center"/>
            <w:hideMark/>
          </w:tcPr>
          <w:p w14:paraId="241EE4A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50376D2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0,235</w:t>
            </w:r>
          </w:p>
        </w:tc>
      </w:tr>
      <w:tr w:rsidR="0080211D" w:rsidRPr="0080211D" w14:paraId="3CC274FB" w14:textId="77777777" w:rsidTr="00AF2AEE">
        <w:trPr>
          <w:trHeight w:val="315"/>
        </w:trPr>
        <w:tc>
          <w:tcPr>
            <w:tcW w:w="816" w:type="dxa"/>
            <w:shd w:val="clear" w:color="000000" w:fill="FFFFFF"/>
            <w:noWrap/>
            <w:vAlign w:val="center"/>
            <w:hideMark/>
          </w:tcPr>
          <w:p w14:paraId="41EE45D5" w14:textId="7B01116F"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3.</w:t>
            </w:r>
            <w:r w:rsidR="00AF2AEE">
              <w:rPr>
                <w:rFonts w:eastAsia="Times New Roman"/>
                <w:color w:val="000000"/>
                <w:szCs w:val="24"/>
              </w:rPr>
              <w:t>19</w:t>
            </w:r>
          </w:p>
        </w:tc>
        <w:tc>
          <w:tcPr>
            <w:tcW w:w="5288" w:type="dxa"/>
            <w:shd w:val="clear" w:color="000000" w:fill="FFFFFF"/>
            <w:vAlign w:val="center"/>
            <w:hideMark/>
          </w:tcPr>
          <w:p w14:paraId="6CF9C7E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Quét dung dịch chống thấm mái, tường, sê nô, ô văng …</w:t>
            </w:r>
          </w:p>
        </w:tc>
        <w:tc>
          <w:tcPr>
            <w:tcW w:w="1829" w:type="dxa"/>
            <w:shd w:val="clear" w:color="000000" w:fill="FFFFFF"/>
            <w:vAlign w:val="center"/>
            <w:hideMark/>
          </w:tcPr>
          <w:p w14:paraId="4576ECB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m2</w:t>
            </w:r>
          </w:p>
        </w:tc>
        <w:tc>
          <w:tcPr>
            <w:tcW w:w="1560" w:type="dxa"/>
            <w:shd w:val="clear" w:color="000000" w:fill="FFFFFF"/>
            <w:noWrap/>
            <w:vAlign w:val="center"/>
            <w:hideMark/>
          </w:tcPr>
          <w:p w14:paraId="7E6415CC"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155,850</w:t>
            </w:r>
          </w:p>
        </w:tc>
      </w:tr>
      <w:tr w:rsidR="0080211D" w:rsidRPr="0080211D" w14:paraId="4CCE016F" w14:textId="77777777" w:rsidTr="00AF2AEE">
        <w:trPr>
          <w:trHeight w:val="315"/>
        </w:trPr>
        <w:tc>
          <w:tcPr>
            <w:tcW w:w="816" w:type="dxa"/>
            <w:shd w:val="clear" w:color="000000" w:fill="FFFFFF"/>
            <w:noWrap/>
            <w:vAlign w:val="center"/>
          </w:tcPr>
          <w:p w14:paraId="16F54180" w14:textId="1619CF33" w:rsidR="0080211D" w:rsidRPr="00AF2AEE" w:rsidRDefault="0080211D" w:rsidP="00AF2AEE">
            <w:pPr>
              <w:spacing w:before="22" w:after="22" w:line="288" w:lineRule="auto"/>
              <w:jc w:val="center"/>
              <w:outlineLvl w:val="0"/>
              <w:rPr>
                <w:rFonts w:eastAsia="Times New Roman"/>
                <w:b/>
                <w:bCs/>
                <w:color w:val="000000"/>
                <w:szCs w:val="24"/>
              </w:rPr>
            </w:pPr>
            <w:r w:rsidRPr="00AF2AEE">
              <w:rPr>
                <w:rFonts w:eastAsia="Times New Roman"/>
                <w:b/>
                <w:bCs/>
                <w:color w:val="000000"/>
                <w:szCs w:val="24"/>
              </w:rPr>
              <w:t>4</w:t>
            </w:r>
          </w:p>
        </w:tc>
        <w:tc>
          <w:tcPr>
            <w:tcW w:w="5288" w:type="dxa"/>
            <w:shd w:val="clear" w:color="000000" w:fill="FFFFFF"/>
            <w:vAlign w:val="center"/>
          </w:tcPr>
          <w:p w14:paraId="59DE97BD" w14:textId="1A689965" w:rsidR="0080211D" w:rsidRPr="00AF2AEE" w:rsidRDefault="00AF2AEE" w:rsidP="00AF2AEE">
            <w:pPr>
              <w:spacing w:before="22" w:after="22" w:line="288" w:lineRule="auto"/>
              <w:outlineLvl w:val="0"/>
              <w:rPr>
                <w:rFonts w:eastAsia="Times New Roman"/>
                <w:b/>
                <w:bCs/>
                <w:color w:val="000000"/>
                <w:szCs w:val="24"/>
              </w:rPr>
            </w:pPr>
            <w:r w:rsidRPr="00AF2AEE">
              <w:rPr>
                <w:rFonts w:eastAsia="Times New Roman"/>
                <w:b/>
                <w:bCs/>
                <w:color w:val="000000"/>
                <w:szCs w:val="24"/>
              </w:rPr>
              <w:t>BỂ PHÒNG CHÁY CHỮA CHÁY</w:t>
            </w:r>
          </w:p>
        </w:tc>
        <w:tc>
          <w:tcPr>
            <w:tcW w:w="1829" w:type="dxa"/>
            <w:shd w:val="clear" w:color="000000" w:fill="FFFFFF"/>
            <w:vAlign w:val="center"/>
          </w:tcPr>
          <w:p w14:paraId="4B7013C0" w14:textId="77777777" w:rsidR="0080211D" w:rsidRPr="0080211D" w:rsidRDefault="0080211D" w:rsidP="00AF2AEE">
            <w:pPr>
              <w:spacing w:before="22" w:after="22" w:line="288" w:lineRule="auto"/>
              <w:jc w:val="center"/>
              <w:outlineLvl w:val="0"/>
              <w:rPr>
                <w:rFonts w:eastAsia="Times New Roman"/>
                <w:color w:val="000000"/>
                <w:szCs w:val="24"/>
              </w:rPr>
            </w:pPr>
          </w:p>
        </w:tc>
        <w:tc>
          <w:tcPr>
            <w:tcW w:w="1560" w:type="dxa"/>
            <w:shd w:val="clear" w:color="000000" w:fill="FFFFFF"/>
            <w:noWrap/>
            <w:vAlign w:val="center"/>
          </w:tcPr>
          <w:p w14:paraId="25B28611" w14:textId="77777777" w:rsidR="0080211D" w:rsidRPr="0080211D" w:rsidRDefault="0080211D" w:rsidP="00AF2AEE">
            <w:pPr>
              <w:spacing w:before="22" w:after="22" w:line="288" w:lineRule="auto"/>
              <w:jc w:val="right"/>
              <w:outlineLvl w:val="0"/>
              <w:rPr>
                <w:rFonts w:eastAsia="Times New Roman"/>
                <w:color w:val="000000"/>
                <w:szCs w:val="24"/>
              </w:rPr>
            </w:pPr>
          </w:p>
        </w:tc>
      </w:tr>
      <w:tr w:rsidR="0080211D" w:rsidRPr="0080211D" w14:paraId="3DEA4DBD" w14:textId="77777777" w:rsidTr="00AF2AEE">
        <w:trPr>
          <w:trHeight w:val="630"/>
        </w:trPr>
        <w:tc>
          <w:tcPr>
            <w:tcW w:w="816" w:type="dxa"/>
            <w:shd w:val="clear" w:color="000000" w:fill="FFFFFF"/>
            <w:noWrap/>
            <w:vAlign w:val="center"/>
            <w:hideMark/>
          </w:tcPr>
          <w:p w14:paraId="0B0E8BA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4.1</w:t>
            </w:r>
          </w:p>
        </w:tc>
        <w:tc>
          <w:tcPr>
            <w:tcW w:w="5288" w:type="dxa"/>
            <w:shd w:val="clear" w:color="000000" w:fill="FFFFFF"/>
            <w:vAlign w:val="center"/>
            <w:hideMark/>
          </w:tcPr>
          <w:p w14:paraId="4810C15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Đào móng bể phòng cháy, chiều rộng móng &lt;= 6m, đất cấp II</w:t>
            </w:r>
          </w:p>
        </w:tc>
        <w:tc>
          <w:tcPr>
            <w:tcW w:w="1829" w:type="dxa"/>
            <w:shd w:val="clear" w:color="000000" w:fill="FFFFFF"/>
            <w:vAlign w:val="center"/>
            <w:hideMark/>
          </w:tcPr>
          <w:p w14:paraId="45D6E70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100m3</w:t>
            </w:r>
          </w:p>
        </w:tc>
        <w:tc>
          <w:tcPr>
            <w:tcW w:w="1560" w:type="dxa"/>
            <w:shd w:val="clear" w:color="000000" w:fill="FFFFFF"/>
            <w:noWrap/>
            <w:vAlign w:val="center"/>
            <w:hideMark/>
          </w:tcPr>
          <w:p w14:paraId="6068B926"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5,448</w:t>
            </w:r>
          </w:p>
        </w:tc>
      </w:tr>
      <w:tr w:rsidR="0080211D" w:rsidRPr="0080211D" w14:paraId="1526EF2E" w14:textId="77777777" w:rsidTr="00AF2AEE">
        <w:trPr>
          <w:trHeight w:val="315"/>
        </w:trPr>
        <w:tc>
          <w:tcPr>
            <w:tcW w:w="816" w:type="dxa"/>
            <w:shd w:val="clear" w:color="000000" w:fill="FFFFFF"/>
            <w:noWrap/>
            <w:vAlign w:val="center"/>
            <w:hideMark/>
          </w:tcPr>
          <w:p w14:paraId="60B52C2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lastRenderedPageBreak/>
              <w:t>4.2</w:t>
            </w:r>
          </w:p>
        </w:tc>
        <w:tc>
          <w:tcPr>
            <w:tcW w:w="5288" w:type="dxa"/>
            <w:shd w:val="clear" w:color="000000" w:fill="FFFFFF"/>
            <w:vAlign w:val="center"/>
            <w:hideMark/>
          </w:tcPr>
          <w:p w14:paraId="216C45A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Đóng cọc tre, chiều dài cọc &lt;= 2,5m, đất cấp II</w:t>
            </w:r>
          </w:p>
        </w:tc>
        <w:tc>
          <w:tcPr>
            <w:tcW w:w="1829" w:type="dxa"/>
            <w:shd w:val="clear" w:color="000000" w:fill="FFFFFF"/>
            <w:vAlign w:val="center"/>
            <w:hideMark/>
          </w:tcPr>
          <w:p w14:paraId="51B94EA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w:t>
            </w:r>
          </w:p>
        </w:tc>
        <w:tc>
          <w:tcPr>
            <w:tcW w:w="1560" w:type="dxa"/>
            <w:shd w:val="clear" w:color="000000" w:fill="FFFFFF"/>
            <w:noWrap/>
            <w:vAlign w:val="center"/>
            <w:hideMark/>
          </w:tcPr>
          <w:p w14:paraId="4D0AD92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81,848</w:t>
            </w:r>
          </w:p>
        </w:tc>
      </w:tr>
      <w:tr w:rsidR="0080211D" w:rsidRPr="0080211D" w14:paraId="75214416" w14:textId="77777777" w:rsidTr="00AF2AEE">
        <w:trPr>
          <w:trHeight w:val="315"/>
        </w:trPr>
        <w:tc>
          <w:tcPr>
            <w:tcW w:w="816" w:type="dxa"/>
            <w:shd w:val="clear" w:color="000000" w:fill="FFFFFF"/>
            <w:noWrap/>
            <w:vAlign w:val="center"/>
            <w:hideMark/>
          </w:tcPr>
          <w:p w14:paraId="11B27F7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4.3</w:t>
            </w:r>
          </w:p>
        </w:tc>
        <w:tc>
          <w:tcPr>
            <w:tcW w:w="5288" w:type="dxa"/>
            <w:shd w:val="clear" w:color="000000" w:fill="FFFFFF"/>
            <w:vAlign w:val="center"/>
            <w:hideMark/>
          </w:tcPr>
          <w:p w14:paraId="07D1DF11"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Vét bùn đầu cọc</w:t>
            </w:r>
          </w:p>
        </w:tc>
        <w:tc>
          <w:tcPr>
            <w:tcW w:w="1829" w:type="dxa"/>
            <w:shd w:val="clear" w:color="000000" w:fill="FFFFFF"/>
            <w:vAlign w:val="center"/>
            <w:hideMark/>
          </w:tcPr>
          <w:p w14:paraId="19673DE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28BFBA7D"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13,096</w:t>
            </w:r>
          </w:p>
        </w:tc>
      </w:tr>
      <w:tr w:rsidR="0080211D" w:rsidRPr="0080211D" w14:paraId="1B759624" w14:textId="77777777" w:rsidTr="00AF2AEE">
        <w:trPr>
          <w:trHeight w:val="315"/>
        </w:trPr>
        <w:tc>
          <w:tcPr>
            <w:tcW w:w="816" w:type="dxa"/>
            <w:shd w:val="clear" w:color="000000" w:fill="FFFFFF"/>
            <w:noWrap/>
            <w:vAlign w:val="center"/>
            <w:hideMark/>
          </w:tcPr>
          <w:p w14:paraId="183DE9C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4.4</w:t>
            </w:r>
          </w:p>
        </w:tc>
        <w:tc>
          <w:tcPr>
            <w:tcW w:w="5288" w:type="dxa"/>
            <w:shd w:val="clear" w:color="000000" w:fill="FFFFFF"/>
            <w:vAlign w:val="center"/>
            <w:hideMark/>
          </w:tcPr>
          <w:p w14:paraId="1A3ED682"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Đắp cát phủ đầu cọc</w:t>
            </w:r>
          </w:p>
        </w:tc>
        <w:tc>
          <w:tcPr>
            <w:tcW w:w="1829" w:type="dxa"/>
            <w:shd w:val="clear" w:color="000000" w:fill="FFFFFF"/>
            <w:vAlign w:val="center"/>
            <w:hideMark/>
          </w:tcPr>
          <w:p w14:paraId="77B7F0D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669E9FF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13,096</w:t>
            </w:r>
          </w:p>
        </w:tc>
      </w:tr>
      <w:tr w:rsidR="0080211D" w:rsidRPr="0080211D" w14:paraId="0BC2CD88" w14:textId="77777777" w:rsidTr="00AF2AEE">
        <w:trPr>
          <w:trHeight w:val="630"/>
        </w:trPr>
        <w:tc>
          <w:tcPr>
            <w:tcW w:w="816" w:type="dxa"/>
            <w:shd w:val="clear" w:color="000000" w:fill="FFFFFF"/>
            <w:noWrap/>
            <w:vAlign w:val="center"/>
            <w:hideMark/>
          </w:tcPr>
          <w:p w14:paraId="090DA8D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4.5</w:t>
            </w:r>
          </w:p>
        </w:tc>
        <w:tc>
          <w:tcPr>
            <w:tcW w:w="5288" w:type="dxa"/>
            <w:shd w:val="clear" w:color="000000" w:fill="FFFFFF"/>
            <w:vAlign w:val="center"/>
            <w:hideMark/>
          </w:tcPr>
          <w:p w14:paraId="6C12F7B3"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Đắp đất đào tận dụng hoàn trả nền móng, độ chặt yêu cầu K=0,90</w:t>
            </w:r>
          </w:p>
        </w:tc>
        <w:tc>
          <w:tcPr>
            <w:tcW w:w="1829" w:type="dxa"/>
            <w:shd w:val="clear" w:color="000000" w:fill="FFFFFF"/>
            <w:vAlign w:val="center"/>
            <w:hideMark/>
          </w:tcPr>
          <w:p w14:paraId="2EB585B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100m3</w:t>
            </w:r>
          </w:p>
        </w:tc>
        <w:tc>
          <w:tcPr>
            <w:tcW w:w="1560" w:type="dxa"/>
            <w:shd w:val="clear" w:color="000000" w:fill="FFFFFF"/>
            <w:noWrap/>
            <w:vAlign w:val="center"/>
            <w:hideMark/>
          </w:tcPr>
          <w:p w14:paraId="04D68DED"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2,336</w:t>
            </w:r>
          </w:p>
        </w:tc>
      </w:tr>
      <w:tr w:rsidR="0080211D" w:rsidRPr="0080211D" w14:paraId="557CA716" w14:textId="77777777" w:rsidTr="00AF2AEE">
        <w:trPr>
          <w:trHeight w:val="630"/>
        </w:trPr>
        <w:tc>
          <w:tcPr>
            <w:tcW w:w="816" w:type="dxa"/>
            <w:shd w:val="clear" w:color="000000" w:fill="FFFFFF"/>
            <w:noWrap/>
            <w:vAlign w:val="center"/>
            <w:hideMark/>
          </w:tcPr>
          <w:p w14:paraId="4B53920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4.6</w:t>
            </w:r>
          </w:p>
        </w:tc>
        <w:tc>
          <w:tcPr>
            <w:tcW w:w="5288" w:type="dxa"/>
            <w:shd w:val="clear" w:color="000000" w:fill="FFFFFF"/>
            <w:vAlign w:val="center"/>
            <w:hideMark/>
          </w:tcPr>
          <w:p w14:paraId="601501A9"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lót móng, chiều rộng &lt;= 250 cm, đá 2x4, mác 150</w:t>
            </w:r>
          </w:p>
        </w:tc>
        <w:tc>
          <w:tcPr>
            <w:tcW w:w="1829" w:type="dxa"/>
            <w:shd w:val="clear" w:color="000000" w:fill="FFFFFF"/>
            <w:vAlign w:val="center"/>
            <w:hideMark/>
          </w:tcPr>
          <w:p w14:paraId="20ED8D4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5452CC2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13,096</w:t>
            </w:r>
          </w:p>
        </w:tc>
      </w:tr>
      <w:tr w:rsidR="0080211D" w:rsidRPr="0080211D" w14:paraId="03F63378" w14:textId="77777777" w:rsidTr="00AF2AEE">
        <w:trPr>
          <w:trHeight w:val="315"/>
        </w:trPr>
        <w:tc>
          <w:tcPr>
            <w:tcW w:w="816" w:type="dxa"/>
            <w:shd w:val="clear" w:color="000000" w:fill="FFFFFF"/>
            <w:noWrap/>
            <w:vAlign w:val="center"/>
            <w:hideMark/>
          </w:tcPr>
          <w:p w14:paraId="2A22CBD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4.7</w:t>
            </w:r>
          </w:p>
        </w:tc>
        <w:tc>
          <w:tcPr>
            <w:tcW w:w="5288" w:type="dxa"/>
            <w:shd w:val="clear" w:color="000000" w:fill="FFFFFF"/>
            <w:vAlign w:val="center"/>
            <w:hideMark/>
          </w:tcPr>
          <w:p w14:paraId="13F1B5B8"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Ván khuôn móng dài</w:t>
            </w:r>
          </w:p>
        </w:tc>
        <w:tc>
          <w:tcPr>
            <w:tcW w:w="1829" w:type="dxa"/>
            <w:shd w:val="clear" w:color="000000" w:fill="FFFFFF"/>
            <w:vAlign w:val="center"/>
            <w:hideMark/>
          </w:tcPr>
          <w:p w14:paraId="3AD50E7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1A97BA2D"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0,046</w:t>
            </w:r>
          </w:p>
        </w:tc>
      </w:tr>
      <w:tr w:rsidR="0080211D" w:rsidRPr="0080211D" w14:paraId="431278E1" w14:textId="77777777" w:rsidTr="00AF2AEE">
        <w:trPr>
          <w:trHeight w:val="315"/>
        </w:trPr>
        <w:tc>
          <w:tcPr>
            <w:tcW w:w="816" w:type="dxa"/>
            <w:shd w:val="clear" w:color="000000" w:fill="FFFFFF"/>
            <w:noWrap/>
            <w:vAlign w:val="center"/>
            <w:hideMark/>
          </w:tcPr>
          <w:p w14:paraId="172132B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4.8</w:t>
            </w:r>
          </w:p>
        </w:tc>
        <w:tc>
          <w:tcPr>
            <w:tcW w:w="5288" w:type="dxa"/>
            <w:shd w:val="clear" w:color="000000" w:fill="FFFFFF"/>
            <w:vAlign w:val="center"/>
            <w:hideMark/>
          </w:tcPr>
          <w:p w14:paraId="6FA2C80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bể chứa thành thẳng, đá 1x2, mác 250</w:t>
            </w:r>
          </w:p>
        </w:tc>
        <w:tc>
          <w:tcPr>
            <w:tcW w:w="1829" w:type="dxa"/>
            <w:shd w:val="clear" w:color="000000" w:fill="FFFFFF"/>
            <w:vAlign w:val="center"/>
            <w:hideMark/>
          </w:tcPr>
          <w:p w14:paraId="52E0ADE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107D40D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86,955</w:t>
            </w:r>
          </w:p>
        </w:tc>
      </w:tr>
      <w:tr w:rsidR="0080211D" w:rsidRPr="0080211D" w14:paraId="2C7B4EAD" w14:textId="77777777" w:rsidTr="00AF2AEE">
        <w:trPr>
          <w:trHeight w:val="315"/>
        </w:trPr>
        <w:tc>
          <w:tcPr>
            <w:tcW w:w="816" w:type="dxa"/>
            <w:shd w:val="clear" w:color="000000" w:fill="FFFFFF"/>
            <w:noWrap/>
            <w:vAlign w:val="center"/>
            <w:hideMark/>
          </w:tcPr>
          <w:p w14:paraId="36B4290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4.9</w:t>
            </w:r>
          </w:p>
        </w:tc>
        <w:tc>
          <w:tcPr>
            <w:tcW w:w="5288" w:type="dxa"/>
            <w:shd w:val="clear" w:color="000000" w:fill="FFFFFF"/>
            <w:vAlign w:val="center"/>
            <w:hideMark/>
          </w:tcPr>
          <w:p w14:paraId="3897C558"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Ván khuôn bể, chiều cao &lt;= 28m</w:t>
            </w:r>
          </w:p>
        </w:tc>
        <w:tc>
          <w:tcPr>
            <w:tcW w:w="1829" w:type="dxa"/>
            <w:shd w:val="clear" w:color="000000" w:fill="FFFFFF"/>
            <w:vAlign w:val="center"/>
            <w:hideMark/>
          </w:tcPr>
          <w:p w14:paraId="317A90D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46137A12"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3,665</w:t>
            </w:r>
          </w:p>
        </w:tc>
      </w:tr>
      <w:tr w:rsidR="0080211D" w:rsidRPr="0080211D" w14:paraId="2340DB6E" w14:textId="77777777" w:rsidTr="00AF2AEE">
        <w:trPr>
          <w:trHeight w:val="630"/>
        </w:trPr>
        <w:tc>
          <w:tcPr>
            <w:tcW w:w="816" w:type="dxa"/>
            <w:shd w:val="clear" w:color="000000" w:fill="FFFFFF"/>
            <w:noWrap/>
            <w:vAlign w:val="center"/>
            <w:hideMark/>
          </w:tcPr>
          <w:p w14:paraId="118616B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4.10</w:t>
            </w:r>
          </w:p>
        </w:tc>
        <w:tc>
          <w:tcPr>
            <w:tcW w:w="5288" w:type="dxa"/>
            <w:shd w:val="clear" w:color="000000" w:fill="FFFFFF"/>
            <w:vAlign w:val="center"/>
            <w:hideMark/>
          </w:tcPr>
          <w:p w14:paraId="602167F4"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tường, đường kính cốt thép &lt;= 10mm, chiều cao &lt;= 6m</w:t>
            </w:r>
          </w:p>
        </w:tc>
        <w:tc>
          <w:tcPr>
            <w:tcW w:w="1829" w:type="dxa"/>
            <w:shd w:val="clear" w:color="000000" w:fill="FFFFFF"/>
            <w:vAlign w:val="center"/>
            <w:hideMark/>
          </w:tcPr>
          <w:p w14:paraId="7C9DEBC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516C3AD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1,616</w:t>
            </w:r>
          </w:p>
        </w:tc>
      </w:tr>
      <w:tr w:rsidR="0080211D" w:rsidRPr="0080211D" w14:paraId="27559F69" w14:textId="77777777" w:rsidTr="00AF2AEE">
        <w:trPr>
          <w:trHeight w:val="630"/>
        </w:trPr>
        <w:tc>
          <w:tcPr>
            <w:tcW w:w="816" w:type="dxa"/>
            <w:shd w:val="clear" w:color="000000" w:fill="FFFFFF"/>
            <w:noWrap/>
            <w:vAlign w:val="center"/>
            <w:hideMark/>
          </w:tcPr>
          <w:p w14:paraId="0A2EC91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4.11</w:t>
            </w:r>
          </w:p>
        </w:tc>
        <w:tc>
          <w:tcPr>
            <w:tcW w:w="5288" w:type="dxa"/>
            <w:shd w:val="clear" w:color="000000" w:fill="FFFFFF"/>
            <w:vAlign w:val="center"/>
            <w:hideMark/>
          </w:tcPr>
          <w:p w14:paraId="3FE4CDF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tường, đường kính cốt thép &lt;= 18mm, chiều cao &lt;= 6m</w:t>
            </w:r>
          </w:p>
        </w:tc>
        <w:tc>
          <w:tcPr>
            <w:tcW w:w="1829" w:type="dxa"/>
            <w:shd w:val="clear" w:color="000000" w:fill="FFFFFF"/>
            <w:vAlign w:val="center"/>
            <w:hideMark/>
          </w:tcPr>
          <w:p w14:paraId="47BF7F4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1882F09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10,484</w:t>
            </w:r>
          </w:p>
        </w:tc>
      </w:tr>
      <w:tr w:rsidR="0080211D" w:rsidRPr="0080211D" w14:paraId="113E4498" w14:textId="77777777" w:rsidTr="00AF2AEE">
        <w:trPr>
          <w:trHeight w:val="630"/>
        </w:trPr>
        <w:tc>
          <w:tcPr>
            <w:tcW w:w="816" w:type="dxa"/>
            <w:shd w:val="clear" w:color="000000" w:fill="FFFFFF"/>
            <w:noWrap/>
            <w:vAlign w:val="center"/>
            <w:hideMark/>
          </w:tcPr>
          <w:p w14:paraId="1AD1371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4.12</w:t>
            </w:r>
          </w:p>
        </w:tc>
        <w:tc>
          <w:tcPr>
            <w:tcW w:w="5288" w:type="dxa"/>
            <w:shd w:val="clear" w:color="000000" w:fill="FFFFFF"/>
            <w:vAlign w:val="center"/>
            <w:hideMark/>
          </w:tcPr>
          <w:p w14:paraId="673C47A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tường, đường kính cốt thép &gt; 18mm, chiều cao &lt;= 6m</w:t>
            </w:r>
          </w:p>
        </w:tc>
        <w:tc>
          <w:tcPr>
            <w:tcW w:w="1829" w:type="dxa"/>
            <w:shd w:val="clear" w:color="000000" w:fill="FFFFFF"/>
            <w:vAlign w:val="center"/>
            <w:hideMark/>
          </w:tcPr>
          <w:p w14:paraId="0E96802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3EBF3CDF"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0,927</w:t>
            </w:r>
          </w:p>
        </w:tc>
      </w:tr>
      <w:tr w:rsidR="0080211D" w:rsidRPr="0080211D" w14:paraId="12117A69" w14:textId="77777777" w:rsidTr="00AF2AEE">
        <w:trPr>
          <w:trHeight w:val="315"/>
        </w:trPr>
        <w:tc>
          <w:tcPr>
            <w:tcW w:w="816" w:type="dxa"/>
            <w:shd w:val="clear" w:color="000000" w:fill="FFFFFF"/>
            <w:noWrap/>
            <w:vAlign w:val="center"/>
            <w:hideMark/>
          </w:tcPr>
          <w:p w14:paraId="1CDA330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4.13</w:t>
            </w:r>
          </w:p>
        </w:tc>
        <w:tc>
          <w:tcPr>
            <w:tcW w:w="5288" w:type="dxa"/>
            <w:shd w:val="clear" w:color="000000" w:fill="FFFFFF"/>
            <w:vAlign w:val="center"/>
            <w:hideMark/>
          </w:tcPr>
          <w:p w14:paraId="79E4ECD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tấm đan, mái hắt, lanh tô, đá 1x2, mác 250</w:t>
            </w:r>
          </w:p>
        </w:tc>
        <w:tc>
          <w:tcPr>
            <w:tcW w:w="1829" w:type="dxa"/>
            <w:shd w:val="clear" w:color="000000" w:fill="FFFFFF"/>
            <w:vAlign w:val="center"/>
            <w:hideMark/>
          </w:tcPr>
          <w:p w14:paraId="5E5E9E4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6EEB60E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0,185</w:t>
            </w:r>
          </w:p>
        </w:tc>
      </w:tr>
      <w:tr w:rsidR="0080211D" w:rsidRPr="0080211D" w14:paraId="360CFB96" w14:textId="77777777" w:rsidTr="00AF2AEE">
        <w:trPr>
          <w:trHeight w:val="630"/>
        </w:trPr>
        <w:tc>
          <w:tcPr>
            <w:tcW w:w="816" w:type="dxa"/>
            <w:shd w:val="clear" w:color="000000" w:fill="FFFFFF"/>
            <w:noWrap/>
            <w:vAlign w:val="center"/>
            <w:hideMark/>
          </w:tcPr>
          <w:p w14:paraId="4391D08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4.14</w:t>
            </w:r>
          </w:p>
        </w:tc>
        <w:tc>
          <w:tcPr>
            <w:tcW w:w="5288" w:type="dxa"/>
            <w:shd w:val="clear" w:color="000000" w:fill="FFFFFF"/>
            <w:vAlign w:val="center"/>
            <w:hideMark/>
          </w:tcPr>
          <w:p w14:paraId="4BF9C8B3"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tháo dỡ ván khuôn nắp đan, tấm chớp</w:t>
            </w:r>
          </w:p>
        </w:tc>
        <w:tc>
          <w:tcPr>
            <w:tcW w:w="1829" w:type="dxa"/>
            <w:shd w:val="clear" w:color="000000" w:fill="FFFFFF"/>
            <w:vAlign w:val="center"/>
            <w:hideMark/>
          </w:tcPr>
          <w:p w14:paraId="489545F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21A9940F"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0,040</w:t>
            </w:r>
          </w:p>
        </w:tc>
      </w:tr>
      <w:tr w:rsidR="0080211D" w:rsidRPr="0080211D" w14:paraId="0804A3C4" w14:textId="77777777" w:rsidTr="00AF2AEE">
        <w:trPr>
          <w:trHeight w:val="630"/>
        </w:trPr>
        <w:tc>
          <w:tcPr>
            <w:tcW w:w="816" w:type="dxa"/>
            <w:shd w:val="clear" w:color="000000" w:fill="FFFFFF"/>
            <w:noWrap/>
            <w:vAlign w:val="center"/>
            <w:hideMark/>
          </w:tcPr>
          <w:p w14:paraId="2B1C7F8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4.15</w:t>
            </w:r>
          </w:p>
        </w:tc>
        <w:tc>
          <w:tcPr>
            <w:tcW w:w="5288" w:type="dxa"/>
            <w:shd w:val="clear" w:color="000000" w:fill="FFFFFF"/>
            <w:vAlign w:val="center"/>
            <w:hideMark/>
          </w:tcPr>
          <w:p w14:paraId="7F54979B"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Lắp các loại cấu kiện bê tông đúc sẵn , trọng lượng &lt;= 75kg</w:t>
            </w:r>
          </w:p>
        </w:tc>
        <w:tc>
          <w:tcPr>
            <w:tcW w:w="1829" w:type="dxa"/>
            <w:shd w:val="clear" w:color="000000" w:fill="FFFFFF"/>
            <w:vAlign w:val="center"/>
            <w:hideMark/>
          </w:tcPr>
          <w:p w14:paraId="6B491F6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 cấu kiện</w:t>
            </w:r>
          </w:p>
        </w:tc>
        <w:tc>
          <w:tcPr>
            <w:tcW w:w="1560" w:type="dxa"/>
            <w:shd w:val="clear" w:color="000000" w:fill="FFFFFF"/>
            <w:noWrap/>
            <w:vAlign w:val="center"/>
            <w:hideMark/>
          </w:tcPr>
          <w:p w14:paraId="6F46834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7,000</w:t>
            </w:r>
          </w:p>
        </w:tc>
      </w:tr>
      <w:tr w:rsidR="0080211D" w:rsidRPr="0080211D" w14:paraId="53B1A240" w14:textId="77777777" w:rsidTr="00AF2AEE">
        <w:trPr>
          <w:trHeight w:val="315"/>
        </w:trPr>
        <w:tc>
          <w:tcPr>
            <w:tcW w:w="816" w:type="dxa"/>
            <w:shd w:val="clear" w:color="000000" w:fill="FFFFFF"/>
            <w:noWrap/>
            <w:vAlign w:val="center"/>
            <w:hideMark/>
          </w:tcPr>
          <w:p w14:paraId="350B3A6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4.16</w:t>
            </w:r>
          </w:p>
        </w:tc>
        <w:tc>
          <w:tcPr>
            <w:tcW w:w="5288" w:type="dxa"/>
            <w:shd w:val="clear" w:color="000000" w:fill="FFFFFF"/>
            <w:vAlign w:val="center"/>
            <w:hideMark/>
          </w:tcPr>
          <w:p w14:paraId="0ACC044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Thi công khớp nối ngăn nước bằng gioăng cao su</w:t>
            </w:r>
          </w:p>
        </w:tc>
        <w:tc>
          <w:tcPr>
            <w:tcW w:w="1829" w:type="dxa"/>
            <w:shd w:val="clear" w:color="000000" w:fill="FFFFFF"/>
            <w:vAlign w:val="center"/>
            <w:hideMark/>
          </w:tcPr>
          <w:p w14:paraId="4FCC7AC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w:t>
            </w:r>
          </w:p>
        </w:tc>
        <w:tc>
          <w:tcPr>
            <w:tcW w:w="1560" w:type="dxa"/>
            <w:shd w:val="clear" w:color="000000" w:fill="FFFFFF"/>
            <w:noWrap/>
            <w:vAlign w:val="center"/>
            <w:hideMark/>
          </w:tcPr>
          <w:p w14:paraId="728FB2A2"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83,940</w:t>
            </w:r>
          </w:p>
        </w:tc>
      </w:tr>
      <w:tr w:rsidR="0080211D" w:rsidRPr="0080211D" w14:paraId="58ECEF3A" w14:textId="77777777" w:rsidTr="00AF2AEE">
        <w:trPr>
          <w:trHeight w:val="630"/>
        </w:trPr>
        <w:tc>
          <w:tcPr>
            <w:tcW w:w="816" w:type="dxa"/>
            <w:shd w:val="clear" w:color="000000" w:fill="FFFFFF"/>
            <w:noWrap/>
            <w:vAlign w:val="center"/>
            <w:hideMark/>
          </w:tcPr>
          <w:p w14:paraId="60AA5A9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4.17</w:t>
            </w:r>
          </w:p>
        </w:tc>
        <w:tc>
          <w:tcPr>
            <w:tcW w:w="5288" w:type="dxa"/>
            <w:shd w:val="clear" w:color="000000" w:fill="FFFFFF"/>
            <w:vAlign w:val="center"/>
            <w:hideMark/>
          </w:tcPr>
          <w:p w14:paraId="02628843"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không nung 6,5x10,5x22, xây bể chứa, vữa XM, cát mịn 1,5-2, mác 75</w:t>
            </w:r>
          </w:p>
        </w:tc>
        <w:tc>
          <w:tcPr>
            <w:tcW w:w="1829" w:type="dxa"/>
            <w:shd w:val="clear" w:color="000000" w:fill="FFFFFF"/>
            <w:vAlign w:val="center"/>
            <w:hideMark/>
          </w:tcPr>
          <w:p w14:paraId="19121C4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66D48506"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16,913</w:t>
            </w:r>
          </w:p>
        </w:tc>
      </w:tr>
      <w:tr w:rsidR="0080211D" w:rsidRPr="0080211D" w14:paraId="64D0F8E5" w14:textId="77777777" w:rsidTr="00AF2AEE">
        <w:trPr>
          <w:trHeight w:val="945"/>
        </w:trPr>
        <w:tc>
          <w:tcPr>
            <w:tcW w:w="816" w:type="dxa"/>
            <w:shd w:val="clear" w:color="000000" w:fill="FFFFFF"/>
            <w:noWrap/>
            <w:vAlign w:val="center"/>
            <w:hideMark/>
          </w:tcPr>
          <w:p w14:paraId="14A269E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4.18</w:t>
            </w:r>
          </w:p>
        </w:tc>
        <w:tc>
          <w:tcPr>
            <w:tcW w:w="5288" w:type="dxa"/>
            <w:shd w:val="clear" w:color="000000" w:fill="FFFFFF"/>
            <w:vAlign w:val="center"/>
            <w:hideMark/>
          </w:tcPr>
          <w:p w14:paraId="35C587A1"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không nung  6,5x10,5x22, xây tường thẳng, chiều dày &lt;= 11cm, chiều cao &lt;= 6m, vữa XM, cát mịn 1,5-2, mác 75</w:t>
            </w:r>
          </w:p>
        </w:tc>
        <w:tc>
          <w:tcPr>
            <w:tcW w:w="1829" w:type="dxa"/>
            <w:shd w:val="clear" w:color="000000" w:fill="FFFFFF"/>
            <w:vAlign w:val="center"/>
            <w:hideMark/>
          </w:tcPr>
          <w:p w14:paraId="75F0F49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37E53607"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0,137</w:t>
            </w:r>
          </w:p>
        </w:tc>
      </w:tr>
      <w:tr w:rsidR="0080211D" w:rsidRPr="0080211D" w14:paraId="5B3F4D4D" w14:textId="77777777" w:rsidTr="00AF2AEE">
        <w:trPr>
          <w:trHeight w:val="315"/>
        </w:trPr>
        <w:tc>
          <w:tcPr>
            <w:tcW w:w="816" w:type="dxa"/>
            <w:shd w:val="clear" w:color="000000" w:fill="FFFFFF"/>
            <w:noWrap/>
            <w:vAlign w:val="center"/>
            <w:hideMark/>
          </w:tcPr>
          <w:p w14:paraId="3FE94308" w14:textId="465C08A3"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4.</w:t>
            </w:r>
            <w:r w:rsidR="00AF2AEE">
              <w:rPr>
                <w:rFonts w:eastAsia="Times New Roman"/>
                <w:color w:val="000000"/>
                <w:szCs w:val="24"/>
              </w:rPr>
              <w:t>19</w:t>
            </w:r>
          </w:p>
        </w:tc>
        <w:tc>
          <w:tcPr>
            <w:tcW w:w="5288" w:type="dxa"/>
            <w:shd w:val="clear" w:color="000000" w:fill="FFFFFF"/>
            <w:vAlign w:val="center"/>
            <w:hideMark/>
          </w:tcPr>
          <w:p w14:paraId="72BD5B93"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Quét dung dịch chống thấm mái, tường, sê nô, ô văng …</w:t>
            </w:r>
          </w:p>
        </w:tc>
        <w:tc>
          <w:tcPr>
            <w:tcW w:w="1829" w:type="dxa"/>
            <w:shd w:val="clear" w:color="000000" w:fill="FFFFFF"/>
            <w:vAlign w:val="center"/>
            <w:hideMark/>
          </w:tcPr>
          <w:p w14:paraId="656F162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m2</w:t>
            </w:r>
          </w:p>
        </w:tc>
        <w:tc>
          <w:tcPr>
            <w:tcW w:w="1560" w:type="dxa"/>
            <w:shd w:val="clear" w:color="000000" w:fill="FFFFFF"/>
            <w:noWrap/>
            <w:vAlign w:val="center"/>
            <w:hideMark/>
          </w:tcPr>
          <w:p w14:paraId="71B1CAD4"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348,700</w:t>
            </w:r>
          </w:p>
        </w:tc>
      </w:tr>
      <w:tr w:rsidR="00AF2AEE" w:rsidRPr="0080211D" w14:paraId="5EEF593D" w14:textId="77777777" w:rsidTr="00AF2AEE">
        <w:trPr>
          <w:trHeight w:val="315"/>
        </w:trPr>
        <w:tc>
          <w:tcPr>
            <w:tcW w:w="816" w:type="dxa"/>
            <w:shd w:val="clear" w:color="000000" w:fill="FFFFFF"/>
            <w:noWrap/>
            <w:vAlign w:val="center"/>
          </w:tcPr>
          <w:p w14:paraId="285FB55B" w14:textId="1F3F5D31" w:rsidR="00AF2AEE" w:rsidRPr="00AF2AEE" w:rsidRDefault="00AF2AEE" w:rsidP="00AF2AEE">
            <w:pPr>
              <w:spacing w:before="22" w:after="22" w:line="288" w:lineRule="auto"/>
              <w:jc w:val="center"/>
              <w:outlineLvl w:val="0"/>
              <w:rPr>
                <w:rFonts w:eastAsia="Times New Roman"/>
                <w:b/>
                <w:bCs/>
                <w:color w:val="000000"/>
                <w:szCs w:val="24"/>
              </w:rPr>
            </w:pPr>
            <w:r w:rsidRPr="00AF2AEE">
              <w:rPr>
                <w:rFonts w:eastAsia="Times New Roman"/>
                <w:b/>
                <w:bCs/>
                <w:color w:val="000000"/>
                <w:szCs w:val="24"/>
              </w:rPr>
              <w:t>5</w:t>
            </w:r>
          </w:p>
        </w:tc>
        <w:tc>
          <w:tcPr>
            <w:tcW w:w="5288" w:type="dxa"/>
            <w:shd w:val="clear" w:color="000000" w:fill="FFFFFF"/>
            <w:vAlign w:val="center"/>
          </w:tcPr>
          <w:p w14:paraId="7ABD3521" w14:textId="1B933056" w:rsidR="00AF2AEE" w:rsidRPr="00AF2AEE" w:rsidRDefault="00AF2AEE" w:rsidP="00AF2AEE">
            <w:pPr>
              <w:spacing w:before="22" w:after="22" w:line="288" w:lineRule="auto"/>
              <w:outlineLvl w:val="0"/>
              <w:rPr>
                <w:rFonts w:eastAsia="Times New Roman"/>
                <w:b/>
                <w:bCs/>
                <w:color w:val="000000"/>
                <w:szCs w:val="24"/>
              </w:rPr>
            </w:pPr>
            <w:r w:rsidRPr="00AF2AEE">
              <w:rPr>
                <w:rFonts w:eastAsia="Times New Roman"/>
                <w:b/>
                <w:bCs/>
                <w:color w:val="000000"/>
                <w:szCs w:val="24"/>
              </w:rPr>
              <w:t>NHÀ BẢO VỆ</w:t>
            </w:r>
          </w:p>
        </w:tc>
        <w:tc>
          <w:tcPr>
            <w:tcW w:w="1829" w:type="dxa"/>
            <w:shd w:val="clear" w:color="000000" w:fill="FFFFFF"/>
            <w:vAlign w:val="center"/>
          </w:tcPr>
          <w:p w14:paraId="47AC215C" w14:textId="77777777" w:rsidR="00AF2AEE" w:rsidRPr="0080211D" w:rsidRDefault="00AF2AEE" w:rsidP="00AF2AEE">
            <w:pPr>
              <w:spacing w:before="22" w:after="22" w:line="288" w:lineRule="auto"/>
              <w:jc w:val="center"/>
              <w:outlineLvl w:val="0"/>
              <w:rPr>
                <w:rFonts w:eastAsia="Times New Roman"/>
                <w:color w:val="000000"/>
                <w:szCs w:val="24"/>
              </w:rPr>
            </w:pPr>
          </w:p>
        </w:tc>
        <w:tc>
          <w:tcPr>
            <w:tcW w:w="1560" w:type="dxa"/>
            <w:shd w:val="clear" w:color="000000" w:fill="FFFFFF"/>
            <w:noWrap/>
            <w:vAlign w:val="center"/>
          </w:tcPr>
          <w:p w14:paraId="31888F54" w14:textId="77777777" w:rsidR="00AF2AEE" w:rsidRPr="0080211D" w:rsidRDefault="00AF2AEE" w:rsidP="00AF2AEE">
            <w:pPr>
              <w:spacing w:before="22" w:after="22" w:line="288" w:lineRule="auto"/>
              <w:jc w:val="right"/>
              <w:outlineLvl w:val="0"/>
              <w:rPr>
                <w:rFonts w:eastAsia="Times New Roman"/>
                <w:color w:val="000000"/>
                <w:szCs w:val="24"/>
              </w:rPr>
            </w:pPr>
          </w:p>
        </w:tc>
      </w:tr>
      <w:tr w:rsidR="0080211D" w:rsidRPr="0080211D" w14:paraId="5BEA612D" w14:textId="77777777" w:rsidTr="00AF2AEE">
        <w:trPr>
          <w:trHeight w:val="315"/>
        </w:trPr>
        <w:tc>
          <w:tcPr>
            <w:tcW w:w="816" w:type="dxa"/>
            <w:shd w:val="clear" w:color="000000" w:fill="FFFFFF"/>
            <w:noWrap/>
            <w:vAlign w:val="center"/>
            <w:hideMark/>
          </w:tcPr>
          <w:p w14:paraId="2685643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5.1</w:t>
            </w:r>
          </w:p>
        </w:tc>
        <w:tc>
          <w:tcPr>
            <w:tcW w:w="5288" w:type="dxa"/>
            <w:shd w:val="clear" w:color="000000" w:fill="FFFFFF"/>
            <w:vAlign w:val="center"/>
            <w:hideMark/>
          </w:tcPr>
          <w:p w14:paraId="6662FC6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Đào móng công trình, chiều rộng móng &lt;= 6m, đất cấp II</w:t>
            </w:r>
          </w:p>
        </w:tc>
        <w:tc>
          <w:tcPr>
            <w:tcW w:w="1829" w:type="dxa"/>
            <w:shd w:val="clear" w:color="000000" w:fill="FFFFFF"/>
            <w:vAlign w:val="center"/>
            <w:hideMark/>
          </w:tcPr>
          <w:p w14:paraId="7E7AEF5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100m3</w:t>
            </w:r>
          </w:p>
        </w:tc>
        <w:tc>
          <w:tcPr>
            <w:tcW w:w="1560" w:type="dxa"/>
            <w:shd w:val="clear" w:color="000000" w:fill="FFFFFF"/>
            <w:noWrap/>
            <w:vAlign w:val="center"/>
            <w:hideMark/>
          </w:tcPr>
          <w:p w14:paraId="4D3D8FBC"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0,602</w:t>
            </w:r>
          </w:p>
        </w:tc>
      </w:tr>
      <w:tr w:rsidR="0080211D" w:rsidRPr="0080211D" w14:paraId="2C7CF6A3" w14:textId="77777777" w:rsidTr="00AF2AEE">
        <w:trPr>
          <w:trHeight w:val="315"/>
        </w:trPr>
        <w:tc>
          <w:tcPr>
            <w:tcW w:w="816" w:type="dxa"/>
            <w:shd w:val="clear" w:color="000000" w:fill="FFFFFF"/>
            <w:noWrap/>
            <w:vAlign w:val="center"/>
            <w:hideMark/>
          </w:tcPr>
          <w:p w14:paraId="499ED1B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5.2</w:t>
            </w:r>
          </w:p>
        </w:tc>
        <w:tc>
          <w:tcPr>
            <w:tcW w:w="5288" w:type="dxa"/>
            <w:shd w:val="clear" w:color="000000" w:fill="FFFFFF"/>
            <w:vAlign w:val="center"/>
            <w:hideMark/>
          </w:tcPr>
          <w:p w14:paraId="6CE12A0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Đóng cọc tre, chiều dài cọc &lt;= 2,5m, đất cấp II</w:t>
            </w:r>
          </w:p>
        </w:tc>
        <w:tc>
          <w:tcPr>
            <w:tcW w:w="1829" w:type="dxa"/>
            <w:shd w:val="clear" w:color="000000" w:fill="FFFFFF"/>
            <w:vAlign w:val="center"/>
            <w:hideMark/>
          </w:tcPr>
          <w:p w14:paraId="1517589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w:t>
            </w:r>
          </w:p>
        </w:tc>
        <w:tc>
          <w:tcPr>
            <w:tcW w:w="1560" w:type="dxa"/>
            <w:shd w:val="clear" w:color="000000" w:fill="FFFFFF"/>
            <w:noWrap/>
            <w:vAlign w:val="center"/>
            <w:hideMark/>
          </w:tcPr>
          <w:p w14:paraId="3BAE7C4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11,813</w:t>
            </w:r>
          </w:p>
        </w:tc>
      </w:tr>
      <w:tr w:rsidR="0080211D" w:rsidRPr="0080211D" w14:paraId="43DBFC7E" w14:textId="77777777" w:rsidTr="00AF2AEE">
        <w:trPr>
          <w:trHeight w:val="315"/>
        </w:trPr>
        <w:tc>
          <w:tcPr>
            <w:tcW w:w="816" w:type="dxa"/>
            <w:shd w:val="clear" w:color="000000" w:fill="FFFFFF"/>
            <w:noWrap/>
            <w:vAlign w:val="center"/>
            <w:hideMark/>
          </w:tcPr>
          <w:p w14:paraId="510EA30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5.3</w:t>
            </w:r>
          </w:p>
        </w:tc>
        <w:tc>
          <w:tcPr>
            <w:tcW w:w="5288" w:type="dxa"/>
            <w:shd w:val="clear" w:color="000000" w:fill="FFFFFF"/>
            <w:vAlign w:val="center"/>
            <w:hideMark/>
          </w:tcPr>
          <w:p w14:paraId="39913F40"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Vét bùn đầu cọc</w:t>
            </w:r>
          </w:p>
        </w:tc>
        <w:tc>
          <w:tcPr>
            <w:tcW w:w="1829" w:type="dxa"/>
            <w:shd w:val="clear" w:color="000000" w:fill="FFFFFF"/>
            <w:vAlign w:val="center"/>
            <w:hideMark/>
          </w:tcPr>
          <w:p w14:paraId="14344FD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35E6EF66"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1,890</w:t>
            </w:r>
          </w:p>
        </w:tc>
      </w:tr>
      <w:tr w:rsidR="0080211D" w:rsidRPr="0080211D" w14:paraId="374BC7B7" w14:textId="77777777" w:rsidTr="00AF2AEE">
        <w:trPr>
          <w:trHeight w:val="315"/>
        </w:trPr>
        <w:tc>
          <w:tcPr>
            <w:tcW w:w="816" w:type="dxa"/>
            <w:shd w:val="clear" w:color="000000" w:fill="FFFFFF"/>
            <w:noWrap/>
            <w:vAlign w:val="center"/>
            <w:hideMark/>
          </w:tcPr>
          <w:p w14:paraId="6972428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5.4</w:t>
            </w:r>
          </w:p>
        </w:tc>
        <w:tc>
          <w:tcPr>
            <w:tcW w:w="5288" w:type="dxa"/>
            <w:shd w:val="clear" w:color="000000" w:fill="FFFFFF"/>
            <w:vAlign w:val="center"/>
            <w:hideMark/>
          </w:tcPr>
          <w:p w14:paraId="5F6EAC80"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Đắp cát phủ đầu cọc</w:t>
            </w:r>
          </w:p>
        </w:tc>
        <w:tc>
          <w:tcPr>
            <w:tcW w:w="1829" w:type="dxa"/>
            <w:shd w:val="clear" w:color="000000" w:fill="FFFFFF"/>
            <w:vAlign w:val="center"/>
            <w:hideMark/>
          </w:tcPr>
          <w:p w14:paraId="33DC8F9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2F7CFBE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1,890</w:t>
            </w:r>
          </w:p>
        </w:tc>
      </w:tr>
      <w:tr w:rsidR="0080211D" w:rsidRPr="0080211D" w14:paraId="42256A78" w14:textId="77777777" w:rsidTr="00AF2AEE">
        <w:trPr>
          <w:trHeight w:val="630"/>
        </w:trPr>
        <w:tc>
          <w:tcPr>
            <w:tcW w:w="816" w:type="dxa"/>
            <w:shd w:val="clear" w:color="000000" w:fill="FFFFFF"/>
            <w:noWrap/>
            <w:vAlign w:val="center"/>
            <w:hideMark/>
          </w:tcPr>
          <w:p w14:paraId="71398C1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5.5</w:t>
            </w:r>
          </w:p>
        </w:tc>
        <w:tc>
          <w:tcPr>
            <w:tcW w:w="5288" w:type="dxa"/>
            <w:shd w:val="clear" w:color="000000" w:fill="FFFFFF"/>
            <w:vAlign w:val="center"/>
            <w:hideMark/>
          </w:tcPr>
          <w:p w14:paraId="47BF9183"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lót móng, chiều rộng &lt;= 250 cm, đá 2x4, mác 150</w:t>
            </w:r>
          </w:p>
        </w:tc>
        <w:tc>
          <w:tcPr>
            <w:tcW w:w="1829" w:type="dxa"/>
            <w:shd w:val="clear" w:color="000000" w:fill="FFFFFF"/>
            <w:vAlign w:val="center"/>
            <w:hideMark/>
          </w:tcPr>
          <w:p w14:paraId="1B3E3BE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3D8D3402"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1,890</w:t>
            </w:r>
          </w:p>
        </w:tc>
      </w:tr>
      <w:tr w:rsidR="0080211D" w:rsidRPr="0080211D" w14:paraId="5BEF0DFE" w14:textId="77777777" w:rsidTr="00AF2AEE">
        <w:trPr>
          <w:trHeight w:val="315"/>
        </w:trPr>
        <w:tc>
          <w:tcPr>
            <w:tcW w:w="816" w:type="dxa"/>
            <w:shd w:val="clear" w:color="000000" w:fill="FFFFFF"/>
            <w:noWrap/>
            <w:vAlign w:val="center"/>
            <w:hideMark/>
          </w:tcPr>
          <w:p w14:paraId="30724E7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lastRenderedPageBreak/>
              <w:t>5.6</w:t>
            </w:r>
          </w:p>
        </w:tc>
        <w:tc>
          <w:tcPr>
            <w:tcW w:w="5288" w:type="dxa"/>
            <w:shd w:val="clear" w:color="000000" w:fill="FFFFFF"/>
            <w:vAlign w:val="center"/>
            <w:hideMark/>
          </w:tcPr>
          <w:p w14:paraId="2C381E84"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móng, chiều rộng &lt;= 250 cm, đá 1x2, mác 250</w:t>
            </w:r>
          </w:p>
        </w:tc>
        <w:tc>
          <w:tcPr>
            <w:tcW w:w="1829" w:type="dxa"/>
            <w:shd w:val="clear" w:color="000000" w:fill="FFFFFF"/>
            <w:vAlign w:val="center"/>
            <w:hideMark/>
          </w:tcPr>
          <w:p w14:paraId="7FF7832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556F106F"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0,904</w:t>
            </w:r>
          </w:p>
        </w:tc>
      </w:tr>
      <w:tr w:rsidR="0080211D" w:rsidRPr="0080211D" w14:paraId="42A00F5D" w14:textId="77777777" w:rsidTr="00AF2AEE">
        <w:trPr>
          <w:trHeight w:val="315"/>
        </w:trPr>
        <w:tc>
          <w:tcPr>
            <w:tcW w:w="816" w:type="dxa"/>
            <w:shd w:val="clear" w:color="000000" w:fill="FFFFFF"/>
            <w:noWrap/>
            <w:vAlign w:val="center"/>
            <w:hideMark/>
          </w:tcPr>
          <w:p w14:paraId="7CF8AF8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5.7</w:t>
            </w:r>
          </w:p>
        </w:tc>
        <w:tc>
          <w:tcPr>
            <w:tcW w:w="5288" w:type="dxa"/>
            <w:shd w:val="clear" w:color="000000" w:fill="FFFFFF"/>
            <w:vAlign w:val="center"/>
            <w:hideMark/>
          </w:tcPr>
          <w:p w14:paraId="6B738BB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Ván khuôn móng dài</w:t>
            </w:r>
          </w:p>
        </w:tc>
        <w:tc>
          <w:tcPr>
            <w:tcW w:w="1829" w:type="dxa"/>
            <w:shd w:val="clear" w:color="000000" w:fill="FFFFFF"/>
            <w:vAlign w:val="center"/>
            <w:hideMark/>
          </w:tcPr>
          <w:p w14:paraId="4AC4B17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76DA14E6"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0,091</w:t>
            </w:r>
          </w:p>
        </w:tc>
      </w:tr>
      <w:tr w:rsidR="0080211D" w:rsidRPr="0080211D" w14:paraId="37B05E51" w14:textId="77777777" w:rsidTr="00AF2AEE">
        <w:trPr>
          <w:trHeight w:val="630"/>
        </w:trPr>
        <w:tc>
          <w:tcPr>
            <w:tcW w:w="816" w:type="dxa"/>
            <w:shd w:val="clear" w:color="000000" w:fill="FFFFFF"/>
            <w:noWrap/>
            <w:vAlign w:val="center"/>
            <w:hideMark/>
          </w:tcPr>
          <w:p w14:paraId="117A2FA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5.8</w:t>
            </w:r>
          </w:p>
        </w:tc>
        <w:tc>
          <w:tcPr>
            <w:tcW w:w="5288" w:type="dxa"/>
            <w:shd w:val="clear" w:color="000000" w:fill="FFFFFF"/>
            <w:vAlign w:val="center"/>
            <w:hideMark/>
          </w:tcPr>
          <w:p w14:paraId="17834E2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móng, đường kính cốt thép &lt;= 10mm</w:t>
            </w:r>
          </w:p>
        </w:tc>
        <w:tc>
          <w:tcPr>
            <w:tcW w:w="1829" w:type="dxa"/>
            <w:shd w:val="clear" w:color="000000" w:fill="FFFFFF"/>
            <w:vAlign w:val="center"/>
            <w:hideMark/>
          </w:tcPr>
          <w:p w14:paraId="235AB76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6A3B37A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0,019</w:t>
            </w:r>
          </w:p>
        </w:tc>
      </w:tr>
      <w:tr w:rsidR="0080211D" w:rsidRPr="0080211D" w14:paraId="62CC453C" w14:textId="77777777" w:rsidTr="00AF2AEE">
        <w:trPr>
          <w:trHeight w:val="630"/>
        </w:trPr>
        <w:tc>
          <w:tcPr>
            <w:tcW w:w="816" w:type="dxa"/>
            <w:shd w:val="clear" w:color="000000" w:fill="FFFFFF"/>
            <w:noWrap/>
            <w:vAlign w:val="center"/>
            <w:hideMark/>
          </w:tcPr>
          <w:p w14:paraId="041F193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5.9</w:t>
            </w:r>
          </w:p>
        </w:tc>
        <w:tc>
          <w:tcPr>
            <w:tcW w:w="5288" w:type="dxa"/>
            <w:shd w:val="clear" w:color="000000" w:fill="FFFFFF"/>
            <w:vAlign w:val="center"/>
            <w:hideMark/>
          </w:tcPr>
          <w:p w14:paraId="38178AB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móng, đường kính cốt thép &lt;= 18mm</w:t>
            </w:r>
          </w:p>
        </w:tc>
        <w:tc>
          <w:tcPr>
            <w:tcW w:w="1829" w:type="dxa"/>
            <w:shd w:val="clear" w:color="000000" w:fill="FFFFFF"/>
            <w:vAlign w:val="center"/>
            <w:hideMark/>
          </w:tcPr>
          <w:p w14:paraId="7A3103E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457010C2"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0,071</w:t>
            </w:r>
          </w:p>
        </w:tc>
      </w:tr>
      <w:tr w:rsidR="0080211D" w:rsidRPr="0080211D" w14:paraId="1D9E8754" w14:textId="77777777" w:rsidTr="00AF2AEE">
        <w:trPr>
          <w:trHeight w:val="630"/>
        </w:trPr>
        <w:tc>
          <w:tcPr>
            <w:tcW w:w="816" w:type="dxa"/>
            <w:shd w:val="clear" w:color="000000" w:fill="FFFFFF"/>
            <w:noWrap/>
            <w:vAlign w:val="center"/>
            <w:hideMark/>
          </w:tcPr>
          <w:p w14:paraId="5188F91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5.10</w:t>
            </w:r>
          </w:p>
        </w:tc>
        <w:tc>
          <w:tcPr>
            <w:tcW w:w="5288" w:type="dxa"/>
            <w:shd w:val="clear" w:color="000000" w:fill="FFFFFF"/>
            <w:vAlign w:val="center"/>
            <w:hideMark/>
          </w:tcPr>
          <w:p w14:paraId="0EC9EA70"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không nung 6,5x10,5x22, xây móng, chiều dày &gt; 33cm, vữa XM, cát mịn 1,5-2, mác 75</w:t>
            </w:r>
          </w:p>
        </w:tc>
        <w:tc>
          <w:tcPr>
            <w:tcW w:w="1829" w:type="dxa"/>
            <w:shd w:val="clear" w:color="000000" w:fill="FFFFFF"/>
            <w:vAlign w:val="center"/>
            <w:hideMark/>
          </w:tcPr>
          <w:p w14:paraId="73338BC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1B870B6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10,066</w:t>
            </w:r>
          </w:p>
        </w:tc>
      </w:tr>
      <w:tr w:rsidR="0080211D" w:rsidRPr="0080211D" w14:paraId="64BD3DB5" w14:textId="77777777" w:rsidTr="00AF2AEE">
        <w:trPr>
          <w:trHeight w:val="630"/>
        </w:trPr>
        <w:tc>
          <w:tcPr>
            <w:tcW w:w="816" w:type="dxa"/>
            <w:shd w:val="clear" w:color="000000" w:fill="FFFFFF"/>
            <w:noWrap/>
            <w:vAlign w:val="center"/>
            <w:hideMark/>
          </w:tcPr>
          <w:p w14:paraId="65BA522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5.11</w:t>
            </w:r>
          </w:p>
        </w:tc>
        <w:tc>
          <w:tcPr>
            <w:tcW w:w="5288" w:type="dxa"/>
            <w:shd w:val="clear" w:color="000000" w:fill="FFFFFF"/>
            <w:vAlign w:val="center"/>
            <w:hideMark/>
          </w:tcPr>
          <w:p w14:paraId="37EE2AD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không nung 6,5x10,5x22, xây móng, chiều dày &lt;= 33cm, vữa XM, cát mịn 1,5-2, mác 75</w:t>
            </w:r>
          </w:p>
        </w:tc>
        <w:tc>
          <w:tcPr>
            <w:tcW w:w="1829" w:type="dxa"/>
            <w:shd w:val="clear" w:color="000000" w:fill="FFFFFF"/>
            <w:vAlign w:val="center"/>
            <w:hideMark/>
          </w:tcPr>
          <w:p w14:paraId="46EF167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5D3D6CDB"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12,076</w:t>
            </w:r>
          </w:p>
        </w:tc>
      </w:tr>
      <w:tr w:rsidR="0080211D" w:rsidRPr="0080211D" w14:paraId="66208401" w14:textId="77777777" w:rsidTr="00AF2AEE">
        <w:trPr>
          <w:trHeight w:val="630"/>
        </w:trPr>
        <w:tc>
          <w:tcPr>
            <w:tcW w:w="816" w:type="dxa"/>
            <w:shd w:val="clear" w:color="000000" w:fill="FFFFFF"/>
            <w:noWrap/>
            <w:vAlign w:val="center"/>
          </w:tcPr>
          <w:p w14:paraId="4AF52F2E" w14:textId="78E48428" w:rsidR="0080211D"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5.12</w:t>
            </w:r>
          </w:p>
        </w:tc>
        <w:tc>
          <w:tcPr>
            <w:tcW w:w="5288" w:type="dxa"/>
            <w:shd w:val="clear" w:color="000000" w:fill="FFFFFF"/>
            <w:vAlign w:val="center"/>
            <w:hideMark/>
          </w:tcPr>
          <w:p w14:paraId="3B1FDD2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xà dầm, giằng nhà, chiều cao &lt;= 6m, đá 1x2, mác 250</w:t>
            </w:r>
          </w:p>
        </w:tc>
        <w:tc>
          <w:tcPr>
            <w:tcW w:w="1829" w:type="dxa"/>
            <w:shd w:val="clear" w:color="000000" w:fill="FFFFFF"/>
            <w:vAlign w:val="center"/>
            <w:hideMark/>
          </w:tcPr>
          <w:p w14:paraId="50746BD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1D5A4AA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1,214</w:t>
            </w:r>
          </w:p>
        </w:tc>
      </w:tr>
      <w:tr w:rsidR="0080211D" w:rsidRPr="0080211D" w14:paraId="4367F89F" w14:textId="77777777" w:rsidTr="00AF2AEE">
        <w:trPr>
          <w:trHeight w:val="315"/>
        </w:trPr>
        <w:tc>
          <w:tcPr>
            <w:tcW w:w="816" w:type="dxa"/>
            <w:shd w:val="clear" w:color="000000" w:fill="FFFFFF"/>
            <w:noWrap/>
            <w:vAlign w:val="center"/>
          </w:tcPr>
          <w:p w14:paraId="0875030B" w14:textId="3B102E5A" w:rsidR="0080211D"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5.13</w:t>
            </w:r>
          </w:p>
        </w:tc>
        <w:tc>
          <w:tcPr>
            <w:tcW w:w="5288" w:type="dxa"/>
            <w:shd w:val="clear" w:color="000000" w:fill="FFFFFF"/>
            <w:vAlign w:val="center"/>
            <w:hideMark/>
          </w:tcPr>
          <w:p w14:paraId="0C0266F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Ván khuôn xà, dầm, giằng, chiều cao &lt;= 28m</w:t>
            </w:r>
          </w:p>
        </w:tc>
        <w:tc>
          <w:tcPr>
            <w:tcW w:w="1829" w:type="dxa"/>
            <w:shd w:val="clear" w:color="000000" w:fill="FFFFFF"/>
            <w:vAlign w:val="center"/>
            <w:hideMark/>
          </w:tcPr>
          <w:p w14:paraId="5334940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2320A8C4"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0,122</w:t>
            </w:r>
          </w:p>
        </w:tc>
      </w:tr>
      <w:tr w:rsidR="0080211D" w:rsidRPr="0080211D" w14:paraId="6EC51FAF" w14:textId="77777777" w:rsidTr="00AF2AEE">
        <w:trPr>
          <w:trHeight w:val="630"/>
        </w:trPr>
        <w:tc>
          <w:tcPr>
            <w:tcW w:w="816" w:type="dxa"/>
            <w:shd w:val="clear" w:color="000000" w:fill="FFFFFF"/>
            <w:noWrap/>
            <w:vAlign w:val="center"/>
          </w:tcPr>
          <w:p w14:paraId="06B9BFE9" w14:textId="7F73F78B" w:rsidR="0080211D"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5.14</w:t>
            </w:r>
          </w:p>
        </w:tc>
        <w:tc>
          <w:tcPr>
            <w:tcW w:w="5288" w:type="dxa"/>
            <w:shd w:val="clear" w:color="000000" w:fill="FFFFFF"/>
            <w:vAlign w:val="center"/>
            <w:hideMark/>
          </w:tcPr>
          <w:p w14:paraId="1F040073"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xà dầm, giằng, đường kính cốt thép &lt;= 10mm, chiều cao &lt;= 6m</w:t>
            </w:r>
          </w:p>
        </w:tc>
        <w:tc>
          <w:tcPr>
            <w:tcW w:w="1829" w:type="dxa"/>
            <w:shd w:val="clear" w:color="000000" w:fill="FFFFFF"/>
            <w:vAlign w:val="center"/>
            <w:hideMark/>
          </w:tcPr>
          <w:p w14:paraId="7791F51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3574983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0,036</w:t>
            </w:r>
          </w:p>
        </w:tc>
      </w:tr>
      <w:tr w:rsidR="0080211D" w:rsidRPr="0080211D" w14:paraId="5B92E3DD" w14:textId="77777777" w:rsidTr="00AF2AEE">
        <w:trPr>
          <w:trHeight w:val="630"/>
        </w:trPr>
        <w:tc>
          <w:tcPr>
            <w:tcW w:w="816" w:type="dxa"/>
            <w:shd w:val="clear" w:color="000000" w:fill="FFFFFF"/>
            <w:noWrap/>
            <w:vAlign w:val="center"/>
          </w:tcPr>
          <w:p w14:paraId="1B5D688C" w14:textId="68158CC1" w:rsidR="0080211D"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5.15</w:t>
            </w:r>
          </w:p>
        </w:tc>
        <w:tc>
          <w:tcPr>
            <w:tcW w:w="5288" w:type="dxa"/>
            <w:shd w:val="clear" w:color="000000" w:fill="FFFFFF"/>
            <w:vAlign w:val="center"/>
            <w:hideMark/>
          </w:tcPr>
          <w:p w14:paraId="698092F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xà dầm, giằng, đường kính cốt thép &lt;= 18mm, chiều cao &lt;= 6m</w:t>
            </w:r>
          </w:p>
        </w:tc>
        <w:tc>
          <w:tcPr>
            <w:tcW w:w="1829" w:type="dxa"/>
            <w:shd w:val="clear" w:color="000000" w:fill="FFFFFF"/>
            <w:vAlign w:val="center"/>
            <w:hideMark/>
          </w:tcPr>
          <w:p w14:paraId="0492A18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084AF6A2"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0,219</w:t>
            </w:r>
          </w:p>
        </w:tc>
      </w:tr>
      <w:tr w:rsidR="0080211D" w:rsidRPr="0080211D" w14:paraId="4E564675" w14:textId="77777777" w:rsidTr="00AF2AEE">
        <w:trPr>
          <w:trHeight w:val="315"/>
        </w:trPr>
        <w:tc>
          <w:tcPr>
            <w:tcW w:w="816" w:type="dxa"/>
            <w:shd w:val="clear" w:color="000000" w:fill="FFFFFF"/>
            <w:noWrap/>
            <w:vAlign w:val="center"/>
          </w:tcPr>
          <w:p w14:paraId="2D3C80E2" w14:textId="1BD84BB6" w:rsidR="0080211D"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5.16</w:t>
            </w:r>
          </w:p>
        </w:tc>
        <w:tc>
          <w:tcPr>
            <w:tcW w:w="5288" w:type="dxa"/>
            <w:shd w:val="clear" w:color="000000" w:fill="FFFFFF"/>
            <w:vAlign w:val="center"/>
            <w:hideMark/>
          </w:tcPr>
          <w:p w14:paraId="052931A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sàn mái, đá 1x2, mác 250</w:t>
            </w:r>
          </w:p>
        </w:tc>
        <w:tc>
          <w:tcPr>
            <w:tcW w:w="1829" w:type="dxa"/>
            <w:shd w:val="clear" w:color="000000" w:fill="FFFFFF"/>
            <w:vAlign w:val="center"/>
            <w:hideMark/>
          </w:tcPr>
          <w:p w14:paraId="1862751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1432A74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3,030</w:t>
            </w:r>
          </w:p>
        </w:tc>
      </w:tr>
      <w:tr w:rsidR="0080211D" w:rsidRPr="0080211D" w14:paraId="044A0E14" w14:textId="77777777" w:rsidTr="00AF2AEE">
        <w:trPr>
          <w:trHeight w:val="315"/>
        </w:trPr>
        <w:tc>
          <w:tcPr>
            <w:tcW w:w="816" w:type="dxa"/>
            <w:shd w:val="clear" w:color="000000" w:fill="FFFFFF"/>
            <w:noWrap/>
            <w:vAlign w:val="center"/>
          </w:tcPr>
          <w:p w14:paraId="5ED9C70D" w14:textId="75AFA76B" w:rsidR="0080211D"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5.17</w:t>
            </w:r>
          </w:p>
        </w:tc>
        <w:tc>
          <w:tcPr>
            <w:tcW w:w="5288" w:type="dxa"/>
            <w:shd w:val="clear" w:color="000000" w:fill="FFFFFF"/>
            <w:vAlign w:val="center"/>
            <w:hideMark/>
          </w:tcPr>
          <w:p w14:paraId="63B621A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Ván khuôn sàn mái, chiều cao &lt;= 28m</w:t>
            </w:r>
          </w:p>
        </w:tc>
        <w:tc>
          <w:tcPr>
            <w:tcW w:w="1829" w:type="dxa"/>
            <w:shd w:val="clear" w:color="000000" w:fill="FFFFFF"/>
            <w:vAlign w:val="center"/>
            <w:hideMark/>
          </w:tcPr>
          <w:p w14:paraId="5D36CF8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1AC4342E"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0,282</w:t>
            </w:r>
          </w:p>
        </w:tc>
      </w:tr>
      <w:tr w:rsidR="0080211D" w:rsidRPr="0080211D" w14:paraId="4511318B" w14:textId="77777777" w:rsidTr="00AF2AEE">
        <w:trPr>
          <w:trHeight w:val="630"/>
        </w:trPr>
        <w:tc>
          <w:tcPr>
            <w:tcW w:w="816" w:type="dxa"/>
            <w:shd w:val="clear" w:color="000000" w:fill="FFFFFF"/>
            <w:noWrap/>
            <w:vAlign w:val="center"/>
          </w:tcPr>
          <w:p w14:paraId="280ACDD7" w14:textId="45C6173A" w:rsidR="0080211D"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5.18</w:t>
            </w:r>
          </w:p>
        </w:tc>
        <w:tc>
          <w:tcPr>
            <w:tcW w:w="5288" w:type="dxa"/>
            <w:shd w:val="clear" w:color="000000" w:fill="FFFFFF"/>
            <w:vAlign w:val="center"/>
            <w:hideMark/>
          </w:tcPr>
          <w:p w14:paraId="418769E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sàn mái, đường kính cốt thép &lt;=10mm, chiều cao &lt;= 28m</w:t>
            </w:r>
          </w:p>
        </w:tc>
        <w:tc>
          <w:tcPr>
            <w:tcW w:w="1829" w:type="dxa"/>
            <w:shd w:val="clear" w:color="000000" w:fill="FFFFFF"/>
            <w:vAlign w:val="center"/>
            <w:hideMark/>
          </w:tcPr>
          <w:p w14:paraId="02F6909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4816E51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0,403</w:t>
            </w:r>
          </w:p>
        </w:tc>
      </w:tr>
      <w:tr w:rsidR="0080211D" w:rsidRPr="0080211D" w14:paraId="52CCCD75" w14:textId="77777777" w:rsidTr="00AF2AEE">
        <w:trPr>
          <w:trHeight w:val="315"/>
        </w:trPr>
        <w:tc>
          <w:tcPr>
            <w:tcW w:w="816" w:type="dxa"/>
            <w:shd w:val="clear" w:color="000000" w:fill="FFFFFF"/>
            <w:noWrap/>
            <w:vAlign w:val="center"/>
          </w:tcPr>
          <w:p w14:paraId="3FA6859A" w14:textId="1C3ED08C" w:rsidR="0080211D"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5.19</w:t>
            </w:r>
          </w:p>
        </w:tc>
        <w:tc>
          <w:tcPr>
            <w:tcW w:w="5288" w:type="dxa"/>
            <w:shd w:val="clear" w:color="000000" w:fill="FFFFFF"/>
            <w:vAlign w:val="center"/>
            <w:hideMark/>
          </w:tcPr>
          <w:p w14:paraId="72603232"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tấm đan, mái hắt, lanh tô, đá 1x2, mác 250</w:t>
            </w:r>
          </w:p>
        </w:tc>
        <w:tc>
          <w:tcPr>
            <w:tcW w:w="1829" w:type="dxa"/>
            <w:shd w:val="clear" w:color="000000" w:fill="FFFFFF"/>
            <w:vAlign w:val="center"/>
            <w:hideMark/>
          </w:tcPr>
          <w:p w14:paraId="6F728C6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1881C036"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0,536</w:t>
            </w:r>
          </w:p>
        </w:tc>
      </w:tr>
      <w:tr w:rsidR="0080211D" w:rsidRPr="0080211D" w14:paraId="5A24E5D7" w14:textId="77777777" w:rsidTr="00AF2AEE">
        <w:trPr>
          <w:trHeight w:val="630"/>
        </w:trPr>
        <w:tc>
          <w:tcPr>
            <w:tcW w:w="816" w:type="dxa"/>
            <w:shd w:val="clear" w:color="000000" w:fill="FFFFFF"/>
            <w:noWrap/>
            <w:vAlign w:val="center"/>
          </w:tcPr>
          <w:p w14:paraId="15F2D31B" w14:textId="0D9B9DA6" w:rsidR="0080211D"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5.20</w:t>
            </w:r>
          </w:p>
        </w:tc>
        <w:tc>
          <w:tcPr>
            <w:tcW w:w="5288" w:type="dxa"/>
            <w:shd w:val="clear" w:color="000000" w:fill="FFFFFF"/>
            <w:vAlign w:val="center"/>
            <w:hideMark/>
          </w:tcPr>
          <w:p w14:paraId="1F995ED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tháo dỡ ván khuôn nắp đan, tấm chớp</w:t>
            </w:r>
          </w:p>
        </w:tc>
        <w:tc>
          <w:tcPr>
            <w:tcW w:w="1829" w:type="dxa"/>
            <w:shd w:val="clear" w:color="000000" w:fill="FFFFFF"/>
            <w:vAlign w:val="center"/>
            <w:hideMark/>
          </w:tcPr>
          <w:p w14:paraId="59D93CF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7E05CE0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0,206</w:t>
            </w:r>
          </w:p>
        </w:tc>
      </w:tr>
      <w:tr w:rsidR="0080211D" w:rsidRPr="0080211D" w14:paraId="2B36DE53" w14:textId="77777777" w:rsidTr="00AF2AEE">
        <w:trPr>
          <w:trHeight w:val="945"/>
        </w:trPr>
        <w:tc>
          <w:tcPr>
            <w:tcW w:w="816" w:type="dxa"/>
            <w:shd w:val="clear" w:color="000000" w:fill="FFFFFF"/>
            <w:noWrap/>
            <w:vAlign w:val="center"/>
          </w:tcPr>
          <w:p w14:paraId="549242B8" w14:textId="2F62F9BD" w:rsidR="0080211D"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5.21</w:t>
            </w:r>
          </w:p>
        </w:tc>
        <w:tc>
          <w:tcPr>
            <w:tcW w:w="5288" w:type="dxa"/>
            <w:shd w:val="clear" w:color="000000" w:fill="FFFFFF"/>
            <w:vAlign w:val="center"/>
            <w:hideMark/>
          </w:tcPr>
          <w:p w14:paraId="0A166FF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đặt cốt thép bê tông đúc sẵn. Cốt thép tấm đan, hàng rào, cửa sổ, lá chớp, nan hoa, con sơn</w:t>
            </w:r>
          </w:p>
        </w:tc>
        <w:tc>
          <w:tcPr>
            <w:tcW w:w="1829" w:type="dxa"/>
            <w:shd w:val="clear" w:color="000000" w:fill="FFFFFF"/>
            <w:vAlign w:val="center"/>
            <w:hideMark/>
          </w:tcPr>
          <w:p w14:paraId="19D2893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3CE6A9B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0,080</w:t>
            </w:r>
          </w:p>
        </w:tc>
      </w:tr>
      <w:tr w:rsidR="0080211D" w:rsidRPr="0080211D" w14:paraId="201185B1" w14:textId="77777777" w:rsidTr="00AF2AEE">
        <w:trPr>
          <w:trHeight w:val="630"/>
        </w:trPr>
        <w:tc>
          <w:tcPr>
            <w:tcW w:w="816" w:type="dxa"/>
            <w:shd w:val="clear" w:color="000000" w:fill="FFFFFF"/>
            <w:noWrap/>
            <w:vAlign w:val="center"/>
          </w:tcPr>
          <w:p w14:paraId="72FBF17D" w14:textId="2C51C7B3" w:rsidR="0080211D"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5.22</w:t>
            </w:r>
          </w:p>
        </w:tc>
        <w:tc>
          <w:tcPr>
            <w:tcW w:w="5288" w:type="dxa"/>
            <w:shd w:val="clear" w:color="000000" w:fill="FFFFFF"/>
            <w:vAlign w:val="center"/>
            <w:hideMark/>
          </w:tcPr>
          <w:p w14:paraId="466C325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Lắp đặt cấu kiện bê tông đúc sẵn trọng lượng &gt; 50kg-200kg</w:t>
            </w:r>
          </w:p>
        </w:tc>
        <w:tc>
          <w:tcPr>
            <w:tcW w:w="1829" w:type="dxa"/>
            <w:shd w:val="clear" w:color="000000" w:fill="FFFFFF"/>
            <w:vAlign w:val="center"/>
            <w:hideMark/>
          </w:tcPr>
          <w:p w14:paraId="3FD4C74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cấu kiện</w:t>
            </w:r>
          </w:p>
        </w:tc>
        <w:tc>
          <w:tcPr>
            <w:tcW w:w="1560" w:type="dxa"/>
            <w:shd w:val="clear" w:color="000000" w:fill="FFFFFF"/>
            <w:noWrap/>
            <w:vAlign w:val="center"/>
            <w:hideMark/>
          </w:tcPr>
          <w:p w14:paraId="60ED5F5B"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6,000</w:t>
            </w:r>
          </w:p>
        </w:tc>
      </w:tr>
      <w:tr w:rsidR="0080211D" w:rsidRPr="0080211D" w14:paraId="2D57705C" w14:textId="77777777" w:rsidTr="00AF2AEE">
        <w:trPr>
          <w:trHeight w:val="945"/>
        </w:trPr>
        <w:tc>
          <w:tcPr>
            <w:tcW w:w="816" w:type="dxa"/>
            <w:shd w:val="clear" w:color="000000" w:fill="FFFFFF"/>
            <w:noWrap/>
            <w:vAlign w:val="center"/>
          </w:tcPr>
          <w:p w14:paraId="5B4289E0" w14:textId="64D90D4C" w:rsidR="0080211D"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5.23</w:t>
            </w:r>
          </w:p>
        </w:tc>
        <w:tc>
          <w:tcPr>
            <w:tcW w:w="5288" w:type="dxa"/>
            <w:shd w:val="clear" w:color="000000" w:fill="FFFFFF"/>
            <w:vAlign w:val="center"/>
            <w:hideMark/>
          </w:tcPr>
          <w:p w14:paraId="22B0478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không nung 6,5x10,5x22, xây tường thẳng, chiều dày &lt;= 33cm, chiều cao &lt;= 6m, vữa XM, cát mịn 1,5-2, mác 75</w:t>
            </w:r>
          </w:p>
        </w:tc>
        <w:tc>
          <w:tcPr>
            <w:tcW w:w="1829" w:type="dxa"/>
            <w:shd w:val="clear" w:color="000000" w:fill="FFFFFF"/>
            <w:vAlign w:val="center"/>
            <w:hideMark/>
          </w:tcPr>
          <w:p w14:paraId="5FB4776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2956A70E"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8,936</w:t>
            </w:r>
          </w:p>
        </w:tc>
      </w:tr>
      <w:tr w:rsidR="00AF2AEE" w:rsidRPr="0080211D" w14:paraId="5BA612CE" w14:textId="77777777" w:rsidTr="00AF2AEE">
        <w:trPr>
          <w:trHeight w:val="439"/>
        </w:trPr>
        <w:tc>
          <w:tcPr>
            <w:tcW w:w="816" w:type="dxa"/>
            <w:shd w:val="clear" w:color="000000" w:fill="FFFFFF"/>
            <w:noWrap/>
            <w:vAlign w:val="center"/>
          </w:tcPr>
          <w:p w14:paraId="4CA930DD" w14:textId="779C0648" w:rsidR="00AF2AEE" w:rsidRPr="00AF2AEE" w:rsidRDefault="00AF2AEE" w:rsidP="00AF2AEE">
            <w:pPr>
              <w:spacing w:before="22" w:after="22" w:line="288" w:lineRule="auto"/>
              <w:jc w:val="center"/>
              <w:outlineLvl w:val="0"/>
              <w:rPr>
                <w:rFonts w:eastAsia="Times New Roman"/>
                <w:b/>
                <w:bCs/>
                <w:color w:val="000000"/>
                <w:szCs w:val="24"/>
              </w:rPr>
            </w:pPr>
            <w:r w:rsidRPr="00AF2AEE">
              <w:rPr>
                <w:rFonts w:eastAsia="Times New Roman"/>
                <w:b/>
                <w:bCs/>
                <w:color w:val="000000"/>
                <w:szCs w:val="24"/>
              </w:rPr>
              <w:t>11</w:t>
            </w:r>
          </w:p>
        </w:tc>
        <w:tc>
          <w:tcPr>
            <w:tcW w:w="5288" w:type="dxa"/>
            <w:shd w:val="clear" w:color="000000" w:fill="FFFFFF"/>
            <w:vAlign w:val="center"/>
          </w:tcPr>
          <w:p w14:paraId="11C4679A" w14:textId="496271F7" w:rsidR="00AF2AEE" w:rsidRPr="00AF2AEE" w:rsidRDefault="00AF2AEE" w:rsidP="00AF2AEE">
            <w:pPr>
              <w:spacing w:before="22" w:after="22" w:line="288" w:lineRule="auto"/>
              <w:outlineLvl w:val="0"/>
              <w:rPr>
                <w:rFonts w:eastAsia="Times New Roman"/>
                <w:b/>
                <w:bCs/>
                <w:color w:val="000000"/>
                <w:szCs w:val="24"/>
              </w:rPr>
            </w:pPr>
            <w:r w:rsidRPr="00AF2AEE">
              <w:rPr>
                <w:rFonts w:eastAsia="Times New Roman"/>
                <w:b/>
                <w:bCs/>
                <w:color w:val="000000"/>
                <w:szCs w:val="24"/>
              </w:rPr>
              <w:t>CỔNG, TƯỜNG RÀO</w:t>
            </w:r>
          </w:p>
        </w:tc>
        <w:tc>
          <w:tcPr>
            <w:tcW w:w="1829" w:type="dxa"/>
            <w:shd w:val="clear" w:color="000000" w:fill="FFFFFF"/>
            <w:vAlign w:val="center"/>
          </w:tcPr>
          <w:p w14:paraId="36C74634" w14:textId="77777777" w:rsidR="00AF2AEE" w:rsidRPr="0080211D" w:rsidRDefault="00AF2AEE" w:rsidP="00AF2AEE">
            <w:pPr>
              <w:spacing w:before="22" w:after="22" w:line="288" w:lineRule="auto"/>
              <w:jc w:val="center"/>
              <w:outlineLvl w:val="0"/>
              <w:rPr>
                <w:rFonts w:eastAsia="Times New Roman"/>
                <w:color w:val="000000"/>
                <w:szCs w:val="24"/>
              </w:rPr>
            </w:pPr>
          </w:p>
        </w:tc>
        <w:tc>
          <w:tcPr>
            <w:tcW w:w="1560" w:type="dxa"/>
            <w:shd w:val="clear" w:color="000000" w:fill="FFFFFF"/>
            <w:noWrap/>
            <w:vAlign w:val="center"/>
          </w:tcPr>
          <w:p w14:paraId="15DD08C4" w14:textId="77777777" w:rsidR="00AF2AEE" w:rsidRPr="0080211D" w:rsidRDefault="00AF2AEE" w:rsidP="00AF2AEE">
            <w:pPr>
              <w:spacing w:before="22" w:after="22" w:line="288" w:lineRule="auto"/>
              <w:jc w:val="right"/>
              <w:outlineLvl w:val="0"/>
              <w:rPr>
                <w:rFonts w:eastAsia="Times New Roman"/>
                <w:color w:val="000000"/>
                <w:szCs w:val="24"/>
              </w:rPr>
            </w:pPr>
          </w:p>
        </w:tc>
      </w:tr>
      <w:tr w:rsidR="0080211D" w:rsidRPr="0080211D" w14:paraId="7680ED31" w14:textId="77777777" w:rsidTr="00AF2AEE">
        <w:trPr>
          <w:trHeight w:val="315"/>
        </w:trPr>
        <w:tc>
          <w:tcPr>
            <w:tcW w:w="816" w:type="dxa"/>
            <w:shd w:val="clear" w:color="000000" w:fill="FFFFFF"/>
            <w:noWrap/>
            <w:vAlign w:val="center"/>
            <w:hideMark/>
          </w:tcPr>
          <w:p w14:paraId="0E7E43F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11.1</w:t>
            </w:r>
          </w:p>
        </w:tc>
        <w:tc>
          <w:tcPr>
            <w:tcW w:w="5288" w:type="dxa"/>
            <w:shd w:val="clear" w:color="000000" w:fill="FFFFFF"/>
            <w:vAlign w:val="center"/>
            <w:hideMark/>
          </w:tcPr>
          <w:p w14:paraId="1D029D6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Đóng cọc tre, chiều dài cọc &gt; 2,5m, đất cấp II</w:t>
            </w:r>
          </w:p>
        </w:tc>
        <w:tc>
          <w:tcPr>
            <w:tcW w:w="1829" w:type="dxa"/>
            <w:shd w:val="clear" w:color="000000" w:fill="FFFFFF"/>
            <w:vAlign w:val="center"/>
            <w:hideMark/>
          </w:tcPr>
          <w:p w14:paraId="085D01C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w:t>
            </w:r>
          </w:p>
        </w:tc>
        <w:tc>
          <w:tcPr>
            <w:tcW w:w="1560" w:type="dxa"/>
            <w:shd w:val="clear" w:color="000000" w:fill="FFFFFF"/>
            <w:noWrap/>
            <w:vAlign w:val="center"/>
            <w:hideMark/>
          </w:tcPr>
          <w:p w14:paraId="731A4A8B"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187,631</w:t>
            </w:r>
          </w:p>
        </w:tc>
      </w:tr>
      <w:tr w:rsidR="0080211D" w:rsidRPr="0080211D" w14:paraId="333B2E60" w14:textId="77777777" w:rsidTr="00AF2AEE">
        <w:trPr>
          <w:trHeight w:val="630"/>
        </w:trPr>
        <w:tc>
          <w:tcPr>
            <w:tcW w:w="816" w:type="dxa"/>
            <w:shd w:val="clear" w:color="000000" w:fill="FFFFFF"/>
            <w:noWrap/>
            <w:vAlign w:val="center"/>
            <w:hideMark/>
          </w:tcPr>
          <w:p w14:paraId="4B185A2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11.2</w:t>
            </w:r>
          </w:p>
        </w:tc>
        <w:tc>
          <w:tcPr>
            <w:tcW w:w="5288" w:type="dxa"/>
            <w:shd w:val="clear" w:color="000000" w:fill="FFFFFF"/>
            <w:vAlign w:val="center"/>
            <w:hideMark/>
          </w:tcPr>
          <w:p w14:paraId="00474CA2"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lót móng, chiều rộng &lt;= 250 cm, đá 2x4, mác 150</w:t>
            </w:r>
          </w:p>
        </w:tc>
        <w:tc>
          <w:tcPr>
            <w:tcW w:w="1829" w:type="dxa"/>
            <w:shd w:val="clear" w:color="000000" w:fill="FFFFFF"/>
            <w:vAlign w:val="center"/>
            <w:hideMark/>
          </w:tcPr>
          <w:p w14:paraId="4A539AB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04647E90"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25,019</w:t>
            </w:r>
          </w:p>
        </w:tc>
      </w:tr>
      <w:tr w:rsidR="0080211D" w:rsidRPr="0080211D" w14:paraId="7A4BB652" w14:textId="77777777" w:rsidTr="00AF2AEE">
        <w:trPr>
          <w:trHeight w:val="630"/>
        </w:trPr>
        <w:tc>
          <w:tcPr>
            <w:tcW w:w="816" w:type="dxa"/>
            <w:shd w:val="clear" w:color="000000" w:fill="FFFFFF"/>
            <w:noWrap/>
            <w:vAlign w:val="center"/>
            <w:hideMark/>
          </w:tcPr>
          <w:p w14:paraId="006EE30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lastRenderedPageBreak/>
              <w:t>11.3</w:t>
            </w:r>
          </w:p>
        </w:tc>
        <w:tc>
          <w:tcPr>
            <w:tcW w:w="5288" w:type="dxa"/>
            <w:shd w:val="clear" w:color="000000" w:fill="FFFFFF"/>
            <w:vAlign w:val="center"/>
            <w:hideMark/>
          </w:tcPr>
          <w:p w14:paraId="3909632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móng, chiều rộng móng &lt;=250 cm, đá 1x2, mác 250</w:t>
            </w:r>
          </w:p>
        </w:tc>
        <w:tc>
          <w:tcPr>
            <w:tcW w:w="1829" w:type="dxa"/>
            <w:shd w:val="clear" w:color="000000" w:fill="FFFFFF"/>
            <w:vAlign w:val="center"/>
            <w:hideMark/>
          </w:tcPr>
          <w:p w14:paraId="382EC66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757E8242"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68,734</w:t>
            </w:r>
          </w:p>
        </w:tc>
      </w:tr>
      <w:tr w:rsidR="0080211D" w:rsidRPr="0080211D" w14:paraId="50922F73" w14:textId="77777777" w:rsidTr="00AF2AEE">
        <w:trPr>
          <w:trHeight w:val="315"/>
        </w:trPr>
        <w:tc>
          <w:tcPr>
            <w:tcW w:w="816" w:type="dxa"/>
            <w:shd w:val="clear" w:color="000000" w:fill="FFFFFF"/>
            <w:noWrap/>
            <w:vAlign w:val="center"/>
            <w:hideMark/>
          </w:tcPr>
          <w:p w14:paraId="459E5AB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11.4</w:t>
            </w:r>
          </w:p>
        </w:tc>
        <w:tc>
          <w:tcPr>
            <w:tcW w:w="5288" w:type="dxa"/>
            <w:shd w:val="clear" w:color="000000" w:fill="FFFFFF"/>
            <w:vAlign w:val="center"/>
            <w:hideMark/>
          </w:tcPr>
          <w:p w14:paraId="670B83F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móng, chiều rộng &lt;= 250 cm, đá 2x4, mác 250</w:t>
            </w:r>
          </w:p>
        </w:tc>
        <w:tc>
          <w:tcPr>
            <w:tcW w:w="1829" w:type="dxa"/>
            <w:shd w:val="clear" w:color="000000" w:fill="FFFFFF"/>
            <w:vAlign w:val="center"/>
            <w:hideMark/>
          </w:tcPr>
          <w:p w14:paraId="3FD3426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26A71374"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11,343</w:t>
            </w:r>
          </w:p>
        </w:tc>
      </w:tr>
      <w:tr w:rsidR="0080211D" w:rsidRPr="0080211D" w14:paraId="4ECF50D3" w14:textId="77777777" w:rsidTr="00AF2AEE">
        <w:trPr>
          <w:trHeight w:val="315"/>
        </w:trPr>
        <w:tc>
          <w:tcPr>
            <w:tcW w:w="816" w:type="dxa"/>
            <w:shd w:val="clear" w:color="000000" w:fill="FFFFFF"/>
            <w:noWrap/>
            <w:vAlign w:val="center"/>
            <w:hideMark/>
          </w:tcPr>
          <w:p w14:paraId="13333A9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11.5</w:t>
            </w:r>
          </w:p>
        </w:tc>
        <w:tc>
          <w:tcPr>
            <w:tcW w:w="5288" w:type="dxa"/>
            <w:shd w:val="clear" w:color="000000" w:fill="FFFFFF"/>
            <w:vAlign w:val="center"/>
            <w:hideMark/>
          </w:tcPr>
          <w:p w14:paraId="2F5BE809"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Ván khuôn móng dài</w:t>
            </w:r>
          </w:p>
        </w:tc>
        <w:tc>
          <w:tcPr>
            <w:tcW w:w="1829" w:type="dxa"/>
            <w:shd w:val="clear" w:color="000000" w:fill="FFFFFF"/>
            <w:vAlign w:val="center"/>
            <w:hideMark/>
          </w:tcPr>
          <w:p w14:paraId="73E15CA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27ADA75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5,682</w:t>
            </w:r>
          </w:p>
        </w:tc>
      </w:tr>
      <w:tr w:rsidR="0080211D" w:rsidRPr="0080211D" w14:paraId="5F5EC4C3" w14:textId="77777777" w:rsidTr="00AF2AEE">
        <w:trPr>
          <w:trHeight w:val="630"/>
        </w:trPr>
        <w:tc>
          <w:tcPr>
            <w:tcW w:w="816" w:type="dxa"/>
            <w:shd w:val="clear" w:color="000000" w:fill="FFFFFF"/>
            <w:noWrap/>
            <w:vAlign w:val="center"/>
            <w:hideMark/>
          </w:tcPr>
          <w:p w14:paraId="025C84C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11.6</w:t>
            </w:r>
          </w:p>
        </w:tc>
        <w:tc>
          <w:tcPr>
            <w:tcW w:w="5288" w:type="dxa"/>
            <w:shd w:val="clear" w:color="000000" w:fill="FFFFFF"/>
            <w:vAlign w:val="center"/>
            <w:hideMark/>
          </w:tcPr>
          <w:p w14:paraId="325D61E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móng, đường kính cốt thép &lt;= 10mm</w:t>
            </w:r>
          </w:p>
        </w:tc>
        <w:tc>
          <w:tcPr>
            <w:tcW w:w="1829" w:type="dxa"/>
            <w:shd w:val="clear" w:color="000000" w:fill="FFFFFF"/>
            <w:vAlign w:val="center"/>
            <w:hideMark/>
          </w:tcPr>
          <w:p w14:paraId="43820F4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6F90C2EC"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1,659</w:t>
            </w:r>
          </w:p>
        </w:tc>
      </w:tr>
      <w:tr w:rsidR="0080211D" w:rsidRPr="0080211D" w14:paraId="1C3139A2" w14:textId="77777777" w:rsidTr="00AF2AEE">
        <w:trPr>
          <w:trHeight w:val="630"/>
        </w:trPr>
        <w:tc>
          <w:tcPr>
            <w:tcW w:w="816" w:type="dxa"/>
            <w:shd w:val="clear" w:color="000000" w:fill="FFFFFF"/>
            <w:noWrap/>
            <w:vAlign w:val="center"/>
            <w:hideMark/>
          </w:tcPr>
          <w:p w14:paraId="51AF631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11.7</w:t>
            </w:r>
          </w:p>
        </w:tc>
        <w:tc>
          <w:tcPr>
            <w:tcW w:w="5288" w:type="dxa"/>
            <w:shd w:val="clear" w:color="000000" w:fill="FFFFFF"/>
            <w:vAlign w:val="center"/>
            <w:hideMark/>
          </w:tcPr>
          <w:p w14:paraId="5078C1D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móng, đường kính cốt thép &lt;= 18mm</w:t>
            </w:r>
          </w:p>
        </w:tc>
        <w:tc>
          <w:tcPr>
            <w:tcW w:w="1829" w:type="dxa"/>
            <w:shd w:val="clear" w:color="000000" w:fill="FFFFFF"/>
            <w:vAlign w:val="center"/>
            <w:hideMark/>
          </w:tcPr>
          <w:p w14:paraId="43B2460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293649D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8,539</w:t>
            </w:r>
          </w:p>
        </w:tc>
      </w:tr>
      <w:tr w:rsidR="0080211D" w:rsidRPr="0080211D" w14:paraId="2D330B87" w14:textId="77777777" w:rsidTr="00AF2AEE">
        <w:trPr>
          <w:trHeight w:val="630"/>
        </w:trPr>
        <w:tc>
          <w:tcPr>
            <w:tcW w:w="816" w:type="dxa"/>
            <w:shd w:val="clear" w:color="000000" w:fill="FFFFFF"/>
            <w:noWrap/>
            <w:vAlign w:val="center"/>
            <w:hideMark/>
          </w:tcPr>
          <w:p w14:paraId="277CC9C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11.8</w:t>
            </w:r>
          </w:p>
        </w:tc>
        <w:tc>
          <w:tcPr>
            <w:tcW w:w="5288" w:type="dxa"/>
            <w:shd w:val="clear" w:color="000000" w:fill="FFFFFF"/>
            <w:vAlign w:val="center"/>
            <w:hideMark/>
          </w:tcPr>
          <w:p w14:paraId="7955AD88"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đất sét nung 6,5x10,5x22, xây móng, chiều dày &lt;= 33cm, vữa XM, cát mịn 1,5-2, mác 75</w:t>
            </w:r>
          </w:p>
        </w:tc>
        <w:tc>
          <w:tcPr>
            <w:tcW w:w="1829" w:type="dxa"/>
            <w:shd w:val="clear" w:color="000000" w:fill="FFFFFF"/>
            <w:vAlign w:val="center"/>
            <w:hideMark/>
          </w:tcPr>
          <w:p w14:paraId="66EF3D3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030CDFF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56,376</w:t>
            </w:r>
          </w:p>
        </w:tc>
      </w:tr>
      <w:tr w:rsidR="0080211D" w:rsidRPr="0080211D" w14:paraId="1BD78F5D" w14:textId="77777777" w:rsidTr="00AF2AEE">
        <w:trPr>
          <w:trHeight w:val="630"/>
        </w:trPr>
        <w:tc>
          <w:tcPr>
            <w:tcW w:w="816" w:type="dxa"/>
            <w:shd w:val="clear" w:color="000000" w:fill="FFFFFF"/>
            <w:noWrap/>
            <w:vAlign w:val="center"/>
            <w:hideMark/>
          </w:tcPr>
          <w:p w14:paraId="1A4E156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11.9</w:t>
            </w:r>
          </w:p>
        </w:tc>
        <w:tc>
          <w:tcPr>
            <w:tcW w:w="5288" w:type="dxa"/>
            <w:shd w:val="clear" w:color="000000" w:fill="FFFFFF"/>
            <w:vAlign w:val="center"/>
            <w:hideMark/>
          </w:tcPr>
          <w:p w14:paraId="40971430"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cột, tiết diện cột &lt;= 0,1m2, chiều cao &lt;= 6m, đá 1x2, mác 200</w:t>
            </w:r>
          </w:p>
        </w:tc>
        <w:tc>
          <w:tcPr>
            <w:tcW w:w="1829" w:type="dxa"/>
            <w:shd w:val="clear" w:color="000000" w:fill="FFFFFF"/>
            <w:vAlign w:val="center"/>
            <w:hideMark/>
          </w:tcPr>
          <w:p w14:paraId="7EEE492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1678731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11,616</w:t>
            </w:r>
          </w:p>
        </w:tc>
      </w:tr>
      <w:tr w:rsidR="0080211D" w:rsidRPr="0080211D" w14:paraId="5772B35C" w14:textId="77777777" w:rsidTr="00AF2AEE">
        <w:trPr>
          <w:trHeight w:val="315"/>
        </w:trPr>
        <w:tc>
          <w:tcPr>
            <w:tcW w:w="816" w:type="dxa"/>
            <w:shd w:val="clear" w:color="000000" w:fill="FFFFFF"/>
            <w:noWrap/>
            <w:vAlign w:val="center"/>
            <w:hideMark/>
          </w:tcPr>
          <w:p w14:paraId="37A39C6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11.10</w:t>
            </w:r>
          </w:p>
        </w:tc>
        <w:tc>
          <w:tcPr>
            <w:tcW w:w="5288" w:type="dxa"/>
            <w:shd w:val="clear" w:color="000000" w:fill="FFFFFF"/>
            <w:vAlign w:val="center"/>
            <w:hideMark/>
          </w:tcPr>
          <w:p w14:paraId="1AB40F69"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Ván khuôn cột vuông, chữ nhật, chiều cao &lt;= 28m</w:t>
            </w:r>
          </w:p>
        </w:tc>
        <w:tc>
          <w:tcPr>
            <w:tcW w:w="1829" w:type="dxa"/>
            <w:shd w:val="clear" w:color="000000" w:fill="FFFFFF"/>
            <w:vAlign w:val="center"/>
            <w:hideMark/>
          </w:tcPr>
          <w:p w14:paraId="08BFE98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456E338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2,112</w:t>
            </w:r>
          </w:p>
        </w:tc>
      </w:tr>
      <w:tr w:rsidR="0080211D" w:rsidRPr="0080211D" w14:paraId="6070E00C" w14:textId="77777777" w:rsidTr="00AF2AEE">
        <w:trPr>
          <w:trHeight w:val="630"/>
        </w:trPr>
        <w:tc>
          <w:tcPr>
            <w:tcW w:w="816" w:type="dxa"/>
            <w:shd w:val="clear" w:color="000000" w:fill="FFFFFF"/>
            <w:noWrap/>
            <w:vAlign w:val="center"/>
            <w:hideMark/>
          </w:tcPr>
          <w:p w14:paraId="6657B17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11.11</w:t>
            </w:r>
          </w:p>
        </w:tc>
        <w:tc>
          <w:tcPr>
            <w:tcW w:w="5288" w:type="dxa"/>
            <w:shd w:val="clear" w:color="000000" w:fill="FFFFFF"/>
            <w:vAlign w:val="center"/>
            <w:hideMark/>
          </w:tcPr>
          <w:p w14:paraId="4D3F9199"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cột, trụ, đường kính cốt thép &lt;= 10mm, chiều cao &lt;= 6m</w:t>
            </w:r>
          </w:p>
        </w:tc>
        <w:tc>
          <w:tcPr>
            <w:tcW w:w="1829" w:type="dxa"/>
            <w:shd w:val="clear" w:color="000000" w:fill="FFFFFF"/>
            <w:vAlign w:val="center"/>
            <w:hideMark/>
          </w:tcPr>
          <w:p w14:paraId="1AC167F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08BEFA6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0,615</w:t>
            </w:r>
          </w:p>
        </w:tc>
      </w:tr>
      <w:tr w:rsidR="0080211D" w:rsidRPr="0080211D" w14:paraId="38D1B67E" w14:textId="77777777" w:rsidTr="00AF2AEE">
        <w:trPr>
          <w:trHeight w:val="630"/>
        </w:trPr>
        <w:tc>
          <w:tcPr>
            <w:tcW w:w="816" w:type="dxa"/>
            <w:shd w:val="clear" w:color="000000" w:fill="FFFFFF"/>
            <w:noWrap/>
            <w:vAlign w:val="center"/>
            <w:hideMark/>
          </w:tcPr>
          <w:p w14:paraId="6550279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11.12</w:t>
            </w:r>
          </w:p>
        </w:tc>
        <w:tc>
          <w:tcPr>
            <w:tcW w:w="5288" w:type="dxa"/>
            <w:shd w:val="clear" w:color="000000" w:fill="FFFFFF"/>
            <w:vAlign w:val="center"/>
            <w:hideMark/>
          </w:tcPr>
          <w:p w14:paraId="4F0CAA8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cột, trụ, đường kính cốt thép &lt;= 18mm, chiều cao &lt;= 6m</w:t>
            </w:r>
          </w:p>
        </w:tc>
        <w:tc>
          <w:tcPr>
            <w:tcW w:w="1829" w:type="dxa"/>
            <w:shd w:val="clear" w:color="000000" w:fill="FFFFFF"/>
            <w:vAlign w:val="center"/>
            <w:hideMark/>
          </w:tcPr>
          <w:p w14:paraId="33F68D2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1491ED0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1,597</w:t>
            </w:r>
          </w:p>
        </w:tc>
      </w:tr>
      <w:tr w:rsidR="0080211D" w:rsidRPr="0080211D" w14:paraId="7F977D38" w14:textId="77777777" w:rsidTr="00AF2AEE">
        <w:trPr>
          <w:trHeight w:val="630"/>
        </w:trPr>
        <w:tc>
          <w:tcPr>
            <w:tcW w:w="816" w:type="dxa"/>
            <w:shd w:val="clear" w:color="000000" w:fill="FFFFFF"/>
            <w:noWrap/>
            <w:vAlign w:val="center"/>
            <w:hideMark/>
          </w:tcPr>
          <w:p w14:paraId="6052D81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11.13</w:t>
            </w:r>
          </w:p>
        </w:tc>
        <w:tc>
          <w:tcPr>
            <w:tcW w:w="5288" w:type="dxa"/>
            <w:shd w:val="clear" w:color="000000" w:fill="FFFFFF"/>
            <w:vAlign w:val="center"/>
            <w:hideMark/>
          </w:tcPr>
          <w:p w14:paraId="6539B04B"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Bê tông xà dầm, giằng nhà, chiều cao &lt;= 6m, đá 1x2, mác 200,</w:t>
            </w:r>
          </w:p>
        </w:tc>
        <w:tc>
          <w:tcPr>
            <w:tcW w:w="1829" w:type="dxa"/>
            <w:shd w:val="clear" w:color="000000" w:fill="FFFFFF"/>
            <w:vAlign w:val="center"/>
            <w:hideMark/>
          </w:tcPr>
          <w:p w14:paraId="712D0C5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683EDF9C"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16,683</w:t>
            </w:r>
          </w:p>
        </w:tc>
      </w:tr>
      <w:tr w:rsidR="0080211D" w:rsidRPr="0080211D" w14:paraId="09C8EB46" w14:textId="77777777" w:rsidTr="00AF2AEE">
        <w:trPr>
          <w:trHeight w:val="315"/>
        </w:trPr>
        <w:tc>
          <w:tcPr>
            <w:tcW w:w="816" w:type="dxa"/>
            <w:shd w:val="clear" w:color="000000" w:fill="FFFFFF"/>
            <w:noWrap/>
            <w:vAlign w:val="center"/>
            <w:hideMark/>
          </w:tcPr>
          <w:p w14:paraId="71ABD57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11.14</w:t>
            </w:r>
          </w:p>
        </w:tc>
        <w:tc>
          <w:tcPr>
            <w:tcW w:w="5288" w:type="dxa"/>
            <w:shd w:val="clear" w:color="000000" w:fill="FFFFFF"/>
            <w:vAlign w:val="center"/>
            <w:hideMark/>
          </w:tcPr>
          <w:p w14:paraId="6829F7E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Ván khuôn xà, dầm, giằng, chiều cao &lt;= 28m</w:t>
            </w:r>
          </w:p>
        </w:tc>
        <w:tc>
          <w:tcPr>
            <w:tcW w:w="1829" w:type="dxa"/>
            <w:shd w:val="clear" w:color="000000" w:fill="FFFFFF"/>
            <w:vAlign w:val="center"/>
            <w:hideMark/>
          </w:tcPr>
          <w:p w14:paraId="2D18042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100m2</w:t>
            </w:r>
          </w:p>
        </w:tc>
        <w:tc>
          <w:tcPr>
            <w:tcW w:w="1560" w:type="dxa"/>
            <w:shd w:val="clear" w:color="000000" w:fill="FFFFFF"/>
            <w:noWrap/>
            <w:vAlign w:val="center"/>
            <w:hideMark/>
          </w:tcPr>
          <w:p w14:paraId="0D641E9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1,517</w:t>
            </w:r>
          </w:p>
        </w:tc>
      </w:tr>
      <w:tr w:rsidR="0080211D" w:rsidRPr="0080211D" w14:paraId="62DD7DB2" w14:textId="77777777" w:rsidTr="00AF2AEE">
        <w:trPr>
          <w:trHeight w:val="630"/>
        </w:trPr>
        <w:tc>
          <w:tcPr>
            <w:tcW w:w="816" w:type="dxa"/>
            <w:shd w:val="clear" w:color="000000" w:fill="FFFFFF"/>
            <w:noWrap/>
            <w:vAlign w:val="center"/>
            <w:hideMark/>
          </w:tcPr>
          <w:p w14:paraId="7BF6859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11.15</w:t>
            </w:r>
          </w:p>
        </w:tc>
        <w:tc>
          <w:tcPr>
            <w:tcW w:w="5288" w:type="dxa"/>
            <w:shd w:val="clear" w:color="000000" w:fill="FFFFFF"/>
            <w:vAlign w:val="center"/>
            <w:hideMark/>
          </w:tcPr>
          <w:p w14:paraId="3B6EDAC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xà dầm, giằng, đường kính cốt thép &lt;= 10mm, chiều cao &lt;= 6m</w:t>
            </w:r>
          </w:p>
        </w:tc>
        <w:tc>
          <w:tcPr>
            <w:tcW w:w="1829" w:type="dxa"/>
            <w:shd w:val="clear" w:color="000000" w:fill="FFFFFF"/>
            <w:vAlign w:val="center"/>
            <w:hideMark/>
          </w:tcPr>
          <w:p w14:paraId="26CCBD1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17800F27"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0,771</w:t>
            </w:r>
          </w:p>
        </w:tc>
      </w:tr>
      <w:tr w:rsidR="0080211D" w:rsidRPr="0080211D" w14:paraId="3DAD0219" w14:textId="77777777" w:rsidTr="00AF2AEE">
        <w:trPr>
          <w:trHeight w:val="630"/>
        </w:trPr>
        <w:tc>
          <w:tcPr>
            <w:tcW w:w="816" w:type="dxa"/>
            <w:shd w:val="clear" w:color="000000" w:fill="FFFFFF"/>
            <w:noWrap/>
            <w:vAlign w:val="center"/>
            <w:hideMark/>
          </w:tcPr>
          <w:p w14:paraId="662C009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11.16</w:t>
            </w:r>
          </w:p>
        </w:tc>
        <w:tc>
          <w:tcPr>
            <w:tcW w:w="5288" w:type="dxa"/>
            <w:shd w:val="clear" w:color="000000" w:fill="FFFFFF"/>
            <w:vAlign w:val="center"/>
            <w:hideMark/>
          </w:tcPr>
          <w:p w14:paraId="411F5C0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Công tác gia công lắp dựng cốt thép. Cốt thép xà dầm, giằng, đường kính cốt thép &lt;= 18mm, chiều cao &lt;= 6m</w:t>
            </w:r>
          </w:p>
        </w:tc>
        <w:tc>
          <w:tcPr>
            <w:tcW w:w="1829" w:type="dxa"/>
            <w:shd w:val="clear" w:color="000000" w:fill="FFFFFF"/>
            <w:vAlign w:val="center"/>
            <w:hideMark/>
          </w:tcPr>
          <w:p w14:paraId="6B1B253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tấn</w:t>
            </w:r>
          </w:p>
        </w:tc>
        <w:tc>
          <w:tcPr>
            <w:tcW w:w="1560" w:type="dxa"/>
            <w:shd w:val="clear" w:color="000000" w:fill="FFFFFF"/>
            <w:noWrap/>
            <w:vAlign w:val="center"/>
            <w:hideMark/>
          </w:tcPr>
          <w:p w14:paraId="0B701F5B"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1,787</w:t>
            </w:r>
          </w:p>
        </w:tc>
      </w:tr>
      <w:tr w:rsidR="0080211D" w:rsidRPr="0080211D" w14:paraId="6AAA6055" w14:textId="77777777" w:rsidTr="00AF2AEE">
        <w:trPr>
          <w:trHeight w:val="945"/>
        </w:trPr>
        <w:tc>
          <w:tcPr>
            <w:tcW w:w="816" w:type="dxa"/>
            <w:shd w:val="clear" w:color="000000" w:fill="FFFFFF"/>
            <w:noWrap/>
            <w:vAlign w:val="center"/>
            <w:hideMark/>
          </w:tcPr>
          <w:p w14:paraId="31365F1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11.17</w:t>
            </w:r>
          </w:p>
        </w:tc>
        <w:tc>
          <w:tcPr>
            <w:tcW w:w="5288" w:type="dxa"/>
            <w:shd w:val="clear" w:color="000000" w:fill="FFFFFF"/>
            <w:vAlign w:val="center"/>
            <w:hideMark/>
          </w:tcPr>
          <w:p w14:paraId="0DE9A47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không nung 6,5x10,5x22, xây tường thẳng, chiều dày &lt;= 33cm, chiều cao &lt;= 6m, vữa XM, cát mịn 1,5-2, mác 75</w:t>
            </w:r>
          </w:p>
        </w:tc>
        <w:tc>
          <w:tcPr>
            <w:tcW w:w="1829" w:type="dxa"/>
            <w:shd w:val="clear" w:color="000000" w:fill="FFFFFF"/>
            <w:vAlign w:val="center"/>
            <w:hideMark/>
          </w:tcPr>
          <w:p w14:paraId="5756E67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3BD3FB0F"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21,909</w:t>
            </w:r>
          </w:p>
        </w:tc>
      </w:tr>
      <w:tr w:rsidR="0080211D" w:rsidRPr="0080211D" w14:paraId="339B88EF" w14:textId="77777777" w:rsidTr="00AF2AEE">
        <w:trPr>
          <w:trHeight w:val="945"/>
        </w:trPr>
        <w:tc>
          <w:tcPr>
            <w:tcW w:w="816" w:type="dxa"/>
            <w:shd w:val="clear" w:color="000000" w:fill="FFFFFF"/>
            <w:noWrap/>
            <w:vAlign w:val="center"/>
            <w:hideMark/>
          </w:tcPr>
          <w:p w14:paraId="253E7A5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11.18</w:t>
            </w:r>
          </w:p>
        </w:tc>
        <w:tc>
          <w:tcPr>
            <w:tcW w:w="5288" w:type="dxa"/>
            <w:shd w:val="clear" w:color="000000" w:fill="FFFFFF"/>
            <w:vAlign w:val="center"/>
            <w:hideMark/>
          </w:tcPr>
          <w:p w14:paraId="68E73C4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không nung 6,5x10,5x22, xây tường thẳng, chiều dày &lt;= 11cm, chiều cao &lt;= 6m, vữa XM, cát mịn 1,5-2, mác 75</w:t>
            </w:r>
          </w:p>
        </w:tc>
        <w:tc>
          <w:tcPr>
            <w:tcW w:w="1829" w:type="dxa"/>
            <w:shd w:val="clear" w:color="000000" w:fill="FFFFFF"/>
            <w:vAlign w:val="center"/>
            <w:hideMark/>
          </w:tcPr>
          <w:p w14:paraId="0A01761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751C56EC"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40,016</w:t>
            </w:r>
          </w:p>
        </w:tc>
      </w:tr>
      <w:tr w:rsidR="0080211D" w:rsidRPr="0080211D" w14:paraId="60C27387" w14:textId="77777777" w:rsidTr="00AF2AEE">
        <w:trPr>
          <w:trHeight w:val="945"/>
        </w:trPr>
        <w:tc>
          <w:tcPr>
            <w:tcW w:w="816" w:type="dxa"/>
            <w:shd w:val="clear" w:color="000000" w:fill="FFFFFF"/>
            <w:noWrap/>
            <w:vAlign w:val="center"/>
            <w:hideMark/>
          </w:tcPr>
          <w:p w14:paraId="70E1077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11.19</w:t>
            </w:r>
          </w:p>
        </w:tc>
        <w:tc>
          <w:tcPr>
            <w:tcW w:w="5288" w:type="dxa"/>
            <w:shd w:val="clear" w:color="000000" w:fill="FFFFFF"/>
            <w:vAlign w:val="center"/>
            <w:hideMark/>
          </w:tcPr>
          <w:p w14:paraId="03E988B4"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không nung 6,5x10,5x22, xây kết cấu phức tạp khác, chiều cao &lt;= 6m, vữa XM, cát mịn 1,5-2, mác 75</w:t>
            </w:r>
          </w:p>
        </w:tc>
        <w:tc>
          <w:tcPr>
            <w:tcW w:w="1829" w:type="dxa"/>
            <w:shd w:val="clear" w:color="000000" w:fill="FFFFFF"/>
            <w:vAlign w:val="center"/>
            <w:hideMark/>
          </w:tcPr>
          <w:p w14:paraId="312E14B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4FDD9A94"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18,486</w:t>
            </w:r>
          </w:p>
        </w:tc>
      </w:tr>
      <w:tr w:rsidR="0080211D" w:rsidRPr="0080211D" w14:paraId="4054BC20" w14:textId="77777777" w:rsidTr="00AF2AEE">
        <w:trPr>
          <w:trHeight w:val="630"/>
        </w:trPr>
        <w:tc>
          <w:tcPr>
            <w:tcW w:w="816" w:type="dxa"/>
            <w:shd w:val="clear" w:color="000000" w:fill="FFFFFF"/>
            <w:noWrap/>
            <w:vAlign w:val="center"/>
            <w:hideMark/>
          </w:tcPr>
          <w:p w14:paraId="1ED6FB3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11.20</w:t>
            </w:r>
          </w:p>
        </w:tc>
        <w:tc>
          <w:tcPr>
            <w:tcW w:w="5288" w:type="dxa"/>
            <w:shd w:val="clear" w:color="000000" w:fill="FFFFFF"/>
            <w:vAlign w:val="center"/>
            <w:hideMark/>
          </w:tcPr>
          <w:p w14:paraId="386FC8B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Xây gạch không nung 6,5x10,5x22, xây cột, trụ, chiều cao &lt;= 6m, vữa XM, cát mịn 1,5-2, mác 75</w:t>
            </w:r>
          </w:p>
        </w:tc>
        <w:tc>
          <w:tcPr>
            <w:tcW w:w="1829" w:type="dxa"/>
            <w:shd w:val="clear" w:color="000000" w:fill="FFFFFF"/>
            <w:vAlign w:val="center"/>
            <w:hideMark/>
          </w:tcPr>
          <w:p w14:paraId="3373F19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m3</w:t>
            </w:r>
          </w:p>
        </w:tc>
        <w:tc>
          <w:tcPr>
            <w:tcW w:w="1560" w:type="dxa"/>
            <w:shd w:val="clear" w:color="000000" w:fill="FFFFFF"/>
            <w:noWrap/>
            <w:vAlign w:val="center"/>
            <w:hideMark/>
          </w:tcPr>
          <w:p w14:paraId="02090BC6"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16,104</w:t>
            </w:r>
          </w:p>
        </w:tc>
      </w:tr>
      <w:tr w:rsidR="00AF2AEE" w:rsidRPr="0080211D" w14:paraId="0FC0586B" w14:textId="77777777" w:rsidTr="00AF2AEE">
        <w:trPr>
          <w:trHeight w:val="409"/>
        </w:trPr>
        <w:tc>
          <w:tcPr>
            <w:tcW w:w="816" w:type="dxa"/>
            <w:shd w:val="clear" w:color="000000" w:fill="FFFFFF"/>
            <w:noWrap/>
            <w:vAlign w:val="center"/>
          </w:tcPr>
          <w:p w14:paraId="2C06086B" w14:textId="431E6196" w:rsidR="00AF2AEE" w:rsidRPr="00AF2AEE" w:rsidRDefault="00AF2AEE" w:rsidP="00AF2AEE">
            <w:pPr>
              <w:spacing w:before="22" w:after="22" w:line="288" w:lineRule="auto"/>
              <w:jc w:val="center"/>
              <w:outlineLvl w:val="0"/>
              <w:rPr>
                <w:rFonts w:eastAsia="Times New Roman"/>
                <w:b/>
                <w:bCs/>
                <w:color w:val="000000"/>
                <w:szCs w:val="24"/>
              </w:rPr>
            </w:pPr>
            <w:r w:rsidRPr="00AF2AEE">
              <w:rPr>
                <w:rFonts w:eastAsia="Times New Roman"/>
                <w:b/>
                <w:bCs/>
                <w:color w:val="000000"/>
                <w:szCs w:val="24"/>
              </w:rPr>
              <w:t>16</w:t>
            </w:r>
          </w:p>
        </w:tc>
        <w:tc>
          <w:tcPr>
            <w:tcW w:w="5288" w:type="dxa"/>
            <w:shd w:val="clear" w:color="000000" w:fill="FFFFFF"/>
            <w:vAlign w:val="center"/>
          </w:tcPr>
          <w:p w14:paraId="7E7DA9F7" w14:textId="7B1B386C" w:rsidR="00AF2AEE" w:rsidRPr="00AF2AEE" w:rsidRDefault="00AF2AEE" w:rsidP="00AF2AEE">
            <w:pPr>
              <w:spacing w:before="22" w:after="22" w:line="288" w:lineRule="auto"/>
              <w:outlineLvl w:val="0"/>
              <w:rPr>
                <w:rFonts w:eastAsia="Times New Roman"/>
                <w:b/>
                <w:bCs/>
                <w:color w:val="000000"/>
                <w:szCs w:val="24"/>
              </w:rPr>
            </w:pPr>
            <w:r w:rsidRPr="00AF2AEE">
              <w:rPr>
                <w:rFonts w:eastAsia="Times New Roman"/>
                <w:b/>
                <w:bCs/>
                <w:color w:val="000000"/>
                <w:szCs w:val="24"/>
              </w:rPr>
              <w:t>HỆ THỐNG CẤP ĐIỆN MẠNG NGOÀI</w:t>
            </w:r>
          </w:p>
        </w:tc>
        <w:tc>
          <w:tcPr>
            <w:tcW w:w="1829" w:type="dxa"/>
            <w:shd w:val="clear" w:color="000000" w:fill="FFFFFF"/>
            <w:vAlign w:val="center"/>
          </w:tcPr>
          <w:p w14:paraId="35EE524E" w14:textId="77777777" w:rsidR="00AF2AEE" w:rsidRPr="0080211D" w:rsidRDefault="00AF2AEE" w:rsidP="00AF2AEE">
            <w:pPr>
              <w:spacing w:before="22" w:after="22" w:line="288" w:lineRule="auto"/>
              <w:jc w:val="center"/>
              <w:outlineLvl w:val="0"/>
              <w:rPr>
                <w:rFonts w:eastAsia="Times New Roman"/>
                <w:color w:val="000000"/>
                <w:szCs w:val="24"/>
              </w:rPr>
            </w:pPr>
          </w:p>
        </w:tc>
        <w:tc>
          <w:tcPr>
            <w:tcW w:w="1560" w:type="dxa"/>
            <w:shd w:val="clear" w:color="000000" w:fill="FFFFFF"/>
            <w:noWrap/>
            <w:vAlign w:val="center"/>
          </w:tcPr>
          <w:p w14:paraId="12D851A1" w14:textId="77777777" w:rsidR="00AF2AEE" w:rsidRPr="0080211D" w:rsidRDefault="00AF2AEE" w:rsidP="00AF2AEE">
            <w:pPr>
              <w:spacing w:before="22" w:after="22" w:line="288" w:lineRule="auto"/>
              <w:jc w:val="right"/>
              <w:outlineLvl w:val="0"/>
              <w:rPr>
                <w:rFonts w:eastAsia="Times New Roman"/>
                <w:color w:val="000000"/>
                <w:szCs w:val="24"/>
              </w:rPr>
            </w:pPr>
          </w:p>
        </w:tc>
      </w:tr>
      <w:tr w:rsidR="0080211D" w:rsidRPr="0080211D" w14:paraId="5CACA3DB" w14:textId="77777777" w:rsidTr="00AF2AEE">
        <w:trPr>
          <w:trHeight w:val="315"/>
        </w:trPr>
        <w:tc>
          <w:tcPr>
            <w:tcW w:w="816" w:type="dxa"/>
            <w:shd w:val="clear" w:color="000000" w:fill="FFFFFF"/>
            <w:noWrap/>
            <w:vAlign w:val="center"/>
            <w:hideMark/>
          </w:tcPr>
          <w:p w14:paraId="0DC1F8E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16.1</w:t>
            </w:r>
          </w:p>
        </w:tc>
        <w:tc>
          <w:tcPr>
            <w:tcW w:w="5288" w:type="dxa"/>
            <w:shd w:val="clear" w:color="000000" w:fill="FFFFFF"/>
            <w:vAlign w:val="center"/>
            <w:hideMark/>
          </w:tcPr>
          <w:p w14:paraId="6575C719"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Cột BTLT 14m: PC.I-14-9.2 (G4+N10)</w:t>
            </w:r>
          </w:p>
        </w:tc>
        <w:tc>
          <w:tcPr>
            <w:tcW w:w="1829" w:type="dxa"/>
            <w:shd w:val="clear" w:color="000000" w:fill="FFFFFF"/>
            <w:vAlign w:val="center"/>
            <w:hideMark/>
          </w:tcPr>
          <w:p w14:paraId="7263F17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Cột</w:t>
            </w:r>
          </w:p>
        </w:tc>
        <w:tc>
          <w:tcPr>
            <w:tcW w:w="1560" w:type="dxa"/>
            <w:shd w:val="clear" w:color="000000" w:fill="FFFFFF"/>
            <w:noWrap/>
            <w:vAlign w:val="center"/>
            <w:hideMark/>
          </w:tcPr>
          <w:p w14:paraId="7F33EEFF"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2,000</w:t>
            </w:r>
          </w:p>
        </w:tc>
      </w:tr>
      <w:tr w:rsidR="0080211D" w:rsidRPr="0080211D" w14:paraId="40E8BE0A" w14:textId="77777777" w:rsidTr="00AF2AEE">
        <w:trPr>
          <w:trHeight w:val="315"/>
        </w:trPr>
        <w:tc>
          <w:tcPr>
            <w:tcW w:w="816" w:type="dxa"/>
            <w:shd w:val="clear" w:color="000000" w:fill="FFFFFF"/>
            <w:noWrap/>
            <w:vAlign w:val="center"/>
            <w:hideMark/>
          </w:tcPr>
          <w:p w14:paraId="6616E5E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lastRenderedPageBreak/>
              <w:t>16.2</w:t>
            </w:r>
          </w:p>
        </w:tc>
        <w:tc>
          <w:tcPr>
            <w:tcW w:w="5288" w:type="dxa"/>
            <w:shd w:val="clear" w:color="000000" w:fill="FFFFFF"/>
            <w:vAlign w:val="center"/>
            <w:hideMark/>
          </w:tcPr>
          <w:p w14:paraId="177F4EA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Cột BTLT 14m: PC.I-14-13 (G4+N10)</w:t>
            </w:r>
          </w:p>
        </w:tc>
        <w:tc>
          <w:tcPr>
            <w:tcW w:w="1829" w:type="dxa"/>
            <w:shd w:val="clear" w:color="000000" w:fill="FFFFFF"/>
            <w:vAlign w:val="center"/>
            <w:hideMark/>
          </w:tcPr>
          <w:p w14:paraId="09F90DD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Cột</w:t>
            </w:r>
          </w:p>
        </w:tc>
        <w:tc>
          <w:tcPr>
            <w:tcW w:w="1560" w:type="dxa"/>
            <w:shd w:val="clear" w:color="000000" w:fill="FFFFFF"/>
            <w:noWrap/>
            <w:vAlign w:val="center"/>
            <w:hideMark/>
          </w:tcPr>
          <w:p w14:paraId="32941120"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6970AEFC" w14:textId="77777777" w:rsidTr="00AF2AEE">
        <w:trPr>
          <w:trHeight w:val="315"/>
        </w:trPr>
        <w:tc>
          <w:tcPr>
            <w:tcW w:w="816" w:type="dxa"/>
            <w:shd w:val="clear" w:color="000000" w:fill="FFFFFF"/>
            <w:noWrap/>
            <w:vAlign w:val="center"/>
            <w:hideMark/>
          </w:tcPr>
          <w:p w14:paraId="3BCF4B8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16.3</w:t>
            </w:r>
          </w:p>
        </w:tc>
        <w:tc>
          <w:tcPr>
            <w:tcW w:w="5288" w:type="dxa"/>
            <w:shd w:val="clear" w:color="000000" w:fill="FFFFFF"/>
            <w:vAlign w:val="center"/>
            <w:hideMark/>
          </w:tcPr>
          <w:p w14:paraId="1A91D908"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Cột BTLT 14m: PC.I-14-24 (G4+N10)</w:t>
            </w:r>
          </w:p>
        </w:tc>
        <w:tc>
          <w:tcPr>
            <w:tcW w:w="1829" w:type="dxa"/>
            <w:shd w:val="clear" w:color="000000" w:fill="FFFFFF"/>
            <w:vAlign w:val="center"/>
            <w:hideMark/>
          </w:tcPr>
          <w:p w14:paraId="683FD0F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Cột</w:t>
            </w:r>
          </w:p>
        </w:tc>
        <w:tc>
          <w:tcPr>
            <w:tcW w:w="1560" w:type="dxa"/>
            <w:shd w:val="clear" w:color="000000" w:fill="FFFFFF"/>
            <w:noWrap/>
            <w:vAlign w:val="center"/>
            <w:hideMark/>
          </w:tcPr>
          <w:p w14:paraId="73404B06"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2,000</w:t>
            </w:r>
          </w:p>
        </w:tc>
      </w:tr>
      <w:tr w:rsidR="0080211D" w:rsidRPr="0080211D" w14:paraId="278FCC9A" w14:textId="77777777" w:rsidTr="00AF2AEE">
        <w:trPr>
          <w:trHeight w:val="315"/>
        </w:trPr>
        <w:tc>
          <w:tcPr>
            <w:tcW w:w="816" w:type="dxa"/>
            <w:shd w:val="clear" w:color="000000" w:fill="FFFFFF"/>
            <w:noWrap/>
            <w:vAlign w:val="center"/>
            <w:hideMark/>
          </w:tcPr>
          <w:p w14:paraId="22F5E1D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16.4</w:t>
            </w:r>
          </w:p>
        </w:tc>
        <w:tc>
          <w:tcPr>
            <w:tcW w:w="5288" w:type="dxa"/>
            <w:shd w:val="clear" w:color="000000" w:fill="FFFFFF"/>
            <w:vAlign w:val="center"/>
            <w:hideMark/>
          </w:tcPr>
          <w:p w14:paraId="4DE615A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Tiếp địa cột bê tông RC2</w:t>
            </w:r>
          </w:p>
        </w:tc>
        <w:tc>
          <w:tcPr>
            <w:tcW w:w="1829" w:type="dxa"/>
            <w:shd w:val="clear" w:color="000000" w:fill="FFFFFF"/>
            <w:vAlign w:val="center"/>
            <w:hideMark/>
          </w:tcPr>
          <w:p w14:paraId="0EDA718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HT</w:t>
            </w:r>
          </w:p>
        </w:tc>
        <w:tc>
          <w:tcPr>
            <w:tcW w:w="1560" w:type="dxa"/>
            <w:shd w:val="clear" w:color="000000" w:fill="FFFFFF"/>
            <w:noWrap/>
            <w:vAlign w:val="center"/>
            <w:hideMark/>
          </w:tcPr>
          <w:p w14:paraId="6D412BA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5,000</w:t>
            </w:r>
          </w:p>
        </w:tc>
      </w:tr>
      <w:tr w:rsidR="0080211D" w:rsidRPr="0080211D" w14:paraId="26C35AE0" w14:textId="77777777" w:rsidTr="00AF2AEE">
        <w:trPr>
          <w:trHeight w:val="315"/>
        </w:trPr>
        <w:tc>
          <w:tcPr>
            <w:tcW w:w="816" w:type="dxa"/>
            <w:shd w:val="clear" w:color="000000" w:fill="FFFFFF"/>
            <w:noWrap/>
            <w:vAlign w:val="center"/>
            <w:hideMark/>
          </w:tcPr>
          <w:p w14:paraId="52A8FAC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16.5</w:t>
            </w:r>
          </w:p>
        </w:tc>
        <w:tc>
          <w:tcPr>
            <w:tcW w:w="5288" w:type="dxa"/>
            <w:shd w:val="clear" w:color="000000" w:fill="FFFFFF"/>
            <w:vAlign w:val="center"/>
            <w:hideMark/>
          </w:tcPr>
          <w:p w14:paraId="37AA4F8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Tiếp địa cột cầu dao: RC2-CD</w:t>
            </w:r>
          </w:p>
        </w:tc>
        <w:tc>
          <w:tcPr>
            <w:tcW w:w="1829" w:type="dxa"/>
            <w:shd w:val="clear" w:color="000000" w:fill="FFFFFF"/>
            <w:vAlign w:val="center"/>
            <w:hideMark/>
          </w:tcPr>
          <w:p w14:paraId="1BBAE68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HT</w:t>
            </w:r>
          </w:p>
        </w:tc>
        <w:tc>
          <w:tcPr>
            <w:tcW w:w="1560" w:type="dxa"/>
            <w:shd w:val="clear" w:color="000000" w:fill="FFFFFF"/>
            <w:noWrap/>
            <w:vAlign w:val="center"/>
            <w:hideMark/>
          </w:tcPr>
          <w:p w14:paraId="6C2BCBF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3EC3D141" w14:textId="77777777" w:rsidTr="00AF2AEE">
        <w:trPr>
          <w:trHeight w:val="315"/>
        </w:trPr>
        <w:tc>
          <w:tcPr>
            <w:tcW w:w="816" w:type="dxa"/>
            <w:shd w:val="clear" w:color="000000" w:fill="FFFFFF"/>
            <w:noWrap/>
            <w:vAlign w:val="center"/>
            <w:hideMark/>
          </w:tcPr>
          <w:p w14:paraId="2F820DD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16.6</w:t>
            </w:r>
          </w:p>
        </w:tc>
        <w:tc>
          <w:tcPr>
            <w:tcW w:w="5288" w:type="dxa"/>
            <w:shd w:val="clear" w:color="000000" w:fill="FFFFFF"/>
            <w:vAlign w:val="center"/>
            <w:hideMark/>
          </w:tcPr>
          <w:p w14:paraId="2B5A532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Dây tiếp địa cho chống sét van</w:t>
            </w:r>
          </w:p>
        </w:tc>
        <w:tc>
          <w:tcPr>
            <w:tcW w:w="1829" w:type="dxa"/>
            <w:shd w:val="clear" w:color="000000" w:fill="FFFFFF"/>
            <w:vAlign w:val="center"/>
            <w:hideMark/>
          </w:tcPr>
          <w:p w14:paraId="43354C7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HT</w:t>
            </w:r>
          </w:p>
        </w:tc>
        <w:tc>
          <w:tcPr>
            <w:tcW w:w="1560" w:type="dxa"/>
            <w:shd w:val="clear" w:color="000000" w:fill="FFFFFF"/>
            <w:noWrap/>
            <w:vAlign w:val="center"/>
            <w:hideMark/>
          </w:tcPr>
          <w:p w14:paraId="6EC38C1B"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39E723C6" w14:textId="77777777" w:rsidTr="00AF2AEE">
        <w:trPr>
          <w:trHeight w:val="315"/>
        </w:trPr>
        <w:tc>
          <w:tcPr>
            <w:tcW w:w="816" w:type="dxa"/>
            <w:shd w:val="clear" w:color="000000" w:fill="FFFFFF"/>
            <w:noWrap/>
            <w:vAlign w:val="center"/>
            <w:hideMark/>
          </w:tcPr>
          <w:p w14:paraId="793F72B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16.7</w:t>
            </w:r>
          </w:p>
        </w:tc>
        <w:tc>
          <w:tcPr>
            <w:tcW w:w="5288" w:type="dxa"/>
            <w:shd w:val="clear" w:color="000000" w:fill="FFFFFF"/>
            <w:vAlign w:val="center"/>
            <w:hideMark/>
          </w:tcPr>
          <w:p w14:paraId="121FE67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Kéo dải dây dẫn Dây AsXV-70/11-12/20(24)kV</w:t>
            </w:r>
          </w:p>
        </w:tc>
        <w:tc>
          <w:tcPr>
            <w:tcW w:w="1829" w:type="dxa"/>
            <w:shd w:val="clear" w:color="000000" w:fill="FFFFFF"/>
            <w:vAlign w:val="center"/>
            <w:hideMark/>
          </w:tcPr>
          <w:p w14:paraId="6CD927F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w:t>
            </w:r>
          </w:p>
        </w:tc>
        <w:tc>
          <w:tcPr>
            <w:tcW w:w="1560" w:type="dxa"/>
            <w:shd w:val="clear" w:color="000000" w:fill="FFFFFF"/>
            <w:noWrap/>
            <w:vAlign w:val="center"/>
            <w:hideMark/>
          </w:tcPr>
          <w:p w14:paraId="61DE11AE"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811,000</w:t>
            </w:r>
          </w:p>
        </w:tc>
      </w:tr>
      <w:tr w:rsidR="0080211D" w:rsidRPr="0080211D" w14:paraId="2DE1024B" w14:textId="77777777" w:rsidTr="00AF2AEE">
        <w:trPr>
          <w:trHeight w:val="630"/>
        </w:trPr>
        <w:tc>
          <w:tcPr>
            <w:tcW w:w="816" w:type="dxa"/>
            <w:shd w:val="clear" w:color="000000" w:fill="FFFFFF"/>
            <w:noWrap/>
            <w:vAlign w:val="center"/>
            <w:hideMark/>
          </w:tcPr>
          <w:p w14:paraId="73542A5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16.8</w:t>
            </w:r>
          </w:p>
        </w:tc>
        <w:tc>
          <w:tcPr>
            <w:tcW w:w="5288" w:type="dxa"/>
            <w:shd w:val="clear" w:color="000000" w:fill="FFFFFF"/>
            <w:vAlign w:val="center"/>
            <w:hideMark/>
          </w:tcPr>
          <w:p w14:paraId="7EE9030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Cáp ngầm 24kV: Cu/XLPE/CTS/PVC/DATA/PVC-W- 3x50mm2</w:t>
            </w:r>
          </w:p>
        </w:tc>
        <w:tc>
          <w:tcPr>
            <w:tcW w:w="1829" w:type="dxa"/>
            <w:shd w:val="clear" w:color="000000" w:fill="FFFFFF"/>
            <w:vAlign w:val="center"/>
            <w:hideMark/>
          </w:tcPr>
          <w:p w14:paraId="4C26F37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w:t>
            </w:r>
          </w:p>
        </w:tc>
        <w:tc>
          <w:tcPr>
            <w:tcW w:w="1560" w:type="dxa"/>
            <w:shd w:val="clear" w:color="000000" w:fill="FFFFFF"/>
            <w:noWrap/>
            <w:vAlign w:val="center"/>
            <w:hideMark/>
          </w:tcPr>
          <w:p w14:paraId="0D5641A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50,000</w:t>
            </w:r>
          </w:p>
        </w:tc>
      </w:tr>
      <w:tr w:rsidR="0080211D" w:rsidRPr="0080211D" w14:paraId="41CB2C93" w14:textId="77777777" w:rsidTr="00AF2AEE">
        <w:trPr>
          <w:trHeight w:val="315"/>
        </w:trPr>
        <w:tc>
          <w:tcPr>
            <w:tcW w:w="816" w:type="dxa"/>
            <w:shd w:val="clear" w:color="000000" w:fill="FFFFFF"/>
            <w:noWrap/>
            <w:vAlign w:val="center"/>
            <w:hideMark/>
          </w:tcPr>
          <w:p w14:paraId="2C21B1B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16.9</w:t>
            </w:r>
          </w:p>
        </w:tc>
        <w:tc>
          <w:tcPr>
            <w:tcW w:w="5288" w:type="dxa"/>
            <w:shd w:val="clear" w:color="000000" w:fill="FFFFFF"/>
            <w:vAlign w:val="center"/>
            <w:hideMark/>
          </w:tcPr>
          <w:p w14:paraId="23AAA0DB"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Đầu cáp 3 pha 24kV ngoài trời 50mm2</w:t>
            </w:r>
          </w:p>
        </w:tc>
        <w:tc>
          <w:tcPr>
            <w:tcW w:w="1829" w:type="dxa"/>
            <w:shd w:val="clear" w:color="000000" w:fill="FFFFFF"/>
            <w:vAlign w:val="center"/>
            <w:hideMark/>
          </w:tcPr>
          <w:p w14:paraId="63E9A4F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đầu/3pha</w:t>
            </w:r>
          </w:p>
        </w:tc>
        <w:tc>
          <w:tcPr>
            <w:tcW w:w="1560" w:type="dxa"/>
            <w:shd w:val="clear" w:color="000000" w:fill="FFFFFF"/>
            <w:noWrap/>
            <w:vAlign w:val="center"/>
            <w:hideMark/>
          </w:tcPr>
          <w:p w14:paraId="156A3C1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6C787598" w14:textId="77777777" w:rsidTr="00AF2AEE">
        <w:trPr>
          <w:trHeight w:val="315"/>
        </w:trPr>
        <w:tc>
          <w:tcPr>
            <w:tcW w:w="816" w:type="dxa"/>
            <w:shd w:val="clear" w:color="000000" w:fill="FFFFFF"/>
            <w:noWrap/>
            <w:vAlign w:val="center"/>
            <w:hideMark/>
          </w:tcPr>
          <w:p w14:paraId="2A79D2A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16.10</w:t>
            </w:r>
          </w:p>
        </w:tc>
        <w:tc>
          <w:tcPr>
            <w:tcW w:w="5288" w:type="dxa"/>
            <w:shd w:val="clear" w:color="000000" w:fill="FFFFFF"/>
            <w:vAlign w:val="center"/>
            <w:hideMark/>
          </w:tcPr>
          <w:p w14:paraId="1E94176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Sứ báo hiệu cáp ngầm</w:t>
            </w:r>
          </w:p>
        </w:tc>
        <w:tc>
          <w:tcPr>
            <w:tcW w:w="1829" w:type="dxa"/>
            <w:shd w:val="clear" w:color="000000" w:fill="FFFFFF"/>
            <w:vAlign w:val="center"/>
            <w:hideMark/>
          </w:tcPr>
          <w:p w14:paraId="3253B5F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5078D13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4,000</w:t>
            </w:r>
          </w:p>
        </w:tc>
      </w:tr>
      <w:tr w:rsidR="0080211D" w:rsidRPr="0080211D" w14:paraId="73C55D72" w14:textId="77777777" w:rsidTr="00AF2AEE">
        <w:trPr>
          <w:trHeight w:val="315"/>
        </w:trPr>
        <w:tc>
          <w:tcPr>
            <w:tcW w:w="816" w:type="dxa"/>
            <w:shd w:val="clear" w:color="000000" w:fill="FFFFFF"/>
            <w:noWrap/>
            <w:vAlign w:val="center"/>
            <w:hideMark/>
          </w:tcPr>
          <w:p w14:paraId="64442D8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16.11</w:t>
            </w:r>
          </w:p>
        </w:tc>
        <w:tc>
          <w:tcPr>
            <w:tcW w:w="5288" w:type="dxa"/>
            <w:shd w:val="clear" w:color="000000" w:fill="FFFFFF"/>
            <w:vAlign w:val="center"/>
            <w:hideMark/>
          </w:tcPr>
          <w:p w14:paraId="2693375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Đai thép 20x0,7mm dài 1,2m + khóa đai (cột đơn)</w:t>
            </w:r>
          </w:p>
        </w:tc>
        <w:tc>
          <w:tcPr>
            <w:tcW w:w="1829" w:type="dxa"/>
            <w:shd w:val="clear" w:color="000000" w:fill="FFFFFF"/>
            <w:vAlign w:val="center"/>
            <w:hideMark/>
          </w:tcPr>
          <w:p w14:paraId="78BEA6E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45168CEB"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5,000</w:t>
            </w:r>
          </w:p>
        </w:tc>
      </w:tr>
      <w:tr w:rsidR="0080211D" w:rsidRPr="0080211D" w14:paraId="47909A8E" w14:textId="77777777" w:rsidTr="00AF2AEE">
        <w:trPr>
          <w:trHeight w:val="315"/>
        </w:trPr>
        <w:tc>
          <w:tcPr>
            <w:tcW w:w="816" w:type="dxa"/>
            <w:shd w:val="clear" w:color="000000" w:fill="FFFFFF"/>
            <w:noWrap/>
            <w:vAlign w:val="center"/>
            <w:hideMark/>
          </w:tcPr>
          <w:p w14:paraId="759ECD3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16.12</w:t>
            </w:r>
          </w:p>
        </w:tc>
        <w:tc>
          <w:tcPr>
            <w:tcW w:w="5288" w:type="dxa"/>
            <w:shd w:val="clear" w:color="000000" w:fill="FFFFFF"/>
            <w:vAlign w:val="center"/>
            <w:hideMark/>
          </w:tcPr>
          <w:p w14:paraId="6834432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CXV-50-12/20(24)kV</w:t>
            </w:r>
          </w:p>
        </w:tc>
        <w:tc>
          <w:tcPr>
            <w:tcW w:w="1829" w:type="dxa"/>
            <w:shd w:val="clear" w:color="000000" w:fill="FFFFFF"/>
            <w:vAlign w:val="center"/>
            <w:hideMark/>
          </w:tcPr>
          <w:p w14:paraId="3800E63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w:t>
            </w:r>
          </w:p>
        </w:tc>
        <w:tc>
          <w:tcPr>
            <w:tcW w:w="1560" w:type="dxa"/>
            <w:shd w:val="clear" w:color="000000" w:fill="FFFFFF"/>
            <w:noWrap/>
            <w:vAlign w:val="center"/>
            <w:hideMark/>
          </w:tcPr>
          <w:p w14:paraId="158D9F6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4,000</w:t>
            </w:r>
          </w:p>
        </w:tc>
      </w:tr>
      <w:tr w:rsidR="0080211D" w:rsidRPr="0080211D" w14:paraId="3C2C4E10" w14:textId="77777777" w:rsidTr="00AF2AEE">
        <w:trPr>
          <w:trHeight w:val="315"/>
        </w:trPr>
        <w:tc>
          <w:tcPr>
            <w:tcW w:w="816" w:type="dxa"/>
            <w:shd w:val="clear" w:color="000000" w:fill="FFFFFF"/>
            <w:noWrap/>
            <w:vAlign w:val="center"/>
            <w:hideMark/>
          </w:tcPr>
          <w:p w14:paraId="11861C1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16.13</w:t>
            </w:r>
          </w:p>
        </w:tc>
        <w:tc>
          <w:tcPr>
            <w:tcW w:w="5288" w:type="dxa"/>
            <w:shd w:val="clear" w:color="000000" w:fill="FFFFFF"/>
            <w:vAlign w:val="center"/>
            <w:hideMark/>
          </w:tcPr>
          <w:p w14:paraId="60F17F44"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Đầu cốt đồng C50 mm2</w:t>
            </w:r>
          </w:p>
        </w:tc>
        <w:tc>
          <w:tcPr>
            <w:tcW w:w="1829" w:type="dxa"/>
            <w:shd w:val="clear" w:color="000000" w:fill="FFFFFF"/>
            <w:vAlign w:val="center"/>
            <w:hideMark/>
          </w:tcPr>
          <w:p w14:paraId="2BAC41C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0A641C4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6,000</w:t>
            </w:r>
          </w:p>
        </w:tc>
      </w:tr>
      <w:tr w:rsidR="0080211D" w:rsidRPr="0080211D" w14:paraId="1E45C1E9" w14:textId="77777777" w:rsidTr="00AF2AEE">
        <w:trPr>
          <w:trHeight w:val="315"/>
        </w:trPr>
        <w:tc>
          <w:tcPr>
            <w:tcW w:w="816" w:type="dxa"/>
            <w:shd w:val="clear" w:color="000000" w:fill="FFFFFF"/>
            <w:noWrap/>
            <w:vAlign w:val="center"/>
            <w:hideMark/>
          </w:tcPr>
          <w:p w14:paraId="0ABB8FD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16.14</w:t>
            </w:r>
          </w:p>
        </w:tc>
        <w:tc>
          <w:tcPr>
            <w:tcW w:w="5288" w:type="dxa"/>
            <w:shd w:val="clear" w:color="000000" w:fill="FFFFFF"/>
            <w:vAlign w:val="center"/>
            <w:hideMark/>
          </w:tcPr>
          <w:p w14:paraId="5888C36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Đầu cốt đồng nhôm 1 lỗ CA 70mm2</w:t>
            </w:r>
          </w:p>
        </w:tc>
        <w:tc>
          <w:tcPr>
            <w:tcW w:w="1829" w:type="dxa"/>
            <w:shd w:val="clear" w:color="000000" w:fill="FFFFFF"/>
            <w:vAlign w:val="center"/>
            <w:hideMark/>
          </w:tcPr>
          <w:p w14:paraId="11BE148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4426300C"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18,000</w:t>
            </w:r>
          </w:p>
        </w:tc>
      </w:tr>
      <w:tr w:rsidR="0080211D" w:rsidRPr="0080211D" w14:paraId="128CC326" w14:textId="77777777" w:rsidTr="00AF2AEE">
        <w:trPr>
          <w:trHeight w:val="315"/>
        </w:trPr>
        <w:tc>
          <w:tcPr>
            <w:tcW w:w="816" w:type="dxa"/>
            <w:shd w:val="clear" w:color="000000" w:fill="FFFFFF"/>
            <w:noWrap/>
            <w:vAlign w:val="center"/>
            <w:hideMark/>
          </w:tcPr>
          <w:p w14:paraId="752CC98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16.15</w:t>
            </w:r>
          </w:p>
        </w:tc>
        <w:tc>
          <w:tcPr>
            <w:tcW w:w="5288" w:type="dxa"/>
            <w:shd w:val="clear" w:color="000000" w:fill="FFFFFF"/>
            <w:vAlign w:val="center"/>
            <w:hideMark/>
          </w:tcPr>
          <w:p w14:paraId="523B4D1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Biển báo tên dao</w:t>
            </w:r>
          </w:p>
        </w:tc>
        <w:tc>
          <w:tcPr>
            <w:tcW w:w="1829" w:type="dxa"/>
            <w:shd w:val="clear" w:color="000000" w:fill="FFFFFF"/>
            <w:vAlign w:val="center"/>
            <w:hideMark/>
          </w:tcPr>
          <w:p w14:paraId="4809C65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3A0C01E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5895D1B2" w14:textId="77777777" w:rsidTr="00AF2AEE">
        <w:trPr>
          <w:trHeight w:val="315"/>
        </w:trPr>
        <w:tc>
          <w:tcPr>
            <w:tcW w:w="816" w:type="dxa"/>
            <w:shd w:val="clear" w:color="000000" w:fill="FFFFFF"/>
            <w:noWrap/>
            <w:vAlign w:val="center"/>
            <w:hideMark/>
          </w:tcPr>
          <w:p w14:paraId="3D274AA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16.16</w:t>
            </w:r>
          </w:p>
        </w:tc>
        <w:tc>
          <w:tcPr>
            <w:tcW w:w="5288" w:type="dxa"/>
            <w:shd w:val="clear" w:color="000000" w:fill="FFFFFF"/>
            <w:vAlign w:val="center"/>
            <w:hideMark/>
          </w:tcPr>
          <w:p w14:paraId="27684F00"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Biển báo tên dao</w:t>
            </w:r>
          </w:p>
        </w:tc>
        <w:tc>
          <w:tcPr>
            <w:tcW w:w="1829" w:type="dxa"/>
            <w:shd w:val="clear" w:color="000000" w:fill="FFFFFF"/>
            <w:vAlign w:val="center"/>
            <w:hideMark/>
          </w:tcPr>
          <w:p w14:paraId="67AB746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379DCFF0"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7A61A86E" w14:textId="77777777" w:rsidTr="00AF2AEE">
        <w:trPr>
          <w:trHeight w:val="315"/>
        </w:trPr>
        <w:tc>
          <w:tcPr>
            <w:tcW w:w="816" w:type="dxa"/>
            <w:shd w:val="clear" w:color="000000" w:fill="FFFFFF"/>
            <w:noWrap/>
            <w:vAlign w:val="center"/>
            <w:hideMark/>
          </w:tcPr>
          <w:p w14:paraId="069A88F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16.17</w:t>
            </w:r>
          </w:p>
        </w:tc>
        <w:tc>
          <w:tcPr>
            <w:tcW w:w="5288" w:type="dxa"/>
            <w:shd w:val="clear" w:color="000000" w:fill="FFFFFF"/>
            <w:vAlign w:val="center"/>
            <w:hideMark/>
          </w:tcPr>
          <w:p w14:paraId="7184088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Biển báo thứ tự pha</w:t>
            </w:r>
          </w:p>
        </w:tc>
        <w:tc>
          <w:tcPr>
            <w:tcW w:w="1829" w:type="dxa"/>
            <w:shd w:val="clear" w:color="000000" w:fill="FFFFFF"/>
            <w:vAlign w:val="center"/>
            <w:hideMark/>
          </w:tcPr>
          <w:p w14:paraId="7148C6E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1002DF30"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6,000</w:t>
            </w:r>
          </w:p>
        </w:tc>
      </w:tr>
      <w:tr w:rsidR="0080211D" w:rsidRPr="0080211D" w14:paraId="226FCAD3" w14:textId="77777777" w:rsidTr="00AF2AEE">
        <w:trPr>
          <w:trHeight w:val="315"/>
        </w:trPr>
        <w:tc>
          <w:tcPr>
            <w:tcW w:w="816" w:type="dxa"/>
            <w:shd w:val="clear" w:color="000000" w:fill="FFFFFF"/>
            <w:noWrap/>
            <w:vAlign w:val="center"/>
            <w:hideMark/>
          </w:tcPr>
          <w:p w14:paraId="0F87861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16.18</w:t>
            </w:r>
          </w:p>
        </w:tc>
        <w:tc>
          <w:tcPr>
            <w:tcW w:w="5288" w:type="dxa"/>
            <w:shd w:val="clear" w:color="000000" w:fill="FFFFFF"/>
            <w:vAlign w:val="center"/>
            <w:hideMark/>
          </w:tcPr>
          <w:p w14:paraId="5D30CDA4"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Chụp chống sét van (xanh+đỏ+vàng)</w:t>
            </w:r>
          </w:p>
        </w:tc>
        <w:tc>
          <w:tcPr>
            <w:tcW w:w="1829" w:type="dxa"/>
            <w:shd w:val="clear" w:color="000000" w:fill="FFFFFF"/>
            <w:vAlign w:val="center"/>
            <w:hideMark/>
          </w:tcPr>
          <w:p w14:paraId="344DF4E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2DB82F96"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0B8586AE" w14:textId="77777777" w:rsidTr="00AF2AEE">
        <w:trPr>
          <w:trHeight w:val="315"/>
        </w:trPr>
        <w:tc>
          <w:tcPr>
            <w:tcW w:w="816" w:type="dxa"/>
            <w:shd w:val="clear" w:color="000000" w:fill="FFFFFF"/>
            <w:noWrap/>
            <w:vAlign w:val="center"/>
            <w:hideMark/>
          </w:tcPr>
          <w:p w14:paraId="35C4D74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16.19</w:t>
            </w:r>
          </w:p>
        </w:tc>
        <w:tc>
          <w:tcPr>
            <w:tcW w:w="5288" w:type="dxa"/>
            <w:shd w:val="clear" w:color="000000" w:fill="FFFFFF"/>
            <w:vAlign w:val="center"/>
            <w:hideMark/>
          </w:tcPr>
          <w:p w14:paraId="5B834B01"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Ghíp nhôm A 70-240 mm2, 3BL</w:t>
            </w:r>
          </w:p>
        </w:tc>
        <w:tc>
          <w:tcPr>
            <w:tcW w:w="1829" w:type="dxa"/>
            <w:shd w:val="clear" w:color="000000" w:fill="FFFFFF"/>
            <w:vAlign w:val="center"/>
            <w:hideMark/>
          </w:tcPr>
          <w:p w14:paraId="56E1568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1DC0775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18,000</w:t>
            </w:r>
          </w:p>
        </w:tc>
      </w:tr>
      <w:tr w:rsidR="0080211D" w:rsidRPr="0080211D" w14:paraId="6248BBD3" w14:textId="77777777" w:rsidTr="00AF2AEE">
        <w:trPr>
          <w:trHeight w:val="315"/>
        </w:trPr>
        <w:tc>
          <w:tcPr>
            <w:tcW w:w="816" w:type="dxa"/>
            <w:shd w:val="clear" w:color="000000" w:fill="FFFFFF"/>
            <w:noWrap/>
            <w:vAlign w:val="center"/>
            <w:hideMark/>
          </w:tcPr>
          <w:p w14:paraId="1C8C77F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16.20</w:t>
            </w:r>
          </w:p>
        </w:tc>
        <w:tc>
          <w:tcPr>
            <w:tcW w:w="5288" w:type="dxa"/>
            <w:shd w:val="clear" w:color="000000" w:fill="FFFFFF"/>
            <w:vAlign w:val="center"/>
            <w:hideMark/>
          </w:tcPr>
          <w:p w14:paraId="53E3CFEB"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Xà 22kV:XKL2a</w:t>
            </w:r>
          </w:p>
        </w:tc>
        <w:tc>
          <w:tcPr>
            <w:tcW w:w="1829" w:type="dxa"/>
            <w:shd w:val="clear" w:color="000000" w:fill="FFFFFF"/>
            <w:vAlign w:val="center"/>
            <w:hideMark/>
          </w:tcPr>
          <w:p w14:paraId="65AC4E4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1E42CBF6"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2,000</w:t>
            </w:r>
          </w:p>
        </w:tc>
      </w:tr>
      <w:tr w:rsidR="0080211D" w:rsidRPr="0080211D" w14:paraId="6BE40482" w14:textId="77777777" w:rsidTr="00AF2AEE">
        <w:trPr>
          <w:trHeight w:val="315"/>
        </w:trPr>
        <w:tc>
          <w:tcPr>
            <w:tcW w:w="816" w:type="dxa"/>
            <w:shd w:val="clear" w:color="000000" w:fill="FFFFFF"/>
            <w:noWrap/>
            <w:vAlign w:val="center"/>
            <w:hideMark/>
          </w:tcPr>
          <w:p w14:paraId="1B5A743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16.21</w:t>
            </w:r>
          </w:p>
        </w:tc>
        <w:tc>
          <w:tcPr>
            <w:tcW w:w="5288" w:type="dxa"/>
            <w:shd w:val="clear" w:color="000000" w:fill="FFFFFF"/>
            <w:vAlign w:val="center"/>
            <w:hideMark/>
          </w:tcPr>
          <w:p w14:paraId="7829C87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Xà 22kV:XKL2ac</w:t>
            </w:r>
          </w:p>
        </w:tc>
        <w:tc>
          <w:tcPr>
            <w:tcW w:w="1829" w:type="dxa"/>
            <w:shd w:val="clear" w:color="000000" w:fill="FFFFFF"/>
            <w:vAlign w:val="center"/>
            <w:hideMark/>
          </w:tcPr>
          <w:p w14:paraId="75FC263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6552F39B"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2,000</w:t>
            </w:r>
          </w:p>
        </w:tc>
      </w:tr>
      <w:tr w:rsidR="0080211D" w:rsidRPr="0080211D" w14:paraId="418E2C96" w14:textId="77777777" w:rsidTr="00AF2AEE">
        <w:trPr>
          <w:trHeight w:val="315"/>
        </w:trPr>
        <w:tc>
          <w:tcPr>
            <w:tcW w:w="816" w:type="dxa"/>
            <w:shd w:val="clear" w:color="000000" w:fill="FFFFFF"/>
            <w:noWrap/>
            <w:vAlign w:val="center"/>
            <w:hideMark/>
          </w:tcPr>
          <w:p w14:paraId="258DD7E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16.22</w:t>
            </w:r>
          </w:p>
        </w:tc>
        <w:tc>
          <w:tcPr>
            <w:tcW w:w="5288" w:type="dxa"/>
            <w:shd w:val="clear" w:color="000000" w:fill="FFFFFF"/>
            <w:vAlign w:val="center"/>
            <w:hideMark/>
          </w:tcPr>
          <w:p w14:paraId="4DA08951"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Thanh cái đồng dẹt 40x4 dài 450:TL450</w:t>
            </w:r>
          </w:p>
        </w:tc>
        <w:tc>
          <w:tcPr>
            <w:tcW w:w="1829" w:type="dxa"/>
            <w:shd w:val="clear" w:color="000000" w:fill="FFFFFF"/>
            <w:vAlign w:val="center"/>
            <w:hideMark/>
          </w:tcPr>
          <w:p w14:paraId="22C0BE7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5756E2F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3,000</w:t>
            </w:r>
          </w:p>
        </w:tc>
      </w:tr>
      <w:tr w:rsidR="0080211D" w:rsidRPr="0080211D" w14:paraId="0144A76B" w14:textId="77777777" w:rsidTr="00AF2AEE">
        <w:trPr>
          <w:trHeight w:val="315"/>
        </w:trPr>
        <w:tc>
          <w:tcPr>
            <w:tcW w:w="816" w:type="dxa"/>
            <w:shd w:val="clear" w:color="000000" w:fill="FFFFFF"/>
            <w:noWrap/>
            <w:vAlign w:val="center"/>
            <w:hideMark/>
          </w:tcPr>
          <w:p w14:paraId="06515C6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16.23</w:t>
            </w:r>
          </w:p>
        </w:tc>
        <w:tc>
          <w:tcPr>
            <w:tcW w:w="5288" w:type="dxa"/>
            <w:shd w:val="clear" w:color="000000" w:fill="FFFFFF"/>
            <w:vAlign w:val="center"/>
            <w:hideMark/>
          </w:tcPr>
          <w:p w14:paraId="7A5269B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Xà 22kV:XKL2ac-2400</w:t>
            </w:r>
          </w:p>
        </w:tc>
        <w:tc>
          <w:tcPr>
            <w:tcW w:w="1829" w:type="dxa"/>
            <w:shd w:val="clear" w:color="000000" w:fill="FFFFFF"/>
            <w:vAlign w:val="center"/>
            <w:hideMark/>
          </w:tcPr>
          <w:p w14:paraId="46AEF90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4193A60E"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3,000</w:t>
            </w:r>
          </w:p>
        </w:tc>
      </w:tr>
      <w:tr w:rsidR="0080211D" w:rsidRPr="0080211D" w14:paraId="2906E57A" w14:textId="77777777" w:rsidTr="00AF2AEE">
        <w:trPr>
          <w:trHeight w:val="315"/>
        </w:trPr>
        <w:tc>
          <w:tcPr>
            <w:tcW w:w="816" w:type="dxa"/>
            <w:shd w:val="clear" w:color="000000" w:fill="FFFFFF"/>
            <w:noWrap/>
            <w:vAlign w:val="center"/>
            <w:hideMark/>
          </w:tcPr>
          <w:p w14:paraId="41D769D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16.24</w:t>
            </w:r>
          </w:p>
        </w:tc>
        <w:tc>
          <w:tcPr>
            <w:tcW w:w="5288" w:type="dxa"/>
            <w:shd w:val="clear" w:color="000000" w:fill="FFFFFF"/>
            <w:vAlign w:val="center"/>
            <w:hideMark/>
          </w:tcPr>
          <w:p w14:paraId="00036EB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Giá kẹp cáp loại 1: GKC-1</w:t>
            </w:r>
          </w:p>
        </w:tc>
        <w:tc>
          <w:tcPr>
            <w:tcW w:w="1829" w:type="dxa"/>
            <w:shd w:val="clear" w:color="000000" w:fill="FFFFFF"/>
            <w:vAlign w:val="center"/>
            <w:hideMark/>
          </w:tcPr>
          <w:p w14:paraId="1EBC189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3108EB3F"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3FA3E00F" w14:textId="77777777" w:rsidTr="00AF2AEE">
        <w:trPr>
          <w:trHeight w:val="315"/>
        </w:trPr>
        <w:tc>
          <w:tcPr>
            <w:tcW w:w="816" w:type="dxa"/>
            <w:shd w:val="clear" w:color="000000" w:fill="FFFFFF"/>
            <w:noWrap/>
            <w:vAlign w:val="center"/>
            <w:hideMark/>
          </w:tcPr>
          <w:p w14:paraId="089E3D5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16.25</w:t>
            </w:r>
          </w:p>
        </w:tc>
        <w:tc>
          <w:tcPr>
            <w:tcW w:w="5288" w:type="dxa"/>
            <w:shd w:val="clear" w:color="000000" w:fill="FFFFFF"/>
            <w:vAlign w:val="center"/>
            <w:hideMark/>
          </w:tcPr>
          <w:p w14:paraId="39A4A333"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Giá kẹp cáp loại 2: GKC-2</w:t>
            </w:r>
          </w:p>
        </w:tc>
        <w:tc>
          <w:tcPr>
            <w:tcW w:w="1829" w:type="dxa"/>
            <w:shd w:val="clear" w:color="000000" w:fill="FFFFFF"/>
            <w:vAlign w:val="center"/>
            <w:hideMark/>
          </w:tcPr>
          <w:p w14:paraId="7C15BEE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6948B86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7D0BD0F2" w14:textId="77777777" w:rsidTr="00AF2AEE">
        <w:trPr>
          <w:trHeight w:val="630"/>
        </w:trPr>
        <w:tc>
          <w:tcPr>
            <w:tcW w:w="816" w:type="dxa"/>
            <w:shd w:val="clear" w:color="000000" w:fill="FFFFFF"/>
            <w:noWrap/>
            <w:vAlign w:val="center"/>
            <w:hideMark/>
          </w:tcPr>
          <w:p w14:paraId="0CD7743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16.26</w:t>
            </w:r>
          </w:p>
        </w:tc>
        <w:tc>
          <w:tcPr>
            <w:tcW w:w="5288" w:type="dxa"/>
            <w:shd w:val="clear" w:color="000000" w:fill="FFFFFF"/>
            <w:vAlign w:val="center"/>
            <w:hideMark/>
          </w:tcPr>
          <w:p w14:paraId="40916659"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Xà đỡ cầu dao và chống sét van 24kV: XCD+CSV-2400</w:t>
            </w:r>
          </w:p>
        </w:tc>
        <w:tc>
          <w:tcPr>
            <w:tcW w:w="1829" w:type="dxa"/>
            <w:shd w:val="clear" w:color="000000" w:fill="FFFFFF"/>
            <w:vAlign w:val="center"/>
            <w:hideMark/>
          </w:tcPr>
          <w:p w14:paraId="2510496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7CDD1C4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0FFDEE3D" w14:textId="77777777" w:rsidTr="00AF2AEE">
        <w:trPr>
          <w:trHeight w:val="315"/>
        </w:trPr>
        <w:tc>
          <w:tcPr>
            <w:tcW w:w="816" w:type="dxa"/>
            <w:shd w:val="clear" w:color="000000" w:fill="FFFFFF"/>
            <w:noWrap/>
            <w:vAlign w:val="center"/>
            <w:hideMark/>
          </w:tcPr>
          <w:p w14:paraId="495BD5D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16.27</w:t>
            </w:r>
          </w:p>
        </w:tc>
        <w:tc>
          <w:tcPr>
            <w:tcW w:w="5288" w:type="dxa"/>
            <w:shd w:val="clear" w:color="000000" w:fill="FFFFFF"/>
            <w:vAlign w:val="center"/>
            <w:hideMark/>
          </w:tcPr>
          <w:p w14:paraId="632771B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Xà phu đỡ lèo: XP-1</w:t>
            </w:r>
          </w:p>
        </w:tc>
        <w:tc>
          <w:tcPr>
            <w:tcW w:w="1829" w:type="dxa"/>
            <w:shd w:val="clear" w:color="000000" w:fill="FFFFFF"/>
            <w:vAlign w:val="center"/>
            <w:hideMark/>
          </w:tcPr>
          <w:p w14:paraId="7B4381A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67D1D8A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0F7742EC" w14:textId="77777777" w:rsidTr="00AF2AEE">
        <w:trPr>
          <w:trHeight w:val="315"/>
        </w:trPr>
        <w:tc>
          <w:tcPr>
            <w:tcW w:w="816" w:type="dxa"/>
            <w:shd w:val="clear" w:color="000000" w:fill="FFFFFF"/>
            <w:noWrap/>
            <w:vAlign w:val="center"/>
            <w:hideMark/>
          </w:tcPr>
          <w:p w14:paraId="1BA9526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16.28</w:t>
            </w:r>
          </w:p>
        </w:tc>
        <w:tc>
          <w:tcPr>
            <w:tcW w:w="5288" w:type="dxa"/>
            <w:shd w:val="clear" w:color="000000" w:fill="FFFFFF"/>
            <w:vAlign w:val="center"/>
            <w:hideMark/>
          </w:tcPr>
          <w:p w14:paraId="49CC2F9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Xà phu đỡ lèo: XP-3</w:t>
            </w:r>
          </w:p>
        </w:tc>
        <w:tc>
          <w:tcPr>
            <w:tcW w:w="1829" w:type="dxa"/>
            <w:shd w:val="clear" w:color="000000" w:fill="FFFFFF"/>
            <w:vAlign w:val="center"/>
            <w:hideMark/>
          </w:tcPr>
          <w:p w14:paraId="394B51D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199024C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1F9C08F5" w14:textId="77777777" w:rsidTr="00AF2AEE">
        <w:trPr>
          <w:trHeight w:val="630"/>
        </w:trPr>
        <w:tc>
          <w:tcPr>
            <w:tcW w:w="816" w:type="dxa"/>
            <w:shd w:val="clear" w:color="000000" w:fill="FFFFFF"/>
            <w:noWrap/>
            <w:vAlign w:val="center"/>
            <w:hideMark/>
          </w:tcPr>
          <w:p w14:paraId="6D4F170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16.29</w:t>
            </w:r>
          </w:p>
        </w:tc>
        <w:tc>
          <w:tcPr>
            <w:tcW w:w="5288" w:type="dxa"/>
            <w:shd w:val="clear" w:color="000000" w:fill="FFFFFF"/>
            <w:vAlign w:val="center"/>
            <w:hideMark/>
          </w:tcPr>
          <w:p w14:paraId="0E3413D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Ghế thao tác và giá đỡ ghế thao tác 22kV cho cột béo: GCĐ+GĐ-2400</w:t>
            </w:r>
          </w:p>
        </w:tc>
        <w:tc>
          <w:tcPr>
            <w:tcW w:w="1829" w:type="dxa"/>
            <w:shd w:val="clear" w:color="000000" w:fill="FFFFFF"/>
            <w:vAlign w:val="center"/>
            <w:hideMark/>
          </w:tcPr>
          <w:p w14:paraId="7EEA92F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081623B2"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6F741E21" w14:textId="77777777" w:rsidTr="00AF2AEE">
        <w:trPr>
          <w:trHeight w:val="315"/>
        </w:trPr>
        <w:tc>
          <w:tcPr>
            <w:tcW w:w="816" w:type="dxa"/>
            <w:shd w:val="clear" w:color="000000" w:fill="FFFFFF"/>
            <w:noWrap/>
            <w:vAlign w:val="center"/>
            <w:hideMark/>
          </w:tcPr>
          <w:p w14:paraId="40106CB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16.30</w:t>
            </w:r>
          </w:p>
        </w:tc>
        <w:tc>
          <w:tcPr>
            <w:tcW w:w="5288" w:type="dxa"/>
            <w:shd w:val="clear" w:color="000000" w:fill="FFFFFF"/>
            <w:vAlign w:val="center"/>
            <w:hideMark/>
          </w:tcPr>
          <w:p w14:paraId="51271D1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Thang trèo cho cột béo: TT-2400</w:t>
            </w:r>
          </w:p>
        </w:tc>
        <w:tc>
          <w:tcPr>
            <w:tcW w:w="1829" w:type="dxa"/>
            <w:shd w:val="clear" w:color="000000" w:fill="FFFFFF"/>
            <w:vAlign w:val="center"/>
            <w:hideMark/>
          </w:tcPr>
          <w:p w14:paraId="6493E42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18A596F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4BE1B48A" w14:textId="77777777" w:rsidTr="00AF2AEE">
        <w:trPr>
          <w:trHeight w:val="315"/>
        </w:trPr>
        <w:tc>
          <w:tcPr>
            <w:tcW w:w="816" w:type="dxa"/>
            <w:shd w:val="clear" w:color="000000" w:fill="FFFFFF"/>
            <w:noWrap/>
            <w:vAlign w:val="center"/>
            <w:hideMark/>
          </w:tcPr>
          <w:p w14:paraId="54B4BC5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16.31</w:t>
            </w:r>
          </w:p>
        </w:tc>
        <w:tc>
          <w:tcPr>
            <w:tcW w:w="5288" w:type="dxa"/>
            <w:shd w:val="clear" w:color="000000" w:fill="FFFFFF"/>
            <w:vAlign w:val="center"/>
            <w:hideMark/>
          </w:tcPr>
          <w:p w14:paraId="34A951A8"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Giá bắt tay dao kèm dao: GBTT (kèm dao)</w:t>
            </w:r>
          </w:p>
        </w:tc>
        <w:tc>
          <w:tcPr>
            <w:tcW w:w="1829" w:type="dxa"/>
            <w:shd w:val="clear" w:color="000000" w:fill="FFFFFF"/>
            <w:vAlign w:val="center"/>
            <w:hideMark/>
          </w:tcPr>
          <w:p w14:paraId="5EAE78E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66609B04"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6974D46A" w14:textId="77777777" w:rsidTr="00AF2AEE">
        <w:trPr>
          <w:trHeight w:val="630"/>
        </w:trPr>
        <w:tc>
          <w:tcPr>
            <w:tcW w:w="816" w:type="dxa"/>
            <w:shd w:val="clear" w:color="000000" w:fill="FFFFFF"/>
            <w:noWrap/>
            <w:vAlign w:val="center"/>
            <w:hideMark/>
          </w:tcPr>
          <w:p w14:paraId="2CD7FE7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16.32</w:t>
            </w:r>
          </w:p>
        </w:tc>
        <w:tc>
          <w:tcPr>
            <w:tcW w:w="5288" w:type="dxa"/>
            <w:shd w:val="clear" w:color="000000" w:fill="FFFFFF"/>
            <w:vAlign w:val="center"/>
            <w:hideMark/>
          </w:tcPr>
          <w:p w14:paraId="754A812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Ống truyền động + khớp nối kèm dao: OTD-KN (kèm dao)</w:t>
            </w:r>
          </w:p>
        </w:tc>
        <w:tc>
          <w:tcPr>
            <w:tcW w:w="1829" w:type="dxa"/>
            <w:shd w:val="clear" w:color="000000" w:fill="FFFFFF"/>
            <w:vAlign w:val="center"/>
            <w:hideMark/>
          </w:tcPr>
          <w:p w14:paraId="464AD35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3F9BC18C"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41E9F990" w14:textId="77777777" w:rsidTr="00AF2AEE">
        <w:trPr>
          <w:trHeight w:val="630"/>
        </w:trPr>
        <w:tc>
          <w:tcPr>
            <w:tcW w:w="816" w:type="dxa"/>
            <w:shd w:val="clear" w:color="000000" w:fill="FFFFFF"/>
            <w:noWrap/>
            <w:vAlign w:val="center"/>
            <w:hideMark/>
          </w:tcPr>
          <w:p w14:paraId="4205C9B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16.33</w:t>
            </w:r>
          </w:p>
        </w:tc>
        <w:tc>
          <w:tcPr>
            <w:tcW w:w="5288" w:type="dxa"/>
            <w:shd w:val="clear" w:color="000000" w:fill="FFFFFF"/>
            <w:vAlign w:val="center"/>
            <w:hideMark/>
          </w:tcPr>
          <w:p w14:paraId="731837D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Chuỗi néo cách điện thủy tinh 3U120B + phụ kiện néo giáp níu (cho dây tiết diện đến 70mm2)</w:t>
            </w:r>
          </w:p>
        </w:tc>
        <w:tc>
          <w:tcPr>
            <w:tcW w:w="1829" w:type="dxa"/>
            <w:shd w:val="clear" w:color="000000" w:fill="FFFFFF"/>
            <w:vAlign w:val="center"/>
            <w:hideMark/>
          </w:tcPr>
          <w:p w14:paraId="0322FC1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chuỗi</w:t>
            </w:r>
          </w:p>
        </w:tc>
        <w:tc>
          <w:tcPr>
            <w:tcW w:w="1560" w:type="dxa"/>
            <w:shd w:val="clear" w:color="000000" w:fill="FFFFFF"/>
            <w:noWrap/>
            <w:vAlign w:val="center"/>
            <w:hideMark/>
          </w:tcPr>
          <w:p w14:paraId="702DAED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18,000</w:t>
            </w:r>
          </w:p>
        </w:tc>
      </w:tr>
      <w:tr w:rsidR="0080211D" w:rsidRPr="0080211D" w14:paraId="6D539B0A" w14:textId="77777777" w:rsidTr="00AF2AEE">
        <w:trPr>
          <w:trHeight w:val="315"/>
        </w:trPr>
        <w:tc>
          <w:tcPr>
            <w:tcW w:w="816" w:type="dxa"/>
            <w:shd w:val="clear" w:color="000000" w:fill="FFFFFF"/>
            <w:noWrap/>
            <w:vAlign w:val="center"/>
            <w:hideMark/>
          </w:tcPr>
          <w:p w14:paraId="4817ECD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16.34</w:t>
            </w:r>
          </w:p>
        </w:tc>
        <w:tc>
          <w:tcPr>
            <w:tcW w:w="5288" w:type="dxa"/>
            <w:shd w:val="clear" w:color="000000" w:fill="FFFFFF"/>
            <w:vAlign w:val="center"/>
            <w:hideMark/>
          </w:tcPr>
          <w:p w14:paraId="58E4F028"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Sứ đứng 24kV-Pinpost đường rò 600mm+ty</w:t>
            </w:r>
          </w:p>
        </w:tc>
        <w:tc>
          <w:tcPr>
            <w:tcW w:w="1829" w:type="dxa"/>
            <w:shd w:val="clear" w:color="000000" w:fill="FFFFFF"/>
            <w:vAlign w:val="center"/>
            <w:hideMark/>
          </w:tcPr>
          <w:p w14:paraId="61DE0D6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Quả</w:t>
            </w:r>
          </w:p>
        </w:tc>
        <w:tc>
          <w:tcPr>
            <w:tcW w:w="1560" w:type="dxa"/>
            <w:shd w:val="clear" w:color="000000" w:fill="FFFFFF"/>
            <w:noWrap/>
            <w:vAlign w:val="center"/>
            <w:hideMark/>
          </w:tcPr>
          <w:p w14:paraId="1EB48D8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23,000</w:t>
            </w:r>
          </w:p>
        </w:tc>
      </w:tr>
      <w:tr w:rsidR="0080211D" w:rsidRPr="0080211D" w14:paraId="069E05A8" w14:textId="77777777" w:rsidTr="00AF2AEE">
        <w:trPr>
          <w:trHeight w:val="945"/>
        </w:trPr>
        <w:tc>
          <w:tcPr>
            <w:tcW w:w="816" w:type="dxa"/>
            <w:shd w:val="clear" w:color="000000" w:fill="FFFFFF"/>
            <w:noWrap/>
            <w:vAlign w:val="center"/>
            <w:hideMark/>
          </w:tcPr>
          <w:p w14:paraId="3B6FBAF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lastRenderedPageBreak/>
              <w:t>16.35</w:t>
            </w:r>
          </w:p>
        </w:tc>
        <w:tc>
          <w:tcPr>
            <w:tcW w:w="5288" w:type="dxa"/>
            <w:shd w:val="clear" w:color="000000" w:fill="FFFFFF"/>
            <w:vAlign w:val="center"/>
            <w:hideMark/>
          </w:tcPr>
          <w:p w14:paraId="4864FBD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Giáp buộc cổ sứ đơn thẳng composite đường kính cáp 18,5 ÷ 23,4mm (cho dây boc ACSR/XLPE2.5/HDPE tiết diện dây từ 35-95mm2)</w:t>
            </w:r>
          </w:p>
        </w:tc>
        <w:tc>
          <w:tcPr>
            <w:tcW w:w="1829" w:type="dxa"/>
            <w:shd w:val="clear" w:color="000000" w:fill="FFFFFF"/>
            <w:vAlign w:val="center"/>
            <w:hideMark/>
          </w:tcPr>
          <w:p w14:paraId="651E139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4DE343D4"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6,000</w:t>
            </w:r>
          </w:p>
        </w:tc>
      </w:tr>
      <w:tr w:rsidR="0080211D" w:rsidRPr="0080211D" w14:paraId="2B33CF6C" w14:textId="77777777" w:rsidTr="00AF2AEE">
        <w:trPr>
          <w:trHeight w:val="945"/>
        </w:trPr>
        <w:tc>
          <w:tcPr>
            <w:tcW w:w="816" w:type="dxa"/>
            <w:shd w:val="clear" w:color="000000" w:fill="FFFFFF"/>
            <w:noWrap/>
            <w:vAlign w:val="center"/>
            <w:hideMark/>
          </w:tcPr>
          <w:p w14:paraId="774BB80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16.36</w:t>
            </w:r>
          </w:p>
        </w:tc>
        <w:tc>
          <w:tcPr>
            <w:tcW w:w="5288" w:type="dxa"/>
            <w:shd w:val="clear" w:color="000000" w:fill="FFFFFF"/>
            <w:vAlign w:val="center"/>
            <w:hideMark/>
          </w:tcPr>
          <w:p w14:paraId="2EDFAEA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Giáp buộc cổ sứ đôi composite đường kính cáp 18,5 ÷ 23,4mm (cho dây boc ACSR/XLPE2.5/HDPE tiết diện dây từ 35-95mm2)</w:t>
            </w:r>
          </w:p>
        </w:tc>
        <w:tc>
          <w:tcPr>
            <w:tcW w:w="1829" w:type="dxa"/>
            <w:shd w:val="clear" w:color="000000" w:fill="FFFFFF"/>
            <w:vAlign w:val="center"/>
            <w:hideMark/>
          </w:tcPr>
          <w:p w14:paraId="563BE28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526D64A6"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6,000</w:t>
            </w:r>
          </w:p>
        </w:tc>
      </w:tr>
      <w:tr w:rsidR="0080211D" w:rsidRPr="0080211D" w14:paraId="0C0C3039" w14:textId="77777777" w:rsidTr="00AF2AEE">
        <w:trPr>
          <w:trHeight w:val="315"/>
        </w:trPr>
        <w:tc>
          <w:tcPr>
            <w:tcW w:w="816" w:type="dxa"/>
            <w:shd w:val="clear" w:color="000000" w:fill="FFFFFF"/>
            <w:noWrap/>
            <w:vAlign w:val="center"/>
            <w:hideMark/>
          </w:tcPr>
          <w:p w14:paraId="7DA922B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16.37</w:t>
            </w:r>
          </w:p>
        </w:tc>
        <w:tc>
          <w:tcPr>
            <w:tcW w:w="5288" w:type="dxa"/>
            <w:shd w:val="clear" w:color="000000" w:fill="FFFFFF"/>
            <w:vAlign w:val="center"/>
            <w:hideMark/>
          </w:tcPr>
          <w:p w14:paraId="5CA6E249"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Móng cột đơn ly tâm 14m: MT14-2</w:t>
            </w:r>
          </w:p>
        </w:tc>
        <w:tc>
          <w:tcPr>
            <w:tcW w:w="1829" w:type="dxa"/>
            <w:shd w:val="clear" w:color="000000" w:fill="FFFFFF"/>
            <w:vAlign w:val="center"/>
            <w:hideMark/>
          </w:tcPr>
          <w:p w14:paraId="0943EFC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móng</w:t>
            </w:r>
          </w:p>
        </w:tc>
        <w:tc>
          <w:tcPr>
            <w:tcW w:w="1560" w:type="dxa"/>
            <w:shd w:val="clear" w:color="000000" w:fill="FFFFFF"/>
            <w:noWrap/>
            <w:vAlign w:val="center"/>
            <w:hideMark/>
          </w:tcPr>
          <w:p w14:paraId="0E515B7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3,000</w:t>
            </w:r>
          </w:p>
        </w:tc>
      </w:tr>
      <w:tr w:rsidR="0080211D" w:rsidRPr="0080211D" w14:paraId="5F50DDDC" w14:textId="77777777" w:rsidTr="00AF2AEE">
        <w:trPr>
          <w:trHeight w:val="315"/>
        </w:trPr>
        <w:tc>
          <w:tcPr>
            <w:tcW w:w="816" w:type="dxa"/>
            <w:shd w:val="clear" w:color="000000" w:fill="FFFFFF"/>
            <w:noWrap/>
            <w:vAlign w:val="center"/>
            <w:hideMark/>
          </w:tcPr>
          <w:p w14:paraId="4AA2A1E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16.38</w:t>
            </w:r>
          </w:p>
        </w:tc>
        <w:tc>
          <w:tcPr>
            <w:tcW w:w="5288" w:type="dxa"/>
            <w:shd w:val="clear" w:color="000000" w:fill="FFFFFF"/>
            <w:vAlign w:val="center"/>
            <w:hideMark/>
          </w:tcPr>
          <w:p w14:paraId="5C29A7F4"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Móng cột béo ly tâm 14m: MT14-24</w:t>
            </w:r>
          </w:p>
        </w:tc>
        <w:tc>
          <w:tcPr>
            <w:tcW w:w="1829" w:type="dxa"/>
            <w:shd w:val="clear" w:color="000000" w:fill="FFFFFF"/>
            <w:vAlign w:val="center"/>
            <w:hideMark/>
          </w:tcPr>
          <w:p w14:paraId="451D2CB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móng</w:t>
            </w:r>
          </w:p>
        </w:tc>
        <w:tc>
          <w:tcPr>
            <w:tcW w:w="1560" w:type="dxa"/>
            <w:shd w:val="clear" w:color="000000" w:fill="FFFFFF"/>
            <w:noWrap/>
            <w:vAlign w:val="center"/>
            <w:hideMark/>
          </w:tcPr>
          <w:p w14:paraId="0B48F94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2,000</w:t>
            </w:r>
          </w:p>
        </w:tc>
      </w:tr>
      <w:tr w:rsidR="0080211D" w:rsidRPr="0080211D" w14:paraId="09C5751E" w14:textId="77777777" w:rsidTr="00AF2AEE">
        <w:trPr>
          <w:trHeight w:val="315"/>
        </w:trPr>
        <w:tc>
          <w:tcPr>
            <w:tcW w:w="816" w:type="dxa"/>
            <w:shd w:val="clear" w:color="000000" w:fill="FFFFFF"/>
            <w:noWrap/>
            <w:vAlign w:val="center"/>
            <w:hideMark/>
          </w:tcPr>
          <w:p w14:paraId="3C5C218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16.39</w:t>
            </w:r>
          </w:p>
        </w:tc>
        <w:tc>
          <w:tcPr>
            <w:tcW w:w="5288" w:type="dxa"/>
            <w:shd w:val="clear" w:color="000000" w:fill="FFFFFF"/>
            <w:vAlign w:val="center"/>
            <w:hideMark/>
          </w:tcPr>
          <w:p w14:paraId="357E30E0"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Rãnh cáp trung thế trên vỉa hè</w:t>
            </w:r>
          </w:p>
        </w:tc>
        <w:tc>
          <w:tcPr>
            <w:tcW w:w="1829" w:type="dxa"/>
            <w:shd w:val="clear" w:color="000000" w:fill="FFFFFF"/>
            <w:vAlign w:val="center"/>
            <w:hideMark/>
          </w:tcPr>
          <w:p w14:paraId="4525C12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w:t>
            </w:r>
          </w:p>
        </w:tc>
        <w:tc>
          <w:tcPr>
            <w:tcW w:w="1560" w:type="dxa"/>
            <w:shd w:val="clear" w:color="000000" w:fill="FFFFFF"/>
            <w:noWrap/>
            <w:vAlign w:val="center"/>
            <w:hideMark/>
          </w:tcPr>
          <w:p w14:paraId="546F4BA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27,000</w:t>
            </w:r>
          </w:p>
        </w:tc>
      </w:tr>
      <w:tr w:rsidR="0080211D" w:rsidRPr="0080211D" w14:paraId="472EB17E" w14:textId="77777777" w:rsidTr="00AF2AEE">
        <w:trPr>
          <w:trHeight w:val="315"/>
        </w:trPr>
        <w:tc>
          <w:tcPr>
            <w:tcW w:w="816" w:type="dxa"/>
            <w:shd w:val="clear" w:color="000000" w:fill="FFFFFF"/>
            <w:noWrap/>
            <w:vAlign w:val="center"/>
            <w:hideMark/>
          </w:tcPr>
          <w:p w14:paraId="772AA33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16.40</w:t>
            </w:r>
          </w:p>
        </w:tc>
        <w:tc>
          <w:tcPr>
            <w:tcW w:w="5288" w:type="dxa"/>
            <w:shd w:val="clear" w:color="000000" w:fill="FFFFFF"/>
            <w:vAlign w:val="center"/>
            <w:hideMark/>
          </w:tcPr>
          <w:p w14:paraId="39C3577B"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Hố kỹ thuật</w:t>
            </w:r>
          </w:p>
        </w:tc>
        <w:tc>
          <w:tcPr>
            <w:tcW w:w="1829" w:type="dxa"/>
            <w:shd w:val="clear" w:color="000000" w:fill="FFFFFF"/>
            <w:vAlign w:val="center"/>
            <w:hideMark/>
          </w:tcPr>
          <w:p w14:paraId="15FFEB0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w:t>
            </w:r>
          </w:p>
        </w:tc>
        <w:tc>
          <w:tcPr>
            <w:tcW w:w="1560" w:type="dxa"/>
            <w:shd w:val="clear" w:color="000000" w:fill="FFFFFF"/>
            <w:noWrap/>
            <w:vAlign w:val="center"/>
            <w:hideMark/>
          </w:tcPr>
          <w:p w14:paraId="15E7D06C"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1E45DCA6" w14:textId="77777777" w:rsidTr="00AF2AEE">
        <w:trPr>
          <w:trHeight w:val="315"/>
        </w:trPr>
        <w:tc>
          <w:tcPr>
            <w:tcW w:w="816" w:type="dxa"/>
            <w:shd w:val="clear" w:color="000000" w:fill="FFFFFF"/>
            <w:noWrap/>
            <w:vAlign w:val="center"/>
            <w:hideMark/>
          </w:tcPr>
          <w:p w14:paraId="655C19F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16.41</w:t>
            </w:r>
          </w:p>
        </w:tc>
        <w:tc>
          <w:tcPr>
            <w:tcW w:w="5288" w:type="dxa"/>
            <w:shd w:val="clear" w:color="000000" w:fill="FFFFFF"/>
            <w:vAlign w:val="center"/>
            <w:hideMark/>
          </w:tcPr>
          <w:p w14:paraId="195E22B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Đào, đắp rãnh tiếp địa cột cầu dao: RC2-CD</w:t>
            </w:r>
          </w:p>
        </w:tc>
        <w:tc>
          <w:tcPr>
            <w:tcW w:w="1829" w:type="dxa"/>
            <w:shd w:val="clear" w:color="000000" w:fill="FFFFFF"/>
            <w:vAlign w:val="center"/>
            <w:hideMark/>
          </w:tcPr>
          <w:p w14:paraId="4B662FC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vị trí</w:t>
            </w:r>
          </w:p>
        </w:tc>
        <w:tc>
          <w:tcPr>
            <w:tcW w:w="1560" w:type="dxa"/>
            <w:shd w:val="clear" w:color="000000" w:fill="FFFFFF"/>
            <w:noWrap/>
            <w:vAlign w:val="center"/>
            <w:hideMark/>
          </w:tcPr>
          <w:p w14:paraId="2A43BDB6"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6DD79AA5" w14:textId="77777777" w:rsidTr="00AF2AEE">
        <w:trPr>
          <w:trHeight w:val="315"/>
        </w:trPr>
        <w:tc>
          <w:tcPr>
            <w:tcW w:w="816" w:type="dxa"/>
            <w:shd w:val="clear" w:color="000000" w:fill="FFFFFF"/>
            <w:noWrap/>
            <w:vAlign w:val="center"/>
            <w:hideMark/>
          </w:tcPr>
          <w:p w14:paraId="792E936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16.42</w:t>
            </w:r>
          </w:p>
        </w:tc>
        <w:tc>
          <w:tcPr>
            <w:tcW w:w="5288" w:type="dxa"/>
            <w:shd w:val="clear" w:color="000000" w:fill="FFFFFF"/>
            <w:vAlign w:val="center"/>
            <w:hideMark/>
          </w:tcPr>
          <w:p w14:paraId="0ADA0B73"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Đào, đắp rãnh tiếp địa cột RC2</w:t>
            </w:r>
          </w:p>
        </w:tc>
        <w:tc>
          <w:tcPr>
            <w:tcW w:w="1829" w:type="dxa"/>
            <w:shd w:val="clear" w:color="000000" w:fill="FFFFFF"/>
            <w:vAlign w:val="center"/>
            <w:hideMark/>
          </w:tcPr>
          <w:p w14:paraId="69F5E84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vị trí</w:t>
            </w:r>
          </w:p>
        </w:tc>
        <w:tc>
          <w:tcPr>
            <w:tcW w:w="1560" w:type="dxa"/>
            <w:shd w:val="clear" w:color="000000" w:fill="FFFFFF"/>
            <w:noWrap/>
            <w:vAlign w:val="center"/>
            <w:hideMark/>
          </w:tcPr>
          <w:p w14:paraId="19DC0FA2"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5,000</w:t>
            </w:r>
          </w:p>
        </w:tc>
      </w:tr>
      <w:tr w:rsidR="0080211D" w:rsidRPr="0080211D" w14:paraId="67973042" w14:textId="77777777" w:rsidTr="00AF2AEE">
        <w:trPr>
          <w:trHeight w:val="315"/>
        </w:trPr>
        <w:tc>
          <w:tcPr>
            <w:tcW w:w="816" w:type="dxa"/>
            <w:shd w:val="clear" w:color="000000" w:fill="FFFFFF"/>
            <w:noWrap/>
            <w:vAlign w:val="center"/>
            <w:hideMark/>
          </w:tcPr>
          <w:p w14:paraId="0354AB4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16.43</w:t>
            </w:r>
          </w:p>
        </w:tc>
        <w:tc>
          <w:tcPr>
            <w:tcW w:w="5288" w:type="dxa"/>
            <w:shd w:val="clear" w:color="000000" w:fill="FFFFFF"/>
            <w:vAlign w:val="center"/>
            <w:hideMark/>
          </w:tcPr>
          <w:p w14:paraId="623A5AB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Ống nhựa HDPE 130/100</w:t>
            </w:r>
          </w:p>
        </w:tc>
        <w:tc>
          <w:tcPr>
            <w:tcW w:w="1829" w:type="dxa"/>
            <w:shd w:val="clear" w:color="000000" w:fill="FFFFFF"/>
            <w:vAlign w:val="center"/>
            <w:hideMark/>
          </w:tcPr>
          <w:p w14:paraId="73B7F01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w:t>
            </w:r>
          </w:p>
        </w:tc>
        <w:tc>
          <w:tcPr>
            <w:tcW w:w="1560" w:type="dxa"/>
            <w:shd w:val="clear" w:color="000000" w:fill="FFFFFF"/>
            <w:noWrap/>
            <w:vAlign w:val="center"/>
            <w:hideMark/>
          </w:tcPr>
          <w:p w14:paraId="72833EC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33,000</w:t>
            </w:r>
          </w:p>
        </w:tc>
      </w:tr>
      <w:tr w:rsidR="0080211D" w:rsidRPr="0080211D" w14:paraId="67C300FC" w14:textId="77777777" w:rsidTr="00AF2AEE">
        <w:trPr>
          <w:trHeight w:val="630"/>
        </w:trPr>
        <w:tc>
          <w:tcPr>
            <w:tcW w:w="816" w:type="dxa"/>
            <w:shd w:val="clear" w:color="000000" w:fill="FFFFFF"/>
            <w:noWrap/>
            <w:vAlign w:val="center"/>
            <w:hideMark/>
          </w:tcPr>
          <w:p w14:paraId="2E23370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16.44</w:t>
            </w:r>
          </w:p>
        </w:tc>
        <w:tc>
          <w:tcPr>
            <w:tcW w:w="5288" w:type="dxa"/>
            <w:shd w:val="clear" w:color="000000" w:fill="FFFFFF"/>
            <w:vAlign w:val="center"/>
            <w:hideMark/>
          </w:tcPr>
          <w:p w14:paraId="18030CB1"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Lắp đặt cò lèo đấu nối đường dây 3 pha (TH cò lèo mạch trên của ĐZ 2 mạch)</w:t>
            </w:r>
          </w:p>
        </w:tc>
        <w:tc>
          <w:tcPr>
            <w:tcW w:w="1829" w:type="dxa"/>
            <w:shd w:val="clear" w:color="000000" w:fill="FFFFFF"/>
            <w:vAlign w:val="center"/>
            <w:hideMark/>
          </w:tcPr>
          <w:p w14:paraId="480AB38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cò</w:t>
            </w:r>
          </w:p>
        </w:tc>
        <w:tc>
          <w:tcPr>
            <w:tcW w:w="1560" w:type="dxa"/>
            <w:shd w:val="clear" w:color="000000" w:fill="FFFFFF"/>
            <w:noWrap/>
            <w:vAlign w:val="center"/>
            <w:hideMark/>
          </w:tcPr>
          <w:p w14:paraId="5D95F19F"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3,000</w:t>
            </w:r>
          </w:p>
        </w:tc>
      </w:tr>
      <w:tr w:rsidR="0080211D" w:rsidRPr="0080211D" w14:paraId="306D8B5D" w14:textId="77777777" w:rsidTr="00AF2AEE">
        <w:trPr>
          <w:trHeight w:val="315"/>
        </w:trPr>
        <w:tc>
          <w:tcPr>
            <w:tcW w:w="816" w:type="dxa"/>
            <w:shd w:val="clear" w:color="000000" w:fill="FFFFFF"/>
            <w:noWrap/>
            <w:vAlign w:val="center"/>
            <w:hideMark/>
          </w:tcPr>
          <w:p w14:paraId="3F09A4A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16.45</w:t>
            </w:r>
          </w:p>
        </w:tc>
        <w:tc>
          <w:tcPr>
            <w:tcW w:w="5288" w:type="dxa"/>
            <w:shd w:val="clear" w:color="000000" w:fill="FFFFFF"/>
            <w:vAlign w:val="center"/>
            <w:hideMark/>
          </w:tcPr>
          <w:p w14:paraId="6FFE841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Lắp đặt chuỗi polimer-24kV (néo) (hotline)</w:t>
            </w:r>
          </w:p>
        </w:tc>
        <w:tc>
          <w:tcPr>
            <w:tcW w:w="1829" w:type="dxa"/>
            <w:shd w:val="clear" w:color="000000" w:fill="FFFFFF"/>
            <w:vAlign w:val="center"/>
            <w:hideMark/>
          </w:tcPr>
          <w:p w14:paraId="121E560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chuỗi</w:t>
            </w:r>
          </w:p>
        </w:tc>
        <w:tc>
          <w:tcPr>
            <w:tcW w:w="1560" w:type="dxa"/>
            <w:shd w:val="clear" w:color="000000" w:fill="FFFFFF"/>
            <w:noWrap/>
            <w:vAlign w:val="center"/>
            <w:hideMark/>
          </w:tcPr>
          <w:p w14:paraId="30D60A5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3,000</w:t>
            </w:r>
          </w:p>
        </w:tc>
      </w:tr>
      <w:tr w:rsidR="0080211D" w:rsidRPr="0080211D" w14:paraId="7D86E73B" w14:textId="77777777" w:rsidTr="00AF2AEE">
        <w:trPr>
          <w:trHeight w:val="315"/>
        </w:trPr>
        <w:tc>
          <w:tcPr>
            <w:tcW w:w="816" w:type="dxa"/>
            <w:shd w:val="clear" w:color="000000" w:fill="FFFFFF"/>
            <w:noWrap/>
            <w:vAlign w:val="center"/>
            <w:hideMark/>
          </w:tcPr>
          <w:p w14:paraId="7588464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16.46</w:t>
            </w:r>
          </w:p>
        </w:tc>
        <w:tc>
          <w:tcPr>
            <w:tcW w:w="5288" w:type="dxa"/>
            <w:shd w:val="clear" w:color="000000" w:fill="FFFFFF"/>
            <w:vAlign w:val="center"/>
            <w:hideMark/>
          </w:tcPr>
          <w:p w14:paraId="07FDD7C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Hệ thống nối đất trạm biến áp trụ</w:t>
            </w:r>
          </w:p>
        </w:tc>
        <w:tc>
          <w:tcPr>
            <w:tcW w:w="1829" w:type="dxa"/>
            <w:shd w:val="clear" w:color="000000" w:fill="FFFFFF"/>
            <w:vAlign w:val="center"/>
            <w:hideMark/>
          </w:tcPr>
          <w:p w14:paraId="304CDFF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ht</w:t>
            </w:r>
          </w:p>
        </w:tc>
        <w:tc>
          <w:tcPr>
            <w:tcW w:w="1560" w:type="dxa"/>
            <w:shd w:val="clear" w:color="000000" w:fill="FFFFFF"/>
            <w:noWrap/>
            <w:vAlign w:val="center"/>
            <w:hideMark/>
          </w:tcPr>
          <w:p w14:paraId="1038D050"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3FF21D5B" w14:textId="77777777" w:rsidTr="00AF2AEE">
        <w:trPr>
          <w:trHeight w:val="315"/>
        </w:trPr>
        <w:tc>
          <w:tcPr>
            <w:tcW w:w="816" w:type="dxa"/>
            <w:shd w:val="clear" w:color="000000" w:fill="FFFFFF"/>
            <w:noWrap/>
            <w:vAlign w:val="center"/>
            <w:hideMark/>
          </w:tcPr>
          <w:p w14:paraId="3B61B27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16.47</w:t>
            </w:r>
          </w:p>
        </w:tc>
        <w:tc>
          <w:tcPr>
            <w:tcW w:w="5288" w:type="dxa"/>
            <w:shd w:val="clear" w:color="000000" w:fill="FFFFFF"/>
            <w:vAlign w:val="center"/>
            <w:hideMark/>
          </w:tcPr>
          <w:p w14:paraId="2E07D4E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Cáp CXV-120-0 ,6/1 kV</w:t>
            </w:r>
          </w:p>
        </w:tc>
        <w:tc>
          <w:tcPr>
            <w:tcW w:w="1829" w:type="dxa"/>
            <w:shd w:val="clear" w:color="000000" w:fill="FFFFFF"/>
            <w:vAlign w:val="center"/>
            <w:hideMark/>
          </w:tcPr>
          <w:p w14:paraId="7D7F3D5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w:t>
            </w:r>
          </w:p>
        </w:tc>
        <w:tc>
          <w:tcPr>
            <w:tcW w:w="1560" w:type="dxa"/>
            <w:shd w:val="clear" w:color="000000" w:fill="FFFFFF"/>
            <w:noWrap/>
            <w:vAlign w:val="center"/>
            <w:hideMark/>
          </w:tcPr>
          <w:p w14:paraId="15611EE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43,000</w:t>
            </w:r>
          </w:p>
        </w:tc>
      </w:tr>
      <w:tr w:rsidR="0080211D" w:rsidRPr="0080211D" w14:paraId="06D39126" w14:textId="77777777" w:rsidTr="00AF2AEE">
        <w:trPr>
          <w:trHeight w:val="315"/>
        </w:trPr>
        <w:tc>
          <w:tcPr>
            <w:tcW w:w="816" w:type="dxa"/>
            <w:shd w:val="clear" w:color="000000" w:fill="FFFFFF"/>
            <w:noWrap/>
            <w:vAlign w:val="center"/>
            <w:hideMark/>
          </w:tcPr>
          <w:p w14:paraId="465D059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16.48</w:t>
            </w:r>
          </w:p>
        </w:tc>
        <w:tc>
          <w:tcPr>
            <w:tcW w:w="5288" w:type="dxa"/>
            <w:shd w:val="clear" w:color="000000" w:fill="FFFFFF"/>
            <w:vAlign w:val="center"/>
            <w:hideMark/>
          </w:tcPr>
          <w:p w14:paraId="79AC9AB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Cáp đồng đơn bọc Cu/XLPE/PVC-1x50</w:t>
            </w:r>
          </w:p>
        </w:tc>
        <w:tc>
          <w:tcPr>
            <w:tcW w:w="1829" w:type="dxa"/>
            <w:shd w:val="clear" w:color="000000" w:fill="FFFFFF"/>
            <w:vAlign w:val="center"/>
            <w:hideMark/>
          </w:tcPr>
          <w:p w14:paraId="6DB954E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w:t>
            </w:r>
          </w:p>
        </w:tc>
        <w:tc>
          <w:tcPr>
            <w:tcW w:w="1560" w:type="dxa"/>
            <w:shd w:val="clear" w:color="000000" w:fill="FFFFFF"/>
            <w:noWrap/>
            <w:vAlign w:val="center"/>
            <w:hideMark/>
          </w:tcPr>
          <w:p w14:paraId="79FAC85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8,000</w:t>
            </w:r>
          </w:p>
        </w:tc>
      </w:tr>
      <w:tr w:rsidR="0080211D" w:rsidRPr="0080211D" w14:paraId="6E41BD66" w14:textId="77777777" w:rsidTr="00AF2AEE">
        <w:trPr>
          <w:trHeight w:val="315"/>
        </w:trPr>
        <w:tc>
          <w:tcPr>
            <w:tcW w:w="816" w:type="dxa"/>
            <w:shd w:val="clear" w:color="000000" w:fill="FFFFFF"/>
            <w:noWrap/>
            <w:vAlign w:val="center"/>
            <w:hideMark/>
          </w:tcPr>
          <w:p w14:paraId="7D74150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16.49</w:t>
            </w:r>
          </w:p>
        </w:tc>
        <w:tc>
          <w:tcPr>
            <w:tcW w:w="5288" w:type="dxa"/>
            <w:shd w:val="clear" w:color="000000" w:fill="FFFFFF"/>
            <w:vAlign w:val="center"/>
            <w:hideMark/>
          </w:tcPr>
          <w:p w14:paraId="6958810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Đầu cốt đồng 1 lỗ C120 mm2</w:t>
            </w:r>
          </w:p>
        </w:tc>
        <w:tc>
          <w:tcPr>
            <w:tcW w:w="1829" w:type="dxa"/>
            <w:shd w:val="clear" w:color="000000" w:fill="FFFFFF"/>
            <w:vAlign w:val="center"/>
            <w:hideMark/>
          </w:tcPr>
          <w:p w14:paraId="035B5D7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631C4E6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8,000</w:t>
            </w:r>
          </w:p>
        </w:tc>
      </w:tr>
      <w:tr w:rsidR="0080211D" w:rsidRPr="0080211D" w14:paraId="7D57448A" w14:textId="77777777" w:rsidTr="00AF2AEE">
        <w:trPr>
          <w:trHeight w:val="315"/>
        </w:trPr>
        <w:tc>
          <w:tcPr>
            <w:tcW w:w="816" w:type="dxa"/>
            <w:shd w:val="clear" w:color="000000" w:fill="FFFFFF"/>
            <w:noWrap/>
            <w:vAlign w:val="center"/>
            <w:hideMark/>
          </w:tcPr>
          <w:p w14:paraId="6B0BEE5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16.50</w:t>
            </w:r>
          </w:p>
        </w:tc>
        <w:tc>
          <w:tcPr>
            <w:tcW w:w="5288" w:type="dxa"/>
            <w:shd w:val="clear" w:color="000000" w:fill="FFFFFF"/>
            <w:vAlign w:val="center"/>
            <w:hideMark/>
          </w:tcPr>
          <w:p w14:paraId="43C42673"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Đầu cốt đồng 1 lỗ C50 mm2</w:t>
            </w:r>
          </w:p>
        </w:tc>
        <w:tc>
          <w:tcPr>
            <w:tcW w:w="1829" w:type="dxa"/>
            <w:shd w:val="clear" w:color="000000" w:fill="FFFFFF"/>
            <w:vAlign w:val="center"/>
            <w:hideMark/>
          </w:tcPr>
          <w:p w14:paraId="5703DA5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49DB861B"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8,000</w:t>
            </w:r>
          </w:p>
        </w:tc>
      </w:tr>
      <w:tr w:rsidR="0080211D" w:rsidRPr="0080211D" w14:paraId="4E9E153E" w14:textId="77777777" w:rsidTr="00AF2AEE">
        <w:trPr>
          <w:trHeight w:val="315"/>
        </w:trPr>
        <w:tc>
          <w:tcPr>
            <w:tcW w:w="816" w:type="dxa"/>
            <w:shd w:val="clear" w:color="000000" w:fill="FFFFFF"/>
            <w:noWrap/>
            <w:vAlign w:val="center"/>
            <w:hideMark/>
          </w:tcPr>
          <w:p w14:paraId="17ED62F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16.51</w:t>
            </w:r>
          </w:p>
        </w:tc>
        <w:tc>
          <w:tcPr>
            <w:tcW w:w="5288" w:type="dxa"/>
            <w:shd w:val="clear" w:color="000000" w:fill="FFFFFF"/>
            <w:vAlign w:val="center"/>
            <w:hideMark/>
          </w:tcPr>
          <w:p w14:paraId="08F94DF5"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CXV/S/DATA-50-12/20(24)kV</w:t>
            </w:r>
          </w:p>
        </w:tc>
        <w:tc>
          <w:tcPr>
            <w:tcW w:w="1829" w:type="dxa"/>
            <w:shd w:val="clear" w:color="000000" w:fill="FFFFFF"/>
            <w:vAlign w:val="center"/>
            <w:hideMark/>
          </w:tcPr>
          <w:p w14:paraId="5F306F6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w:t>
            </w:r>
          </w:p>
        </w:tc>
        <w:tc>
          <w:tcPr>
            <w:tcW w:w="1560" w:type="dxa"/>
            <w:shd w:val="clear" w:color="000000" w:fill="FFFFFF"/>
            <w:noWrap/>
            <w:vAlign w:val="center"/>
            <w:hideMark/>
          </w:tcPr>
          <w:p w14:paraId="602E42C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18,000</w:t>
            </w:r>
          </w:p>
        </w:tc>
      </w:tr>
      <w:tr w:rsidR="0080211D" w:rsidRPr="0080211D" w14:paraId="6EDFCF31" w14:textId="77777777" w:rsidTr="00AF2AEE">
        <w:trPr>
          <w:trHeight w:val="630"/>
        </w:trPr>
        <w:tc>
          <w:tcPr>
            <w:tcW w:w="816" w:type="dxa"/>
            <w:shd w:val="clear" w:color="000000" w:fill="FFFFFF"/>
            <w:noWrap/>
            <w:vAlign w:val="center"/>
            <w:hideMark/>
          </w:tcPr>
          <w:p w14:paraId="21A1C6C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16.52</w:t>
            </w:r>
          </w:p>
        </w:tc>
        <w:tc>
          <w:tcPr>
            <w:tcW w:w="5288" w:type="dxa"/>
            <w:shd w:val="clear" w:color="000000" w:fill="FFFFFF"/>
            <w:vAlign w:val="center"/>
            <w:hideMark/>
          </w:tcPr>
          <w:p w14:paraId="5653F000"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Đầu cáp Tee connectors 24kV-630A-3Cx50mm2, bộ 3 pha</w:t>
            </w:r>
          </w:p>
        </w:tc>
        <w:tc>
          <w:tcPr>
            <w:tcW w:w="1829" w:type="dxa"/>
            <w:shd w:val="clear" w:color="000000" w:fill="FFFFFF"/>
            <w:vAlign w:val="center"/>
            <w:hideMark/>
          </w:tcPr>
          <w:p w14:paraId="6D2B07D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26D7B24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3FF8BE1D" w14:textId="77777777" w:rsidTr="00AF2AEE">
        <w:trPr>
          <w:trHeight w:val="315"/>
        </w:trPr>
        <w:tc>
          <w:tcPr>
            <w:tcW w:w="816" w:type="dxa"/>
            <w:shd w:val="clear" w:color="000000" w:fill="FFFFFF"/>
            <w:noWrap/>
            <w:vAlign w:val="center"/>
            <w:hideMark/>
          </w:tcPr>
          <w:p w14:paraId="1B1C8B2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16.53</w:t>
            </w:r>
          </w:p>
        </w:tc>
        <w:tc>
          <w:tcPr>
            <w:tcW w:w="5288" w:type="dxa"/>
            <w:shd w:val="clear" w:color="000000" w:fill="FFFFFF"/>
            <w:vAlign w:val="center"/>
            <w:hideMark/>
          </w:tcPr>
          <w:p w14:paraId="311336D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Đầu cáp ELBOW 24kV - 250A 70mm2, bộ 1 pha - 3M</w:t>
            </w:r>
          </w:p>
        </w:tc>
        <w:tc>
          <w:tcPr>
            <w:tcW w:w="1829" w:type="dxa"/>
            <w:shd w:val="clear" w:color="000000" w:fill="FFFFFF"/>
            <w:vAlign w:val="center"/>
            <w:hideMark/>
          </w:tcPr>
          <w:p w14:paraId="492C215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3D06C4EB"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6,000</w:t>
            </w:r>
          </w:p>
        </w:tc>
      </w:tr>
      <w:tr w:rsidR="0080211D" w:rsidRPr="0080211D" w14:paraId="2DDF4902" w14:textId="77777777" w:rsidTr="00AF2AEE">
        <w:trPr>
          <w:trHeight w:val="315"/>
        </w:trPr>
        <w:tc>
          <w:tcPr>
            <w:tcW w:w="816" w:type="dxa"/>
            <w:shd w:val="clear" w:color="000000" w:fill="FFFFFF"/>
            <w:noWrap/>
            <w:vAlign w:val="center"/>
            <w:hideMark/>
          </w:tcPr>
          <w:p w14:paraId="44A22E8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16.54</w:t>
            </w:r>
          </w:p>
        </w:tc>
        <w:tc>
          <w:tcPr>
            <w:tcW w:w="5288" w:type="dxa"/>
            <w:shd w:val="clear" w:color="000000" w:fill="FFFFFF"/>
            <w:vAlign w:val="center"/>
            <w:hideMark/>
          </w:tcPr>
          <w:p w14:paraId="1CE0FD7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Khóa đồng minh khai</w:t>
            </w:r>
          </w:p>
        </w:tc>
        <w:tc>
          <w:tcPr>
            <w:tcW w:w="1829" w:type="dxa"/>
            <w:shd w:val="clear" w:color="000000" w:fill="FFFFFF"/>
            <w:vAlign w:val="center"/>
            <w:hideMark/>
          </w:tcPr>
          <w:p w14:paraId="7E69809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30764AE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2,000</w:t>
            </w:r>
          </w:p>
        </w:tc>
      </w:tr>
      <w:tr w:rsidR="0080211D" w:rsidRPr="0080211D" w14:paraId="0A046997" w14:textId="77777777" w:rsidTr="00AF2AEE">
        <w:trPr>
          <w:trHeight w:val="315"/>
        </w:trPr>
        <w:tc>
          <w:tcPr>
            <w:tcW w:w="816" w:type="dxa"/>
            <w:shd w:val="clear" w:color="000000" w:fill="FFFFFF"/>
            <w:noWrap/>
            <w:vAlign w:val="center"/>
            <w:hideMark/>
          </w:tcPr>
          <w:p w14:paraId="6A009F4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16.55</w:t>
            </w:r>
          </w:p>
        </w:tc>
        <w:tc>
          <w:tcPr>
            <w:tcW w:w="5288" w:type="dxa"/>
            <w:shd w:val="clear" w:color="000000" w:fill="FFFFFF"/>
            <w:vAlign w:val="center"/>
            <w:hideMark/>
          </w:tcPr>
          <w:p w14:paraId="34EB408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Biển báo an toàn</w:t>
            </w:r>
          </w:p>
        </w:tc>
        <w:tc>
          <w:tcPr>
            <w:tcW w:w="1829" w:type="dxa"/>
            <w:shd w:val="clear" w:color="000000" w:fill="FFFFFF"/>
            <w:vAlign w:val="center"/>
            <w:hideMark/>
          </w:tcPr>
          <w:p w14:paraId="401878A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05D97C2F"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4,000</w:t>
            </w:r>
          </w:p>
        </w:tc>
      </w:tr>
      <w:tr w:rsidR="0080211D" w:rsidRPr="0080211D" w14:paraId="66773A46" w14:textId="77777777" w:rsidTr="00AF2AEE">
        <w:trPr>
          <w:trHeight w:val="315"/>
        </w:trPr>
        <w:tc>
          <w:tcPr>
            <w:tcW w:w="816" w:type="dxa"/>
            <w:shd w:val="clear" w:color="000000" w:fill="FFFFFF"/>
            <w:noWrap/>
            <w:vAlign w:val="center"/>
            <w:hideMark/>
          </w:tcPr>
          <w:p w14:paraId="6653801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16.56</w:t>
            </w:r>
          </w:p>
        </w:tc>
        <w:tc>
          <w:tcPr>
            <w:tcW w:w="5288" w:type="dxa"/>
            <w:shd w:val="clear" w:color="000000" w:fill="FFFFFF"/>
            <w:vAlign w:val="center"/>
            <w:hideMark/>
          </w:tcPr>
          <w:p w14:paraId="2C6537E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Biển báo Tên trạm</w:t>
            </w:r>
          </w:p>
        </w:tc>
        <w:tc>
          <w:tcPr>
            <w:tcW w:w="1829" w:type="dxa"/>
            <w:shd w:val="clear" w:color="000000" w:fill="FFFFFF"/>
            <w:vAlign w:val="center"/>
            <w:hideMark/>
          </w:tcPr>
          <w:p w14:paraId="421ECBC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327C348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24F67244" w14:textId="77777777" w:rsidTr="00AF2AEE">
        <w:trPr>
          <w:trHeight w:val="315"/>
        </w:trPr>
        <w:tc>
          <w:tcPr>
            <w:tcW w:w="816" w:type="dxa"/>
            <w:shd w:val="clear" w:color="000000" w:fill="FFFFFF"/>
            <w:noWrap/>
            <w:vAlign w:val="center"/>
            <w:hideMark/>
          </w:tcPr>
          <w:p w14:paraId="07037F7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16.57</w:t>
            </w:r>
          </w:p>
        </w:tc>
        <w:tc>
          <w:tcPr>
            <w:tcW w:w="5288" w:type="dxa"/>
            <w:shd w:val="clear" w:color="000000" w:fill="FFFFFF"/>
            <w:vAlign w:val="center"/>
            <w:hideMark/>
          </w:tcPr>
          <w:p w14:paraId="2C3D277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Biển báo thứ tự pha</w:t>
            </w:r>
          </w:p>
        </w:tc>
        <w:tc>
          <w:tcPr>
            <w:tcW w:w="1829" w:type="dxa"/>
            <w:shd w:val="clear" w:color="000000" w:fill="FFFFFF"/>
            <w:vAlign w:val="center"/>
            <w:hideMark/>
          </w:tcPr>
          <w:p w14:paraId="411F94B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7397EDF7"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6,000</w:t>
            </w:r>
          </w:p>
        </w:tc>
      </w:tr>
      <w:tr w:rsidR="0080211D" w:rsidRPr="0080211D" w14:paraId="18739F8B" w14:textId="77777777" w:rsidTr="00AF2AEE">
        <w:trPr>
          <w:trHeight w:val="315"/>
        </w:trPr>
        <w:tc>
          <w:tcPr>
            <w:tcW w:w="816" w:type="dxa"/>
            <w:shd w:val="clear" w:color="000000" w:fill="FFFFFF"/>
            <w:noWrap/>
            <w:vAlign w:val="center"/>
            <w:hideMark/>
          </w:tcPr>
          <w:p w14:paraId="1D8A6D9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16.58</w:t>
            </w:r>
          </w:p>
        </w:tc>
        <w:tc>
          <w:tcPr>
            <w:tcW w:w="5288" w:type="dxa"/>
            <w:shd w:val="clear" w:color="000000" w:fill="FFFFFF"/>
            <w:vAlign w:val="center"/>
            <w:hideMark/>
          </w:tcPr>
          <w:p w14:paraId="629A7632"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Móng trụ đỡ MBA (RMU 2 ngăn)</w:t>
            </w:r>
          </w:p>
        </w:tc>
        <w:tc>
          <w:tcPr>
            <w:tcW w:w="1829" w:type="dxa"/>
            <w:shd w:val="clear" w:color="000000" w:fill="FFFFFF"/>
            <w:vAlign w:val="center"/>
            <w:hideMark/>
          </w:tcPr>
          <w:p w14:paraId="5AB5352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móng</w:t>
            </w:r>
          </w:p>
        </w:tc>
        <w:tc>
          <w:tcPr>
            <w:tcW w:w="1560" w:type="dxa"/>
            <w:shd w:val="clear" w:color="000000" w:fill="FFFFFF"/>
            <w:noWrap/>
            <w:vAlign w:val="center"/>
            <w:hideMark/>
          </w:tcPr>
          <w:p w14:paraId="74C5F774"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082D023F" w14:textId="77777777" w:rsidTr="00AF2AEE">
        <w:trPr>
          <w:trHeight w:val="315"/>
        </w:trPr>
        <w:tc>
          <w:tcPr>
            <w:tcW w:w="816" w:type="dxa"/>
            <w:shd w:val="clear" w:color="000000" w:fill="FFFFFF"/>
            <w:noWrap/>
            <w:vAlign w:val="center"/>
            <w:hideMark/>
          </w:tcPr>
          <w:p w14:paraId="26BC4B3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16.59</w:t>
            </w:r>
          </w:p>
        </w:tc>
        <w:tc>
          <w:tcPr>
            <w:tcW w:w="5288" w:type="dxa"/>
            <w:shd w:val="clear" w:color="000000" w:fill="FFFFFF"/>
            <w:vAlign w:val="center"/>
            <w:hideMark/>
          </w:tcPr>
          <w:p w14:paraId="209DA3B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Đào, đắp rãnh tiếp địa trạm biến áp</w:t>
            </w:r>
          </w:p>
        </w:tc>
        <w:tc>
          <w:tcPr>
            <w:tcW w:w="1829" w:type="dxa"/>
            <w:shd w:val="clear" w:color="000000" w:fill="FFFFFF"/>
            <w:vAlign w:val="center"/>
            <w:hideMark/>
          </w:tcPr>
          <w:p w14:paraId="5A9F7D0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vị trí</w:t>
            </w:r>
          </w:p>
        </w:tc>
        <w:tc>
          <w:tcPr>
            <w:tcW w:w="1560" w:type="dxa"/>
            <w:shd w:val="clear" w:color="000000" w:fill="FFFFFF"/>
            <w:noWrap/>
            <w:vAlign w:val="center"/>
            <w:hideMark/>
          </w:tcPr>
          <w:p w14:paraId="338D2B1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AF2AEE" w:rsidRPr="0080211D" w14:paraId="53A2E82C" w14:textId="77777777" w:rsidTr="00AF2AEE">
        <w:trPr>
          <w:trHeight w:val="402"/>
        </w:trPr>
        <w:tc>
          <w:tcPr>
            <w:tcW w:w="816" w:type="dxa"/>
            <w:shd w:val="clear" w:color="000000" w:fill="FFFFFF"/>
            <w:noWrap/>
            <w:vAlign w:val="center"/>
          </w:tcPr>
          <w:p w14:paraId="04C61F6C" w14:textId="5E632C1B" w:rsidR="00AF2AEE" w:rsidRPr="00AF2AEE" w:rsidRDefault="00AF2AEE" w:rsidP="00AF2AEE">
            <w:pPr>
              <w:spacing w:before="22" w:after="22" w:line="288" w:lineRule="auto"/>
              <w:jc w:val="center"/>
              <w:outlineLvl w:val="0"/>
              <w:rPr>
                <w:rFonts w:eastAsia="Times New Roman"/>
                <w:b/>
                <w:bCs/>
                <w:color w:val="000000"/>
                <w:szCs w:val="24"/>
              </w:rPr>
            </w:pPr>
            <w:r w:rsidRPr="00AF2AEE">
              <w:rPr>
                <w:rFonts w:eastAsia="Times New Roman"/>
                <w:b/>
                <w:bCs/>
                <w:color w:val="000000"/>
                <w:szCs w:val="24"/>
              </w:rPr>
              <w:t>17</w:t>
            </w:r>
          </w:p>
        </w:tc>
        <w:tc>
          <w:tcPr>
            <w:tcW w:w="5288" w:type="dxa"/>
            <w:shd w:val="clear" w:color="000000" w:fill="FFFFFF"/>
            <w:vAlign w:val="center"/>
          </w:tcPr>
          <w:p w14:paraId="3FB02BA1" w14:textId="0412411B" w:rsidR="00AF2AEE" w:rsidRPr="00AF2AEE" w:rsidRDefault="00AF2AEE" w:rsidP="00AF2AEE">
            <w:pPr>
              <w:spacing w:before="22" w:after="22" w:line="288" w:lineRule="auto"/>
              <w:outlineLvl w:val="0"/>
              <w:rPr>
                <w:rFonts w:eastAsia="Times New Roman"/>
                <w:b/>
                <w:bCs/>
                <w:color w:val="000000"/>
                <w:szCs w:val="24"/>
              </w:rPr>
            </w:pPr>
            <w:r w:rsidRPr="00AF2AEE">
              <w:rPr>
                <w:rFonts w:eastAsia="Times New Roman"/>
                <w:b/>
                <w:bCs/>
                <w:color w:val="000000"/>
                <w:szCs w:val="24"/>
              </w:rPr>
              <w:t>Thí nghiệm vật liệu điện và kiểm định đo lường</w:t>
            </w:r>
          </w:p>
        </w:tc>
        <w:tc>
          <w:tcPr>
            <w:tcW w:w="1829" w:type="dxa"/>
            <w:shd w:val="clear" w:color="000000" w:fill="FFFFFF"/>
            <w:vAlign w:val="center"/>
          </w:tcPr>
          <w:p w14:paraId="64869E92" w14:textId="77777777" w:rsidR="00AF2AEE" w:rsidRPr="0080211D" w:rsidRDefault="00AF2AEE" w:rsidP="00AF2AEE">
            <w:pPr>
              <w:spacing w:before="22" w:after="22" w:line="288" w:lineRule="auto"/>
              <w:jc w:val="center"/>
              <w:outlineLvl w:val="0"/>
              <w:rPr>
                <w:rFonts w:eastAsia="Times New Roman"/>
                <w:color w:val="000000"/>
                <w:szCs w:val="24"/>
              </w:rPr>
            </w:pPr>
          </w:p>
        </w:tc>
        <w:tc>
          <w:tcPr>
            <w:tcW w:w="1560" w:type="dxa"/>
            <w:shd w:val="clear" w:color="000000" w:fill="FFFFFF"/>
            <w:noWrap/>
            <w:vAlign w:val="center"/>
          </w:tcPr>
          <w:p w14:paraId="1B7E3423" w14:textId="77777777" w:rsidR="00AF2AEE" w:rsidRPr="0080211D" w:rsidRDefault="00AF2AEE" w:rsidP="00AF2AEE">
            <w:pPr>
              <w:spacing w:before="22" w:after="22" w:line="288" w:lineRule="auto"/>
              <w:jc w:val="right"/>
              <w:outlineLvl w:val="0"/>
              <w:rPr>
                <w:rFonts w:eastAsia="Times New Roman"/>
                <w:color w:val="000000"/>
                <w:szCs w:val="24"/>
              </w:rPr>
            </w:pPr>
          </w:p>
        </w:tc>
      </w:tr>
      <w:tr w:rsidR="0080211D" w:rsidRPr="0080211D" w14:paraId="3B4D484B" w14:textId="77777777" w:rsidTr="00AF2AEE">
        <w:trPr>
          <w:trHeight w:val="630"/>
        </w:trPr>
        <w:tc>
          <w:tcPr>
            <w:tcW w:w="816" w:type="dxa"/>
            <w:shd w:val="clear" w:color="000000" w:fill="FFFFFF"/>
            <w:noWrap/>
            <w:vAlign w:val="center"/>
            <w:hideMark/>
          </w:tcPr>
          <w:p w14:paraId="41BBEB0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17.1</w:t>
            </w:r>
          </w:p>
        </w:tc>
        <w:tc>
          <w:tcPr>
            <w:tcW w:w="5288" w:type="dxa"/>
            <w:shd w:val="clear" w:color="000000" w:fill="FFFFFF"/>
            <w:vAlign w:val="center"/>
            <w:hideMark/>
          </w:tcPr>
          <w:p w14:paraId="61343199"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cầu chì ống PK trong tủ RMU</w:t>
            </w:r>
          </w:p>
        </w:tc>
        <w:tc>
          <w:tcPr>
            <w:tcW w:w="1829" w:type="dxa"/>
            <w:shd w:val="clear" w:color="000000" w:fill="FFFFFF"/>
            <w:vAlign w:val="center"/>
            <w:hideMark/>
          </w:tcPr>
          <w:p w14:paraId="2A5FB46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 ( 3 pha )</w:t>
            </w:r>
          </w:p>
        </w:tc>
        <w:tc>
          <w:tcPr>
            <w:tcW w:w="1560" w:type="dxa"/>
            <w:shd w:val="clear" w:color="000000" w:fill="FFFFFF"/>
            <w:noWrap/>
            <w:vAlign w:val="center"/>
            <w:hideMark/>
          </w:tcPr>
          <w:p w14:paraId="34992DAF"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74923F50" w14:textId="77777777" w:rsidTr="00AF2AEE">
        <w:trPr>
          <w:trHeight w:val="315"/>
        </w:trPr>
        <w:tc>
          <w:tcPr>
            <w:tcW w:w="816" w:type="dxa"/>
            <w:shd w:val="clear" w:color="000000" w:fill="FFFFFF"/>
            <w:noWrap/>
            <w:vAlign w:val="center"/>
            <w:hideMark/>
          </w:tcPr>
          <w:p w14:paraId="1EDB298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17.2</w:t>
            </w:r>
          </w:p>
        </w:tc>
        <w:tc>
          <w:tcPr>
            <w:tcW w:w="5288" w:type="dxa"/>
            <w:shd w:val="clear" w:color="000000" w:fill="FFFFFF"/>
            <w:vAlign w:val="center"/>
            <w:hideMark/>
          </w:tcPr>
          <w:p w14:paraId="58D425E9"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cáp lực khô, 1 ruột, 1-35kV</w:t>
            </w:r>
          </w:p>
        </w:tc>
        <w:tc>
          <w:tcPr>
            <w:tcW w:w="1829" w:type="dxa"/>
            <w:shd w:val="clear" w:color="000000" w:fill="FFFFFF"/>
            <w:vAlign w:val="center"/>
            <w:hideMark/>
          </w:tcPr>
          <w:p w14:paraId="5DBF32A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 sợi</w:t>
            </w:r>
          </w:p>
        </w:tc>
        <w:tc>
          <w:tcPr>
            <w:tcW w:w="1560" w:type="dxa"/>
            <w:shd w:val="clear" w:color="000000" w:fill="FFFFFF"/>
            <w:noWrap/>
            <w:vAlign w:val="center"/>
            <w:hideMark/>
          </w:tcPr>
          <w:p w14:paraId="0B066CA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7,000</w:t>
            </w:r>
          </w:p>
        </w:tc>
      </w:tr>
      <w:tr w:rsidR="0080211D" w:rsidRPr="0080211D" w14:paraId="3591A69B" w14:textId="77777777" w:rsidTr="00AF2AEE">
        <w:trPr>
          <w:trHeight w:val="315"/>
        </w:trPr>
        <w:tc>
          <w:tcPr>
            <w:tcW w:w="816" w:type="dxa"/>
            <w:shd w:val="clear" w:color="000000" w:fill="FFFFFF"/>
            <w:noWrap/>
            <w:vAlign w:val="center"/>
            <w:hideMark/>
          </w:tcPr>
          <w:p w14:paraId="2993E4E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17.3</w:t>
            </w:r>
          </w:p>
        </w:tc>
        <w:tc>
          <w:tcPr>
            <w:tcW w:w="5288" w:type="dxa"/>
            <w:shd w:val="clear" w:color="000000" w:fill="FFFFFF"/>
            <w:vAlign w:val="center"/>
            <w:hideMark/>
          </w:tcPr>
          <w:p w14:paraId="29C19A6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tiếp địa trạm biến áp &lt;=35kV</w:t>
            </w:r>
          </w:p>
        </w:tc>
        <w:tc>
          <w:tcPr>
            <w:tcW w:w="1829" w:type="dxa"/>
            <w:shd w:val="clear" w:color="000000" w:fill="FFFFFF"/>
            <w:vAlign w:val="center"/>
            <w:hideMark/>
          </w:tcPr>
          <w:p w14:paraId="034E5B5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H.thống</w:t>
            </w:r>
          </w:p>
        </w:tc>
        <w:tc>
          <w:tcPr>
            <w:tcW w:w="1560" w:type="dxa"/>
            <w:shd w:val="clear" w:color="000000" w:fill="FFFFFF"/>
            <w:noWrap/>
            <w:vAlign w:val="center"/>
            <w:hideMark/>
          </w:tcPr>
          <w:p w14:paraId="7013936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7E96C36D" w14:textId="77777777" w:rsidTr="00AF2AEE">
        <w:trPr>
          <w:trHeight w:val="630"/>
        </w:trPr>
        <w:tc>
          <w:tcPr>
            <w:tcW w:w="816" w:type="dxa"/>
            <w:shd w:val="clear" w:color="000000" w:fill="FFFFFF"/>
            <w:noWrap/>
            <w:vAlign w:val="center"/>
            <w:hideMark/>
          </w:tcPr>
          <w:p w14:paraId="2FB1538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17.4</w:t>
            </w:r>
          </w:p>
        </w:tc>
        <w:tc>
          <w:tcPr>
            <w:tcW w:w="5288" w:type="dxa"/>
            <w:shd w:val="clear" w:color="000000" w:fill="FFFFFF"/>
            <w:vAlign w:val="center"/>
            <w:hideMark/>
          </w:tcPr>
          <w:p w14:paraId="40DE96B2"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Aptomat và khởi động từ, dòng điện 500-&lt;1000A</w:t>
            </w:r>
          </w:p>
        </w:tc>
        <w:tc>
          <w:tcPr>
            <w:tcW w:w="1829" w:type="dxa"/>
            <w:shd w:val="clear" w:color="000000" w:fill="FFFFFF"/>
            <w:vAlign w:val="center"/>
            <w:hideMark/>
          </w:tcPr>
          <w:p w14:paraId="3648020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0382BECF"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1CBF2CCF" w14:textId="77777777" w:rsidTr="00AF2AEE">
        <w:trPr>
          <w:trHeight w:val="630"/>
        </w:trPr>
        <w:tc>
          <w:tcPr>
            <w:tcW w:w="816" w:type="dxa"/>
            <w:shd w:val="clear" w:color="000000" w:fill="FFFFFF"/>
            <w:noWrap/>
            <w:vAlign w:val="center"/>
            <w:hideMark/>
          </w:tcPr>
          <w:p w14:paraId="78D41FD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lastRenderedPageBreak/>
              <w:t>17.5</w:t>
            </w:r>
          </w:p>
        </w:tc>
        <w:tc>
          <w:tcPr>
            <w:tcW w:w="5288" w:type="dxa"/>
            <w:shd w:val="clear" w:color="000000" w:fill="FFFFFF"/>
            <w:vAlign w:val="center"/>
            <w:hideMark/>
          </w:tcPr>
          <w:p w14:paraId="7CD63CA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Aptomat và khởi động từ, dòng điện 300-&lt;500A</w:t>
            </w:r>
          </w:p>
        </w:tc>
        <w:tc>
          <w:tcPr>
            <w:tcW w:w="1829" w:type="dxa"/>
            <w:shd w:val="clear" w:color="000000" w:fill="FFFFFF"/>
            <w:vAlign w:val="center"/>
            <w:hideMark/>
          </w:tcPr>
          <w:p w14:paraId="41E2439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2046C441"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3,000</w:t>
            </w:r>
          </w:p>
        </w:tc>
      </w:tr>
      <w:tr w:rsidR="0080211D" w:rsidRPr="0080211D" w14:paraId="13663495" w14:textId="77777777" w:rsidTr="00AF2AEE">
        <w:trPr>
          <w:trHeight w:val="315"/>
        </w:trPr>
        <w:tc>
          <w:tcPr>
            <w:tcW w:w="816" w:type="dxa"/>
            <w:shd w:val="clear" w:color="000000" w:fill="FFFFFF"/>
            <w:noWrap/>
            <w:vAlign w:val="center"/>
            <w:hideMark/>
          </w:tcPr>
          <w:p w14:paraId="6D26CAE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17.6</w:t>
            </w:r>
          </w:p>
        </w:tc>
        <w:tc>
          <w:tcPr>
            <w:tcW w:w="5288" w:type="dxa"/>
            <w:shd w:val="clear" w:color="000000" w:fill="FFFFFF"/>
            <w:vAlign w:val="center"/>
            <w:hideMark/>
          </w:tcPr>
          <w:p w14:paraId="0443DC1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cáp mặt máy, cáp lực CXV 1x120</w:t>
            </w:r>
          </w:p>
        </w:tc>
        <w:tc>
          <w:tcPr>
            <w:tcW w:w="1829" w:type="dxa"/>
            <w:shd w:val="clear" w:color="000000" w:fill="FFFFFF"/>
            <w:vAlign w:val="center"/>
            <w:hideMark/>
          </w:tcPr>
          <w:p w14:paraId="3A5FFB4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sợi</w:t>
            </w:r>
          </w:p>
        </w:tc>
        <w:tc>
          <w:tcPr>
            <w:tcW w:w="1560" w:type="dxa"/>
            <w:shd w:val="clear" w:color="000000" w:fill="FFFFFF"/>
            <w:noWrap/>
            <w:vAlign w:val="center"/>
            <w:hideMark/>
          </w:tcPr>
          <w:p w14:paraId="0F38D71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7,000</w:t>
            </w:r>
          </w:p>
        </w:tc>
      </w:tr>
      <w:tr w:rsidR="0080211D" w:rsidRPr="0080211D" w14:paraId="29645B0F" w14:textId="77777777" w:rsidTr="00AF2AEE">
        <w:trPr>
          <w:trHeight w:val="630"/>
        </w:trPr>
        <w:tc>
          <w:tcPr>
            <w:tcW w:w="816" w:type="dxa"/>
            <w:shd w:val="clear" w:color="000000" w:fill="FFFFFF"/>
            <w:noWrap/>
            <w:vAlign w:val="center"/>
            <w:hideMark/>
          </w:tcPr>
          <w:p w14:paraId="52FC026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17.7</w:t>
            </w:r>
          </w:p>
        </w:tc>
        <w:tc>
          <w:tcPr>
            <w:tcW w:w="5288" w:type="dxa"/>
            <w:shd w:val="clear" w:color="000000" w:fill="FFFFFF"/>
            <w:vAlign w:val="center"/>
            <w:hideMark/>
          </w:tcPr>
          <w:p w14:paraId="28F443AB"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chống sét van 1 pha , điện áp &lt;1kV</w:t>
            </w:r>
          </w:p>
        </w:tc>
        <w:tc>
          <w:tcPr>
            <w:tcW w:w="1829" w:type="dxa"/>
            <w:shd w:val="clear" w:color="000000" w:fill="FFFFFF"/>
            <w:vAlign w:val="center"/>
            <w:hideMark/>
          </w:tcPr>
          <w:p w14:paraId="3DD4B75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 ( 1 pha )</w:t>
            </w:r>
          </w:p>
        </w:tc>
        <w:tc>
          <w:tcPr>
            <w:tcW w:w="1560" w:type="dxa"/>
            <w:shd w:val="clear" w:color="000000" w:fill="FFFFFF"/>
            <w:noWrap/>
            <w:vAlign w:val="center"/>
            <w:hideMark/>
          </w:tcPr>
          <w:p w14:paraId="248A2B4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4C894234" w14:textId="77777777" w:rsidTr="00AF2AEE">
        <w:trPr>
          <w:trHeight w:val="630"/>
        </w:trPr>
        <w:tc>
          <w:tcPr>
            <w:tcW w:w="816" w:type="dxa"/>
            <w:shd w:val="clear" w:color="000000" w:fill="FFFFFF"/>
            <w:noWrap/>
            <w:vAlign w:val="center"/>
            <w:hideMark/>
          </w:tcPr>
          <w:p w14:paraId="0A06295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17.8</w:t>
            </w:r>
          </w:p>
        </w:tc>
        <w:tc>
          <w:tcPr>
            <w:tcW w:w="5288" w:type="dxa"/>
            <w:shd w:val="clear" w:color="000000" w:fill="FFFFFF"/>
            <w:vAlign w:val="center"/>
            <w:hideMark/>
          </w:tcPr>
          <w:p w14:paraId="296CAEB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chống sét van 1 pha , điện áp &lt;1kV</w:t>
            </w:r>
          </w:p>
        </w:tc>
        <w:tc>
          <w:tcPr>
            <w:tcW w:w="1829" w:type="dxa"/>
            <w:shd w:val="clear" w:color="000000" w:fill="FFFFFF"/>
            <w:vAlign w:val="center"/>
            <w:hideMark/>
          </w:tcPr>
          <w:p w14:paraId="49789B7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 ( 1 pha )</w:t>
            </w:r>
          </w:p>
        </w:tc>
        <w:tc>
          <w:tcPr>
            <w:tcW w:w="1560" w:type="dxa"/>
            <w:shd w:val="clear" w:color="000000" w:fill="FFFFFF"/>
            <w:noWrap/>
            <w:vAlign w:val="center"/>
            <w:hideMark/>
          </w:tcPr>
          <w:p w14:paraId="32F037E3"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2,000</w:t>
            </w:r>
          </w:p>
        </w:tc>
      </w:tr>
      <w:tr w:rsidR="0080211D" w:rsidRPr="0080211D" w14:paraId="1869767E" w14:textId="77777777" w:rsidTr="00AF2AEE">
        <w:trPr>
          <w:trHeight w:val="315"/>
        </w:trPr>
        <w:tc>
          <w:tcPr>
            <w:tcW w:w="816" w:type="dxa"/>
            <w:shd w:val="clear" w:color="000000" w:fill="FFFFFF"/>
            <w:noWrap/>
            <w:vAlign w:val="center"/>
            <w:hideMark/>
          </w:tcPr>
          <w:p w14:paraId="48BD99A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17.9</w:t>
            </w:r>
          </w:p>
        </w:tc>
        <w:tc>
          <w:tcPr>
            <w:tcW w:w="5288" w:type="dxa"/>
            <w:shd w:val="clear" w:color="000000" w:fill="FFFFFF"/>
            <w:vAlign w:val="center"/>
            <w:hideMark/>
          </w:tcPr>
          <w:p w14:paraId="2CBBC667"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Ampemét</w:t>
            </w:r>
          </w:p>
        </w:tc>
        <w:tc>
          <w:tcPr>
            <w:tcW w:w="1829" w:type="dxa"/>
            <w:shd w:val="clear" w:color="000000" w:fill="FFFFFF"/>
            <w:vAlign w:val="center"/>
            <w:hideMark/>
          </w:tcPr>
          <w:p w14:paraId="3AB71C2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1DBF1F77"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3,000</w:t>
            </w:r>
          </w:p>
        </w:tc>
      </w:tr>
      <w:tr w:rsidR="0080211D" w:rsidRPr="0080211D" w14:paraId="70EA5BCD" w14:textId="77777777" w:rsidTr="00AF2AEE">
        <w:trPr>
          <w:trHeight w:val="315"/>
        </w:trPr>
        <w:tc>
          <w:tcPr>
            <w:tcW w:w="816" w:type="dxa"/>
            <w:shd w:val="clear" w:color="000000" w:fill="FFFFFF"/>
            <w:noWrap/>
            <w:vAlign w:val="center"/>
            <w:hideMark/>
          </w:tcPr>
          <w:p w14:paraId="20F36E0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17.10</w:t>
            </w:r>
          </w:p>
        </w:tc>
        <w:tc>
          <w:tcPr>
            <w:tcW w:w="5288" w:type="dxa"/>
            <w:shd w:val="clear" w:color="000000" w:fill="FFFFFF"/>
            <w:vAlign w:val="center"/>
            <w:hideMark/>
          </w:tcPr>
          <w:p w14:paraId="35CFF8F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Vônmét</w:t>
            </w:r>
          </w:p>
        </w:tc>
        <w:tc>
          <w:tcPr>
            <w:tcW w:w="1829" w:type="dxa"/>
            <w:shd w:val="clear" w:color="000000" w:fill="FFFFFF"/>
            <w:vAlign w:val="center"/>
            <w:hideMark/>
          </w:tcPr>
          <w:p w14:paraId="068F55C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43DA8DA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618F56C2" w14:textId="77777777" w:rsidTr="00AF2AEE">
        <w:trPr>
          <w:trHeight w:val="315"/>
        </w:trPr>
        <w:tc>
          <w:tcPr>
            <w:tcW w:w="816" w:type="dxa"/>
            <w:shd w:val="clear" w:color="000000" w:fill="FFFFFF"/>
            <w:noWrap/>
            <w:vAlign w:val="center"/>
            <w:hideMark/>
          </w:tcPr>
          <w:p w14:paraId="69D0BEA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17.11</w:t>
            </w:r>
          </w:p>
        </w:tc>
        <w:tc>
          <w:tcPr>
            <w:tcW w:w="5288" w:type="dxa"/>
            <w:shd w:val="clear" w:color="000000" w:fill="FFFFFF"/>
            <w:vAlign w:val="center"/>
            <w:hideMark/>
          </w:tcPr>
          <w:p w14:paraId="0830191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cách điện đứng 3-35kV</w:t>
            </w:r>
          </w:p>
        </w:tc>
        <w:tc>
          <w:tcPr>
            <w:tcW w:w="1829" w:type="dxa"/>
            <w:shd w:val="clear" w:color="000000" w:fill="FFFFFF"/>
            <w:vAlign w:val="center"/>
            <w:hideMark/>
          </w:tcPr>
          <w:p w14:paraId="384049B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quả</w:t>
            </w:r>
          </w:p>
        </w:tc>
        <w:tc>
          <w:tcPr>
            <w:tcW w:w="1560" w:type="dxa"/>
            <w:shd w:val="clear" w:color="000000" w:fill="FFFFFF"/>
            <w:noWrap/>
            <w:vAlign w:val="center"/>
            <w:hideMark/>
          </w:tcPr>
          <w:p w14:paraId="15581B8A"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23,000</w:t>
            </w:r>
          </w:p>
        </w:tc>
      </w:tr>
      <w:tr w:rsidR="0080211D" w:rsidRPr="0080211D" w14:paraId="69063445" w14:textId="77777777" w:rsidTr="00AF2AEE">
        <w:trPr>
          <w:trHeight w:val="315"/>
        </w:trPr>
        <w:tc>
          <w:tcPr>
            <w:tcW w:w="816" w:type="dxa"/>
            <w:shd w:val="clear" w:color="000000" w:fill="FFFFFF"/>
            <w:noWrap/>
            <w:vAlign w:val="center"/>
            <w:hideMark/>
          </w:tcPr>
          <w:p w14:paraId="5300489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17.12</w:t>
            </w:r>
          </w:p>
        </w:tc>
        <w:tc>
          <w:tcPr>
            <w:tcW w:w="5288" w:type="dxa"/>
            <w:shd w:val="clear" w:color="000000" w:fill="FFFFFF"/>
            <w:vAlign w:val="center"/>
            <w:hideMark/>
          </w:tcPr>
          <w:p w14:paraId="4CED82D9"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cách điện treo đã lắp thành chuỗi</w:t>
            </w:r>
          </w:p>
        </w:tc>
        <w:tc>
          <w:tcPr>
            <w:tcW w:w="1829" w:type="dxa"/>
            <w:shd w:val="clear" w:color="000000" w:fill="FFFFFF"/>
            <w:vAlign w:val="center"/>
            <w:hideMark/>
          </w:tcPr>
          <w:p w14:paraId="4EC1AF4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Bát</w:t>
            </w:r>
          </w:p>
        </w:tc>
        <w:tc>
          <w:tcPr>
            <w:tcW w:w="1560" w:type="dxa"/>
            <w:shd w:val="clear" w:color="000000" w:fill="FFFFFF"/>
            <w:noWrap/>
            <w:vAlign w:val="center"/>
            <w:hideMark/>
          </w:tcPr>
          <w:p w14:paraId="776EE91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54,000</w:t>
            </w:r>
          </w:p>
        </w:tc>
      </w:tr>
      <w:tr w:rsidR="0080211D" w:rsidRPr="0080211D" w14:paraId="02763B4D" w14:textId="77777777" w:rsidTr="00AF2AEE">
        <w:trPr>
          <w:trHeight w:val="315"/>
        </w:trPr>
        <w:tc>
          <w:tcPr>
            <w:tcW w:w="816" w:type="dxa"/>
            <w:shd w:val="clear" w:color="000000" w:fill="FFFFFF"/>
            <w:noWrap/>
            <w:vAlign w:val="center"/>
            <w:hideMark/>
          </w:tcPr>
          <w:p w14:paraId="2E10188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17.13</w:t>
            </w:r>
          </w:p>
        </w:tc>
        <w:tc>
          <w:tcPr>
            <w:tcW w:w="5288" w:type="dxa"/>
            <w:shd w:val="clear" w:color="000000" w:fill="FFFFFF"/>
            <w:vAlign w:val="center"/>
            <w:hideMark/>
          </w:tcPr>
          <w:p w14:paraId="3A88D3BF"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cáp dầu, 1-35kV</w:t>
            </w:r>
          </w:p>
        </w:tc>
        <w:tc>
          <w:tcPr>
            <w:tcW w:w="1829" w:type="dxa"/>
            <w:shd w:val="clear" w:color="000000" w:fill="FFFFFF"/>
            <w:vAlign w:val="center"/>
            <w:hideMark/>
          </w:tcPr>
          <w:p w14:paraId="2E3019C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sợi</w:t>
            </w:r>
          </w:p>
        </w:tc>
        <w:tc>
          <w:tcPr>
            <w:tcW w:w="1560" w:type="dxa"/>
            <w:shd w:val="clear" w:color="000000" w:fill="FFFFFF"/>
            <w:noWrap/>
            <w:vAlign w:val="center"/>
            <w:hideMark/>
          </w:tcPr>
          <w:p w14:paraId="0659EDDE"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3,000</w:t>
            </w:r>
          </w:p>
        </w:tc>
      </w:tr>
      <w:tr w:rsidR="0080211D" w:rsidRPr="0080211D" w14:paraId="35A80CA0" w14:textId="77777777" w:rsidTr="00AF2AEE">
        <w:trPr>
          <w:trHeight w:val="315"/>
        </w:trPr>
        <w:tc>
          <w:tcPr>
            <w:tcW w:w="816" w:type="dxa"/>
            <w:shd w:val="clear" w:color="000000" w:fill="FFFFFF"/>
            <w:noWrap/>
            <w:vAlign w:val="center"/>
            <w:hideMark/>
          </w:tcPr>
          <w:p w14:paraId="0CCD9A5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17.14</w:t>
            </w:r>
          </w:p>
        </w:tc>
        <w:tc>
          <w:tcPr>
            <w:tcW w:w="5288" w:type="dxa"/>
            <w:shd w:val="clear" w:color="000000" w:fill="FFFFFF"/>
            <w:vAlign w:val="center"/>
            <w:hideMark/>
          </w:tcPr>
          <w:p w14:paraId="46A5E8C0"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tiếp đất cột bê tông</w:t>
            </w:r>
          </w:p>
        </w:tc>
        <w:tc>
          <w:tcPr>
            <w:tcW w:w="1829" w:type="dxa"/>
            <w:shd w:val="clear" w:color="000000" w:fill="FFFFFF"/>
            <w:vAlign w:val="center"/>
            <w:hideMark/>
          </w:tcPr>
          <w:p w14:paraId="65DED79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Vị trí</w:t>
            </w:r>
          </w:p>
        </w:tc>
        <w:tc>
          <w:tcPr>
            <w:tcW w:w="1560" w:type="dxa"/>
            <w:shd w:val="clear" w:color="000000" w:fill="FFFFFF"/>
            <w:noWrap/>
            <w:vAlign w:val="center"/>
            <w:hideMark/>
          </w:tcPr>
          <w:p w14:paraId="3102BD10"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6,000</w:t>
            </w:r>
          </w:p>
        </w:tc>
      </w:tr>
      <w:tr w:rsidR="0080211D" w:rsidRPr="0080211D" w14:paraId="55B4A069" w14:textId="77777777" w:rsidTr="00AF2AEE">
        <w:trPr>
          <w:trHeight w:val="315"/>
        </w:trPr>
        <w:tc>
          <w:tcPr>
            <w:tcW w:w="816" w:type="dxa"/>
            <w:shd w:val="clear" w:color="000000" w:fill="FFFFFF"/>
            <w:noWrap/>
            <w:vAlign w:val="center"/>
            <w:hideMark/>
          </w:tcPr>
          <w:p w14:paraId="0AF9376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17.15</w:t>
            </w:r>
          </w:p>
        </w:tc>
        <w:tc>
          <w:tcPr>
            <w:tcW w:w="5288" w:type="dxa"/>
            <w:shd w:val="clear" w:color="000000" w:fill="FFFFFF"/>
            <w:vAlign w:val="center"/>
            <w:hideMark/>
          </w:tcPr>
          <w:p w14:paraId="15CE7B9A"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thanh cái, điện áp &lt; 35kV</w:t>
            </w:r>
          </w:p>
        </w:tc>
        <w:tc>
          <w:tcPr>
            <w:tcW w:w="1829" w:type="dxa"/>
            <w:shd w:val="clear" w:color="000000" w:fill="FFFFFF"/>
            <w:vAlign w:val="center"/>
            <w:hideMark/>
          </w:tcPr>
          <w:p w14:paraId="2D6883F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phân đoạn</w:t>
            </w:r>
          </w:p>
        </w:tc>
        <w:tc>
          <w:tcPr>
            <w:tcW w:w="1560" w:type="dxa"/>
            <w:shd w:val="clear" w:color="000000" w:fill="FFFFFF"/>
            <w:noWrap/>
            <w:vAlign w:val="center"/>
            <w:hideMark/>
          </w:tcPr>
          <w:p w14:paraId="1D9C2780"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AF2AEE" w:rsidRPr="0080211D" w14:paraId="2378F3E2" w14:textId="77777777" w:rsidTr="00AF2AEE">
        <w:trPr>
          <w:trHeight w:val="315"/>
        </w:trPr>
        <w:tc>
          <w:tcPr>
            <w:tcW w:w="816" w:type="dxa"/>
            <w:shd w:val="clear" w:color="000000" w:fill="FFFFFF"/>
            <w:noWrap/>
            <w:vAlign w:val="center"/>
          </w:tcPr>
          <w:p w14:paraId="027DDC65" w14:textId="5810EA81" w:rsidR="00AF2AEE" w:rsidRPr="0080211D" w:rsidRDefault="00AF2AEE" w:rsidP="00AF2AEE">
            <w:pPr>
              <w:spacing w:before="22" w:after="22" w:line="288" w:lineRule="auto"/>
              <w:jc w:val="center"/>
              <w:outlineLvl w:val="0"/>
              <w:rPr>
                <w:rFonts w:eastAsia="Times New Roman"/>
                <w:color w:val="000000"/>
                <w:szCs w:val="24"/>
              </w:rPr>
            </w:pPr>
            <w:r>
              <w:rPr>
                <w:rFonts w:eastAsia="Times New Roman"/>
                <w:color w:val="000000"/>
                <w:szCs w:val="24"/>
              </w:rPr>
              <w:t>18</w:t>
            </w:r>
          </w:p>
        </w:tc>
        <w:tc>
          <w:tcPr>
            <w:tcW w:w="5288" w:type="dxa"/>
            <w:shd w:val="clear" w:color="000000" w:fill="FFFFFF"/>
            <w:vAlign w:val="center"/>
          </w:tcPr>
          <w:p w14:paraId="317CBB33" w14:textId="6002BD76" w:rsidR="00AF2AEE" w:rsidRPr="00AF2AEE" w:rsidRDefault="00AF2AEE" w:rsidP="00AF2AEE">
            <w:pPr>
              <w:spacing w:before="22" w:after="22" w:line="288" w:lineRule="auto"/>
              <w:outlineLvl w:val="0"/>
              <w:rPr>
                <w:rFonts w:eastAsia="Times New Roman"/>
                <w:b/>
                <w:bCs/>
                <w:color w:val="000000"/>
                <w:szCs w:val="24"/>
              </w:rPr>
            </w:pPr>
            <w:r w:rsidRPr="00AF2AEE">
              <w:rPr>
                <w:rFonts w:eastAsia="Times New Roman"/>
                <w:b/>
                <w:bCs/>
                <w:color w:val="000000"/>
                <w:szCs w:val="24"/>
              </w:rPr>
              <w:t>THIẾT BỊ CÔNG TRÌNH PHẦN CẤP ĐIỆN (Trạm biến áp)</w:t>
            </w:r>
          </w:p>
        </w:tc>
        <w:tc>
          <w:tcPr>
            <w:tcW w:w="1829" w:type="dxa"/>
            <w:shd w:val="clear" w:color="000000" w:fill="FFFFFF"/>
            <w:vAlign w:val="center"/>
          </w:tcPr>
          <w:p w14:paraId="19266953" w14:textId="77777777" w:rsidR="00AF2AEE" w:rsidRPr="0080211D" w:rsidRDefault="00AF2AEE" w:rsidP="00AF2AEE">
            <w:pPr>
              <w:spacing w:before="22" w:after="22" w:line="288" w:lineRule="auto"/>
              <w:jc w:val="center"/>
              <w:outlineLvl w:val="0"/>
              <w:rPr>
                <w:rFonts w:eastAsia="Times New Roman"/>
                <w:color w:val="000000"/>
                <w:szCs w:val="24"/>
              </w:rPr>
            </w:pPr>
          </w:p>
        </w:tc>
        <w:tc>
          <w:tcPr>
            <w:tcW w:w="1560" w:type="dxa"/>
            <w:shd w:val="clear" w:color="000000" w:fill="FFFFFF"/>
            <w:noWrap/>
            <w:vAlign w:val="center"/>
          </w:tcPr>
          <w:p w14:paraId="71A35ECE" w14:textId="77777777" w:rsidR="00AF2AEE" w:rsidRPr="0080211D" w:rsidRDefault="00AF2AEE" w:rsidP="00AF2AEE">
            <w:pPr>
              <w:spacing w:before="22" w:after="22" w:line="288" w:lineRule="auto"/>
              <w:jc w:val="right"/>
              <w:outlineLvl w:val="0"/>
              <w:rPr>
                <w:rFonts w:eastAsia="Times New Roman"/>
                <w:color w:val="000000"/>
                <w:szCs w:val="24"/>
              </w:rPr>
            </w:pPr>
          </w:p>
        </w:tc>
      </w:tr>
      <w:tr w:rsidR="0080211D" w:rsidRPr="0080211D" w14:paraId="2E7BD976" w14:textId="77777777" w:rsidTr="00AF2AEE">
        <w:trPr>
          <w:trHeight w:val="630"/>
        </w:trPr>
        <w:tc>
          <w:tcPr>
            <w:tcW w:w="816" w:type="dxa"/>
            <w:shd w:val="clear" w:color="000000" w:fill="FFFFFF"/>
            <w:noWrap/>
            <w:vAlign w:val="center"/>
            <w:hideMark/>
          </w:tcPr>
          <w:p w14:paraId="0D7AB6A9"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18.3.1</w:t>
            </w:r>
          </w:p>
        </w:tc>
        <w:tc>
          <w:tcPr>
            <w:tcW w:w="5288" w:type="dxa"/>
            <w:shd w:val="clear" w:color="000000" w:fill="FFFFFF"/>
            <w:vAlign w:val="center"/>
            <w:hideMark/>
          </w:tcPr>
          <w:p w14:paraId="37BE350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Máy biến áp 400kVA - 22/0,4kV loại ngâm dầu kiểu hở sứ thường tiêu chuẩn 8525:2015</w:t>
            </w:r>
          </w:p>
        </w:tc>
        <w:tc>
          <w:tcPr>
            <w:tcW w:w="1829" w:type="dxa"/>
            <w:shd w:val="clear" w:color="000000" w:fill="FFFFFF"/>
            <w:vAlign w:val="center"/>
            <w:hideMark/>
          </w:tcPr>
          <w:p w14:paraId="170634C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máy</w:t>
            </w:r>
          </w:p>
        </w:tc>
        <w:tc>
          <w:tcPr>
            <w:tcW w:w="1560" w:type="dxa"/>
            <w:shd w:val="clear" w:color="000000" w:fill="FFFFFF"/>
            <w:noWrap/>
            <w:vAlign w:val="center"/>
            <w:hideMark/>
          </w:tcPr>
          <w:p w14:paraId="64227B58"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175B30A1" w14:textId="77777777" w:rsidTr="00AF2AEE">
        <w:trPr>
          <w:trHeight w:val="630"/>
        </w:trPr>
        <w:tc>
          <w:tcPr>
            <w:tcW w:w="816" w:type="dxa"/>
            <w:shd w:val="clear" w:color="000000" w:fill="FFFFFF"/>
            <w:noWrap/>
            <w:vAlign w:val="center"/>
            <w:hideMark/>
          </w:tcPr>
          <w:p w14:paraId="60524F3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18.3.2</w:t>
            </w:r>
          </w:p>
        </w:tc>
        <w:tc>
          <w:tcPr>
            <w:tcW w:w="5288" w:type="dxa"/>
            <w:shd w:val="clear" w:color="000000" w:fill="FFFFFF"/>
            <w:vAlign w:val="center"/>
            <w:hideMark/>
          </w:tcPr>
          <w:p w14:paraId="50B6F363"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TBA hợp bộ vompact 1C3-400kVA - 22/0,4kV đấu nối nội bộ trọn bộ)</w:t>
            </w:r>
          </w:p>
        </w:tc>
        <w:tc>
          <w:tcPr>
            <w:tcW w:w="1829" w:type="dxa"/>
            <w:shd w:val="clear" w:color="000000" w:fill="FFFFFF"/>
            <w:vAlign w:val="center"/>
            <w:hideMark/>
          </w:tcPr>
          <w:p w14:paraId="15A3EC1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cái</w:t>
            </w:r>
          </w:p>
        </w:tc>
        <w:tc>
          <w:tcPr>
            <w:tcW w:w="1560" w:type="dxa"/>
            <w:shd w:val="clear" w:color="000000" w:fill="FFFFFF"/>
            <w:noWrap/>
            <w:vAlign w:val="center"/>
            <w:hideMark/>
          </w:tcPr>
          <w:p w14:paraId="4CA50100"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5BF79C13" w14:textId="77777777" w:rsidTr="00AF2AEE">
        <w:trPr>
          <w:trHeight w:val="630"/>
        </w:trPr>
        <w:tc>
          <w:tcPr>
            <w:tcW w:w="816" w:type="dxa"/>
            <w:shd w:val="clear" w:color="000000" w:fill="FFFFFF"/>
            <w:noWrap/>
            <w:vAlign w:val="center"/>
            <w:hideMark/>
          </w:tcPr>
          <w:p w14:paraId="2065613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18.4.1</w:t>
            </w:r>
          </w:p>
        </w:tc>
        <w:tc>
          <w:tcPr>
            <w:tcW w:w="5288" w:type="dxa"/>
            <w:shd w:val="clear" w:color="000000" w:fill="FFFFFF"/>
            <w:vAlign w:val="center"/>
            <w:hideMark/>
          </w:tcPr>
          <w:p w14:paraId="6C4E39F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Cầu dao liên động 3 pha 22kV ngoài trời đường dây (chém ngang) - 630A</w:t>
            </w:r>
          </w:p>
        </w:tc>
        <w:tc>
          <w:tcPr>
            <w:tcW w:w="1829" w:type="dxa"/>
            <w:shd w:val="clear" w:color="000000" w:fill="FFFFFF"/>
            <w:vAlign w:val="center"/>
            <w:hideMark/>
          </w:tcPr>
          <w:p w14:paraId="1012962B"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3417B694"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1B8FD296" w14:textId="77777777" w:rsidTr="00AF2AEE">
        <w:trPr>
          <w:trHeight w:val="315"/>
        </w:trPr>
        <w:tc>
          <w:tcPr>
            <w:tcW w:w="816" w:type="dxa"/>
            <w:shd w:val="clear" w:color="000000" w:fill="FFFFFF"/>
            <w:noWrap/>
            <w:vAlign w:val="center"/>
            <w:hideMark/>
          </w:tcPr>
          <w:p w14:paraId="452B67C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18.4.2</w:t>
            </w:r>
          </w:p>
        </w:tc>
        <w:tc>
          <w:tcPr>
            <w:tcW w:w="5288" w:type="dxa"/>
            <w:shd w:val="clear" w:color="000000" w:fill="FFFFFF"/>
            <w:vAlign w:val="center"/>
            <w:hideMark/>
          </w:tcPr>
          <w:p w14:paraId="2D3A410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Chống sét van cho đường dây (chưa gồm đếm sét) 22kV</w:t>
            </w:r>
          </w:p>
        </w:tc>
        <w:tc>
          <w:tcPr>
            <w:tcW w:w="1829" w:type="dxa"/>
            <w:shd w:val="clear" w:color="000000" w:fill="FFFFFF"/>
            <w:vAlign w:val="center"/>
            <w:hideMark/>
          </w:tcPr>
          <w:p w14:paraId="2EDE42D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qủa</w:t>
            </w:r>
          </w:p>
        </w:tc>
        <w:tc>
          <w:tcPr>
            <w:tcW w:w="1560" w:type="dxa"/>
            <w:shd w:val="clear" w:color="000000" w:fill="FFFFFF"/>
            <w:noWrap/>
            <w:vAlign w:val="center"/>
            <w:hideMark/>
          </w:tcPr>
          <w:p w14:paraId="1FB66DD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3,000</w:t>
            </w:r>
          </w:p>
        </w:tc>
      </w:tr>
      <w:tr w:rsidR="00AF2AEE" w:rsidRPr="0080211D" w14:paraId="4637C426" w14:textId="77777777" w:rsidTr="00AF2AEE">
        <w:trPr>
          <w:trHeight w:val="315"/>
        </w:trPr>
        <w:tc>
          <w:tcPr>
            <w:tcW w:w="816" w:type="dxa"/>
            <w:shd w:val="clear" w:color="000000" w:fill="FFFFFF"/>
            <w:noWrap/>
            <w:vAlign w:val="center"/>
          </w:tcPr>
          <w:p w14:paraId="5EAF3E34" w14:textId="3BC185F3" w:rsidR="00AF2AEE" w:rsidRPr="00AF2AEE" w:rsidRDefault="00AF2AEE" w:rsidP="00AF2AEE">
            <w:pPr>
              <w:spacing w:before="22" w:after="22" w:line="288" w:lineRule="auto"/>
              <w:jc w:val="center"/>
              <w:outlineLvl w:val="0"/>
              <w:rPr>
                <w:rFonts w:eastAsia="Times New Roman"/>
                <w:b/>
                <w:bCs/>
                <w:color w:val="000000"/>
                <w:szCs w:val="24"/>
              </w:rPr>
            </w:pPr>
            <w:r w:rsidRPr="00AF2AEE">
              <w:rPr>
                <w:rFonts w:eastAsia="Times New Roman"/>
                <w:b/>
                <w:bCs/>
                <w:color w:val="000000"/>
                <w:szCs w:val="24"/>
              </w:rPr>
              <w:t>19</w:t>
            </w:r>
          </w:p>
        </w:tc>
        <w:tc>
          <w:tcPr>
            <w:tcW w:w="5288" w:type="dxa"/>
            <w:shd w:val="clear" w:color="000000" w:fill="FFFFFF"/>
            <w:vAlign w:val="center"/>
          </w:tcPr>
          <w:p w14:paraId="03F22EB4" w14:textId="169E8686" w:rsidR="00AF2AEE" w:rsidRPr="00AF2AEE" w:rsidRDefault="00AF2AEE" w:rsidP="00AF2AEE">
            <w:pPr>
              <w:spacing w:before="22" w:after="22" w:line="288" w:lineRule="auto"/>
              <w:outlineLvl w:val="0"/>
              <w:rPr>
                <w:rFonts w:eastAsia="Times New Roman"/>
                <w:b/>
                <w:bCs/>
                <w:color w:val="000000"/>
                <w:szCs w:val="24"/>
              </w:rPr>
            </w:pPr>
            <w:r w:rsidRPr="00AF2AEE">
              <w:rPr>
                <w:rFonts w:eastAsia="Times New Roman"/>
                <w:b/>
                <w:bCs/>
                <w:color w:val="000000"/>
                <w:szCs w:val="24"/>
              </w:rPr>
              <w:t>LẮP ĐẶT VÀ THÍ NGHIỆM HIỆU CHỈNH THIẾT BỊ</w:t>
            </w:r>
          </w:p>
        </w:tc>
        <w:tc>
          <w:tcPr>
            <w:tcW w:w="1829" w:type="dxa"/>
            <w:shd w:val="clear" w:color="000000" w:fill="FFFFFF"/>
            <w:vAlign w:val="center"/>
          </w:tcPr>
          <w:p w14:paraId="7CF672BF" w14:textId="77777777" w:rsidR="00AF2AEE" w:rsidRPr="0080211D" w:rsidRDefault="00AF2AEE" w:rsidP="00AF2AEE">
            <w:pPr>
              <w:spacing w:before="22" w:after="22" w:line="288" w:lineRule="auto"/>
              <w:jc w:val="center"/>
              <w:outlineLvl w:val="0"/>
              <w:rPr>
                <w:rFonts w:eastAsia="Times New Roman"/>
                <w:color w:val="000000"/>
                <w:szCs w:val="24"/>
              </w:rPr>
            </w:pPr>
          </w:p>
        </w:tc>
        <w:tc>
          <w:tcPr>
            <w:tcW w:w="1560" w:type="dxa"/>
            <w:shd w:val="clear" w:color="000000" w:fill="FFFFFF"/>
            <w:noWrap/>
            <w:vAlign w:val="center"/>
          </w:tcPr>
          <w:p w14:paraId="159D14E8" w14:textId="77777777" w:rsidR="00AF2AEE" w:rsidRPr="0080211D" w:rsidRDefault="00AF2AEE" w:rsidP="00AF2AEE">
            <w:pPr>
              <w:spacing w:before="22" w:after="22" w:line="288" w:lineRule="auto"/>
              <w:jc w:val="right"/>
              <w:outlineLvl w:val="0"/>
              <w:rPr>
                <w:rFonts w:eastAsia="Times New Roman"/>
                <w:color w:val="000000"/>
                <w:szCs w:val="24"/>
              </w:rPr>
            </w:pPr>
          </w:p>
        </w:tc>
      </w:tr>
      <w:tr w:rsidR="0080211D" w:rsidRPr="0080211D" w14:paraId="7CFDBE67" w14:textId="77777777" w:rsidTr="00AF2AEE">
        <w:trPr>
          <w:trHeight w:val="480"/>
        </w:trPr>
        <w:tc>
          <w:tcPr>
            <w:tcW w:w="816" w:type="dxa"/>
            <w:shd w:val="clear" w:color="000000" w:fill="FFFFFF"/>
            <w:noWrap/>
            <w:vAlign w:val="center"/>
            <w:hideMark/>
          </w:tcPr>
          <w:p w14:paraId="778E7B7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19.1</w:t>
            </w:r>
          </w:p>
        </w:tc>
        <w:tc>
          <w:tcPr>
            <w:tcW w:w="5288" w:type="dxa"/>
            <w:shd w:val="clear" w:color="000000" w:fill="FFFFFF"/>
            <w:vAlign w:val="center"/>
            <w:hideMark/>
          </w:tcPr>
          <w:p w14:paraId="302450B0"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Lắp đặt lại cầu dao 3 pha ngoài trời chém ngang 24kV</w:t>
            </w:r>
          </w:p>
        </w:tc>
        <w:tc>
          <w:tcPr>
            <w:tcW w:w="1829" w:type="dxa"/>
            <w:shd w:val="clear" w:color="000000" w:fill="FFFFFF"/>
            <w:vAlign w:val="center"/>
            <w:hideMark/>
          </w:tcPr>
          <w:p w14:paraId="7C384786"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161CECD9"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74E0E9C3" w14:textId="77777777" w:rsidTr="00AF2AEE">
        <w:trPr>
          <w:trHeight w:val="480"/>
        </w:trPr>
        <w:tc>
          <w:tcPr>
            <w:tcW w:w="816" w:type="dxa"/>
            <w:shd w:val="clear" w:color="000000" w:fill="FFFFFF"/>
            <w:noWrap/>
            <w:vAlign w:val="center"/>
            <w:hideMark/>
          </w:tcPr>
          <w:p w14:paraId="2D7E5E3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19.2</w:t>
            </w:r>
          </w:p>
        </w:tc>
        <w:tc>
          <w:tcPr>
            <w:tcW w:w="5288" w:type="dxa"/>
            <w:shd w:val="clear" w:color="000000" w:fill="FFFFFF"/>
            <w:vAlign w:val="center"/>
            <w:hideMark/>
          </w:tcPr>
          <w:p w14:paraId="63F24EDB"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Chống sét Van 24kV-10kA/s Polymer</w:t>
            </w:r>
          </w:p>
        </w:tc>
        <w:tc>
          <w:tcPr>
            <w:tcW w:w="1829" w:type="dxa"/>
            <w:shd w:val="clear" w:color="000000" w:fill="FFFFFF"/>
            <w:vAlign w:val="center"/>
            <w:hideMark/>
          </w:tcPr>
          <w:p w14:paraId="61C81BB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w:t>
            </w:r>
          </w:p>
        </w:tc>
        <w:tc>
          <w:tcPr>
            <w:tcW w:w="1560" w:type="dxa"/>
            <w:shd w:val="clear" w:color="000000" w:fill="FFFFFF"/>
            <w:noWrap/>
            <w:vAlign w:val="center"/>
            <w:hideMark/>
          </w:tcPr>
          <w:p w14:paraId="54DB6A5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29EE8D1F" w14:textId="77777777" w:rsidTr="00AF2AEE">
        <w:trPr>
          <w:trHeight w:val="630"/>
        </w:trPr>
        <w:tc>
          <w:tcPr>
            <w:tcW w:w="816" w:type="dxa"/>
            <w:shd w:val="clear" w:color="000000" w:fill="FFFFFF"/>
            <w:noWrap/>
            <w:vAlign w:val="center"/>
            <w:hideMark/>
          </w:tcPr>
          <w:p w14:paraId="7374C77D"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19.4</w:t>
            </w:r>
          </w:p>
        </w:tc>
        <w:tc>
          <w:tcPr>
            <w:tcW w:w="5288" w:type="dxa"/>
            <w:shd w:val="clear" w:color="000000" w:fill="FFFFFF"/>
            <w:vAlign w:val="center"/>
            <w:hideMark/>
          </w:tcPr>
          <w:p w14:paraId="6215F022"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Lắp đặt Máy biến áp 400kVA - 22/0,4kV loại ngâm dầu kiểu hở sứ thường tiêu chuẩn 8525:2015</w:t>
            </w:r>
          </w:p>
        </w:tc>
        <w:tc>
          <w:tcPr>
            <w:tcW w:w="1829" w:type="dxa"/>
            <w:shd w:val="clear" w:color="000000" w:fill="FFFFFF"/>
            <w:vAlign w:val="center"/>
            <w:hideMark/>
          </w:tcPr>
          <w:p w14:paraId="7EAA2D94"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máy</w:t>
            </w:r>
          </w:p>
        </w:tc>
        <w:tc>
          <w:tcPr>
            <w:tcW w:w="1560" w:type="dxa"/>
            <w:shd w:val="clear" w:color="000000" w:fill="FFFFFF"/>
            <w:noWrap/>
            <w:vAlign w:val="center"/>
            <w:hideMark/>
          </w:tcPr>
          <w:p w14:paraId="61A36FD0"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71F9E0B5" w14:textId="77777777" w:rsidTr="00AF2AEE">
        <w:trPr>
          <w:trHeight w:val="630"/>
        </w:trPr>
        <w:tc>
          <w:tcPr>
            <w:tcW w:w="816" w:type="dxa"/>
            <w:shd w:val="clear" w:color="000000" w:fill="FFFFFF"/>
            <w:noWrap/>
            <w:vAlign w:val="center"/>
            <w:hideMark/>
          </w:tcPr>
          <w:p w14:paraId="3FA8A392"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19.5</w:t>
            </w:r>
          </w:p>
        </w:tc>
        <w:tc>
          <w:tcPr>
            <w:tcW w:w="5288" w:type="dxa"/>
            <w:shd w:val="clear" w:color="000000" w:fill="FFFFFF"/>
            <w:vAlign w:val="center"/>
            <w:hideMark/>
          </w:tcPr>
          <w:p w14:paraId="4397F28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Lắp đặt Vỏ trạm trụ làm bằng tôn thép 2-3mm, gân tăng cứng 10-12mm sơn tĩnh điện</w:t>
            </w:r>
          </w:p>
        </w:tc>
        <w:tc>
          <w:tcPr>
            <w:tcW w:w="1829" w:type="dxa"/>
            <w:shd w:val="clear" w:color="000000" w:fill="FFFFFF"/>
            <w:vAlign w:val="center"/>
            <w:hideMark/>
          </w:tcPr>
          <w:p w14:paraId="3740F53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máy</w:t>
            </w:r>
          </w:p>
        </w:tc>
        <w:tc>
          <w:tcPr>
            <w:tcW w:w="1560" w:type="dxa"/>
            <w:shd w:val="clear" w:color="000000" w:fill="FFFFFF"/>
            <w:noWrap/>
            <w:vAlign w:val="center"/>
            <w:hideMark/>
          </w:tcPr>
          <w:p w14:paraId="520D4C8D"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2C950B8C" w14:textId="77777777" w:rsidTr="00AF2AEE">
        <w:trPr>
          <w:trHeight w:val="315"/>
        </w:trPr>
        <w:tc>
          <w:tcPr>
            <w:tcW w:w="816" w:type="dxa"/>
            <w:shd w:val="clear" w:color="000000" w:fill="FFFFFF"/>
            <w:noWrap/>
            <w:vAlign w:val="center"/>
            <w:hideMark/>
          </w:tcPr>
          <w:p w14:paraId="1A2E787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19.6</w:t>
            </w:r>
          </w:p>
        </w:tc>
        <w:tc>
          <w:tcPr>
            <w:tcW w:w="5288" w:type="dxa"/>
            <w:shd w:val="clear" w:color="000000" w:fill="FFFFFF"/>
            <w:vAlign w:val="center"/>
            <w:hideMark/>
          </w:tcPr>
          <w:p w14:paraId="03D038B0"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Lắp đặt Tủ trung thế RMU 2 ngăn và phụ kiện</w:t>
            </w:r>
          </w:p>
        </w:tc>
        <w:tc>
          <w:tcPr>
            <w:tcW w:w="1829" w:type="dxa"/>
            <w:shd w:val="clear" w:color="000000" w:fill="FFFFFF"/>
            <w:vAlign w:val="center"/>
            <w:hideMark/>
          </w:tcPr>
          <w:p w14:paraId="661B680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máy</w:t>
            </w:r>
          </w:p>
        </w:tc>
        <w:tc>
          <w:tcPr>
            <w:tcW w:w="1560" w:type="dxa"/>
            <w:shd w:val="clear" w:color="000000" w:fill="FFFFFF"/>
            <w:noWrap/>
            <w:vAlign w:val="center"/>
            <w:hideMark/>
          </w:tcPr>
          <w:p w14:paraId="44733900"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4E00163E" w14:textId="77777777" w:rsidTr="00AF2AEE">
        <w:trPr>
          <w:trHeight w:val="315"/>
        </w:trPr>
        <w:tc>
          <w:tcPr>
            <w:tcW w:w="816" w:type="dxa"/>
            <w:shd w:val="clear" w:color="000000" w:fill="FFFFFF"/>
            <w:noWrap/>
            <w:vAlign w:val="center"/>
            <w:hideMark/>
          </w:tcPr>
          <w:p w14:paraId="6CE8CAA1"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19.7</w:t>
            </w:r>
          </w:p>
        </w:tc>
        <w:tc>
          <w:tcPr>
            <w:tcW w:w="5288" w:type="dxa"/>
            <w:shd w:val="clear" w:color="000000" w:fill="FFFFFF"/>
            <w:vAlign w:val="center"/>
            <w:hideMark/>
          </w:tcPr>
          <w:p w14:paraId="39B27B59"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Lắp đặt Khoang hạ thế tổng 600A</w:t>
            </w:r>
          </w:p>
        </w:tc>
        <w:tc>
          <w:tcPr>
            <w:tcW w:w="1829" w:type="dxa"/>
            <w:shd w:val="clear" w:color="000000" w:fill="FFFFFF"/>
            <w:vAlign w:val="center"/>
            <w:hideMark/>
          </w:tcPr>
          <w:p w14:paraId="0F32DEB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tủ</w:t>
            </w:r>
          </w:p>
        </w:tc>
        <w:tc>
          <w:tcPr>
            <w:tcW w:w="1560" w:type="dxa"/>
            <w:shd w:val="clear" w:color="000000" w:fill="FFFFFF"/>
            <w:noWrap/>
            <w:vAlign w:val="center"/>
            <w:hideMark/>
          </w:tcPr>
          <w:p w14:paraId="2D972D6F"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297B0C33" w14:textId="77777777" w:rsidTr="00AF2AEE">
        <w:trPr>
          <w:trHeight w:val="630"/>
        </w:trPr>
        <w:tc>
          <w:tcPr>
            <w:tcW w:w="816" w:type="dxa"/>
            <w:shd w:val="clear" w:color="000000" w:fill="FFFFFF"/>
            <w:noWrap/>
            <w:vAlign w:val="center"/>
            <w:hideMark/>
          </w:tcPr>
          <w:p w14:paraId="7462296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19.8</w:t>
            </w:r>
          </w:p>
        </w:tc>
        <w:tc>
          <w:tcPr>
            <w:tcW w:w="5288" w:type="dxa"/>
            <w:shd w:val="clear" w:color="000000" w:fill="FFFFFF"/>
            <w:vAlign w:val="center"/>
            <w:hideMark/>
          </w:tcPr>
          <w:p w14:paraId="74DB4F4C"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máy biến áp 3 pha U 22-35kV - S&lt;=1MVA (2 cuộn dây)</w:t>
            </w:r>
          </w:p>
        </w:tc>
        <w:tc>
          <w:tcPr>
            <w:tcW w:w="1829" w:type="dxa"/>
            <w:shd w:val="clear" w:color="000000" w:fill="FFFFFF"/>
            <w:vAlign w:val="center"/>
            <w:hideMark/>
          </w:tcPr>
          <w:p w14:paraId="1C7E129E"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Máy</w:t>
            </w:r>
          </w:p>
        </w:tc>
        <w:tc>
          <w:tcPr>
            <w:tcW w:w="1560" w:type="dxa"/>
            <w:shd w:val="clear" w:color="000000" w:fill="FFFFFF"/>
            <w:noWrap/>
            <w:vAlign w:val="center"/>
            <w:hideMark/>
          </w:tcPr>
          <w:p w14:paraId="2B9D028E"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1FBF739E" w14:textId="77777777" w:rsidTr="00AF2AEE">
        <w:trPr>
          <w:trHeight w:val="555"/>
        </w:trPr>
        <w:tc>
          <w:tcPr>
            <w:tcW w:w="816" w:type="dxa"/>
            <w:shd w:val="clear" w:color="000000" w:fill="FFFFFF"/>
            <w:noWrap/>
            <w:vAlign w:val="center"/>
            <w:hideMark/>
          </w:tcPr>
          <w:p w14:paraId="708FD20C"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19.9</w:t>
            </w:r>
          </w:p>
        </w:tc>
        <w:tc>
          <w:tcPr>
            <w:tcW w:w="5288" w:type="dxa"/>
            <w:shd w:val="clear" w:color="000000" w:fill="FFFFFF"/>
            <w:vAlign w:val="center"/>
            <w:hideMark/>
          </w:tcPr>
          <w:p w14:paraId="587A082D"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tính chất hóa học mẫu dầu cách điện</w:t>
            </w:r>
          </w:p>
        </w:tc>
        <w:tc>
          <w:tcPr>
            <w:tcW w:w="1829" w:type="dxa"/>
            <w:shd w:val="clear" w:color="000000" w:fill="FFFFFF"/>
            <w:vAlign w:val="center"/>
            <w:hideMark/>
          </w:tcPr>
          <w:p w14:paraId="5C987CE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mẫu</w:t>
            </w:r>
          </w:p>
        </w:tc>
        <w:tc>
          <w:tcPr>
            <w:tcW w:w="1560" w:type="dxa"/>
            <w:shd w:val="clear" w:color="000000" w:fill="FFFFFF"/>
            <w:noWrap/>
            <w:vAlign w:val="center"/>
            <w:hideMark/>
          </w:tcPr>
          <w:p w14:paraId="60FC08CC"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0B40B117" w14:textId="77777777" w:rsidTr="00AF2AEE">
        <w:trPr>
          <w:trHeight w:val="555"/>
        </w:trPr>
        <w:tc>
          <w:tcPr>
            <w:tcW w:w="816" w:type="dxa"/>
            <w:shd w:val="clear" w:color="000000" w:fill="FFFFFF"/>
            <w:noWrap/>
            <w:vAlign w:val="center"/>
            <w:hideMark/>
          </w:tcPr>
          <w:p w14:paraId="0EC341A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lastRenderedPageBreak/>
              <w:t>19.10</w:t>
            </w:r>
          </w:p>
        </w:tc>
        <w:tc>
          <w:tcPr>
            <w:tcW w:w="5288" w:type="dxa"/>
            <w:shd w:val="clear" w:color="000000" w:fill="FFFFFF"/>
            <w:vAlign w:val="center"/>
            <w:hideMark/>
          </w:tcPr>
          <w:p w14:paraId="73BA618E"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điện áp xuyên thủng</w:t>
            </w:r>
          </w:p>
        </w:tc>
        <w:tc>
          <w:tcPr>
            <w:tcW w:w="1829" w:type="dxa"/>
            <w:shd w:val="clear" w:color="000000" w:fill="FFFFFF"/>
            <w:vAlign w:val="center"/>
            <w:hideMark/>
          </w:tcPr>
          <w:p w14:paraId="503D8623"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mẫu</w:t>
            </w:r>
          </w:p>
        </w:tc>
        <w:tc>
          <w:tcPr>
            <w:tcW w:w="1560" w:type="dxa"/>
            <w:shd w:val="clear" w:color="000000" w:fill="FFFFFF"/>
            <w:noWrap/>
            <w:vAlign w:val="center"/>
            <w:hideMark/>
          </w:tcPr>
          <w:p w14:paraId="634FC8CD"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46FF61D0" w14:textId="77777777" w:rsidTr="00AF2AEE">
        <w:trPr>
          <w:trHeight w:val="555"/>
        </w:trPr>
        <w:tc>
          <w:tcPr>
            <w:tcW w:w="816" w:type="dxa"/>
            <w:shd w:val="clear" w:color="000000" w:fill="FFFFFF"/>
            <w:noWrap/>
            <w:vAlign w:val="center"/>
            <w:hideMark/>
          </w:tcPr>
          <w:p w14:paraId="4BD6727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19.11</w:t>
            </w:r>
          </w:p>
        </w:tc>
        <w:tc>
          <w:tcPr>
            <w:tcW w:w="5288" w:type="dxa"/>
            <w:shd w:val="clear" w:color="000000" w:fill="FFFFFF"/>
            <w:vAlign w:val="center"/>
            <w:hideMark/>
          </w:tcPr>
          <w:p w14:paraId="7CF1C7B2"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dao cách ly 3 pha thao tác bằng cơ khí - U &lt;=35kV</w:t>
            </w:r>
          </w:p>
        </w:tc>
        <w:tc>
          <w:tcPr>
            <w:tcW w:w="1829" w:type="dxa"/>
            <w:shd w:val="clear" w:color="000000" w:fill="FFFFFF"/>
            <w:vAlign w:val="center"/>
            <w:hideMark/>
          </w:tcPr>
          <w:p w14:paraId="6286E5A8"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 (3 pha)</w:t>
            </w:r>
          </w:p>
        </w:tc>
        <w:tc>
          <w:tcPr>
            <w:tcW w:w="1560" w:type="dxa"/>
            <w:shd w:val="clear" w:color="000000" w:fill="FFFFFF"/>
            <w:noWrap/>
            <w:vAlign w:val="center"/>
            <w:hideMark/>
          </w:tcPr>
          <w:p w14:paraId="6C2550BE"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2,000</w:t>
            </w:r>
          </w:p>
        </w:tc>
      </w:tr>
      <w:tr w:rsidR="0080211D" w:rsidRPr="0080211D" w14:paraId="1D27D7C4" w14:textId="77777777" w:rsidTr="00AF2AEE">
        <w:trPr>
          <w:trHeight w:val="555"/>
        </w:trPr>
        <w:tc>
          <w:tcPr>
            <w:tcW w:w="816" w:type="dxa"/>
            <w:shd w:val="clear" w:color="000000" w:fill="FFFFFF"/>
            <w:noWrap/>
            <w:vAlign w:val="center"/>
            <w:hideMark/>
          </w:tcPr>
          <w:p w14:paraId="4E584E1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19.12</w:t>
            </w:r>
          </w:p>
        </w:tc>
        <w:tc>
          <w:tcPr>
            <w:tcW w:w="5288" w:type="dxa"/>
            <w:shd w:val="clear" w:color="000000" w:fill="FFFFFF"/>
            <w:vAlign w:val="center"/>
            <w:hideMark/>
          </w:tcPr>
          <w:p w14:paraId="2CB8A6EB"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dao cách ly 3 pha thao tác bằng cơ khí - U &lt;=35kV</w:t>
            </w:r>
          </w:p>
        </w:tc>
        <w:tc>
          <w:tcPr>
            <w:tcW w:w="1829" w:type="dxa"/>
            <w:shd w:val="clear" w:color="000000" w:fill="FFFFFF"/>
            <w:vAlign w:val="center"/>
            <w:hideMark/>
          </w:tcPr>
          <w:p w14:paraId="42E841B0"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 (3 pha)</w:t>
            </w:r>
          </w:p>
        </w:tc>
        <w:tc>
          <w:tcPr>
            <w:tcW w:w="1560" w:type="dxa"/>
            <w:shd w:val="clear" w:color="000000" w:fill="FFFFFF"/>
            <w:noWrap/>
            <w:vAlign w:val="center"/>
            <w:hideMark/>
          </w:tcPr>
          <w:p w14:paraId="632CDF3E"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1,000</w:t>
            </w:r>
          </w:p>
        </w:tc>
      </w:tr>
      <w:tr w:rsidR="0080211D" w:rsidRPr="0080211D" w14:paraId="15EC98A0" w14:textId="77777777" w:rsidTr="00AF2AEE">
        <w:trPr>
          <w:trHeight w:val="555"/>
        </w:trPr>
        <w:tc>
          <w:tcPr>
            <w:tcW w:w="816" w:type="dxa"/>
            <w:shd w:val="clear" w:color="000000" w:fill="FFFFFF"/>
            <w:noWrap/>
            <w:vAlign w:val="center"/>
            <w:hideMark/>
          </w:tcPr>
          <w:p w14:paraId="1C8D4C67"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19.13</w:t>
            </w:r>
          </w:p>
        </w:tc>
        <w:tc>
          <w:tcPr>
            <w:tcW w:w="5288" w:type="dxa"/>
            <w:shd w:val="clear" w:color="000000" w:fill="FFFFFF"/>
            <w:vAlign w:val="center"/>
            <w:hideMark/>
          </w:tcPr>
          <w:p w14:paraId="73B8C8DB"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chống sét van 1 pha , điện áp 22-35kV</w:t>
            </w:r>
          </w:p>
        </w:tc>
        <w:tc>
          <w:tcPr>
            <w:tcW w:w="1829" w:type="dxa"/>
            <w:shd w:val="clear" w:color="000000" w:fill="FFFFFF"/>
            <w:vAlign w:val="center"/>
            <w:hideMark/>
          </w:tcPr>
          <w:p w14:paraId="12FE77AA"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 (1 pha)</w:t>
            </w:r>
          </w:p>
        </w:tc>
        <w:tc>
          <w:tcPr>
            <w:tcW w:w="1560" w:type="dxa"/>
            <w:shd w:val="clear" w:color="000000" w:fill="FFFFFF"/>
            <w:noWrap/>
            <w:vAlign w:val="center"/>
            <w:hideMark/>
          </w:tcPr>
          <w:p w14:paraId="4741833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3,000</w:t>
            </w:r>
          </w:p>
        </w:tc>
      </w:tr>
      <w:tr w:rsidR="0080211D" w:rsidRPr="0080211D" w14:paraId="319F1961" w14:textId="77777777" w:rsidTr="00AF2AEE">
        <w:trPr>
          <w:trHeight w:val="630"/>
        </w:trPr>
        <w:tc>
          <w:tcPr>
            <w:tcW w:w="816" w:type="dxa"/>
            <w:shd w:val="clear" w:color="000000" w:fill="FFFFFF"/>
            <w:noWrap/>
            <w:vAlign w:val="center"/>
            <w:hideMark/>
          </w:tcPr>
          <w:p w14:paraId="30A7EDC5"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19.14</w:t>
            </w:r>
          </w:p>
        </w:tc>
        <w:tc>
          <w:tcPr>
            <w:tcW w:w="5288" w:type="dxa"/>
            <w:shd w:val="clear" w:color="000000" w:fill="FFFFFF"/>
            <w:vAlign w:val="center"/>
            <w:hideMark/>
          </w:tcPr>
          <w:p w14:paraId="35596886" w14:textId="77777777" w:rsidR="0080211D" w:rsidRPr="0080211D" w:rsidRDefault="0080211D" w:rsidP="00AF2AEE">
            <w:pPr>
              <w:spacing w:before="22" w:after="22" w:line="288" w:lineRule="auto"/>
              <w:outlineLvl w:val="0"/>
              <w:rPr>
                <w:rFonts w:eastAsia="Times New Roman"/>
                <w:color w:val="000000"/>
                <w:szCs w:val="24"/>
              </w:rPr>
            </w:pPr>
            <w:r w:rsidRPr="0080211D">
              <w:rPr>
                <w:rFonts w:eastAsia="Times New Roman"/>
                <w:color w:val="000000"/>
                <w:szCs w:val="24"/>
              </w:rPr>
              <w:t>Thí nghiệm chống sét van 1 pha , điện áp 22-35kV từ bộ thứ hai trở đi</w:t>
            </w:r>
          </w:p>
        </w:tc>
        <w:tc>
          <w:tcPr>
            <w:tcW w:w="1829" w:type="dxa"/>
            <w:shd w:val="clear" w:color="000000" w:fill="FFFFFF"/>
            <w:vAlign w:val="center"/>
            <w:hideMark/>
          </w:tcPr>
          <w:p w14:paraId="420B9ADF" w14:textId="77777777" w:rsidR="0080211D" w:rsidRPr="0080211D" w:rsidRDefault="0080211D" w:rsidP="00AF2AEE">
            <w:pPr>
              <w:spacing w:before="22" w:after="22" w:line="288" w:lineRule="auto"/>
              <w:jc w:val="center"/>
              <w:outlineLvl w:val="0"/>
              <w:rPr>
                <w:rFonts w:eastAsia="Times New Roman"/>
                <w:color w:val="000000"/>
                <w:szCs w:val="24"/>
              </w:rPr>
            </w:pPr>
            <w:r w:rsidRPr="0080211D">
              <w:rPr>
                <w:rFonts w:eastAsia="Times New Roman"/>
                <w:color w:val="000000"/>
                <w:szCs w:val="24"/>
              </w:rPr>
              <w:t>bộ (1 pha)</w:t>
            </w:r>
          </w:p>
        </w:tc>
        <w:tc>
          <w:tcPr>
            <w:tcW w:w="1560" w:type="dxa"/>
            <w:shd w:val="clear" w:color="000000" w:fill="FFFFFF"/>
            <w:noWrap/>
            <w:vAlign w:val="center"/>
            <w:hideMark/>
          </w:tcPr>
          <w:p w14:paraId="52412DB5" w14:textId="77777777" w:rsidR="0080211D" w:rsidRPr="0080211D" w:rsidRDefault="0080211D" w:rsidP="00AF2AEE">
            <w:pPr>
              <w:spacing w:before="22" w:after="22" w:line="288" w:lineRule="auto"/>
              <w:jc w:val="right"/>
              <w:outlineLvl w:val="0"/>
              <w:rPr>
                <w:rFonts w:eastAsia="Times New Roman"/>
                <w:color w:val="000000"/>
                <w:szCs w:val="24"/>
              </w:rPr>
            </w:pPr>
            <w:r w:rsidRPr="0080211D">
              <w:rPr>
                <w:rFonts w:eastAsia="Times New Roman"/>
                <w:color w:val="000000"/>
                <w:szCs w:val="24"/>
              </w:rPr>
              <w:t>6,000</w:t>
            </w:r>
          </w:p>
        </w:tc>
      </w:tr>
    </w:tbl>
    <w:p w14:paraId="69CB1A5D" w14:textId="7B762F96" w:rsidR="00635986" w:rsidRDefault="00635986" w:rsidP="00AF2AEE">
      <w:pPr>
        <w:widowControl w:val="0"/>
        <w:spacing w:beforeLines="22" w:before="52" w:afterLines="22" w:after="52"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1A66A1">
        <w:rPr>
          <w:color w:val="000000"/>
          <w:sz w:val="28"/>
          <w:szCs w:val="28"/>
          <w:lang w:val="es-PE"/>
        </w:rPr>
        <w:t>240 ngày</w:t>
      </w:r>
      <w:r>
        <w:rPr>
          <w:color w:val="000000"/>
          <w:sz w:val="28"/>
          <w:szCs w:val="28"/>
          <w:lang w:val="es-PE"/>
        </w:rPr>
        <w:t>.</w:t>
      </w:r>
    </w:p>
    <w:p w14:paraId="69CB1A5E" w14:textId="77777777" w:rsidR="00635986" w:rsidRDefault="00635986" w:rsidP="00AF2AEE">
      <w:pPr>
        <w:widowControl w:val="0"/>
        <w:spacing w:beforeLines="22" w:before="52" w:afterLines="22" w:after="52" w:line="288" w:lineRule="auto"/>
        <w:ind w:firstLine="567"/>
        <w:rPr>
          <w:b/>
          <w:color w:val="000000"/>
          <w:sz w:val="28"/>
          <w:szCs w:val="28"/>
          <w:lang w:val="vi-VN"/>
        </w:rPr>
      </w:pPr>
      <w:r>
        <w:rPr>
          <w:b/>
          <w:color w:val="000000"/>
          <w:sz w:val="28"/>
          <w:szCs w:val="28"/>
          <w:lang w:val="vi-VN"/>
        </w:rPr>
        <w:t>II. Yêu cầu tiến độ thực hiện</w:t>
      </w:r>
    </w:p>
    <w:p w14:paraId="69CB1A5F" w14:textId="244E593F"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Thời hạn hoàn thành công trình: trong vòng </w:t>
      </w:r>
      <w:r w:rsidR="001A66A1">
        <w:rPr>
          <w:color w:val="000000"/>
          <w:sz w:val="28"/>
          <w:szCs w:val="28"/>
        </w:rPr>
        <w:t>240 ngày</w:t>
      </w:r>
      <w:r>
        <w:rPr>
          <w:color w:val="000000"/>
          <w:sz w:val="28"/>
          <w:szCs w:val="28"/>
          <w:lang w:val="vi-VN"/>
        </w:rPr>
        <w:t xml:space="preserve"> kể từ ngày hợp đồng có hiệu lực.</w:t>
      </w:r>
    </w:p>
    <w:p w14:paraId="69CB1A60" w14:textId="77777777" w:rsidR="00635986" w:rsidRDefault="00635986" w:rsidP="00AF2AEE">
      <w:pPr>
        <w:widowControl w:val="0"/>
        <w:spacing w:beforeLines="22" w:before="52" w:afterLines="22" w:after="52"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Pr="002757FE" w:rsidRDefault="002757FE" w:rsidP="00AF2AEE">
      <w:pPr>
        <w:widowControl w:val="0"/>
        <w:spacing w:beforeLines="22" w:before="52" w:afterLines="22" w:after="52" w:line="288" w:lineRule="auto"/>
        <w:ind w:firstLine="567"/>
        <w:rPr>
          <w:bCs/>
          <w:color w:val="000000"/>
          <w:sz w:val="28"/>
          <w:szCs w:val="28"/>
        </w:rPr>
      </w:pPr>
      <w:r w:rsidRPr="002757FE">
        <w:rPr>
          <w:bCs/>
          <w:color w:val="000000"/>
          <w:sz w:val="28"/>
          <w:szCs w:val="28"/>
        </w:rPr>
        <w:t>- Các Quy chuẩn, tiêu chuẩn kỹ thuật hiện hành có liên quan.</w:t>
      </w:r>
    </w:p>
    <w:p w14:paraId="69CB1A6B" w14:textId="77777777" w:rsidR="00635986" w:rsidRDefault="00635986" w:rsidP="00AF2AEE">
      <w:pPr>
        <w:widowControl w:val="0"/>
        <w:spacing w:beforeLines="22" w:before="52" w:afterLines="22" w:after="52"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AF2AEE">
      <w:pPr>
        <w:widowControl w:val="0"/>
        <w:spacing w:beforeLines="22" w:before="52" w:afterLines="22" w:after="52"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AF2AEE">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AF2AEE">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AF2AEE">
      <w:pPr>
        <w:widowControl w:val="0"/>
        <w:spacing w:beforeLines="22" w:before="52" w:afterLines="22" w:after="52"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w:t>
      </w:r>
      <w:r>
        <w:rPr>
          <w:color w:val="000000"/>
          <w:sz w:val="28"/>
          <w:szCs w:val="28"/>
          <w:lang w:val="vi-VN"/>
        </w:rPr>
        <w:lastRenderedPageBreak/>
        <w:t xml:space="preserve">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AF2AEE">
      <w:pPr>
        <w:widowControl w:val="0"/>
        <w:spacing w:beforeLines="22" w:before="52" w:afterLines="22" w:after="52"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w:t>
      </w:r>
      <w:r>
        <w:rPr>
          <w:color w:val="000000"/>
          <w:sz w:val="28"/>
          <w:szCs w:val="28"/>
          <w:lang w:val="vi-VN"/>
        </w:rPr>
        <w:lastRenderedPageBreak/>
        <w:t>TCXD hoặc TCN.</w:t>
      </w:r>
    </w:p>
    <w:p w14:paraId="6E2AE2AD" w14:textId="06424B56" w:rsidR="0030022A" w:rsidRDefault="00635986" w:rsidP="00AF2AEE">
      <w:pPr>
        <w:widowControl w:val="0"/>
        <w:spacing w:beforeLines="22" w:before="52" w:afterLines="22" w:after="52"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AF2AEE">
      <w:pPr>
        <w:widowControl w:val="0"/>
        <w:spacing w:beforeLines="22" w:before="52" w:afterLines="22" w:after="52"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AF2AEE">
      <w:pPr>
        <w:widowControl w:val="0"/>
        <w:spacing w:beforeLines="22" w:before="52" w:afterLines="22" w:after="52"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AF2AEE">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xml:space="preserve">-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w:t>
      </w:r>
      <w:r>
        <w:rPr>
          <w:color w:val="000000"/>
          <w:spacing w:val="2"/>
          <w:sz w:val="28"/>
          <w:szCs w:val="28"/>
          <w:lang w:val="vi-VN"/>
        </w:rPr>
        <w:lastRenderedPageBreak/>
        <w:t>gói thầu trong biện pháp tổ chức thi công tổng thể và biện pháp tổ chức thi công của từng hạng mục công trình.</w:t>
      </w:r>
    </w:p>
    <w:p w14:paraId="69CB1A95" w14:textId="77777777" w:rsidR="00635986" w:rsidRDefault="00635986" w:rsidP="00AF2AEE">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AF2AEE">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AF2AEE">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AF2AEE">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AF2AEE">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AF2AEE">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AF2AEE">
      <w:pPr>
        <w:widowControl w:val="0"/>
        <w:spacing w:beforeLines="22" w:before="52" w:afterLines="22" w:after="52"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AF2AEE">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AF2AEE">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AF2AEE">
      <w:pPr>
        <w:widowControl w:val="0"/>
        <w:spacing w:beforeLines="22" w:before="52" w:afterLines="22" w:after="52"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AF2AEE">
      <w:pPr>
        <w:widowControl w:val="0"/>
        <w:spacing w:beforeLines="22" w:before="52" w:afterLines="22" w:after="52"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AF2AEE">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w:t>
      </w:r>
      <w:r>
        <w:rPr>
          <w:color w:val="000000"/>
          <w:sz w:val="28"/>
          <w:szCs w:val="28"/>
          <w:lang w:val="vi-VN"/>
        </w:rPr>
        <w:lastRenderedPageBreak/>
        <w:t>hướng dẫn về an toàn lao động.</w:t>
      </w:r>
    </w:p>
    <w:p w14:paraId="69CB1AA3"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AF2AEE">
      <w:pPr>
        <w:widowControl w:val="0"/>
        <w:spacing w:beforeLines="22" w:before="52" w:afterLines="22" w:after="52"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AF2AEE">
      <w:pPr>
        <w:widowControl w:val="0"/>
        <w:spacing w:beforeLines="22" w:before="52" w:afterLines="22" w:after="52"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5EC725A6"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E36B2C">
        <w:rPr>
          <w:color w:val="000000"/>
          <w:sz w:val="28"/>
          <w:szCs w:val="28"/>
        </w:rPr>
        <w:t xml:space="preserve"> (nếu có)</w:t>
      </w:r>
      <w:r>
        <w:rPr>
          <w:color w:val="000000"/>
          <w:sz w:val="28"/>
          <w:szCs w:val="28"/>
          <w:lang w:val="vi-VN"/>
        </w:rPr>
        <w:t>.</w:t>
      </w:r>
    </w:p>
    <w:p w14:paraId="69CB1AAF"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lastRenderedPageBreak/>
        <w:t>- Có biện pháp thi công hợp lý để hạn chế tiếng ồn, rung động, ô nhiễm khói bụi đối với các khu vực dân cư nói chung và đối với công trường nói riêng.</w:t>
      </w:r>
    </w:p>
    <w:p w14:paraId="69CB1AB6" w14:textId="3E21359C"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E36B2C">
        <w:rPr>
          <w:color w:val="000000"/>
          <w:sz w:val="28"/>
          <w:szCs w:val="28"/>
        </w:rPr>
        <w:t xml:space="preserve"> (nếu có)</w:t>
      </w:r>
      <w:r>
        <w:rPr>
          <w:color w:val="000000"/>
          <w:sz w:val="28"/>
          <w:szCs w:val="28"/>
          <w:lang w:val="vi-VN"/>
        </w:rPr>
        <w:t>.</w:t>
      </w:r>
    </w:p>
    <w:p w14:paraId="69CB1AB7"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AF2AEE">
      <w:pPr>
        <w:widowControl w:val="0"/>
        <w:spacing w:beforeLines="22" w:before="52" w:afterLines="22" w:after="52"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AF2AEE">
      <w:pPr>
        <w:widowControl w:val="0"/>
        <w:spacing w:beforeLines="22" w:before="52" w:afterLines="22" w:after="52"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1E632CDB"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xml:space="preserve">Nhà thầu phải đề xuất biện pháp huy động và bố trí nhân lực, thiết bị thi công trong hồ sơ dự thầu, hồ sơ tổ chức thi công trình </w:t>
      </w:r>
      <w:r w:rsidR="00E36B2C">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p>
    <w:p w14:paraId="69CB1AD3"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257AF340"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w:t>
      </w:r>
      <w:r>
        <w:rPr>
          <w:color w:val="000000"/>
          <w:sz w:val="28"/>
          <w:szCs w:val="28"/>
          <w:lang w:val="vi-VN"/>
        </w:rPr>
        <w:lastRenderedPageBreak/>
        <w:t xml:space="preserve">đề xuất trong hồ sơ dự thầu và Hợp đồng ký kết với </w:t>
      </w:r>
      <w:r w:rsidR="00E36B2C">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AF2AEE">
      <w:pPr>
        <w:widowControl w:val="0"/>
        <w:spacing w:beforeLines="22" w:before="52" w:afterLines="22" w:after="52"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 xml:space="preserve">giao kèo và tránh các khiếu kiện nếu có. Việc bố trí mặt bằng công trường phải đảm bảo hợp lý, khả thi </w:t>
      </w:r>
      <w:r>
        <w:rPr>
          <w:color w:val="000000"/>
          <w:spacing w:val="-4"/>
          <w:sz w:val="28"/>
          <w:szCs w:val="28"/>
          <w:lang w:val="vi-VN"/>
        </w:rPr>
        <w:lastRenderedPageBreak/>
        <w:t>cho việc thi công tất cả các hạng mục của công trình, đảm bảo liên hệ thuận tiện giữa các khu chức năng của công trường.</w:t>
      </w:r>
    </w:p>
    <w:p w14:paraId="69CB1AE5"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AF2AEE">
      <w:pPr>
        <w:widowControl w:val="0"/>
        <w:spacing w:beforeLines="22" w:before="52" w:afterLines="22" w:after="52"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AF2AEE">
      <w:pPr>
        <w:widowControl w:val="0"/>
        <w:spacing w:beforeLines="22" w:before="52" w:afterLines="22" w:after="52"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1F145898"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a. </w:t>
      </w:r>
      <w:r w:rsidR="0012212A">
        <w:rPr>
          <w:color w:val="000000"/>
          <w:sz w:val="28"/>
          <w:szCs w:val="28"/>
        </w:rPr>
        <w:t xml:space="preserve">Thông </w:t>
      </w:r>
      <w:r>
        <w:rPr>
          <w:color w:val="000000"/>
          <w:sz w:val="28"/>
          <w:szCs w:val="28"/>
          <w:lang w:val="vi-VN"/>
        </w:rPr>
        <w:t>báo thi công:</w:t>
      </w:r>
    </w:p>
    <w:p w14:paraId="69CB1AF2"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5"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lastRenderedPageBreak/>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0A9D75E"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E36B2C">
        <w:rPr>
          <w:color w:val="000000"/>
          <w:sz w:val="28"/>
          <w:szCs w:val="28"/>
          <w:lang w:val="vi-VN"/>
        </w:rPr>
        <w:t>Chủ đầu tư</w:t>
      </w:r>
      <w:r>
        <w:rPr>
          <w:color w:val="000000"/>
          <w:sz w:val="28"/>
          <w:szCs w:val="28"/>
          <w:lang w:val="vi-VN"/>
        </w:rPr>
        <w:t xml:space="preserve">, </w:t>
      </w:r>
      <w:r w:rsidR="00E36B2C">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AF2AEE">
      <w:pPr>
        <w:widowControl w:val="0"/>
        <w:spacing w:beforeLines="22" w:before="52" w:afterLines="22" w:after="52"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Trường hợp cần thiết, Chủ đầu tư sẽ mời cuộc họp đột xuất bằng hình thức gọi điện thoại hoặc fax giấy mời đến các bên liên quan khi cần kiểm điểm </w:t>
      </w:r>
      <w:r>
        <w:rPr>
          <w:color w:val="000000"/>
          <w:sz w:val="28"/>
          <w:szCs w:val="28"/>
          <w:lang w:val="vi-VN"/>
        </w:rPr>
        <w:lastRenderedPageBreak/>
        <w:t>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AF2AEE">
      <w:pPr>
        <w:widowControl w:val="0"/>
        <w:spacing w:beforeLines="22" w:before="52" w:afterLines="22" w:after="52"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AF2AEE">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B83427"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AF2AEE">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AF2AEE">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AF2AEE">
            <w:pPr>
              <w:widowControl w:val="0"/>
              <w:autoSpaceDE w:val="0"/>
              <w:autoSpaceDN w:val="0"/>
              <w:adjustRightInd w:val="0"/>
              <w:spacing w:beforeLines="22" w:before="52" w:afterLines="22" w:after="52"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AF2AEE">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Phiên bản/ngày phát hành</w:t>
            </w:r>
          </w:p>
        </w:tc>
      </w:tr>
      <w:tr w:rsidR="00535D27"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AF2AEE">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AF2AEE">
            <w:pPr>
              <w:widowControl w:val="0"/>
              <w:autoSpaceDE w:val="0"/>
              <w:autoSpaceDN w:val="0"/>
              <w:adjustRightInd w:val="0"/>
              <w:spacing w:beforeLines="22" w:before="52" w:afterLines="22" w:after="52"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368F6F62" w:rsidR="006A5593" w:rsidRDefault="006A5593" w:rsidP="00AF2AEE">
            <w:pPr>
              <w:widowControl w:val="0"/>
              <w:autoSpaceDE w:val="0"/>
              <w:autoSpaceDN w:val="0"/>
              <w:adjustRightInd w:val="0"/>
              <w:spacing w:beforeLines="22" w:before="52" w:afterLines="22" w:after="52" w:line="288" w:lineRule="auto"/>
              <w:ind w:left="71" w:right="164"/>
              <w:rPr>
                <w:bCs/>
                <w:color w:val="000000"/>
                <w:sz w:val="26"/>
                <w:szCs w:val="26"/>
              </w:rPr>
            </w:pPr>
            <w:r>
              <w:rPr>
                <w:color w:val="000000"/>
                <w:sz w:val="26"/>
                <w:szCs w:val="26"/>
              </w:rPr>
              <w:t xml:space="preserve">Bản vẽ thiết kế </w:t>
            </w:r>
            <w:r w:rsidR="00AD7303">
              <w:rPr>
                <w:color w:val="000000"/>
                <w:sz w:val="26"/>
                <w:szCs w:val="26"/>
              </w:rPr>
              <w:t>dự án</w:t>
            </w:r>
            <w:r>
              <w:rPr>
                <w:color w:val="000000"/>
                <w:sz w:val="26"/>
                <w:szCs w:val="26"/>
              </w:rPr>
              <w:t xml:space="preserve">: </w:t>
            </w:r>
            <w:r w:rsidR="00A0485E" w:rsidRPr="00A0485E">
              <w:rPr>
                <w:color w:val="000000"/>
                <w:sz w:val="26"/>
                <w:szCs w:val="26"/>
              </w:rPr>
              <w:t>Xây dựng trường mầm non Nam Bình, phường Nam Bình, thành phố Ninh Bình</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694F5156" w:rsidR="006A5593" w:rsidRDefault="0065290F" w:rsidP="00AF2AEE">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202</w:t>
            </w:r>
            <w:r w:rsidR="00192A12">
              <w:rPr>
                <w:color w:val="000000"/>
                <w:sz w:val="26"/>
                <w:szCs w:val="26"/>
              </w:rPr>
              <w:t>3</w:t>
            </w:r>
            <w:r w:rsidR="004E6585">
              <w:rPr>
                <w:color w:val="000000"/>
                <w:sz w:val="26"/>
                <w:szCs w:val="26"/>
              </w:rPr>
              <w:t>, 2024</w:t>
            </w:r>
          </w:p>
        </w:tc>
      </w:tr>
    </w:tbl>
    <w:p w14:paraId="69CB1B06" w14:textId="4CFCB2FE" w:rsidR="00635986" w:rsidRDefault="00635986" w:rsidP="00AF2AEE">
      <w:pPr>
        <w:widowControl w:val="0"/>
        <w:spacing w:beforeLines="22" w:before="52" w:afterLines="22" w:after="52"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2FB5" w14:textId="77777777" w:rsidR="00D314E5" w:rsidRDefault="00D314E5" w:rsidP="00E05AF1">
      <w:r>
        <w:separator/>
      </w:r>
    </w:p>
  </w:endnote>
  <w:endnote w:type="continuationSeparator" w:id="0">
    <w:p w14:paraId="3619EA6F" w14:textId="77777777" w:rsidR="00D314E5" w:rsidRDefault="00D314E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B792" w14:textId="77777777" w:rsidR="00D314E5" w:rsidRDefault="00D314E5" w:rsidP="00E05AF1">
      <w:r>
        <w:separator/>
      </w:r>
    </w:p>
  </w:footnote>
  <w:footnote w:type="continuationSeparator" w:id="0">
    <w:p w14:paraId="2E9F340E" w14:textId="77777777" w:rsidR="00D314E5" w:rsidRDefault="00D314E5"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16cid:durableId="2983405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001"/>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12A"/>
    <w:rsid w:val="0012280C"/>
    <w:rsid w:val="001235D8"/>
    <w:rsid w:val="00124787"/>
    <w:rsid w:val="00125DE4"/>
    <w:rsid w:val="00127438"/>
    <w:rsid w:val="00132F50"/>
    <w:rsid w:val="00135DEF"/>
    <w:rsid w:val="00135DF2"/>
    <w:rsid w:val="00141396"/>
    <w:rsid w:val="00141579"/>
    <w:rsid w:val="00143921"/>
    <w:rsid w:val="0014474E"/>
    <w:rsid w:val="00146166"/>
    <w:rsid w:val="001475C2"/>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3CF"/>
    <w:rsid w:val="001767CC"/>
    <w:rsid w:val="001810B8"/>
    <w:rsid w:val="00182B92"/>
    <w:rsid w:val="0018784C"/>
    <w:rsid w:val="0018787C"/>
    <w:rsid w:val="0019136D"/>
    <w:rsid w:val="00191698"/>
    <w:rsid w:val="0019272A"/>
    <w:rsid w:val="00192A12"/>
    <w:rsid w:val="00192B61"/>
    <w:rsid w:val="00193255"/>
    <w:rsid w:val="001969D8"/>
    <w:rsid w:val="00196FAA"/>
    <w:rsid w:val="00197C27"/>
    <w:rsid w:val="001A0EA1"/>
    <w:rsid w:val="001A23B4"/>
    <w:rsid w:val="001A58BF"/>
    <w:rsid w:val="001A5FCD"/>
    <w:rsid w:val="001A66A1"/>
    <w:rsid w:val="001B2A68"/>
    <w:rsid w:val="001B2F1B"/>
    <w:rsid w:val="001B3E10"/>
    <w:rsid w:val="001B72E0"/>
    <w:rsid w:val="001B7B9E"/>
    <w:rsid w:val="001C1972"/>
    <w:rsid w:val="001C346D"/>
    <w:rsid w:val="001C452E"/>
    <w:rsid w:val="001C4A35"/>
    <w:rsid w:val="001D0D1C"/>
    <w:rsid w:val="001D1325"/>
    <w:rsid w:val="001D3A03"/>
    <w:rsid w:val="001D4C47"/>
    <w:rsid w:val="001D5618"/>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4143"/>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2FB3"/>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5DFB"/>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2ED8"/>
    <w:rsid w:val="00422F0E"/>
    <w:rsid w:val="004247E1"/>
    <w:rsid w:val="0042784E"/>
    <w:rsid w:val="00430076"/>
    <w:rsid w:val="00433A69"/>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0653"/>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D72AD"/>
    <w:rsid w:val="004E0528"/>
    <w:rsid w:val="004E1F8E"/>
    <w:rsid w:val="004E2FFF"/>
    <w:rsid w:val="004E3887"/>
    <w:rsid w:val="004E55E6"/>
    <w:rsid w:val="004E6585"/>
    <w:rsid w:val="004E664C"/>
    <w:rsid w:val="004E70E5"/>
    <w:rsid w:val="004F08A9"/>
    <w:rsid w:val="004F0DA8"/>
    <w:rsid w:val="004F1CB9"/>
    <w:rsid w:val="004F40B7"/>
    <w:rsid w:val="004F4ECA"/>
    <w:rsid w:val="004F5ED2"/>
    <w:rsid w:val="00501050"/>
    <w:rsid w:val="00501163"/>
    <w:rsid w:val="00501A1F"/>
    <w:rsid w:val="00502B8C"/>
    <w:rsid w:val="005038B3"/>
    <w:rsid w:val="005042B6"/>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06E1"/>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A6CA0"/>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96B26"/>
    <w:rsid w:val="006A0BCC"/>
    <w:rsid w:val="006A16FB"/>
    <w:rsid w:val="006A499C"/>
    <w:rsid w:val="006A5593"/>
    <w:rsid w:val="006A6117"/>
    <w:rsid w:val="006A740E"/>
    <w:rsid w:val="006A7A70"/>
    <w:rsid w:val="006B180B"/>
    <w:rsid w:val="006B296B"/>
    <w:rsid w:val="006B3541"/>
    <w:rsid w:val="006B359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1FA7"/>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0514"/>
    <w:rsid w:val="007624D9"/>
    <w:rsid w:val="00762A2F"/>
    <w:rsid w:val="007640DC"/>
    <w:rsid w:val="007652EE"/>
    <w:rsid w:val="00770355"/>
    <w:rsid w:val="00771214"/>
    <w:rsid w:val="0077207A"/>
    <w:rsid w:val="00773EA3"/>
    <w:rsid w:val="007745F8"/>
    <w:rsid w:val="00776C16"/>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211D"/>
    <w:rsid w:val="00804D53"/>
    <w:rsid w:val="00807801"/>
    <w:rsid w:val="0081114F"/>
    <w:rsid w:val="00812A9D"/>
    <w:rsid w:val="00815AA5"/>
    <w:rsid w:val="008163A6"/>
    <w:rsid w:val="00816660"/>
    <w:rsid w:val="0082141E"/>
    <w:rsid w:val="00821A4B"/>
    <w:rsid w:val="008226DF"/>
    <w:rsid w:val="00822BBC"/>
    <w:rsid w:val="00822CE7"/>
    <w:rsid w:val="008256B9"/>
    <w:rsid w:val="00825A9B"/>
    <w:rsid w:val="008265D5"/>
    <w:rsid w:val="00826C7B"/>
    <w:rsid w:val="00832BE8"/>
    <w:rsid w:val="008338C7"/>
    <w:rsid w:val="008356CD"/>
    <w:rsid w:val="008366A1"/>
    <w:rsid w:val="00840315"/>
    <w:rsid w:val="00841A35"/>
    <w:rsid w:val="00841BBB"/>
    <w:rsid w:val="00842698"/>
    <w:rsid w:val="00842B29"/>
    <w:rsid w:val="008446E8"/>
    <w:rsid w:val="00845A87"/>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877A4"/>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AF0"/>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503"/>
    <w:rsid w:val="009A68DD"/>
    <w:rsid w:val="009A7441"/>
    <w:rsid w:val="009A767A"/>
    <w:rsid w:val="009B06E4"/>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62FE"/>
    <w:rsid w:val="009E706C"/>
    <w:rsid w:val="009E786C"/>
    <w:rsid w:val="009F2047"/>
    <w:rsid w:val="009F76F2"/>
    <w:rsid w:val="009F7AB3"/>
    <w:rsid w:val="00A00EF9"/>
    <w:rsid w:val="00A01089"/>
    <w:rsid w:val="00A02036"/>
    <w:rsid w:val="00A0485E"/>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2DB9"/>
    <w:rsid w:val="00A33516"/>
    <w:rsid w:val="00A339CB"/>
    <w:rsid w:val="00A37337"/>
    <w:rsid w:val="00A40A14"/>
    <w:rsid w:val="00A43235"/>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65E0"/>
    <w:rsid w:val="00AC718C"/>
    <w:rsid w:val="00AC72F6"/>
    <w:rsid w:val="00AD1008"/>
    <w:rsid w:val="00AD16BF"/>
    <w:rsid w:val="00AD1994"/>
    <w:rsid w:val="00AD25B2"/>
    <w:rsid w:val="00AD2C83"/>
    <w:rsid w:val="00AD3C63"/>
    <w:rsid w:val="00AD4B01"/>
    <w:rsid w:val="00AD7303"/>
    <w:rsid w:val="00AE0CE5"/>
    <w:rsid w:val="00AE119E"/>
    <w:rsid w:val="00AE1BC6"/>
    <w:rsid w:val="00AE2797"/>
    <w:rsid w:val="00AE2C06"/>
    <w:rsid w:val="00AE31DB"/>
    <w:rsid w:val="00AE5770"/>
    <w:rsid w:val="00AE6467"/>
    <w:rsid w:val="00AE68B2"/>
    <w:rsid w:val="00AF0B8A"/>
    <w:rsid w:val="00AF20E8"/>
    <w:rsid w:val="00AF2AEE"/>
    <w:rsid w:val="00AF3104"/>
    <w:rsid w:val="00AF3328"/>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2CD8"/>
    <w:rsid w:val="00B73D64"/>
    <w:rsid w:val="00B76830"/>
    <w:rsid w:val="00B80D14"/>
    <w:rsid w:val="00B82203"/>
    <w:rsid w:val="00B82E9F"/>
    <w:rsid w:val="00B83427"/>
    <w:rsid w:val="00B8345F"/>
    <w:rsid w:val="00B842B9"/>
    <w:rsid w:val="00B865E6"/>
    <w:rsid w:val="00B865FB"/>
    <w:rsid w:val="00B87728"/>
    <w:rsid w:val="00B9076E"/>
    <w:rsid w:val="00B90F7E"/>
    <w:rsid w:val="00B95165"/>
    <w:rsid w:val="00B965A2"/>
    <w:rsid w:val="00B96CC6"/>
    <w:rsid w:val="00B96F03"/>
    <w:rsid w:val="00BA33E1"/>
    <w:rsid w:val="00BA5C26"/>
    <w:rsid w:val="00BA72B5"/>
    <w:rsid w:val="00BA7336"/>
    <w:rsid w:val="00BA7A8D"/>
    <w:rsid w:val="00BB1D84"/>
    <w:rsid w:val="00BB4936"/>
    <w:rsid w:val="00BB50C4"/>
    <w:rsid w:val="00BB7717"/>
    <w:rsid w:val="00BC0650"/>
    <w:rsid w:val="00BC18FB"/>
    <w:rsid w:val="00BC2F8E"/>
    <w:rsid w:val="00BC313A"/>
    <w:rsid w:val="00BC3A80"/>
    <w:rsid w:val="00BC41AA"/>
    <w:rsid w:val="00BC44E8"/>
    <w:rsid w:val="00BC7BE9"/>
    <w:rsid w:val="00BD0BC4"/>
    <w:rsid w:val="00BD0FD6"/>
    <w:rsid w:val="00BD494C"/>
    <w:rsid w:val="00BD4C02"/>
    <w:rsid w:val="00BD7437"/>
    <w:rsid w:val="00BE13F1"/>
    <w:rsid w:val="00BE1A32"/>
    <w:rsid w:val="00BE2AE7"/>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6BB2"/>
    <w:rsid w:val="00C16E41"/>
    <w:rsid w:val="00C214EB"/>
    <w:rsid w:val="00C21EBC"/>
    <w:rsid w:val="00C22E72"/>
    <w:rsid w:val="00C23566"/>
    <w:rsid w:val="00C23642"/>
    <w:rsid w:val="00C2426A"/>
    <w:rsid w:val="00C2535D"/>
    <w:rsid w:val="00C25A21"/>
    <w:rsid w:val="00C30E2D"/>
    <w:rsid w:val="00C311DB"/>
    <w:rsid w:val="00C3194A"/>
    <w:rsid w:val="00C3569D"/>
    <w:rsid w:val="00C3797B"/>
    <w:rsid w:val="00C37CEA"/>
    <w:rsid w:val="00C37D66"/>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6AAA"/>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97FD0"/>
    <w:rsid w:val="00CA1623"/>
    <w:rsid w:val="00CA4BF2"/>
    <w:rsid w:val="00CA6ABC"/>
    <w:rsid w:val="00CA6D23"/>
    <w:rsid w:val="00CB066A"/>
    <w:rsid w:val="00CB19FB"/>
    <w:rsid w:val="00CB4453"/>
    <w:rsid w:val="00CB6C3E"/>
    <w:rsid w:val="00CC2123"/>
    <w:rsid w:val="00CC3071"/>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4E5"/>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5AEC"/>
    <w:rsid w:val="00D56217"/>
    <w:rsid w:val="00D562D2"/>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82B"/>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146"/>
    <w:rsid w:val="00DE1CD0"/>
    <w:rsid w:val="00DE2B8A"/>
    <w:rsid w:val="00DE39D8"/>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36B2C"/>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03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3BD1"/>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161F8"/>
    <w:rsid w:val="00F2120F"/>
    <w:rsid w:val="00F23878"/>
    <w:rsid w:val="00F24CD0"/>
    <w:rsid w:val="00F27749"/>
    <w:rsid w:val="00F314C5"/>
    <w:rsid w:val="00F31C33"/>
    <w:rsid w:val="00F34793"/>
    <w:rsid w:val="00F353A2"/>
    <w:rsid w:val="00F358C1"/>
    <w:rsid w:val="00F36E30"/>
    <w:rsid w:val="00F418B4"/>
    <w:rsid w:val="00F427E8"/>
    <w:rsid w:val="00F42C95"/>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 w:type="paragraph" w:customStyle="1" w:styleId="msonormal0">
    <w:name w:val="msonormal"/>
    <w:basedOn w:val="Normal"/>
    <w:rsid w:val="0080211D"/>
    <w:pPr>
      <w:spacing w:before="100" w:beforeAutospacing="1" w:after="100" w:afterAutospacing="1"/>
      <w:jc w:val="left"/>
    </w:pPr>
    <w:rPr>
      <w:rFonts w:eastAsia="Times New Roman"/>
      <w:szCs w:val="24"/>
    </w:rPr>
  </w:style>
  <w:style w:type="paragraph" w:customStyle="1" w:styleId="xl81">
    <w:name w:val="xl81"/>
    <w:basedOn w:val="Normal"/>
    <w:rsid w:val="008021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olor w:val="000000"/>
      <w:szCs w:val="24"/>
    </w:rPr>
  </w:style>
  <w:style w:type="paragraph" w:customStyle="1" w:styleId="xl82">
    <w:name w:val="xl82"/>
    <w:basedOn w:val="Normal"/>
    <w:rsid w:val="0080211D"/>
    <w:pPr>
      <w:spacing w:before="100" w:beforeAutospacing="1" w:after="100" w:afterAutospacing="1"/>
      <w:jc w:val="left"/>
      <w:textAlignment w:val="center"/>
    </w:pPr>
    <w:rPr>
      <w:rFonts w:eastAsia="Times New Roman"/>
      <w:szCs w:val="24"/>
    </w:rPr>
  </w:style>
  <w:style w:type="paragraph" w:customStyle="1" w:styleId="xl83">
    <w:name w:val="xl83"/>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CC"/>
      <w:szCs w:val="24"/>
    </w:rPr>
  </w:style>
  <w:style w:type="paragraph" w:customStyle="1" w:styleId="xl84">
    <w:name w:val="xl84"/>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Cs w:val="24"/>
    </w:rPr>
  </w:style>
  <w:style w:type="paragraph" w:customStyle="1" w:styleId="xl85">
    <w:name w:val="xl85"/>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CC"/>
      <w:szCs w:val="24"/>
    </w:rPr>
  </w:style>
  <w:style w:type="paragraph" w:customStyle="1" w:styleId="xl86">
    <w:name w:val="xl86"/>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CC"/>
      <w:szCs w:val="24"/>
    </w:rPr>
  </w:style>
  <w:style w:type="paragraph" w:customStyle="1" w:styleId="xl87">
    <w:name w:val="xl87"/>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Cs w:val="24"/>
    </w:rPr>
  </w:style>
  <w:style w:type="paragraph" w:customStyle="1" w:styleId="xl88">
    <w:name w:val="xl88"/>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Cs w:val="24"/>
    </w:rPr>
  </w:style>
  <w:style w:type="paragraph" w:customStyle="1" w:styleId="xl89">
    <w:name w:val="xl89"/>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Cs w:val="24"/>
    </w:rPr>
  </w:style>
  <w:style w:type="paragraph" w:customStyle="1" w:styleId="xl90">
    <w:name w:val="xl90"/>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000000"/>
      <w:szCs w:val="24"/>
    </w:rPr>
  </w:style>
  <w:style w:type="paragraph" w:customStyle="1" w:styleId="xl91">
    <w:name w:val="xl91"/>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i/>
      <w:iCs/>
      <w:color w:val="000000"/>
      <w:szCs w:val="24"/>
    </w:rPr>
  </w:style>
  <w:style w:type="paragraph" w:customStyle="1" w:styleId="xl92">
    <w:name w:val="xl92"/>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i/>
      <w:iCs/>
      <w:color w:val="000000"/>
      <w:szCs w:val="24"/>
    </w:rPr>
  </w:style>
  <w:style w:type="paragraph" w:customStyle="1" w:styleId="xl93">
    <w:name w:val="xl93"/>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i/>
      <w:iCs/>
      <w:color w:val="000000"/>
      <w:szCs w:val="24"/>
    </w:rPr>
  </w:style>
  <w:style w:type="paragraph" w:customStyle="1" w:styleId="xl94">
    <w:name w:val="xl94"/>
    <w:basedOn w:val="Normal"/>
    <w:rsid w:val="0080211D"/>
    <w:pPr>
      <w:spacing w:before="100" w:beforeAutospacing="1" w:after="100" w:afterAutospacing="1"/>
      <w:jc w:val="left"/>
      <w:textAlignment w:val="center"/>
    </w:pPr>
    <w:rPr>
      <w:rFonts w:eastAsia="Times New Roman"/>
      <w:b/>
      <w:bCs/>
      <w:i/>
      <w:iCs/>
      <w:szCs w:val="24"/>
    </w:rPr>
  </w:style>
  <w:style w:type="paragraph" w:customStyle="1" w:styleId="xl95">
    <w:name w:val="xl95"/>
    <w:basedOn w:val="Normal"/>
    <w:rsid w:val="0080211D"/>
    <w:pPr>
      <w:spacing w:before="100" w:beforeAutospacing="1" w:after="100" w:afterAutospacing="1"/>
      <w:textAlignment w:val="center"/>
    </w:pPr>
    <w:rPr>
      <w:rFonts w:eastAsia="Times New Roman"/>
      <w:szCs w:val="24"/>
    </w:rPr>
  </w:style>
  <w:style w:type="paragraph" w:customStyle="1" w:styleId="xl96">
    <w:name w:val="xl96"/>
    <w:basedOn w:val="Normal"/>
    <w:rsid w:val="0080211D"/>
    <w:pPr>
      <w:spacing w:before="100" w:beforeAutospacing="1" w:after="100" w:afterAutospacing="1"/>
      <w:jc w:val="center"/>
      <w:textAlignment w:val="center"/>
    </w:pPr>
    <w:rPr>
      <w:rFonts w:eastAsia="Times New Roman"/>
      <w:szCs w:val="24"/>
    </w:rPr>
  </w:style>
  <w:style w:type="paragraph" w:customStyle="1" w:styleId="xl97">
    <w:name w:val="xl97"/>
    <w:basedOn w:val="Normal"/>
    <w:rsid w:val="0080211D"/>
    <w:pPr>
      <w:spacing w:before="100" w:beforeAutospacing="1" w:after="100" w:afterAutospacing="1"/>
      <w:jc w:val="left"/>
      <w:textAlignment w:val="center"/>
    </w:pPr>
    <w:rPr>
      <w:rFonts w:eastAsia="Times New Roman"/>
      <w:szCs w:val="24"/>
    </w:rPr>
  </w:style>
  <w:style w:type="paragraph" w:customStyle="1" w:styleId="xl98">
    <w:name w:val="xl98"/>
    <w:basedOn w:val="Normal"/>
    <w:rsid w:val="0080211D"/>
    <w:pPr>
      <w:spacing w:before="100" w:beforeAutospacing="1" w:after="100" w:afterAutospacing="1"/>
      <w:jc w:val="left"/>
      <w:textAlignment w:val="center"/>
    </w:pPr>
    <w:rPr>
      <w:rFonts w:eastAsia="Times New Roman"/>
      <w:szCs w:val="24"/>
    </w:rPr>
  </w:style>
  <w:style w:type="paragraph" w:customStyle="1" w:styleId="xl99">
    <w:name w:val="xl99"/>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Cs w:val="24"/>
    </w:rPr>
  </w:style>
  <w:style w:type="paragraph" w:customStyle="1" w:styleId="xl100">
    <w:name w:val="xl100"/>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color w:val="0000CC"/>
      <w:szCs w:val="24"/>
    </w:rPr>
  </w:style>
  <w:style w:type="paragraph" w:customStyle="1" w:styleId="xl101">
    <w:name w:val="xl101"/>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i/>
      <w:iCs/>
      <w:color w:val="000000"/>
      <w:szCs w:val="24"/>
    </w:rPr>
  </w:style>
  <w:style w:type="paragraph" w:customStyle="1" w:styleId="xl102">
    <w:name w:val="xl102"/>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Cs w:val="24"/>
    </w:rPr>
  </w:style>
  <w:style w:type="paragraph" w:customStyle="1" w:styleId="xl103">
    <w:name w:val="xl103"/>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Cs w:val="24"/>
    </w:rPr>
  </w:style>
  <w:style w:type="paragraph" w:customStyle="1" w:styleId="xl104">
    <w:name w:val="xl104"/>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FF0000"/>
      <w:szCs w:val="24"/>
    </w:rPr>
  </w:style>
  <w:style w:type="paragraph" w:customStyle="1" w:styleId="xl105">
    <w:name w:val="xl105"/>
    <w:basedOn w:val="Normal"/>
    <w:rsid w:val="008021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color w:val="000000"/>
      <w:szCs w:val="24"/>
    </w:rPr>
  </w:style>
  <w:style w:type="paragraph" w:customStyle="1" w:styleId="xl106">
    <w:name w:val="xl106"/>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3"/>
      <w:szCs w:val="23"/>
    </w:rPr>
  </w:style>
  <w:style w:type="paragraph" w:customStyle="1" w:styleId="xl107">
    <w:name w:val="xl107"/>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3"/>
      <w:szCs w:val="23"/>
    </w:rPr>
  </w:style>
  <w:style w:type="paragraph" w:customStyle="1" w:styleId="xl108">
    <w:name w:val="xl108"/>
    <w:basedOn w:val="Normal"/>
    <w:rsid w:val="0080211D"/>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20"/>
    </w:rPr>
  </w:style>
  <w:style w:type="paragraph" w:customStyle="1" w:styleId="xl109">
    <w:name w:val="xl109"/>
    <w:basedOn w:val="Normal"/>
    <w:rsid w:val="0080211D"/>
    <w:pPr>
      <w:pBdr>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20"/>
    </w:rPr>
  </w:style>
  <w:style w:type="paragraph" w:customStyle="1" w:styleId="xl110">
    <w:name w:val="xl110"/>
    <w:basedOn w:val="Normal"/>
    <w:rsid w:val="0080211D"/>
    <w:pPr>
      <w:pBdr>
        <w:bottom w:val="single" w:sz="4" w:space="0" w:color="000000"/>
        <w:right w:val="single" w:sz="4" w:space="0" w:color="000000"/>
      </w:pBdr>
      <w:spacing w:before="100" w:beforeAutospacing="1" w:after="100" w:afterAutospacing="1"/>
      <w:jc w:val="left"/>
      <w:textAlignment w:val="top"/>
    </w:pPr>
    <w:rPr>
      <w:rFonts w:ascii="Arial" w:eastAsia="Times New Roman" w:hAnsi="Arial" w:cs="Arial"/>
      <w:color w:val="000000"/>
      <w:sz w:val="20"/>
    </w:rPr>
  </w:style>
  <w:style w:type="paragraph" w:customStyle="1" w:styleId="xl111">
    <w:name w:val="xl111"/>
    <w:basedOn w:val="Normal"/>
    <w:rsid w:val="0080211D"/>
    <w:pPr>
      <w:pBdr>
        <w:bottom w:val="single" w:sz="4" w:space="0" w:color="000000"/>
        <w:right w:val="single" w:sz="4" w:space="0" w:color="000000"/>
      </w:pBdr>
      <w:spacing w:before="100" w:beforeAutospacing="1" w:after="100" w:afterAutospacing="1"/>
      <w:jc w:val="center"/>
      <w:textAlignment w:val="top"/>
    </w:pPr>
    <w:rPr>
      <w:rFonts w:ascii="Arial" w:eastAsia="Times New Roman" w:hAnsi="Arial" w:cs="Arial"/>
      <w:color w:val="000000"/>
      <w:sz w:val="20"/>
    </w:rPr>
  </w:style>
  <w:style w:type="paragraph" w:customStyle="1" w:styleId="xl112">
    <w:name w:val="xl112"/>
    <w:basedOn w:val="Normal"/>
    <w:rsid w:val="0080211D"/>
    <w:pPr>
      <w:pBdr>
        <w:bottom w:val="single" w:sz="4" w:space="0" w:color="000000"/>
        <w:right w:val="single" w:sz="4" w:space="0" w:color="000000"/>
      </w:pBdr>
      <w:spacing w:before="100" w:beforeAutospacing="1" w:after="100" w:afterAutospacing="1"/>
      <w:jc w:val="left"/>
      <w:textAlignment w:val="top"/>
    </w:pPr>
    <w:rPr>
      <w:rFonts w:ascii="Arial" w:eastAsia="Times New Roman" w:hAnsi="Arial" w:cs="Arial"/>
      <w:i/>
      <w:iCs/>
      <w:color w:val="FF0000"/>
      <w:sz w:val="20"/>
    </w:rPr>
  </w:style>
  <w:style w:type="paragraph" w:customStyle="1" w:styleId="xl113">
    <w:name w:val="xl113"/>
    <w:basedOn w:val="Normal"/>
    <w:rsid w:val="0080211D"/>
    <w:pPr>
      <w:pBdr>
        <w:bottom w:val="single" w:sz="4" w:space="0" w:color="000000"/>
        <w:right w:val="single" w:sz="4" w:space="0" w:color="000000"/>
      </w:pBdr>
      <w:spacing w:before="100" w:beforeAutospacing="1" w:after="100" w:afterAutospacing="1"/>
      <w:jc w:val="right"/>
      <w:textAlignment w:val="top"/>
    </w:pPr>
    <w:rPr>
      <w:rFonts w:ascii="Arial" w:eastAsia="Times New Roman" w:hAnsi="Arial" w:cs="Arial"/>
      <w:color w:val="000000"/>
      <w:sz w:val="20"/>
    </w:rPr>
  </w:style>
  <w:style w:type="paragraph" w:customStyle="1" w:styleId="xl114">
    <w:name w:val="xl114"/>
    <w:basedOn w:val="Normal"/>
    <w:rsid w:val="0080211D"/>
    <w:pPr>
      <w:spacing w:before="100" w:beforeAutospacing="1" w:after="100" w:afterAutospacing="1"/>
      <w:jc w:val="left"/>
      <w:textAlignment w:val="top"/>
    </w:pPr>
    <w:rPr>
      <w:rFonts w:ascii="Arial" w:eastAsia="Times New Roman" w:hAnsi="Arial" w:cs="Arial"/>
      <w:sz w:val="20"/>
    </w:rPr>
  </w:style>
  <w:style w:type="paragraph" w:customStyle="1" w:styleId="xl115">
    <w:name w:val="xl115"/>
    <w:basedOn w:val="Normal"/>
    <w:rsid w:val="0080211D"/>
    <w:pPr>
      <w:pBdr>
        <w:bottom w:val="single" w:sz="4" w:space="0" w:color="000000"/>
        <w:right w:val="single" w:sz="4" w:space="0" w:color="000000"/>
      </w:pBdr>
      <w:spacing w:before="100" w:beforeAutospacing="1" w:after="100" w:afterAutospacing="1"/>
      <w:jc w:val="left"/>
      <w:textAlignment w:val="top"/>
    </w:pPr>
    <w:rPr>
      <w:rFonts w:ascii="Arial" w:eastAsia="Times New Roman" w:hAnsi="Arial" w:cs="Arial"/>
      <w:i/>
      <w:iCs/>
      <w:color w:val="0000FF"/>
      <w:sz w:val="20"/>
    </w:rPr>
  </w:style>
  <w:style w:type="paragraph" w:customStyle="1" w:styleId="xl116">
    <w:name w:val="xl116"/>
    <w:basedOn w:val="Normal"/>
    <w:rsid w:val="0080211D"/>
    <w:pPr>
      <w:spacing w:before="100" w:beforeAutospacing="1" w:after="100" w:afterAutospacing="1"/>
      <w:jc w:val="right"/>
      <w:textAlignment w:val="top"/>
    </w:pPr>
    <w:rPr>
      <w:rFonts w:ascii="Arial" w:eastAsia="Times New Roman" w:hAnsi="Arial" w:cs="Arial"/>
      <w:color w:val="000000"/>
      <w:sz w:val="20"/>
    </w:rPr>
  </w:style>
  <w:style w:type="paragraph" w:customStyle="1" w:styleId="xl117">
    <w:name w:val="xl117"/>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Cs w:val="24"/>
    </w:rPr>
  </w:style>
  <w:style w:type="paragraph" w:customStyle="1" w:styleId="xl118">
    <w:name w:val="xl118"/>
    <w:basedOn w:val="Normal"/>
    <w:rsid w:val="0080211D"/>
    <w:pPr>
      <w:spacing w:before="100" w:beforeAutospacing="1" w:after="100" w:afterAutospacing="1"/>
      <w:jc w:val="center"/>
      <w:textAlignment w:val="top"/>
    </w:pPr>
    <w:rPr>
      <w:rFonts w:ascii="Arial" w:eastAsia="Times New Roman" w:hAnsi="Arial" w:cs="Arial"/>
      <w:color w:val="000000"/>
      <w:sz w:val="20"/>
    </w:rPr>
  </w:style>
  <w:style w:type="paragraph" w:customStyle="1" w:styleId="xl119">
    <w:name w:val="xl119"/>
    <w:basedOn w:val="Normal"/>
    <w:rsid w:val="0080211D"/>
    <w:pPr>
      <w:spacing w:before="100" w:beforeAutospacing="1" w:after="100" w:afterAutospacing="1"/>
      <w:jc w:val="center"/>
      <w:textAlignment w:val="top"/>
    </w:pPr>
    <w:rPr>
      <w:rFonts w:ascii="Arial" w:eastAsia="Times New Roman" w:hAnsi="Arial" w:cs="Arial"/>
      <w:color w:val="000000"/>
      <w:sz w:val="20"/>
    </w:rPr>
  </w:style>
  <w:style w:type="paragraph" w:customStyle="1" w:styleId="xl120">
    <w:name w:val="xl120"/>
    <w:basedOn w:val="Normal"/>
    <w:rsid w:val="0080211D"/>
    <w:pPr>
      <w:spacing w:before="100" w:beforeAutospacing="1" w:after="100" w:afterAutospacing="1"/>
      <w:jc w:val="center"/>
      <w:textAlignment w:val="top"/>
    </w:pPr>
    <w:rPr>
      <w:rFonts w:ascii="Arial" w:eastAsia="Times New Roman" w:hAnsi="Arial" w:cs="Arial"/>
      <w:color w:val="000000"/>
      <w:sz w:val="20"/>
    </w:rPr>
  </w:style>
  <w:style w:type="paragraph" w:customStyle="1" w:styleId="xl121">
    <w:name w:val="xl121"/>
    <w:basedOn w:val="Normal"/>
    <w:rsid w:val="0080211D"/>
    <w:pPr>
      <w:spacing w:before="100" w:beforeAutospacing="1" w:after="100" w:afterAutospacing="1"/>
      <w:jc w:val="center"/>
      <w:textAlignment w:val="center"/>
    </w:pPr>
    <w:rPr>
      <w:rFonts w:eastAsia="Times New Roman"/>
      <w:color w:val="000000"/>
      <w:szCs w:val="24"/>
    </w:rPr>
  </w:style>
  <w:style w:type="paragraph" w:customStyle="1" w:styleId="xl122">
    <w:name w:val="xl122"/>
    <w:basedOn w:val="Normal"/>
    <w:rsid w:val="0080211D"/>
    <w:pPr>
      <w:spacing w:before="100" w:beforeAutospacing="1" w:after="100" w:afterAutospacing="1"/>
      <w:jc w:val="left"/>
      <w:textAlignment w:val="center"/>
    </w:pPr>
    <w:rPr>
      <w:rFonts w:eastAsia="Times New Roman"/>
      <w:color w:val="000000"/>
      <w:szCs w:val="24"/>
    </w:rPr>
  </w:style>
  <w:style w:type="paragraph" w:customStyle="1" w:styleId="xl123">
    <w:name w:val="xl123"/>
    <w:basedOn w:val="Normal"/>
    <w:rsid w:val="0080211D"/>
    <w:pPr>
      <w:spacing w:before="100" w:beforeAutospacing="1" w:after="100" w:afterAutospacing="1"/>
      <w:jc w:val="center"/>
      <w:textAlignment w:val="center"/>
    </w:pPr>
    <w:rPr>
      <w:rFonts w:eastAsia="Times New Roman"/>
      <w:color w:val="000000"/>
      <w:szCs w:val="24"/>
    </w:rPr>
  </w:style>
  <w:style w:type="paragraph" w:customStyle="1" w:styleId="xl124">
    <w:name w:val="xl124"/>
    <w:basedOn w:val="Normal"/>
    <w:rsid w:val="0080211D"/>
    <w:pPr>
      <w:spacing w:before="100" w:beforeAutospacing="1" w:after="100" w:afterAutospacing="1"/>
      <w:jc w:val="left"/>
      <w:textAlignment w:val="center"/>
    </w:pPr>
    <w:rPr>
      <w:rFonts w:eastAsia="Times New Roman"/>
      <w:color w:val="000000"/>
      <w:szCs w:val="24"/>
    </w:rPr>
  </w:style>
  <w:style w:type="paragraph" w:customStyle="1" w:styleId="xl125">
    <w:name w:val="xl125"/>
    <w:basedOn w:val="Normal"/>
    <w:rsid w:val="0080211D"/>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Arial" w:eastAsia="Times New Roman" w:hAnsi="Arial" w:cs="Arial"/>
      <w:color w:val="000000"/>
      <w:sz w:val="20"/>
    </w:rPr>
  </w:style>
  <w:style w:type="paragraph" w:customStyle="1" w:styleId="xl126">
    <w:name w:val="xl126"/>
    <w:basedOn w:val="Normal"/>
    <w:rsid w:val="0080211D"/>
    <w:pPr>
      <w:pBdr>
        <w:bottom w:val="single" w:sz="4" w:space="0" w:color="000000"/>
        <w:right w:val="single" w:sz="4" w:space="0" w:color="000000"/>
      </w:pBdr>
      <w:shd w:val="clear" w:color="000000" w:fill="FFFF00"/>
      <w:spacing w:before="100" w:beforeAutospacing="1" w:after="100" w:afterAutospacing="1"/>
      <w:jc w:val="center"/>
      <w:textAlignment w:val="top"/>
    </w:pPr>
    <w:rPr>
      <w:rFonts w:ascii="Arial" w:eastAsia="Times New Roman" w:hAnsi="Arial" w:cs="Arial"/>
      <w:color w:val="000000"/>
      <w:sz w:val="20"/>
    </w:rPr>
  </w:style>
  <w:style w:type="paragraph" w:customStyle="1" w:styleId="xl127">
    <w:name w:val="xl127"/>
    <w:basedOn w:val="Normal"/>
    <w:rsid w:val="0080211D"/>
    <w:pPr>
      <w:pBdr>
        <w:bottom w:val="single" w:sz="4" w:space="0" w:color="000000"/>
        <w:right w:val="single" w:sz="4" w:space="0" w:color="000000"/>
      </w:pBdr>
      <w:shd w:val="clear" w:color="000000" w:fill="FFFF00"/>
      <w:spacing w:before="100" w:beforeAutospacing="1" w:after="100" w:afterAutospacing="1"/>
      <w:jc w:val="right"/>
      <w:textAlignment w:val="top"/>
    </w:pPr>
    <w:rPr>
      <w:rFonts w:ascii="Arial" w:eastAsia="Times New Roman" w:hAnsi="Arial" w:cs="Arial"/>
      <w:color w:val="000000"/>
      <w:sz w:val="20"/>
    </w:rPr>
  </w:style>
  <w:style w:type="paragraph" w:customStyle="1" w:styleId="xl128">
    <w:name w:val="xl128"/>
    <w:basedOn w:val="Normal"/>
    <w:rsid w:val="0080211D"/>
    <w:pPr>
      <w:pBdr>
        <w:bottom w:val="single" w:sz="4" w:space="0" w:color="000000"/>
        <w:right w:val="single" w:sz="4" w:space="0" w:color="000000"/>
      </w:pBdr>
      <w:shd w:val="clear" w:color="000000" w:fill="FFFF00"/>
      <w:spacing w:before="100" w:beforeAutospacing="1" w:after="100" w:afterAutospacing="1"/>
      <w:jc w:val="center"/>
      <w:textAlignment w:val="top"/>
    </w:pPr>
    <w:rPr>
      <w:rFonts w:ascii="Arial" w:eastAsia="Times New Roman" w:hAnsi="Arial" w:cs="Arial"/>
      <w:color w:val="000000"/>
      <w:sz w:val="20"/>
    </w:rPr>
  </w:style>
  <w:style w:type="paragraph" w:customStyle="1" w:styleId="xl129">
    <w:name w:val="xl129"/>
    <w:basedOn w:val="Normal"/>
    <w:rsid w:val="0080211D"/>
    <w:pPr>
      <w:shd w:val="clear" w:color="000000" w:fill="FFFF00"/>
      <w:spacing w:before="100" w:beforeAutospacing="1" w:after="100" w:afterAutospacing="1"/>
      <w:jc w:val="left"/>
      <w:textAlignment w:val="top"/>
    </w:pPr>
    <w:rPr>
      <w:rFonts w:ascii="Arial" w:eastAsia="Times New Roman" w:hAnsi="Arial" w:cs="Arial"/>
      <w:sz w:val="20"/>
    </w:rPr>
  </w:style>
  <w:style w:type="paragraph" w:customStyle="1" w:styleId="xl130">
    <w:name w:val="xl130"/>
    <w:basedOn w:val="Normal"/>
    <w:rsid w:val="008021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olor w:val="000000"/>
      <w:sz w:val="23"/>
      <w:szCs w:val="23"/>
    </w:rPr>
  </w:style>
  <w:style w:type="paragraph" w:customStyle="1" w:styleId="xl131">
    <w:name w:val="xl131"/>
    <w:basedOn w:val="Normal"/>
    <w:rsid w:val="0080211D"/>
    <w:pPr>
      <w:shd w:val="clear" w:color="000000" w:fill="FFFF00"/>
      <w:spacing w:before="100" w:beforeAutospacing="1" w:after="100" w:afterAutospacing="1"/>
      <w:jc w:val="left"/>
      <w:textAlignment w:val="center"/>
    </w:pPr>
    <w:rPr>
      <w:rFonts w:eastAsia="Times New Roman"/>
      <w:szCs w:val="24"/>
    </w:rPr>
  </w:style>
  <w:style w:type="paragraph" w:customStyle="1" w:styleId="xl132">
    <w:name w:val="xl132"/>
    <w:basedOn w:val="Normal"/>
    <w:rsid w:val="0080211D"/>
    <w:pPr>
      <w:pBdr>
        <w:bottom w:val="single" w:sz="4" w:space="0" w:color="000000"/>
        <w:right w:val="single" w:sz="4" w:space="0" w:color="000000"/>
      </w:pBdr>
      <w:shd w:val="clear" w:color="000000" w:fill="FFFF00"/>
      <w:spacing w:before="100" w:beforeAutospacing="1" w:after="100" w:afterAutospacing="1"/>
      <w:jc w:val="left"/>
      <w:textAlignment w:val="top"/>
    </w:pPr>
    <w:rPr>
      <w:rFonts w:ascii="Arial" w:eastAsia="Times New Roman" w:hAnsi="Arial" w:cs="Arial"/>
      <w:i/>
      <w:iCs/>
      <w:color w:val="FF0000"/>
      <w:sz w:val="20"/>
    </w:rPr>
  </w:style>
  <w:style w:type="paragraph" w:customStyle="1" w:styleId="xl133">
    <w:name w:val="xl133"/>
    <w:basedOn w:val="Normal"/>
    <w:rsid w:val="0080211D"/>
    <w:pPr>
      <w:pBdr>
        <w:bottom w:val="single" w:sz="4" w:space="0" w:color="000000"/>
        <w:right w:val="single" w:sz="4" w:space="0" w:color="000000"/>
      </w:pBdr>
      <w:shd w:val="clear" w:color="000000" w:fill="FFFF00"/>
      <w:spacing w:before="100" w:beforeAutospacing="1" w:after="100" w:afterAutospacing="1"/>
      <w:jc w:val="left"/>
      <w:textAlignment w:val="top"/>
    </w:pPr>
    <w:rPr>
      <w:rFonts w:ascii="Arial" w:eastAsia="Times New Roman" w:hAnsi="Arial" w:cs="Arial"/>
      <w:i/>
      <w:iCs/>
      <w:color w:val="0000FF"/>
      <w:sz w:val="20"/>
    </w:rPr>
  </w:style>
  <w:style w:type="paragraph" w:customStyle="1" w:styleId="xl134">
    <w:name w:val="xl134"/>
    <w:basedOn w:val="Normal"/>
    <w:rsid w:val="0080211D"/>
    <w:pPr>
      <w:shd w:val="clear" w:color="000000" w:fill="FFFF00"/>
      <w:spacing w:before="100" w:beforeAutospacing="1" w:after="100" w:afterAutospacing="1"/>
      <w:jc w:val="left"/>
      <w:textAlignment w:val="center"/>
    </w:pPr>
    <w:rPr>
      <w:rFonts w:eastAsia="Times New Roman"/>
      <w:szCs w:val="24"/>
    </w:rPr>
  </w:style>
  <w:style w:type="paragraph" w:customStyle="1" w:styleId="xl135">
    <w:name w:val="xl135"/>
    <w:basedOn w:val="Normal"/>
    <w:rsid w:val="00802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rPr>
  </w:style>
  <w:style w:type="paragraph" w:customStyle="1" w:styleId="xl136">
    <w:name w:val="xl136"/>
    <w:basedOn w:val="Normal"/>
    <w:rsid w:val="00802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rPr>
  </w:style>
  <w:style w:type="paragraph" w:customStyle="1" w:styleId="xl137">
    <w:name w:val="xl137"/>
    <w:basedOn w:val="Normal"/>
    <w:rsid w:val="00802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Cs w:val="24"/>
    </w:rPr>
  </w:style>
  <w:style w:type="paragraph" w:customStyle="1" w:styleId="xl138">
    <w:name w:val="xl138"/>
    <w:basedOn w:val="Normal"/>
    <w:rsid w:val="008021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1</Pages>
  <Words>6133</Words>
  <Characters>34959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Tu TVXD</cp:lastModifiedBy>
  <cp:revision>313</cp:revision>
  <cp:lastPrinted>2025-09-12T03:22:00Z</cp:lastPrinted>
  <dcterms:created xsi:type="dcterms:W3CDTF">2024-05-05T01:30:00Z</dcterms:created>
  <dcterms:modified xsi:type="dcterms:W3CDTF">2026-03-21T03:45:00Z</dcterms:modified>
</cp:coreProperties>
</file>