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434DE" w14:textId="77777777" w:rsidR="001922B7" w:rsidRDefault="00663766">
      <w:pPr>
        <w:jc w:val="center"/>
        <w:outlineLvl w:val="0"/>
        <w:rPr>
          <w:b/>
          <w:sz w:val="28"/>
          <w:szCs w:val="28"/>
          <w:lang w:val="nl-NL"/>
        </w:rPr>
      </w:pPr>
      <w:r>
        <w:rPr>
          <w:b/>
          <w:sz w:val="28"/>
          <w:szCs w:val="28"/>
          <w:lang w:val="nl-NL"/>
        </w:rPr>
        <w:t>Phần 2. YÊU CẦU VỀ KỸ THUẬT</w:t>
      </w:r>
    </w:p>
    <w:p w14:paraId="02FD0317" w14:textId="77777777" w:rsidR="001922B7" w:rsidRDefault="00663766">
      <w:pPr>
        <w:widowControl w:val="0"/>
        <w:spacing w:before="120" w:after="120" w:line="264" w:lineRule="auto"/>
        <w:jc w:val="center"/>
        <w:outlineLvl w:val="1"/>
        <w:rPr>
          <w:sz w:val="28"/>
          <w:szCs w:val="28"/>
          <w:lang w:val="nl-NL"/>
        </w:rPr>
      </w:pPr>
      <w:r>
        <w:rPr>
          <w:b/>
          <w:sz w:val="28"/>
          <w:szCs w:val="28"/>
          <w:lang w:val="nl-NL"/>
        </w:rPr>
        <w:t>Chương V. YÊU CẦU VỀ KỸ THUẬT</w:t>
      </w:r>
    </w:p>
    <w:p w14:paraId="3F6C460C" w14:textId="77777777" w:rsidR="001922B7" w:rsidRDefault="001922B7">
      <w:pPr>
        <w:pStyle w:val="Subtitle"/>
        <w:rPr>
          <w:sz w:val="20"/>
          <w:szCs w:val="32"/>
          <w:lang w:val="nl-NL"/>
        </w:rPr>
      </w:pPr>
    </w:p>
    <w:p w14:paraId="37C81926" w14:textId="77777777" w:rsidR="001922B7" w:rsidRDefault="00663766" w:rsidP="00825E4F">
      <w:pPr>
        <w:pStyle w:val="SectionVIHeader0"/>
        <w:widowControl w:val="0"/>
        <w:spacing w:after="120" w:line="264" w:lineRule="auto"/>
        <w:ind w:firstLine="142"/>
        <w:jc w:val="both"/>
        <w:rPr>
          <w:sz w:val="28"/>
          <w:szCs w:val="28"/>
          <w:lang w:val="nl-NL"/>
        </w:rPr>
      </w:pPr>
      <w:r>
        <w:rPr>
          <w:sz w:val="28"/>
          <w:szCs w:val="28"/>
          <w:lang w:val="nl-NL"/>
        </w:rPr>
        <w:t>Mục 1. Yêu cầu về kỹ thuật</w:t>
      </w:r>
    </w:p>
    <w:p w14:paraId="166114F4" w14:textId="1F23DE09" w:rsidR="009E4C80" w:rsidRPr="001F12DA" w:rsidRDefault="009E4C80" w:rsidP="00C07495">
      <w:pPr>
        <w:widowControl w:val="0"/>
        <w:spacing w:before="120" w:after="120" w:line="264" w:lineRule="auto"/>
        <w:ind w:firstLine="142"/>
        <w:rPr>
          <w:b/>
          <w:iCs/>
          <w:sz w:val="28"/>
          <w:szCs w:val="28"/>
          <w:lang w:val="nl-NL"/>
        </w:rPr>
      </w:pPr>
      <w:r w:rsidRPr="001F12DA">
        <w:rPr>
          <w:b/>
          <w:iCs/>
          <w:sz w:val="28"/>
          <w:szCs w:val="28"/>
          <w:lang w:val="nl-NL"/>
        </w:rPr>
        <w:t xml:space="preserve">1.1. Giới thiệu chung về </w:t>
      </w:r>
      <w:r w:rsidRPr="001F12DA">
        <w:rPr>
          <w:b/>
          <w:iCs/>
          <w:sz w:val="28"/>
          <w:szCs w:val="28"/>
        </w:rPr>
        <w:t>dự toán mua sắm</w:t>
      </w:r>
      <w:r w:rsidRPr="001F12DA">
        <w:rPr>
          <w:b/>
          <w:iCs/>
          <w:sz w:val="28"/>
          <w:szCs w:val="28"/>
          <w:lang w:val="nl-NL"/>
        </w:rPr>
        <w:t>, gói thầu</w:t>
      </w:r>
    </w:p>
    <w:p w14:paraId="256D9FA5" w14:textId="11D04A7F" w:rsidR="009E4C80" w:rsidRDefault="009E4C80" w:rsidP="00C07495">
      <w:pPr>
        <w:widowControl w:val="0"/>
        <w:spacing w:before="120" w:after="120" w:line="264" w:lineRule="auto"/>
        <w:ind w:firstLine="142"/>
        <w:rPr>
          <w:iCs/>
          <w:sz w:val="28"/>
          <w:szCs w:val="28"/>
          <w:lang w:val="nl-NL"/>
        </w:rPr>
      </w:pPr>
      <w:r w:rsidRPr="001F12DA">
        <w:rPr>
          <w:iCs/>
          <w:sz w:val="28"/>
          <w:szCs w:val="28"/>
          <w:lang w:val="nl-NL"/>
        </w:rPr>
        <w:t xml:space="preserve">- Tên dự án: </w:t>
      </w:r>
      <w:r w:rsidR="00F55D6B">
        <w:rPr>
          <w:iCs/>
          <w:sz w:val="28"/>
          <w:szCs w:val="28"/>
          <w:lang w:val="nl-NL"/>
        </w:rPr>
        <w:t>Mua sắm xe</w:t>
      </w:r>
      <w:r w:rsidR="00B77CF2">
        <w:rPr>
          <w:iCs/>
          <w:sz w:val="28"/>
          <w:szCs w:val="28"/>
          <w:lang w:val="nl-NL"/>
        </w:rPr>
        <w:t xml:space="preserve"> ô tô phục vụ công tác chung của</w:t>
      </w:r>
      <w:r w:rsidR="00F55D6B">
        <w:rPr>
          <w:iCs/>
          <w:sz w:val="28"/>
          <w:szCs w:val="28"/>
          <w:lang w:val="nl-NL"/>
        </w:rPr>
        <w:t xml:space="preserve"> Văn phòng Ủy ban nhân dân tỉnh</w:t>
      </w:r>
      <w:r w:rsidRPr="001F12DA">
        <w:rPr>
          <w:iCs/>
          <w:sz w:val="28"/>
          <w:szCs w:val="28"/>
          <w:lang w:val="nl-NL"/>
        </w:rPr>
        <w:t>.</w:t>
      </w:r>
    </w:p>
    <w:p w14:paraId="16C0AE09" w14:textId="3E5025F4" w:rsidR="009E4C80" w:rsidRPr="001F12DA" w:rsidRDefault="009E4C80" w:rsidP="00C07495">
      <w:pPr>
        <w:widowControl w:val="0"/>
        <w:spacing w:before="120" w:after="120" w:line="264" w:lineRule="auto"/>
        <w:rPr>
          <w:iCs/>
          <w:sz w:val="28"/>
          <w:szCs w:val="28"/>
          <w:lang w:val="nl-NL"/>
        </w:rPr>
      </w:pPr>
      <w:r>
        <w:rPr>
          <w:iCs/>
          <w:sz w:val="28"/>
          <w:szCs w:val="28"/>
          <w:lang w:val="nl-NL"/>
        </w:rPr>
        <w:t xml:space="preserve">- Tên gói thầu: </w:t>
      </w:r>
      <w:r w:rsidR="00F55D6B">
        <w:rPr>
          <w:iCs/>
          <w:sz w:val="28"/>
          <w:szCs w:val="28"/>
          <w:lang w:val="nl-NL"/>
        </w:rPr>
        <w:t>Gói thầu số 02: Mua sắm xe</w:t>
      </w:r>
      <w:r w:rsidR="00B77CF2">
        <w:rPr>
          <w:iCs/>
          <w:sz w:val="28"/>
          <w:szCs w:val="28"/>
          <w:lang w:val="nl-NL"/>
        </w:rPr>
        <w:t xml:space="preserve"> ô tô phục vụ công tác chung của</w:t>
      </w:r>
      <w:r w:rsidR="00F55D6B">
        <w:rPr>
          <w:iCs/>
          <w:sz w:val="28"/>
          <w:szCs w:val="28"/>
          <w:lang w:val="nl-NL"/>
        </w:rPr>
        <w:t xml:space="preserve"> Văn phòng Ủy ban nhân dân tỉnh</w:t>
      </w:r>
    </w:p>
    <w:p w14:paraId="79924FF5" w14:textId="7261C1B8" w:rsidR="009E4C80" w:rsidRPr="001F12DA" w:rsidRDefault="009E4C80" w:rsidP="00C07495">
      <w:pPr>
        <w:widowControl w:val="0"/>
        <w:spacing w:before="120" w:after="120" w:line="264" w:lineRule="auto"/>
        <w:rPr>
          <w:iCs/>
          <w:sz w:val="28"/>
          <w:szCs w:val="28"/>
          <w:lang w:val="nl-NL"/>
        </w:rPr>
      </w:pPr>
      <w:r w:rsidRPr="001F12DA">
        <w:rPr>
          <w:iCs/>
          <w:sz w:val="28"/>
          <w:szCs w:val="28"/>
          <w:lang w:val="nl-NL"/>
        </w:rPr>
        <w:t xml:space="preserve">- </w:t>
      </w:r>
      <w:r>
        <w:rPr>
          <w:iCs/>
          <w:sz w:val="28"/>
          <w:szCs w:val="28"/>
          <w:lang w:val="nl-NL"/>
        </w:rPr>
        <w:t>Chủ đầu tư</w:t>
      </w:r>
      <w:r w:rsidRPr="001F12DA">
        <w:rPr>
          <w:iCs/>
          <w:sz w:val="28"/>
          <w:szCs w:val="28"/>
          <w:lang w:val="nl-NL"/>
        </w:rPr>
        <w:t xml:space="preserve">: </w:t>
      </w:r>
      <w:r w:rsidR="00B93F93">
        <w:rPr>
          <w:iCs/>
          <w:sz w:val="28"/>
          <w:szCs w:val="28"/>
          <w:lang w:val="nl-NL"/>
        </w:rPr>
        <w:t>Sở Tài Chính tỉnh</w:t>
      </w:r>
      <w:r w:rsidRPr="00D2373D">
        <w:rPr>
          <w:iCs/>
          <w:sz w:val="28"/>
          <w:szCs w:val="28"/>
          <w:lang w:val="nl-NL"/>
        </w:rPr>
        <w:t xml:space="preserve"> An Giang</w:t>
      </w:r>
      <w:r w:rsidRPr="001F12DA">
        <w:rPr>
          <w:iCs/>
          <w:sz w:val="28"/>
          <w:szCs w:val="28"/>
          <w:lang w:val="nl-NL"/>
        </w:rPr>
        <w:t>.</w:t>
      </w:r>
    </w:p>
    <w:p w14:paraId="7D127418" w14:textId="61893815" w:rsidR="009E4C80" w:rsidRPr="001F12DA" w:rsidRDefault="009E4C80" w:rsidP="00C07495">
      <w:pPr>
        <w:widowControl w:val="0"/>
        <w:spacing w:before="120" w:after="120" w:line="264" w:lineRule="auto"/>
        <w:rPr>
          <w:iCs/>
          <w:sz w:val="28"/>
          <w:szCs w:val="28"/>
          <w:lang w:val="nl-NL"/>
        </w:rPr>
      </w:pPr>
      <w:r w:rsidRPr="001F12DA">
        <w:rPr>
          <w:iCs/>
          <w:sz w:val="28"/>
          <w:szCs w:val="28"/>
          <w:lang w:val="nl-NL"/>
        </w:rPr>
        <w:t xml:space="preserve">- Nguồn vốn: </w:t>
      </w:r>
      <w:r w:rsidR="00B93F93">
        <w:rPr>
          <w:iCs/>
          <w:sz w:val="28"/>
          <w:szCs w:val="28"/>
          <w:lang w:val="nl-NL"/>
        </w:rPr>
        <w:t xml:space="preserve">Ngân sách tỉnh (chi thường xuyên </w:t>
      </w:r>
      <w:r w:rsidR="00F057FE">
        <w:rPr>
          <w:iCs/>
          <w:sz w:val="28"/>
          <w:szCs w:val="28"/>
          <w:lang w:val="nl-NL"/>
        </w:rPr>
        <w:t>khác ngân sách cấp tỉnh năm 2026</w:t>
      </w:r>
      <w:r w:rsidR="00B93F93">
        <w:rPr>
          <w:iCs/>
          <w:sz w:val="28"/>
          <w:szCs w:val="28"/>
          <w:lang w:val="nl-NL"/>
        </w:rPr>
        <w:t>)</w:t>
      </w:r>
      <w:r w:rsidRPr="001F12DA">
        <w:rPr>
          <w:iCs/>
          <w:sz w:val="28"/>
          <w:szCs w:val="28"/>
          <w:lang w:val="nl-NL"/>
        </w:rPr>
        <w:t>.</w:t>
      </w:r>
    </w:p>
    <w:p w14:paraId="47FCB3EE" w14:textId="77777777" w:rsidR="009E4C80" w:rsidRPr="001F12DA" w:rsidRDefault="009E4C80" w:rsidP="00C07495">
      <w:pPr>
        <w:widowControl w:val="0"/>
        <w:spacing w:before="120" w:after="120" w:line="264" w:lineRule="auto"/>
        <w:rPr>
          <w:iCs/>
          <w:sz w:val="28"/>
          <w:szCs w:val="28"/>
          <w:lang w:val="nl-NL"/>
        </w:rPr>
      </w:pPr>
      <w:r w:rsidRPr="001F12DA">
        <w:rPr>
          <w:iCs/>
          <w:sz w:val="28"/>
          <w:szCs w:val="28"/>
          <w:lang w:val="nl-NL"/>
        </w:rPr>
        <w:t>- Các quyết định đầu tư liên quan:</w:t>
      </w:r>
    </w:p>
    <w:p w14:paraId="448F8B00" w14:textId="258F1CAA" w:rsidR="009E4C80" w:rsidRPr="001F12DA" w:rsidRDefault="009E4C80" w:rsidP="00C07495">
      <w:pPr>
        <w:widowControl w:val="0"/>
        <w:spacing w:before="120" w:after="120" w:line="264" w:lineRule="auto"/>
        <w:rPr>
          <w:iCs/>
          <w:sz w:val="28"/>
          <w:szCs w:val="28"/>
          <w:lang w:val="nl-NL"/>
        </w:rPr>
      </w:pPr>
      <w:r w:rsidRPr="001F12DA">
        <w:rPr>
          <w:iCs/>
          <w:sz w:val="28"/>
          <w:szCs w:val="28"/>
          <w:lang w:val="nl-NL"/>
        </w:rPr>
        <w:t xml:space="preserve">+ Căn cứ Quyết định số: </w:t>
      </w:r>
      <w:r w:rsidR="00F057FE">
        <w:rPr>
          <w:iCs/>
          <w:sz w:val="28"/>
          <w:szCs w:val="28"/>
          <w:lang w:val="nl-NL"/>
        </w:rPr>
        <w:t>101</w:t>
      </w:r>
      <w:r w:rsidRPr="001F12DA">
        <w:rPr>
          <w:iCs/>
          <w:sz w:val="28"/>
          <w:szCs w:val="28"/>
          <w:lang w:val="nl-NL"/>
        </w:rPr>
        <w:t>/</w:t>
      </w:r>
      <w:r w:rsidR="00A41051">
        <w:rPr>
          <w:iCs/>
          <w:sz w:val="28"/>
          <w:szCs w:val="28"/>
          <w:lang w:val="nl-NL"/>
        </w:rPr>
        <w:t>QĐ-STC</w:t>
      </w:r>
      <w:r w:rsidRPr="001F12DA">
        <w:rPr>
          <w:iCs/>
          <w:sz w:val="28"/>
          <w:szCs w:val="28"/>
          <w:lang w:val="nl-NL"/>
        </w:rPr>
        <w:t xml:space="preserve"> ngày </w:t>
      </w:r>
      <w:r w:rsidR="00F057FE">
        <w:rPr>
          <w:iCs/>
          <w:sz w:val="28"/>
          <w:szCs w:val="28"/>
          <w:lang w:val="nl-NL"/>
        </w:rPr>
        <w:t>10</w:t>
      </w:r>
      <w:r w:rsidRPr="001F12DA">
        <w:rPr>
          <w:iCs/>
          <w:sz w:val="28"/>
          <w:szCs w:val="28"/>
          <w:lang w:val="nl-NL"/>
        </w:rPr>
        <w:t>/</w:t>
      </w:r>
      <w:r w:rsidR="00F057FE">
        <w:rPr>
          <w:iCs/>
          <w:sz w:val="28"/>
          <w:szCs w:val="28"/>
          <w:lang w:val="nl-NL"/>
        </w:rPr>
        <w:t>3</w:t>
      </w:r>
      <w:r w:rsidRPr="001F12DA">
        <w:rPr>
          <w:iCs/>
          <w:sz w:val="28"/>
          <w:szCs w:val="28"/>
          <w:lang w:val="nl-NL"/>
        </w:rPr>
        <w:t>/202</w:t>
      </w:r>
      <w:r w:rsidR="00A41051">
        <w:rPr>
          <w:iCs/>
          <w:sz w:val="28"/>
          <w:szCs w:val="28"/>
          <w:lang w:val="nl-NL"/>
        </w:rPr>
        <w:t>6</w:t>
      </w:r>
      <w:r w:rsidRPr="001F12DA">
        <w:rPr>
          <w:iCs/>
          <w:sz w:val="28"/>
          <w:szCs w:val="28"/>
          <w:lang w:val="nl-NL"/>
        </w:rPr>
        <w:t xml:space="preserve"> của </w:t>
      </w:r>
      <w:r w:rsidR="00A41051">
        <w:rPr>
          <w:iCs/>
          <w:sz w:val="28"/>
          <w:szCs w:val="28"/>
          <w:lang w:val="nl-NL"/>
        </w:rPr>
        <w:t>Sở Tài Chính tỉnh</w:t>
      </w:r>
      <w:r w:rsidRPr="00D2373D">
        <w:rPr>
          <w:iCs/>
          <w:sz w:val="28"/>
          <w:szCs w:val="28"/>
          <w:lang w:val="nl-NL"/>
        </w:rPr>
        <w:t xml:space="preserve"> An Giang</w:t>
      </w:r>
      <w:r w:rsidRPr="001F12DA">
        <w:rPr>
          <w:iCs/>
          <w:sz w:val="28"/>
          <w:szCs w:val="28"/>
          <w:lang w:val="nl-NL"/>
        </w:rPr>
        <w:t xml:space="preserve"> về việc phê duyệt kế hoạch lựa chọn nhà thầu gói thầu: </w:t>
      </w:r>
      <w:r w:rsidR="00F55D6B">
        <w:rPr>
          <w:iCs/>
          <w:sz w:val="28"/>
          <w:szCs w:val="28"/>
          <w:lang w:val="nl-NL"/>
        </w:rPr>
        <w:t>Mua sắm xe</w:t>
      </w:r>
      <w:r w:rsidR="00F057FE">
        <w:rPr>
          <w:iCs/>
          <w:sz w:val="28"/>
          <w:szCs w:val="28"/>
          <w:lang w:val="nl-NL"/>
        </w:rPr>
        <w:t xml:space="preserve"> ô tô phục vụ công tác chung của</w:t>
      </w:r>
      <w:r w:rsidR="00F55D6B">
        <w:rPr>
          <w:iCs/>
          <w:sz w:val="28"/>
          <w:szCs w:val="28"/>
          <w:lang w:val="nl-NL"/>
        </w:rPr>
        <w:t xml:space="preserve"> Văn phòng Ủy ban nhân dân tỉnh</w:t>
      </w:r>
      <w:r w:rsidRPr="001F12DA">
        <w:rPr>
          <w:iCs/>
          <w:sz w:val="28"/>
          <w:szCs w:val="28"/>
          <w:lang w:val="nl-NL"/>
        </w:rPr>
        <w:t>.</w:t>
      </w:r>
    </w:p>
    <w:p w14:paraId="06A15FEC" w14:textId="77777777" w:rsidR="00073B83" w:rsidRPr="001F12DA" w:rsidRDefault="00073B83" w:rsidP="00C07495">
      <w:pPr>
        <w:widowControl w:val="0"/>
        <w:spacing w:before="120" w:after="120" w:line="264" w:lineRule="auto"/>
        <w:rPr>
          <w:b/>
          <w:iCs/>
          <w:sz w:val="28"/>
          <w:szCs w:val="28"/>
          <w:lang w:val="nl-NL"/>
        </w:rPr>
      </w:pPr>
      <w:r w:rsidRPr="001F12DA">
        <w:rPr>
          <w:b/>
          <w:iCs/>
          <w:sz w:val="28"/>
          <w:szCs w:val="28"/>
          <w:lang w:val="nl-NL"/>
        </w:rPr>
        <w:t>1.2. Yêu cầu về kỹ thuật</w:t>
      </w:r>
    </w:p>
    <w:p w14:paraId="77E99BA0" w14:textId="77777777" w:rsidR="00073B83" w:rsidRPr="001F12DA" w:rsidRDefault="00073B83" w:rsidP="00C07495">
      <w:pPr>
        <w:autoSpaceDE w:val="0"/>
        <w:autoSpaceDN w:val="0"/>
        <w:adjustRightInd w:val="0"/>
        <w:spacing w:before="120" w:after="60"/>
        <w:rPr>
          <w:b/>
          <w:bCs/>
          <w:sz w:val="28"/>
          <w:szCs w:val="28"/>
          <w:lang w:val="nl-NL"/>
        </w:rPr>
      </w:pPr>
      <w:r w:rsidRPr="001F12DA">
        <w:rPr>
          <w:b/>
          <w:bCs/>
          <w:sz w:val="28"/>
          <w:szCs w:val="28"/>
          <w:lang w:val="nl-NL"/>
        </w:rPr>
        <w:t>1. Yêu cầu kỹ thuật chung</w:t>
      </w:r>
    </w:p>
    <w:p w14:paraId="28D6EB17" w14:textId="77777777" w:rsidR="00D910DC" w:rsidRPr="00436FED" w:rsidRDefault="00D910DC" w:rsidP="00D910DC">
      <w:pPr>
        <w:pStyle w:val="SectionVIHeader0"/>
        <w:widowControl w:val="0"/>
        <w:spacing w:after="0"/>
        <w:jc w:val="both"/>
        <w:rPr>
          <w:b w:val="0"/>
          <w:sz w:val="28"/>
          <w:szCs w:val="28"/>
          <w:lang w:val="pt-BR"/>
        </w:rPr>
      </w:pPr>
      <w:r w:rsidRPr="00436FED">
        <w:rPr>
          <w:b w:val="0"/>
          <w:sz w:val="28"/>
          <w:szCs w:val="28"/>
          <w:lang w:val="pt-BR"/>
        </w:rPr>
        <w:t>- Văn bản cam kết tất cả hàng hóa, thiết bị mới 100%, được sản xuất từ năm 2025 trở lại đây; hàng hóa, thiết bị không có lỗi về vật liệu, sản xuất, thiết kế, vận hành, đáp ứng các yêu cầu nêu trong E-HSMT và các tiêu chuẩn nêu trong E-HSDT. Nhà thầu phải đảm bảo tính trung thực, chính xác về các thông tin đối với hàng hóa, thiết bị của mình. Bên mời thầu sẽ khước từ tất cả các hàng hóa, thiết bị do nhà thầu cung cấp mà không có nguồn gốc rõ ràng, không đảm bảo chất lượng hoặc vi phạm các chính sách có liên quan do nhà nước ban hành: hải quan, thuế, môi trường.</w:t>
      </w:r>
    </w:p>
    <w:p w14:paraId="580593D1" w14:textId="77777777" w:rsidR="00D910DC" w:rsidRPr="00436FED" w:rsidRDefault="00D910DC" w:rsidP="00D910DC">
      <w:pPr>
        <w:pStyle w:val="SectionVIHeader0"/>
        <w:widowControl w:val="0"/>
        <w:spacing w:after="0"/>
        <w:jc w:val="both"/>
        <w:rPr>
          <w:b w:val="0"/>
          <w:sz w:val="28"/>
          <w:szCs w:val="28"/>
          <w:lang w:val="vi-VN"/>
        </w:rPr>
      </w:pPr>
      <w:r w:rsidRPr="00436FED">
        <w:rPr>
          <w:b w:val="0"/>
          <w:sz w:val="28"/>
          <w:szCs w:val="28"/>
          <w:lang w:val="vi-VN"/>
        </w:rPr>
        <w:t>- Hàng hoá phải có nguồn gốc, xuất xứ rõ ràng, hợp pháp.</w:t>
      </w:r>
    </w:p>
    <w:p w14:paraId="6904972F" w14:textId="77777777" w:rsidR="00D910DC" w:rsidRPr="00436FED" w:rsidRDefault="00D910DC" w:rsidP="00D910DC">
      <w:pPr>
        <w:pStyle w:val="SectionVIHeader0"/>
        <w:widowControl w:val="0"/>
        <w:spacing w:after="0"/>
        <w:jc w:val="both"/>
        <w:rPr>
          <w:b w:val="0"/>
          <w:sz w:val="28"/>
          <w:szCs w:val="28"/>
          <w:lang w:val="vi-VN"/>
        </w:rPr>
      </w:pPr>
      <w:r w:rsidRPr="00436FED">
        <w:rPr>
          <w:b w:val="0"/>
          <w:sz w:val="28"/>
          <w:szCs w:val="28"/>
          <w:lang w:val="vi-VN"/>
        </w:rPr>
        <w:t>- Phải có biện pháp đảm bảo chất lượng của hàng hoá trong quá trình vận chuyển và lắp đặt tại công trình, Chủ đầu tư có quyền khướt từ các loại hàng hoá, thiết bị không nguyên vẹn, không đảm bảo chất lượng.</w:t>
      </w:r>
    </w:p>
    <w:p w14:paraId="7028D33E" w14:textId="77777777" w:rsidR="00D910DC" w:rsidRPr="00436FED" w:rsidRDefault="00D910DC" w:rsidP="00D910DC">
      <w:pPr>
        <w:pStyle w:val="SectionVIHeader0"/>
        <w:widowControl w:val="0"/>
        <w:spacing w:after="0"/>
        <w:jc w:val="both"/>
        <w:rPr>
          <w:b w:val="0"/>
          <w:sz w:val="28"/>
          <w:szCs w:val="28"/>
          <w:lang w:val="vi-VN"/>
        </w:rPr>
      </w:pPr>
      <w:r w:rsidRPr="00436FED">
        <w:rPr>
          <w:b w:val="0"/>
          <w:sz w:val="28"/>
          <w:szCs w:val="28"/>
          <w:lang w:val="vi-VN"/>
        </w:rPr>
        <w:t>- Hàng hoá thiết bị phải thích ứng với điều kiện khí hậu tại Việt Nam và không ảnh hưởng đáng kể đến môi trường; nếu có phải có phương án giải quyết hợp lý.</w:t>
      </w:r>
    </w:p>
    <w:p w14:paraId="693CE450" w14:textId="77777777" w:rsidR="00D910DC" w:rsidRPr="00436FED" w:rsidRDefault="00D910DC" w:rsidP="00D910DC">
      <w:pPr>
        <w:pStyle w:val="SectionVIHeader0"/>
        <w:widowControl w:val="0"/>
        <w:spacing w:after="0"/>
        <w:jc w:val="both"/>
        <w:rPr>
          <w:b w:val="0"/>
          <w:sz w:val="28"/>
          <w:szCs w:val="28"/>
          <w:lang w:val="vi-VN"/>
        </w:rPr>
      </w:pPr>
      <w:r w:rsidRPr="00436FED">
        <w:rPr>
          <w:b w:val="0"/>
          <w:sz w:val="28"/>
          <w:szCs w:val="28"/>
          <w:lang w:val="vi-VN"/>
        </w:rPr>
        <w:t>- Thông số kỹ thuật của hàng hoá phải đáp ứng toàn bộ theo yêu cầu của E-HSMT hoặc có thông số kỹ thuật cao hơn, tốt hơn yêu cầu (đặc tính thông số kỹ thuật của E-HSMT là tiêu chuẩn tối thiểu).</w:t>
      </w:r>
    </w:p>
    <w:p w14:paraId="67F7FF82" w14:textId="600FB564" w:rsidR="00073B83" w:rsidRPr="00D910DC" w:rsidRDefault="00D910DC" w:rsidP="00D910DC">
      <w:pPr>
        <w:spacing w:before="120" w:after="60"/>
        <w:rPr>
          <w:bCs/>
          <w:sz w:val="28"/>
          <w:szCs w:val="28"/>
          <w:lang w:val="nl-NL"/>
        </w:rPr>
      </w:pPr>
      <w:r w:rsidRPr="00436FED">
        <w:rPr>
          <w:sz w:val="28"/>
          <w:szCs w:val="28"/>
          <w:lang w:val="vi-VN"/>
        </w:rPr>
        <w:t>- Đáp ứng yêu cầu về bảo hành, bảo trì theo quy định của E-HSMT.</w:t>
      </w:r>
    </w:p>
    <w:p w14:paraId="2F36DFC9" w14:textId="77777777" w:rsidR="00756724" w:rsidRPr="001F12DA" w:rsidRDefault="00756724" w:rsidP="00D910DC">
      <w:pPr>
        <w:autoSpaceDE w:val="0"/>
        <w:autoSpaceDN w:val="0"/>
        <w:adjustRightInd w:val="0"/>
        <w:spacing w:before="120"/>
        <w:rPr>
          <w:b/>
          <w:sz w:val="28"/>
          <w:szCs w:val="28"/>
          <w:lang w:val="nl-NL"/>
        </w:rPr>
      </w:pPr>
      <w:r w:rsidRPr="001F12DA">
        <w:rPr>
          <w:b/>
          <w:bCs/>
          <w:sz w:val="28"/>
          <w:szCs w:val="28"/>
          <w:lang w:val="nl-NL"/>
        </w:rPr>
        <w:t xml:space="preserve">2. Yêu cầu kỹ thuật chi tiết </w:t>
      </w:r>
    </w:p>
    <w:p w14:paraId="455F8685" w14:textId="77777777" w:rsidR="00D910DC" w:rsidRDefault="00D910DC" w:rsidP="00D910DC">
      <w:pPr>
        <w:pStyle w:val="SectionVIHeader0"/>
        <w:widowControl w:val="0"/>
        <w:spacing w:after="0"/>
        <w:jc w:val="both"/>
        <w:rPr>
          <w:b w:val="0"/>
          <w:sz w:val="28"/>
          <w:szCs w:val="28"/>
          <w:lang w:val="vi-VN"/>
        </w:rPr>
      </w:pPr>
      <w:r w:rsidRPr="00436FED">
        <w:rPr>
          <w:b w:val="0"/>
          <w:sz w:val="28"/>
          <w:szCs w:val="28"/>
          <w:lang w:val="pt-BR"/>
        </w:rPr>
        <w:t xml:space="preserve">Nhà thầu </w:t>
      </w:r>
      <w:r w:rsidRPr="00436FED">
        <w:rPr>
          <w:b w:val="0"/>
          <w:sz w:val="28"/>
          <w:szCs w:val="28"/>
          <w:lang w:val="vi-VN"/>
        </w:rPr>
        <w:t xml:space="preserve">phải kê khai thông số kỹ thuật của hàng hoá, thiết bị dự thầu tuân thủ các thông số kỹ thuật và các tiêu chuẩn sau đây (hoặc có thông số tiêu chuẩn tốt hơn. </w:t>
      </w:r>
      <w:r w:rsidRPr="00436FED">
        <w:rPr>
          <w:b w:val="0"/>
          <w:sz w:val="28"/>
          <w:szCs w:val="28"/>
          <w:lang w:val="vi-VN"/>
        </w:rPr>
        <w:lastRenderedPageBreak/>
        <w:t>Thông số kỹ thuật và các tiêu chuẩn nêu trong E-HSMT là yêu cầu tối thiểu): Đính kèm theo E-HSDT file kê khai thông số kỹ thuật thiết bị dự thầu có định dạng MS Word hoặc MS Excel.</w:t>
      </w:r>
    </w:p>
    <w:p w14:paraId="673400F4" w14:textId="3A926D3A" w:rsidR="00756724" w:rsidRDefault="00D910DC" w:rsidP="00D910DC">
      <w:pPr>
        <w:autoSpaceDE w:val="0"/>
        <w:autoSpaceDN w:val="0"/>
        <w:adjustRightInd w:val="0"/>
        <w:spacing w:before="120" w:after="60"/>
        <w:rPr>
          <w:sz w:val="28"/>
          <w:szCs w:val="28"/>
        </w:rPr>
      </w:pPr>
      <w:r>
        <w:rPr>
          <w:sz w:val="28"/>
          <w:szCs w:val="28"/>
        </w:rPr>
        <w:t>Yêu cầu kỹ thuật hàng hóa trong E-HSMT nêu có đặc tính kỹ thuật, tính năng sử dụng, thiết kế công nghệ, tiêu chuẩ công nghệ đặc trưng của một nhãn hiệu, model của hàng hóa nào đó thì chủ yếu nội hàm minh họa tham khảo để so sánh dự thầu của nhà thầu có tính chất tương đồng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8"/>
        <w:gridCol w:w="2694"/>
        <w:gridCol w:w="2694"/>
        <w:gridCol w:w="3125"/>
      </w:tblGrid>
      <w:tr w:rsidR="00785F0F" w:rsidRPr="004F5D0E" w14:paraId="066AEF95" w14:textId="77777777" w:rsidTr="00D445CC">
        <w:trPr>
          <w:trHeight w:val="899"/>
          <w:tblHeader/>
          <w:jc w:val="center"/>
        </w:trPr>
        <w:tc>
          <w:tcPr>
            <w:tcW w:w="472" w:type="pct"/>
            <w:tcBorders>
              <w:bottom w:val="single" w:sz="4" w:space="0" w:color="auto"/>
            </w:tcBorders>
            <w:shd w:val="clear" w:color="auto" w:fill="E2EFD9" w:themeFill="accent6" w:themeFillTint="33"/>
            <w:vAlign w:val="center"/>
          </w:tcPr>
          <w:p w14:paraId="31E5A72D" w14:textId="77777777" w:rsidR="00785F0F" w:rsidRPr="004F5D0E" w:rsidRDefault="00785F0F" w:rsidP="00185649">
            <w:pPr>
              <w:spacing w:before="80"/>
              <w:jc w:val="center"/>
              <w:rPr>
                <w:b/>
                <w:iCs/>
                <w:sz w:val="26"/>
                <w:szCs w:val="26"/>
              </w:rPr>
            </w:pPr>
            <w:r w:rsidRPr="004F5D0E">
              <w:rPr>
                <w:b/>
                <w:iCs/>
                <w:sz w:val="26"/>
                <w:szCs w:val="26"/>
              </w:rPr>
              <w:t>Hạng mục số</w:t>
            </w:r>
          </w:p>
        </w:tc>
        <w:tc>
          <w:tcPr>
            <w:tcW w:w="1433" w:type="pct"/>
            <w:shd w:val="clear" w:color="auto" w:fill="E2EFD9" w:themeFill="accent6" w:themeFillTint="33"/>
          </w:tcPr>
          <w:p w14:paraId="3B8A43FF" w14:textId="77777777" w:rsidR="00785F0F" w:rsidRPr="004F5D0E" w:rsidRDefault="00785F0F" w:rsidP="00185649">
            <w:pPr>
              <w:spacing w:before="80"/>
              <w:jc w:val="center"/>
              <w:rPr>
                <w:b/>
                <w:iCs/>
                <w:sz w:val="26"/>
                <w:szCs w:val="26"/>
              </w:rPr>
            </w:pPr>
          </w:p>
        </w:tc>
        <w:tc>
          <w:tcPr>
            <w:tcW w:w="3095" w:type="pct"/>
            <w:gridSpan w:val="2"/>
            <w:tcBorders>
              <w:bottom w:val="single" w:sz="4" w:space="0" w:color="auto"/>
            </w:tcBorders>
            <w:shd w:val="clear" w:color="auto" w:fill="E2EFD9" w:themeFill="accent6" w:themeFillTint="33"/>
            <w:vAlign w:val="center"/>
          </w:tcPr>
          <w:p w14:paraId="2D2F30AC" w14:textId="5E7B4EC8" w:rsidR="00785F0F" w:rsidRPr="004F5D0E" w:rsidRDefault="00785F0F" w:rsidP="00185649">
            <w:pPr>
              <w:spacing w:before="80"/>
              <w:jc w:val="center"/>
              <w:rPr>
                <w:b/>
                <w:iCs/>
                <w:sz w:val="26"/>
                <w:szCs w:val="26"/>
              </w:rPr>
            </w:pPr>
            <w:r w:rsidRPr="004F5D0E">
              <w:rPr>
                <w:b/>
                <w:iCs/>
                <w:sz w:val="26"/>
                <w:szCs w:val="26"/>
              </w:rPr>
              <w:t>Thông số kỹ thuật và các tiêu chuẩn</w:t>
            </w:r>
          </w:p>
        </w:tc>
      </w:tr>
      <w:tr w:rsidR="00785F0F" w:rsidRPr="004F5D0E" w14:paraId="33608997" w14:textId="77777777" w:rsidTr="00D445CC">
        <w:trPr>
          <w:trHeight w:val="517"/>
          <w:jc w:val="center"/>
        </w:trPr>
        <w:tc>
          <w:tcPr>
            <w:tcW w:w="472" w:type="pct"/>
            <w:vMerge w:val="restart"/>
            <w:tcBorders>
              <w:top w:val="single" w:sz="4" w:space="0" w:color="auto"/>
              <w:left w:val="single" w:sz="4" w:space="0" w:color="auto"/>
              <w:right w:val="single" w:sz="4" w:space="0" w:color="auto"/>
            </w:tcBorders>
          </w:tcPr>
          <w:p w14:paraId="0349FFB1" w14:textId="6D15986D" w:rsidR="00785F0F" w:rsidRPr="00785F0F" w:rsidRDefault="00785F0F" w:rsidP="00785F0F">
            <w:pPr>
              <w:spacing w:after="240"/>
              <w:jc w:val="center"/>
              <w:rPr>
                <w:b/>
                <w:bCs/>
                <w:iCs/>
                <w:sz w:val="26"/>
                <w:szCs w:val="26"/>
              </w:rPr>
            </w:pPr>
            <w:r w:rsidRPr="00785F0F">
              <w:rPr>
                <w:b/>
                <w:bCs/>
                <w:iCs/>
                <w:sz w:val="26"/>
                <w:szCs w:val="26"/>
              </w:rPr>
              <w:t>1</w:t>
            </w:r>
          </w:p>
        </w:tc>
        <w:tc>
          <w:tcPr>
            <w:tcW w:w="1433" w:type="pct"/>
            <w:vMerge w:val="restart"/>
          </w:tcPr>
          <w:p w14:paraId="5DE6E976" w14:textId="0953C0BC" w:rsidR="00785F0F" w:rsidRPr="00B57B62" w:rsidRDefault="00785F0F" w:rsidP="00785F0F">
            <w:pPr>
              <w:spacing w:after="240"/>
              <w:jc w:val="center"/>
              <w:rPr>
                <w:b/>
                <w:bCs/>
                <w:color w:val="000000"/>
                <w:sz w:val="28"/>
                <w:szCs w:val="28"/>
              </w:rPr>
            </w:pPr>
            <w:r>
              <w:rPr>
                <w:b/>
                <w:bCs/>
                <w:color w:val="000000"/>
                <w:sz w:val="28"/>
                <w:szCs w:val="28"/>
              </w:rPr>
              <w:t>Xe Ô Tô</w:t>
            </w:r>
          </w:p>
        </w:tc>
        <w:tc>
          <w:tcPr>
            <w:tcW w:w="3095" w:type="pct"/>
            <w:gridSpan w:val="2"/>
            <w:tcBorders>
              <w:right w:val="single" w:sz="4" w:space="0" w:color="auto"/>
            </w:tcBorders>
          </w:tcPr>
          <w:p w14:paraId="7ADAB50C" w14:textId="593319ED" w:rsidR="00785F0F" w:rsidRPr="00B57B62" w:rsidRDefault="00785F0F" w:rsidP="00785F0F">
            <w:pPr>
              <w:spacing w:after="240"/>
              <w:jc w:val="left"/>
              <w:rPr>
                <w:color w:val="000000"/>
                <w:sz w:val="22"/>
                <w:szCs w:val="22"/>
              </w:rPr>
            </w:pPr>
            <w:r w:rsidRPr="00B57B62">
              <w:rPr>
                <w:b/>
                <w:bCs/>
                <w:color w:val="000000"/>
                <w:sz w:val="28"/>
                <w:szCs w:val="28"/>
              </w:rPr>
              <w:t>KÍCH THƯỚC - TRỌNG LƯỢNG</w:t>
            </w:r>
          </w:p>
        </w:tc>
      </w:tr>
      <w:tr w:rsidR="00785F0F" w:rsidRPr="004F5D0E" w14:paraId="2DAA9804" w14:textId="77777777" w:rsidTr="00785F0F">
        <w:trPr>
          <w:trHeight w:val="145"/>
          <w:jc w:val="center"/>
        </w:trPr>
        <w:tc>
          <w:tcPr>
            <w:tcW w:w="472" w:type="pct"/>
            <w:vMerge/>
            <w:tcBorders>
              <w:left w:val="single" w:sz="4" w:space="0" w:color="auto"/>
              <w:right w:val="single" w:sz="4" w:space="0" w:color="auto"/>
            </w:tcBorders>
          </w:tcPr>
          <w:p w14:paraId="198B45FE" w14:textId="77777777" w:rsidR="00785F0F" w:rsidRPr="004F5D0E" w:rsidRDefault="00785F0F" w:rsidP="00DA1B3E">
            <w:pPr>
              <w:spacing w:before="80"/>
              <w:jc w:val="center"/>
              <w:rPr>
                <w:iCs/>
                <w:sz w:val="26"/>
                <w:szCs w:val="26"/>
                <w:lang w:val="vi-VN"/>
              </w:rPr>
            </w:pPr>
          </w:p>
        </w:tc>
        <w:tc>
          <w:tcPr>
            <w:tcW w:w="1433" w:type="pct"/>
            <w:vMerge/>
          </w:tcPr>
          <w:p w14:paraId="0A5F37CE" w14:textId="77777777" w:rsidR="00785F0F" w:rsidRPr="00B57B62" w:rsidRDefault="00785F0F" w:rsidP="00DA1B3E">
            <w:pPr>
              <w:spacing w:before="80"/>
              <w:jc w:val="left"/>
              <w:rPr>
                <w:color w:val="000000"/>
                <w:sz w:val="22"/>
                <w:szCs w:val="22"/>
              </w:rPr>
            </w:pPr>
          </w:p>
        </w:tc>
        <w:tc>
          <w:tcPr>
            <w:tcW w:w="1433" w:type="pct"/>
            <w:vAlign w:val="center"/>
          </w:tcPr>
          <w:p w14:paraId="6118B872" w14:textId="7E97387E" w:rsidR="00785F0F" w:rsidRPr="00B57B62" w:rsidRDefault="00785F0F" w:rsidP="00DA1B3E">
            <w:pPr>
              <w:spacing w:before="80"/>
              <w:jc w:val="left"/>
              <w:rPr>
                <w:color w:val="000000"/>
                <w:sz w:val="22"/>
                <w:szCs w:val="22"/>
              </w:rPr>
            </w:pPr>
            <w:r w:rsidRPr="00B57B62">
              <w:rPr>
                <w:color w:val="000000"/>
                <w:sz w:val="22"/>
                <w:szCs w:val="22"/>
              </w:rPr>
              <w:t>Dài x Rộng x Cao / Length x Width x Height (mm)</w:t>
            </w:r>
          </w:p>
        </w:tc>
        <w:tc>
          <w:tcPr>
            <w:tcW w:w="1662" w:type="pct"/>
            <w:vAlign w:val="center"/>
          </w:tcPr>
          <w:p w14:paraId="0C68DB1D" w14:textId="4993C8DF" w:rsidR="00785F0F" w:rsidRPr="00B57B62" w:rsidRDefault="00785F0F" w:rsidP="00DA1B3E">
            <w:pPr>
              <w:spacing w:before="80"/>
              <w:jc w:val="left"/>
              <w:rPr>
                <w:color w:val="000000"/>
                <w:sz w:val="22"/>
                <w:szCs w:val="22"/>
              </w:rPr>
            </w:pPr>
            <w:r w:rsidRPr="00B57B62">
              <w:rPr>
                <w:color w:val="000000"/>
                <w:sz w:val="22"/>
                <w:szCs w:val="22"/>
              </w:rPr>
              <w:t>4914 x 1923 x 1842</w:t>
            </w:r>
          </w:p>
        </w:tc>
      </w:tr>
      <w:tr w:rsidR="00785F0F" w:rsidRPr="004F5D0E" w14:paraId="3D333686" w14:textId="77777777" w:rsidTr="00785F0F">
        <w:trPr>
          <w:trHeight w:val="145"/>
          <w:jc w:val="center"/>
        </w:trPr>
        <w:tc>
          <w:tcPr>
            <w:tcW w:w="472" w:type="pct"/>
            <w:vMerge/>
            <w:tcBorders>
              <w:left w:val="single" w:sz="4" w:space="0" w:color="auto"/>
              <w:right w:val="single" w:sz="4" w:space="0" w:color="auto"/>
            </w:tcBorders>
          </w:tcPr>
          <w:p w14:paraId="049698F0" w14:textId="77777777" w:rsidR="00785F0F" w:rsidRPr="004F5D0E" w:rsidRDefault="00785F0F" w:rsidP="00DA1B3E">
            <w:pPr>
              <w:spacing w:before="80"/>
              <w:jc w:val="center"/>
              <w:rPr>
                <w:iCs/>
                <w:sz w:val="26"/>
                <w:szCs w:val="26"/>
                <w:lang w:val="vi-VN"/>
              </w:rPr>
            </w:pPr>
          </w:p>
        </w:tc>
        <w:tc>
          <w:tcPr>
            <w:tcW w:w="1433" w:type="pct"/>
            <w:vMerge/>
          </w:tcPr>
          <w:p w14:paraId="6DF86513" w14:textId="77777777" w:rsidR="00785F0F" w:rsidRPr="00B57B62" w:rsidRDefault="00785F0F" w:rsidP="00DA1B3E">
            <w:pPr>
              <w:spacing w:before="80"/>
              <w:jc w:val="left"/>
              <w:rPr>
                <w:color w:val="000000"/>
                <w:sz w:val="22"/>
                <w:szCs w:val="22"/>
              </w:rPr>
            </w:pPr>
          </w:p>
        </w:tc>
        <w:tc>
          <w:tcPr>
            <w:tcW w:w="1433" w:type="pct"/>
            <w:vAlign w:val="center"/>
          </w:tcPr>
          <w:p w14:paraId="6729128C" w14:textId="01ECA166" w:rsidR="00785F0F" w:rsidRPr="00B57B62" w:rsidRDefault="00785F0F" w:rsidP="00DA1B3E">
            <w:pPr>
              <w:spacing w:before="80"/>
              <w:jc w:val="left"/>
              <w:rPr>
                <w:color w:val="000000"/>
                <w:sz w:val="22"/>
                <w:szCs w:val="22"/>
              </w:rPr>
            </w:pPr>
            <w:r w:rsidRPr="00B57B62">
              <w:rPr>
                <w:color w:val="000000"/>
                <w:sz w:val="22"/>
                <w:szCs w:val="22"/>
              </w:rPr>
              <w:t>Khối lượng bản thân / Kerb mass (kg)</w:t>
            </w:r>
          </w:p>
        </w:tc>
        <w:tc>
          <w:tcPr>
            <w:tcW w:w="1662" w:type="pct"/>
            <w:vAlign w:val="center"/>
          </w:tcPr>
          <w:p w14:paraId="2DB96A63" w14:textId="458DE3C9" w:rsidR="00785F0F" w:rsidRPr="00B57B62" w:rsidRDefault="00785F0F" w:rsidP="00DA1B3E">
            <w:pPr>
              <w:spacing w:before="80"/>
              <w:jc w:val="left"/>
              <w:rPr>
                <w:color w:val="000000"/>
                <w:sz w:val="22"/>
                <w:szCs w:val="22"/>
              </w:rPr>
            </w:pPr>
            <w:r w:rsidRPr="00B57B62">
              <w:rPr>
                <w:color w:val="000000"/>
                <w:sz w:val="22"/>
                <w:szCs w:val="22"/>
              </w:rPr>
              <w:t>2388</w:t>
            </w:r>
          </w:p>
        </w:tc>
      </w:tr>
      <w:tr w:rsidR="00785F0F" w:rsidRPr="004F5D0E" w14:paraId="1782DB53" w14:textId="77777777" w:rsidTr="00785F0F">
        <w:trPr>
          <w:trHeight w:val="145"/>
          <w:jc w:val="center"/>
        </w:trPr>
        <w:tc>
          <w:tcPr>
            <w:tcW w:w="472" w:type="pct"/>
            <w:vMerge/>
            <w:tcBorders>
              <w:left w:val="single" w:sz="4" w:space="0" w:color="auto"/>
              <w:right w:val="single" w:sz="4" w:space="0" w:color="auto"/>
            </w:tcBorders>
          </w:tcPr>
          <w:p w14:paraId="70BF955C" w14:textId="77777777" w:rsidR="00785F0F" w:rsidRPr="004F5D0E" w:rsidRDefault="00785F0F" w:rsidP="00DA1B3E">
            <w:pPr>
              <w:spacing w:before="80"/>
              <w:jc w:val="center"/>
              <w:rPr>
                <w:iCs/>
                <w:sz w:val="26"/>
                <w:szCs w:val="26"/>
                <w:lang w:val="vi-VN"/>
              </w:rPr>
            </w:pPr>
          </w:p>
        </w:tc>
        <w:tc>
          <w:tcPr>
            <w:tcW w:w="1433" w:type="pct"/>
            <w:vMerge/>
          </w:tcPr>
          <w:p w14:paraId="5B068B81" w14:textId="77777777" w:rsidR="00785F0F" w:rsidRPr="00B57B62" w:rsidRDefault="00785F0F" w:rsidP="00DA1B3E">
            <w:pPr>
              <w:spacing w:before="80"/>
              <w:jc w:val="left"/>
              <w:rPr>
                <w:color w:val="000000"/>
                <w:sz w:val="22"/>
                <w:szCs w:val="22"/>
              </w:rPr>
            </w:pPr>
          </w:p>
        </w:tc>
        <w:tc>
          <w:tcPr>
            <w:tcW w:w="1433" w:type="pct"/>
            <w:vAlign w:val="center"/>
          </w:tcPr>
          <w:p w14:paraId="0BA7E167" w14:textId="6D4A6B62" w:rsidR="00785F0F" w:rsidRPr="00B57B62" w:rsidRDefault="00785F0F" w:rsidP="00DA1B3E">
            <w:pPr>
              <w:spacing w:before="80"/>
              <w:jc w:val="left"/>
              <w:rPr>
                <w:color w:val="000000"/>
                <w:sz w:val="22"/>
                <w:szCs w:val="22"/>
              </w:rPr>
            </w:pPr>
            <w:r w:rsidRPr="00B57B62">
              <w:rPr>
                <w:color w:val="000000"/>
                <w:sz w:val="22"/>
                <w:szCs w:val="22"/>
              </w:rPr>
              <w:t>Khối lượng toàn bộ TK lớn nhất/cho phép lớn nhất</w:t>
            </w:r>
          </w:p>
        </w:tc>
        <w:tc>
          <w:tcPr>
            <w:tcW w:w="1662" w:type="pct"/>
            <w:vMerge w:val="restart"/>
            <w:vAlign w:val="center"/>
          </w:tcPr>
          <w:p w14:paraId="427EDA20" w14:textId="6F686883" w:rsidR="00785F0F" w:rsidRPr="00B57B62" w:rsidRDefault="00785F0F" w:rsidP="00DA1B3E">
            <w:pPr>
              <w:spacing w:before="80"/>
              <w:jc w:val="left"/>
              <w:rPr>
                <w:color w:val="000000"/>
                <w:sz w:val="22"/>
                <w:szCs w:val="22"/>
              </w:rPr>
            </w:pPr>
            <w:r w:rsidRPr="00B57B62">
              <w:rPr>
                <w:color w:val="000000"/>
                <w:sz w:val="22"/>
                <w:szCs w:val="22"/>
              </w:rPr>
              <w:t>3100/3100</w:t>
            </w:r>
          </w:p>
        </w:tc>
      </w:tr>
      <w:tr w:rsidR="00785F0F" w:rsidRPr="004F5D0E" w14:paraId="757DB389" w14:textId="77777777" w:rsidTr="00785F0F">
        <w:trPr>
          <w:trHeight w:val="145"/>
          <w:jc w:val="center"/>
        </w:trPr>
        <w:tc>
          <w:tcPr>
            <w:tcW w:w="472" w:type="pct"/>
            <w:vMerge/>
            <w:tcBorders>
              <w:left w:val="single" w:sz="4" w:space="0" w:color="auto"/>
              <w:right w:val="single" w:sz="4" w:space="0" w:color="auto"/>
            </w:tcBorders>
          </w:tcPr>
          <w:p w14:paraId="1224CB48" w14:textId="77777777" w:rsidR="00785F0F" w:rsidRPr="004F5D0E" w:rsidRDefault="00785F0F" w:rsidP="00DA1B3E">
            <w:pPr>
              <w:spacing w:before="80"/>
              <w:jc w:val="center"/>
              <w:rPr>
                <w:iCs/>
                <w:sz w:val="26"/>
                <w:szCs w:val="26"/>
                <w:lang w:val="vi-VN"/>
              </w:rPr>
            </w:pPr>
          </w:p>
        </w:tc>
        <w:tc>
          <w:tcPr>
            <w:tcW w:w="1433" w:type="pct"/>
            <w:vMerge/>
          </w:tcPr>
          <w:p w14:paraId="43036F4C" w14:textId="77777777" w:rsidR="00785F0F" w:rsidRPr="00B57B62" w:rsidRDefault="00785F0F" w:rsidP="00DA1B3E">
            <w:pPr>
              <w:spacing w:before="80"/>
              <w:jc w:val="left"/>
              <w:rPr>
                <w:color w:val="000000"/>
                <w:sz w:val="22"/>
                <w:szCs w:val="22"/>
              </w:rPr>
            </w:pPr>
          </w:p>
        </w:tc>
        <w:tc>
          <w:tcPr>
            <w:tcW w:w="1433" w:type="pct"/>
            <w:vAlign w:val="center"/>
          </w:tcPr>
          <w:p w14:paraId="5022C050" w14:textId="2522CC46" w:rsidR="00785F0F" w:rsidRPr="00B57B62" w:rsidRDefault="00785F0F" w:rsidP="00DA1B3E">
            <w:pPr>
              <w:spacing w:before="80"/>
              <w:jc w:val="left"/>
              <w:rPr>
                <w:color w:val="000000"/>
                <w:sz w:val="22"/>
                <w:szCs w:val="22"/>
              </w:rPr>
            </w:pPr>
            <w:r w:rsidRPr="00B57B62">
              <w:rPr>
                <w:color w:val="000000"/>
                <w:sz w:val="22"/>
                <w:szCs w:val="22"/>
              </w:rPr>
              <w:t>(Max. total mass: Designed/Authorized) (kg)</w:t>
            </w:r>
          </w:p>
        </w:tc>
        <w:tc>
          <w:tcPr>
            <w:tcW w:w="1662" w:type="pct"/>
            <w:vMerge/>
            <w:vAlign w:val="center"/>
          </w:tcPr>
          <w:p w14:paraId="60389374" w14:textId="77777777" w:rsidR="00785F0F" w:rsidRPr="00B57B62" w:rsidRDefault="00785F0F" w:rsidP="00DA1B3E">
            <w:pPr>
              <w:spacing w:before="80"/>
              <w:jc w:val="left"/>
              <w:rPr>
                <w:color w:val="000000"/>
                <w:sz w:val="22"/>
                <w:szCs w:val="22"/>
              </w:rPr>
            </w:pPr>
          </w:p>
        </w:tc>
      </w:tr>
      <w:tr w:rsidR="00785F0F" w:rsidRPr="004F5D0E" w14:paraId="59D0A7CB" w14:textId="77777777" w:rsidTr="00785F0F">
        <w:trPr>
          <w:trHeight w:val="145"/>
          <w:jc w:val="center"/>
        </w:trPr>
        <w:tc>
          <w:tcPr>
            <w:tcW w:w="472" w:type="pct"/>
            <w:vMerge/>
            <w:tcBorders>
              <w:left w:val="single" w:sz="4" w:space="0" w:color="auto"/>
              <w:right w:val="single" w:sz="4" w:space="0" w:color="auto"/>
            </w:tcBorders>
          </w:tcPr>
          <w:p w14:paraId="725D8C46" w14:textId="77777777" w:rsidR="00785F0F" w:rsidRPr="004F5D0E" w:rsidRDefault="00785F0F" w:rsidP="00DA1B3E">
            <w:pPr>
              <w:spacing w:before="80"/>
              <w:jc w:val="center"/>
              <w:rPr>
                <w:iCs/>
                <w:sz w:val="26"/>
                <w:szCs w:val="26"/>
                <w:lang w:val="vi-VN"/>
              </w:rPr>
            </w:pPr>
          </w:p>
        </w:tc>
        <w:tc>
          <w:tcPr>
            <w:tcW w:w="1433" w:type="pct"/>
            <w:vMerge/>
          </w:tcPr>
          <w:p w14:paraId="048B12D9" w14:textId="77777777" w:rsidR="00785F0F" w:rsidRPr="00B57B62" w:rsidRDefault="00785F0F" w:rsidP="00DA1B3E">
            <w:pPr>
              <w:spacing w:before="80"/>
              <w:jc w:val="left"/>
              <w:rPr>
                <w:color w:val="000000"/>
                <w:sz w:val="22"/>
                <w:szCs w:val="22"/>
              </w:rPr>
            </w:pPr>
          </w:p>
        </w:tc>
        <w:tc>
          <w:tcPr>
            <w:tcW w:w="1433" w:type="pct"/>
            <w:vAlign w:val="center"/>
          </w:tcPr>
          <w:p w14:paraId="3ABA9F43" w14:textId="75D19697" w:rsidR="00785F0F" w:rsidRPr="00B57B62" w:rsidRDefault="00785F0F" w:rsidP="00DA1B3E">
            <w:pPr>
              <w:spacing w:before="80"/>
              <w:jc w:val="left"/>
              <w:rPr>
                <w:color w:val="000000"/>
                <w:sz w:val="22"/>
                <w:szCs w:val="22"/>
              </w:rPr>
            </w:pPr>
            <w:r w:rsidRPr="00B57B62">
              <w:rPr>
                <w:color w:val="000000"/>
                <w:sz w:val="22"/>
                <w:szCs w:val="22"/>
              </w:rPr>
              <w:t>Cỡ lốp / Tire Size</w:t>
            </w:r>
          </w:p>
        </w:tc>
        <w:tc>
          <w:tcPr>
            <w:tcW w:w="1662" w:type="pct"/>
            <w:vAlign w:val="center"/>
          </w:tcPr>
          <w:p w14:paraId="247C90ED" w14:textId="137E6945" w:rsidR="00785F0F" w:rsidRPr="00B57B62" w:rsidRDefault="00785F0F" w:rsidP="00DA1B3E">
            <w:pPr>
              <w:spacing w:before="80"/>
              <w:jc w:val="left"/>
              <w:rPr>
                <w:color w:val="000000"/>
                <w:sz w:val="22"/>
                <w:szCs w:val="22"/>
              </w:rPr>
            </w:pPr>
            <w:r w:rsidRPr="00B57B62">
              <w:rPr>
                <w:color w:val="000000"/>
                <w:sz w:val="22"/>
                <w:szCs w:val="22"/>
              </w:rPr>
              <w:t>255 / 55R20</w:t>
            </w:r>
          </w:p>
        </w:tc>
      </w:tr>
      <w:tr w:rsidR="00785F0F" w:rsidRPr="004F5D0E" w14:paraId="3BA7CDDD" w14:textId="77777777" w:rsidTr="00785F0F">
        <w:trPr>
          <w:trHeight w:val="145"/>
          <w:jc w:val="center"/>
        </w:trPr>
        <w:tc>
          <w:tcPr>
            <w:tcW w:w="472" w:type="pct"/>
            <w:vMerge/>
            <w:tcBorders>
              <w:left w:val="single" w:sz="4" w:space="0" w:color="auto"/>
              <w:right w:val="single" w:sz="4" w:space="0" w:color="auto"/>
            </w:tcBorders>
          </w:tcPr>
          <w:p w14:paraId="34C1EC77" w14:textId="77777777" w:rsidR="00785F0F" w:rsidRPr="004F5D0E" w:rsidRDefault="00785F0F" w:rsidP="00DA1B3E">
            <w:pPr>
              <w:spacing w:before="80"/>
              <w:jc w:val="center"/>
              <w:rPr>
                <w:iCs/>
                <w:sz w:val="26"/>
                <w:szCs w:val="26"/>
                <w:lang w:val="vi-VN"/>
              </w:rPr>
            </w:pPr>
          </w:p>
        </w:tc>
        <w:tc>
          <w:tcPr>
            <w:tcW w:w="1433" w:type="pct"/>
            <w:vMerge/>
          </w:tcPr>
          <w:p w14:paraId="5D599679" w14:textId="77777777" w:rsidR="00785F0F" w:rsidRPr="00B57B62" w:rsidRDefault="00785F0F" w:rsidP="00DA1B3E">
            <w:pPr>
              <w:spacing w:before="80"/>
              <w:jc w:val="left"/>
              <w:rPr>
                <w:color w:val="000000"/>
                <w:sz w:val="22"/>
                <w:szCs w:val="22"/>
              </w:rPr>
            </w:pPr>
          </w:p>
        </w:tc>
        <w:tc>
          <w:tcPr>
            <w:tcW w:w="1433" w:type="pct"/>
            <w:vAlign w:val="center"/>
          </w:tcPr>
          <w:p w14:paraId="2D8270AA" w14:textId="665EC933" w:rsidR="00785F0F" w:rsidRPr="00B57B62" w:rsidRDefault="00785F0F" w:rsidP="00DA1B3E">
            <w:pPr>
              <w:spacing w:before="80"/>
              <w:jc w:val="left"/>
              <w:rPr>
                <w:color w:val="000000"/>
                <w:sz w:val="22"/>
                <w:szCs w:val="22"/>
              </w:rPr>
            </w:pPr>
            <w:r w:rsidRPr="00B57B62">
              <w:rPr>
                <w:color w:val="000000"/>
                <w:sz w:val="22"/>
                <w:szCs w:val="22"/>
              </w:rPr>
              <w:t>Vành xe / Wheel</w:t>
            </w:r>
          </w:p>
        </w:tc>
        <w:tc>
          <w:tcPr>
            <w:tcW w:w="1662" w:type="pct"/>
            <w:vAlign w:val="center"/>
          </w:tcPr>
          <w:p w14:paraId="0028E362" w14:textId="73994352" w:rsidR="00785F0F" w:rsidRPr="00B57B62" w:rsidRDefault="00785F0F" w:rsidP="00DA1B3E">
            <w:pPr>
              <w:spacing w:before="80"/>
              <w:jc w:val="left"/>
              <w:rPr>
                <w:color w:val="000000"/>
                <w:sz w:val="22"/>
                <w:szCs w:val="22"/>
              </w:rPr>
            </w:pPr>
            <w:r w:rsidRPr="00B57B62">
              <w:rPr>
                <w:color w:val="000000"/>
                <w:sz w:val="22"/>
                <w:szCs w:val="22"/>
              </w:rPr>
              <w:t>Vành hợp kim nhôm 20’’ / Alloy 20”</w:t>
            </w:r>
          </w:p>
        </w:tc>
      </w:tr>
      <w:tr w:rsidR="00785F0F" w:rsidRPr="004F5D0E" w14:paraId="09A1F693" w14:textId="77777777" w:rsidTr="00785F0F">
        <w:trPr>
          <w:trHeight w:val="145"/>
          <w:jc w:val="center"/>
        </w:trPr>
        <w:tc>
          <w:tcPr>
            <w:tcW w:w="472" w:type="pct"/>
            <w:vMerge/>
            <w:tcBorders>
              <w:left w:val="single" w:sz="4" w:space="0" w:color="auto"/>
              <w:right w:val="single" w:sz="4" w:space="0" w:color="auto"/>
            </w:tcBorders>
          </w:tcPr>
          <w:p w14:paraId="2F917805" w14:textId="77777777" w:rsidR="00785F0F" w:rsidRPr="004F5D0E" w:rsidRDefault="00785F0F" w:rsidP="00DA1B3E">
            <w:pPr>
              <w:spacing w:before="80"/>
              <w:jc w:val="center"/>
              <w:rPr>
                <w:iCs/>
                <w:sz w:val="26"/>
                <w:szCs w:val="26"/>
                <w:lang w:val="vi-VN"/>
              </w:rPr>
            </w:pPr>
          </w:p>
        </w:tc>
        <w:tc>
          <w:tcPr>
            <w:tcW w:w="1433" w:type="pct"/>
            <w:vMerge/>
          </w:tcPr>
          <w:p w14:paraId="685E91CC" w14:textId="77777777" w:rsidR="00785F0F" w:rsidRPr="00B57B62" w:rsidRDefault="00785F0F" w:rsidP="00DA1B3E">
            <w:pPr>
              <w:spacing w:before="80"/>
              <w:jc w:val="left"/>
              <w:rPr>
                <w:b/>
                <w:bCs/>
                <w:color w:val="000000"/>
                <w:sz w:val="28"/>
                <w:szCs w:val="28"/>
              </w:rPr>
            </w:pPr>
          </w:p>
        </w:tc>
        <w:tc>
          <w:tcPr>
            <w:tcW w:w="3095" w:type="pct"/>
            <w:gridSpan w:val="2"/>
            <w:vAlign w:val="center"/>
          </w:tcPr>
          <w:p w14:paraId="0601AEF7" w14:textId="01268D03" w:rsidR="00785F0F" w:rsidRPr="00B57B62" w:rsidRDefault="00785F0F" w:rsidP="00785F0F">
            <w:pPr>
              <w:spacing w:before="80"/>
              <w:jc w:val="left"/>
              <w:rPr>
                <w:color w:val="000000"/>
                <w:sz w:val="22"/>
                <w:szCs w:val="22"/>
              </w:rPr>
            </w:pPr>
            <w:r w:rsidRPr="00B57B62">
              <w:rPr>
                <w:b/>
                <w:bCs/>
                <w:color w:val="000000"/>
                <w:sz w:val="28"/>
                <w:szCs w:val="28"/>
              </w:rPr>
              <w:t>ĐỘNG CƠ - TRUYỀN ĐỘNG</w:t>
            </w:r>
            <w:r w:rsidRPr="00B57B62">
              <w:rPr>
                <w:color w:val="000000"/>
                <w:sz w:val="22"/>
                <w:szCs w:val="22"/>
              </w:rPr>
              <w:t> </w:t>
            </w:r>
          </w:p>
        </w:tc>
      </w:tr>
      <w:tr w:rsidR="00785F0F" w:rsidRPr="004F5D0E" w14:paraId="3B6C2660" w14:textId="77777777" w:rsidTr="00785F0F">
        <w:trPr>
          <w:trHeight w:val="145"/>
          <w:jc w:val="center"/>
        </w:trPr>
        <w:tc>
          <w:tcPr>
            <w:tcW w:w="472" w:type="pct"/>
            <w:vMerge/>
            <w:tcBorders>
              <w:left w:val="single" w:sz="4" w:space="0" w:color="auto"/>
              <w:right w:val="single" w:sz="4" w:space="0" w:color="auto"/>
            </w:tcBorders>
          </w:tcPr>
          <w:p w14:paraId="257D2BC3" w14:textId="77777777" w:rsidR="00785F0F" w:rsidRPr="004F5D0E" w:rsidRDefault="00785F0F" w:rsidP="00DA1B3E">
            <w:pPr>
              <w:spacing w:before="80"/>
              <w:jc w:val="center"/>
              <w:rPr>
                <w:iCs/>
                <w:sz w:val="26"/>
                <w:szCs w:val="26"/>
                <w:lang w:val="vi-VN"/>
              </w:rPr>
            </w:pPr>
          </w:p>
        </w:tc>
        <w:tc>
          <w:tcPr>
            <w:tcW w:w="1433" w:type="pct"/>
            <w:vMerge/>
          </w:tcPr>
          <w:p w14:paraId="5F39E788" w14:textId="77777777" w:rsidR="00785F0F" w:rsidRPr="00B57B62" w:rsidRDefault="00785F0F" w:rsidP="00DA1B3E">
            <w:pPr>
              <w:spacing w:before="80"/>
              <w:jc w:val="left"/>
              <w:rPr>
                <w:color w:val="000000"/>
                <w:sz w:val="22"/>
                <w:szCs w:val="22"/>
              </w:rPr>
            </w:pPr>
          </w:p>
        </w:tc>
        <w:tc>
          <w:tcPr>
            <w:tcW w:w="1433" w:type="pct"/>
            <w:vMerge w:val="restart"/>
            <w:vAlign w:val="center"/>
          </w:tcPr>
          <w:p w14:paraId="229A6EFC" w14:textId="0F0C2025" w:rsidR="00785F0F" w:rsidRPr="00B57B62" w:rsidRDefault="00785F0F" w:rsidP="00DA1B3E">
            <w:pPr>
              <w:spacing w:before="80"/>
              <w:jc w:val="left"/>
              <w:rPr>
                <w:color w:val="000000"/>
                <w:sz w:val="22"/>
                <w:szCs w:val="22"/>
              </w:rPr>
            </w:pPr>
            <w:r w:rsidRPr="00B57B62">
              <w:rPr>
                <w:color w:val="000000"/>
                <w:sz w:val="22"/>
                <w:szCs w:val="22"/>
              </w:rPr>
              <w:t>Động cơ / Engine Type</w:t>
            </w:r>
          </w:p>
        </w:tc>
        <w:tc>
          <w:tcPr>
            <w:tcW w:w="1662" w:type="pct"/>
            <w:vAlign w:val="center"/>
          </w:tcPr>
          <w:p w14:paraId="19A07318" w14:textId="1986B34C" w:rsidR="00785F0F" w:rsidRPr="00B57B62" w:rsidRDefault="00785F0F" w:rsidP="00DA1B3E">
            <w:pPr>
              <w:spacing w:before="80"/>
              <w:jc w:val="left"/>
              <w:rPr>
                <w:color w:val="000000"/>
                <w:sz w:val="22"/>
                <w:szCs w:val="22"/>
              </w:rPr>
            </w:pPr>
            <w:r w:rsidRPr="00B57B62">
              <w:rPr>
                <w:color w:val="000000"/>
                <w:sz w:val="22"/>
                <w:szCs w:val="22"/>
              </w:rPr>
              <w:t xml:space="preserve">Bi-Turbo Diesel 2.0L i4 TDCi. </w:t>
            </w:r>
          </w:p>
        </w:tc>
      </w:tr>
      <w:tr w:rsidR="00785F0F" w:rsidRPr="004F5D0E" w14:paraId="62C15A57" w14:textId="77777777" w:rsidTr="00785F0F">
        <w:trPr>
          <w:trHeight w:val="145"/>
          <w:jc w:val="center"/>
        </w:trPr>
        <w:tc>
          <w:tcPr>
            <w:tcW w:w="472" w:type="pct"/>
            <w:vMerge/>
            <w:tcBorders>
              <w:left w:val="single" w:sz="4" w:space="0" w:color="auto"/>
              <w:right w:val="single" w:sz="4" w:space="0" w:color="auto"/>
            </w:tcBorders>
          </w:tcPr>
          <w:p w14:paraId="3F0915BB" w14:textId="77777777" w:rsidR="00785F0F" w:rsidRPr="004F5D0E" w:rsidRDefault="00785F0F" w:rsidP="00DA1B3E">
            <w:pPr>
              <w:spacing w:before="80"/>
              <w:jc w:val="center"/>
              <w:rPr>
                <w:iCs/>
                <w:sz w:val="26"/>
                <w:szCs w:val="26"/>
                <w:lang w:val="vi-VN"/>
              </w:rPr>
            </w:pPr>
          </w:p>
        </w:tc>
        <w:tc>
          <w:tcPr>
            <w:tcW w:w="1433" w:type="pct"/>
            <w:vMerge/>
          </w:tcPr>
          <w:p w14:paraId="45CEA3D0" w14:textId="77777777" w:rsidR="00785F0F" w:rsidRPr="00B57B62" w:rsidRDefault="00785F0F" w:rsidP="00DA1B3E">
            <w:pPr>
              <w:spacing w:before="80"/>
              <w:jc w:val="left"/>
              <w:rPr>
                <w:color w:val="000000"/>
                <w:sz w:val="22"/>
                <w:szCs w:val="22"/>
              </w:rPr>
            </w:pPr>
          </w:p>
        </w:tc>
        <w:tc>
          <w:tcPr>
            <w:tcW w:w="1433" w:type="pct"/>
            <w:vMerge/>
            <w:vAlign w:val="center"/>
          </w:tcPr>
          <w:p w14:paraId="64CEDF7C" w14:textId="4B74402C" w:rsidR="00785F0F" w:rsidRPr="00B57B62" w:rsidRDefault="00785F0F" w:rsidP="00DA1B3E">
            <w:pPr>
              <w:spacing w:before="80"/>
              <w:jc w:val="left"/>
              <w:rPr>
                <w:color w:val="000000"/>
                <w:sz w:val="22"/>
                <w:szCs w:val="22"/>
              </w:rPr>
            </w:pPr>
          </w:p>
        </w:tc>
        <w:tc>
          <w:tcPr>
            <w:tcW w:w="1662" w:type="pct"/>
            <w:vAlign w:val="bottom"/>
          </w:tcPr>
          <w:p w14:paraId="6F6076FA" w14:textId="5F993696" w:rsidR="00785F0F" w:rsidRPr="00B57B62" w:rsidRDefault="00785F0F" w:rsidP="00DA1B3E">
            <w:pPr>
              <w:spacing w:before="80"/>
              <w:jc w:val="left"/>
              <w:rPr>
                <w:color w:val="000000"/>
                <w:sz w:val="22"/>
                <w:szCs w:val="22"/>
              </w:rPr>
            </w:pPr>
            <w:r w:rsidRPr="00B57B62">
              <w:rPr>
                <w:color w:val="000000"/>
                <w:sz w:val="22"/>
                <w:szCs w:val="22"/>
              </w:rPr>
              <w:t>Trục cam kép, có làm mát khí nạp / DOHC, with Intercooler</w:t>
            </w:r>
          </w:p>
        </w:tc>
      </w:tr>
      <w:tr w:rsidR="00785F0F" w:rsidRPr="004F5D0E" w14:paraId="367A50A8" w14:textId="77777777" w:rsidTr="00785F0F">
        <w:trPr>
          <w:trHeight w:val="145"/>
          <w:jc w:val="center"/>
        </w:trPr>
        <w:tc>
          <w:tcPr>
            <w:tcW w:w="472" w:type="pct"/>
            <w:vMerge/>
            <w:tcBorders>
              <w:left w:val="single" w:sz="4" w:space="0" w:color="auto"/>
              <w:right w:val="single" w:sz="4" w:space="0" w:color="auto"/>
            </w:tcBorders>
          </w:tcPr>
          <w:p w14:paraId="2EB3AFD2" w14:textId="77777777" w:rsidR="00785F0F" w:rsidRPr="004F5D0E" w:rsidRDefault="00785F0F" w:rsidP="00DA1B3E">
            <w:pPr>
              <w:spacing w:before="80"/>
              <w:jc w:val="center"/>
              <w:rPr>
                <w:iCs/>
                <w:sz w:val="26"/>
                <w:szCs w:val="26"/>
                <w:lang w:val="vi-VN"/>
              </w:rPr>
            </w:pPr>
          </w:p>
        </w:tc>
        <w:tc>
          <w:tcPr>
            <w:tcW w:w="1433" w:type="pct"/>
            <w:vMerge/>
          </w:tcPr>
          <w:p w14:paraId="7C6498FC" w14:textId="77777777" w:rsidR="00785F0F" w:rsidRPr="00B57B62" w:rsidRDefault="00785F0F" w:rsidP="00DA1B3E">
            <w:pPr>
              <w:spacing w:before="80"/>
              <w:jc w:val="left"/>
              <w:rPr>
                <w:color w:val="000000"/>
                <w:sz w:val="22"/>
                <w:szCs w:val="22"/>
              </w:rPr>
            </w:pPr>
          </w:p>
        </w:tc>
        <w:tc>
          <w:tcPr>
            <w:tcW w:w="1433" w:type="pct"/>
            <w:vAlign w:val="center"/>
          </w:tcPr>
          <w:p w14:paraId="7109A6E4" w14:textId="236F3583" w:rsidR="00785F0F" w:rsidRPr="00B57B62" w:rsidRDefault="00785F0F" w:rsidP="00DA1B3E">
            <w:pPr>
              <w:spacing w:before="80"/>
              <w:jc w:val="left"/>
              <w:rPr>
                <w:color w:val="000000"/>
                <w:sz w:val="22"/>
                <w:szCs w:val="22"/>
              </w:rPr>
            </w:pPr>
            <w:r w:rsidRPr="00B57B62">
              <w:rPr>
                <w:color w:val="000000"/>
                <w:sz w:val="22"/>
                <w:szCs w:val="22"/>
              </w:rPr>
              <w:t>Hệ thống truyền động / Drivetrain</w:t>
            </w:r>
          </w:p>
        </w:tc>
        <w:tc>
          <w:tcPr>
            <w:tcW w:w="1662" w:type="pct"/>
            <w:vAlign w:val="center"/>
          </w:tcPr>
          <w:p w14:paraId="1A547E34" w14:textId="13CFF961" w:rsidR="00785F0F" w:rsidRPr="00B57B62" w:rsidRDefault="00785F0F" w:rsidP="00DA1B3E">
            <w:pPr>
              <w:spacing w:before="80"/>
              <w:jc w:val="left"/>
              <w:rPr>
                <w:color w:val="000000"/>
                <w:sz w:val="22"/>
                <w:szCs w:val="22"/>
              </w:rPr>
            </w:pPr>
            <w:r w:rsidRPr="00B57B62">
              <w:rPr>
                <w:color w:val="000000"/>
                <w:sz w:val="22"/>
                <w:szCs w:val="22"/>
              </w:rPr>
              <w:t>Hai cầu bán thời gian / 4x4</w:t>
            </w:r>
          </w:p>
        </w:tc>
      </w:tr>
      <w:tr w:rsidR="00785F0F" w:rsidRPr="004F5D0E" w14:paraId="4E2924AF" w14:textId="77777777" w:rsidTr="00785F0F">
        <w:trPr>
          <w:trHeight w:val="145"/>
          <w:jc w:val="center"/>
        </w:trPr>
        <w:tc>
          <w:tcPr>
            <w:tcW w:w="472" w:type="pct"/>
            <w:vMerge/>
            <w:tcBorders>
              <w:left w:val="single" w:sz="4" w:space="0" w:color="auto"/>
              <w:right w:val="single" w:sz="4" w:space="0" w:color="auto"/>
            </w:tcBorders>
          </w:tcPr>
          <w:p w14:paraId="0D75069D" w14:textId="77777777" w:rsidR="00785F0F" w:rsidRPr="004F5D0E" w:rsidRDefault="00785F0F" w:rsidP="00DA1B3E">
            <w:pPr>
              <w:spacing w:before="80"/>
              <w:jc w:val="center"/>
              <w:rPr>
                <w:iCs/>
                <w:sz w:val="26"/>
                <w:szCs w:val="26"/>
                <w:lang w:val="vi-VN"/>
              </w:rPr>
            </w:pPr>
          </w:p>
        </w:tc>
        <w:tc>
          <w:tcPr>
            <w:tcW w:w="1433" w:type="pct"/>
            <w:vMerge/>
          </w:tcPr>
          <w:p w14:paraId="5C020F08" w14:textId="77777777" w:rsidR="00785F0F" w:rsidRPr="00B57B62" w:rsidRDefault="00785F0F" w:rsidP="00DA1B3E">
            <w:pPr>
              <w:spacing w:before="80"/>
              <w:jc w:val="left"/>
              <w:rPr>
                <w:color w:val="000000"/>
                <w:sz w:val="22"/>
                <w:szCs w:val="22"/>
              </w:rPr>
            </w:pPr>
          </w:p>
        </w:tc>
        <w:tc>
          <w:tcPr>
            <w:tcW w:w="1433" w:type="pct"/>
            <w:vAlign w:val="center"/>
          </w:tcPr>
          <w:p w14:paraId="4A5762B1" w14:textId="3A4DF6CE" w:rsidR="00785F0F" w:rsidRPr="00B57B62" w:rsidRDefault="00785F0F" w:rsidP="00DA1B3E">
            <w:pPr>
              <w:spacing w:before="80"/>
              <w:jc w:val="left"/>
              <w:rPr>
                <w:color w:val="000000"/>
                <w:sz w:val="22"/>
                <w:szCs w:val="22"/>
              </w:rPr>
            </w:pPr>
            <w:r w:rsidRPr="00B57B62">
              <w:rPr>
                <w:color w:val="000000"/>
                <w:sz w:val="22"/>
                <w:szCs w:val="22"/>
              </w:rPr>
              <w:t>Dung tích xi lanh / Displacement (cc)</w:t>
            </w:r>
          </w:p>
        </w:tc>
        <w:tc>
          <w:tcPr>
            <w:tcW w:w="1662" w:type="pct"/>
            <w:vAlign w:val="center"/>
          </w:tcPr>
          <w:p w14:paraId="1571E9F5" w14:textId="2C9EAC65" w:rsidR="00785F0F" w:rsidRPr="00B57B62" w:rsidRDefault="00785F0F" w:rsidP="00DA1B3E">
            <w:pPr>
              <w:spacing w:before="80"/>
              <w:jc w:val="left"/>
              <w:rPr>
                <w:color w:val="000000"/>
                <w:sz w:val="22"/>
                <w:szCs w:val="22"/>
              </w:rPr>
            </w:pPr>
            <w:r w:rsidRPr="00B57B62">
              <w:rPr>
                <w:color w:val="000000"/>
                <w:sz w:val="22"/>
                <w:szCs w:val="22"/>
              </w:rPr>
              <w:t>1996</w:t>
            </w:r>
          </w:p>
        </w:tc>
      </w:tr>
      <w:tr w:rsidR="00785F0F" w:rsidRPr="004F5D0E" w14:paraId="2A639466" w14:textId="77777777" w:rsidTr="00785F0F">
        <w:trPr>
          <w:trHeight w:val="145"/>
          <w:jc w:val="center"/>
        </w:trPr>
        <w:tc>
          <w:tcPr>
            <w:tcW w:w="472" w:type="pct"/>
            <w:vMerge/>
            <w:tcBorders>
              <w:left w:val="single" w:sz="4" w:space="0" w:color="auto"/>
              <w:right w:val="single" w:sz="4" w:space="0" w:color="auto"/>
            </w:tcBorders>
          </w:tcPr>
          <w:p w14:paraId="1B712EC2" w14:textId="77777777" w:rsidR="00785F0F" w:rsidRPr="004F5D0E" w:rsidRDefault="00785F0F" w:rsidP="00DA1B3E">
            <w:pPr>
              <w:spacing w:before="80"/>
              <w:jc w:val="center"/>
              <w:rPr>
                <w:iCs/>
                <w:sz w:val="26"/>
                <w:szCs w:val="26"/>
                <w:lang w:val="vi-VN"/>
              </w:rPr>
            </w:pPr>
          </w:p>
        </w:tc>
        <w:tc>
          <w:tcPr>
            <w:tcW w:w="1433" w:type="pct"/>
            <w:vMerge/>
          </w:tcPr>
          <w:p w14:paraId="7A3AE2DB" w14:textId="77777777" w:rsidR="00785F0F" w:rsidRPr="00B57B62" w:rsidRDefault="00785F0F" w:rsidP="00DA1B3E">
            <w:pPr>
              <w:spacing w:before="80"/>
              <w:jc w:val="left"/>
              <w:rPr>
                <w:color w:val="000000"/>
                <w:sz w:val="22"/>
                <w:szCs w:val="22"/>
              </w:rPr>
            </w:pPr>
          </w:p>
        </w:tc>
        <w:tc>
          <w:tcPr>
            <w:tcW w:w="1433" w:type="pct"/>
            <w:vAlign w:val="center"/>
          </w:tcPr>
          <w:p w14:paraId="1CD04A63" w14:textId="560789B6" w:rsidR="00785F0F" w:rsidRPr="00B57B62" w:rsidRDefault="00785F0F" w:rsidP="00DA1B3E">
            <w:pPr>
              <w:spacing w:before="80"/>
              <w:jc w:val="left"/>
              <w:rPr>
                <w:color w:val="000000"/>
                <w:sz w:val="22"/>
                <w:szCs w:val="22"/>
              </w:rPr>
            </w:pPr>
            <w:r w:rsidRPr="00B57B62">
              <w:rPr>
                <w:color w:val="000000"/>
                <w:sz w:val="22"/>
                <w:szCs w:val="22"/>
              </w:rPr>
              <w:t>Công suất cực đại (PS/vòng/phút) / Max Power (PS/rpm)</w:t>
            </w:r>
          </w:p>
        </w:tc>
        <w:tc>
          <w:tcPr>
            <w:tcW w:w="1662" w:type="pct"/>
            <w:vAlign w:val="center"/>
          </w:tcPr>
          <w:p w14:paraId="7DC2848A" w14:textId="5E487455" w:rsidR="00785F0F" w:rsidRPr="00B57B62" w:rsidRDefault="00785F0F" w:rsidP="00DA1B3E">
            <w:pPr>
              <w:spacing w:before="80"/>
              <w:jc w:val="left"/>
              <w:rPr>
                <w:color w:val="000000"/>
                <w:sz w:val="22"/>
                <w:szCs w:val="22"/>
              </w:rPr>
            </w:pPr>
            <w:r w:rsidRPr="00B57B62">
              <w:rPr>
                <w:color w:val="000000"/>
                <w:sz w:val="22"/>
                <w:szCs w:val="22"/>
              </w:rPr>
              <w:t>209.8 (154.3 kW) / 3750</w:t>
            </w:r>
          </w:p>
        </w:tc>
      </w:tr>
      <w:tr w:rsidR="00785F0F" w:rsidRPr="004F5D0E" w14:paraId="5F98A164" w14:textId="77777777" w:rsidTr="00785F0F">
        <w:trPr>
          <w:trHeight w:val="145"/>
          <w:jc w:val="center"/>
        </w:trPr>
        <w:tc>
          <w:tcPr>
            <w:tcW w:w="472" w:type="pct"/>
            <w:vMerge/>
            <w:tcBorders>
              <w:left w:val="single" w:sz="4" w:space="0" w:color="auto"/>
              <w:right w:val="single" w:sz="4" w:space="0" w:color="auto"/>
            </w:tcBorders>
          </w:tcPr>
          <w:p w14:paraId="4940E70B" w14:textId="77777777" w:rsidR="00785F0F" w:rsidRPr="004F5D0E" w:rsidRDefault="00785F0F" w:rsidP="00DA1B3E">
            <w:pPr>
              <w:spacing w:before="80"/>
              <w:jc w:val="center"/>
              <w:rPr>
                <w:iCs/>
                <w:sz w:val="26"/>
                <w:szCs w:val="26"/>
                <w:lang w:val="vi-VN"/>
              </w:rPr>
            </w:pPr>
          </w:p>
        </w:tc>
        <w:tc>
          <w:tcPr>
            <w:tcW w:w="1433" w:type="pct"/>
            <w:vMerge/>
          </w:tcPr>
          <w:p w14:paraId="55329D73" w14:textId="77777777" w:rsidR="00785F0F" w:rsidRPr="00B57B62" w:rsidRDefault="00785F0F" w:rsidP="00DA1B3E">
            <w:pPr>
              <w:spacing w:before="80"/>
              <w:jc w:val="left"/>
              <w:rPr>
                <w:color w:val="000000"/>
                <w:sz w:val="22"/>
                <w:szCs w:val="22"/>
              </w:rPr>
            </w:pPr>
          </w:p>
        </w:tc>
        <w:tc>
          <w:tcPr>
            <w:tcW w:w="1433" w:type="pct"/>
            <w:vAlign w:val="center"/>
          </w:tcPr>
          <w:p w14:paraId="5EA8BB74" w14:textId="401DE04C" w:rsidR="00785F0F" w:rsidRPr="00B57B62" w:rsidRDefault="00785F0F" w:rsidP="00DA1B3E">
            <w:pPr>
              <w:spacing w:before="80"/>
              <w:jc w:val="left"/>
              <w:rPr>
                <w:color w:val="000000"/>
                <w:sz w:val="22"/>
                <w:szCs w:val="22"/>
              </w:rPr>
            </w:pPr>
            <w:r w:rsidRPr="00B57B62">
              <w:rPr>
                <w:color w:val="000000"/>
                <w:sz w:val="22"/>
                <w:szCs w:val="22"/>
              </w:rPr>
              <w:t>Mô men xoắn cực đại (Nm/vòng/phút)</w:t>
            </w:r>
          </w:p>
        </w:tc>
        <w:tc>
          <w:tcPr>
            <w:tcW w:w="1662" w:type="pct"/>
            <w:vAlign w:val="center"/>
          </w:tcPr>
          <w:p w14:paraId="0A2C467B" w14:textId="1CA3D253" w:rsidR="00785F0F" w:rsidRPr="00B57B62" w:rsidRDefault="00785F0F" w:rsidP="00DA1B3E">
            <w:pPr>
              <w:spacing w:before="80"/>
              <w:jc w:val="left"/>
              <w:rPr>
                <w:color w:val="000000"/>
                <w:sz w:val="22"/>
                <w:szCs w:val="22"/>
              </w:rPr>
            </w:pPr>
            <w:r w:rsidRPr="00B57B62">
              <w:rPr>
                <w:color w:val="000000"/>
                <w:sz w:val="22"/>
                <w:szCs w:val="22"/>
              </w:rPr>
              <w:t>500 / 1750-2000</w:t>
            </w:r>
          </w:p>
        </w:tc>
      </w:tr>
      <w:tr w:rsidR="00785F0F" w:rsidRPr="004F5D0E" w14:paraId="467EED34" w14:textId="77777777" w:rsidTr="00785F0F">
        <w:trPr>
          <w:trHeight w:val="145"/>
          <w:jc w:val="center"/>
        </w:trPr>
        <w:tc>
          <w:tcPr>
            <w:tcW w:w="472" w:type="pct"/>
            <w:vMerge/>
            <w:tcBorders>
              <w:left w:val="single" w:sz="4" w:space="0" w:color="auto"/>
              <w:right w:val="single" w:sz="4" w:space="0" w:color="auto"/>
            </w:tcBorders>
          </w:tcPr>
          <w:p w14:paraId="7D7468D1" w14:textId="77777777" w:rsidR="00785F0F" w:rsidRPr="004F5D0E" w:rsidRDefault="00785F0F" w:rsidP="00DA1B3E">
            <w:pPr>
              <w:spacing w:before="80"/>
              <w:jc w:val="center"/>
              <w:rPr>
                <w:iCs/>
                <w:sz w:val="26"/>
                <w:szCs w:val="26"/>
                <w:lang w:val="vi-VN"/>
              </w:rPr>
            </w:pPr>
          </w:p>
        </w:tc>
        <w:tc>
          <w:tcPr>
            <w:tcW w:w="1433" w:type="pct"/>
            <w:vMerge/>
          </w:tcPr>
          <w:p w14:paraId="509D132B" w14:textId="77777777" w:rsidR="00785F0F" w:rsidRPr="00B57B62" w:rsidRDefault="00785F0F" w:rsidP="00DA1B3E">
            <w:pPr>
              <w:spacing w:before="80"/>
              <w:jc w:val="left"/>
              <w:rPr>
                <w:color w:val="000000"/>
                <w:sz w:val="22"/>
                <w:szCs w:val="22"/>
              </w:rPr>
            </w:pPr>
          </w:p>
        </w:tc>
        <w:tc>
          <w:tcPr>
            <w:tcW w:w="1433" w:type="pct"/>
            <w:vAlign w:val="center"/>
          </w:tcPr>
          <w:p w14:paraId="1923231D" w14:textId="11CF1674" w:rsidR="00785F0F" w:rsidRPr="00B57B62" w:rsidRDefault="00785F0F" w:rsidP="00DA1B3E">
            <w:pPr>
              <w:spacing w:before="80"/>
              <w:jc w:val="left"/>
              <w:rPr>
                <w:color w:val="000000"/>
                <w:sz w:val="22"/>
                <w:szCs w:val="22"/>
              </w:rPr>
            </w:pPr>
            <w:r w:rsidRPr="00B57B62">
              <w:rPr>
                <w:color w:val="000000"/>
                <w:sz w:val="22"/>
                <w:szCs w:val="22"/>
              </w:rPr>
              <w:t>Hộp số / Transmission</w:t>
            </w:r>
          </w:p>
        </w:tc>
        <w:tc>
          <w:tcPr>
            <w:tcW w:w="1662" w:type="pct"/>
            <w:vAlign w:val="center"/>
          </w:tcPr>
          <w:p w14:paraId="7406DDFB" w14:textId="53C86DC7" w:rsidR="00785F0F" w:rsidRPr="00B57B62" w:rsidRDefault="00785F0F" w:rsidP="00DA1B3E">
            <w:pPr>
              <w:spacing w:before="80"/>
              <w:jc w:val="left"/>
              <w:rPr>
                <w:color w:val="000000"/>
                <w:sz w:val="22"/>
                <w:szCs w:val="22"/>
              </w:rPr>
            </w:pPr>
            <w:r w:rsidRPr="00B57B62">
              <w:rPr>
                <w:color w:val="000000"/>
                <w:sz w:val="22"/>
                <w:szCs w:val="22"/>
              </w:rPr>
              <w:t>Số tự động 10 cấp điện tử / 10 speeds AT E-Shifter</w:t>
            </w:r>
          </w:p>
        </w:tc>
      </w:tr>
      <w:tr w:rsidR="00785F0F" w:rsidRPr="004F5D0E" w14:paraId="55ED69E1" w14:textId="77777777" w:rsidTr="00785F0F">
        <w:trPr>
          <w:trHeight w:val="145"/>
          <w:jc w:val="center"/>
        </w:trPr>
        <w:tc>
          <w:tcPr>
            <w:tcW w:w="472" w:type="pct"/>
            <w:vMerge/>
            <w:tcBorders>
              <w:left w:val="single" w:sz="4" w:space="0" w:color="auto"/>
              <w:right w:val="single" w:sz="4" w:space="0" w:color="auto"/>
            </w:tcBorders>
          </w:tcPr>
          <w:p w14:paraId="0E5ECA05" w14:textId="77777777" w:rsidR="00785F0F" w:rsidRPr="004F5D0E" w:rsidRDefault="00785F0F" w:rsidP="00DA1B3E">
            <w:pPr>
              <w:spacing w:before="80"/>
              <w:jc w:val="center"/>
              <w:rPr>
                <w:iCs/>
                <w:sz w:val="26"/>
                <w:szCs w:val="26"/>
                <w:lang w:val="vi-VN"/>
              </w:rPr>
            </w:pPr>
          </w:p>
        </w:tc>
        <w:tc>
          <w:tcPr>
            <w:tcW w:w="1433" w:type="pct"/>
            <w:vMerge/>
          </w:tcPr>
          <w:p w14:paraId="3BE01E96" w14:textId="77777777" w:rsidR="00785F0F" w:rsidRPr="00B57B62" w:rsidRDefault="00785F0F" w:rsidP="00DA1B3E">
            <w:pPr>
              <w:spacing w:before="80"/>
              <w:jc w:val="left"/>
              <w:rPr>
                <w:color w:val="000000"/>
                <w:sz w:val="22"/>
                <w:szCs w:val="22"/>
              </w:rPr>
            </w:pPr>
          </w:p>
        </w:tc>
        <w:tc>
          <w:tcPr>
            <w:tcW w:w="1433" w:type="pct"/>
            <w:vAlign w:val="center"/>
          </w:tcPr>
          <w:p w14:paraId="6AEB69C4" w14:textId="34F526D9" w:rsidR="00785F0F" w:rsidRPr="00B57B62" w:rsidRDefault="00785F0F" w:rsidP="00DA1B3E">
            <w:pPr>
              <w:spacing w:before="80"/>
              <w:jc w:val="left"/>
              <w:rPr>
                <w:color w:val="000000"/>
                <w:sz w:val="22"/>
                <w:szCs w:val="22"/>
              </w:rPr>
            </w:pPr>
            <w:r w:rsidRPr="00B57B62">
              <w:rPr>
                <w:color w:val="000000"/>
                <w:sz w:val="22"/>
                <w:szCs w:val="22"/>
              </w:rPr>
              <w:t>Trợ lực lái / Assisted Steering</w:t>
            </w:r>
          </w:p>
        </w:tc>
        <w:tc>
          <w:tcPr>
            <w:tcW w:w="1662" w:type="pct"/>
            <w:vAlign w:val="center"/>
          </w:tcPr>
          <w:p w14:paraId="64456981" w14:textId="4B284AE7" w:rsidR="00785F0F" w:rsidRPr="00B57B62" w:rsidRDefault="00785F0F" w:rsidP="00DA1B3E">
            <w:pPr>
              <w:spacing w:before="80"/>
              <w:jc w:val="left"/>
              <w:rPr>
                <w:color w:val="000000"/>
                <w:sz w:val="22"/>
                <w:szCs w:val="22"/>
              </w:rPr>
            </w:pPr>
            <w:r w:rsidRPr="00B57B62">
              <w:rPr>
                <w:color w:val="000000"/>
                <w:sz w:val="22"/>
                <w:szCs w:val="22"/>
              </w:rPr>
              <w:t>Trợ lực lái điện / EPAS</w:t>
            </w:r>
          </w:p>
        </w:tc>
      </w:tr>
      <w:tr w:rsidR="00785F0F" w:rsidRPr="004F5D0E" w14:paraId="021FFEF5" w14:textId="77777777" w:rsidTr="00785F0F">
        <w:trPr>
          <w:trHeight w:val="145"/>
          <w:jc w:val="center"/>
        </w:trPr>
        <w:tc>
          <w:tcPr>
            <w:tcW w:w="472" w:type="pct"/>
            <w:vMerge/>
            <w:tcBorders>
              <w:left w:val="single" w:sz="4" w:space="0" w:color="auto"/>
              <w:right w:val="single" w:sz="4" w:space="0" w:color="auto"/>
            </w:tcBorders>
          </w:tcPr>
          <w:p w14:paraId="1003CBC9" w14:textId="77777777" w:rsidR="00785F0F" w:rsidRPr="004F5D0E" w:rsidRDefault="00785F0F" w:rsidP="00DA1B3E">
            <w:pPr>
              <w:spacing w:before="80"/>
              <w:jc w:val="center"/>
              <w:rPr>
                <w:iCs/>
                <w:sz w:val="26"/>
                <w:szCs w:val="26"/>
                <w:lang w:val="vi-VN"/>
              </w:rPr>
            </w:pPr>
          </w:p>
        </w:tc>
        <w:tc>
          <w:tcPr>
            <w:tcW w:w="1433" w:type="pct"/>
            <w:vMerge/>
          </w:tcPr>
          <w:p w14:paraId="0E70D87B" w14:textId="77777777" w:rsidR="00785F0F" w:rsidRPr="00B57B62" w:rsidRDefault="00785F0F" w:rsidP="00DA1B3E">
            <w:pPr>
              <w:spacing w:before="80"/>
              <w:jc w:val="left"/>
              <w:rPr>
                <w:b/>
                <w:bCs/>
                <w:color w:val="000000"/>
                <w:sz w:val="28"/>
                <w:szCs w:val="28"/>
              </w:rPr>
            </w:pPr>
          </w:p>
        </w:tc>
        <w:tc>
          <w:tcPr>
            <w:tcW w:w="3095" w:type="pct"/>
            <w:gridSpan w:val="2"/>
            <w:vAlign w:val="center"/>
          </w:tcPr>
          <w:p w14:paraId="1E3C15E0" w14:textId="73D6C4BE" w:rsidR="00785F0F" w:rsidRPr="00B57B62" w:rsidRDefault="00785F0F" w:rsidP="00785F0F">
            <w:pPr>
              <w:spacing w:before="80"/>
              <w:jc w:val="left"/>
              <w:rPr>
                <w:color w:val="000000"/>
                <w:sz w:val="22"/>
                <w:szCs w:val="22"/>
              </w:rPr>
            </w:pPr>
            <w:r w:rsidRPr="00B57B62">
              <w:rPr>
                <w:b/>
                <w:bCs/>
                <w:color w:val="000000"/>
                <w:sz w:val="28"/>
                <w:szCs w:val="28"/>
              </w:rPr>
              <w:t>KHUNG GẦM</w:t>
            </w:r>
          </w:p>
        </w:tc>
      </w:tr>
      <w:tr w:rsidR="00785F0F" w:rsidRPr="004F5D0E" w14:paraId="521E61EA" w14:textId="77777777" w:rsidTr="00785F0F">
        <w:trPr>
          <w:trHeight w:val="145"/>
          <w:jc w:val="center"/>
        </w:trPr>
        <w:tc>
          <w:tcPr>
            <w:tcW w:w="472" w:type="pct"/>
            <w:vMerge/>
            <w:tcBorders>
              <w:left w:val="single" w:sz="4" w:space="0" w:color="auto"/>
              <w:right w:val="single" w:sz="4" w:space="0" w:color="auto"/>
            </w:tcBorders>
          </w:tcPr>
          <w:p w14:paraId="2084A28C" w14:textId="77777777" w:rsidR="00785F0F" w:rsidRPr="004F5D0E" w:rsidRDefault="00785F0F" w:rsidP="00DA1B3E">
            <w:pPr>
              <w:spacing w:before="80"/>
              <w:jc w:val="center"/>
              <w:rPr>
                <w:iCs/>
                <w:sz w:val="26"/>
                <w:szCs w:val="26"/>
                <w:lang w:val="vi-VN"/>
              </w:rPr>
            </w:pPr>
          </w:p>
        </w:tc>
        <w:tc>
          <w:tcPr>
            <w:tcW w:w="1433" w:type="pct"/>
            <w:vMerge/>
          </w:tcPr>
          <w:p w14:paraId="61B3D1BF" w14:textId="77777777" w:rsidR="00785F0F" w:rsidRPr="00B57B62" w:rsidRDefault="00785F0F" w:rsidP="00DA1B3E">
            <w:pPr>
              <w:spacing w:before="80"/>
              <w:jc w:val="left"/>
              <w:rPr>
                <w:color w:val="000000"/>
                <w:sz w:val="22"/>
                <w:szCs w:val="22"/>
              </w:rPr>
            </w:pPr>
          </w:p>
        </w:tc>
        <w:tc>
          <w:tcPr>
            <w:tcW w:w="1433" w:type="pct"/>
            <w:vAlign w:val="center"/>
          </w:tcPr>
          <w:p w14:paraId="47EA13CA" w14:textId="1A2D94D8" w:rsidR="00785F0F" w:rsidRPr="00B57B62" w:rsidRDefault="00785F0F" w:rsidP="00DA1B3E">
            <w:pPr>
              <w:spacing w:before="80"/>
              <w:jc w:val="left"/>
              <w:rPr>
                <w:color w:val="000000"/>
                <w:sz w:val="22"/>
                <w:szCs w:val="22"/>
              </w:rPr>
            </w:pPr>
            <w:r w:rsidRPr="00B57B62">
              <w:rPr>
                <w:color w:val="000000"/>
                <w:sz w:val="22"/>
                <w:szCs w:val="22"/>
              </w:rPr>
              <w:t>Khoảng sáng gầm xe / Ground Clearance (mm)</w:t>
            </w:r>
          </w:p>
        </w:tc>
        <w:tc>
          <w:tcPr>
            <w:tcW w:w="1662" w:type="pct"/>
            <w:vAlign w:val="center"/>
          </w:tcPr>
          <w:p w14:paraId="7A05F895" w14:textId="7D08C826" w:rsidR="00785F0F" w:rsidRPr="00B57B62" w:rsidRDefault="00785F0F" w:rsidP="00DA1B3E">
            <w:pPr>
              <w:spacing w:before="80"/>
              <w:jc w:val="left"/>
              <w:rPr>
                <w:color w:val="000000"/>
                <w:sz w:val="22"/>
                <w:szCs w:val="22"/>
              </w:rPr>
            </w:pPr>
            <w:r w:rsidRPr="00B57B62">
              <w:rPr>
                <w:color w:val="000000"/>
                <w:sz w:val="22"/>
                <w:szCs w:val="22"/>
              </w:rPr>
              <w:t>200</w:t>
            </w:r>
          </w:p>
        </w:tc>
      </w:tr>
      <w:tr w:rsidR="00785F0F" w:rsidRPr="004F5D0E" w14:paraId="72336B14" w14:textId="77777777" w:rsidTr="00785F0F">
        <w:trPr>
          <w:trHeight w:val="145"/>
          <w:jc w:val="center"/>
        </w:trPr>
        <w:tc>
          <w:tcPr>
            <w:tcW w:w="472" w:type="pct"/>
            <w:vMerge/>
            <w:tcBorders>
              <w:left w:val="single" w:sz="4" w:space="0" w:color="auto"/>
              <w:right w:val="single" w:sz="4" w:space="0" w:color="auto"/>
            </w:tcBorders>
          </w:tcPr>
          <w:p w14:paraId="03CDA0C5" w14:textId="77777777" w:rsidR="00785F0F" w:rsidRPr="004F5D0E" w:rsidRDefault="00785F0F" w:rsidP="00DA1B3E">
            <w:pPr>
              <w:spacing w:before="80"/>
              <w:jc w:val="center"/>
              <w:rPr>
                <w:iCs/>
                <w:sz w:val="26"/>
                <w:szCs w:val="26"/>
                <w:lang w:val="vi-VN"/>
              </w:rPr>
            </w:pPr>
          </w:p>
        </w:tc>
        <w:tc>
          <w:tcPr>
            <w:tcW w:w="1433" w:type="pct"/>
            <w:vMerge/>
          </w:tcPr>
          <w:p w14:paraId="0B220802" w14:textId="77777777" w:rsidR="00785F0F" w:rsidRPr="00B57B62" w:rsidRDefault="00785F0F" w:rsidP="00DA1B3E">
            <w:pPr>
              <w:spacing w:before="80"/>
              <w:jc w:val="left"/>
              <w:rPr>
                <w:color w:val="000000"/>
                <w:sz w:val="22"/>
                <w:szCs w:val="22"/>
              </w:rPr>
            </w:pPr>
          </w:p>
        </w:tc>
        <w:tc>
          <w:tcPr>
            <w:tcW w:w="1433" w:type="pct"/>
            <w:vAlign w:val="center"/>
          </w:tcPr>
          <w:p w14:paraId="6A7EE061" w14:textId="4A827DD4" w:rsidR="00785F0F" w:rsidRPr="00B57B62" w:rsidRDefault="00785F0F" w:rsidP="00DA1B3E">
            <w:pPr>
              <w:spacing w:before="80"/>
              <w:jc w:val="left"/>
              <w:rPr>
                <w:color w:val="000000"/>
                <w:sz w:val="22"/>
                <w:szCs w:val="22"/>
              </w:rPr>
            </w:pPr>
            <w:r w:rsidRPr="00B57B62">
              <w:rPr>
                <w:color w:val="000000"/>
                <w:sz w:val="22"/>
                <w:szCs w:val="22"/>
              </w:rPr>
              <w:t>Chiều dài cơ sở / Wheelbase (mm)</w:t>
            </w:r>
          </w:p>
        </w:tc>
        <w:tc>
          <w:tcPr>
            <w:tcW w:w="1662" w:type="pct"/>
            <w:vAlign w:val="center"/>
          </w:tcPr>
          <w:p w14:paraId="2072E121" w14:textId="54F344E0" w:rsidR="00785F0F" w:rsidRPr="00B57B62" w:rsidRDefault="00785F0F" w:rsidP="00DA1B3E">
            <w:pPr>
              <w:spacing w:before="80"/>
              <w:jc w:val="left"/>
              <w:rPr>
                <w:color w:val="000000"/>
                <w:sz w:val="22"/>
                <w:szCs w:val="22"/>
              </w:rPr>
            </w:pPr>
            <w:r w:rsidRPr="00B57B62">
              <w:rPr>
                <w:color w:val="000000"/>
                <w:sz w:val="22"/>
                <w:szCs w:val="22"/>
              </w:rPr>
              <w:t>2900</w:t>
            </w:r>
          </w:p>
        </w:tc>
      </w:tr>
      <w:tr w:rsidR="00785F0F" w:rsidRPr="004F5D0E" w14:paraId="005BDFB2" w14:textId="77777777" w:rsidTr="00785F0F">
        <w:trPr>
          <w:trHeight w:val="145"/>
          <w:jc w:val="center"/>
        </w:trPr>
        <w:tc>
          <w:tcPr>
            <w:tcW w:w="472" w:type="pct"/>
            <w:vMerge/>
            <w:tcBorders>
              <w:left w:val="single" w:sz="4" w:space="0" w:color="auto"/>
              <w:right w:val="single" w:sz="4" w:space="0" w:color="auto"/>
            </w:tcBorders>
          </w:tcPr>
          <w:p w14:paraId="399FD208" w14:textId="77777777" w:rsidR="00785F0F" w:rsidRPr="004F5D0E" w:rsidRDefault="00785F0F" w:rsidP="00DA1B3E">
            <w:pPr>
              <w:spacing w:before="80"/>
              <w:jc w:val="center"/>
              <w:rPr>
                <w:iCs/>
                <w:sz w:val="26"/>
                <w:szCs w:val="26"/>
                <w:lang w:val="vi-VN"/>
              </w:rPr>
            </w:pPr>
          </w:p>
        </w:tc>
        <w:tc>
          <w:tcPr>
            <w:tcW w:w="1433" w:type="pct"/>
            <w:vMerge/>
          </w:tcPr>
          <w:p w14:paraId="334B3A9B" w14:textId="77777777" w:rsidR="00785F0F" w:rsidRPr="00B57B62" w:rsidRDefault="00785F0F" w:rsidP="00DA1B3E">
            <w:pPr>
              <w:spacing w:before="80"/>
              <w:jc w:val="left"/>
              <w:rPr>
                <w:color w:val="000000"/>
                <w:sz w:val="22"/>
                <w:szCs w:val="22"/>
              </w:rPr>
            </w:pPr>
          </w:p>
        </w:tc>
        <w:tc>
          <w:tcPr>
            <w:tcW w:w="1433" w:type="pct"/>
            <w:vAlign w:val="center"/>
          </w:tcPr>
          <w:p w14:paraId="6D7B071C" w14:textId="3399EDF9" w:rsidR="00785F0F" w:rsidRPr="00B57B62" w:rsidRDefault="00785F0F" w:rsidP="00DA1B3E">
            <w:pPr>
              <w:spacing w:before="80"/>
              <w:jc w:val="left"/>
              <w:rPr>
                <w:color w:val="000000"/>
                <w:sz w:val="22"/>
                <w:szCs w:val="22"/>
              </w:rPr>
            </w:pPr>
            <w:r w:rsidRPr="00B57B62">
              <w:rPr>
                <w:color w:val="000000"/>
                <w:sz w:val="22"/>
                <w:szCs w:val="22"/>
              </w:rPr>
              <w:t>Loại khung gầm</w:t>
            </w:r>
          </w:p>
        </w:tc>
        <w:tc>
          <w:tcPr>
            <w:tcW w:w="1662" w:type="pct"/>
            <w:vAlign w:val="center"/>
          </w:tcPr>
          <w:p w14:paraId="23CCBC2D" w14:textId="13A634F2" w:rsidR="00785F0F" w:rsidRPr="00B57B62" w:rsidRDefault="00785F0F" w:rsidP="00DA1B3E">
            <w:pPr>
              <w:spacing w:before="80"/>
              <w:jc w:val="left"/>
              <w:rPr>
                <w:color w:val="000000"/>
                <w:sz w:val="22"/>
                <w:szCs w:val="22"/>
              </w:rPr>
            </w:pPr>
            <w:r w:rsidRPr="00B57B62">
              <w:rPr>
                <w:color w:val="000000"/>
                <w:sz w:val="22"/>
                <w:szCs w:val="22"/>
              </w:rPr>
              <w:t>Rời (Body-on-Frame)</w:t>
            </w:r>
          </w:p>
        </w:tc>
      </w:tr>
      <w:tr w:rsidR="00785F0F" w:rsidRPr="004F5D0E" w14:paraId="33793210" w14:textId="77777777" w:rsidTr="00785F0F">
        <w:trPr>
          <w:trHeight w:val="145"/>
          <w:jc w:val="center"/>
        </w:trPr>
        <w:tc>
          <w:tcPr>
            <w:tcW w:w="472" w:type="pct"/>
            <w:vMerge/>
            <w:tcBorders>
              <w:left w:val="single" w:sz="4" w:space="0" w:color="auto"/>
              <w:right w:val="single" w:sz="4" w:space="0" w:color="auto"/>
            </w:tcBorders>
          </w:tcPr>
          <w:p w14:paraId="5FA15EDE" w14:textId="77777777" w:rsidR="00785F0F" w:rsidRPr="004F5D0E" w:rsidRDefault="00785F0F" w:rsidP="00DA1B3E">
            <w:pPr>
              <w:spacing w:before="80"/>
              <w:jc w:val="center"/>
              <w:rPr>
                <w:iCs/>
                <w:sz w:val="26"/>
                <w:szCs w:val="26"/>
                <w:lang w:val="vi-VN"/>
              </w:rPr>
            </w:pPr>
          </w:p>
        </w:tc>
        <w:tc>
          <w:tcPr>
            <w:tcW w:w="1433" w:type="pct"/>
            <w:vMerge w:val="restart"/>
          </w:tcPr>
          <w:p w14:paraId="6667843A" w14:textId="77777777" w:rsidR="00785F0F" w:rsidRPr="00B57B62" w:rsidRDefault="00785F0F" w:rsidP="00DA1B3E">
            <w:pPr>
              <w:spacing w:before="80"/>
              <w:jc w:val="left"/>
              <w:rPr>
                <w:b/>
                <w:bCs/>
                <w:color w:val="000000"/>
                <w:sz w:val="28"/>
                <w:szCs w:val="28"/>
              </w:rPr>
            </w:pPr>
          </w:p>
        </w:tc>
        <w:tc>
          <w:tcPr>
            <w:tcW w:w="3095" w:type="pct"/>
            <w:gridSpan w:val="2"/>
            <w:vAlign w:val="center"/>
          </w:tcPr>
          <w:p w14:paraId="769E56E9" w14:textId="11469939" w:rsidR="00785F0F" w:rsidRPr="00B57B62" w:rsidRDefault="00785F0F" w:rsidP="00785F0F">
            <w:pPr>
              <w:spacing w:before="80"/>
              <w:jc w:val="left"/>
              <w:rPr>
                <w:color w:val="000000"/>
                <w:sz w:val="22"/>
                <w:szCs w:val="22"/>
              </w:rPr>
            </w:pPr>
            <w:r w:rsidRPr="00B57B62">
              <w:rPr>
                <w:b/>
                <w:bCs/>
                <w:color w:val="000000"/>
                <w:sz w:val="28"/>
                <w:szCs w:val="28"/>
              </w:rPr>
              <w:t>NGOẠI THẤT</w:t>
            </w:r>
            <w:r w:rsidRPr="00B57B62">
              <w:rPr>
                <w:color w:val="000000"/>
                <w:sz w:val="22"/>
                <w:szCs w:val="22"/>
              </w:rPr>
              <w:t> </w:t>
            </w:r>
          </w:p>
        </w:tc>
      </w:tr>
      <w:tr w:rsidR="00785F0F" w:rsidRPr="004F5D0E" w14:paraId="3167F621" w14:textId="77777777" w:rsidTr="00785F0F">
        <w:trPr>
          <w:trHeight w:val="145"/>
          <w:jc w:val="center"/>
        </w:trPr>
        <w:tc>
          <w:tcPr>
            <w:tcW w:w="472" w:type="pct"/>
            <w:vMerge/>
            <w:tcBorders>
              <w:left w:val="single" w:sz="4" w:space="0" w:color="auto"/>
              <w:right w:val="single" w:sz="4" w:space="0" w:color="auto"/>
            </w:tcBorders>
          </w:tcPr>
          <w:p w14:paraId="4B826EBF" w14:textId="77777777" w:rsidR="00785F0F" w:rsidRPr="004F5D0E" w:rsidRDefault="00785F0F" w:rsidP="00DA1B3E">
            <w:pPr>
              <w:spacing w:before="80"/>
              <w:jc w:val="center"/>
              <w:rPr>
                <w:iCs/>
                <w:sz w:val="26"/>
                <w:szCs w:val="26"/>
                <w:lang w:val="vi-VN"/>
              </w:rPr>
            </w:pPr>
          </w:p>
        </w:tc>
        <w:tc>
          <w:tcPr>
            <w:tcW w:w="1433" w:type="pct"/>
            <w:vMerge/>
          </w:tcPr>
          <w:p w14:paraId="77783CF0" w14:textId="77777777" w:rsidR="00785F0F" w:rsidRPr="00B57B62" w:rsidRDefault="00785F0F" w:rsidP="00DA1B3E">
            <w:pPr>
              <w:spacing w:before="80"/>
              <w:jc w:val="left"/>
              <w:rPr>
                <w:color w:val="000000"/>
                <w:sz w:val="22"/>
                <w:szCs w:val="22"/>
              </w:rPr>
            </w:pPr>
          </w:p>
        </w:tc>
        <w:tc>
          <w:tcPr>
            <w:tcW w:w="1433" w:type="pct"/>
            <w:vAlign w:val="center"/>
          </w:tcPr>
          <w:p w14:paraId="4886EC8F" w14:textId="2C489491" w:rsidR="00785F0F" w:rsidRPr="00B57B62" w:rsidRDefault="00785F0F" w:rsidP="00DA1B3E">
            <w:pPr>
              <w:spacing w:before="80"/>
              <w:jc w:val="left"/>
              <w:rPr>
                <w:color w:val="000000"/>
                <w:sz w:val="22"/>
                <w:szCs w:val="22"/>
              </w:rPr>
            </w:pPr>
            <w:r w:rsidRPr="00B57B62">
              <w:rPr>
                <w:color w:val="000000"/>
                <w:sz w:val="22"/>
                <w:szCs w:val="22"/>
              </w:rPr>
              <w:t>Đèn phía trước / Headlamp</w:t>
            </w:r>
          </w:p>
        </w:tc>
        <w:tc>
          <w:tcPr>
            <w:tcW w:w="1662" w:type="pct"/>
            <w:vAlign w:val="bottom"/>
          </w:tcPr>
          <w:p w14:paraId="7B2E11A6" w14:textId="311B9E5A" w:rsidR="00785F0F" w:rsidRPr="00B57B62" w:rsidRDefault="00785F0F" w:rsidP="00DA1B3E">
            <w:pPr>
              <w:spacing w:before="80"/>
              <w:jc w:val="left"/>
              <w:rPr>
                <w:color w:val="000000"/>
                <w:sz w:val="22"/>
                <w:szCs w:val="22"/>
              </w:rPr>
            </w:pPr>
            <w:r w:rsidRPr="00B57B62">
              <w:rPr>
                <w:color w:val="000000"/>
                <w:sz w:val="22"/>
                <w:szCs w:val="22"/>
              </w:rPr>
              <w:t>LED Matrix, tự động bật đèn, tự động bật đèn chiếu góc / Matrix LED, Auto Headlamp, Auto Corner Headlamp</w:t>
            </w:r>
          </w:p>
        </w:tc>
      </w:tr>
      <w:tr w:rsidR="00785F0F" w:rsidRPr="004F5D0E" w14:paraId="5B840EB2" w14:textId="77777777" w:rsidTr="00785F0F">
        <w:trPr>
          <w:trHeight w:val="145"/>
          <w:jc w:val="center"/>
        </w:trPr>
        <w:tc>
          <w:tcPr>
            <w:tcW w:w="472" w:type="pct"/>
            <w:vMerge/>
            <w:tcBorders>
              <w:left w:val="single" w:sz="4" w:space="0" w:color="auto"/>
              <w:right w:val="single" w:sz="4" w:space="0" w:color="auto"/>
            </w:tcBorders>
          </w:tcPr>
          <w:p w14:paraId="7C5A2E52" w14:textId="77777777" w:rsidR="00785F0F" w:rsidRPr="004F5D0E" w:rsidRDefault="00785F0F" w:rsidP="00DA1B3E">
            <w:pPr>
              <w:spacing w:before="80"/>
              <w:jc w:val="center"/>
              <w:rPr>
                <w:iCs/>
                <w:sz w:val="26"/>
                <w:szCs w:val="26"/>
                <w:lang w:val="vi-VN"/>
              </w:rPr>
            </w:pPr>
          </w:p>
        </w:tc>
        <w:tc>
          <w:tcPr>
            <w:tcW w:w="1433" w:type="pct"/>
            <w:vMerge/>
          </w:tcPr>
          <w:p w14:paraId="15EF48E7" w14:textId="77777777" w:rsidR="00785F0F" w:rsidRPr="00B57B62" w:rsidRDefault="00785F0F" w:rsidP="00DA1B3E">
            <w:pPr>
              <w:spacing w:before="80"/>
              <w:jc w:val="left"/>
              <w:rPr>
                <w:color w:val="000000"/>
                <w:sz w:val="22"/>
                <w:szCs w:val="22"/>
              </w:rPr>
            </w:pPr>
          </w:p>
        </w:tc>
        <w:tc>
          <w:tcPr>
            <w:tcW w:w="1433" w:type="pct"/>
            <w:vAlign w:val="center"/>
          </w:tcPr>
          <w:p w14:paraId="3B2DB9EB" w14:textId="5AC6C137" w:rsidR="00785F0F" w:rsidRPr="00B57B62" w:rsidRDefault="00785F0F" w:rsidP="00DA1B3E">
            <w:pPr>
              <w:spacing w:before="80"/>
              <w:jc w:val="left"/>
              <w:rPr>
                <w:color w:val="000000"/>
                <w:sz w:val="22"/>
                <w:szCs w:val="22"/>
              </w:rPr>
            </w:pPr>
            <w:r w:rsidRPr="00B57B62">
              <w:rPr>
                <w:color w:val="000000"/>
                <w:sz w:val="22"/>
                <w:szCs w:val="22"/>
              </w:rPr>
              <w:t>Đèn pha chống chói tự động / Auto High Beam System</w:t>
            </w:r>
          </w:p>
        </w:tc>
        <w:tc>
          <w:tcPr>
            <w:tcW w:w="1662" w:type="pct"/>
            <w:vAlign w:val="bottom"/>
          </w:tcPr>
          <w:p w14:paraId="644238A5" w14:textId="0B96AA7B" w:rsidR="00785F0F" w:rsidRPr="00B57B62" w:rsidRDefault="00785F0F" w:rsidP="00DA1B3E">
            <w:pPr>
              <w:spacing w:before="80"/>
              <w:jc w:val="left"/>
              <w:rPr>
                <w:color w:val="000000"/>
                <w:sz w:val="22"/>
                <w:szCs w:val="22"/>
              </w:rPr>
            </w:pPr>
            <w:r w:rsidRPr="00B57B62">
              <w:rPr>
                <w:color w:val="000000"/>
                <w:sz w:val="22"/>
                <w:szCs w:val="22"/>
              </w:rPr>
              <w:t>Có / With</w:t>
            </w:r>
          </w:p>
        </w:tc>
      </w:tr>
      <w:tr w:rsidR="00785F0F" w:rsidRPr="004F5D0E" w14:paraId="3A005174" w14:textId="77777777" w:rsidTr="00785F0F">
        <w:trPr>
          <w:trHeight w:val="145"/>
          <w:jc w:val="center"/>
        </w:trPr>
        <w:tc>
          <w:tcPr>
            <w:tcW w:w="472" w:type="pct"/>
            <w:vMerge/>
            <w:tcBorders>
              <w:left w:val="single" w:sz="4" w:space="0" w:color="auto"/>
              <w:right w:val="single" w:sz="4" w:space="0" w:color="auto"/>
            </w:tcBorders>
          </w:tcPr>
          <w:p w14:paraId="7434AD0F" w14:textId="77777777" w:rsidR="00785F0F" w:rsidRPr="004F5D0E" w:rsidRDefault="00785F0F" w:rsidP="00DA1B3E">
            <w:pPr>
              <w:spacing w:before="80"/>
              <w:jc w:val="center"/>
              <w:rPr>
                <w:iCs/>
                <w:sz w:val="26"/>
                <w:szCs w:val="26"/>
                <w:lang w:val="vi-VN"/>
              </w:rPr>
            </w:pPr>
          </w:p>
        </w:tc>
        <w:tc>
          <w:tcPr>
            <w:tcW w:w="1433" w:type="pct"/>
            <w:vMerge/>
          </w:tcPr>
          <w:p w14:paraId="1D08EA75" w14:textId="77777777" w:rsidR="00785F0F" w:rsidRPr="00B57B62" w:rsidRDefault="00785F0F" w:rsidP="00DA1B3E">
            <w:pPr>
              <w:spacing w:before="80"/>
              <w:jc w:val="left"/>
              <w:rPr>
                <w:color w:val="000000"/>
                <w:sz w:val="22"/>
                <w:szCs w:val="22"/>
              </w:rPr>
            </w:pPr>
          </w:p>
        </w:tc>
        <w:tc>
          <w:tcPr>
            <w:tcW w:w="1433" w:type="pct"/>
            <w:vAlign w:val="center"/>
          </w:tcPr>
          <w:p w14:paraId="66B71512" w14:textId="17CC8B4E" w:rsidR="00785F0F" w:rsidRPr="00B57B62" w:rsidRDefault="00785F0F" w:rsidP="00DA1B3E">
            <w:pPr>
              <w:spacing w:before="80"/>
              <w:jc w:val="left"/>
              <w:rPr>
                <w:color w:val="000000"/>
                <w:sz w:val="22"/>
                <w:szCs w:val="22"/>
              </w:rPr>
            </w:pPr>
            <w:r w:rsidRPr="00B57B62">
              <w:rPr>
                <w:color w:val="000000"/>
                <w:sz w:val="22"/>
                <w:szCs w:val="22"/>
              </w:rPr>
              <w:t>Gạt mưa tự động / Auto Wiper</w:t>
            </w:r>
          </w:p>
        </w:tc>
        <w:tc>
          <w:tcPr>
            <w:tcW w:w="1662" w:type="pct"/>
            <w:vAlign w:val="center"/>
          </w:tcPr>
          <w:p w14:paraId="18B02ECE" w14:textId="2E16E49C" w:rsidR="00785F0F" w:rsidRPr="00B57B62" w:rsidRDefault="00785F0F" w:rsidP="00DA1B3E">
            <w:pPr>
              <w:spacing w:before="80"/>
              <w:jc w:val="left"/>
              <w:rPr>
                <w:color w:val="000000"/>
                <w:sz w:val="22"/>
                <w:szCs w:val="22"/>
              </w:rPr>
            </w:pPr>
            <w:r w:rsidRPr="00B57B62">
              <w:rPr>
                <w:color w:val="000000"/>
                <w:sz w:val="22"/>
                <w:szCs w:val="22"/>
              </w:rPr>
              <w:t>Có / With</w:t>
            </w:r>
          </w:p>
        </w:tc>
      </w:tr>
      <w:tr w:rsidR="00785F0F" w:rsidRPr="004F5D0E" w14:paraId="3BD589A7" w14:textId="77777777" w:rsidTr="00785F0F">
        <w:trPr>
          <w:trHeight w:val="145"/>
          <w:jc w:val="center"/>
        </w:trPr>
        <w:tc>
          <w:tcPr>
            <w:tcW w:w="472" w:type="pct"/>
            <w:vMerge/>
            <w:tcBorders>
              <w:left w:val="single" w:sz="4" w:space="0" w:color="auto"/>
              <w:right w:val="single" w:sz="4" w:space="0" w:color="auto"/>
            </w:tcBorders>
          </w:tcPr>
          <w:p w14:paraId="3941A6F5" w14:textId="77777777" w:rsidR="00785F0F" w:rsidRPr="004F5D0E" w:rsidRDefault="00785F0F" w:rsidP="00DA1B3E">
            <w:pPr>
              <w:spacing w:before="80"/>
              <w:jc w:val="center"/>
              <w:rPr>
                <w:iCs/>
                <w:sz w:val="26"/>
                <w:szCs w:val="26"/>
                <w:lang w:val="vi-VN"/>
              </w:rPr>
            </w:pPr>
          </w:p>
        </w:tc>
        <w:tc>
          <w:tcPr>
            <w:tcW w:w="1433" w:type="pct"/>
            <w:vMerge/>
          </w:tcPr>
          <w:p w14:paraId="6A806308" w14:textId="77777777" w:rsidR="00785F0F" w:rsidRPr="00B57B62" w:rsidRDefault="00785F0F" w:rsidP="00DA1B3E">
            <w:pPr>
              <w:spacing w:before="80"/>
              <w:jc w:val="left"/>
              <w:rPr>
                <w:color w:val="000000"/>
                <w:sz w:val="22"/>
                <w:szCs w:val="22"/>
              </w:rPr>
            </w:pPr>
          </w:p>
        </w:tc>
        <w:tc>
          <w:tcPr>
            <w:tcW w:w="1433" w:type="pct"/>
            <w:vAlign w:val="center"/>
          </w:tcPr>
          <w:p w14:paraId="1CFB5DE7" w14:textId="7A174A0A" w:rsidR="00785F0F" w:rsidRPr="00B57B62" w:rsidRDefault="00785F0F" w:rsidP="00DA1B3E">
            <w:pPr>
              <w:spacing w:before="80"/>
              <w:jc w:val="left"/>
              <w:rPr>
                <w:color w:val="000000"/>
                <w:sz w:val="22"/>
                <w:szCs w:val="22"/>
              </w:rPr>
            </w:pPr>
            <w:r w:rsidRPr="00B57B62">
              <w:rPr>
                <w:color w:val="000000"/>
                <w:sz w:val="22"/>
                <w:szCs w:val="22"/>
              </w:rPr>
              <w:t>Đèn sương mù / Front Fog Lamp</w:t>
            </w:r>
          </w:p>
        </w:tc>
        <w:tc>
          <w:tcPr>
            <w:tcW w:w="1662" w:type="pct"/>
            <w:vAlign w:val="center"/>
          </w:tcPr>
          <w:p w14:paraId="724E2B06" w14:textId="3F4D09CA" w:rsidR="00785F0F" w:rsidRPr="00B57B62" w:rsidRDefault="00785F0F" w:rsidP="00DA1B3E">
            <w:pPr>
              <w:spacing w:before="80"/>
              <w:jc w:val="left"/>
              <w:rPr>
                <w:color w:val="000000"/>
                <w:sz w:val="22"/>
                <w:szCs w:val="22"/>
              </w:rPr>
            </w:pPr>
            <w:r w:rsidRPr="00B57B62">
              <w:rPr>
                <w:color w:val="000000"/>
                <w:sz w:val="22"/>
                <w:szCs w:val="22"/>
              </w:rPr>
              <w:t>Có / With</w:t>
            </w:r>
          </w:p>
        </w:tc>
      </w:tr>
      <w:tr w:rsidR="00785F0F" w:rsidRPr="004F5D0E" w14:paraId="39602E45" w14:textId="77777777" w:rsidTr="00785F0F">
        <w:trPr>
          <w:trHeight w:val="145"/>
          <w:jc w:val="center"/>
        </w:trPr>
        <w:tc>
          <w:tcPr>
            <w:tcW w:w="472" w:type="pct"/>
            <w:vMerge/>
            <w:tcBorders>
              <w:left w:val="single" w:sz="4" w:space="0" w:color="auto"/>
              <w:right w:val="single" w:sz="4" w:space="0" w:color="auto"/>
            </w:tcBorders>
          </w:tcPr>
          <w:p w14:paraId="0A0EAAE8" w14:textId="77777777" w:rsidR="00785F0F" w:rsidRPr="004F5D0E" w:rsidRDefault="00785F0F" w:rsidP="00DA1B3E">
            <w:pPr>
              <w:spacing w:before="80"/>
              <w:jc w:val="center"/>
              <w:rPr>
                <w:iCs/>
                <w:sz w:val="26"/>
                <w:szCs w:val="26"/>
                <w:lang w:val="vi-VN"/>
              </w:rPr>
            </w:pPr>
          </w:p>
        </w:tc>
        <w:tc>
          <w:tcPr>
            <w:tcW w:w="1433" w:type="pct"/>
            <w:vMerge/>
          </w:tcPr>
          <w:p w14:paraId="4DEFDA05" w14:textId="77777777" w:rsidR="00785F0F" w:rsidRPr="00B57B62" w:rsidRDefault="00785F0F" w:rsidP="00DA1B3E">
            <w:pPr>
              <w:spacing w:before="80"/>
              <w:jc w:val="left"/>
              <w:rPr>
                <w:color w:val="000000"/>
                <w:sz w:val="22"/>
                <w:szCs w:val="22"/>
              </w:rPr>
            </w:pPr>
          </w:p>
        </w:tc>
        <w:tc>
          <w:tcPr>
            <w:tcW w:w="1433" w:type="pct"/>
            <w:vAlign w:val="center"/>
          </w:tcPr>
          <w:p w14:paraId="15514213" w14:textId="5A641E6B" w:rsidR="00785F0F" w:rsidRPr="00B57B62" w:rsidRDefault="00785F0F" w:rsidP="00DA1B3E">
            <w:pPr>
              <w:spacing w:before="80"/>
              <w:jc w:val="left"/>
              <w:rPr>
                <w:color w:val="000000"/>
                <w:sz w:val="22"/>
                <w:szCs w:val="22"/>
              </w:rPr>
            </w:pPr>
            <w:r w:rsidRPr="00B57B62">
              <w:rPr>
                <w:color w:val="000000"/>
                <w:sz w:val="22"/>
                <w:szCs w:val="22"/>
              </w:rPr>
              <w:t>Gương chiếu hậu điều chỉnh điện / Power Adjust Mirror</w:t>
            </w:r>
          </w:p>
        </w:tc>
        <w:tc>
          <w:tcPr>
            <w:tcW w:w="1662" w:type="pct"/>
            <w:vAlign w:val="bottom"/>
          </w:tcPr>
          <w:p w14:paraId="696095D0" w14:textId="097D716A" w:rsidR="00785F0F" w:rsidRPr="00B57B62" w:rsidRDefault="00785F0F" w:rsidP="00DA1B3E">
            <w:pPr>
              <w:spacing w:before="80"/>
              <w:jc w:val="left"/>
              <w:rPr>
                <w:color w:val="000000"/>
                <w:sz w:val="22"/>
                <w:szCs w:val="22"/>
              </w:rPr>
            </w:pPr>
            <w:r w:rsidRPr="00B57B62">
              <w:rPr>
                <w:color w:val="000000"/>
                <w:sz w:val="22"/>
                <w:szCs w:val="22"/>
              </w:rPr>
              <w:t>Gập điện / Power Fold Mirror</w:t>
            </w:r>
          </w:p>
        </w:tc>
      </w:tr>
      <w:tr w:rsidR="00785F0F" w:rsidRPr="004F5D0E" w14:paraId="0A86978A" w14:textId="77777777" w:rsidTr="00785F0F">
        <w:trPr>
          <w:trHeight w:val="145"/>
          <w:jc w:val="center"/>
        </w:trPr>
        <w:tc>
          <w:tcPr>
            <w:tcW w:w="472" w:type="pct"/>
            <w:vMerge/>
            <w:tcBorders>
              <w:left w:val="single" w:sz="4" w:space="0" w:color="auto"/>
              <w:right w:val="single" w:sz="4" w:space="0" w:color="auto"/>
            </w:tcBorders>
          </w:tcPr>
          <w:p w14:paraId="39DBE183" w14:textId="77777777" w:rsidR="00785F0F" w:rsidRPr="004F5D0E" w:rsidRDefault="00785F0F" w:rsidP="00DA1B3E">
            <w:pPr>
              <w:spacing w:before="80"/>
              <w:jc w:val="center"/>
              <w:rPr>
                <w:iCs/>
                <w:sz w:val="26"/>
                <w:szCs w:val="26"/>
                <w:lang w:val="vi-VN"/>
              </w:rPr>
            </w:pPr>
          </w:p>
        </w:tc>
        <w:tc>
          <w:tcPr>
            <w:tcW w:w="1433" w:type="pct"/>
            <w:vMerge/>
          </w:tcPr>
          <w:p w14:paraId="5D9B0E84" w14:textId="77777777" w:rsidR="00785F0F" w:rsidRPr="00B57B62" w:rsidRDefault="00785F0F" w:rsidP="00DA1B3E">
            <w:pPr>
              <w:spacing w:before="80"/>
              <w:jc w:val="left"/>
              <w:rPr>
                <w:color w:val="000000"/>
                <w:sz w:val="22"/>
                <w:szCs w:val="22"/>
              </w:rPr>
            </w:pPr>
          </w:p>
        </w:tc>
        <w:tc>
          <w:tcPr>
            <w:tcW w:w="1433" w:type="pct"/>
            <w:vAlign w:val="center"/>
          </w:tcPr>
          <w:p w14:paraId="684058E6" w14:textId="058BC1EB" w:rsidR="00785F0F" w:rsidRPr="00B57B62" w:rsidRDefault="00785F0F" w:rsidP="00DA1B3E">
            <w:pPr>
              <w:spacing w:before="80"/>
              <w:jc w:val="left"/>
              <w:rPr>
                <w:color w:val="000000"/>
                <w:sz w:val="22"/>
                <w:szCs w:val="22"/>
              </w:rPr>
            </w:pPr>
            <w:r w:rsidRPr="00B57B62">
              <w:rPr>
                <w:color w:val="000000"/>
                <w:sz w:val="22"/>
                <w:szCs w:val="22"/>
              </w:rPr>
              <w:t>Cửa sổ trời toàn cảnh Panorama / Power Panorama Sunroof</w:t>
            </w:r>
          </w:p>
        </w:tc>
        <w:tc>
          <w:tcPr>
            <w:tcW w:w="1662" w:type="pct"/>
            <w:vAlign w:val="center"/>
          </w:tcPr>
          <w:p w14:paraId="079F6F89" w14:textId="2C74999E" w:rsidR="00785F0F" w:rsidRPr="00B57B62" w:rsidRDefault="00785F0F" w:rsidP="00DA1B3E">
            <w:pPr>
              <w:spacing w:before="80"/>
              <w:jc w:val="left"/>
              <w:rPr>
                <w:color w:val="000000"/>
                <w:sz w:val="22"/>
                <w:szCs w:val="22"/>
              </w:rPr>
            </w:pPr>
            <w:r w:rsidRPr="00B57B62">
              <w:rPr>
                <w:color w:val="000000"/>
                <w:sz w:val="22"/>
                <w:szCs w:val="22"/>
              </w:rPr>
              <w:t>Có / With</w:t>
            </w:r>
          </w:p>
        </w:tc>
      </w:tr>
      <w:tr w:rsidR="00785F0F" w:rsidRPr="004F5D0E" w14:paraId="2BBE51CE" w14:textId="77777777" w:rsidTr="00785F0F">
        <w:trPr>
          <w:trHeight w:val="145"/>
          <w:jc w:val="center"/>
        </w:trPr>
        <w:tc>
          <w:tcPr>
            <w:tcW w:w="472" w:type="pct"/>
            <w:vMerge/>
            <w:tcBorders>
              <w:left w:val="single" w:sz="4" w:space="0" w:color="auto"/>
              <w:right w:val="single" w:sz="4" w:space="0" w:color="auto"/>
            </w:tcBorders>
          </w:tcPr>
          <w:p w14:paraId="68704885" w14:textId="77777777" w:rsidR="00785F0F" w:rsidRPr="004F5D0E" w:rsidRDefault="00785F0F" w:rsidP="00DA1B3E">
            <w:pPr>
              <w:spacing w:before="80"/>
              <w:jc w:val="center"/>
              <w:rPr>
                <w:iCs/>
                <w:sz w:val="26"/>
                <w:szCs w:val="26"/>
                <w:lang w:val="vi-VN"/>
              </w:rPr>
            </w:pPr>
          </w:p>
        </w:tc>
        <w:tc>
          <w:tcPr>
            <w:tcW w:w="1433" w:type="pct"/>
            <w:vMerge/>
          </w:tcPr>
          <w:p w14:paraId="37BABB86" w14:textId="77777777" w:rsidR="00785F0F" w:rsidRPr="00B57B62" w:rsidRDefault="00785F0F" w:rsidP="00DA1B3E">
            <w:pPr>
              <w:spacing w:before="80"/>
              <w:jc w:val="left"/>
              <w:rPr>
                <w:color w:val="000000"/>
                <w:sz w:val="22"/>
                <w:szCs w:val="22"/>
              </w:rPr>
            </w:pPr>
          </w:p>
        </w:tc>
        <w:tc>
          <w:tcPr>
            <w:tcW w:w="1433" w:type="pct"/>
            <w:vAlign w:val="center"/>
          </w:tcPr>
          <w:p w14:paraId="74D313F9" w14:textId="2088B5FF" w:rsidR="00785F0F" w:rsidRPr="00B57B62" w:rsidRDefault="00785F0F" w:rsidP="00DA1B3E">
            <w:pPr>
              <w:spacing w:before="80"/>
              <w:jc w:val="left"/>
              <w:rPr>
                <w:color w:val="000000"/>
                <w:sz w:val="22"/>
                <w:szCs w:val="22"/>
              </w:rPr>
            </w:pPr>
            <w:r w:rsidRPr="00B57B62">
              <w:rPr>
                <w:color w:val="000000"/>
                <w:sz w:val="22"/>
                <w:szCs w:val="22"/>
              </w:rPr>
              <w:t>Cửa hậu đóng/mở điện / Power Liftgate</w:t>
            </w:r>
          </w:p>
        </w:tc>
        <w:tc>
          <w:tcPr>
            <w:tcW w:w="1662" w:type="pct"/>
            <w:vAlign w:val="center"/>
          </w:tcPr>
          <w:p w14:paraId="60B21AE3" w14:textId="10361F63" w:rsidR="00785F0F" w:rsidRPr="00B57B62" w:rsidRDefault="00785F0F" w:rsidP="00DA1B3E">
            <w:pPr>
              <w:spacing w:before="80"/>
              <w:jc w:val="left"/>
              <w:rPr>
                <w:color w:val="000000"/>
                <w:sz w:val="22"/>
                <w:szCs w:val="22"/>
              </w:rPr>
            </w:pPr>
            <w:r w:rsidRPr="00B57B62">
              <w:rPr>
                <w:color w:val="000000"/>
                <w:sz w:val="22"/>
                <w:szCs w:val="22"/>
              </w:rPr>
              <w:t>Có / With</w:t>
            </w:r>
          </w:p>
        </w:tc>
      </w:tr>
      <w:tr w:rsidR="00785F0F" w:rsidRPr="004F5D0E" w14:paraId="2A86CF6C" w14:textId="77777777" w:rsidTr="00785F0F">
        <w:trPr>
          <w:trHeight w:val="145"/>
          <w:jc w:val="center"/>
        </w:trPr>
        <w:tc>
          <w:tcPr>
            <w:tcW w:w="472" w:type="pct"/>
            <w:vMerge/>
            <w:tcBorders>
              <w:left w:val="single" w:sz="4" w:space="0" w:color="auto"/>
              <w:right w:val="single" w:sz="4" w:space="0" w:color="auto"/>
            </w:tcBorders>
          </w:tcPr>
          <w:p w14:paraId="3F550F6C" w14:textId="77777777" w:rsidR="00785F0F" w:rsidRPr="004F5D0E" w:rsidRDefault="00785F0F" w:rsidP="00DA1B3E">
            <w:pPr>
              <w:spacing w:before="80"/>
              <w:jc w:val="center"/>
              <w:rPr>
                <w:iCs/>
                <w:sz w:val="26"/>
                <w:szCs w:val="26"/>
                <w:lang w:val="vi-VN"/>
              </w:rPr>
            </w:pPr>
          </w:p>
        </w:tc>
        <w:tc>
          <w:tcPr>
            <w:tcW w:w="1433" w:type="pct"/>
            <w:vMerge/>
          </w:tcPr>
          <w:p w14:paraId="7998E5B2" w14:textId="77777777" w:rsidR="00785F0F" w:rsidRPr="00B57B62" w:rsidRDefault="00785F0F" w:rsidP="00DA1B3E">
            <w:pPr>
              <w:spacing w:before="80"/>
              <w:jc w:val="left"/>
              <w:rPr>
                <w:b/>
                <w:bCs/>
                <w:color w:val="000000"/>
                <w:sz w:val="28"/>
                <w:szCs w:val="28"/>
              </w:rPr>
            </w:pPr>
          </w:p>
        </w:tc>
        <w:tc>
          <w:tcPr>
            <w:tcW w:w="3095" w:type="pct"/>
            <w:gridSpan w:val="2"/>
            <w:vAlign w:val="center"/>
          </w:tcPr>
          <w:p w14:paraId="6E5413C1" w14:textId="5C70DE45" w:rsidR="00785F0F" w:rsidRPr="00B57B62" w:rsidRDefault="00785F0F" w:rsidP="00785F0F">
            <w:pPr>
              <w:spacing w:before="80"/>
              <w:jc w:val="left"/>
              <w:rPr>
                <w:color w:val="000000"/>
                <w:sz w:val="22"/>
                <w:szCs w:val="22"/>
              </w:rPr>
            </w:pPr>
            <w:r w:rsidRPr="00B57B62">
              <w:rPr>
                <w:b/>
                <w:bCs/>
                <w:color w:val="000000"/>
                <w:sz w:val="28"/>
                <w:szCs w:val="28"/>
              </w:rPr>
              <w:t>NỘI THẤT - TIỆN NGHI</w:t>
            </w:r>
            <w:r w:rsidRPr="00B57B62">
              <w:rPr>
                <w:color w:val="000000"/>
                <w:sz w:val="28"/>
                <w:szCs w:val="28"/>
              </w:rPr>
              <w:t> </w:t>
            </w:r>
          </w:p>
        </w:tc>
      </w:tr>
      <w:tr w:rsidR="00785F0F" w:rsidRPr="004F5D0E" w14:paraId="4346533A" w14:textId="77777777" w:rsidTr="00785F0F">
        <w:trPr>
          <w:trHeight w:val="145"/>
          <w:jc w:val="center"/>
        </w:trPr>
        <w:tc>
          <w:tcPr>
            <w:tcW w:w="472" w:type="pct"/>
            <w:vMerge/>
            <w:tcBorders>
              <w:left w:val="single" w:sz="4" w:space="0" w:color="auto"/>
              <w:right w:val="single" w:sz="4" w:space="0" w:color="auto"/>
            </w:tcBorders>
          </w:tcPr>
          <w:p w14:paraId="10D022E7" w14:textId="77777777" w:rsidR="00785F0F" w:rsidRPr="004F5D0E" w:rsidRDefault="00785F0F" w:rsidP="00DA1B3E">
            <w:pPr>
              <w:spacing w:before="80"/>
              <w:jc w:val="center"/>
              <w:rPr>
                <w:iCs/>
                <w:sz w:val="26"/>
                <w:szCs w:val="26"/>
                <w:lang w:val="vi-VN"/>
              </w:rPr>
            </w:pPr>
          </w:p>
        </w:tc>
        <w:tc>
          <w:tcPr>
            <w:tcW w:w="1433" w:type="pct"/>
            <w:vMerge/>
          </w:tcPr>
          <w:p w14:paraId="104AEA43" w14:textId="77777777" w:rsidR="00785F0F" w:rsidRPr="00B57B62" w:rsidRDefault="00785F0F" w:rsidP="00DA1B3E">
            <w:pPr>
              <w:spacing w:before="80"/>
              <w:jc w:val="left"/>
              <w:rPr>
                <w:color w:val="000000"/>
                <w:sz w:val="22"/>
                <w:szCs w:val="22"/>
              </w:rPr>
            </w:pPr>
          </w:p>
        </w:tc>
        <w:tc>
          <w:tcPr>
            <w:tcW w:w="1433" w:type="pct"/>
            <w:vAlign w:val="center"/>
          </w:tcPr>
          <w:p w14:paraId="3A6FC388" w14:textId="79B0D792" w:rsidR="00785F0F" w:rsidRPr="00B57B62" w:rsidRDefault="00785F0F" w:rsidP="00DA1B3E">
            <w:pPr>
              <w:spacing w:before="80"/>
              <w:jc w:val="left"/>
              <w:rPr>
                <w:color w:val="000000"/>
                <w:sz w:val="22"/>
                <w:szCs w:val="22"/>
              </w:rPr>
            </w:pPr>
            <w:r w:rsidRPr="00B57B62">
              <w:rPr>
                <w:color w:val="000000"/>
                <w:sz w:val="22"/>
                <w:szCs w:val="22"/>
              </w:rPr>
              <w:t>Khởi động bằng nút bấm / Power Push Start</w:t>
            </w:r>
          </w:p>
        </w:tc>
        <w:tc>
          <w:tcPr>
            <w:tcW w:w="1662" w:type="pct"/>
            <w:vAlign w:val="center"/>
          </w:tcPr>
          <w:p w14:paraId="6CACFBD7" w14:textId="5D3A212D" w:rsidR="00785F0F" w:rsidRPr="00B57B62" w:rsidRDefault="00785F0F" w:rsidP="00DA1B3E">
            <w:pPr>
              <w:spacing w:before="80"/>
              <w:jc w:val="left"/>
              <w:rPr>
                <w:color w:val="000000"/>
                <w:sz w:val="22"/>
                <w:szCs w:val="22"/>
              </w:rPr>
            </w:pPr>
            <w:r w:rsidRPr="00B57B62">
              <w:rPr>
                <w:color w:val="000000"/>
                <w:sz w:val="22"/>
                <w:szCs w:val="22"/>
              </w:rPr>
              <w:t>Có / With</w:t>
            </w:r>
          </w:p>
        </w:tc>
      </w:tr>
      <w:tr w:rsidR="00785F0F" w:rsidRPr="004F5D0E" w14:paraId="38393D84" w14:textId="77777777" w:rsidTr="00785F0F">
        <w:trPr>
          <w:trHeight w:val="145"/>
          <w:jc w:val="center"/>
        </w:trPr>
        <w:tc>
          <w:tcPr>
            <w:tcW w:w="472" w:type="pct"/>
            <w:vMerge/>
            <w:tcBorders>
              <w:left w:val="single" w:sz="4" w:space="0" w:color="auto"/>
              <w:right w:val="single" w:sz="4" w:space="0" w:color="auto"/>
            </w:tcBorders>
          </w:tcPr>
          <w:p w14:paraId="7BF3B61A" w14:textId="77777777" w:rsidR="00785F0F" w:rsidRPr="004F5D0E" w:rsidRDefault="00785F0F" w:rsidP="00DA1B3E">
            <w:pPr>
              <w:spacing w:before="80"/>
              <w:jc w:val="center"/>
              <w:rPr>
                <w:iCs/>
                <w:sz w:val="26"/>
                <w:szCs w:val="26"/>
                <w:lang w:val="vi-VN"/>
              </w:rPr>
            </w:pPr>
          </w:p>
        </w:tc>
        <w:tc>
          <w:tcPr>
            <w:tcW w:w="1433" w:type="pct"/>
            <w:vMerge/>
          </w:tcPr>
          <w:p w14:paraId="032FF9AB" w14:textId="77777777" w:rsidR="00785F0F" w:rsidRPr="00B57B62" w:rsidRDefault="00785F0F" w:rsidP="00DA1B3E">
            <w:pPr>
              <w:spacing w:before="80"/>
              <w:jc w:val="left"/>
              <w:rPr>
                <w:color w:val="000000"/>
                <w:sz w:val="22"/>
                <w:szCs w:val="22"/>
              </w:rPr>
            </w:pPr>
          </w:p>
        </w:tc>
        <w:tc>
          <w:tcPr>
            <w:tcW w:w="1433" w:type="pct"/>
            <w:vAlign w:val="center"/>
          </w:tcPr>
          <w:p w14:paraId="7BC26BD7" w14:textId="2509C74F" w:rsidR="00785F0F" w:rsidRPr="00B57B62" w:rsidRDefault="00785F0F" w:rsidP="00DA1B3E">
            <w:pPr>
              <w:spacing w:before="80"/>
              <w:jc w:val="left"/>
              <w:rPr>
                <w:color w:val="000000"/>
                <w:sz w:val="22"/>
                <w:szCs w:val="22"/>
              </w:rPr>
            </w:pPr>
            <w:r w:rsidRPr="00B57B62">
              <w:rPr>
                <w:color w:val="000000"/>
                <w:sz w:val="22"/>
                <w:szCs w:val="22"/>
              </w:rPr>
              <w:t>Chìa khóa thông minh / Smart Keyless Entry</w:t>
            </w:r>
          </w:p>
        </w:tc>
        <w:tc>
          <w:tcPr>
            <w:tcW w:w="1662" w:type="pct"/>
            <w:vAlign w:val="center"/>
          </w:tcPr>
          <w:p w14:paraId="6CB0083F" w14:textId="1A17994F" w:rsidR="00785F0F" w:rsidRPr="00B57B62" w:rsidRDefault="00785F0F" w:rsidP="00DA1B3E">
            <w:pPr>
              <w:spacing w:before="80"/>
              <w:jc w:val="left"/>
              <w:rPr>
                <w:color w:val="000000"/>
                <w:sz w:val="22"/>
                <w:szCs w:val="22"/>
              </w:rPr>
            </w:pPr>
            <w:r w:rsidRPr="00B57B62">
              <w:rPr>
                <w:color w:val="000000"/>
                <w:sz w:val="22"/>
                <w:szCs w:val="22"/>
              </w:rPr>
              <w:t>Có / With</w:t>
            </w:r>
          </w:p>
        </w:tc>
      </w:tr>
      <w:tr w:rsidR="00785F0F" w:rsidRPr="004F5D0E" w14:paraId="6022FD18" w14:textId="77777777" w:rsidTr="00785F0F">
        <w:trPr>
          <w:trHeight w:val="145"/>
          <w:jc w:val="center"/>
        </w:trPr>
        <w:tc>
          <w:tcPr>
            <w:tcW w:w="472" w:type="pct"/>
            <w:vMerge/>
            <w:tcBorders>
              <w:left w:val="single" w:sz="4" w:space="0" w:color="auto"/>
              <w:right w:val="single" w:sz="4" w:space="0" w:color="auto"/>
            </w:tcBorders>
          </w:tcPr>
          <w:p w14:paraId="06F9C8B3" w14:textId="77777777" w:rsidR="00785F0F" w:rsidRPr="004F5D0E" w:rsidRDefault="00785F0F" w:rsidP="00DA1B3E">
            <w:pPr>
              <w:spacing w:before="80"/>
              <w:jc w:val="center"/>
              <w:rPr>
                <w:iCs/>
                <w:sz w:val="26"/>
                <w:szCs w:val="26"/>
                <w:lang w:val="vi-VN"/>
              </w:rPr>
            </w:pPr>
          </w:p>
        </w:tc>
        <w:tc>
          <w:tcPr>
            <w:tcW w:w="1433" w:type="pct"/>
            <w:vMerge/>
          </w:tcPr>
          <w:p w14:paraId="5C4B96F6" w14:textId="77777777" w:rsidR="00785F0F" w:rsidRPr="00B57B62" w:rsidRDefault="00785F0F" w:rsidP="00DA1B3E">
            <w:pPr>
              <w:spacing w:before="80"/>
              <w:jc w:val="left"/>
              <w:rPr>
                <w:color w:val="000000"/>
                <w:sz w:val="22"/>
                <w:szCs w:val="22"/>
              </w:rPr>
            </w:pPr>
          </w:p>
        </w:tc>
        <w:tc>
          <w:tcPr>
            <w:tcW w:w="1433" w:type="pct"/>
            <w:vAlign w:val="center"/>
          </w:tcPr>
          <w:p w14:paraId="6F6E1052" w14:textId="6289D209" w:rsidR="00785F0F" w:rsidRPr="00B57B62" w:rsidRDefault="00785F0F" w:rsidP="00DA1B3E">
            <w:pPr>
              <w:spacing w:before="80"/>
              <w:jc w:val="left"/>
              <w:rPr>
                <w:color w:val="000000"/>
                <w:sz w:val="22"/>
                <w:szCs w:val="22"/>
              </w:rPr>
            </w:pPr>
            <w:r w:rsidRPr="00B57B62">
              <w:rPr>
                <w:color w:val="000000"/>
                <w:sz w:val="22"/>
                <w:szCs w:val="22"/>
              </w:rPr>
              <w:t>Điều hoà nhiệt độ / Air Conditioning</w:t>
            </w:r>
          </w:p>
        </w:tc>
        <w:tc>
          <w:tcPr>
            <w:tcW w:w="1662" w:type="pct"/>
            <w:vAlign w:val="center"/>
          </w:tcPr>
          <w:p w14:paraId="6C7503E3" w14:textId="16613D00" w:rsidR="00785F0F" w:rsidRPr="00B57B62" w:rsidRDefault="00785F0F" w:rsidP="00DA1B3E">
            <w:pPr>
              <w:spacing w:before="80"/>
              <w:jc w:val="left"/>
              <w:rPr>
                <w:color w:val="000000"/>
                <w:sz w:val="22"/>
                <w:szCs w:val="22"/>
              </w:rPr>
            </w:pPr>
            <w:r w:rsidRPr="00B57B62">
              <w:rPr>
                <w:color w:val="000000"/>
                <w:sz w:val="22"/>
                <w:szCs w:val="22"/>
              </w:rPr>
              <w:t>Tự động 2 vùng khí hậu / Dual Electronic ATC</w:t>
            </w:r>
          </w:p>
        </w:tc>
      </w:tr>
      <w:tr w:rsidR="00785F0F" w:rsidRPr="004F5D0E" w14:paraId="03113BBB" w14:textId="77777777" w:rsidTr="00785F0F">
        <w:trPr>
          <w:trHeight w:val="145"/>
          <w:jc w:val="center"/>
        </w:trPr>
        <w:tc>
          <w:tcPr>
            <w:tcW w:w="472" w:type="pct"/>
            <w:vMerge/>
            <w:tcBorders>
              <w:left w:val="single" w:sz="4" w:space="0" w:color="auto"/>
              <w:right w:val="single" w:sz="4" w:space="0" w:color="auto"/>
            </w:tcBorders>
          </w:tcPr>
          <w:p w14:paraId="395475A2" w14:textId="77777777" w:rsidR="00785F0F" w:rsidRPr="004F5D0E" w:rsidRDefault="00785F0F" w:rsidP="00DA1B3E">
            <w:pPr>
              <w:spacing w:before="80"/>
              <w:jc w:val="center"/>
              <w:rPr>
                <w:iCs/>
                <w:sz w:val="26"/>
                <w:szCs w:val="26"/>
                <w:lang w:val="vi-VN"/>
              </w:rPr>
            </w:pPr>
          </w:p>
        </w:tc>
        <w:tc>
          <w:tcPr>
            <w:tcW w:w="1433" w:type="pct"/>
            <w:vMerge/>
          </w:tcPr>
          <w:p w14:paraId="0CB2A070" w14:textId="77777777" w:rsidR="00785F0F" w:rsidRPr="00B57B62" w:rsidRDefault="00785F0F" w:rsidP="00DA1B3E">
            <w:pPr>
              <w:spacing w:before="80"/>
              <w:jc w:val="left"/>
              <w:rPr>
                <w:color w:val="000000"/>
                <w:sz w:val="22"/>
                <w:szCs w:val="22"/>
              </w:rPr>
            </w:pPr>
          </w:p>
        </w:tc>
        <w:tc>
          <w:tcPr>
            <w:tcW w:w="1433" w:type="pct"/>
            <w:vAlign w:val="center"/>
          </w:tcPr>
          <w:p w14:paraId="2311F51B" w14:textId="5AEB373A" w:rsidR="00785F0F" w:rsidRPr="00B57B62" w:rsidRDefault="00785F0F" w:rsidP="00DA1B3E">
            <w:pPr>
              <w:spacing w:before="80"/>
              <w:jc w:val="left"/>
              <w:rPr>
                <w:color w:val="000000"/>
                <w:sz w:val="22"/>
                <w:szCs w:val="22"/>
              </w:rPr>
            </w:pPr>
            <w:r w:rsidRPr="00B57B62">
              <w:rPr>
                <w:color w:val="000000"/>
                <w:sz w:val="22"/>
                <w:szCs w:val="22"/>
              </w:rPr>
              <w:t>Vật liệu ghế / Seat Material</w:t>
            </w:r>
          </w:p>
        </w:tc>
        <w:tc>
          <w:tcPr>
            <w:tcW w:w="1662" w:type="pct"/>
            <w:vAlign w:val="center"/>
          </w:tcPr>
          <w:p w14:paraId="02F4C409" w14:textId="2B6DDF8D" w:rsidR="00785F0F" w:rsidRPr="00B57B62" w:rsidRDefault="00785F0F" w:rsidP="00DA1B3E">
            <w:pPr>
              <w:spacing w:before="80"/>
              <w:jc w:val="left"/>
              <w:rPr>
                <w:color w:val="000000"/>
                <w:sz w:val="22"/>
                <w:szCs w:val="22"/>
              </w:rPr>
            </w:pPr>
            <w:r w:rsidRPr="00B57B62">
              <w:rPr>
                <w:color w:val="000000"/>
                <w:sz w:val="22"/>
                <w:szCs w:val="22"/>
              </w:rPr>
              <w:t>Da + Vinyl tổng hợp / Leather + Vinyl</w:t>
            </w:r>
          </w:p>
        </w:tc>
      </w:tr>
      <w:tr w:rsidR="00785F0F" w:rsidRPr="004F5D0E" w14:paraId="6591DC7A" w14:textId="77777777" w:rsidTr="00785F0F">
        <w:trPr>
          <w:trHeight w:val="145"/>
          <w:jc w:val="center"/>
        </w:trPr>
        <w:tc>
          <w:tcPr>
            <w:tcW w:w="472" w:type="pct"/>
            <w:vMerge/>
            <w:tcBorders>
              <w:left w:val="single" w:sz="4" w:space="0" w:color="auto"/>
              <w:right w:val="single" w:sz="4" w:space="0" w:color="auto"/>
            </w:tcBorders>
          </w:tcPr>
          <w:p w14:paraId="472D19BA" w14:textId="77777777" w:rsidR="00785F0F" w:rsidRPr="004F5D0E" w:rsidRDefault="00785F0F" w:rsidP="00DA1B3E">
            <w:pPr>
              <w:spacing w:before="80"/>
              <w:jc w:val="center"/>
              <w:rPr>
                <w:iCs/>
                <w:sz w:val="26"/>
                <w:szCs w:val="26"/>
                <w:lang w:val="vi-VN"/>
              </w:rPr>
            </w:pPr>
          </w:p>
        </w:tc>
        <w:tc>
          <w:tcPr>
            <w:tcW w:w="1433" w:type="pct"/>
            <w:vMerge/>
          </w:tcPr>
          <w:p w14:paraId="0E12231D" w14:textId="77777777" w:rsidR="00785F0F" w:rsidRPr="00B57B62" w:rsidRDefault="00785F0F" w:rsidP="00DA1B3E">
            <w:pPr>
              <w:spacing w:before="80"/>
              <w:jc w:val="left"/>
              <w:rPr>
                <w:color w:val="000000"/>
                <w:sz w:val="22"/>
                <w:szCs w:val="22"/>
              </w:rPr>
            </w:pPr>
          </w:p>
        </w:tc>
        <w:tc>
          <w:tcPr>
            <w:tcW w:w="1433" w:type="pct"/>
            <w:vAlign w:val="center"/>
          </w:tcPr>
          <w:p w14:paraId="57FF0409" w14:textId="3BC19F89" w:rsidR="00785F0F" w:rsidRPr="00B57B62" w:rsidRDefault="00785F0F" w:rsidP="00DA1B3E">
            <w:pPr>
              <w:spacing w:before="80"/>
              <w:jc w:val="left"/>
              <w:rPr>
                <w:color w:val="000000"/>
                <w:sz w:val="22"/>
                <w:szCs w:val="22"/>
              </w:rPr>
            </w:pPr>
            <w:r w:rsidRPr="00B57B62">
              <w:rPr>
                <w:color w:val="000000"/>
                <w:sz w:val="22"/>
                <w:szCs w:val="22"/>
              </w:rPr>
              <w:t>Tay lái bọc da / Leather Steering Wheel</w:t>
            </w:r>
          </w:p>
        </w:tc>
        <w:tc>
          <w:tcPr>
            <w:tcW w:w="1662" w:type="pct"/>
            <w:vAlign w:val="center"/>
          </w:tcPr>
          <w:p w14:paraId="6D4AB1BF" w14:textId="3125E0B1" w:rsidR="00785F0F" w:rsidRPr="00B57B62" w:rsidRDefault="00785F0F" w:rsidP="00DA1B3E">
            <w:pPr>
              <w:spacing w:before="80"/>
              <w:jc w:val="left"/>
              <w:rPr>
                <w:color w:val="000000"/>
                <w:sz w:val="22"/>
                <w:szCs w:val="22"/>
              </w:rPr>
            </w:pPr>
            <w:r w:rsidRPr="00B57B62">
              <w:rPr>
                <w:color w:val="000000"/>
                <w:sz w:val="22"/>
                <w:szCs w:val="22"/>
              </w:rPr>
              <w:t>Có / With</w:t>
            </w:r>
          </w:p>
        </w:tc>
      </w:tr>
      <w:tr w:rsidR="00785F0F" w:rsidRPr="004F5D0E" w14:paraId="66F2AFE9" w14:textId="77777777" w:rsidTr="00785F0F">
        <w:trPr>
          <w:trHeight w:val="145"/>
          <w:jc w:val="center"/>
        </w:trPr>
        <w:tc>
          <w:tcPr>
            <w:tcW w:w="472" w:type="pct"/>
            <w:vMerge/>
            <w:tcBorders>
              <w:left w:val="single" w:sz="4" w:space="0" w:color="auto"/>
              <w:right w:val="single" w:sz="4" w:space="0" w:color="auto"/>
            </w:tcBorders>
          </w:tcPr>
          <w:p w14:paraId="27C42A56" w14:textId="77777777" w:rsidR="00785F0F" w:rsidRPr="004F5D0E" w:rsidRDefault="00785F0F" w:rsidP="00DA1B3E">
            <w:pPr>
              <w:spacing w:before="80"/>
              <w:jc w:val="center"/>
              <w:rPr>
                <w:iCs/>
                <w:sz w:val="26"/>
                <w:szCs w:val="26"/>
                <w:lang w:val="vi-VN"/>
              </w:rPr>
            </w:pPr>
          </w:p>
        </w:tc>
        <w:tc>
          <w:tcPr>
            <w:tcW w:w="1433" w:type="pct"/>
            <w:vMerge/>
          </w:tcPr>
          <w:p w14:paraId="05FE318C" w14:textId="77777777" w:rsidR="00785F0F" w:rsidRPr="00B57B62" w:rsidRDefault="00785F0F" w:rsidP="00DA1B3E">
            <w:pPr>
              <w:spacing w:before="80"/>
              <w:jc w:val="left"/>
              <w:rPr>
                <w:color w:val="000000"/>
                <w:sz w:val="22"/>
                <w:szCs w:val="22"/>
              </w:rPr>
            </w:pPr>
          </w:p>
        </w:tc>
        <w:tc>
          <w:tcPr>
            <w:tcW w:w="1433" w:type="pct"/>
            <w:vAlign w:val="center"/>
          </w:tcPr>
          <w:p w14:paraId="223A76F5" w14:textId="68D9C8EE" w:rsidR="00785F0F" w:rsidRPr="00B57B62" w:rsidRDefault="00785F0F" w:rsidP="00DA1B3E">
            <w:pPr>
              <w:spacing w:before="80"/>
              <w:jc w:val="left"/>
              <w:rPr>
                <w:color w:val="000000"/>
                <w:sz w:val="22"/>
                <w:szCs w:val="22"/>
              </w:rPr>
            </w:pPr>
            <w:r w:rsidRPr="00B57B62">
              <w:rPr>
                <w:color w:val="000000"/>
                <w:sz w:val="22"/>
                <w:szCs w:val="22"/>
              </w:rPr>
              <w:t>Điều chỉnh hàng ghế trước / Front Seat Row Adjust</w:t>
            </w:r>
          </w:p>
        </w:tc>
        <w:tc>
          <w:tcPr>
            <w:tcW w:w="1662" w:type="pct"/>
            <w:vAlign w:val="center"/>
          </w:tcPr>
          <w:p w14:paraId="37F256A4" w14:textId="1529B02F" w:rsidR="00785F0F" w:rsidRPr="00B57B62" w:rsidRDefault="00785F0F" w:rsidP="00DA1B3E">
            <w:pPr>
              <w:spacing w:before="80"/>
              <w:jc w:val="left"/>
              <w:rPr>
                <w:color w:val="000000"/>
                <w:sz w:val="22"/>
                <w:szCs w:val="22"/>
              </w:rPr>
            </w:pPr>
            <w:r w:rsidRPr="00B57B62">
              <w:rPr>
                <w:color w:val="000000"/>
                <w:sz w:val="22"/>
                <w:szCs w:val="22"/>
              </w:rPr>
              <w:t>Ghế lái và ghế khách chỉnh điện 8 hướng / Driver and Passenger 8 Way Power</w:t>
            </w:r>
          </w:p>
        </w:tc>
      </w:tr>
      <w:tr w:rsidR="00785F0F" w:rsidRPr="004F5D0E" w14:paraId="0798E975" w14:textId="77777777" w:rsidTr="00785F0F">
        <w:trPr>
          <w:trHeight w:val="145"/>
          <w:jc w:val="center"/>
        </w:trPr>
        <w:tc>
          <w:tcPr>
            <w:tcW w:w="472" w:type="pct"/>
            <w:vMerge/>
            <w:tcBorders>
              <w:left w:val="single" w:sz="4" w:space="0" w:color="auto"/>
              <w:right w:val="single" w:sz="4" w:space="0" w:color="auto"/>
            </w:tcBorders>
          </w:tcPr>
          <w:p w14:paraId="075371CA" w14:textId="77777777" w:rsidR="00785F0F" w:rsidRPr="004F5D0E" w:rsidRDefault="00785F0F" w:rsidP="00DA1B3E">
            <w:pPr>
              <w:spacing w:before="80"/>
              <w:jc w:val="center"/>
              <w:rPr>
                <w:iCs/>
                <w:sz w:val="26"/>
                <w:szCs w:val="26"/>
                <w:lang w:val="vi-VN"/>
              </w:rPr>
            </w:pPr>
          </w:p>
        </w:tc>
        <w:tc>
          <w:tcPr>
            <w:tcW w:w="1433" w:type="pct"/>
            <w:vMerge/>
          </w:tcPr>
          <w:p w14:paraId="66CE22AD" w14:textId="77777777" w:rsidR="00785F0F" w:rsidRPr="00B57B62" w:rsidRDefault="00785F0F" w:rsidP="00DA1B3E">
            <w:pPr>
              <w:spacing w:before="80"/>
              <w:jc w:val="left"/>
              <w:rPr>
                <w:color w:val="000000"/>
                <w:sz w:val="22"/>
                <w:szCs w:val="22"/>
              </w:rPr>
            </w:pPr>
          </w:p>
        </w:tc>
        <w:tc>
          <w:tcPr>
            <w:tcW w:w="1433" w:type="pct"/>
            <w:vAlign w:val="center"/>
          </w:tcPr>
          <w:p w14:paraId="01E9F8DC" w14:textId="03BF8E98" w:rsidR="00785F0F" w:rsidRPr="00B57B62" w:rsidRDefault="00785F0F" w:rsidP="00DA1B3E">
            <w:pPr>
              <w:spacing w:before="80"/>
              <w:jc w:val="left"/>
              <w:rPr>
                <w:color w:val="000000"/>
                <w:sz w:val="22"/>
                <w:szCs w:val="22"/>
              </w:rPr>
            </w:pPr>
            <w:r w:rsidRPr="00B57B62">
              <w:rPr>
                <w:color w:val="000000"/>
                <w:sz w:val="22"/>
                <w:szCs w:val="22"/>
              </w:rPr>
              <w:t>Hàng ghế thứ ba gập điện / Power 3rd Row Seat</w:t>
            </w:r>
          </w:p>
        </w:tc>
        <w:tc>
          <w:tcPr>
            <w:tcW w:w="1662" w:type="pct"/>
            <w:vAlign w:val="center"/>
          </w:tcPr>
          <w:p w14:paraId="07FCC832" w14:textId="7B58B24B" w:rsidR="00785F0F" w:rsidRPr="00B57B62" w:rsidRDefault="00785F0F" w:rsidP="00DA1B3E">
            <w:pPr>
              <w:spacing w:before="80"/>
              <w:jc w:val="left"/>
              <w:rPr>
                <w:color w:val="000000"/>
                <w:sz w:val="22"/>
                <w:szCs w:val="22"/>
              </w:rPr>
            </w:pPr>
            <w:r w:rsidRPr="00B57B62">
              <w:rPr>
                <w:color w:val="000000"/>
                <w:sz w:val="22"/>
                <w:szCs w:val="22"/>
              </w:rPr>
              <w:t>Có / With</w:t>
            </w:r>
          </w:p>
        </w:tc>
      </w:tr>
      <w:tr w:rsidR="00785F0F" w:rsidRPr="004F5D0E" w14:paraId="530BD8C5" w14:textId="77777777" w:rsidTr="00785F0F">
        <w:trPr>
          <w:trHeight w:val="145"/>
          <w:jc w:val="center"/>
        </w:trPr>
        <w:tc>
          <w:tcPr>
            <w:tcW w:w="472" w:type="pct"/>
            <w:vMerge/>
            <w:tcBorders>
              <w:left w:val="single" w:sz="4" w:space="0" w:color="auto"/>
              <w:right w:val="single" w:sz="4" w:space="0" w:color="auto"/>
            </w:tcBorders>
          </w:tcPr>
          <w:p w14:paraId="2EAF4618" w14:textId="77777777" w:rsidR="00785F0F" w:rsidRPr="004F5D0E" w:rsidRDefault="00785F0F" w:rsidP="00DA1B3E">
            <w:pPr>
              <w:spacing w:before="80"/>
              <w:jc w:val="center"/>
              <w:rPr>
                <w:iCs/>
                <w:sz w:val="26"/>
                <w:szCs w:val="26"/>
                <w:lang w:val="vi-VN"/>
              </w:rPr>
            </w:pPr>
          </w:p>
        </w:tc>
        <w:tc>
          <w:tcPr>
            <w:tcW w:w="1433" w:type="pct"/>
            <w:vMerge/>
          </w:tcPr>
          <w:p w14:paraId="00C45865" w14:textId="77777777" w:rsidR="00785F0F" w:rsidRPr="00B57B62" w:rsidRDefault="00785F0F" w:rsidP="00DA1B3E">
            <w:pPr>
              <w:spacing w:before="80"/>
              <w:jc w:val="left"/>
              <w:rPr>
                <w:color w:val="000000"/>
                <w:sz w:val="22"/>
                <w:szCs w:val="22"/>
              </w:rPr>
            </w:pPr>
          </w:p>
        </w:tc>
        <w:tc>
          <w:tcPr>
            <w:tcW w:w="1433" w:type="pct"/>
            <w:vAlign w:val="center"/>
          </w:tcPr>
          <w:p w14:paraId="26CCDCB9" w14:textId="0D152F4D" w:rsidR="00785F0F" w:rsidRPr="00B57B62" w:rsidRDefault="00785F0F" w:rsidP="00DA1B3E">
            <w:pPr>
              <w:spacing w:before="80"/>
              <w:jc w:val="left"/>
              <w:rPr>
                <w:color w:val="000000"/>
                <w:sz w:val="22"/>
                <w:szCs w:val="22"/>
              </w:rPr>
            </w:pPr>
            <w:r w:rsidRPr="00B57B62">
              <w:rPr>
                <w:color w:val="000000"/>
                <w:sz w:val="22"/>
                <w:szCs w:val="22"/>
              </w:rPr>
              <w:t>Cửa kính điều khiển điện / Power Window</w:t>
            </w:r>
          </w:p>
        </w:tc>
        <w:tc>
          <w:tcPr>
            <w:tcW w:w="1662" w:type="pct"/>
            <w:vAlign w:val="center"/>
          </w:tcPr>
          <w:p w14:paraId="1C3C5EC1" w14:textId="14BCE26E" w:rsidR="00785F0F" w:rsidRPr="00B57B62" w:rsidRDefault="00785F0F" w:rsidP="00DA1B3E">
            <w:pPr>
              <w:spacing w:before="80"/>
              <w:jc w:val="left"/>
              <w:rPr>
                <w:color w:val="000000"/>
                <w:sz w:val="22"/>
                <w:szCs w:val="22"/>
              </w:rPr>
            </w:pPr>
            <w:r w:rsidRPr="00B57B62">
              <w:rPr>
                <w:color w:val="000000"/>
                <w:sz w:val="22"/>
                <w:szCs w:val="22"/>
              </w:rPr>
              <w:t>Có (1 chạm lên xuống tích hợp chống kẹt cho cả 2 hàng ghế) / With (one-touch UP &amp; DOWN on all seats)</w:t>
            </w:r>
          </w:p>
        </w:tc>
      </w:tr>
      <w:tr w:rsidR="00785F0F" w:rsidRPr="004F5D0E" w14:paraId="6E41ADD8" w14:textId="77777777" w:rsidTr="00785F0F">
        <w:trPr>
          <w:trHeight w:val="145"/>
          <w:jc w:val="center"/>
        </w:trPr>
        <w:tc>
          <w:tcPr>
            <w:tcW w:w="472" w:type="pct"/>
            <w:vMerge/>
            <w:tcBorders>
              <w:left w:val="single" w:sz="4" w:space="0" w:color="auto"/>
              <w:right w:val="single" w:sz="4" w:space="0" w:color="auto"/>
            </w:tcBorders>
          </w:tcPr>
          <w:p w14:paraId="0887E26C" w14:textId="77777777" w:rsidR="00785F0F" w:rsidRPr="004F5D0E" w:rsidRDefault="00785F0F" w:rsidP="00DA1B3E">
            <w:pPr>
              <w:spacing w:before="80"/>
              <w:jc w:val="center"/>
              <w:rPr>
                <w:iCs/>
                <w:sz w:val="26"/>
                <w:szCs w:val="26"/>
                <w:lang w:val="vi-VN"/>
              </w:rPr>
            </w:pPr>
          </w:p>
        </w:tc>
        <w:tc>
          <w:tcPr>
            <w:tcW w:w="1433" w:type="pct"/>
            <w:vMerge/>
          </w:tcPr>
          <w:p w14:paraId="4D517694" w14:textId="77777777" w:rsidR="00785F0F" w:rsidRPr="00B57B62" w:rsidRDefault="00785F0F" w:rsidP="00DA1B3E">
            <w:pPr>
              <w:spacing w:before="80"/>
              <w:jc w:val="left"/>
              <w:rPr>
                <w:color w:val="000000"/>
                <w:sz w:val="22"/>
                <w:szCs w:val="22"/>
              </w:rPr>
            </w:pPr>
          </w:p>
        </w:tc>
        <w:tc>
          <w:tcPr>
            <w:tcW w:w="1433" w:type="pct"/>
            <w:vAlign w:val="center"/>
          </w:tcPr>
          <w:p w14:paraId="638B4375" w14:textId="077FCFBF" w:rsidR="00785F0F" w:rsidRPr="00B57B62" w:rsidRDefault="00785F0F" w:rsidP="00DA1B3E">
            <w:pPr>
              <w:spacing w:before="80"/>
              <w:jc w:val="left"/>
              <w:rPr>
                <w:color w:val="000000"/>
                <w:sz w:val="22"/>
                <w:szCs w:val="22"/>
              </w:rPr>
            </w:pPr>
            <w:r w:rsidRPr="00B57B62">
              <w:rPr>
                <w:color w:val="000000"/>
                <w:sz w:val="22"/>
                <w:szCs w:val="22"/>
              </w:rPr>
              <w:t>Hệ thống âm thanh / Audio System</w:t>
            </w:r>
          </w:p>
        </w:tc>
        <w:tc>
          <w:tcPr>
            <w:tcW w:w="1662" w:type="pct"/>
            <w:vAlign w:val="center"/>
          </w:tcPr>
          <w:p w14:paraId="70A7BE6F" w14:textId="2D47611E" w:rsidR="00785F0F" w:rsidRPr="00B57B62" w:rsidRDefault="00785F0F" w:rsidP="00DA1B3E">
            <w:pPr>
              <w:spacing w:before="80"/>
              <w:jc w:val="left"/>
              <w:rPr>
                <w:color w:val="000000"/>
                <w:sz w:val="22"/>
                <w:szCs w:val="22"/>
              </w:rPr>
            </w:pPr>
            <w:r w:rsidRPr="00B57B62">
              <w:rPr>
                <w:color w:val="000000"/>
                <w:sz w:val="22"/>
                <w:szCs w:val="22"/>
              </w:rPr>
              <w:t>AM / FM, MP3, Ipod &amp; USB, Bluetooth 8 loa / 8 Speakers</w:t>
            </w:r>
          </w:p>
        </w:tc>
      </w:tr>
      <w:tr w:rsidR="00785F0F" w:rsidRPr="004F5D0E" w14:paraId="1F94AB49" w14:textId="77777777" w:rsidTr="00785F0F">
        <w:trPr>
          <w:trHeight w:val="145"/>
          <w:jc w:val="center"/>
        </w:trPr>
        <w:tc>
          <w:tcPr>
            <w:tcW w:w="472" w:type="pct"/>
            <w:vMerge/>
            <w:tcBorders>
              <w:left w:val="single" w:sz="4" w:space="0" w:color="auto"/>
              <w:right w:val="single" w:sz="4" w:space="0" w:color="auto"/>
            </w:tcBorders>
          </w:tcPr>
          <w:p w14:paraId="68B72BAE" w14:textId="77777777" w:rsidR="00785F0F" w:rsidRPr="004F5D0E" w:rsidRDefault="00785F0F" w:rsidP="00DA1B3E">
            <w:pPr>
              <w:spacing w:before="80"/>
              <w:jc w:val="center"/>
              <w:rPr>
                <w:iCs/>
                <w:sz w:val="26"/>
                <w:szCs w:val="26"/>
                <w:lang w:val="vi-VN"/>
              </w:rPr>
            </w:pPr>
          </w:p>
        </w:tc>
        <w:tc>
          <w:tcPr>
            <w:tcW w:w="1433" w:type="pct"/>
            <w:vMerge/>
          </w:tcPr>
          <w:p w14:paraId="0D2AAAD0" w14:textId="77777777" w:rsidR="00785F0F" w:rsidRPr="00B57B62" w:rsidRDefault="00785F0F" w:rsidP="00DA1B3E">
            <w:pPr>
              <w:spacing w:before="80"/>
              <w:jc w:val="left"/>
              <w:rPr>
                <w:color w:val="000000"/>
                <w:sz w:val="22"/>
                <w:szCs w:val="22"/>
              </w:rPr>
            </w:pPr>
          </w:p>
        </w:tc>
        <w:tc>
          <w:tcPr>
            <w:tcW w:w="1433" w:type="pct"/>
            <w:vAlign w:val="center"/>
          </w:tcPr>
          <w:p w14:paraId="4B1DF049" w14:textId="493EE6D7" w:rsidR="00785F0F" w:rsidRPr="00B57B62" w:rsidRDefault="00785F0F" w:rsidP="00DA1B3E">
            <w:pPr>
              <w:spacing w:before="80"/>
              <w:jc w:val="left"/>
              <w:rPr>
                <w:color w:val="000000"/>
                <w:sz w:val="22"/>
                <w:szCs w:val="22"/>
              </w:rPr>
            </w:pPr>
            <w:r w:rsidRPr="00B57B62">
              <w:rPr>
                <w:color w:val="000000"/>
                <w:sz w:val="22"/>
                <w:szCs w:val="22"/>
              </w:rPr>
              <w:t>Gương chiếu hậu trong / Interior Rear View Mirror</w:t>
            </w:r>
          </w:p>
        </w:tc>
        <w:tc>
          <w:tcPr>
            <w:tcW w:w="1662" w:type="pct"/>
            <w:vAlign w:val="center"/>
          </w:tcPr>
          <w:p w14:paraId="5697FB68" w14:textId="2665767F" w:rsidR="00785F0F" w:rsidRPr="00B57B62" w:rsidRDefault="00785F0F" w:rsidP="00DA1B3E">
            <w:pPr>
              <w:spacing w:before="80"/>
              <w:jc w:val="left"/>
              <w:rPr>
                <w:color w:val="000000"/>
                <w:sz w:val="22"/>
                <w:szCs w:val="22"/>
              </w:rPr>
            </w:pPr>
            <w:r w:rsidRPr="00B57B62">
              <w:rPr>
                <w:color w:val="000000"/>
                <w:sz w:val="22"/>
                <w:szCs w:val="22"/>
              </w:rPr>
              <w:t>Tự động điều chỉnh 2 chế độ ngày / đêm / Electrochromic Rear View Mirror</w:t>
            </w:r>
          </w:p>
        </w:tc>
      </w:tr>
      <w:tr w:rsidR="00785F0F" w:rsidRPr="004F5D0E" w14:paraId="3903BD65" w14:textId="77777777" w:rsidTr="00785F0F">
        <w:trPr>
          <w:trHeight w:val="145"/>
          <w:jc w:val="center"/>
        </w:trPr>
        <w:tc>
          <w:tcPr>
            <w:tcW w:w="472" w:type="pct"/>
            <w:vMerge/>
            <w:tcBorders>
              <w:left w:val="single" w:sz="4" w:space="0" w:color="auto"/>
              <w:right w:val="single" w:sz="4" w:space="0" w:color="auto"/>
            </w:tcBorders>
          </w:tcPr>
          <w:p w14:paraId="257BD594" w14:textId="77777777" w:rsidR="00785F0F" w:rsidRPr="004F5D0E" w:rsidRDefault="00785F0F" w:rsidP="00DA1B3E">
            <w:pPr>
              <w:spacing w:before="80"/>
              <w:jc w:val="center"/>
              <w:rPr>
                <w:iCs/>
                <w:sz w:val="26"/>
                <w:szCs w:val="26"/>
                <w:lang w:val="vi-VN"/>
              </w:rPr>
            </w:pPr>
          </w:p>
        </w:tc>
        <w:tc>
          <w:tcPr>
            <w:tcW w:w="1433" w:type="pct"/>
            <w:vMerge/>
          </w:tcPr>
          <w:p w14:paraId="29D1C608" w14:textId="77777777" w:rsidR="00785F0F" w:rsidRPr="00B57B62" w:rsidRDefault="00785F0F" w:rsidP="00DA1B3E">
            <w:pPr>
              <w:spacing w:before="80"/>
              <w:jc w:val="left"/>
              <w:rPr>
                <w:b/>
                <w:bCs/>
                <w:color w:val="000000"/>
                <w:sz w:val="28"/>
                <w:szCs w:val="28"/>
              </w:rPr>
            </w:pPr>
          </w:p>
        </w:tc>
        <w:tc>
          <w:tcPr>
            <w:tcW w:w="3095" w:type="pct"/>
            <w:gridSpan w:val="2"/>
            <w:vAlign w:val="center"/>
          </w:tcPr>
          <w:p w14:paraId="2009F4DE" w14:textId="710BF09A" w:rsidR="00785F0F" w:rsidRPr="00B57B62" w:rsidRDefault="00785F0F" w:rsidP="00785F0F">
            <w:pPr>
              <w:spacing w:before="80"/>
              <w:jc w:val="left"/>
              <w:rPr>
                <w:color w:val="000000"/>
                <w:sz w:val="22"/>
                <w:szCs w:val="22"/>
              </w:rPr>
            </w:pPr>
            <w:r w:rsidRPr="00B57B62">
              <w:rPr>
                <w:b/>
                <w:bCs/>
                <w:color w:val="000000"/>
                <w:sz w:val="28"/>
                <w:szCs w:val="28"/>
              </w:rPr>
              <w:t>TRANG BỊ AN TOÀN</w:t>
            </w:r>
            <w:r w:rsidRPr="00B57B62">
              <w:rPr>
                <w:color w:val="000000"/>
                <w:sz w:val="28"/>
                <w:szCs w:val="28"/>
              </w:rPr>
              <w:t> </w:t>
            </w:r>
          </w:p>
        </w:tc>
      </w:tr>
      <w:tr w:rsidR="00785F0F" w:rsidRPr="004F5D0E" w14:paraId="1B770918" w14:textId="77777777" w:rsidTr="00785F0F">
        <w:trPr>
          <w:trHeight w:val="145"/>
          <w:jc w:val="center"/>
        </w:trPr>
        <w:tc>
          <w:tcPr>
            <w:tcW w:w="472" w:type="pct"/>
            <w:vMerge/>
            <w:tcBorders>
              <w:left w:val="single" w:sz="4" w:space="0" w:color="auto"/>
              <w:right w:val="single" w:sz="4" w:space="0" w:color="auto"/>
            </w:tcBorders>
          </w:tcPr>
          <w:p w14:paraId="5F858FE0" w14:textId="77777777" w:rsidR="00785F0F" w:rsidRPr="004F5D0E" w:rsidRDefault="00785F0F" w:rsidP="00DA1B3E">
            <w:pPr>
              <w:spacing w:before="80"/>
              <w:jc w:val="center"/>
              <w:rPr>
                <w:iCs/>
                <w:sz w:val="26"/>
                <w:szCs w:val="26"/>
                <w:lang w:val="vi-VN"/>
              </w:rPr>
            </w:pPr>
          </w:p>
        </w:tc>
        <w:tc>
          <w:tcPr>
            <w:tcW w:w="1433" w:type="pct"/>
            <w:vMerge/>
          </w:tcPr>
          <w:p w14:paraId="6ED53DC5" w14:textId="77777777" w:rsidR="00785F0F" w:rsidRPr="00B57B62" w:rsidRDefault="00785F0F" w:rsidP="00DA1B3E">
            <w:pPr>
              <w:spacing w:before="80"/>
              <w:jc w:val="left"/>
              <w:rPr>
                <w:color w:val="000000"/>
                <w:sz w:val="22"/>
                <w:szCs w:val="22"/>
              </w:rPr>
            </w:pPr>
          </w:p>
        </w:tc>
        <w:tc>
          <w:tcPr>
            <w:tcW w:w="1433" w:type="pct"/>
            <w:vAlign w:val="center"/>
          </w:tcPr>
          <w:p w14:paraId="2BF36241" w14:textId="6FA6D8BA" w:rsidR="00785F0F" w:rsidRPr="00B57B62" w:rsidRDefault="00785F0F" w:rsidP="00DA1B3E">
            <w:pPr>
              <w:spacing w:before="80"/>
              <w:jc w:val="left"/>
              <w:rPr>
                <w:color w:val="000000"/>
                <w:sz w:val="22"/>
                <w:szCs w:val="22"/>
              </w:rPr>
            </w:pPr>
            <w:r w:rsidRPr="00B57B62">
              <w:rPr>
                <w:color w:val="000000"/>
                <w:sz w:val="22"/>
                <w:szCs w:val="22"/>
              </w:rPr>
              <w:t>Túi khí phía trước / Driver &amp; Passenger Airbags</w:t>
            </w:r>
          </w:p>
        </w:tc>
        <w:tc>
          <w:tcPr>
            <w:tcW w:w="1662" w:type="pct"/>
            <w:vAlign w:val="center"/>
          </w:tcPr>
          <w:p w14:paraId="330D2CA8" w14:textId="43742ADD" w:rsidR="00785F0F" w:rsidRPr="00B57B62" w:rsidRDefault="00785F0F" w:rsidP="00DA1B3E">
            <w:pPr>
              <w:spacing w:before="80"/>
              <w:jc w:val="left"/>
              <w:rPr>
                <w:color w:val="000000"/>
                <w:sz w:val="22"/>
                <w:szCs w:val="22"/>
              </w:rPr>
            </w:pPr>
            <w:r w:rsidRPr="00B57B62">
              <w:rPr>
                <w:color w:val="000000"/>
                <w:sz w:val="22"/>
                <w:szCs w:val="22"/>
              </w:rPr>
              <w:t>Có / With</w:t>
            </w:r>
          </w:p>
        </w:tc>
      </w:tr>
      <w:tr w:rsidR="00785F0F" w:rsidRPr="004F5D0E" w14:paraId="3C5F12B0" w14:textId="77777777" w:rsidTr="00785F0F">
        <w:trPr>
          <w:trHeight w:val="145"/>
          <w:jc w:val="center"/>
        </w:trPr>
        <w:tc>
          <w:tcPr>
            <w:tcW w:w="472" w:type="pct"/>
            <w:vMerge/>
            <w:tcBorders>
              <w:left w:val="single" w:sz="4" w:space="0" w:color="auto"/>
              <w:right w:val="single" w:sz="4" w:space="0" w:color="auto"/>
            </w:tcBorders>
          </w:tcPr>
          <w:p w14:paraId="40A48BF3" w14:textId="77777777" w:rsidR="00785F0F" w:rsidRPr="004F5D0E" w:rsidRDefault="00785F0F" w:rsidP="00DA1B3E">
            <w:pPr>
              <w:spacing w:before="80"/>
              <w:jc w:val="center"/>
              <w:rPr>
                <w:iCs/>
                <w:sz w:val="26"/>
                <w:szCs w:val="26"/>
                <w:lang w:val="vi-VN"/>
              </w:rPr>
            </w:pPr>
          </w:p>
        </w:tc>
        <w:tc>
          <w:tcPr>
            <w:tcW w:w="1433" w:type="pct"/>
            <w:vMerge/>
          </w:tcPr>
          <w:p w14:paraId="3E6C1D5A" w14:textId="77777777" w:rsidR="00785F0F" w:rsidRPr="00B57B62" w:rsidRDefault="00785F0F" w:rsidP="00DA1B3E">
            <w:pPr>
              <w:spacing w:before="80"/>
              <w:jc w:val="left"/>
              <w:rPr>
                <w:color w:val="000000"/>
                <w:sz w:val="22"/>
                <w:szCs w:val="22"/>
              </w:rPr>
            </w:pPr>
          </w:p>
        </w:tc>
        <w:tc>
          <w:tcPr>
            <w:tcW w:w="1433" w:type="pct"/>
            <w:vAlign w:val="center"/>
          </w:tcPr>
          <w:p w14:paraId="3D4982C9" w14:textId="05AFA57B" w:rsidR="00785F0F" w:rsidRPr="00B57B62" w:rsidRDefault="00785F0F" w:rsidP="00DA1B3E">
            <w:pPr>
              <w:spacing w:before="80"/>
              <w:jc w:val="left"/>
              <w:rPr>
                <w:color w:val="000000"/>
                <w:sz w:val="22"/>
                <w:szCs w:val="22"/>
              </w:rPr>
            </w:pPr>
            <w:r w:rsidRPr="00B57B62">
              <w:rPr>
                <w:color w:val="000000"/>
                <w:sz w:val="22"/>
                <w:szCs w:val="22"/>
              </w:rPr>
              <w:t>Túi khí bên / Side Airbag</w:t>
            </w:r>
          </w:p>
        </w:tc>
        <w:tc>
          <w:tcPr>
            <w:tcW w:w="1662" w:type="pct"/>
            <w:vAlign w:val="center"/>
          </w:tcPr>
          <w:p w14:paraId="482B3362" w14:textId="5A9D2BBD" w:rsidR="00785F0F" w:rsidRPr="00B57B62" w:rsidRDefault="00785F0F" w:rsidP="00DA1B3E">
            <w:pPr>
              <w:spacing w:before="80"/>
              <w:jc w:val="left"/>
              <w:rPr>
                <w:color w:val="000000"/>
                <w:sz w:val="22"/>
                <w:szCs w:val="22"/>
              </w:rPr>
            </w:pPr>
            <w:r w:rsidRPr="00B57B62">
              <w:rPr>
                <w:color w:val="000000"/>
                <w:sz w:val="22"/>
                <w:szCs w:val="22"/>
              </w:rPr>
              <w:t>Có / With</w:t>
            </w:r>
          </w:p>
        </w:tc>
      </w:tr>
      <w:tr w:rsidR="00785F0F" w:rsidRPr="004F5D0E" w14:paraId="6B3B00CF" w14:textId="77777777" w:rsidTr="00785F0F">
        <w:trPr>
          <w:trHeight w:val="145"/>
          <w:jc w:val="center"/>
        </w:trPr>
        <w:tc>
          <w:tcPr>
            <w:tcW w:w="472" w:type="pct"/>
            <w:vMerge/>
            <w:tcBorders>
              <w:left w:val="single" w:sz="4" w:space="0" w:color="auto"/>
              <w:right w:val="single" w:sz="4" w:space="0" w:color="auto"/>
            </w:tcBorders>
          </w:tcPr>
          <w:p w14:paraId="265CCCD8" w14:textId="77777777" w:rsidR="00785F0F" w:rsidRPr="004F5D0E" w:rsidRDefault="00785F0F" w:rsidP="00DA1B3E">
            <w:pPr>
              <w:spacing w:before="80"/>
              <w:jc w:val="center"/>
              <w:rPr>
                <w:iCs/>
                <w:sz w:val="26"/>
                <w:szCs w:val="26"/>
                <w:lang w:val="vi-VN"/>
              </w:rPr>
            </w:pPr>
          </w:p>
        </w:tc>
        <w:tc>
          <w:tcPr>
            <w:tcW w:w="1433" w:type="pct"/>
            <w:vMerge/>
          </w:tcPr>
          <w:p w14:paraId="50D41E32" w14:textId="77777777" w:rsidR="00785F0F" w:rsidRPr="00B57B62" w:rsidRDefault="00785F0F" w:rsidP="00DA1B3E">
            <w:pPr>
              <w:spacing w:before="80"/>
              <w:jc w:val="left"/>
              <w:rPr>
                <w:color w:val="000000"/>
                <w:sz w:val="22"/>
                <w:szCs w:val="22"/>
              </w:rPr>
            </w:pPr>
          </w:p>
        </w:tc>
        <w:tc>
          <w:tcPr>
            <w:tcW w:w="1433" w:type="pct"/>
            <w:vAlign w:val="center"/>
          </w:tcPr>
          <w:p w14:paraId="04F53BE5" w14:textId="54AECBFA" w:rsidR="00785F0F" w:rsidRPr="00B57B62" w:rsidRDefault="00785F0F" w:rsidP="00DA1B3E">
            <w:pPr>
              <w:spacing w:before="80"/>
              <w:jc w:val="left"/>
              <w:rPr>
                <w:color w:val="000000"/>
                <w:sz w:val="22"/>
                <w:szCs w:val="22"/>
              </w:rPr>
            </w:pPr>
            <w:r w:rsidRPr="00B57B62">
              <w:rPr>
                <w:color w:val="000000"/>
                <w:sz w:val="22"/>
                <w:szCs w:val="22"/>
              </w:rPr>
              <w:t>Túi khí rèm dọc hai bên trần xe / Side Curtain Airbag</w:t>
            </w:r>
          </w:p>
        </w:tc>
        <w:tc>
          <w:tcPr>
            <w:tcW w:w="1662" w:type="pct"/>
            <w:vAlign w:val="center"/>
          </w:tcPr>
          <w:p w14:paraId="4F076F05" w14:textId="5AA3C820" w:rsidR="00785F0F" w:rsidRPr="00B57B62" w:rsidRDefault="00785F0F" w:rsidP="00DA1B3E">
            <w:pPr>
              <w:spacing w:before="80"/>
              <w:jc w:val="left"/>
              <w:rPr>
                <w:color w:val="000000"/>
                <w:sz w:val="22"/>
                <w:szCs w:val="22"/>
              </w:rPr>
            </w:pPr>
            <w:r w:rsidRPr="00B57B62">
              <w:rPr>
                <w:color w:val="000000"/>
                <w:sz w:val="22"/>
                <w:szCs w:val="22"/>
              </w:rPr>
              <w:t>Có / With</w:t>
            </w:r>
          </w:p>
        </w:tc>
      </w:tr>
      <w:tr w:rsidR="00785F0F" w:rsidRPr="004F5D0E" w14:paraId="01A50A93" w14:textId="77777777" w:rsidTr="00785F0F">
        <w:trPr>
          <w:trHeight w:val="145"/>
          <w:jc w:val="center"/>
        </w:trPr>
        <w:tc>
          <w:tcPr>
            <w:tcW w:w="472" w:type="pct"/>
            <w:vMerge/>
            <w:tcBorders>
              <w:left w:val="single" w:sz="4" w:space="0" w:color="auto"/>
              <w:bottom w:val="single" w:sz="4" w:space="0" w:color="auto"/>
              <w:right w:val="single" w:sz="4" w:space="0" w:color="auto"/>
            </w:tcBorders>
          </w:tcPr>
          <w:p w14:paraId="519AF7EA" w14:textId="77777777" w:rsidR="00785F0F" w:rsidRPr="004F5D0E" w:rsidRDefault="00785F0F" w:rsidP="00DA1B3E">
            <w:pPr>
              <w:spacing w:before="80"/>
              <w:jc w:val="center"/>
              <w:rPr>
                <w:iCs/>
                <w:sz w:val="26"/>
                <w:szCs w:val="26"/>
                <w:lang w:val="vi-VN"/>
              </w:rPr>
            </w:pPr>
          </w:p>
        </w:tc>
        <w:tc>
          <w:tcPr>
            <w:tcW w:w="1433" w:type="pct"/>
            <w:vMerge/>
          </w:tcPr>
          <w:p w14:paraId="6957DC5A" w14:textId="77777777" w:rsidR="00785F0F" w:rsidRPr="00B57B62" w:rsidRDefault="00785F0F" w:rsidP="00DA1B3E">
            <w:pPr>
              <w:spacing w:before="80"/>
              <w:jc w:val="left"/>
              <w:rPr>
                <w:color w:val="000000"/>
                <w:sz w:val="22"/>
                <w:szCs w:val="22"/>
              </w:rPr>
            </w:pPr>
          </w:p>
        </w:tc>
        <w:tc>
          <w:tcPr>
            <w:tcW w:w="1433" w:type="pct"/>
            <w:vAlign w:val="center"/>
          </w:tcPr>
          <w:p w14:paraId="5CE2414B" w14:textId="74973EF9" w:rsidR="00785F0F" w:rsidRPr="00B57B62" w:rsidRDefault="00785F0F" w:rsidP="00DA1B3E">
            <w:pPr>
              <w:spacing w:before="80"/>
              <w:jc w:val="left"/>
              <w:rPr>
                <w:color w:val="000000"/>
                <w:sz w:val="22"/>
                <w:szCs w:val="22"/>
              </w:rPr>
            </w:pPr>
            <w:r w:rsidRPr="00B57B62">
              <w:rPr>
                <w:color w:val="000000"/>
                <w:sz w:val="22"/>
                <w:szCs w:val="22"/>
              </w:rPr>
              <w:t>Túi khí bảo vệ đầu gối người lái / Knee Airbags</w:t>
            </w:r>
          </w:p>
        </w:tc>
        <w:tc>
          <w:tcPr>
            <w:tcW w:w="1662" w:type="pct"/>
            <w:vAlign w:val="center"/>
          </w:tcPr>
          <w:p w14:paraId="6EEFD401" w14:textId="584164FE" w:rsidR="00785F0F" w:rsidRPr="00B57B62" w:rsidRDefault="00785F0F" w:rsidP="00DA1B3E">
            <w:pPr>
              <w:spacing w:before="80"/>
              <w:jc w:val="left"/>
              <w:rPr>
                <w:color w:val="000000"/>
                <w:sz w:val="22"/>
                <w:szCs w:val="22"/>
              </w:rPr>
            </w:pPr>
            <w:r w:rsidRPr="00B57B62">
              <w:rPr>
                <w:color w:val="000000"/>
                <w:sz w:val="22"/>
                <w:szCs w:val="22"/>
              </w:rPr>
              <w:t>Có / With</w:t>
            </w:r>
          </w:p>
        </w:tc>
      </w:tr>
      <w:tr w:rsidR="00785F0F" w:rsidRPr="004F5D0E" w14:paraId="4ABD2E58" w14:textId="77777777" w:rsidTr="00785F0F">
        <w:trPr>
          <w:trHeight w:val="145"/>
          <w:jc w:val="center"/>
        </w:trPr>
        <w:tc>
          <w:tcPr>
            <w:tcW w:w="472" w:type="pct"/>
            <w:vMerge w:val="restart"/>
            <w:tcBorders>
              <w:top w:val="nil"/>
              <w:left w:val="single" w:sz="4" w:space="0" w:color="auto"/>
              <w:right w:val="single" w:sz="4" w:space="0" w:color="auto"/>
            </w:tcBorders>
          </w:tcPr>
          <w:p w14:paraId="33936592" w14:textId="77777777" w:rsidR="00785F0F" w:rsidRPr="004F5D0E" w:rsidRDefault="00785F0F" w:rsidP="00DA1B3E">
            <w:pPr>
              <w:spacing w:before="80"/>
              <w:jc w:val="center"/>
              <w:rPr>
                <w:iCs/>
                <w:sz w:val="26"/>
                <w:szCs w:val="26"/>
                <w:lang w:val="vi-VN"/>
              </w:rPr>
            </w:pPr>
          </w:p>
        </w:tc>
        <w:tc>
          <w:tcPr>
            <w:tcW w:w="1433" w:type="pct"/>
            <w:vMerge w:val="restart"/>
            <w:tcBorders>
              <w:top w:val="nil"/>
            </w:tcBorders>
          </w:tcPr>
          <w:p w14:paraId="17482C21" w14:textId="77777777" w:rsidR="00785F0F" w:rsidRPr="00B57B62" w:rsidRDefault="00785F0F" w:rsidP="00DA1B3E">
            <w:pPr>
              <w:spacing w:before="80"/>
              <w:jc w:val="left"/>
              <w:rPr>
                <w:color w:val="000000"/>
                <w:sz w:val="22"/>
                <w:szCs w:val="22"/>
              </w:rPr>
            </w:pPr>
          </w:p>
        </w:tc>
        <w:tc>
          <w:tcPr>
            <w:tcW w:w="1433" w:type="pct"/>
            <w:vAlign w:val="center"/>
          </w:tcPr>
          <w:p w14:paraId="48E19D5A" w14:textId="6AAD594F" w:rsidR="00785F0F" w:rsidRPr="00B57B62" w:rsidRDefault="00785F0F" w:rsidP="00DA1B3E">
            <w:pPr>
              <w:spacing w:before="80"/>
              <w:jc w:val="left"/>
              <w:rPr>
                <w:color w:val="000000"/>
                <w:sz w:val="22"/>
                <w:szCs w:val="22"/>
              </w:rPr>
            </w:pPr>
            <w:r w:rsidRPr="00B57B62">
              <w:rPr>
                <w:color w:val="000000"/>
                <w:sz w:val="22"/>
                <w:szCs w:val="22"/>
              </w:rPr>
              <w:t>Cảm biến hỗ trợ đỗ xe / Parking Aid Sensor</w:t>
            </w:r>
          </w:p>
        </w:tc>
        <w:tc>
          <w:tcPr>
            <w:tcW w:w="1662" w:type="pct"/>
            <w:vAlign w:val="center"/>
          </w:tcPr>
          <w:p w14:paraId="125E67B4" w14:textId="5FCC374B" w:rsidR="00785F0F" w:rsidRPr="00B57B62" w:rsidRDefault="00785F0F" w:rsidP="00DA1B3E">
            <w:pPr>
              <w:spacing w:before="80"/>
              <w:jc w:val="left"/>
              <w:rPr>
                <w:color w:val="000000"/>
                <w:sz w:val="22"/>
                <w:szCs w:val="22"/>
              </w:rPr>
            </w:pPr>
            <w:r w:rsidRPr="00B57B62">
              <w:rPr>
                <w:color w:val="000000"/>
                <w:sz w:val="22"/>
                <w:szCs w:val="22"/>
              </w:rPr>
              <w:t>Cảm biến trước và sau / Front &amp; Rear sensor</w:t>
            </w:r>
          </w:p>
        </w:tc>
      </w:tr>
      <w:tr w:rsidR="00785F0F" w:rsidRPr="004F5D0E" w14:paraId="5AAC7D89" w14:textId="77777777" w:rsidTr="00785F0F">
        <w:trPr>
          <w:trHeight w:val="145"/>
          <w:jc w:val="center"/>
        </w:trPr>
        <w:tc>
          <w:tcPr>
            <w:tcW w:w="472" w:type="pct"/>
            <w:vMerge/>
            <w:tcBorders>
              <w:top w:val="nil"/>
              <w:left w:val="single" w:sz="4" w:space="0" w:color="auto"/>
              <w:right w:val="single" w:sz="4" w:space="0" w:color="auto"/>
            </w:tcBorders>
          </w:tcPr>
          <w:p w14:paraId="56A7CA85" w14:textId="77777777" w:rsidR="00785F0F" w:rsidRPr="004F5D0E" w:rsidRDefault="00785F0F" w:rsidP="00DA1B3E">
            <w:pPr>
              <w:spacing w:before="80"/>
              <w:jc w:val="center"/>
              <w:rPr>
                <w:iCs/>
                <w:sz w:val="26"/>
                <w:szCs w:val="26"/>
                <w:lang w:val="vi-VN"/>
              </w:rPr>
            </w:pPr>
          </w:p>
        </w:tc>
        <w:tc>
          <w:tcPr>
            <w:tcW w:w="1433" w:type="pct"/>
            <w:vMerge/>
            <w:tcBorders>
              <w:top w:val="nil"/>
            </w:tcBorders>
          </w:tcPr>
          <w:p w14:paraId="7514CDEA" w14:textId="77777777" w:rsidR="00785F0F" w:rsidRPr="00B57B62" w:rsidRDefault="00785F0F" w:rsidP="00DA1B3E">
            <w:pPr>
              <w:spacing w:before="80"/>
              <w:jc w:val="left"/>
              <w:rPr>
                <w:color w:val="000000"/>
                <w:sz w:val="22"/>
                <w:szCs w:val="22"/>
              </w:rPr>
            </w:pPr>
          </w:p>
        </w:tc>
        <w:tc>
          <w:tcPr>
            <w:tcW w:w="1433" w:type="pct"/>
            <w:vAlign w:val="center"/>
          </w:tcPr>
          <w:p w14:paraId="77EC1FC3" w14:textId="46D1AE34" w:rsidR="00785F0F" w:rsidRPr="00B57B62" w:rsidRDefault="00785F0F" w:rsidP="00DA1B3E">
            <w:pPr>
              <w:spacing w:before="80"/>
              <w:jc w:val="left"/>
              <w:rPr>
                <w:color w:val="000000"/>
                <w:sz w:val="22"/>
                <w:szCs w:val="22"/>
              </w:rPr>
            </w:pPr>
            <w:r w:rsidRPr="00B57B62">
              <w:rPr>
                <w:color w:val="000000"/>
                <w:sz w:val="22"/>
                <w:szCs w:val="22"/>
              </w:rPr>
              <w:t>Hệ thống Chống bó cứng phanh &amp; Phân phối lực phanh điện tử / ABS &amp; EBD</w:t>
            </w:r>
          </w:p>
        </w:tc>
        <w:tc>
          <w:tcPr>
            <w:tcW w:w="1662" w:type="pct"/>
            <w:vAlign w:val="center"/>
          </w:tcPr>
          <w:p w14:paraId="388B7FA4" w14:textId="38721BFA" w:rsidR="00785F0F" w:rsidRPr="00B57B62" w:rsidRDefault="00785F0F" w:rsidP="00DA1B3E">
            <w:pPr>
              <w:spacing w:before="80"/>
              <w:jc w:val="left"/>
              <w:rPr>
                <w:color w:val="000000"/>
                <w:sz w:val="22"/>
                <w:szCs w:val="22"/>
              </w:rPr>
            </w:pPr>
            <w:r w:rsidRPr="00B57B62">
              <w:rPr>
                <w:color w:val="000000"/>
                <w:sz w:val="22"/>
                <w:szCs w:val="22"/>
              </w:rPr>
              <w:t>Có / With</w:t>
            </w:r>
          </w:p>
        </w:tc>
      </w:tr>
      <w:tr w:rsidR="00785F0F" w:rsidRPr="004F5D0E" w14:paraId="183C5FA5" w14:textId="77777777" w:rsidTr="00785F0F">
        <w:trPr>
          <w:trHeight w:val="145"/>
          <w:jc w:val="center"/>
        </w:trPr>
        <w:tc>
          <w:tcPr>
            <w:tcW w:w="472" w:type="pct"/>
            <w:vMerge/>
            <w:tcBorders>
              <w:top w:val="nil"/>
              <w:left w:val="single" w:sz="4" w:space="0" w:color="auto"/>
              <w:right w:val="single" w:sz="4" w:space="0" w:color="auto"/>
            </w:tcBorders>
          </w:tcPr>
          <w:p w14:paraId="2658CB23" w14:textId="77777777" w:rsidR="00785F0F" w:rsidRPr="004F5D0E" w:rsidRDefault="00785F0F" w:rsidP="00DA1B3E">
            <w:pPr>
              <w:spacing w:before="80"/>
              <w:jc w:val="center"/>
              <w:rPr>
                <w:iCs/>
                <w:sz w:val="26"/>
                <w:szCs w:val="26"/>
                <w:lang w:val="vi-VN"/>
              </w:rPr>
            </w:pPr>
          </w:p>
        </w:tc>
        <w:tc>
          <w:tcPr>
            <w:tcW w:w="1433" w:type="pct"/>
            <w:vMerge/>
            <w:tcBorders>
              <w:top w:val="nil"/>
            </w:tcBorders>
          </w:tcPr>
          <w:p w14:paraId="582C9D78" w14:textId="77777777" w:rsidR="00785F0F" w:rsidRPr="00B57B62" w:rsidRDefault="00785F0F" w:rsidP="00DA1B3E">
            <w:pPr>
              <w:spacing w:before="80"/>
              <w:jc w:val="left"/>
              <w:rPr>
                <w:color w:val="000000"/>
                <w:sz w:val="22"/>
                <w:szCs w:val="22"/>
              </w:rPr>
            </w:pPr>
          </w:p>
        </w:tc>
        <w:tc>
          <w:tcPr>
            <w:tcW w:w="1433" w:type="pct"/>
            <w:vAlign w:val="center"/>
          </w:tcPr>
          <w:p w14:paraId="3971B298" w14:textId="3A2C7FB9" w:rsidR="00785F0F" w:rsidRPr="00B57B62" w:rsidRDefault="00785F0F" w:rsidP="00DA1B3E">
            <w:pPr>
              <w:spacing w:before="80"/>
              <w:jc w:val="left"/>
              <w:rPr>
                <w:color w:val="000000"/>
                <w:sz w:val="22"/>
                <w:szCs w:val="22"/>
              </w:rPr>
            </w:pPr>
            <w:r w:rsidRPr="00B57B62">
              <w:rPr>
                <w:color w:val="000000"/>
                <w:sz w:val="22"/>
                <w:szCs w:val="22"/>
              </w:rPr>
              <w:t>Hệ thống Cân bằng điện tử / Electronic Stability Program (ESP)</w:t>
            </w:r>
          </w:p>
        </w:tc>
        <w:tc>
          <w:tcPr>
            <w:tcW w:w="1662" w:type="pct"/>
            <w:vAlign w:val="bottom"/>
          </w:tcPr>
          <w:p w14:paraId="59DD4211" w14:textId="0CA81699" w:rsidR="00785F0F" w:rsidRPr="00B57B62" w:rsidRDefault="00785F0F" w:rsidP="00DA1B3E">
            <w:pPr>
              <w:spacing w:before="80"/>
              <w:jc w:val="left"/>
              <w:rPr>
                <w:color w:val="000000"/>
                <w:sz w:val="22"/>
                <w:szCs w:val="22"/>
              </w:rPr>
            </w:pPr>
            <w:r w:rsidRPr="00B57B62">
              <w:rPr>
                <w:color w:val="000000"/>
                <w:sz w:val="22"/>
                <w:szCs w:val="22"/>
              </w:rPr>
              <w:t>Có / With</w:t>
            </w:r>
          </w:p>
        </w:tc>
      </w:tr>
      <w:tr w:rsidR="00785F0F" w:rsidRPr="004F5D0E" w14:paraId="007F5A0D" w14:textId="77777777" w:rsidTr="00785F0F">
        <w:trPr>
          <w:trHeight w:val="145"/>
          <w:jc w:val="center"/>
        </w:trPr>
        <w:tc>
          <w:tcPr>
            <w:tcW w:w="472" w:type="pct"/>
            <w:vMerge/>
            <w:tcBorders>
              <w:top w:val="nil"/>
              <w:left w:val="single" w:sz="4" w:space="0" w:color="auto"/>
              <w:right w:val="single" w:sz="4" w:space="0" w:color="auto"/>
            </w:tcBorders>
          </w:tcPr>
          <w:p w14:paraId="5F2DEBC5" w14:textId="77777777" w:rsidR="00785F0F" w:rsidRPr="004F5D0E" w:rsidRDefault="00785F0F" w:rsidP="00DA1B3E">
            <w:pPr>
              <w:spacing w:before="80"/>
              <w:jc w:val="center"/>
              <w:rPr>
                <w:iCs/>
                <w:sz w:val="26"/>
                <w:szCs w:val="26"/>
                <w:lang w:val="vi-VN"/>
              </w:rPr>
            </w:pPr>
          </w:p>
        </w:tc>
        <w:tc>
          <w:tcPr>
            <w:tcW w:w="1433" w:type="pct"/>
            <w:vMerge/>
            <w:tcBorders>
              <w:top w:val="nil"/>
            </w:tcBorders>
          </w:tcPr>
          <w:p w14:paraId="5812AC28" w14:textId="77777777" w:rsidR="00785F0F" w:rsidRPr="00B57B62" w:rsidRDefault="00785F0F" w:rsidP="00DA1B3E">
            <w:pPr>
              <w:spacing w:before="80"/>
              <w:jc w:val="left"/>
              <w:rPr>
                <w:color w:val="000000"/>
                <w:sz w:val="22"/>
                <w:szCs w:val="22"/>
              </w:rPr>
            </w:pPr>
          </w:p>
        </w:tc>
        <w:tc>
          <w:tcPr>
            <w:tcW w:w="1433" w:type="pct"/>
            <w:vAlign w:val="center"/>
          </w:tcPr>
          <w:p w14:paraId="3D2CAAAA" w14:textId="42A1E673" w:rsidR="00785F0F" w:rsidRPr="00B57B62" w:rsidRDefault="00785F0F" w:rsidP="00DA1B3E">
            <w:pPr>
              <w:spacing w:before="80"/>
              <w:jc w:val="left"/>
              <w:rPr>
                <w:color w:val="000000"/>
                <w:sz w:val="22"/>
                <w:szCs w:val="22"/>
              </w:rPr>
            </w:pPr>
            <w:r w:rsidRPr="00B57B62">
              <w:rPr>
                <w:color w:val="000000"/>
                <w:sz w:val="22"/>
                <w:szCs w:val="22"/>
              </w:rPr>
              <w:t>Hệ thống Hỗ trợ khởi hành ngang dốc / Hill Launch Assist</w:t>
            </w:r>
          </w:p>
        </w:tc>
        <w:tc>
          <w:tcPr>
            <w:tcW w:w="1662" w:type="pct"/>
            <w:vAlign w:val="center"/>
          </w:tcPr>
          <w:p w14:paraId="759C1931" w14:textId="277797B7" w:rsidR="00785F0F" w:rsidRPr="00B57B62" w:rsidRDefault="00785F0F" w:rsidP="00DA1B3E">
            <w:pPr>
              <w:spacing w:before="80"/>
              <w:jc w:val="left"/>
              <w:rPr>
                <w:color w:val="000000"/>
                <w:sz w:val="22"/>
                <w:szCs w:val="22"/>
              </w:rPr>
            </w:pPr>
            <w:r w:rsidRPr="00B57B62">
              <w:rPr>
                <w:color w:val="000000"/>
                <w:sz w:val="22"/>
                <w:szCs w:val="22"/>
              </w:rPr>
              <w:t>Có / With</w:t>
            </w:r>
          </w:p>
        </w:tc>
      </w:tr>
      <w:tr w:rsidR="00785F0F" w:rsidRPr="004F5D0E" w14:paraId="5E78A884" w14:textId="77777777" w:rsidTr="00785F0F">
        <w:trPr>
          <w:trHeight w:val="145"/>
          <w:jc w:val="center"/>
        </w:trPr>
        <w:tc>
          <w:tcPr>
            <w:tcW w:w="472" w:type="pct"/>
            <w:vMerge/>
            <w:tcBorders>
              <w:top w:val="nil"/>
              <w:left w:val="single" w:sz="4" w:space="0" w:color="auto"/>
              <w:right w:val="single" w:sz="4" w:space="0" w:color="auto"/>
            </w:tcBorders>
          </w:tcPr>
          <w:p w14:paraId="30AE51E8" w14:textId="77777777" w:rsidR="00785F0F" w:rsidRPr="004F5D0E" w:rsidRDefault="00785F0F" w:rsidP="00DA1B3E">
            <w:pPr>
              <w:spacing w:before="80"/>
              <w:jc w:val="center"/>
              <w:rPr>
                <w:iCs/>
                <w:sz w:val="26"/>
                <w:szCs w:val="26"/>
                <w:lang w:val="vi-VN"/>
              </w:rPr>
            </w:pPr>
          </w:p>
        </w:tc>
        <w:tc>
          <w:tcPr>
            <w:tcW w:w="1433" w:type="pct"/>
            <w:vMerge/>
            <w:tcBorders>
              <w:top w:val="nil"/>
            </w:tcBorders>
          </w:tcPr>
          <w:p w14:paraId="037FD178" w14:textId="77777777" w:rsidR="00785F0F" w:rsidRPr="00B57B62" w:rsidRDefault="00785F0F" w:rsidP="00DA1B3E">
            <w:pPr>
              <w:spacing w:before="80"/>
              <w:jc w:val="left"/>
              <w:rPr>
                <w:color w:val="000000"/>
                <w:sz w:val="22"/>
                <w:szCs w:val="22"/>
              </w:rPr>
            </w:pPr>
          </w:p>
        </w:tc>
        <w:tc>
          <w:tcPr>
            <w:tcW w:w="1433" w:type="pct"/>
            <w:vAlign w:val="center"/>
          </w:tcPr>
          <w:p w14:paraId="63C7C09A" w14:textId="5F636753" w:rsidR="00785F0F" w:rsidRPr="00B57B62" w:rsidRDefault="00785F0F" w:rsidP="00DA1B3E">
            <w:pPr>
              <w:spacing w:before="80"/>
              <w:jc w:val="left"/>
              <w:rPr>
                <w:color w:val="000000"/>
                <w:sz w:val="22"/>
                <w:szCs w:val="22"/>
              </w:rPr>
            </w:pPr>
            <w:r w:rsidRPr="00B57B62">
              <w:rPr>
                <w:color w:val="000000"/>
                <w:sz w:val="22"/>
                <w:szCs w:val="22"/>
              </w:rPr>
              <w:t>Hệ thống Kiểm soát đổ đèo / Hill Descent Assist</w:t>
            </w:r>
          </w:p>
        </w:tc>
        <w:tc>
          <w:tcPr>
            <w:tcW w:w="1662" w:type="pct"/>
            <w:vAlign w:val="center"/>
          </w:tcPr>
          <w:p w14:paraId="0134B7B7" w14:textId="320420CC" w:rsidR="00785F0F" w:rsidRPr="00B57B62" w:rsidRDefault="00785F0F" w:rsidP="00DA1B3E">
            <w:pPr>
              <w:spacing w:before="80"/>
              <w:jc w:val="left"/>
              <w:rPr>
                <w:color w:val="000000"/>
                <w:sz w:val="22"/>
                <w:szCs w:val="22"/>
              </w:rPr>
            </w:pPr>
            <w:r w:rsidRPr="00B57B62">
              <w:rPr>
                <w:color w:val="000000"/>
                <w:sz w:val="22"/>
                <w:szCs w:val="22"/>
              </w:rPr>
              <w:t>Có / With</w:t>
            </w:r>
          </w:p>
        </w:tc>
      </w:tr>
      <w:tr w:rsidR="00785F0F" w:rsidRPr="004F5D0E" w14:paraId="153E92FD" w14:textId="77777777" w:rsidTr="00785F0F">
        <w:trPr>
          <w:trHeight w:val="145"/>
          <w:jc w:val="center"/>
        </w:trPr>
        <w:tc>
          <w:tcPr>
            <w:tcW w:w="472" w:type="pct"/>
            <w:vMerge/>
            <w:tcBorders>
              <w:top w:val="nil"/>
              <w:left w:val="single" w:sz="4" w:space="0" w:color="auto"/>
              <w:right w:val="single" w:sz="4" w:space="0" w:color="auto"/>
            </w:tcBorders>
          </w:tcPr>
          <w:p w14:paraId="55E5C345" w14:textId="77777777" w:rsidR="00785F0F" w:rsidRPr="004F5D0E" w:rsidRDefault="00785F0F" w:rsidP="00DA1B3E">
            <w:pPr>
              <w:spacing w:before="80"/>
              <w:jc w:val="center"/>
              <w:rPr>
                <w:iCs/>
                <w:sz w:val="26"/>
                <w:szCs w:val="26"/>
                <w:lang w:val="vi-VN"/>
              </w:rPr>
            </w:pPr>
          </w:p>
        </w:tc>
        <w:tc>
          <w:tcPr>
            <w:tcW w:w="1433" w:type="pct"/>
            <w:vMerge/>
            <w:tcBorders>
              <w:top w:val="nil"/>
            </w:tcBorders>
          </w:tcPr>
          <w:p w14:paraId="0DC05CC2" w14:textId="77777777" w:rsidR="00785F0F" w:rsidRPr="00B57B62" w:rsidRDefault="00785F0F" w:rsidP="00DA1B3E">
            <w:pPr>
              <w:spacing w:before="80"/>
              <w:jc w:val="left"/>
              <w:rPr>
                <w:color w:val="000000"/>
                <w:sz w:val="22"/>
                <w:szCs w:val="22"/>
              </w:rPr>
            </w:pPr>
          </w:p>
        </w:tc>
        <w:tc>
          <w:tcPr>
            <w:tcW w:w="1433" w:type="pct"/>
            <w:vAlign w:val="center"/>
          </w:tcPr>
          <w:p w14:paraId="72332B4C" w14:textId="599394CD" w:rsidR="00785F0F" w:rsidRPr="00B57B62" w:rsidRDefault="00785F0F" w:rsidP="00DA1B3E">
            <w:pPr>
              <w:spacing w:before="80"/>
              <w:jc w:val="left"/>
              <w:rPr>
                <w:color w:val="000000"/>
                <w:sz w:val="22"/>
                <w:szCs w:val="22"/>
              </w:rPr>
            </w:pPr>
            <w:r w:rsidRPr="00B57B62">
              <w:rPr>
                <w:color w:val="000000"/>
                <w:sz w:val="22"/>
                <w:szCs w:val="22"/>
              </w:rPr>
              <w:t>Hệ thống Kiểm soát tốc độ / Cruise Control</w:t>
            </w:r>
          </w:p>
        </w:tc>
        <w:tc>
          <w:tcPr>
            <w:tcW w:w="1662" w:type="pct"/>
            <w:vAlign w:val="center"/>
          </w:tcPr>
          <w:p w14:paraId="3010F2C7" w14:textId="636AF95D" w:rsidR="00785F0F" w:rsidRPr="00B57B62" w:rsidRDefault="00785F0F" w:rsidP="00DA1B3E">
            <w:pPr>
              <w:spacing w:before="80"/>
              <w:jc w:val="left"/>
              <w:rPr>
                <w:color w:val="000000"/>
                <w:sz w:val="22"/>
                <w:szCs w:val="22"/>
              </w:rPr>
            </w:pPr>
            <w:r w:rsidRPr="00B57B62">
              <w:rPr>
                <w:color w:val="000000"/>
                <w:sz w:val="22"/>
                <w:szCs w:val="22"/>
              </w:rPr>
              <w:t>Tự động / Adaptive Cruise Control</w:t>
            </w:r>
          </w:p>
        </w:tc>
      </w:tr>
      <w:tr w:rsidR="00785F0F" w:rsidRPr="004F5D0E" w14:paraId="4AE2F07C" w14:textId="77777777" w:rsidTr="00785F0F">
        <w:trPr>
          <w:trHeight w:val="145"/>
          <w:jc w:val="center"/>
        </w:trPr>
        <w:tc>
          <w:tcPr>
            <w:tcW w:w="472" w:type="pct"/>
            <w:vMerge/>
            <w:tcBorders>
              <w:top w:val="nil"/>
              <w:left w:val="single" w:sz="4" w:space="0" w:color="auto"/>
              <w:right w:val="single" w:sz="4" w:space="0" w:color="auto"/>
            </w:tcBorders>
          </w:tcPr>
          <w:p w14:paraId="1C99AD75" w14:textId="77777777" w:rsidR="00785F0F" w:rsidRPr="004F5D0E" w:rsidRDefault="00785F0F" w:rsidP="00DA1B3E">
            <w:pPr>
              <w:spacing w:before="80"/>
              <w:jc w:val="center"/>
              <w:rPr>
                <w:iCs/>
                <w:sz w:val="26"/>
                <w:szCs w:val="26"/>
                <w:lang w:val="vi-VN"/>
              </w:rPr>
            </w:pPr>
          </w:p>
        </w:tc>
        <w:tc>
          <w:tcPr>
            <w:tcW w:w="1433" w:type="pct"/>
            <w:vMerge/>
            <w:tcBorders>
              <w:top w:val="nil"/>
            </w:tcBorders>
          </w:tcPr>
          <w:p w14:paraId="22E8F449" w14:textId="77777777" w:rsidR="00785F0F" w:rsidRPr="00B57B62" w:rsidRDefault="00785F0F" w:rsidP="00DA1B3E">
            <w:pPr>
              <w:spacing w:before="80"/>
              <w:jc w:val="left"/>
              <w:rPr>
                <w:color w:val="000000"/>
                <w:sz w:val="22"/>
                <w:szCs w:val="22"/>
              </w:rPr>
            </w:pPr>
          </w:p>
        </w:tc>
        <w:tc>
          <w:tcPr>
            <w:tcW w:w="1433" w:type="pct"/>
            <w:vAlign w:val="center"/>
          </w:tcPr>
          <w:p w14:paraId="713191BF" w14:textId="27B3419D" w:rsidR="00785F0F" w:rsidRPr="00B57B62" w:rsidRDefault="00785F0F" w:rsidP="00DA1B3E">
            <w:pPr>
              <w:spacing w:before="80"/>
              <w:jc w:val="left"/>
              <w:rPr>
                <w:color w:val="000000"/>
                <w:sz w:val="22"/>
                <w:szCs w:val="22"/>
              </w:rPr>
            </w:pPr>
            <w:r w:rsidRPr="00B57B62">
              <w:rPr>
                <w:color w:val="000000"/>
                <w:sz w:val="22"/>
                <w:szCs w:val="22"/>
              </w:rPr>
              <w:t xml:space="preserve">Hệ thống cảnh báo điểm mù kết hợp cảnh báo có xe cắt ngang </w:t>
            </w:r>
          </w:p>
        </w:tc>
        <w:tc>
          <w:tcPr>
            <w:tcW w:w="1662" w:type="pct"/>
            <w:vAlign w:val="center"/>
          </w:tcPr>
          <w:p w14:paraId="15B138F6" w14:textId="19ED5B06" w:rsidR="00785F0F" w:rsidRPr="00B57B62" w:rsidRDefault="00785F0F" w:rsidP="00DA1B3E">
            <w:pPr>
              <w:spacing w:before="80"/>
              <w:jc w:val="left"/>
              <w:rPr>
                <w:color w:val="000000"/>
                <w:sz w:val="22"/>
                <w:szCs w:val="22"/>
              </w:rPr>
            </w:pPr>
            <w:r w:rsidRPr="00B57B62">
              <w:rPr>
                <w:color w:val="000000"/>
                <w:sz w:val="22"/>
                <w:szCs w:val="22"/>
              </w:rPr>
              <w:t>Có / With</w:t>
            </w:r>
          </w:p>
        </w:tc>
      </w:tr>
      <w:tr w:rsidR="00785F0F" w:rsidRPr="004F5D0E" w14:paraId="36413779" w14:textId="77777777" w:rsidTr="00785F0F">
        <w:trPr>
          <w:trHeight w:val="145"/>
          <w:jc w:val="center"/>
        </w:trPr>
        <w:tc>
          <w:tcPr>
            <w:tcW w:w="472" w:type="pct"/>
            <w:vMerge/>
            <w:tcBorders>
              <w:top w:val="nil"/>
              <w:left w:val="single" w:sz="4" w:space="0" w:color="auto"/>
              <w:right w:val="single" w:sz="4" w:space="0" w:color="auto"/>
            </w:tcBorders>
          </w:tcPr>
          <w:p w14:paraId="7F30AAF2" w14:textId="77777777" w:rsidR="00785F0F" w:rsidRPr="004F5D0E" w:rsidRDefault="00785F0F" w:rsidP="00DA1B3E">
            <w:pPr>
              <w:spacing w:before="80"/>
              <w:jc w:val="center"/>
              <w:rPr>
                <w:iCs/>
                <w:sz w:val="26"/>
                <w:szCs w:val="26"/>
                <w:lang w:val="vi-VN"/>
              </w:rPr>
            </w:pPr>
          </w:p>
        </w:tc>
        <w:tc>
          <w:tcPr>
            <w:tcW w:w="1433" w:type="pct"/>
            <w:vMerge/>
            <w:tcBorders>
              <w:top w:val="nil"/>
            </w:tcBorders>
          </w:tcPr>
          <w:p w14:paraId="691D4FBE" w14:textId="77777777" w:rsidR="00785F0F" w:rsidRPr="00B57B62" w:rsidRDefault="00785F0F" w:rsidP="00DA1B3E">
            <w:pPr>
              <w:spacing w:before="80"/>
              <w:jc w:val="left"/>
              <w:rPr>
                <w:color w:val="000000"/>
                <w:sz w:val="22"/>
                <w:szCs w:val="22"/>
              </w:rPr>
            </w:pPr>
          </w:p>
        </w:tc>
        <w:tc>
          <w:tcPr>
            <w:tcW w:w="1433" w:type="pct"/>
            <w:vAlign w:val="center"/>
          </w:tcPr>
          <w:p w14:paraId="6CF47C93" w14:textId="5DF05C99" w:rsidR="00785F0F" w:rsidRPr="00B57B62" w:rsidRDefault="00785F0F" w:rsidP="00DA1B3E">
            <w:pPr>
              <w:spacing w:before="80"/>
              <w:jc w:val="left"/>
              <w:rPr>
                <w:color w:val="000000"/>
                <w:sz w:val="22"/>
                <w:szCs w:val="22"/>
              </w:rPr>
            </w:pPr>
            <w:r w:rsidRPr="00B57B62">
              <w:rPr>
                <w:color w:val="000000"/>
                <w:sz w:val="22"/>
                <w:szCs w:val="22"/>
              </w:rPr>
              <w:t>Hệ thống Cảnh báo lệch làn và hỗ trợ duy trì làn đường / LKA and LDW</w:t>
            </w:r>
          </w:p>
        </w:tc>
        <w:tc>
          <w:tcPr>
            <w:tcW w:w="1662" w:type="pct"/>
            <w:vAlign w:val="center"/>
          </w:tcPr>
          <w:p w14:paraId="7A5BFE8C" w14:textId="41C9C0C8" w:rsidR="00785F0F" w:rsidRPr="00B57B62" w:rsidRDefault="00785F0F" w:rsidP="00DA1B3E">
            <w:pPr>
              <w:spacing w:before="80"/>
              <w:jc w:val="left"/>
              <w:rPr>
                <w:color w:val="000000"/>
                <w:sz w:val="22"/>
                <w:szCs w:val="22"/>
              </w:rPr>
            </w:pPr>
            <w:r w:rsidRPr="00B57B62">
              <w:rPr>
                <w:color w:val="000000"/>
                <w:sz w:val="22"/>
                <w:szCs w:val="22"/>
              </w:rPr>
              <w:t>Có / With</w:t>
            </w:r>
          </w:p>
        </w:tc>
      </w:tr>
      <w:tr w:rsidR="00785F0F" w:rsidRPr="004F5D0E" w14:paraId="7C7927F1" w14:textId="77777777" w:rsidTr="00785F0F">
        <w:trPr>
          <w:trHeight w:val="145"/>
          <w:jc w:val="center"/>
        </w:trPr>
        <w:tc>
          <w:tcPr>
            <w:tcW w:w="472" w:type="pct"/>
            <w:vMerge/>
            <w:tcBorders>
              <w:top w:val="nil"/>
              <w:left w:val="single" w:sz="4" w:space="0" w:color="auto"/>
              <w:right w:val="single" w:sz="4" w:space="0" w:color="auto"/>
            </w:tcBorders>
          </w:tcPr>
          <w:p w14:paraId="7EF9E51C" w14:textId="77777777" w:rsidR="00785F0F" w:rsidRPr="004F5D0E" w:rsidRDefault="00785F0F" w:rsidP="00DA1B3E">
            <w:pPr>
              <w:spacing w:before="80"/>
              <w:jc w:val="center"/>
              <w:rPr>
                <w:iCs/>
                <w:sz w:val="26"/>
                <w:szCs w:val="26"/>
                <w:lang w:val="vi-VN"/>
              </w:rPr>
            </w:pPr>
          </w:p>
        </w:tc>
        <w:tc>
          <w:tcPr>
            <w:tcW w:w="1433" w:type="pct"/>
            <w:vMerge/>
            <w:tcBorders>
              <w:top w:val="nil"/>
            </w:tcBorders>
          </w:tcPr>
          <w:p w14:paraId="3A450358" w14:textId="77777777" w:rsidR="00785F0F" w:rsidRPr="00B57B62" w:rsidRDefault="00785F0F" w:rsidP="00DA1B3E">
            <w:pPr>
              <w:spacing w:before="80"/>
              <w:jc w:val="left"/>
              <w:rPr>
                <w:color w:val="000000"/>
                <w:sz w:val="22"/>
                <w:szCs w:val="22"/>
              </w:rPr>
            </w:pPr>
          </w:p>
        </w:tc>
        <w:tc>
          <w:tcPr>
            <w:tcW w:w="1433" w:type="pct"/>
            <w:vAlign w:val="center"/>
          </w:tcPr>
          <w:p w14:paraId="08965101" w14:textId="24891706" w:rsidR="00785F0F" w:rsidRPr="00B57B62" w:rsidRDefault="00785F0F" w:rsidP="00DA1B3E">
            <w:pPr>
              <w:spacing w:before="80"/>
              <w:jc w:val="left"/>
              <w:rPr>
                <w:color w:val="000000"/>
                <w:sz w:val="22"/>
                <w:szCs w:val="22"/>
              </w:rPr>
            </w:pPr>
            <w:r w:rsidRPr="00B57B62">
              <w:rPr>
                <w:color w:val="000000"/>
                <w:sz w:val="22"/>
                <w:szCs w:val="22"/>
              </w:rPr>
              <w:t>Hệ thống Cảnh báo va chạm và Hỗ trợ phanh khẩn cấp khi gặp chướng ngại vật phía trước</w:t>
            </w:r>
          </w:p>
        </w:tc>
        <w:tc>
          <w:tcPr>
            <w:tcW w:w="1662" w:type="pct"/>
            <w:vAlign w:val="center"/>
          </w:tcPr>
          <w:p w14:paraId="09AE3D7A" w14:textId="73F59D0F" w:rsidR="00785F0F" w:rsidRPr="00B57B62" w:rsidRDefault="00785F0F" w:rsidP="00DA1B3E">
            <w:pPr>
              <w:spacing w:before="80"/>
              <w:jc w:val="left"/>
              <w:rPr>
                <w:color w:val="000000"/>
                <w:sz w:val="22"/>
                <w:szCs w:val="22"/>
              </w:rPr>
            </w:pPr>
            <w:r w:rsidRPr="00B57B62">
              <w:rPr>
                <w:color w:val="000000"/>
                <w:sz w:val="22"/>
                <w:szCs w:val="22"/>
              </w:rPr>
              <w:t>Có / With</w:t>
            </w:r>
          </w:p>
        </w:tc>
      </w:tr>
      <w:tr w:rsidR="00785F0F" w:rsidRPr="004F5D0E" w14:paraId="3FF7CFEF" w14:textId="77777777" w:rsidTr="00785F0F">
        <w:trPr>
          <w:trHeight w:val="145"/>
          <w:jc w:val="center"/>
        </w:trPr>
        <w:tc>
          <w:tcPr>
            <w:tcW w:w="472" w:type="pct"/>
            <w:vMerge/>
            <w:tcBorders>
              <w:top w:val="nil"/>
              <w:left w:val="single" w:sz="4" w:space="0" w:color="auto"/>
              <w:right w:val="single" w:sz="4" w:space="0" w:color="auto"/>
            </w:tcBorders>
          </w:tcPr>
          <w:p w14:paraId="4EFE3259" w14:textId="77777777" w:rsidR="00785F0F" w:rsidRPr="004F5D0E" w:rsidRDefault="00785F0F" w:rsidP="00DA1B3E">
            <w:pPr>
              <w:spacing w:before="80"/>
              <w:jc w:val="center"/>
              <w:rPr>
                <w:iCs/>
                <w:sz w:val="26"/>
                <w:szCs w:val="26"/>
                <w:lang w:val="vi-VN"/>
              </w:rPr>
            </w:pPr>
          </w:p>
        </w:tc>
        <w:tc>
          <w:tcPr>
            <w:tcW w:w="1433" w:type="pct"/>
            <w:vMerge/>
            <w:tcBorders>
              <w:top w:val="nil"/>
            </w:tcBorders>
          </w:tcPr>
          <w:p w14:paraId="3DD9BF5A" w14:textId="77777777" w:rsidR="00785F0F" w:rsidRPr="00B57B62" w:rsidRDefault="00785F0F" w:rsidP="00DA1B3E">
            <w:pPr>
              <w:spacing w:before="80"/>
              <w:jc w:val="left"/>
              <w:rPr>
                <w:color w:val="000000"/>
                <w:sz w:val="22"/>
                <w:szCs w:val="22"/>
              </w:rPr>
            </w:pPr>
          </w:p>
        </w:tc>
        <w:tc>
          <w:tcPr>
            <w:tcW w:w="1433" w:type="pct"/>
            <w:vAlign w:val="center"/>
          </w:tcPr>
          <w:p w14:paraId="57F37C19" w14:textId="049E095C" w:rsidR="00785F0F" w:rsidRPr="00B57B62" w:rsidRDefault="00785F0F" w:rsidP="00DA1B3E">
            <w:pPr>
              <w:spacing w:before="80"/>
              <w:jc w:val="left"/>
              <w:rPr>
                <w:color w:val="000000"/>
                <w:sz w:val="22"/>
                <w:szCs w:val="22"/>
              </w:rPr>
            </w:pPr>
            <w:r w:rsidRPr="00B57B62">
              <w:rPr>
                <w:color w:val="000000"/>
                <w:sz w:val="22"/>
                <w:szCs w:val="22"/>
              </w:rPr>
              <w:t xml:space="preserve">Hệ thống Kiểm soát áp suất lốp / TPMS </w:t>
            </w:r>
          </w:p>
        </w:tc>
        <w:tc>
          <w:tcPr>
            <w:tcW w:w="1662" w:type="pct"/>
            <w:vAlign w:val="bottom"/>
          </w:tcPr>
          <w:p w14:paraId="32ECC2BE" w14:textId="30973193" w:rsidR="00785F0F" w:rsidRPr="00B57B62" w:rsidRDefault="00785F0F" w:rsidP="00DA1B3E">
            <w:pPr>
              <w:spacing w:before="80"/>
              <w:jc w:val="left"/>
              <w:rPr>
                <w:color w:val="000000"/>
                <w:sz w:val="22"/>
                <w:szCs w:val="22"/>
              </w:rPr>
            </w:pPr>
            <w:r w:rsidRPr="00B57B62">
              <w:rPr>
                <w:color w:val="000000"/>
                <w:sz w:val="22"/>
                <w:szCs w:val="22"/>
              </w:rPr>
              <w:t>Có / With</w:t>
            </w:r>
          </w:p>
        </w:tc>
      </w:tr>
      <w:tr w:rsidR="00785F0F" w:rsidRPr="004F5D0E" w14:paraId="03555F11" w14:textId="77777777" w:rsidTr="00785F0F">
        <w:trPr>
          <w:trHeight w:val="145"/>
          <w:jc w:val="center"/>
        </w:trPr>
        <w:tc>
          <w:tcPr>
            <w:tcW w:w="472" w:type="pct"/>
            <w:vMerge/>
            <w:tcBorders>
              <w:top w:val="nil"/>
              <w:left w:val="single" w:sz="4" w:space="0" w:color="auto"/>
              <w:right w:val="single" w:sz="4" w:space="0" w:color="auto"/>
            </w:tcBorders>
          </w:tcPr>
          <w:p w14:paraId="6192E50B" w14:textId="77777777" w:rsidR="00785F0F" w:rsidRPr="004F5D0E" w:rsidRDefault="00785F0F" w:rsidP="00DA1B3E">
            <w:pPr>
              <w:spacing w:before="80"/>
              <w:jc w:val="center"/>
              <w:rPr>
                <w:iCs/>
                <w:sz w:val="26"/>
                <w:szCs w:val="26"/>
                <w:lang w:val="vi-VN"/>
              </w:rPr>
            </w:pPr>
          </w:p>
        </w:tc>
        <w:tc>
          <w:tcPr>
            <w:tcW w:w="1433" w:type="pct"/>
            <w:vMerge/>
            <w:tcBorders>
              <w:top w:val="nil"/>
            </w:tcBorders>
          </w:tcPr>
          <w:p w14:paraId="2D34882E" w14:textId="77777777" w:rsidR="00785F0F" w:rsidRPr="00B57B62" w:rsidRDefault="00785F0F" w:rsidP="00DA1B3E">
            <w:pPr>
              <w:spacing w:before="80"/>
              <w:jc w:val="left"/>
              <w:rPr>
                <w:color w:val="000000"/>
                <w:sz w:val="22"/>
                <w:szCs w:val="22"/>
              </w:rPr>
            </w:pPr>
          </w:p>
        </w:tc>
        <w:tc>
          <w:tcPr>
            <w:tcW w:w="1433" w:type="pct"/>
            <w:vAlign w:val="center"/>
          </w:tcPr>
          <w:p w14:paraId="0515C0DA" w14:textId="658EAA9F" w:rsidR="00785F0F" w:rsidRPr="00B57B62" w:rsidRDefault="00785F0F" w:rsidP="00DA1B3E">
            <w:pPr>
              <w:spacing w:before="80"/>
              <w:jc w:val="left"/>
              <w:rPr>
                <w:color w:val="000000"/>
                <w:sz w:val="22"/>
                <w:szCs w:val="22"/>
              </w:rPr>
            </w:pPr>
            <w:r w:rsidRPr="00B57B62">
              <w:rPr>
                <w:color w:val="000000"/>
                <w:sz w:val="22"/>
                <w:szCs w:val="22"/>
              </w:rPr>
              <w:t>Hệ thống Chống trộm / Anti Theft System</w:t>
            </w:r>
          </w:p>
        </w:tc>
        <w:tc>
          <w:tcPr>
            <w:tcW w:w="1662" w:type="pct"/>
            <w:vAlign w:val="center"/>
          </w:tcPr>
          <w:p w14:paraId="2E941E26" w14:textId="3355A840" w:rsidR="00785F0F" w:rsidRPr="00B57B62" w:rsidRDefault="00785F0F" w:rsidP="00DA1B3E">
            <w:pPr>
              <w:spacing w:before="80"/>
              <w:jc w:val="left"/>
              <w:rPr>
                <w:color w:val="000000"/>
                <w:sz w:val="22"/>
                <w:szCs w:val="22"/>
              </w:rPr>
            </w:pPr>
            <w:r w:rsidRPr="00B57B62">
              <w:rPr>
                <w:color w:val="000000"/>
                <w:sz w:val="22"/>
                <w:szCs w:val="22"/>
              </w:rPr>
              <w:t>Có / With</w:t>
            </w:r>
          </w:p>
        </w:tc>
      </w:tr>
      <w:tr w:rsidR="00785F0F" w:rsidRPr="004F5D0E" w14:paraId="71718264" w14:textId="77777777" w:rsidTr="00785F0F">
        <w:trPr>
          <w:trHeight w:val="145"/>
          <w:jc w:val="center"/>
        </w:trPr>
        <w:tc>
          <w:tcPr>
            <w:tcW w:w="472" w:type="pct"/>
            <w:vMerge/>
            <w:tcBorders>
              <w:top w:val="nil"/>
              <w:left w:val="single" w:sz="4" w:space="0" w:color="auto"/>
              <w:right w:val="single" w:sz="4" w:space="0" w:color="auto"/>
            </w:tcBorders>
          </w:tcPr>
          <w:p w14:paraId="7D2CB8AF" w14:textId="77777777" w:rsidR="00785F0F" w:rsidRPr="004F5D0E" w:rsidRDefault="00785F0F" w:rsidP="00DA1B3E">
            <w:pPr>
              <w:spacing w:before="80"/>
              <w:jc w:val="center"/>
              <w:rPr>
                <w:iCs/>
                <w:sz w:val="26"/>
                <w:szCs w:val="26"/>
                <w:lang w:val="vi-VN"/>
              </w:rPr>
            </w:pPr>
          </w:p>
        </w:tc>
        <w:tc>
          <w:tcPr>
            <w:tcW w:w="1433" w:type="pct"/>
            <w:vMerge/>
            <w:tcBorders>
              <w:top w:val="nil"/>
            </w:tcBorders>
          </w:tcPr>
          <w:p w14:paraId="1A828AEE" w14:textId="77777777" w:rsidR="00785F0F" w:rsidRPr="00B57B62" w:rsidRDefault="00785F0F" w:rsidP="00DA1B3E">
            <w:pPr>
              <w:spacing w:before="80"/>
              <w:jc w:val="left"/>
              <w:rPr>
                <w:color w:val="000000"/>
                <w:sz w:val="22"/>
                <w:szCs w:val="22"/>
              </w:rPr>
            </w:pPr>
          </w:p>
        </w:tc>
        <w:tc>
          <w:tcPr>
            <w:tcW w:w="1433" w:type="pct"/>
            <w:vAlign w:val="center"/>
          </w:tcPr>
          <w:p w14:paraId="5CB2C08A" w14:textId="53590E33" w:rsidR="00785F0F" w:rsidRPr="00B57B62" w:rsidRDefault="00785F0F" w:rsidP="00DA1B3E">
            <w:pPr>
              <w:spacing w:before="80"/>
              <w:jc w:val="left"/>
              <w:rPr>
                <w:color w:val="000000"/>
                <w:sz w:val="22"/>
                <w:szCs w:val="22"/>
              </w:rPr>
            </w:pPr>
            <w:r w:rsidRPr="00B57B62">
              <w:rPr>
                <w:color w:val="000000"/>
                <w:sz w:val="22"/>
                <w:szCs w:val="22"/>
              </w:rPr>
              <w:t>Camera</w:t>
            </w:r>
          </w:p>
        </w:tc>
        <w:tc>
          <w:tcPr>
            <w:tcW w:w="1662" w:type="pct"/>
            <w:vAlign w:val="center"/>
          </w:tcPr>
          <w:p w14:paraId="50914E31" w14:textId="78245C8A" w:rsidR="00785F0F" w:rsidRPr="00B57B62" w:rsidRDefault="00785F0F" w:rsidP="00DA1B3E">
            <w:pPr>
              <w:spacing w:before="80"/>
              <w:jc w:val="left"/>
              <w:rPr>
                <w:color w:val="000000"/>
                <w:sz w:val="22"/>
                <w:szCs w:val="22"/>
              </w:rPr>
            </w:pPr>
            <w:r w:rsidRPr="00B57B62">
              <w:rPr>
                <w:color w:val="000000"/>
                <w:sz w:val="22"/>
                <w:szCs w:val="22"/>
              </w:rPr>
              <w:t>Camera 360</w:t>
            </w:r>
          </w:p>
        </w:tc>
      </w:tr>
      <w:tr w:rsidR="00785F0F" w:rsidRPr="004F5D0E" w14:paraId="4C9A6C1F" w14:textId="77777777" w:rsidTr="00785F0F">
        <w:trPr>
          <w:trHeight w:val="590"/>
          <w:jc w:val="center"/>
        </w:trPr>
        <w:tc>
          <w:tcPr>
            <w:tcW w:w="472" w:type="pct"/>
            <w:vMerge/>
            <w:tcBorders>
              <w:top w:val="nil"/>
              <w:left w:val="single" w:sz="4" w:space="0" w:color="auto"/>
              <w:right w:val="single" w:sz="4" w:space="0" w:color="auto"/>
            </w:tcBorders>
          </w:tcPr>
          <w:p w14:paraId="2AA4394E" w14:textId="77777777" w:rsidR="00785F0F" w:rsidRPr="004F5D0E" w:rsidRDefault="00785F0F" w:rsidP="00DA1B3E">
            <w:pPr>
              <w:spacing w:before="80"/>
              <w:jc w:val="center"/>
              <w:rPr>
                <w:iCs/>
                <w:sz w:val="26"/>
                <w:szCs w:val="26"/>
                <w:lang w:val="vi-VN"/>
              </w:rPr>
            </w:pPr>
          </w:p>
        </w:tc>
        <w:tc>
          <w:tcPr>
            <w:tcW w:w="1433" w:type="pct"/>
            <w:vMerge/>
            <w:tcBorders>
              <w:top w:val="nil"/>
            </w:tcBorders>
          </w:tcPr>
          <w:p w14:paraId="4F5E5274" w14:textId="77777777" w:rsidR="00785F0F" w:rsidRPr="00B57B62" w:rsidRDefault="00785F0F" w:rsidP="00DA1B3E">
            <w:pPr>
              <w:spacing w:before="80"/>
              <w:jc w:val="left"/>
              <w:rPr>
                <w:b/>
                <w:bCs/>
                <w:color w:val="000000"/>
                <w:sz w:val="28"/>
                <w:szCs w:val="28"/>
              </w:rPr>
            </w:pPr>
          </w:p>
        </w:tc>
        <w:tc>
          <w:tcPr>
            <w:tcW w:w="3095" w:type="pct"/>
            <w:gridSpan w:val="2"/>
            <w:vAlign w:val="center"/>
          </w:tcPr>
          <w:p w14:paraId="421C23E9" w14:textId="28CB4E85" w:rsidR="00785F0F" w:rsidRPr="00B57B62" w:rsidRDefault="00785F0F" w:rsidP="00785F0F">
            <w:pPr>
              <w:spacing w:before="80"/>
              <w:jc w:val="left"/>
              <w:rPr>
                <w:color w:val="000000"/>
                <w:sz w:val="22"/>
                <w:szCs w:val="22"/>
              </w:rPr>
            </w:pPr>
            <w:r w:rsidRPr="00B57B62">
              <w:rPr>
                <w:b/>
                <w:bCs/>
                <w:color w:val="000000"/>
                <w:sz w:val="28"/>
                <w:szCs w:val="28"/>
              </w:rPr>
              <w:t xml:space="preserve">TIỆN ÍCH </w:t>
            </w:r>
          </w:p>
        </w:tc>
      </w:tr>
      <w:tr w:rsidR="00785F0F" w:rsidRPr="004F5D0E" w14:paraId="2B73C322" w14:textId="77777777" w:rsidTr="00785F0F">
        <w:trPr>
          <w:trHeight w:val="145"/>
          <w:jc w:val="center"/>
        </w:trPr>
        <w:tc>
          <w:tcPr>
            <w:tcW w:w="472" w:type="pct"/>
            <w:vMerge/>
            <w:tcBorders>
              <w:top w:val="nil"/>
              <w:left w:val="single" w:sz="4" w:space="0" w:color="auto"/>
              <w:right w:val="single" w:sz="4" w:space="0" w:color="auto"/>
            </w:tcBorders>
          </w:tcPr>
          <w:p w14:paraId="5B32D03B" w14:textId="77777777" w:rsidR="00785F0F" w:rsidRPr="004F5D0E" w:rsidRDefault="00785F0F" w:rsidP="00DA1B3E">
            <w:pPr>
              <w:spacing w:before="80"/>
              <w:jc w:val="center"/>
              <w:rPr>
                <w:iCs/>
                <w:sz w:val="26"/>
                <w:szCs w:val="26"/>
                <w:lang w:val="vi-VN"/>
              </w:rPr>
            </w:pPr>
          </w:p>
        </w:tc>
        <w:tc>
          <w:tcPr>
            <w:tcW w:w="1433" w:type="pct"/>
            <w:vMerge/>
            <w:tcBorders>
              <w:top w:val="nil"/>
            </w:tcBorders>
          </w:tcPr>
          <w:p w14:paraId="163740F3" w14:textId="77777777" w:rsidR="00785F0F" w:rsidRPr="00B57B62" w:rsidRDefault="00785F0F" w:rsidP="00DA1B3E">
            <w:pPr>
              <w:spacing w:before="80"/>
              <w:jc w:val="left"/>
              <w:rPr>
                <w:color w:val="000000"/>
                <w:sz w:val="22"/>
                <w:szCs w:val="22"/>
              </w:rPr>
            </w:pPr>
          </w:p>
        </w:tc>
        <w:tc>
          <w:tcPr>
            <w:tcW w:w="1433" w:type="pct"/>
            <w:vMerge w:val="restart"/>
            <w:vAlign w:val="center"/>
          </w:tcPr>
          <w:p w14:paraId="78C24B74" w14:textId="708E17E3" w:rsidR="00785F0F" w:rsidRPr="00B57B62" w:rsidRDefault="00785F0F" w:rsidP="00DA1B3E">
            <w:pPr>
              <w:spacing w:before="80"/>
              <w:jc w:val="left"/>
              <w:rPr>
                <w:color w:val="000000"/>
                <w:sz w:val="22"/>
                <w:szCs w:val="22"/>
              </w:rPr>
            </w:pPr>
            <w:r w:rsidRPr="00B57B62">
              <w:rPr>
                <w:color w:val="000000"/>
                <w:sz w:val="22"/>
                <w:szCs w:val="22"/>
              </w:rPr>
              <w:t>Hệ thống SYNC® / SYNC® System</w:t>
            </w:r>
          </w:p>
        </w:tc>
        <w:tc>
          <w:tcPr>
            <w:tcW w:w="1662" w:type="pct"/>
            <w:vAlign w:val="center"/>
          </w:tcPr>
          <w:p w14:paraId="50D58C4A" w14:textId="443B02AA" w:rsidR="00785F0F" w:rsidRPr="00B57B62" w:rsidRDefault="00785F0F" w:rsidP="00DA1B3E">
            <w:pPr>
              <w:spacing w:before="80"/>
              <w:jc w:val="left"/>
              <w:rPr>
                <w:color w:val="000000"/>
                <w:sz w:val="22"/>
                <w:szCs w:val="22"/>
              </w:rPr>
            </w:pPr>
            <w:r w:rsidRPr="00B57B62">
              <w:rPr>
                <w:color w:val="000000"/>
                <w:sz w:val="22"/>
                <w:szCs w:val="22"/>
              </w:rPr>
              <w:t>Điều khiển giọng nói SYNC® 4A / Voice Control SYNC® 4A</w:t>
            </w:r>
          </w:p>
        </w:tc>
      </w:tr>
      <w:tr w:rsidR="00785F0F" w:rsidRPr="004F5D0E" w14:paraId="0D84E441" w14:textId="77777777" w:rsidTr="00785F0F">
        <w:trPr>
          <w:trHeight w:val="145"/>
          <w:jc w:val="center"/>
        </w:trPr>
        <w:tc>
          <w:tcPr>
            <w:tcW w:w="472" w:type="pct"/>
            <w:vMerge/>
            <w:tcBorders>
              <w:top w:val="nil"/>
              <w:left w:val="single" w:sz="4" w:space="0" w:color="auto"/>
              <w:right w:val="single" w:sz="4" w:space="0" w:color="auto"/>
            </w:tcBorders>
          </w:tcPr>
          <w:p w14:paraId="1311B770" w14:textId="77777777" w:rsidR="00785F0F" w:rsidRPr="004F5D0E" w:rsidRDefault="00785F0F" w:rsidP="00DA1B3E">
            <w:pPr>
              <w:spacing w:before="80"/>
              <w:jc w:val="center"/>
              <w:rPr>
                <w:iCs/>
                <w:sz w:val="26"/>
                <w:szCs w:val="26"/>
                <w:lang w:val="vi-VN"/>
              </w:rPr>
            </w:pPr>
          </w:p>
        </w:tc>
        <w:tc>
          <w:tcPr>
            <w:tcW w:w="1433" w:type="pct"/>
            <w:vMerge/>
            <w:tcBorders>
              <w:top w:val="nil"/>
            </w:tcBorders>
          </w:tcPr>
          <w:p w14:paraId="43C231D6" w14:textId="77777777" w:rsidR="00785F0F" w:rsidRPr="00B57B62" w:rsidRDefault="00785F0F" w:rsidP="00DA1B3E">
            <w:pPr>
              <w:spacing w:before="80"/>
              <w:jc w:val="left"/>
              <w:rPr>
                <w:color w:val="000000"/>
                <w:sz w:val="22"/>
                <w:szCs w:val="22"/>
              </w:rPr>
            </w:pPr>
          </w:p>
        </w:tc>
        <w:tc>
          <w:tcPr>
            <w:tcW w:w="1433" w:type="pct"/>
            <w:vMerge/>
            <w:vAlign w:val="center"/>
          </w:tcPr>
          <w:p w14:paraId="69B3A942" w14:textId="60C369E4" w:rsidR="00785F0F" w:rsidRPr="00B57B62" w:rsidRDefault="00785F0F" w:rsidP="00DA1B3E">
            <w:pPr>
              <w:spacing w:before="80"/>
              <w:jc w:val="left"/>
              <w:rPr>
                <w:color w:val="000000"/>
                <w:sz w:val="22"/>
                <w:szCs w:val="22"/>
              </w:rPr>
            </w:pPr>
          </w:p>
        </w:tc>
        <w:tc>
          <w:tcPr>
            <w:tcW w:w="1662" w:type="pct"/>
            <w:vAlign w:val="center"/>
          </w:tcPr>
          <w:p w14:paraId="2C713181" w14:textId="26E213AB" w:rsidR="00785F0F" w:rsidRPr="00B57B62" w:rsidRDefault="00785F0F" w:rsidP="00DA1B3E">
            <w:pPr>
              <w:spacing w:before="80"/>
              <w:jc w:val="left"/>
              <w:rPr>
                <w:color w:val="000000"/>
                <w:sz w:val="22"/>
                <w:szCs w:val="22"/>
              </w:rPr>
            </w:pPr>
            <w:r w:rsidRPr="00B57B62">
              <w:rPr>
                <w:color w:val="000000"/>
                <w:sz w:val="22"/>
                <w:szCs w:val="22"/>
              </w:rPr>
              <w:t>Màn hình TFT cảm ứng 12”, / 12” TFT Touch Screen</w:t>
            </w:r>
          </w:p>
        </w:tc>
      </w:tr>
      <w:tr w:rsidR="00785F0F" w:rsidRPr="004F5D0E" w14:paraId="4DA15CEE" w14:textId="77777777" w:rsidTr="00785F0F">
        <w:trPr>
          <w:trHeight w:val="768"/>
          <w:jc w:val="center"/>
        </w:trPr>
        <w:tc>
          <w:tcPr>
            <w:tcW w:w="472" w:type="pct"/>
            <w:vMerge/>
            <w:tcBorders>
              <w:top w:val="nil"/>
              <w:left w:val="single" w:sz="4" w:space="0" w:color="auto"/>
              <w:right w:val="single" w:sz="4" w:space="0" w:color="auto"/>
            </w:tcBorders>
          </w:tcPr>
          <w:p w14:paraId="3E35428B" w14:textId="77777777" w:rsidR="00785F0F" w:rsidRPr="004F5D0E" w:rsidRDefault="00785F0F" w:rsidP="00DA1B3E">
            <w:pPr>
              <w:spacing w:before="80"/>
              <w:jc w:val="center"/>
              <w:rPr>
                <w:iCs/>
                <w:sz w:val="26"/>
                <w:szCs w:val="26"/>
                <w:lang w:val="vi-VN"/>
              </w:rPr>
            </w:pPr>
          </w:p>
        </w:tc>
        <w:tc>
          <w:tcPr>
            <w:tcW w:w="1433" w:type="pct"/>
            <w:vMerge/>
            <w:tcBorders>
              <w:top w:val="nil"/>
            </w:tcBorders>
          </w:tcPr>
          <w:p w14:paraId="439A9938" w14:textId="77777777" w:rsidR="00785F0F" w:rsidRPr="00B57B62" w:rsidRDefault="00785F0F" w:rsidP="00DA1B3E">
            <w:pPr>
              <w:spacing w:before="80"/>
              <w:jc w:val="left"/>
              <w:rPr>
                <w:color w:val="000000"/>
                <w:sz w:val="22"/>
                <w:szCs w:val="22"/>
              </w:rPr>
            </w:pPr>
          </w:p>
        </w:tc>
        <w:tc>
          <w:tcPr>
            <w:tcW w:w="1433" w:type="pct"/>
            <w:vAlign w:val="center"/>
          </w:tcPr>
          <w:p w14:paraId="5B78B6A6" w14:textId="0BFEA8B3" w:rsidR="00785F0F" w:rsidRPr="00B57B62" w:rsidRDefault="00785F0F" w:rsidP="00DA1B3E">
            <w:pPr>
              <w:spacing w:before="80"/>
              <w:jc w:val="left"/>
              <w:rPr>
                <w:color w:val="000000"/>
                <w:sz w:val="22"/>
                <w:szCs w:val="22"/>
              </w:rPr>
            </w:pPr>
            <w:r w:rsidRPr="00B57B62">
              <w:rPr>
                <w:color w:val="000000"/>
                <w:sz w:val="22"/>
                <w:szCs w:val="22"/>
              </w:rPr>
              <w:t>Sạc không dây / Wireless Charging</w:t>
            </w:r>
          </w:p>
        </w:tc>
        <w:tc>
          <w:tcPr>
            <w:tcW w:w="1662" w:type="pct"/>
            <w:vAlign w:val="center"/>
          </w:tcPr>
          <w:p w14:paraId="4103E628" w14:textId="4A194DC7" w:rsidR="00785F0F" w:rsidRPr="00B57B62" w:rsidRDefault="00785F0F" w:rsidP="00DA1B3E">
            <w:pPr>
              <w:spacing w:before="80"/>
              <w:jc w:val="left"/>
              <w:rPr>
                <w:color w:val="000000"/>
                <w:sz w:val="22"/>
                <w:szCs w:val="22"/>
              </w:rPr>
            </w:pPr>
            <w:r w:rsidRPr="00B57B62">
              <w:rPr>
                <w:color w:val="000000"/>
                <w:sz w:val="22"/>
                <w:szCs w:val="22"/>
              </w:rPr>
              <w:t>Có / With</w:t>
            </w:r>
          </w:p>
        </w:tc>
      </w:tr>
      <w:tr w:rsidR="00785F0F" w:rsidRPr="004F5D0E" w14:paraId="466D5B0A" w14:textId="77777777" w:rsidTr="00785F0F">
        <w:trPr>
          <w:trHeight w:val="145"/>
          <w:jc w:val="center"/>
        </w:trPr>
        <w:tc>
          <w:tcPr>
            <w:tcW w:w="472" w:type="pct"/>
            <w:vMerge/>
            <w:tcBorders>
              <w:top w:val="nil"/>
              <w:left w:val="single" w:sz="4" w:space="0" w:color="auto"/>
              <w:right w:val="single" w:sz="4" w:space="0" w:color="auto"/>
            </w:tcBorders>
          </w:tcPr>
          <w:p w14:paraId="60CB719D" w14:textId="77777777" w:rsidR="00785F0F" w:rsidRPr="004F5D0E" w:rsidRDefault="00785F0F" w:rsidP="00DA1B3E">
            <w:pPr>
              <w:spacing w:before="80"/>
              <w:jc w:val="center"/>
              <w:rPr>
                <w:iCs/>
                <w:sz w:val="26"/>
                <w:szCs w:val="26"/>
                <w:lang w:val="vi-VN"/>
              </w:rPr>
            </w:pPr>
          </w:p>
        </w:tc>
        <w:tc>
          <w:tcPr>
            <w:tcW w:w="1433" w:type="pct"/>
            <w:vMerge/>
            <w:tcBorders>
              <w:top w:val="nil"/>
            </w:tcBorders>
          </w:tcPr>
          <w:p w14:paraId="75F7D385" w14:textId="77777777" w:rsidR="00785F0F" w:rsidRPr="00B57B62" w:rsidRDefault="00785F0F" w:rsidP="00DA1B3E">
            <w:pPr>
              <w:spacing w:before="80"/>
              <w:jc w:val="left"/>
              <w:rPr>
                <w:color w:val="000000"/>
                <w:sz w:val="22"/>
                <w:szCs w:val="22"/>
              </w:rPr>
            </w:pPr>
          </w:p>
        </w:tc>
        <w:tc>
          <w:tcPr>
            <w:tcW w:w="1433" w:type="pct"/>
            <w:vAlign w:val="center"/>
          </w:tcPr>
          <w:p w14:paraId="5E7D7FAB" w14:textId="1CF4CA0B" w:rsidR="00785F0F" w:rsidRPr="00B57B62" w:rsidRDefault="00785F0F" w:rsidP="00DA1B3E">
            <w:pPr>
              <w:spacing w:before="80"/>
              <w:jc w:val="left"/>
              <w:rPr>
                <w:color w:val="000000"/>
                <w:sz w:val="22"/>
                <w:szCs w:val="22"/>
              </w:rPr>
            </w:pPr>
            <w:r w:rsidRPr="00B57B62">
              <w:rPr>
                <w:color w:val="000000"/>
                <w:sz w:val="22"/>
                <w:szCs w:val="22"/>
              </w:rPr>
              <w:t>Điều khiển âm thanh trên tay lái / Audio Control on Steering Wheel</w:t>
            </w:r>
          </w:p>
        </w:tc>
        <w:tc>
          <w:tcPr>
            <w:tcW w:w="1662" w:type="pct"/>
            <w:vAlign w:val="center"/>
          </w:tcPr>
          <w:p w14:paraId="0F979CF7" w14:textId="47C9B025" w:rsidR="00785F0F" w:rsidRPr="00B57B62" w:rsidRDefault="00785F0F" w:rsidP="00DA1B3E">
            <w:pPr>
              <w:spacing w:before="80"/>
              <w:jc w:val="left"/>
              <w:rPr>
                <w:color w:val="000000"/>
                <w:sz w:val="22"/>
                <w:szCs w:val="22"/>
              </w:rPr>
            </w:pPr>
            <w:r w:rsidRPr="00B57B62">
              <w:rPr>
                <w:color w:val="000000"/>
                <w:sz w:val="22"/>
                <w:szCs w:val="22"/>
              </w:rPr>
              <w:t>Có / With</w:t>
            </w:r>
          </w:p>
        </w:tc>
      </w:tr>
      <w:tr w:rsidR="00785F0F" w:rsidRPr="004F5D0E" w14:paraId="74FA1C23" w14:textId="77777777" w:rsidTr="00785F0F">
        <w:trPr>
          <w:trHeight w:val="145"/>
          <w:jc w:val="center"/>
        </w:trPr>
        <w:tc>
          <w:tcPr>
            <w:tcW w:w="472" w:type="pct"/>
            <w:vMerge/>
            <w:tcBorders>
              <w:top w:val="nil"/>
              <w:left w:val="single" w:sz="4" w:space="0" w:color="auto"/>
              <w:bottom w:val="single" w:sz="4" w:space="0" w:color="auto"/>
              <w:right w:val="single" w:sz="4" w:space="0" w:color="auto"/>
            </w:tcBorders>
          </w:tcPr>
          <w:p w14:paraId="6C4A6805" w14:textId="77777777" w:rsidR="00785F0F" w:rsidRPr="004F5D0E" w:rsidRDefault="00785F0F" w:rsidP="00DA1B3E">
            <w:pPr>
              <w:spacing w:before="80"/>
              <w:jc w:val="center"/>
              <w:rPr>
                <w:iCs/>
                <w:sz w:val="26"/>
                <w:szCs w:val="26"/>
                <w:lang w:val="vi-VN"/>
              </w:rPr>
            </w:pPr>
          </w:p>
        </w:tc>
        <w:tc>
          <w:tcPr>
            <w:tcW w:w="1433" w:type="pct"/>
            <w:vMerge/>
            <w:tcBorders>
              <w:top w:val="nil"/>
            </w:tcBorders>
          </w:tcPr>
          <w:p w14:paraId="5D50DADB" w14:textId="77777777" w:rsidR="00785F0F" w:rsidRPr="00B57B62" w:rsidRDefault="00785F0F" w:rsidP="00DA1B3E">
            <w:pPr>
              <w:spacing w:before="80"/>
              <w:jc w:val="left"/>
              <w:rPr>
                <w:color w:val="000000"/>
                <w:sz w:val="22"/>
                <w:szCs w:val="22"/>
              </w:rPr>
            </w:pPr>
          </w:p>
        </w:tc>
        <w:tc>
          <w:tcPr>
            <w:tcW w:w="1433" w:type="pct"/>
            <w:vAlign w:val="center"/>
          </w:tcPr>
          <w:p w14:paraId="05026D8A" w14:textId="3F7A991E" w:rsidR="00785F0F" w:rsidRPr="00B57B62" w:rsidRDefault="00785F0F" w:rsidP="00DA1B3E">
            <w:pPr>
              <w:spacing w:before="80"/>
              <w:jc w:val="left"/>
              <w:rPr>
                <w:color w:val="000000"/>
                <w:sz w:val="22"/>
                <w:szCs w:val="22"/>
              </w:rPr>
            </w:pPr>
            <w:r w:rsidRPr="00B57B62">
              <w:rPr>
                <w:color w:val="000000"/>
                <w:sz w:val="22"/>
                <w:szCs w:val="22"/>
              </w:rPr>
              <w:t>Bảng đồng hồ tốc độ / Instrument Cluster</w:t>
            </w:r>
          </w:p>
        </w:tc>
        <w:tc>
          <w:tcPr>
            <w:tcW w:w="1662" w:type="pct"/>
            <w:vAlign w:val="center"/>
          </w:tcPr>
          <w:p w14:paraId="4930ECD2" w14:textId="1F776804" w:rsidR="00785F0F" w:rsidRPr="00B57B62" w:rsidRDefault="00785F0F" w:rsidP="00DA1B3E">
            <w:pPr>
              <w:spacing w:before="80"/>
              <w:jc w:val="left"/>
              <w:rPr>
                <w:color w:val="000000"/>
                <w:sz w:val="22"/>
                <w:szCs w:val="22"/>
              </w:rPr>
            </w:pPr>
            <w:r w:rsidRPr="00B57B62">
              <w:rPr>
                <w:color w:val="000000"/>
                <w:sz w:val="22"/>
                <w:szCs w:val="22"/>
              </w:rPr>
              <w:t>Màn hình 12.4” / 12.4” Screen</w:t>
            </w:r>
          </w:p>
        </w:tc>
      </w:tr>
    </w:tbl>
    <w:p w14:paraId="5EE0DF15" w14:textId="6EC2723D" w:rsidR="00756724" w:rsidRPr="008B17F4" w:rsidRDefault="00756724" w:rsidP="00756724">
      <w:pPr>
        <w:spacing w:before="120" w:after="120" w:line="264" w:lineRule="auto"/>
        <w:ind w:firstLine="142"/>
        <w:rPr>
          <w:b/>
          <w:iCs/>
          <w:sz w:val="28"/>
          <w:szCs w:val="28"/>
          <w:lang w:val="nl-NL"/>
        </w:rPr>
      </w:pPr>
      <w:r w:rsidRPr="008B17F4">
        <w:rPr>
          <w:b/>
          <w:iCs/>
          <w:sz w:val="28"/>
          <w:szCs w:val="28"/>
          <w:lang w:val="nl-NL"/>
        </w:rPr>
        <w:t>1.3. Các yêu cầu khác</w:t>
      </w:r>
      <w:r w:rsidR="002D3CF3">
        <w:rPr>
          <w:b/>
          <w:iCs/>
          <w:sz w:val="28"/>
          <w:szCs w:val="28"/>
          <w:lang w:val="nl-NL"/>
        </w:rPr>
        <w:t xml:space="preserve">: </w:t>
      </w:r>
      <w:r w:rsidR="002D3CF3" w:rsidRPr="002D3CF3">
        <w:rPr>
          <w:iCs/>
          <w:sz w:val="28"/>
          <w:szCs w:val="28"/>
          <w:lang w:val="nl-NL"/>
        </w:rPr>
        <w:t>Không yêu cầu.</w:t>
      </w:r>
    </w:p>
    <w:p w14:paraId="30BB1A8B" w14:textId="77777777" w:rsidR="001922B7" w:rsidRDefault="00663766" w:rsidP="00763CCA">
      <w:pPr>
        <w:pStyle w:val="SectionVIHeader0"/>
        <w:spacing w:after="120" w:line="264" w:lineRule="auto"/>
        <w:ind w:firstLine="142"/>
        <w:jc w:val="left"/>
        <w:rPr>
          <w:sz w:val="28"/>
          <w:szCs w:val="28"/>
          <w:lang w:val="nl-NL"/>
        </w:rPr>
      </w:pPr>
      <w:r>
        <w:rPr>
          <w:sz w:val="28"/>
          <w:szCs w:val="28"/>
          <w:lang w:val="nl-NL"/>
        </w:rPr>
        <w:t>Mục 2. Bản vẽ</w:t>
      </w:r>
    </w:p>
    <w:p w14:paraId="14F6049D" w14:textId="77777777" w:rsidR="001922B7" w:rsidRDefault="00663766" w:rsidP="002D0BEF">
      <w:pPr>
        <w:spacing w:before="120" w:after="120" w:line="264" w:lineRule="auto"/>
        <w:rPr>
          <w:i/>
          <w:iCs/>
          <w:spacing w:val="-4"/>
          <w:sz w:val="28"/>
          <w:szCs w:val="28"/>
          <w:lang w:val="nl-NL"/>
        </w:rPr>
      </w:pPr>
      <w:r>
        <w:rPr>
          <w:spacing w:val="-4"/>
          <w:sz w:val="28"/>
          <w:szCs w:val="28"/>
          <w:lang w:val="nl-NL"/>
        </w:rPr>
        <w:t xml:space="preserve">E-HSMT này gồm có các bản vẽ trong danh mục sau đây </w:t>
      </w:r>
      <w:r>
        <w:rPr>
          <w:i/>
          <w:sz w:val="28"/>
          <w:szCs w:val="28"/>
          <w:lang w:val="nl-NL"/>
        </w:rPr>
        <w:t>[trường hợp không có bản vẽ kèm theo thì phải ghi rõ “</w:t>
      </w:r>
      <w:r>
        <w:rPr>
          <w:sz w:val="28"/>
          <w:szCs w:val="28"/>
          <w:lang w:val="nl-NL"/>
        </w:rPr>
        <w:t>Không có bản vẽ</w:t>
      </w:r>
      <w:r>
        <w:rPr>
          <w:i/>
          <w:sz w:val="28"/>
          <w:szCs w:val="28"/>
          <w:lang w:val="nl-NL"/>
        </w:rPr>
        <w:t>”]:</w:t>
      </w:r>
      <w:r>
        <w:rPr>
          <w:spacing w:val="-4"/>
          <w:sz w:val="28"/>
          <w:szCs w:val="28"/>
          <w:lang w:val="nl-NL"/>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0"/>
        <w:gridCol w:w="3742"/>
        <w:gridCol w:w="3544"/>
      </w:tblGrid>
      <w:tr w:rsidR="001922B7" w:rsidRPr="00263140" w14:paraId="6D5862D9" w14:textId="77777777">
        <w:trPr>
          <w:trHeight w:val="585"/>
        </w:trPr>
        <w:tc>
          <w:tcPr>
            <w:tcW w:w="9356" w:type="dxa"/>
            <w:gridSpan w:val="3"/>
            <w:vAlign w:val="center"/>
          </w:tcPr>
          <w:p w14:paraId="3D1BC4C4" w14:textId="77777777" w:rsidR="001922B7" w:rsidRPr="00263140" w:rsidRDefault="00663766">
            <w:pPr>
              <w:jc w:val="center"/>
              <w:rPr>
                <w:b/>
                <w:sz w:val="26"/>
                <w:szCs w:val="26"/>
              </w:rPr>
            </w:pPr>
            <w:r w:rsidRPr="00263140">
              <w:rPr>
                <w:b/>
                <w:sz w:val="26"/>
                <w:szCs w:val="26"/>
              </w:rPr>
              <w:t>Danh mục bản vẽ</w:t>
            </w:r>
          </w:p>
        </w:tc>
      </w:tr>
      <w:tr w:rsidR="001922B7" w:rsidRPr="00263140" w14:paraId="7F620B38" w14:textId="77777777">
        <w:trPr>
          <w:trHeight w:val="600"/>
        </w:trPr>
        <w:tc>
          <w:tcPr>
            <w:tcW w:w="2070" w:type="dxa"/>
            <w:vAlign w:val="center"/>
          </w:tcPr>
          <w:p w14:paraId="72D52241" w14:textId="77777777" w:rsidR="001922B7" w:rsidRPr="00263140" w:rsidRDefault="00663766">
            <w:pPr>
              <w:pStyle w:val="titulo"/>
              <w:spacing w:after="0"/>
              <w:rPr>
                <w:rFonts w:ascii="Times New Roman" w:hAnsi="Times New Roman"/>
                <w:sz w:val="26"/>
                <w:szCs w:val="26"/>
              </w:rPr>
            </w:pPr>
            <w:r w:rsidRPr="00263140">
              <w:rPr>
                <w:rFonts w:ascii="Times New Roman" w:hAnsi="Times New Roman"/>
                <w:sz w:val="26"/>
                <w:szCs w:val="26"/>
              </w:rPr>
              <w:t>Bản vẽ số</w:t>
            </w:r>
          </w:p>
        </w:tc>
        <w:tc>
          <w:tcPr>
            <w:tcW w:w="3742" w:type="dxa"/>
            <w:vAlign w:val="center"/>
          </w:tcPr>
          <w:p w14:paraId="75900887" w14:textId="77777777" w:rsidR="001922B7" w:rsidRPr="00263140" w:rsidRDefault="00663766">
            <w:pPr>
              <w:jc w:val="center"/>
              <w:rPr>
                <w:b/>
                <w:sz w:val="26"/>
                <w:szCs w:val="26"/>
              </w:rPr>
            </w:pPr>
            <w:r w:rsidRPr="00263140">
              <w:rPr>
                <w:b/>
                <w:sz w:val="26"/>
                <w:szCs w:val="26"/>
              </w:rPr>
              <w:t>Tên bản vẽ</w:t>
            </w:r>
          </w:p>
        </w:tc>
        <w:tc>
          <w:tcPr>
            <w:tcW w:w="3544" w:type="dxa"/>
            <w:vAlign w:val="center"/>
          </w:tcPr>
          <w:p w14:paraId="31A4190E" w14:textId="77777777" w:rsidR="001922B7" w:rsidRPr="00263140" w:rsidRDefault="00663766">
            <w:pPr>
              <w:jc w:val="center"/>
              <w:rPr>
                <w:b/>
                <w:sz w:val="26"/>
                <w:szCs w:val="26"/>
              </w:rPr>
            </w:pPr>
            <w:r w:rsidRPr="00263140">
              <w:rPr>
                <w:b/>
                <w:sz w:val="26"/>
                <w:szCs w:val="26"/>
              </w:rPr>
              <w:t>Mục đích sử dụng</w:t>
            </w:r>
          </w:p>
        </w:tc>
      </w:tr>
      <w:tr w:rsidR="001922B7" w:rsidRPr="00263140" w14:paraId="3CE1DA13" w14:textId="77777777">
        <w:trPr>
          <w:trHeight w:val="478"/>
        </w:trPr>
        <w:tc>
          <w:tcPr>
            <w:tcW w:w="2070" w:type="dxa"/>
            <w:vAlign w:val="center"/>
          </w:tcPr>
          <w:p w14:paraId="6F555B14" w14:textId="77777777" w:rsidR="001922B7" w:rsidRPr="00263140" w:rsidRDefault="001922B7">
            <w:pPr>
              <w:rPr>
                <w:sz w:val="26"/>
                <w:szCs w:val="26"/>
              </w:rPr>
            </w:pPr>
          </w:p>
        </w:tc>
        <w:tc>
          <w:tcPr>
            <w:tcW w:w="3742" w:type="dxa"/>
            <w:vAlign w:val="center"/>
          </w:tcPr>
          <w:p w14:paraId="3893F24C" w14:textId="77777777" w:rsidR="001922B7" w:rsidRPr="00263140" w:rsidRDefault="001922B7">
            <w:pPr>
              <w:rPr>
                <w:sz w:val="26"/>
                <w:szCs w:val="26"/>
              </w:rPr>
            </w:pPr>
          </w:p>
        </w:tc>
        <w:tc>
          <w:tcPr>
            <w:tcW w:w="3544" w:type="dxa"/>
            <w:vAlign w:val="center"/>
          </w:tcPr>
          <w:p w14:paraId="1EC313F8" w14:textId="77777777" w:rsidR="001922B7" w:rsidRPr="00263140" w:rsidRDefault="001922B7">
            <w:pPr>
              <w:rPr>
                <w:sz w:val="26"/>
                <w:szCs w:val="26"/>
              </w:rPr>
            </w:pPr>
          </w:p>
        </w:tc>
      </w:tr>
    </w:tbl>
    <w:p w14:paraId="594C368D" w14:textId="77777777" w:rsidR="001922B7" w:rsidRDefault="00663766" w:rsidP="002D0BEF">
      <w:pPr>
        <w:pStyle w:val="SectionVIHeader0"/>
        <w:widowControl w:val="0"/>
        <w:spacing w:after="0"/>
        <w:ind w:firstLine="709"/>
        <w:jc w:val="left"/>
        <w:rPr>
          <w:b w:val="0"/>
          <w:sz w:val="28"/>
        </w:rPr>
      </w:pPr>
      <w:r>
        <w:rPr>
          <w:b w:val="0"/>
          <w:sz w:val="28"/>
        </w:rPr>
        <w:t>Trường hợp có bản vẽ thì phải đính kèm theo bản vẽ.</w:t>
      </w:r>
    </w:p>
    <w:p w14:paraId="5BD5B66F" w14:textId="77777777" w:rsidR="001922B7" w:rsidRDefault="00663766" w:rsidP="002D0BEF">
      <w:pPr>
        <w:pStyle w:val="SectionVIHeader0"/>
        <w:widowControl w:val="0"/>
        <w:spacing w:after="0"/>
        <w:ind w:firstLine="142"/>
        <w:jc w:val="left"/>
        <w:rPr>
          <w:sz w:val="32"/>
          <w:szCs w:val="32"/>
        </w:rPr>
      </w:pPr>
      <w:r>
        <w:rPr>
          <w:sz w:val="28"/>
        </w:rPr>
        <w:t>Mục 3. Kiểm tra và thử nghiệm</w:t>
      </w:r>
    </w:p>
    <w:p w14:paraId="36E6CD10" w14:textId="77777777" w:rsidR="00763CCA" w:rsidRPr="00D2373D" w:rsidRDefault="00763CCA" w:rsidP="002D0BEF">
      <w:pPr>
        <w:pStyle w:val="ListParagraph"/>
        <w:numPr>
          <w:ilvl w:val="0"/>
          <w:numId w:val="7"/>
        </w:numPr>
        <w:spacing w:before="120"/>
        <w:ind w:left="720"/>
        <w:rPr>
          <w:sz w:val="28"/>
          <w:szCs w:val="22"/>
          <w:lang w:val="nl-NL"/>
        </w:rPr>
      </w:pPr>
      <w:r w:rsidRPr="00D2373D">
        <w:rPr>
          <w:sz w:val="28"/>
          <w:szCs w:val="22"/>
          <w:lang w:val="nl-NL"/>
        </w:rPr>
        <w:t xml:space="preserve">Các kiểm tra và thử nghiệm cần tiến hành gồm có: </w:t>
      </w:r>
    </w:p>
    <w:p w14:paraId="4F55B9DA" w14:textId="77777777" w:rsidR="00763CCA" w:rsidRPr="00D2373D" w:rsidRDefault="00763CCA" w:rsidP="002D0BEF">
      <w:pPr>
        <w:pStyle w:val="ListParagraph"/>
        <w:spacing w:before="120"/>
        <w:rPr>
          <w:sz w:val="28"/>
          <w:szCs w:val="22"/>
          <w:lang w:val="nl-NL"/>
        </w:rPr>
      </w:pPr>
      <w:r w:rsidRPr="00D2373D">
        <w:rPr>
          <w:sz w:val="28"/>
          <w:szCs w:val="22"/>
          <w:lang w:val="nl-NL"/>
        </w:rPr>
        <w:t>+ Kiểm tra tình trạng kỹ thuật đảm bảo hoạt động tốt.</w:t>
      </w:r>
    </w:p>
    <w:p w14:paraId="26C7AE46" w14:textId="77777777" w:rsidR="00763CCA" w:rsidRPr="00D2373D" w:rsidRDefault="00763CCA" w:rsidP="002D0BEF">
      <w:pPr>
        <w:pStyle w:val="ListParagraph"/>
        <w:spacing w:before="120"/>
        <w:rPr>
          <w:sz w:val="28"/>
          <w:szCs w:val="22"/>
          <w:lang w:val="nl-NL"/>
        </w:rPr>
      </w:pPr>
      <w:r w:rsidRPr="00D2373D">
        <w:rPr>
          <w:sz w:val="28"/>
          <w:szCs w:val="22"/>
          <w:lang w:val="nl-NL"/>
        </w:rPr>
        <w:t>+ Kiểm tra thông số kỹ thuật đảm bảo theo quy định.</w:t>
      </w:r>
    </w:p>
    <w:sectPr w:rsidR="00763CCA" w:rsidRPr="00D2373D" w:rsidSect="00C07495">
      <w:footerReference w:type="default" r:id="rId8"/>
      <w:footnotePr>
        <w:numRestart w:val="eachPage"/>
      </w:footnotePr>
      <w:endnotePr>
        <w:numFmt w:val="decimal"/>
      </w:endnotePr>
      <w:pgSz w:w="11906" w:h="16838" w:code="9"/>
      <w:pgMar w:top="964" w:right="964" w:bottom="964" w:left="1531" w:header="567" w:footer="255"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5D0A4" w14:textId="77777777" w:rsidR="006C2B18" w:rsidRDefault="006C2B18">
      <w:r>
        <w:separator/>
      </w:r>
    </w:p>
  </w:endnote>
  <w:endnote w:type="continuationSeparator" w:id="0">
    <w:p w14:paraId="68A94B78" w14:textId="77777777" w:rsidR="006C2B18" w:rsidRDefault="006C2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Time">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3"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65669" w14:textId="77777777" w:rsidR="00185649" w:rsidRDefault="001856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CDA96" w14:textId="77777777" w:rsidR="006C2B18" w:rsidRDefault="006C2B18">
      <w:r>
        <w:separator/>
      </w:r>
    </w:p>
  </w:footnote>
  <w:footnote w:type="continuationSeparator" w:id="0">
    <w:p w14:paraId="5AC3ADC1" w14:textId="77777777" w:rsidR="006C2B18" w:rsidRDefault="006C2B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06641"/>
    <w:multiLevelType w:val="multilevel"/>
    <w:tmpl w:val="0C706641"/>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0FF3067"/>
    <w:multiLevelType w:val="hybridMultilevel"/>
    <w:tmpl w:val="1B34FA62"/>
    <w:lvl w:ilvl="0" w:tplc="16482B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A741E6"/>
    <w:multiLevelType w:val="hybridMultilevel"/>
    <w:tmpl w:val="C36E048C"/>
    <w:lvl w:ilvl="0" w:tplc="06A66CC0">
      <w:start w:val="1"/>
      <w:numFmt w:val="bullet"/>
      <w:lvlText w:val="-"/>
      <w:lvlJc w:val="left"/>
      <w:pPr>
        <w:ind w:left="1296" w:hanging="360"/>
      </w:pPr>
      <w:rPr>
        <w:rFonts w:ascii="Times New Roman" w:eastAsia="Times New Roman" w:hAnsi="Times New Roman" w:cs="Times New Roman" w:hint="default"/>
        <w:b/>
        <w:bCs/>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 w15:restartNumberingAfterBreak="0">
    <w:nsid w:val="2FDE23E1"/>
    <w:multiLevelType w:val="multilevel"/>
    <w:tmpl w:val="2FDE23E1"/>
    <w:lvl w:ilvl="0">
      <w:start w:val="2"/>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38501EC7"/>
    <w:multiLevelType w:val="hybridMultilevel"/>
    <w:tmpl w:val="039CCD06"/>
    <w:lvl w:ilvl="0" w:tplc="811E044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C792084"/>
    <w:multiLevelType w:val="multilevel"/>
    <w:tmpl w:val="3C792084"/>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6" w15:restartNumberingAfterBreak="0">
    <w:nsid w:val="3ED10A5F"/>
    <w:multiLevelType w:val="multilevel"/>
    <w:tmpl w:val="3ED10A5F"/>
    <w:lvl w:ilvl="0">
      <w:start w:val="1"/>
      <w:numFmt w:val="decimal"/>
      <w:isLgl/>
      <w:lvlText w:val="%1."/>
      <w:lvlJc w:val="left"/>
      <w:pPr>
        <w:tabs>
          <w:tab w:val="left" w:pos="576"/>
        </w:tabs>
        <w:ind w:left="432" w:hanging="432"/>
      </w:pPr>
      <w:rPr>
        <w:rFonts w:hint="default"/>
        <w:b/>
        <w:i w:val="0"/>
        <w:sz w:val="24"/>
      </w:rPr>
    </w:lvl>
    <w:lvl w:ilvl="1">
      <w:start w:val="1"/>
      <w:numFmt w:val="decimal"/>
      <w:lvlText w:val="%1.%2"/>
      <w:lvlJc w:val="left"/>
      <w:pPr>
        <w:tabs>
          <w:tab w:val="left" w:pos="504"/>
        </w:tabs>
        <w:ind w:left="504" w:hanging="504"/>
      </w:pPr>
      <w:rPr>
        <w:rFonts w:ascii="Times New Roman" w:hAnsi="Times New Roman" w:hint="default"/>
        <w:b w:val="0"/>
        <w:i w:val="0"/>
        <w:sz w:val="24"/>
      </w:rPr>
    </w:lvl>
    <w:lvl w:ilvl="2">
      <w:start w:val="1"/>
      <w:numFmt w:val="lowerLetter"/>
      <w:lvlText w:val="(%3)"/>
      <w:lvlJc w:val="left"/>
      <w:pPr>
        <w:tabs>
          <w:tab w:val="left" w:pos="864"/>
        </w:tabs>
        <w:ind w:left="432" w:firstLine="144"/>
      </w:pPr>
      <w:rPr>
        <w:rFonts w:ascii="Times New Roman" w:hAnsi="Times New Roman" w:hint="default"/>
        <w:b w:val="0"/>
        <w:i w:val="0"/>
        <w:sz w:val="24"/>
      </w:rPr>
    </w:lvl>
    <w:lvl w:ilvl="3">
      <w:start w:val="1"/>
      <w:numFmt w:val="lowerRoman"/>
      <w:lvlText w:val="(%4)"/>
      <w:lvlJc w:val="left"/>
      <w:pPr>
        <w:tabs>
          <w:tab w:val="left" w:pos="1512"/>
        </w:tabs>
        <w:ind w:left="1512" w:hanging="648"/>
      </w:pPr>
      <w:rPr>
        <w:rFonts w:ascii="Times New Roman" w:hAnsi="Times New Roman" w:hint="default"/>
        <w:b w:val="0"/>
        <w:i w:val="0"/>
        <w:sz w:val="24"/>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45534E66"/>
    <w:multiLevelType w:val="hybridMultilevel"/>
    <w:tmpl w:val="D1564DA2"/>
    <w:lvl w:ilvl="0" w:tplc="098CADE4">
      <w:numFmt w:val="bullet"/>
      <w:lvlText w:val="-"/>
      <w:lvlJc w:val="left"/>
      <w:pPr>
        <w:ind w:left="720" w:hanging="360"/>
      </w:pPr>
      <w:rPr>
        <w:rFonts w:ascii="Times New Roman" w:eastAsia="Times New Roman" w:hAnsi="Times New Roman" w:cs="Times New Roman" w:hint="default"/>
        <w:b/>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2E4060D"/>
    <w:multiLevelType w:val="hybridMultilevel"/>
    <w:tmpl w:val="C9AC414E"/>
    <w:lvl w:ilvl="0" w:tplc="94BA0B4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6134693">
    <w:abstractNumId w:val="6"/>
  </w:num>
  <w:num w:numId="2" w16cid:durableId="1532456457">
    <w:abstractNumId w:val="0"/>
  </w:num>
  <w:num w:numId="3" w16cid:durableId="1217740933">
    <w:abstractNumId w:val="3"/>
  </w:num>
  <w:num w:numId="4" w16cid:durableId="912442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40202828">
    <w:abstractNumId w:val="7"/>
  </w:num>
  <w:num w:numId="6" w16cid:durableId="588272985">
    <w:abstractNumId w:val="8"/>
  </w:num>
  <w:num w:numId="7" w16cid:durableId="728113212">
    <w:abstractNumId w:val="2"/>
  </w:num>
  <w:num w:numId="8" w16cid:durableId="1607074636">
    <w:abstractNumId w:val="1"/>
  </w:num>
  <w:num w:numId="9" w16cid:durableId="7449607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hideSpellingErrors/>
  <w:defaultTabStop w:val="720"/>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081"/>
    <w:rsid w:val="000001AD"/>
    <w:rsid w:val="000004B5"/>
    <w:rsid w:val="0000177C"/>
    <w:rsid w:val="0000184A"/>
    <w:rsid w:val="00002192"/>
    <w:rsid w:val="0000239B"/>
    <w:rsid w:val="00003B56"/>
    <w:rsid w:val="00003D2D"/>
    <w:rsid w:val="000046ED"/>
    <w:rsid w:val="00005364"/>
    <w:rsid w:val="000058AB"/>
    <w:rsid w:val="00007802"/>
    <w:rsid w:val="0000787F"/>
    <w:rsid w:val="0001066D"/>
    <w:rsid w:val="00010BE9"/>
    <w:rsid w:val="00011106"/>
    <w:rsid w:val="0001129E"/>
    <w:rsid w:val="00013081"/>
    <w:rsid w:val="000141C8"/>
    <w:rsid w:val="000143DE"/>
    <w:rsid w:val="000148B0"/>
    <w:rsid w:val="00014F30"/>
    <w:rsid w:val="00015255"/>
    <w:rsid w:val="00016C01"/>
    <w:rsid w:val="00016D42"/>
    <w:rsid w:val="000172CC"/>
    <w:rsid w:val="00017D5C"/>
    <w:rsid w:val="00020B6E"/>
    <w:rsid w:val="0002103A"/>
    <w:rsid w:val="0002274C"/>
    <w:rsid w:val="0002293A"/>
    <w:rsid w:val="000237C4"/>
    <w:rsid w:val="000238D2"/>
    <w:rsid w:val="000246B4"/>
    <w:rsid w:val="0002542D"/>
    <w:rsid w:val="00025845"/>
    <w:rsid w:val="00025F78"/>
    <w:rsid w:val="00026D6E"/>
    <w:rsid w:val="0002753A"/>
    <w:rsid w:val="00027775"/>
    <w:rsid w:val="00027A5C"/>
    <w:rsid w:val="000305AC"/>
    <w:rsid w:val="00030B30"/>
    <w:rsid w:val="00030BFE"/>
    <w:rsid w:val="000310A6"/>
    <w:rsid w:val="00031BBF"/>
    <w:rsid w:val="0003230A"/>
    <w:rsid w:val="00032B0F"/>
    <w:rsid w:val="00032E80"/>
    <w:rsid w:val="00033738"/>
    <w:rsid w:val="000337C3"/>
    <w:rsid w:val="0003465D"/>
    <w:rsid w:val="0003471D"/>
    <w:rsid w:val="0003561F"/>
    <w:rsid w:val="000357CE"/>
    <w:rsid w:val="00035F3B"/>
    <w:rsid w:val="00036070"/>
    <w:rsid w:val="00036B62"/>
    <w:rsid w:val="000374F4"/>
    <w:rsid w:val="00037DFA"/>
    <w:rsid w:val="0004149E"/>
    <w:rsid w:val="00042397"/>
    <w:rsid w:val="000435E2"/>
    <w:rsid w:val="00043A42"/>
    <w:rsid w:val="000445B9"/>
    <w:rsid w:val="00044720"/>
    <w:rsid w:val="00045765"/>
    <w:rsid w:val="000458C9"/>
    <w:rsid w:val="00046468"/>
    <w:rsid w:val="0004698B"/>
    <w:rsid w:val="00046C60"/>
    <w:rsid w:val="00046D3C"/>
    <w:rsid w:val="0004724D"/>
    <w:rsid w:val="000476F7"/>
    <w:rsid w:val="00047FF7"/>
    <w:rsid w:val="0005025E"/>
    <w:rsid w:val="00051BA7"/>
    <w:rsid w:val="00052851"/>
    <w:rsid w:val="00052C28"/>
    <w:rsid w:val="0005321A"/>
    <w:rsid w:val="000535C7"/>
    <w:rsid w:val="00053EF0"/>
    <w:rsid w:val="000541D6"/>
    <w:rsid w:val="0005514B"/>
    <w:rsid w:val="00055C02"/>
    <w:rsid w:val="00057175"/>
    <w:rsid w:val="0005772F"/>
    <w:rsid w:val="000577E3"/>
    <w:rsid w:val="00060899"/>
    <w:rsid w:val="00060D8C"/>
    <w:rsid w:val="0006101F"/>
    <w:rsid w:val="00061C05"/>
    <w:rsid w:val="0006209D"/>
    <w:rsid w:val="00062B7F"/>
    <w:rsid w:val="0006303A"/>
    <w:rsid w:val="00063523"/>
    <w:rsid w:val="0006361B"/>
    <w:rsid w:val="00063990"/>
    <w:rsid w:val="00064DBB"/>
    <w:rsid w:val="0006511D"/>
    <w:rsid w:val="00065399"/>
    <w:rsid w:val="00065CCF"/>
    <w:rsid w:val="00065D65"/>
    <w:rsid w:val="000675F3"/>
    <w:rsid w:val="00067E56"/>
    <w:rsid w:val="000737E8"/>
    <w:rsid w:val="00073A64"/>
    <w:rsid w:val="00073B83"/>
    <w:rsid w:val="00074070"/>
    <w:rsid w:val="00074463"/>
    <w:rsid w:val="00074510"/>
    <w:rsid w:val="000748B4"/>
    <w:rsid w:val="000748D0"/>
    <w:rsid w:val="00074AEB"/>
    <w:rsid w:val="00075343"/>
    <w:rsid w:val="00075892"/>
    <w:rsid w:val="000758B5"/>
    <w:rsid w:val="00076354"/>
    <w:rsid w:val="000765F8"/>
    <w:rsid w:val="000768B6"/>
    <w:rsid w:val="00076DEB"/>
    <w:rsid w:val="00077AA3"/>
    <w:rsid w:val="000800EF"/>
    <w:rsid w:val="000805A8"/>
    <w:rsid w:val="000806D4"/>
    <w:rsid w:val="00080BDB"/>
    <w:rsid w:val="00080E7D"/>
    <w:rsid w:val="00081705"/>
    <w:rsid w:val="00081C95"/>
    <w:rsid w:val="00084511"/>
    <w:rsid w:val="00084562"/>
    <w:rsid w:val="000849E1"/>
    <w:rsid w:val="00084B51"/>
    <w:rsid w:val="00085475"/>
    <w:rsid w:val="0008550D"/>
    <w:rsid w:val="000858E0"/>
    <w:rsid w:val="00086033"/>
    <w:rsid w:val="00086503"/>
    <w:rsid w:val="00086AA9"/>
    <w:rsid w:val="00087195"/>
    <w:rsid w:val="0008799B"/>
    <w:rsid w:val="00090597"/>
    <w:rsid w:val="00090E0C"/>
    <w:rsid w:val="00091315"/>
    <w:rsid w:val="0009287B"/>
    <w:rsid w:val="00093254"/>
    <w:rsid w:val="00093359"/>
    <w:rsid w:val="00093367"/>
    <w:rsid w:val="0009404F"/>
    <w:rsid w:val="00094358"/>
    <w:rsid w:val="0009451A"/>
    <w:rsid w:val="0009579D"/>
    <w:rsid w:val="000960F7"/>
    <w:rsid w:val="00096272"/>
    <w:rsid w:val="00096792"/>
    <w:rsid w:val="00097156"/>
    <w:rsid w:val="000A014C"/>
    <w:rsid w:val="000A0B22"/>
    <w:rsid w:val="000A1756"/>
    <w:rsid w:val="000A17A2"/>
    <w:rsid w:val="000A1A30"/>
    <w:rsid w:val="000A1F2B"/>
    <w:rsid w:val="000A217E"/>
    <w:rsid w:val="000A22CB"/>
    <w:rsid w:val="000A28A6"/>
    <w:rsid w:val="000A3427"/>
    <w:rsid w:val="000A35A8"/>
    <w:rsid w:val="000A476F"/>
    <w:rsid w:val="000A4D8D"/>
    <w:rsid w:val="000A5FE1"/>
    <w:rsid w:val="000A640A"/>
    <w:rsid w:val="000A6821"/>
    <w:rsid w:val="000A6A2D"/>
    <w:rsid w:val="000A72C5"/>
    <w:rsid w:val="000A76AA"/>
    <w:rsid w:val="000B0D6E"/>
    <w:rsid w:val="000B1095"/>
    <w:rsid w:val="000B1410"/>
    <w:rsid w:val="000B31B7"/>
    <w:rsid w:val="000B3452"/>
    <w:rsid w:val="000B432A"/>
    <w:rsid w:val="000B4A48"/>
    <w:rsid w:val="000B52C1"/>
    <w:rsid w:val="000B53DB"/>
    <w:rsid w:val="000B5539"/>
    <w:rsid w:val="000B574F"/>
    <w:rsid w:val="000B5DDC"/>
    <w:rsid w:val="000B7B0F"/>
    <w:rsid w:val="000B7E31"/>
    <w:rsid w:val="000C0ACD"/>
    <w:rsid w:val="000C16D2"/>
    <w:rsid w:val="000C19DA"/>
    <w:rsid w:val="000C1E18"/>
    <w:rsid w:val="000C1F31"/>
    <w:rsid w:val="000C24F6"/>
    <w:rsid w:val="000C3083"/>
    <w:rsid w:val="000C3178"/>
    <w:rsid w:val="000C32AA"/>
    <w:rsid w:val="000C3443"/>
    <w:rsid w:val="000C3609"/>
    <w:rsid w:val="000C3F94"/>
    <w:rsid w:val="000C5761"/>
    <w:rsid w:val="000C5C37"/>
    <w:rsid w:val="000C6A6B"/>
    <w:rsid w:val="000C7EAB"/>
    <w:rsid w:val="000D0D51"/>
    <w:rsid w:val="000D251E"/>
    <w:rsid w:val="000D2F39"/>
    <w:rsid w:val="000D313E"/>
    <w:rsid w:val="000D32D0"/>
    <w:rsid w:val="000D3E16"/>
    <w:rsid w:val="000D48B9"/>
    <w:rsid w:val="000D6C2B"/>
    <w:rsid w:val="000D74EA"/>
    <w:rsid w:val="000D76A0"/>
    <w:rsid w:val="000D7881"/>
    <w:rsid w:val="000E107D"/>
    <w:rsid w:val="000E1593"/>
    <w:rsid w:val="000E1A47"/>
    <w:rsid w:val="000E1E78"/>
    <w:rsid w:val="000E4787"/>
    <w:rsid w:val="000E4B95"/>
    <w:rsid w:val="000E507B"/>
    <w:rsid w:val="000E554A"/>
    <w:rsid w:val="000E5658"/>
    <w:rsid w:val="000E593A"/>
    <w:rsid w:val="000E7343"/>
    <w:rsid w:val="000E74E2"/>
    <w:rsid w:val="000E7D59"/>
    <w:rsid w:val="000F1527"/>
    <w:rsid w:val="000F1576"/>
    <w:rsid w:val="000F1F10"/>
    <w:rsid w:val="000F2AEE"/>
    <w:rsid w:val="000F3266"/>
    <w:rsid w:val="000F32A7"/>
    <w:rsid w:val="000F444F"/>
    <w:rsid w:val="000F4D10"/>
    <w:rsid w:val="000F529D"/>
    <w:rsid w:val="000F6279"/>
    <w:rsid w:val="000F6515"/>
    <w:rsid w:val="000F6909"/>
    <w:rsid w:val="000F69E6"/>
    <w:rsid w:val="000F735B"/>
    <w:rsid w:val="000F7BC7"/>
    <w:rsid w:val="001005DC"/>
    <w:rsid w:val="00100934"/>
    <w:rsid w:val="0010109D"/>
    <w:rsid w:val="00101727"/>
    <w:rsid w:val="001034AC"/>
    <w:rsid w:val="00103676"/>
    <w:rsid w:val="00103708"/>
    <w:rsid w:val="00104189"/>
    <w:rsid w:val="001041B8"/>
    <w:rsid w:val="00104424"/>
    <w:rsid w:val="00104668"/>
    <w:rsid w:val="00105E2A"/>
    <w:rsid w:val="00106A2E"/>
    <w:rsid w:val="001077B4"/>
    <w:rsid w:val="00111039"/>
    <w:rsid w:val="00111726"/>
    <w:rsid w:val="00111F1E"/>
    <w:rsid w:val="00112AFA"/>
    <w:rsid w:val="00112C47"/>
    <w:rsid w:val="0011331B"/>
    <w:rsid w:val="001138CB"/>
    <w:rsid w:val="001138E8"/>
    <w:rsid w:val="00114339"/>
    <w:rsid w:val="00116979"/>
    <w:rsid w:val="00116B12"/>
    <w:rsid w:val="00117669"/>
    <w:rsid w:val="001206C2"/>
    <w:rsid w:val="00121525"/>
    <w:rsid w:val="00122120"/>
    <w:rsid w:val="0012318C"/>
    <w:rsid w:val="0012345B"/>
    <w:rsid w:val="00123748"/>
    <w:rsid w:val="00123D6A"/>
    <w:rsid w:val="00124184"/>
    <w:rsid w:val="00124B63"/>
    <w:rsid w:val="00124EA7"/>
    <w:rsid w:val="001250FE"/>
    <w:rsid w:val="0012580E"/>
    <w:rsid w:val="00125D34"/>
    <w:rsid w:val="001265B0"/>
    <w:rsid w:val="00126935"/>
    <w:rsid w:val="00126D14"/>
    <w:rsid w:val="001273B5"/>
    <w:rsid w:val="00127C6B"/>
    <w:rsid w:val="00127F2C"/>
    <w:rsid w:val="001300D7"/>
    <w:rsid w:val="001309D8"/>
    <w:rsid w:val="00131869"/>
    <w:rsid w:val="00131EAF"/>
    <w:rsid w:val="00132B80"/>
    <w:rsid w:val="00132C66"/>
    <w:rsid w:val="00132DCD"/>
    <w:rsid w:val="00132E20"/>
    <w:rsid w:val="00132FA7"/>
    <w:rsid w:val="001334AC"/>
    <w:rsid w:val="001351FC"/>
    <w:rsid w:val="00135231"/>
    <w:rsid w:val="00136841"/>
    <w:rsid w:val="00136889"/>
    <w:rsid w:val="00136F69"/>
    <w:rsid w:val="00137909"/>
    <w:rsid w:val="0014055B"/>
    <w:rsid w:val="00140E0C"/>
    <w:rsid w:val="001429F6"/>
    <w:rsid w:val="00142BB3"/>
    <w:rsid w:val="00142C56"/>
    <w:rsid w:val="00142E35"/>
    <w:rsid w:val="00142E60"/>
    <w:rsid w:val="00144343"/>
    <w:rsid w:val="00144CA0"/>
    <w:rsid w:val="00145A9C"/>
    <w:rsid w:val="00146029"/>
    <w:rsid w:val="00146042"/>
    <w:rsid w:val="00146217"/>
    <w:rsid w:val="00146472"/>
    <w:rsid w:val="00146762"/>
    <w:rsid w:val="00146D2E"/>
    <w:rsid w:val="00147C82"/>
    <w:rsid w:val="00147EA3"/>
    <w:rsid w:val="001510D4"/>
    <w:rsid w:val="0015118E"/>
    <w:rsid w:val="00151340"/>
    <w:rsid w:val="00151FA5"/>
    <w:rsid w:val="00152077"/>
    <w:rsid w:val="001525E8"/>
    <w:rsid w:val="00153EAE"/>
    <w:rsid w:val="001557DD"/>
    <w:rsid w:val="0015584C"/>
    <w:rsid w:val="0015700F"/>
    <w:rsid w:val="00157028"/>
    <w:rsid w:val="001602C3"/>
    <w:rsid w:val="00161846"/>
    <w:rsid w:val="00161A4E"/>
    <w:rsid w:val="00161A54"/>
    <w:rsid w:val="00161B74"/>
    <w:rsid w:val="00161CFA"/>
    <w:rsid w:val="00161F59"/>
    <w:rsid w:val="001622A5"/>
    <w:rsid w:val="00163A5E"/>
    <w:rsid w:val="00163A73"/>
    <w:rsid w:val="00165097"/>
    <w:rsid w:val="00165BAA"/>
    <w:rsid w:val="00165E90"/>
    <w:rsid w:val="00166BF4"/>
    <w:rsid w:val="00167C6C"/>
    <w:rsid w:val="00170482"/>
    <w:rsid w:val="00170B3B"/>
    <w:rsid w:val="00171025"/>
    <w:rsid w:val="001714AE"/>
    <w:rsid w:val="001721A4"/>
    <w:rsid w:val="00172306"/>
    <w:rsid w:val="001734FA"/>
    <w:rsid w:val="00173584"/>
    <w:rsid w:val="00173AA8"/>
    <w:rsid w:val="00173FD3"/>
    <w:rsid w:val="00175AE9"/>
    <w:rsid w:val="00175DB7"/>
    <w:rsid w:val="00175E06"/>
    <w:rsid w:val="0017688D"/>
    <w:rsid w:val="0017704D"/>
    <w:rsid w:val="0017717C"/>
    <w:rsid w:val="00177489"/>
    <w:rsid w:val="00180A62"/>
    <w:rsid w:val="00180F17"/>
    <w:rsid w:val="001814B9"/>
    <w:rsid w:val="001814D3"/>
    <w:rsid w:val="001817DE"/>
    <w:rsid w:val="00181F4F"/>
    <w:rsid w:val="001824AA"/>
    <w:rsid w:val="00183555"/>
    <w:rsid w:val="00183717"/>
    <w:rsid w:val="00183E26"/>
    <w:rsid w:val="00184018"/>
    <w:rsid w:val="00185174"/>
    <w:rsid w:val="00185649"/>
    <w:rsid w:val="0018668A"/>
    <w:rsid w:val="0018723D"/>
    <w:rsid w:val="001872DE"/>
    <w:rsid w:val="00187BDA"/>
    <w:rsid w:val="00187E38"/>
    <w:rsid w:val="00187FAD"/>
    <w:rsid w:val="001914E4"/>
    <w:rsid w:val="00191829"/>
    <w:rsid w:val="00191DEB"/>
    <w:rsid w:val="001922B7"/>
    <w:rsid w:val="00192389"/>
    <w:rsid w:val="00192833"/>
    <w:rsid w:val="00193009"/>
    <w:rsid w:val="0019390B"/>
    <w:rsid w:val="00193C35"/>
    <w:rsid w:val="00194169"/>
    <w:rsid w:val="0019471B"/>
    <w:rsid w:val="00196361"/>
    <w:rsid w:val="00196710"/>
    <w:rsid w:val="00196852"/>
    <w:rsid w:val="00196FEF"/>
    <w:rsid w:val="0019765B"/>
    <w:rsid w:val="001A077B"/>
    <w:rsid w:val="001A07FC"/>
    <w:rsid w:val="001A0C02"/>
    <w:rsid w:val="001A0C3C"/>
    <w:rsid w:val="001A0F3B"/>
    <w:rsid w:val="001A1CCF"/>
    <w:rsid w:val="001A1DF3"/>
    <w:rsid w:val="001A2613"/>
    <w:rsid w:val="001A276B"/>
    <w:rsid w:val="001A35C8"/>
    <w:rsid w:val="001A3A85"/>
    <w:rsid w:val="001A424B"/>
    <w:rsid w:val="001A4927"/>
    <w:rsid w:val="001A50DB"/>
    <w:rsid w:val="001A5817"/>
    <w:rsid w:val="001A5CBF"/>
    <w:rsid w:val="001A6177"/>
    <w:rsid w:val="001A7481"/>
    <w:rsid w:val="001B33B7"/>
    <w:rsid w:val="001B37AE"/>
    <w:rsid w:val="001B37DA"/>
    <w:rsid w:val="001B4578"/>
    <w:rsid w:val="001B481A"/>
    <w:rsid w:val="001B6249"/>
    <w:rsid w:val="001B63C6"/>
    <w:rsid w:val="001B63F5"/>
    <w:rsid w:val="001B69AF"/>
    <w:rsid w:val="001B74D3"/>
    <w:rsid w:val="001B7DDF"/>
    <w:rsid w:val="001C0228"/>
    <w:rsid w:val="001C04C5"/>
    <w:rsid w:val="001C061E"/>
    <w:rsid w:val="001C13AE"/>
    <w:rsid w:val="001C27AD"/>
    <w:rsid w:val="001C32A5"/>
    <w:rsid w:val="001C3909"/>
    <w:rsid w:val="001C3B5C"/>
    <w:rsid w:val="001C3EC6"/>
    <w:rsid w:val="001C3F74"/>
    <w:rsid w:val="001C42BF"/>
    <w:rsid w:val="001C4425"/>
    <w:rsid w:val="001C6615"/>
    <w:rsid w:val="001C6B34"/>
    <w:rsid w:val="001C7CDA"/>
    <w:rsid w:val="001D0530"/>
    <w:rsid w:val="001D0EF3"/>
    <w:rsid w:val="001D0F60"/>
    <w:rsid w:val="001D13C4"/>
    <w:rsid w:val="001D1BF8"/>
    <w:rsid w:val="001D373B"/>
    <w:rsid w:val="001D37F0"/>
    <w:rsid w:val="001D4F84"/>
    <w:rsid w:val="001D6BEB"/>
    <w:rsid w:val="001D7F61"/>
    <w:rsid w:val="001E08BA"/>
    <w:rsid w:val="001E0ABA"/>
    <w:rsid w:val="001E137F"/>
    <w:rsid w:val="001E15C4"/>
    <w:rsid w:val="001E1F45"/>
    <w:rsid w:val="001E218E"/>
    <w:rsid w:val="001E242C"/>
    <w:rsid w:val="001E261C"/>
    <w:rsid w:val="001E28A6"/>
    <w:rsid w:val="001E38D3"/>
    <w:rsid w:val="001E3A32"/>
    <w:rsid w:val="001E45AB"/>
    <w:rsid w:val="001E481C"/>
    <w:rsid w:val="001E4C5E"/>
    <w:rsid w:val="001E4D46"/>
    <w:rsid w:val="001E6781"/>
    <w:rsid w:val="001E6F52"/>
    <w:rsid w:val="001F0D28"/>
    <w:rsid w:val="001F15C1"/>
    <w:rsid w:val="001F1D4C"/>
    <w:rsid w:val="001F3489"/>
    <w:rsid w:val="001F40FA"/>
    <w:rsid w:val="001F4393"/>
    <w:rsid w:val="001F454E"/>
    <w:rsid w:val="001F488E"/>
    <w:rsid w:val="001F5B6A"/>
    <w:rsid w:val="001F5CB8"/>
    <w:rsid w:val="001F629B"/>
    <w:rsid w:val="001F69EB"/>
    <w:rsid w:val="001F6AD5"/>
    <w:rsid w:val="001F6D66"/>
    <w:rsid w:val="001F7132"/>
    <w:rsid w:val="001F7E95"/>
    <w:rsid w:val="001F7F82"/>
    <w:rsid w:val="002003BE"/>
    <w:rsid w:val="002006A4"/>
    <w:rsid w:val="00201197"/>
    <w:rsid w:val="002014FB"/>
    <w:rsid w:val="00202F9D"/>
    <w:rsid w:val="002035DD"/>
    <w:rsid w:val="002042F9"/>
    <w:rsid w:val="002045D5"/>
    <w:rsid w:val="002051FD"/>
    <w:rsid w:val="0020532E"/>
    <w:rsid w:val="0020594A"/>
    <w:rsid w:val="00206376"/>
    <w:rsid w:val="00206DC5"/>
    <w:rsid w:val="00207646"/>
    <w:rsid w:val="002077F5"/>
    <w:rsid w:val="00210783"/>
    <w:rsid w:val="00211E4D"/>
    <w:rsid w:val="0021292C"/>
    <w:rsid w:val="002158D5"/>
    <w:rsid w:val="00216205"/>
    <w:rsid w:val="00216331"/>
    <w:rsid w:val="0021639B"/>
    <w:rsid w:val="00217CCD"/>
    <w:rsid w:val="0022006C"/>
    <w:rsid w:val="00220B3A"/>
    <w:rsid w:val="00222440"/>
    <w:rsid w:val="00224E1C"/>
    <w:rsid w:val="00224F7B"/>
    <w:rsid w:val="002259AD"/>
    <w:rsid w:val="00226E78"/>
    <w:rsid w:val="00227AAA"/>
    <w:rsid w:val="00227E27"/>
    <w:rsid w:val="00227EE7"/>
    <w:rsid w:val="002307F1"/>
    <w:rsid w:val="00230BF1"/>
    <w:rsid w:val="00230DFB"/>
    <w:rsid w:val="002316C6"/>
    <w:rsid w:val="00231955"/>
    <w:rsid w:val="002334F6"/>
    <w:rsid w:val="002335CD"/>
    <w:rsid w:val="00233BF5"/>
    <w:rsid w:val="002349CF"/>
    <w:rsid w:val="0023560D"/>
    <w:rsid w:val="00237AAA"/>
    <w:rsid w:val="002412C4"/>
    <w:rsid w:val="00241533"/>
    <w:rsid w:val="00242445"/>
    <w:rsid w:val="0024386F"/>
    <w:rsid w:val="00243A7C"/>
    <w:rsid w:val="00244240"/>
    <w:rsid w:val="002442B4"/>
    <w:rsid w:val="0024450D"/>
    <w:rsid w:val="002448C5"/>
    <w:rsid w:val="00244E58"/>
    <w:rsid w:val="00245C13"/>
    <w:rsid w:val="002461C4"/>
    <w:rsid w:val="00246BE5"/>
    <w:rsid w:val="00246D12"/>
    <w:rsid w:val="0024729C"/>
    <w:rsid w:val="00247B54"/>
    <w:rsid w:val="00250745"/>
    <w:rsid w:val="00250F35"/>
    <w:rsid w:val="00251015"/>
    <w:rsid w:val="00251321"/>
    <w:rsid w:val="00251680"/>
    <w:rsid w:val="00253108"/>
    <w:rsid w:val="0025313D"/>
    <w:rsid w:val="00253DFD"/>
    <w:rsid w:val="00253F79"/>
    <w:rsid w:val="002540EE"/>
    <w:rsid w:val="002543E5"/>
    <w:rsid w:val="002547C0"/>
    <w:rsid w:val="0025495A"/>
    <w:rsid w:val="0025522E"/>
    <w:rsid w:val="00255A02"/>
    <w:rsid w:val="00255E2D"/>
    <w:rsid w:val="0025676C"/>
    <w:rsid w:val="00256E83"/>
    <w:rsid w:val="00260D33"/>
    <w:rsid w:val="002610A1"/>
    <w:rsid w:val="00261461"/>
    <w:rsid w:val="002618EC"/>
    <w:rsid w:val="00263140"/>
    <w:rsid w:val="0026324B"/>
    <w:rsid w:val="002633B2"/>
    <w:rsid w:val="00265815"/>
    <w:rsid w:val="002658C4"/>
    <w:rsid w:val="00265E04"/>
    <w:rsid w:val="00265ED6"/>
    <w:rsid w:val="00266CEE"/>
    <w:rsid w:val="00266D90"/>
    <w:rsid w:val="00266EB9"/>
    <w:rsid w:val="00267229"/>
    <w:rsid w:val="00267569"/>
    <w:rsid w:val="002677BD"/>
    <w:rsid w:val="00267B0B"/>
    <w:rsid w:val="00270970"/>
    <w:rsid w:val="002719C9"/>
    <w:rsid w:val="00272E25"/>
    <w:rsid w:val="00274EE6"/>
    <w:rsid w:val="00275AC7"/>
    <w:rsid w:val="00275F8D"/>
    <w:rsid w:val="00276F71"/>
    <w:rsid w:val="00277077"/>
    <w:rsid w:val="0027712E"/>
    <w:rsid w:val="002773E3"/>
    <w:rsid w:val="00277F7C"/>
    <w:rsid w:val="00280154"/>
    <w:rsid w:val="00281714"/>
    <w:rsid w:val="00281754"/>
    <w:rsid w:val="00281896"/>
    <w:rsid w:val="00281D28"/>
    <w:rsid w:val="00282C79"/>
    <w:rsid w:val="00282E54"/>
    <w:rsid w:val="00282F39"/>
    <w:rsid w:val="002830D4"/>
    <w:rsid w:val="00283D68"/>
    <w:rsid w:val="002854ED"/>
    <w:rsid w:val="0028651C"/>
    <w:rsid w:val="002868EF"/>
    <w:rsid w:val="00287422"/>
    <w:rsid w:val="00287834"/>
    <w:rsid w:val="002879FD"/>
    <w:rsid w:val="00291294"/>
    <w:rsid w:val="00291CA9"/>
    <w:rsid w:val="00292011"/>
    <w:rsid w:val="002920E1"/>
    <w:rsid w:val="002941C1"/>
    <w:rsid w:val="00294219"/>
    <w:rsid w:val="002943BC"/>
    <w:rsid w:val="00294967"/>
    <w:rsid w:val="00294A1D"/>
    <w:rsid w:val="00294ADD"/>
    <w:rsid w:val="00295883"/>
    <w:rsid w:val="002959AC"/>
    <w:rsid w:val="00295F77"/>
    <w:rsid w:val="002968D0"/>
    <w:rsid w:val="00296DD2"/>
    <w:rsid w:val="00296EBD"/>
    <w:rsid w:val="002A214D"/>
    <w:rsid w:val="002A23BD"/>
    <w:rsid w:val="002A2794"/>
    <w:rsid w:val="002A47A6"/>
    <w:rsid w:val="002A4FDD"/>
    <w:rsid w:val="002A5D24"/>
    <w:rsid w:val="002A619A"/>
    <w:rsid w:val="002A67A3"/>
    <w:rsid w:val="002A67CF"/>
    <w:rsid w:val="002A736E"/>
    <w:rsid w:val="002A7AC1"/>
    <w:rsid w:val="002A7B93"/>
    <w:rsid w:val="002B06A8"/>
    <w:rsid w:val="002B196A"/>
    <w:rsid w:val="002B21D1"/>
    <w:rsid w:val="002B2664"/>
    <w:rsid w:val="002B3261"/>
    <w:rsid w:val="002B336C"/>
    <w:rsid w:val="002B408F"/>
    <w:rsid w:val="002B482A"/>
    <w:rsid w:val="002B4E3A"/>
    <w:rsid w:val="002B5547"/>
    <w:rsid w:val="002B594A"/>
    <w:rsid w:val="002B739F"/>
    <w:rsid w:val="002B79E8"/>
    <w:rsid w:val="002C0989"/>
    <w:rsid w:val="002C0992"/>
    <w:rsid w:val="002C132A"/>
    <w:rsid w:val="002C1A99"/>
    <w:rsid w:val="002C297E"/>
    <w:rsid w:val="002C29F1"/>
    <w:rsid w:val="002C4F0F"/>
    <w:rsid w:val="002C559E"/>
    <w:rsid w:val="002D0163"/>
    <w:rsid w:val="002D0BEF"/>
    <w:rsid w:val="002D1045"/>
    <w:rsid w:val="002D1828"/>
    <w:rsid w:val="002D2CB5"/>
    <w:rsid w:val="002D3CF3"/>
    <w:rsid w:val="002D3D39"/>
    <w:rsid w:val="002D512C"/>
    <w:rsid w:val="002D5208"/>
    <w:rsid w:val="002D5B73"/>
    <w:rsid w:val="002D6133"/>
    <w:rsid w:val="002D61FE"/>
    <w:rsid w:val="002D7075"/>
    <w:rsid w:val="002D76CC"/>
    <w:rsid w:val="002D7996"/>
    <w:rsid w:val="002E05A4"/>
    <w:rsid w:val="002E131B"/>
    <w:rsid w:val="002E1885"/>
    <w:rsid w:val="002E1C87"/>
    <w:rsid w:val="002E1D58"/>
    <w:rsid w:val="002E22AA"/>
    <w:rsid w:val="002E2AFA"/>
    <w:rsid w:val="002E567A"/>
    <w:rsid w:val="002E64F9"/>
    <w:rsid w:val="002E68DE"/>
    <w:rsid w:val="002E691A"/>
    <w:rsid w:val="002E6C25"/>
    <w:rsid w:val="002E6E1E"/>
    <w:rsid w:val="002E6FA3"/>
    <w:rsid w:val="002E7CDF"/>
    <w:rsid w:val="002E7D7C"/>
    <w:rsid w:val="002E7E4B"/>
    <w:rsid w:val="002F0432"/>
    <w:rsid w:val="002F12F4"/>
    <w:rsid w:val="002F153A"/>
    <w:rsid w:val="002F28E0"/>
    <w:rsid w:val="002F297D"/>
    <w:rsid w:val="002F29C6"/>
    <w:rsid w:val="002F2ACA"/>
    <w:rsid w:val="002F3681"/>
    <w:rsid w:val="002F4325"/>
    <w:rsid w:val="002F466F"/>
    <w:rsid w:val="002F4D8A"/>
    <w:rsid w:val="002F4E5F"/>
    <w:rsid w:val="002F4F75"/>
    <w:rsid w:val="002F4F7E"/>
    <w:rsid w:val="002F5F37"/>
    <w:rsid w:val="002F6692"/>
    <w:rsid w:val="002F6768"/>
    <w:rsid w:val="002F688D"/>
    <w:rsid w:val="002F6B5B"/>
    <w:rsid w:val="002F71BF"/>
    <w:rsid w:val="002F7B90"/>
    <w:rsid w:val="00301C45"/>
    <w:rsid w:val="00303055"/>
    <w:rsid w:val="00303503"/>
    <w:rsid w:val="00303544"/>
    <w:rsid w:val="00303E02"/>
    <w:rsid w:val="00303E46"/>
    <w:rsid w:val="003046A5"/>
    <w:rsid w:val="003047AB"/>
    <w:rsid w:val="00305108"/>
    <w:rsid w:val="00306043"/>
    <w:rsid w:val="00306A6F"/>
    <w:rsid w:val="00306EA4"/>
    <w:rsid w:val="00307C01"/>
    <w:rsid w:val="00310227"/>
    <w:rsid w:val="003109D4"/>
    <w:rsid w:val="00311542"/>
    <w:rsid w:val="00311A28"/>
    <w:rsid w:val="003120B5"/>
    <w:rsid w:val="00312291"/>
    <w:rsid w:val="00313824"/>
    <w:rsid w:val="003138D9"/>
    <w:rsid w:val="003146C6"/>
    <w:rsid w:val="003148F6"/>
    <w:rsid w:val="00314D18"/>
    <w:rsid w:val="00315027"/>
    <w:rsid w:val="00315511"/>
    <w:rsid w:val="003165CC"/>
    <w:rsid w:val="00317502"/>
    <w:rsid w:val="00317968"/>
    <w:rsid w:val="00320DFB"/>
    <w:rsid w:val="00321647"/>
    <w:rsid w:val="00322AA2"/>
    <w:rsid w:val="0032357B"/>
    <w:rsid w:val="003236A2"/>
    <w:rsid w:val="00323740"/>
    <w:rsid w:val="00323855"/>
    <w:rsid w:val="00323A01"/>
    <w:rsid w:val="00323C42"/>
    <w:rsid w:val="003247A3"/>
    <w:rsid w:val="00324ED1"/>
    <w:rsid w:val="003268D7"/>
    <w:rsid w:val="00326FF0"/>
    <w:rsid w:val="0032794D"/>
    <w:rsid w:val="00327BCC"/>
    <w:rsid w:val="00330597"/>
    <w:rsid w:val="003308F6"/>
    <w:rsid w:val="0033091E"/>
    <w:rsid w:val="00330B68"/>
    <w:rsid w:val="0033153D"/>
    <w:rsid w:val="0033422E"/>
    <w:rsid w:val="00334A51"/>
    <w:rsid w:val="00334EA8"/>
    <w:rsid w:val="00336265"/>
    <w:rsid w:val="00336A12"/>
    <w:rsid w:val="00337286"/>
    <w:rsid w:val="003378B0"/>
    <w:rsid w:val="00340907"/>
    <w:rsid w:val="00340CAF"/>
    <w:rsid w:val="00342552"/>
    <w:rsid w:val="00342C96"/>
    <w:rsid w:val="00342FB8"/>
    <w:rsid w:val="0034385E"/>
    <w:rsid w:val="0034479B"/>
    <w:rsid w:val="00344894"/>
    <w:rsid w:val="0034515A"/>
    <w:rsid w:val="00346CAC"/>
    <w:rsid w:val="00346F78"/>
    <w:rsid w:val="003479CE"/>
    <w:rsid w:val="00347F10"/>
    <w:rsid w:val="003508F0"/>
    <w:rsid w:val="0035172C"/>
    <w:rsid w:val="003525A1"/>
    <w:rsid w:val="00352918"/>
    <w:rsid w:val="00352FCE"/>
    <w:rsid w:val="00353461"/>
    <w:rsid w:val="003536A2"/>
    <w:rsid w:val="00353F8D"/>
    <w:rsid w:val="003542C7"/>
    <w:rsid w:val="0035445A"/>
    <w:rsid w:val="00354483"/>
    <w:rsid w:val="00355249"/>
    <w:rsid w:val="00355402"/>
    <w:rsid w:val="00355A3D"/>
    <w:rsid w:val="00355C0F"/>
    <w:rsid w:val="003562E2"/>
    <w:rsid w:val="003565EC"/>
    <w:rsid w:val="00356633"/>
    <w:rsid w:val="00356804"/>
    <w:rsid w:val="003570A7"/>
    <w:rsid w:val="003579CB"/>
    <w:rsid w:val="00357D71"/>
    <w:rsid w:val="00357DD7"/>
    <w:rsid w:val="00362591"/>
    <w:rsid w:val="003633B4"/>
    <w:rsid w:val="00363F95"/>
    <w:rsid w:val="00364105"/>
    <w:rsid w:val="00364947"/>
    <w:rsid w:val="00365C7F"/>
    <w:rsid w:val="0036628B"/>
    <w:rsid w:val="00366424"/>
    <w:rsid w:val="00366A94"/>
    <w:rsid w:val="00366B39"/>
    <w:rsid w:val="00367D47"/>
    <w:rsid w:val="00371410"/>
    <w:rsid w:val="003718CA"/>
    <w:rsid w:val="00372233"/>
    <w:rsid w:val="00372410"/>
    <w:rsid w:val="0037303F"/>
    <w:rsid w:val="003747DC"/>
    <w:rsid w:val="003754CB"/>
    <w:rsid w:val="00375C16"/>
    <w:rsid w:val="00375D8C"/>
    <w:rsid w:val="00375DC5"/>
    <w:rsid w:val="00375F0E"/>
    <w:rsid w:val="00380C84"/>
    <w:rsid w:val="00382A98"/>
    <w:rsid w:val="00382B0F"/>
    <w:rsid w:val="0038318D"/>
    <w:rsid w:val="003833C9"/>
    <w:rsid w:val="00383BEA"/>
    <w:rsid w:val="0038411A"/>
    <w:rsid w:val="003848BC"/>
    <w:rsid w:val="0038517F"/>
    <w:rsid w:val="003851F9"/>
    <w:rsid w:val="003873EE"/>
    <w:rsid w:val="00390270"/>
    <w:rsid w:val="00390A03"/>
    <w:rsid w:val="00390A9A"/>
    <w:rsid w:val="00390AD2"/>
    <w:rsid w:val="0039132E"/>
    <w:rsid w:val="00391417"/>
    <w:rsid w:val="0039154D"/>
    <w:rsid w:val="00391AA5"/>
    <w:rsid w:val="003936D3"/>
    <w:rsid w:val="0039392C"/>
    <w:rsid w:val="003951A7"/>
    <w:rsid w:val="003955E4"/>
    <w:rsid w:val="003965B0"/>
    <w:rsid w:val="00396BB2"/>
    <w:rsid w:val="00397A2B"/>
    <w:rsid w:val="003A0BE6"/>
    <w:rsid w:val="003A10E3"/>
    <w:rsid w:val="003A124F"/>
    <w:rsid w:val="003A133E"/>
    <w:rsid w:val="003A33C5"/>
    <w:rsid w:val="003A3642"/>
    <w:rsid w:val="003A48FC"/>
    <w:rsid w:val="003A4D3B"/>
    <w:rsid w:val="003A4E89"/>
    <w:rsid w:val="003A581B"/>
    <w:rsid w:val="003A5980"/>
    <w:rsid w:val="003A5C13"/>
    <w:rsid w:val="003A6B4B"/>
    <w:rsid w:val="003B062B"/>
    <w:rsid w:val="003B0EFE"/>
    <w:rsid w:val="003B1B3E"/>
    <w:rsid w:val="003B297E"/>
    <w:rsid w:val="003B2F42"/>
    <w:rsid w:val="003B314B"/>
    <w:rsid w:val="003B37ED"/>
    <w:rsid w:val="003B3959"/>
    <w:rsid w:val="003B5012"/>
    <w:rsid w:val="003B56C0"/>
    <w:rsid w:val="003B5FFF"/>
    <w:rsid w:val="003B6417"/>
    <w:rsid w:val="003B6D70"/>
    <w:rsid w:val="003B78C7"/>
    <w:rsid w:val="003B7C42"/>
    <w:rsid w:val="003B7E1C"/>
    <w:rsid w:val="003C014C"/>
    <w:rsid w:val="003C1DBE"/>
    <w:rsid w:val="003C2909"/>
    <w:rsid w:val="003C2FF9"/>
    <w:rsid w:val="003C32EB"/>
    <w:rsid w:val="003C3366"/>
    <w:rsid w:val="003C4E53"/>
    <w:rsid w:val="003C4E70"/>
    <w:rsid w:val="003C5627"/>
    <w:rsid w:val="003C5A18"/>
    <w:rsid w:val="003C62A2"/>
    <w:rsid w:val="003C6865"/>
    <w:rsid w:val="003D0090"/>
    <w:rsid w:val="003D0E8B"/>
    <w:rsid w:val="003D103E"/>
    <w:rsid w:val="003D1899"/>
    <w:rsid w:val="003D2385"/>
    <w:rsid w:val="003D2CD2"/>
    <w:rsid w:val="003D3C76"/>
    <w:rsid w:val="003D3EE1"/>
    <w:rsid w:val="003D5105"/>
    <w:rsid w:val="003D67AA"/>
    <w:rsid w:val="003D6F7D"/>
    <w:rsid w:val="003E0A18"/>
    <w:rsid w:val="003E139F"/>
    <w:rsid w:val="003E17A6"/>
    <w:rsid w:val="003E2052"/>
    <w:rsid w:val="003E2F6D"/>
    <w:rsid w:val="003E42D8"/>
    <w:rsid w:val="003E4315"/>
    <w:rsid w:val="003E53E3"/>
    <w:rsid w:val="003E5607"/>
    <w:rsid w:val="003E5793"/>
    <w:rsid w:val="003E60ED"/>
    <w:rsid w:val="003E6356"/>
    <w:rsid w:val="003E7618"/>
    <w:rsid w:val="003F01A7"/>
    <w:rsid w:val="003F08E2"/>
    <w:rsid w:val="003F182C"/>
    <w:rsid w:val="003F20CA"/>
    <w:rsid w:val="003F31AE"/>
    <w:rsid w:val="003F4775"/>
    <w:rsid w:val="003F562B"/>
    <w:rsid w:val="003F56D4"/>
    <w:rsid w:val="003F629F"/>
    <w:rsid w:val="003F6781"/>
    <w:rsid w:val="003F67D7"/>
    <w:rsid w:val="00400293"/>
    <w:rsid w:val="00400BC6"/>
    <w:rsid w:val="00400DC4"/>
    <w:rsid w:val="00400E1D"/>
    <w:rsid w:val="00401046"/>
    <w:rsid w:val="004023E3"/>
    <w:rsid w:val="004043B2"/>
    <w:rsid w:val="0040494B"/>
    <w:rsid w:val="00404FD0"/>
    <w:rsid w:val="00405B89"/>
    <w:rsid w:val="00406D3A"/>
    <w:rsid w:val="00407275"/>
    <w:rsid w:val="00407E80"/>
    <w:rsid w:val="004105B3"/>
    <w:rsid w:val="00410A34"/>
    <w:rsid w:val="00410BB3"/>
    <w:rsid w:val="00410F80"/>
    <w:rsid w:val="004111FE"/>
    <w:rsid w:val="00411FB6"/>
    <w:rsid w:val="00412394"/>
    <w:rsid w:val="004123CE"/>
    <w:rsid w:val="00412582"/>
    <w:rsid w:val="00413112"/>
    <w:rsid w:val="00413C91"/>
    <w:rsid w:val="004146C5"/>
    <w:rsid w:val="00414E33"/>
    <w:rsid w:val="00415432"/>
    <w:rsid w:val="00415F81"/>
    <w:rsid w:val="0041667C"/>
    <w:rsid w:val="00416DA7"/>
    <w:rsid w:val="00420D94"/>
    <w:rsid w:val="00421A52"/>
    <w:rsid w:val="00421BB4"/>
    <w:rsid w:val="00421F0D"/>
    <w:rsid w:val="004226D1"/>
    <w:rsid w:val="0042380E"/>
    <w:rsid w:val="00423AE3"/>
    <w:rsid w:val="00423FAC"/>
    <w:rsid w:val="00424112"/>
    <w:rsid w:val="00424325"/>
    <w:rsid w:val="00424734"/>
    <w:rsid w:val="00424CC7"/>
    <w:rsid w:val="004251FE"/>
    <w:rsid w:val="00425B6A"/>
    <w:rsid w:val="00425DC8"/>
    <w:rsid w:val="00425FF2"/>
    <w:rsid w:val="004267C1"/>
    <w:rsid w:val="00426AC2"/>
    <w:rsid w:val="00430162"/>
    <w:rsid w:val="00430546"/>
    <w:rsid w:val="0043055E"/>
    <w:rsid w:val="00430695"/>
    <w:rsid w:val="00430A31"/>
    <w:rsid w:val="00430E47"/>
    <w:rsid w:val="00431EBF"/>
    <w:rsid w:val="00431FC4"/>
    <w:rsid w:val="004320C8"/>
    <w:rsid w:val="00432406"/>
    <w:rsid w:val="00432664"/>
    <w:rsid w:val="004332FD"/>
    <w:rsid w:val="00433774"/>
    <w:rsid w:val="00433EDB"/>
    <w:rsid w:val="00433F92"/>
    <w:rsid w:val="00434555"/>
    <w:rsid w:val="004346F4"/>
    <w:rsid w:val="00434953"/>
    <w:rsid w:val="00434DE2"/>
    <w:rsid w:val="00435D09"/>
    <w:rsid w:val="00436D93"/>
    <w:rsid w:val="004374BD"/>
    <w:rsid w:val="00437613"/>
    <w:rsid w:val="00440088"/>
    <w:rsid w:val="00440284"/>
    <w:rsid w:val="004402EA"/>
    <w:rsid w:val="00441B8D"/>
    <w:rsid w:val="00441F3B"/>
    <w:rsid w:val="00442B8E"/>
    <w:rsid w:val="00442F6B"/>
    <w:rsid w:val="004430BD"/>
    <w:rsid w:val="00443729"/>
    <w:rsid w:val="00443EB8"/>
    <w:rsid w:val="00444034"/>
    <w:rsid w:val="0044426F"/>
    <w:rsid w:val="00444CD2"/>
    <w:rsid w:val="00445FCA"/>
    <w:rsid w:val="00446D77"/>
    <w:rsid w:val="00446DB0"/>
    <w:rsid w:val="00450702"/>
    <w:rsid w:val="004508ED"/>
    <w:rsid w:val="00450B2B"/>
    <w:rsid w:val="00452202"/>
    <w:rsid w:val="004528CD"/>
    <w:rsid w:val="00452A31"/>
    <w:rsid w:val="004531CE"/>
    <w:rsid w:val="004535FB"/>
    <w:rsid w:val="00453ADD"/>
    <w:rsid w:val="0045429E"/>
    <w:rsid w:val="004543DA"/>
    <w:rsid w:val="00455685"/>
    <w:rsid w:val="004608BC"/>
    <w:rsid w:val="004608D6"/>
    <w:rsid w:val="004634A3"/>
    <w:rsid w:val="00464202"/>
    <w:rsid w:val="0046470F"/>
    <w:rsid w:val="00464B75"/>
    <w:rsid w:val="00465CCD"/>
    <w:rsid w:val="00466233"/>
    <w:rsid w:val="00466827"/>
    <w:rsid w:val="00466CE4"/>
    <w:rsid w:val="00467283"/>
    <w:rsid w:val="004676E3"/>
    <w:rsid w:val="00467B17"/>
    <w:rsid w:val="0047020A"/>
    <w:rsid w:val="00471680"/>
    <w:rsid w:val="00473710"/>
    <w:rsid w:val="00473A28"/>
    <w:rsid w:val="0047438B"/>
    <w:rsid w:val="004753D1"/>
    <w:rsid w:val="0047553B"/>
    <w:rsid w:val="00475F3C"/>
    <w:rsid w:val="00476CAE"/>
    <w:rsid w:val="00476E6D"/>
    <w:rsid w:val="00477AFC"/>
    <w:rsid w:val="00477B0D"/>
    <w:rsid w:val="0048047A"/>
    <w:rsid w:val="004819E5"/>
    <w:rsid w:val="00481C92"/>
    <w:rsid w:val="0048201C"/>
    <w:rsid w:val="00482180"/>
    <w:rsid w:val="00482230"/>
    <w:rsid w:val="0048228D"/>
    <w:rsid w:val="004826C1"/>
    <w:rsid w:val="0048390D"/>
    <w:rsid w:val="00483BB8"/>
    <w:rsid w:val="00484F81"/>
    <w:rsid w:val="004854CF"/>
    <w:rsid w:val="00485543"/>
    <w:rsid w:val="00485A17"/>
    <w:rsid w:val="00485DAD"/>
    <w:rsid w:val="00487294"/>
    <w:rsid w:val="00487700"/>
    <w:rsid w:val="0049002A"/>
    <w:rsid w:val="0049075A"/>
    <w:rsid w:val="004907ED"/>
    <w:rsid w:val="0049104E"/>
    <w:rsid w:val="00491A73"/>
    <w:rsid w:val="00492402"/>
    <w:rsid w:val="00492965"/>
    <w:rsid w:val="00492FF4"/>
    <w:rsid w:val="00494EE3"/>
    <w:rsid w:val="004957D1"/>
    <w:rsid w:val="0049653B"/>
    <w:rsid w:val="004968CA"/>
    <w:rsid w:val="00497CED"/>
    <w:rsid w:val="004A0982"/>
    <w:rsid w:val="004A0A9F"/>
    <w:rsid w:val="004A172E"/>
    <w:rsid w:val="004A295E"/>
    <w:rsid w:val="004A3910"/>
    <w:rsid w:val="004A3E7F"/>
    <w:rsid w:val="004A493A"/>
    <w:rsid w:val="004A5381"/>
    <w:rsid w:val="004A6057"/>
    <w:rsid w:val="004A6939"/>
    <w:rsid w:val="004A69EA"/>
    <w:rsid w:val="004A6FB4"/>
    <w:rsid w:val="004A7444"/>
    <w:rsid w:val="004A7933"/>
    <w:rsid w:val="004A7ED9"/>
    <w:rsid w:val="004B004B"/>
    <w:rsid w:val="004B01B9"/>
    <w:rsid w:val="004B0AB0"/>
    <w:rsid w:val="004B18A7"/>
    <w:rsid w:val="004B1E77"/>
    <w:rsid w:val="004B209F"/>
    <w:rsid w:val="004B20FB"/>
    <w:rsid w:val="004B352B"/>
    <w:rsid w:val="004B396B"/>
    <w:rsid w:val="004B3DE7"/>
    <w:rsid w:val="004B496B"/>
    <w:rsid w:val="004B5118"/>
    <w:rsid w:val="004B549B"/>
    <w:rsid w:val="004B55FD"/>
    <w:rsid w:val="004B6EFE"/>
    <w:rsid w:val="004B7F08"/>
    <w:rsid w:val="004C0AB6"/>
    <w:rsid w:val="004C0BC3"/>
    <w:rsid w:val="004C27EB"/>
    <w:rsid w:val="004C2C76"/>
    <w:rsid w:val="004C2F56"/>
    <w:rsid w:val="004C2FD3"/>
    <w:rsid w:val="004C384C"/>
    <w:rsid w:val="004C3FA5"/>
    <w:rsid w:val="004C4D73"/>
    <w:rsid w:val="004C4EFB"/>
    <w:rsid w:val="004C58E8"/>
    <w:rsid w:val="004C5C46"/>
    <w:rsid w:val="004C610F"/>
    <w:rsid w:val="004C76BB"/>
    <w:rsid w:val="004C7EEA"/>
    <w:rsid w:val="004D0841"/>
    <w:rsid w:val="004D1366"/>
    <w:rsid w:val="004D3F0E"/>
    <w:rsid w:val="004D427F"/>
    <w:rsid w:val="004D5227"/>
    <w:rsid w:val="004D53B1"/>
    <w:rsid w:val="004D68A7"/>
    <w:rsid w:val="004D7B51"/>
    <w:rsid w:val="004E11D9"/>
    <w:rsid w:val="004E16D2"/>
    <w:rsid w:val="004E2616"/>
    <w:rsid w:val="004E2747"/>
    <w:rsid w:val="004E2ABA"/>
    <w:rsid w:val="004E2E7A"/>
    <w:rsid w:val="004E319B"/>
    <w:rsid w:val="004E3656"/>
    <w:rsid w:val="004E3811"/>
    <w:rsid w:val="004E4376"/>
    <w:rsid w:val="004E4740"/>
    <w:rsid w:val="004E5A71"/>
    <w:rsid w:val="004E5B01"/>
    <w:rsid w:val="004E5EAD"/>
    <w:rsid w:val="004E63E9"/>
    <w:rsid w:val="004E6C63"/>
    <w:rsid w:val="004E7C39"/>
    <w:rsid w:val="004F1F87"/>
    <w:rsid w:val="004F2264"/>
    <w:rsid w:val="004F2CF8"/>
    <w:rsid w:val="004F30C3"/>
    <w:rsid w:val="004F532C"/>
    <w:rsid w:val="004F5CE3"/>
    <w:rsid w:val="004F6355"/>
    <w:rsid w:val="004F6E9B"/>
    <w:rsid w:val="004F7038"/>
    <w:rsid w:val="004F7C6B"/>
    <w:rsid w:val="004F7D17"/>
    <w:rsid w:val="004F7D37"/>
    <w:rsid w:val="0050083F"/>
    <w:rsid w:val="00501E40"/>
    <w:rsid w:val="00501F20"/>
    <w:rsid w:val="0050316C"/>
    <w:rsid w:val="00504686"/>
    <w:rsid w:val="00504BDA"/>
    <w:rsid w:val="00505B05"/>
    <w:rsid w:val="00506ACF"/>
    <w:rsid w:val="00506EB8"/>
    <w:rsid w:val="00511112"/>
    <w:rsid w:val="0051117F"/>
    <w:rsid w:val="00511AE7"/>
    <w:rsid w:val="005144A5"/>
    <w:rsid w:val="00514CC4"/>
    <w:rsid w:val="00514DA5"/>
    <w:rsid w:val="00515E0F"/>
    <w:rsid w:val="00515F63"/>
    <w:rsid w:val="00516071"/>
    <w:rsid w:val="0051687A"/>
    <w:rsid w:val="005177B7"/>
    <w:rsid w:val="005204BF"/>
    <w:rsid w:val="005204FB"/>
    <w:rsid w:val="00520A8D"/>
    <w:rsid w:val="00520D62"/>
    <w:rsid w:val="0052179A"/>
    <w:rsid w:val="005218E0"/>
    <w:rsid w:val="005222D7"/>
    <w:rsid w:val="005226B5"/>
    <w:rsid w:val="00522CAB"/>
    <w:rsid w:val="00524982"/>
    <w:rsid w:val="005259D8"/>
    <w:rsid w:val="00527BB0"/>
    <w:rsid w:val="005312E5"/>
    <w:rsid w:val="00531952"/>
    <w:rsid w:val="00531A91"/>
    <w:rsid w:val="005322A4"/>
    <w:rsid w:val="0053264D"/>
    <w:rsid w:val="00533344"/>
    <w:rsid w:val="005333DE"/>
    <w:rsid w:val="0053350E"/>
    <w:rsid w:val="005335FD"/>
    <w:rsid w:val="00533EBC"/>
    <w:rsid w:val="005342F3"/>
    <w:rsid w:val="00534AC7"/>
    <w:rsid w:val="00535013"/>
    <w:rsid w:val="005352A7"/>
    <w:rsid w:val="00536222"/>
    <w:rsid w:val="0053683B"/>
    <w:rsid w:val="0054170B"/>
    <w:rsid w:val="0054196A"/>
    <w:rsid w:val="00542438"/>
    <w:rsid w:val="00542FCB"/>
    <w:rsid w:val="0054322D"/>
    <w:rsid w:val="00544026"/>
    <w:rsid w:val="005444CA"/>
    <w:rsid w:val="0054485C"/>
    <w:rsid w:val="00545090"/>
    <w:rsid w:val="005459EA"/>
    <w:rsid w:val="00545C84"/>
    <w:rsid w:val="00546C45"/>
    <w:rsid w:val="005525C8"/>
    <w:rsid w:val="00552E63"/>
    <w:rsid w:val="00553F21"/>
    <w:rsid w:val="00554D80"/>
    <w:rsid w:val="0055542A"/>
    <w:rsid w:val="005557AD"/>
    <w:rsid w:val="00556303"/>
    <w:rsid w:val="00556647"/>
    <w:rsid w:val="0055673B"/>
    <w:rsid w:val="005569DB"/>
    <w:rsid w:val="00556E0E"/>
    <w:rsid w:val="005572C4"/>
    <w:rsid w:val="00557B5C"/>
    <w:rsid w:val="0056030F"/>
    <w:rsid w:val="00560365"/>
    <w:rsid w:val="00560996"/>
    <w:rsid w:val="00560B72"/>
    <w:rsid w:val="00560F84"/>
    <w:rsid w:val="00561D18"/>
    <w:rsid w:val="00562560"/>
    <w:rsid w:val="0056266C"/>
    <w:rsid w:val="00563363"/>
    <w:rsid w:val="00563D89"/>
    <w:rsid w:val="00564069"/>
    <w:rsid w:val="005643A5"/>
    <w:rsid w:val="00564A69"/>
    <w:rsid w:val="00565207"/>
    <w:rsid w:val="00565E5B"/>
    <w:rsid w:val="00566003"/>
    <w:rsid w:val="005662F1"/>
    <w:rsid w:val="00566780"/>
    <w:rsid w:val="00566FD9"/>
    <w:rsid w:val="00570A2F"/>
    <w:rsid w:val="00570B5F"/>
    <w:rsid w:val="00571D36"/>
    <w:rsid w:val="00571F9E"/>
    <w:rsid w:val="00573382"/>
    <w:rsid w:val="005735D8"/>
    <w:rsid w:val="00573AF8"/>
    <w:rsid w:val="00574755"/>
    <w:rsid w:val="005748EC"/>
    <w:rsid w:val="00574C2E"/>
    <w:rsid w:val="00575880"/>
    <w:rsid w:val="00575CA8"/>
    <w:rsid w:val="00576248"/>
    <w:rsid w:val="00577999"/>
    <w:rsid w:val="005806AD"/>
    <w:rsid w:val="0058231B"/>
    <w:rsid w:val="0058337D"/>
    <w:rsid w:val="00583C91"/>
    <w:rsid w:val="00584AFC"/>
    <w:rsid w:val="005851BB"/>
    <w:rsid w:val="0058559E"/>
    <w:rsid w:val="00585859"/>
    <w:rsid w:val="00586599"/>
    <w:rsid w:val="00590AF0"/>
    <w:rsid w:val="005910A5"/>
    <w:rsid w:val="00591820"/>
    <w:rsid w:val="00591AB0"/>
    <w:rsid w:val="00592621"/>
    <w:rsid w:val="0059275A"/>
    <w:rsid w:val="00592D3C"/>
    <w:rsid w:val="00593F5D"/>
    <w:rsid w:val="005947A1"/>
    <w:rsid w:val="00594AEF"/>
    <w:rsid w:val="0059544A"/>
    <w:rsid w:val="005956EF"/>
    <w:rsid w:val="00595808"/>
    <w:rsid w:val="00595FC1"/>
    <w:rsid w:val="005960D2"/>
    <w:rsid w:val="005968CE"/>
    <w:rsid w:val="005969C7"/>
    <w:rsid w:val="00597934"/>
    <w:rsid w:val="00597A1A"/>
    <w:rsid w:val="005A08D4"/>
    <w:rsid w:val="005A0B73"/>
    <w:rsid w:val="005A0BC0"/>
    <w:rsid w:val="005A29E6"/>
    <w:rsid w:val="005A3422"/>
    <w:rsid w:val="005A359E"/>
    <w:rsid w:val="005A3A5B"/>
    <w:rsid w:val="005A3C74"/>
    <w:rsid w:val="005A3D84"/>
    <w:rsid w:val="005A4B7B"/>
    <w:rsid w:val="005A651E"/>
    <w:rsid w:val="005A6A5F"/>
    <w:rsid w:val="005A71B8"/>
    <w:rsid w:val="005B26B8"/>
    <w:rsid w:val="005B31BC"/>
    <w:rsid w:val="005B3769"/>
    <w:rsid w:val="005B3E8B"/>
    <w:rsid w:val="005B44F7"/>
    <w:rsid w:val="005B547F"/>
    <w:rsid w:val="005B5B71"/>
    <w:rsid w:val="005B5B9D"/>
    <w:rsid w:val="005B6E47"/>
    <w:rsid w:val="005B7862"/>
    <w:rsid w:val="005B7C94"/>
    <w:rsid w:val="005C051E"/>
    <w:rsid w:val="005C151D"/>
    <w:rsid w:val="005C15FF"/>
    <w:rsid w:val="005C1A76"/>
    <w:rsid w:val="005C27BF"/>
    <w:rsid w:val="005C3A33"/>
    <w:rsid w:val="005C47F7"/>
    <w:rsid w:val="005C4842"/>
    <w:rsid w:val="005C5781"/>
    <w:rsid w:val="005C6834"/>
    <w:rsid w:val="005C746A"/>
    <w:rsid w:val="005C775F"/>
    <w:rsid w:val="005D0577"/>
    <w:rsid w:val="005D0A51"/>
    <w:rsid w:val="005D0C24"/>
    <w:rsid w:val="005D0E77"/>
    <w:rsid w:val="005D150E"/>
    <w:rsid w:val="005D1D00"/>
    <w:rsid w:val="005D2002"/>
    <w:rsid w:val="005D3944"/>
    <w:rsid w:val="005D4C19"/>
    <w:rsid w:val="005D4F19"/>
    <w:rsid w:val="005D4FDC"/>
    <w:rsid w:val="005D5B8F"/>
    <w:rsid w:val="005E056D"/>
    <w:rsid w:val="005E1A2D"/>
    <w:rsid w:val="005E2F29"/>
    <w:rsid w:val="005E32F4"/>
    <w:rsid w:val="005E34D0"/>
    <w:rsid w:val="005E43B8"/>
    <w:rsid w:val="005E4A22"/>
    <w:rsid w:val="005E5838"/>
    <w:rsid w:val="005E59C9"/>
    <w:rsid w:val="005F0ADD"/>
    <w:rsid w:val="005F10C0"/>
    <w:rsid w:val="005F23CD"/>
    <w:rsid w:val="005F2D49"/>
    <w:rsid w:val="005F315F"/>
    <w:rsid w:val="005F34D7"/>
    <w:rsid w:val="005F41C2"/>
    <w:rsid w:val="005F4509"/>
    <w:rsid w:val="005F4859"/>
    <w:rsid w:val="005F64EE"/>
    <w:rsid w:val="005F70B6"/>
    <w:rsid w:val="005F7FD3"/>
    <w:rsid w:val="00600180"/>
    <w:rsid w:val="00600299"/>
    <w:rsid w:val="0060276B"/>
    <w:rsid w:val="006028AD"/>
    <w:rsid w:val="00602F5D"/>
    <w:rsid w:val="00603865"/>
    <w:rsid w:val="00603F8B"/>
    <w:rsid w:val="00605187"/>
    <w:rsid w:val="00605456"/>
    <w:rsid w:val="006060D0"/>
    <w:rsid w:val="0060651A"/>
    <w:rsid w:val="00606850"/>
    <w:rsid w:val="00606920"/>
    <w:rsid w:val="00606C83"/>
    <w:rsid w:val="006109B2"/>
    <w:rsid w:val="00610E8D"/>
    <w:rsid w:val="00612358"/>
    <w:rsid w:val="00612947"/>
    <w:rsid w:val="00612D4B"/>
    <w:rsid w:val="006137B4"/>
    <w:rsid w:val="006139AD"/>
    <w:rsid w:val="00615533"/>
    <w:rsid w:val="0061596B"/>
    <w:rsid w:val="00616496"/>
    <w:rsid w:val="0061651B"/>
    <w:rsid w:val="00616E48"/>
    <w:rsid w:val="006175E4"/>
    <w:rsid w:val="00620A5A"/>
    <w:rsid w:val="00621239"/>
    <w:rsid w:val="00621639"/>
    <w:rsid w:val="0062190B"/>
    <w:rsid w:val="00622CE0"/>
    <w:rsid w:val="006233BF"/>
    <w:rsid w:val="00623635"/>
    <w:rsid w:val="00624812"/>
    <w:rsid w:val="006249CB"/>
    <w:rsid w:val="00624B7F"/>
    <w:rsid w:val="0062573A"/>
    <w:rsid w:val="0062608D"/>
    <w:rsid w:val="00626412"/>
    <w:rsid w:val="0062777C"/>
    <w:rsid w:val="00630317"/>
    <w:rsid w:val="00630600"/>
    <w:rsid w:val="00630A57"/>
    <w:rsid w:val="00632FA4"/>
    <w:rsid w:val="00633040"/>
    <w:rsid w:val="00633F4E"/>
    <w:rsid w:val="00634331"/>
    <w:rsid w:val="00634541"/>
    <w:rsid w:val="00634EA3"/>
    <w:rsid w:val="00635264"/>
    <w:rsid w:val="00635330"/>
    <w:rsid w:val="00635C16"/>
    <w:rsid w:val="00636663"/>
    <w:rsid w:val="00636F96"/>
    <w:rsid w:val="006372DB"/>
    <w:rsid w:val="00637D34"/>
    <w:rsid w:val="006410F4"/>
    <w:rsid w:val="00641530"/>
    <w:rsid w:val="00641A9B"/>
    <w:rsid w:val="006434B6"/>
    <w:rsid w:val="00644425"/>
    <w:rsid w:val="00644749"/>
    <w:rsid w:val="00644D43"/>
    <w:rsid w:val="00645AAF"/>
    <w:rsid w:val="006460B6"/>
    <w:rsid w:val="006475AB"/>
    <w:rsid w:val="006477DE"/>
    <w:rsid w:val="006479C5"/>
    <w:rsid w:val="0065019E"/>
    <w:rsid w:val="006514A3"/>
    <w:rsid w:val="00651836"/>
    <w:rsid w:val="00651EF3"/>
    <w:rsid w:val="00652E3C"/>
    <w:rsid w:val="0065314F"/>
    <w:rsid w:val="006545CF"/>
    <w:rsid w:val="00654A27"/>
    <w:rsid w:val="00654BF9"/>
    <w:rsid w:val="00655A5F"/>
    <w:rsid w:val="00656236"/>
    <w:rsid w:val="00656F95"/>
    <w:rsid w:val="00657705"/>
    <w:rsid w:val="00660885"/>
    <w:rsid w:val="00661E25"/>
    <w:rsid w:val="00662F5F"/>
    <w:rsid w:val="006631E1"/>
    <w:rsid w:val="00663766"/>
    <w:rsid w:val="00664773"/>
    <w:rsid w:val="00665699"/>
    <w:rsid w:val="006669EA"/>
    <w:rsid w:val="00666A74"/>
    <w:rsid w:val="00666FC8"/>
    <w:rsid w:val="00667CBA"/>
    <w:rsid w:val="0067047B"/>
    <w:rsid w:val="0067059C"/>
    <w:rsid w:val="00671CB5"/>
    <w:rsid w:val="00673B75"/>
    <w:rsid w:val="00673E7A"/>
    <w:rsid w:val="00673F13"/>
    <w:rsid w:val="006749CF"/>
    <w:rsid w:val="00674CD3"/>
    <w:rsid w:val="00674EB0"/>
    <w:rsid w:val="006759EA"/>
    <w:rsid w:val="00675A18"/>
    <w:rsid w:val="00675A95"/>
    <w:rsid w:val="006765BF"/>
    <w:rsid w:val="006767BE"/>
    <w:rsid w:val="0067689C"/>
    <w:rsid w:val="006777CA"/>
    <w:rsid w:val="006778DE"/>
    <w:rsid w:val="006779CB"/>
    <w:rsid w:val="00677DD0"/>
    <w:rsid w:val="0068066C"/>
    <w:rsid w:val="00680C18"/>
    <w:rsid w:val="00681157"/>
    <w:rsid w:val="006813C6"/>
    <w:rsid w:val="006815C9"/>
    <w:rsid w:val="0068182C"/>
    <w:rsid w:val="006821F3"/>
    <w:rsid w:val="0068401A"/>
    <w:rsid w:val="006844E4"/>
    <w:rsid w:val="0068486F"/>
    <w:rsid w:val="00684E0E"/>
    <w:rsid w:val="00685538"/>
    <w:rsid w:val="006855F1"/>
    <w:rsid w:val="00685878"/>
    <w:rsid w:val="00686748"/>
    <w:rsid w:val="00686E49"/>
    <w:rsid w:val="00687605"/>
    <w:rsid w:val="0069013C"/>
    <w:rsid w:val="00690ACE"/>
    <w:rsid w:val="00690F0B"/>
    <w:rsid w:val="00690F73"/>
    <w:rsid w:val="0069130C"/>
    <w:rsid w:val="006915D0"/>
    <w:rsid w:val="00692CB2"/>
    <w:rsid w:val="0069347F"/>
    <w:rsid w:val="006943D1"/>
    <w:rsid w:val="00694B8E"/>
    <w:rsid w:val="0069534A"/>
    <w:rsid w:val="00695E1E"/>
    <w:rsid w:val="0069619A"/>
    <w:rsid w:val="0069620B"/>
    <w:rsid w:val="00696B8D"/>
    <w:rsid w:val="00697A5F"/>
    <w:rsid w:val="006A10BC"/>
    <w:rsid w:val="006A1A62"/>
    <w:rsid w:val="006A1AC7"/>
    <w:rsid w:val="006A29BF"/>
    <w:rsid w:val="006A30D2"/>
    <w:rsid w:val="006A393A"/>
    <w:rsid w:val="006A3A68"/>
    <w:rsid w:val="006A4587"/>
    <w:rsid w:val="006A4A16"/>
    <w:rsid w:val="006A5BE6"/>
    <w:rsid w:val="006A61F4"/>
    <w:rsid w:val="006A6DE9"/>
    <w:rsid w:val="006A762C"/>
    <w:rsid w:val="006B1BAE"/>
    <w:rsid w:val="006B3280"/>
    <w:rsid w:val="006B3A7F"/>
    <w:rsid w:val="006B4433"/>
    <w:rsid w:val="006B6300"/>
    <w:rsid w:val="006B6C7C"/>
    <w:rsid w:val="006B72C9"/>
    <w:rsid w:val="006C0708"/>
    <w:rsid w:val="006C0A66"/>
    <w:rsid w:val="006C1505"/>
    <w:rsid w:val="006C24C9"/>
    <w:rsid w:val="006C2B18"/>
    <w:rsid w:val="006C2FBB"/>
    <w:rsid w:val="006C335B"/>
    <w:rsid w:val="006C383B"/>
    <w:rsid w:val="006C3B1D"/>
    <w:rsid w:val="006C3E71"/>
    <w:rsid w:val="006C3E79"/>
    <w:rsid w:val="006C4974"/>
    <w:rsid w:val="006C4BE9"/>
    <w:rsid w:val="006C4DF4"/>
    <w:rsid w:val="006C52AE"/>
    <w:rsid w:val="006C593E"/>
    <w:rsid w:val="006C615D"/>
    <w:rsid w:val="006C705B"/>
    <w:rsid w:val="006D008E"/>
    <w:rsid w:val="006D0149"/>
    <w:rsid w:val="006D023B"/>
    <w:rsid w:val="006D0AEB"/>
    <w:rsid w:val="006D1905"/>
    <w:rsid w:val="006D202C"/>
    <w:rsid w:val="006D2279"/>
    <w:rsid w:val="006D26DF"/>
    <w:rsid w:val="006D2AC0"/>
    <w:rsid w:val="006D2B8A"/>
    <w:rsid w:val="006D3B37"/>
    <w:rsid w:val="006D3E66"/>
    <w:rsid w:val="006D4904"/>
    <w:rsid w:val="006D5A15"/>
    <w:rsid w:val="006D5BD4"/>
    <w:rsid w:val="006D6DC6"/>
    <w:rsid w:val="006D7F62"/>
    <w:rsid w:val="006E01ED"/>
    <w:rsid w:val="006E18AA"/>
    <w:rsid w:val="006E2097"/>
    <w:rsid w:val="006E264A"/>
    <w:rsid w:val="006E2C43"/>
    <w:rsid w:val="006E595E"/>
    <w:rsid w:val="006E596D"/>
    <w:rsid w:val="006E60BC"/>
    <w:rsid w:val="006E6549"/>
    <w:rsid w:val="006E681B"/>
    <w:rsid w:val="006E73DB"/>
    <w:rsid w:val="006F0FF4"/>
    <w:rsid w:val="006F1137"/>
    <w:rsid w:val="006F12CB"/>
    <w:rsid w:val="006F2929"/>
    <w:rsid w:val="006F32E0"/>
    <w:rsid w:val="006F420C"/>
    <w:rsid w:val="006F4CB7"/>
    <w:rsid w:val="006F7978"/>
    <w:rsid w:val="007000FE"/>
    <w:rsid w:val="00700688"/>
    <w:rsid w:val="00700C72"/>
    <w:rsid w:val="007019A5"/>
    <w:rsid w:val="00702068"/>
    <w:rsid w:val="00702C7D"/>
    <w:rsid w:val="0070326A"/>
    <w:rsid w:val="0070349A"/>
    <w:rsid w:val="00704241"/>
    <w:rsid w:val="007052D0"/>
    <w:rsid w:val="00706195"/>
    <w:rsid w:val="00706E25"/>
    <w:rsid w:val="00707851"/>
    <w:rsid w:val="007104B2"/>
    <w:rsid w:val="0071193D"/>
    <w:rsid w:val="00712AB5"/>
    <w:rsid w:val="00713004"/>
    <w:rsid w:val="00713DFD"/>
    <w:rsid w:val="00713F16"/>
    <w:rsid w:val="00714A73"/>
    <w:rsid w:val="007166C7"/>
    <w:rsid w:val="00716CAA"/>
    <w:rsid w:val="00716FBB"/>
    <w:rsid w:val="0071765E"/>
    <w:rsid w:val="007208B3"/>
    <w:rsid w:val="0072287A"/>
    <w:rsid w:val="00722A40"/>
    <w:rsid w:val="00722E3F"/>
    <w:rsid w:val="007235D2"/>
    <w:rsid w:val="0072596B"/>
    <w:rsid w:val="00726EF8"/>
    <w:rsid w:val="00727A6D"/>
    <w:rsid w:val="007314AE"/>
    <w:rsid w:val="007316C1"/>
    <w:rsid w:val="00731D07"/>
    <w:rsid w:val="0073260A"/>
    <w:rsid w:val="007327DC"/>
    <w:rsid w:val="00732A52"/>
    <w:rsid w:val="00732B01"/>
    <w:rsid w:val="007331A5"/>
    <w:rsid w:val="007331E4"/>
    <w:rsid w:val="0073354E"/>
    <w:rsid w:val="007338C7"/>
    <w:rsid w:val="00735EF4"/>
    <w:rsid w:val="00737447"/>
    <w:rsid w:val="00737EB1"/>
    <w:rsid w:val="00740397"/>
    <w:rsid w:val="00741649"/>
    <w:rsid w:val="0074225C"/>
    <w:rsid w:val="00742D9A"/>
    <w:rsid w:val="00743527"/>
    <w:rsid w:val="00743800"/>
    <w:rsid w:val="00743965"/>
    <w:rsid w:val="00745843"/>
    <w:rsid w:val="00746B25"/>
    <w:rsid w:val="00746F64"/>
    <w:rsid w:val="007471FA"/>
    <w:rsid w:val="00747D0B"/>
    <w:rsid w:val="007501FD"/>
    <w:rsid w:val="007505AF"/>
    <w:rsid w:val="00750ACA"/>
    <w:rsid w:val="00752003"/>
    <w:rsid w:val="007521B9"/>
    <w:rsid w:val="007526C7"/>
    <w:rsid w:val="0075288C"/>
    <w:rsid w:val="00752D9B"/>
    <w:rsid w:val="00754151"/>
    <w:rsid w:val="007545DB"/>
    <w:rsid w:val="007555AF"/>
    <w:rsid w:val="00756064"/>
    <w:rsid w:val="0075621E"/>
    <w:rsid w:val="00756724"/>
    <w:rsid w:val="00756B2F"/>
    <w:rsid w:val="00757732"/>
    <w:rsid w:val="00757F8C"/>
    <w:rsid w:val="007604CF"/>
    <w:rsid w:val="007615B8"/>
    <w:rsid w:val="00762AA4"/>
    <w:rsid w:val="007639DA"/>
    <w:rsid w:val="00763CCA"/>
    <w:rsid w:val="00764C61"/>
    <w:rsid w:val="00765B6F"/>
    <w:rsid w:val="00766410"/>
    <w:rsid w:val="00766465"/>
    <w:rsid w:val="00766D60"/>
    <w:rsid w:val="007678A7"/>
    <w:rsid w:val="00767F7A"/>
    <w:rsid w:val="00770380"/>
    <w:rsid w:val="00770812"/>
    <w:rsid w:val="00770A85"/>
    <w:rsid w:val="00770AF3"/>
    <w:rsid w:val="00770E07"/>
    <w:rsid w:val="00771DA7"/>
    <w:rsid w:val="00772455"/>
    <w:rsid w:val="0077266C"/>
    <w:rsid w:val="007729A8"/>
    <w:rsid w:val="007730EA"/>
    <w:rsid w:val="007738CC"/>
    <w:rsid w:val="00773B74"/>
    <w:rsid w:val="00774190"/>
    <w:rsid w:val="0077525D"/>
    <w:rsid w:val="0077537B"/>
    <w:rsid w:val="007754ED"/>
    <w:rsid w:val="00775B47"/>
    <w:rsid w:val="00775F94"/>
    <w:rsid w:val="00776090"/>
    <w:rsid w:val="00776954"/>
    <w:rsid w:val="00776FF8"/>
    <w:rsid w:val="00781134"/>
    <w:rsid w:val="00782599"/>
    <w:rsid w:val="00782AAD"/>
    <w:rsid w:val="00782E26"/>
    <w:rsid w:val="00783307"/>
    <w:rsid w:val="00783377"/>
    <w:rsid w:val="007839FA"/>
    <w:rsid w:val="00783A90"/>
    <w:rsid w:val="00784114"/>
    <w:rsid w:val="00785AD4"/>
    <w:rsid w:val="00785C90"/>
    <w:rsid w:val="00785DFD"/>
    <w:rsid w:val="00785F0F"/>
    <w:rsid w:val="00787034"/>
    <w:rsid w:val="00787DDC"/>
    <w:rsid w:val="0079003D"/>
    <w:rsid w:val="00790155"/>
    <w:rsid w:val="007903B4"/>
    <w:rsid w:val="0079075B"/>
    <w:rsid w:val="00791C39"/>
    <w:rsid w:val="00791C7C"/>
    <w:rsid w:val="007927D9"/>
    <w:rsid w:val="007941CD"/>
    <w:rsid w:val="00794780"/>
    <w:rsid w:val="007947A9"/>
    <w:rsid w:val="00794847"/>
    <w:rsid w:val="00794FBA"/>
    <w:rsid w:val="00796317"/>
    <w:rsid w:val="00796FD2"/>
    <w:rsid w:val="007970A5"/>
    <w:rsid w:val="007972C4"/>
    <w:rsid w:val="00797E6D"/>
    <w:rsid w:val="007A0A74"/>
    <w:rsid w:val="007A0F72"/>
    <w:rsid w:val="007A23AA"/>
    <w:rsid w:val="007A34D6"/>
    <w:rsid w:val="007A40AA"/>
    <w:rsid w:val="007A4527"/>
    <w:rsid w:val="007A4779"/>
    <w:rsid w:val="007A581B"/>
    <w:rsid w:val="007A5B36"/>
    <w:rsid w:val="007A5C02"/>
    <w:rsid w:val="007A651F"/>
    <w:rsid w:val="007A6986"/>
    <w:rsid w:val="007A6E27"/>
    <w:rsid w:val="007A7143"/>
    <w:rsid w:val="007A744C"/>
    <w:rsid w:val="007A7BEC"/>
    <w:rsid w:val="007A7FA7"/>
    <w:rsid w:val="007B0413"/>
    <w:rsid w:val="007B048B"/>
    <w:rsid w:val="007B05BD"/>
    <w:rsid w:val="007B090D"/>
    <w:rsid w:val="007B0E88"/>
    <w:rsid w:val="007B0F21"/>
    <w:rsid w:val="007B189F"/>
    <w:rsid w:val="007B1B57"/>
    <w:rsid w:val="007B1E4E"/>
    <w:rsid w:val="007B2597"/>
    <w:rsid w:val="007B3AAF"/>
    <w:rsid w:val="007B4CA0"/>
    <w:rsid w:val="007B5806"/>
    <w:rsid w:val="007B5CB1"/>
    <w:rsid w:val="007B64CA"/>
    <w:rsid w:val="007B68DC"/>
    <w:rsid w:val="007B69DB"/>
    <w:rsid w:val="007B6AAA"/>
    <w:rsid w:val="007B7BFD"/>
    <w:rsid w:val="007C018E"/>
    <w:rsid w:val="007C048E"/>
    <w:rsid w:val="007C082D"/>
    <w:rsid w:val="007C1A27"/>
    <w:rsid w:val="007C2078"/>
    <w:rsid w:val="007C261D"/>
    <w:rsid w:val="007C266E"/>
    <w:rsid w:val="007C28DF"/>
    <w:rsid w:val="007C3579"/>
    <w:rsid w:val="007C35E0"/>
    <w:rsid w:val="007C3C16"/>
    <w:rsid w:val="007C3EC4"/>
    <w:rsid w:val="007C4C67"/>
    <w:rsid w:val="007C4E05"/>
    <w:rsid w:val="007C60F6"/>
    <w:rsid w:val="007C64AB"/>
    <w:rsid w:val="007C66D2"/>
    <w:rsid w:val="007C6D1A"/>
    <w:rsid w:val="007C72BD"/>
    <w:rsid w:val="007C733F"/>
    <w:rsid w:val="007C782D"/>
    <w:rsid w:val="007D059D"/>
    <w:rsid w:val="007D19EE"/>
    <w:rsid w:val="007D212C"/>
    <w:rsid w:val="007D26BD"/>
    <w:rsid w:val="007D28F5"/>
    <w:rsid w:val="007D3EDC"/>
    <w:rsid w:val="007D43AB"/>
    <w:rsid w:val="007D4509"/>
    <w:rsid w:val="007D4BDC"/>
    <w:rsid w:val="007D5A63"/>
    <w:rsid w:val="007D61ED"/>
    <w:rsid w:val="007D6C52"/>
    <w:rsid w:val="007D729B"/>
    <w:rsid w:val="007D7557"/>
    <w:rsid w:val="007D7BD7"/>
    <w:rsid w:val="007E01F4"/>
    <w:rsid w:val="007E0668"/>
    <w:rsid w:val="007E0729"/>
    <w:rsid w:val="007E1F88"/>
    <w:rsid w:val="007E31E1"/>
    <w:rsid w:val="007E36DA"/>
    <w:rsid w:val="007E3868"/>
    <w:rsid w:val="007E3A28"/>
    <w:rsid w:val="007E431B"/>
    <w:rsid w:val="007E72F3"/>
    <w:rsid w:val="007E7431"/>
    <w:rsid w:val="007E7CDC"/>
    <w:rsid w:val="007F0CA6"/>
    <w:rsid w:val="007F0D95"/>
    <w:rsid w:val="007F16AC"/>
    <w:rsid w:val="007F16F8"/>
    <w:rsid w:val="007F18A2"/>
    <w:rsid w:val="007F3076"/>
    <w:rsid w:val="007F3C41"/>
    <w:rsid w:val="007F4DC4"/>
    <w:rsid w:val="007F60A4"/>
    <w:rsid w:val="007F6BA2"/>
    <w:rsid w:val="007F6D27"/>
    <w:rsid w:val="007F7A89"/>
    <w:rsid w:val="00801A3D"/>
    <w:rsid w:val="00802FEB"/>
    <w:rsid w:val="008042F1"/>
    <w:rsid w:val="0080432B"/>
    <w:rsid w:val="008044B5"/>
    <w:rsid w:val="008045E9"/>
    <w:rsid w:val="008048DE"/>
    <w:rsid w:val="00804CEC"/>
    <w:rsid w:val="00805032"/>
    <w:rsid w:val="00805567"/>
    <w:rsid w:val="008059EF"/>
    <w:rsid w:val="00805BC5"/>
    <w:rsid w:val="00805BE1"/>
    <w:rsid w:val="00805E47"/>
    <w:rsid w:val="0080619E"/>
    <w:rsid w:val="008067B7"/>
    <w:rsid w:val="00806E60"/>
    <w:rsid w:val="00807ACF"/>
    <w:rsid w:val="00810E3D"/>
    <w:rsid w:val="00810F6D"/>
    <w:rsid w:val="008117F1"/>
    <w:rsid w:val="00811A38"/>
    <w:rsid w:val="00811F2B"/>
    <w:rsid w:val="00812140"/>
    <w:rsid w:val="008124BB"/>
    <w:rsid w:val="00812B13"/>
    <w:rsid w:val="00813200"/>
    <w:rsid w:val="00813234"/>
    <w:rsid w:val="0081368E"/>
    <w:rsid w:val="00813FB7"/>
    <w:rsid w:val="008143E6"/>
    <w:rsid w:val="00814E05"/>
    <w:rsid w:val="008150B5"/>
    <w:rsid w:val="00815578"/>
    <w:rsid w:val="00816C7E"/>
    <w:rsid w:val="00816D0F"/>
    <w:rsid w:val="00816FA0"/>
    <w:rsid w:val="008174B4"/>
    <w:rsid w:val="008177A8"/>
    <w:rsid w:val="00817B2E"/>
    <w:rsid w:val="008217CE"/>
    <w:rsid w:val="00821882"/>
    <w:rsid w:val="00821B26"/>
    <w:rsid w:val="008222AC"/>
    <w:rsid w:val="0082296F"/>
    <w:rsid w:val="008229ED"/>
    <w:rsid w:val="008234F0"/>
    <w:rsid w:val="0082383C"/>
    <w:rsid w:val="008239FC"/>
    <w:rsid w:val="00823D35"/>
    <w:rsid w:val="00824219"/>
    <w:rsid w:val="0082499B"/>
    <w:rsid w:val="00825430"/>
    <w:rsid w:val="00825E4F"/>
    <w:rsid w:val="00826AAD"/>
    <w:rsid w:val="00826DD2"/>
    <w:rsid w:val="008279FC"/>
    <w:rsid w:val="00830007"/>
    <w:rsid w:val="0083034D"/>
    <w:rsid w:val="0083034E"/>
    <w:rsid w:val="00831E05"/>
    <w:rsid w:val="00833375"/>
    <w:rsid w:val="00833DCA"/>
    <w:rsid w:val="008344CE"/>
    <w:rsid w:val="00834BB9"/>
    <w:rsid w:val="00834D31"/>
    <w:rsid w:val="00835C78"/>
    <w:rsid w:val="00835D8B"/>
    <w:rsid w:val="00835E84"/>
    <w:rsid w:val="00835F21"/>
    <w:rsid w:val="00836C71"/>
    <w:rsid w:val="00836DC2"/>
    <w:rsid w:val="008370BE"/>
    <w:rsid w:val="00837478"/>
    <w:rsid w:val="00841200"/>
    <w:rsid w:val="0084281A"/>
    <w:rsid w:val="00842B26"/>
    <w:rsid w:val="0084503F"/>
    <w:rsid w:val="0084509B"/>
    <w:rsid w:val="00845A71"/>
    <w:rsid w:val="00845AFD"/>
    <w:rsid w:val="008464AF"/>
    <w:rsid w:val="00846996"/>
    <w:rsid w:val="00846AC1"/>
    <w:rsid w:val="00847464"/>
    <w:rsid w:val="00850130"/>
    <w:rsid w:val="0085055F"/>
    <w:rsid w:val="00850843"/>
    <w:rsid w:val="008514ED"/>
    <w:rsid w:val="008519B7"/>
    <w:rsid w:val="00851F6D"/>
    <w:rsid w:val="00852E2D"/>
    <w:rsid w:val="00853349"/>
    <w:rsid w:val="008533BF"/>
    <w:rsid w:val="0085379A"/>
    <w:rsid w:val="00853F4B"/>
    <w:rsid w:val="008541C2"/>
    <w:rsid w:val="00855759"/>
    <w:rsid w:val="00855B9B"/>
    <w:rsid w:val="00856AAA"/>
    <w:rsid w:val="00856E0E"/>
    <w:rsid w:val="0085700B"/>
    <w:rsid w:val="0085712C"/>
    <w:rsid w:val="0085764B"/>
    <w:rsid w:val="00857C12"/>
    <w:rsid w:val="00861860"/>
    <w:rsid w:val="00861ED0"/>
    <w:rsid w:val="00862325"/>
    <w:rsid w:val="0086286D"/>
    <w:rsid w:val="00862BB7"/>
    <w:rsid w:val="00863E1E"/>
    <w:rsid w:val="00865FDD"/>
    <w:rsid w:val="0086629B"/>
    <w:rsid w:val="00867243"/>
    <w:rsid w:val="00867556"/>
    <w:rsid w:val="00867A0B"/>
    <w:rsid w:val="00867AFA"/>
    <w:rsid w:val="00867FB2"/>
    <w:rsid w:val="00870855"/>
    <w:rsid w:val="00871D5A"/>
    <w:rsid w:val="00872A62"/>
    <w:rsid w:val="00872B34"/>
    <w:rsid w:val="0087445A"/>
    <w:rsid w:val="00874793"/>
    <w:rsid w:val="00874D07"/>
    <w:rsid w:val="00875034"/>
    <w:rsid w:val="008755C1"/>
    <w:rsid w:val="00877937"/>
    <w:rsid w:val="008779AA"/>
    <w:rsid w:val="00877B82"/>
    <w:rsid w:val="008805E5"/>
    <w:rsid w:val="008805ED"/>
    <w:rsid w:val="00880A51"/>
    <w:rsid w:val="00880E92"/>
    <w:rsid w:val="00881CA0"/>
    <w:rsid w:val="00881EE2"/>
    <w:rsid w:val="008826FF"/>
    <w:rsid w:val="00882BD9"/>
    <w:rsid w:val="00883D8C"/>
    <w:rsid w:val="00883E05"/>
    <w:rsid w:val="00884D38"/>
    <w:rsid w:val="008854AE"/>
    <w:rsid w:val="00885A45"/>
    <w:rsid w:val="00885EE2"/>
    <w:rsid w:val="00885F75"/>
    <w:rsid w:val="0088675F"/>
    <w:rsid w:val="008868B4"/>
    <w:rsid w:val="00886D69"/>
    <w:rsid w:val="0088734C"/>
    <w:rsid w:val="00887375"/>
    <w:rsid w:val="00887718"/>
    <w:rsid w:val="0088781F"/>
    <w:rsid w:val="00887A87"/>
    <w:rsid w:val="00891F0D"/>
    <w:rsid w:val="00891F63"/>
    <w:rsid w:val="008933E2"/>
    <w:rsid w:val="00894529"/>
    <w:rsid w:val="00895022"/>
    <w:rsid w:val="0089502F"/>
    <w:rsid w:val="008950CB"/>
    <w:rsid w:val="00895366"/>
    <w:rsid w:val="00895465"/>
    <w:rsid w:val="00895965"/>
    <w:rsid w:val="00895BC2"/>
    <w:rsid w:val="00896364"/>
    <w:rsid w:val="008963BF"/>
    <w:rsid w:val="00896565"/>
    <w:rsid w:val="008A092A"/>
    <w:rsid w:val="008A1A19"/>
    <w:rsid w:val="008A1BFE"/>
    <w:rsid w:val="008A233A"/>
    <w:rsid w:val="008A29BF"/>
    <w:rsid w:val="008A3B30"/>
    <w:rsid w:val="008A42F7"/>
    <w:rsid w:val="008A4B11"/>
    <w:rsid w:val="008A539E"/>
    <w:rsid w:val="008A614C"/>
    <w:rsid w:val="008A77B6"/>
    <w:rsid w:val="008A7BE7"/>
    <w:rsid w:val="008B0FC1"/>
    <w:rsid w:val="008B198F"/>
    <w:rsid w:val="008B268B"/>
    <w:rsid w:val="008B3252"/>
    <w:rsid w:val="008B3F6D"/>
    <w:rsid w:val="008B461F"/>
    <w:rsid w:val="008B4AFF"/>
    <w:rsid w:val="008B4CFF"/>
    <w:rsid w:val="008B565B"/>
    <w:rsid w:val="008B594C"/>
    <w:rsid w:val="008B61F7"/>
    <w:rsid w:val="008B6E61"/>
    <w:rsid w:val="008B6FD0"/>
    <w:rsid w:val="008B74BE"/>
    <w:rsid w:val="008B77D5"/>
    <w:rsid w:val="008C0226"/>
    <w:rsid w:val="008C026A"/>
    <w:rsid w:val="008C1323"/>
    <w:rsid w:val="008C1359"/>
    <w:rsid w:val="008C179D"/>
    <w:rsid w:val="008C30EF"/>
    <w:rsid w:val="008C3101"/>
    <w:rsid w:val="008C3D12"/>
    <w:rsid w:val="008C4745"/>
    <w:rsid w:val="008C4814"/>
    <w:rsid w:val="008C50D1"/>
    <w:rsid w:val="008C66FB"/>
    <w:rsid w:val="008D05C0"/>
    <w:rsid w:val="008D1765"/>
    <w:rsid w:val="008D27DC"/>
    <w:rsid w:val="008D3472"/>
    <w:rsid w:val="008D414F"/>
    <w:rsid w:val="008D4EF7"/>
    <w:rsid w:val="008D555B"/>
    <w:rsid w:val="008D5792"/>
    <w:rsid w:val="008D59F9"/>
    <w:rsid w:val="008D5B2A"/>
    <w:rsid w:val="008D5B83"/>
    <w:rsid w:val="008D6A53"/>
    <w:rsid w:val="008D6A96"/>
    <w:rsid w:val="008D6FDC"/>
    <w:rsid w:val="008D7861"/>
    <w:rsid w:val="008D7A92"/>
    <w:rsid w:val="008D7E9C"/>
    <w:rsid w:val="008E17E6"/>
    <w:rsid w:val="008E3824"/>
    <w:rsid w:val="008E4749"/>
    <w:rsid w:val="008E4A1C"/>
    <w:rsid w:val="008E4DC5"/>
    <w:rsid w:val="008E5151"/>
    <w:rsid w:val="008E5B75"/>
    <w:rsid w:val="008E72B5"/>
    <w:rsid w:val="008E7A94"/>
    <w:rsid w:val="008E7CD9"/>
    <w:rsid w:val="008F0679"/>
    <w:rsid w:val="008F1600"/>
    <w:rsid w:val="008F1635"/>
    <w:rsid w:val="008F1DED"/>
    <w:rsid w:val="008F2947"/>
    <w:rsid w:val="008F400F"/>
    <w:rsid w:val="008F4428"/>
    <w:rsid w:val="008F4453"/>
    <w:rsid w:val="008F558E"/>
    <w:rsid w:val="008F6097"/>
    <w:rsid w:val="00900E9A"/>
    <w:rsid w:val="009015D0"/>
    <w:rsid w:val="00904DCE"/>
    <w:rsid w:val="0090551D"/>
    <w:rsid w:val="0090559A"/>
    <w:rsid w:val="00905C21"/>
    <w:rsid w:val="00906008"/>
    <w:rsid w:val="0090615A"/>
    <w:rsid w:val="009066AA"/>
    <w:rsid w:val="0090692B"/>
    <w:rsid w:val="00906D3F"/>
    <w:rsid w:val="00907074"/>
    <w:rsid w:val="00907F6C"/>
    <w:rsid w:val="0091007A"/>
    <w:rsid w:val="00910EFC"/>
    <w:rsid w:val="00911B45"/>
    <w:rsid w:val="0091205B"/>
    <w:rsid w:val="00912977"/>
    <w:rsid w:val="00913705"/>
    <w:rsid w:val="00913CA3"/>
    <w:rsid w:val="00914643"/>
    <w:rsid w:val="00914794"/>
    <w:rsid w:val="009157AD"/>
    <w:rsid w:val="009165A5"/>
    <w:rsid w:val="009168C0"/>
    <w:rsid w:val="00916C89"/>
    <w:rsid w:val="00916EE1"/>
    <w:rsid w:val="0091783B"/>
    <w:rsid w:val="0092003C"/>
    <w:rsid w:val="00920B34"/>
    <w:rsid w:val="00920FB7"/>
    <w:rsid w:val="00921D60"/>
    <w:rsid w:val="0092261E"/>
    <w:rsid w:val="00922F8B"/>
    <w:rsid w:val="00923277"/>
    <w:rsid w:val="0092380F"/>
    <w:rsid w:val="009242A1"/>
    <w:rsid w:val="00924A93"/>
    <w:rsid w:val="00924E12"/>
    <w:rsid w:val="00926089"/>
    <w:rsid w:val="00926153"/>
    <w:rsid w:val="009268FD"/>
    <w:rsid w:val="009279B3"/>
    <w:rsid w:val="00931EEC"/>
    <w:rsid w:val="00931F31"/>
    <w:rsid w:val="0093209F"/>
    <w:rsid w:val="00932B2F"/>
    <w:rsid w:val="00932B68"/>
    <w:rsid w:val="00933A94"/>
    <w:rsid w:val="00933D32"/>
    <w:rsid w:val="009344DF"/>
    <w:rsid w:val="0093459A"/>
    <w:rsid w:val="00934728"/>
    <w:rsid w:val="00934F58"/>
    <w:rsid w:val="0093551F"/>
    <w:rsid w:val="00936558"/>
    <w:rsid w:val="00936779"/>
    <w:rsid w:val="00936D20"/>
    <w:rsid w:val="009371B4"/>
    <w:rsid w:val="0093788B"/>
    <w:rsid w:val="00937997"/>
    <w:rsid w:val="00937A12"/>
    <w:rsid w:val="00940654"/>
    <w:rsid w:val="00940B98"/>
    <w:rsid w:val="0094122A"/>
    <w:rsid w:val="0094153F"/>
    <w:rsid w:val="009417F5"/>
    <w:rsid w:val="00943518"/>
    <w:rsid w:val="00943977"/>
    <w:rsid w:val="00943D70"/>
    <w:rsid w:val="00944824"/>
    <w:rsid w:val="009450BC"/>
    <w:rsid w:val="00945FE9"/>
    <w:rsid w:val="00946762"/>
    <w:rsid w:val="009468BB"/>
    <w:rsid w:val="00950AA6"/>
    <w:rsid w:val="009518BA"/>
    <w:rsid w:val="00951E06"/>
    <w:rsid w:val="00952CC0"/>
    <w:rsid w:val="00953156"/>
    <w:rsid w:val="009535AD"/>
    <w:rsid w:val="009543AF"/>
    <w:rsid w:val="0095479B"/>
    <w:rsid w:val="009550EC"/>
    <w:rsid w:val="0095739E"/>
    <w:rsid w:val="009578F0"/>
    <w:rsid w:val="00957D39"/>
    <w:rsid w:val="00957E86"/>
    <w:rsid w:val="009602B0"/>
    <w:rsid w:val="00961B26"/>
    <w:rsid w:val="009620EC"/>
    <w:rsid w:val="009623AB"/>
    <w:rsid w:val="00962489"/>
    <w:rsid w:val="0096258F"/>
    <w:rsid w:val="00962936"/>
    <w:rsid w:val="00962EA5"/>
    <w:rsid w:val="0096326D"/>
    <w:rsid w:val="009643F7"/>
    <w:rsid w:val="00965318"/>
    <w:rsid w:val="00965B22"/>
    <w:rsid w:val="00965ED2"/>
    <w:rsid w:val="009662CE"/>
    <w:rsid w:val="00966F91"/>
    <w:rsid w:val="00967157"/>
    <w:rsid w:val="00967158"/>
    <w:rsid w:val="00970E00"/>
    <w:rsid w:val="009716BB"/>
    <w:rsid w:val="00972D84"/>
    <w:rsid w:val="00973CFA"/>
    <w:rsid w:val="00974F66"/>
    <w:rsid w:val="00975146"/>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7AD"/>
    <w:rsid w:val="0098296D"/>
    <w:rsid w:val="00982F1E"/>
    <w:rsid w:val="00984855"/>
    <w:rsid w:val="009851E6"/>
    <w:rsid w:val="00987243"/>
    <w:rsid w:val="0098756D"/>
    <w:rsid w:val="00992199"/>
    <w:rsid w:val="00992472"/>
    <w:rsid w:val="00993061"/>
    <w:rsid w:val="0099367C"/>
    <w:rsid w:val="0099377A"/>
    <w:rsid w:val="00994640"/>
    <w:rsid w:val="00994C27"/>
    <w:rsid w:val="00997021"/>
    <w:rsid w:val="00997F00"/>
    <w:rsid w:val="009A0A76"/>
    <w:rsid w:val="009A1214"/>
    <w:rsid w:val="009A12D5"/>
    <w:rsid w:val="009A1EAF"/>
    <w:rsid w:val="009A1EB7"/>
    <w:rsid w:val="009A203F"/>
    <w:rsid w:val="009A2879"/>
    <w:rsid w:val="009A2989"/>
    <w:rsid w:val="009A2D1F"/>
    <w:rsid w:val="009A3190"/>
    <w:rsid w:val="009A4B11"/>
    <w:rsid w:val="009A4DEF"/>
    <w:rsid w:val="009A6C3D"/>
    <w:rsid w:val="009B0B9B"/>
    <w:rsid w:val="009B1CC0"/>
    <w:rsid w:val="009B1CFE"/>
    <w:rsid w:val="009B2429"/>
    <w:rsid w:val="009B24BB"/>
    <w:rsid w:val="009B29FD"/>
    <w:rsid w:val="009B2A81"/>
    <w:rsid w:val="009B2B99"/>
    <w:rsid w:val="009B2CFE"/>
    <w:rsid w:val="009B634F"/>
    <w:rsid w:val="009B660D"/>
    <w:rsid w:val="009B69A0"/>
    <w:rsid w:val="009B6BBE"/>
    <w:rsid w:val="009C0115"/>
    <w:rsid w:val="009C1047"/>
    <w:rsid w:val="009C1534"/>
    <w:rsid w:val="009C1E1E"/>
    <w:rsid w:val="009C315F"/>
    <w:rsid w:val="009C3F8C"/>
    <w:rsid w:val="009C4052"/>
    <w:rsid w:val="009C4B97"/>
    <w:rsid w:val="009C573C"/>
    <w:rsid w:val="009C63D3"/>
    <w:rsid w:val="009C656F"/>
    <w:rsid w:val="009C68B4"/>
    <w:rsid w:val="009C7E01"/>
    <w:rsid w:val="009D0AC1"/>
    <w:rsid w:val="009D113D"/>
    <w:rsid w:val="009D197D"/>
    <w:rsid w:val="009D1D14"/>
    <w:rsid w:val="009D2ED7"/>
    <w:rsid w:val="009D3624"/>
    <w:rsid w:val="009D4199"/>
    <w:rsid w:val="009D4995"/>
    <w:rsid w:val="009D4D0B"/>
    <w:rsid w:val="009D58D2"/>
    <w:rsid w:val="009D5FBB"/>
    <w:rsid w:val="009D6774"/>
    <w:rsid w:val="009D6ED1"/>
    <w:rsid w:val="009D70AD"/>
    <w:rsid w:val="009D7250"/>
    <w:rsid w:val="009D7707"/>
    <w:rsid w:val="009D77F4"/>
    <w:rsid w:val="009D796C"/>
    <w:rsid w:val="009D79D4"/>
    <w:rsid w:val="009E105F"/>
    <w:rsid w:val="009E169C"/>
    <w:rsid w:val="009E1C71"/>
    <w:rsid w:val="009E2837"/>
    <w:rsid w:val="009E288B"/>
    <w:rsid w:val="009E3B71"/>
    <w:rsid w:val="009E3B8B"/>
    <w:rsid w:val="009E4368"/>
    <w:rsid w:val="009E4C80"/>
    <w:rsid w:val="009E5123"/>
    <w:rsid w:val="009E5297"/>
    <w:rsid w:val="009E53FC"/>
    <w:rsid w:val="009E5664"/>
    <w:rsid w:val="009E6C33"/>
    <w:rsid w:val="009E6F12"/>
    <w:rsid w:val="009F03CD"/>
    <w:rsid w:val="009F0BE5"/>
    <w:rsid w:val="009F1F38"/>
    <w:rsid w:val="009F206A"/>
    <w:rsid w:val="009F2FD6"/>
    <w:rsid w:val="009F4234"/>
    <w:rsid w:val="009F437A"/>
    <w:rsid w:val="009F45BB"/>
    <w:rsid w:val="009F472C"/>
    <w:rsid w:val="009F4D33"/>
    <w:rsid w:val="009F59B4"/>
    <w:rsid w:val="009F5D7F"/>
    <w:rsid w:val="009F64DD"/>
    <w:rsid w:val="009F7447"/>
    <w:rsid w:val="009F7C6B"/>
    <w:rsid w:val="00A00256"/>
    <w:rsid w:val="00A01067"/>
    <w:rsid w:val="00A0222C"/>
    <w:rsid w:val="00A031BD"/>
    <w:rsid w:val="00A031D7"/>
    <w:rsid w:val="00A03AAB"/>
    <w:rsid w:val="00A03BB2"/>
    <w:rsid w:val="00A044F4"/>
    <w:rsid w:val="00A06C73"/>
    <w:rsid w:val="00A0717D"/>
    <w:rsid w:val="00A07190"/>
    <w:rsid w:val="00A079D2"/>
    <w:rsid w:val="00A07F7C"/>
    <w:rsid w:val="00A1110E"/>
    <w:rsid w:val="00A11A48"/>
    <w:rsid w:val="00A12986"/>
    <w:rsid w:val="00A12F0B"/>
    <w:rsid w:val="00A137F1"/>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8E4"/>
    <w:rsid w:val="00A20BFB"/>
    <w:rsid w:val="00A20C53"/>
    <w:rsid w:val="00A2259D"/>
    <w:rsid w:val="00A22FA0"/>
    <w:rsid w:val="00A236F7"/>
    <w:rsid w:val="00A2392F"/>
    <w:rsid w:val="00A23F83"/>
    <w:rsid w:val="00A246E7"/>
    <w:rsid w:val="00A2518A"/>
    <w:rsid w:val="00A25D43"/>
    <w:rsid w:val="00A25E28"/>
    <w:rsid w:val="00A2641C"/>
    <w:rsid w:val="00A27489"/>
    <w:rsid w:val="00A27FE5"/>
    <w:rsid w:val="00A30406"/>
    <w:rsid w:val="00A309A0"/>
    <w:rsid w:val="00A31F60"/>
    <w:rsid w:val="00A3263E"/>
    <w:rsid w:val="00A32BCF"/>
    <w:rsid w:val="00A32C64"/>
    <w:rsid w:val="00A33153"/>
    <w:rsid w:val="00A33251"/>
    <w:rsid w:val="00A335FB"/>
    <w:rsid w:val="00A33A23"/>
    <w:rsid w:val="00A3436C"/>
    <w:rsid w:val="00A36653"/>
    <w:rsid w:val="00A369E2"/>
    <w:rsid w:val="00A36F0E"/>
    <w:rsid w:val="00A4017D"/>
    <w:rsid w:val="00A40869"/>
    <w:rsid w:val="00A40F69"/>
    <w:rsid w:val="00A4101C"/>
    <w:rsid w:val="00A41051"/>
    <w:rsid w:val="00A4150E"/>
    <w:rsid w:val="00A41939"/>
    <w:rsid w:val="00A41D78"/>
    <w:rsid w:val="00A42509"/>
    <w:rsid w:val="00A42E41"/>
    <w:rsid w:val="00A42E72"/>
    <w:rsid w:val="00A4363E"/>
    <w:rsid w:val="00A43885"/>
    <w:rsid w:val="00A44397"/>
    <w:rsid w:val="00A46A2E"/>
    <w:rsid w:val="00A46E2C"/>
    <w:rsid w:val="00A479E6"/>
    <w:rsid w:val="00A47B74"/>
    <w:rsid w:val="00A50EED"/>
    <w:rsid w:val="00A513F7"/>
    <w:rsid w:val="00A51770"/>
    <w:rsid w:val="00A52B9E"/>
    <w:rsid w:val="00A52E31"/>
    <w:rsid w:val="00A5383A"/>
    <w:rsid w:val="00A547EC"/>
    <w:rsid w:val="00A54C03"/>
    <w:rsid w:val="00A5507C"/>
    <w:rsid w:val="00A566D8"/>
    <w:rsid w:val="00A57344"/>
    <w:rsid w:val="00A5770A"/>
    <w:rsid w:val="00A601F2"/>
    <w:rsid w:val="00A60633"/>
    <w:rsid w:val="00A61BBE"/>
    <w:rsid w:val="00A61ED0"/>
    <w:rsid w:val="00A620E4"/>
    <w:rsid w:val="00A621F0"/>
    <w:rsid w:val="00A627A4"/>
    <w:rsid w:val="00A62BFF"/>
    <w:rsid w:val="00A62CEA"/>
    <w:rsid w:val="00A62ECD"/>
    <w:rsid w:val="00A6345A"/>
    <w:rsid w:val="00A64BC4"/>
    <w:rsid w:val="00A65876"/>
    <w:rsid w:val="00A664BB"/>
    <w:rsid w:val="00A667D2"/>
    <w:rsid w:val="00A66CCB"/>
    <w:rsid w:val="00A66DD8"/>
    <w:rsid w:val="00A67112"/>
    <w:rsid w:val="00A6714F"/>
    <w:rsid w:val="00A67EFD"/>
    <w:rsid w:val="00A70024"/>
    <w:rsid w:val="00A7121C"/>
    <w:rsid w:val="00A71C23"/>
    <w:rsid w:val="00A721AE"/>
    <w:rsid w:val="00A731E9"/>
    <w:rsid w:val="00A73265"/>
    <w:rsid w:val="00A7354E"/>
    <w:rsid w:val="00A7499B"/>
    <w:rsid w:val="00A74DAF"/>
    <w:rsid w:val="00A75585"/>
    <w:rsid w:val="00A758B9"/>
    <w:rsid w:val="00A77155"/>
    <w:rsid w:val="00A77751"/>
    <w:rsid w:val="00A80142"/>
    <w:rsid w:val="00A82052"/>
    <w:rsid w:val="00A820B9"/>
    <w:rsid w:val="00A82B19"/>
    <w:rsid w:val="00A837D1"/>
    <w:rsid w:val="00A83E0E"/>
    <w:rsid w:val="00A847FF"/>
    <w:rsid w:val="00A854AF"/>
    <w:rsid w:val="00A85692"/>
    <w:rsid w:val="00A85C19"/>
    <w:rsid w:val="00A85C62"/>
    <w:rsid w:val="00A876FD"/>
    <w:rsid w:val="00A87A0F"/>
    <w:rsid w:val="00A901E6"/>
    <w:rsid w:val="00A90A83"/>
    <w:rsid w:val="00A917AE"/>
    <w:rsid w:val="00A917F3"/>
    <w:rsid w:val="00A91DF4"/>
    <w:rsid w:val="00A92AF0"/>
    <w:rsid w:val="00A93CF8"/>
    <w:rsid w:val="00A94208"/>
    <w:rsid w:val="00A94822"/>
    <w:rsid w:val="00A95874"/>
    <w:rsid w:val="00A95BB7"/>
    <w:rsid w:val="00A9656F"/>
    <w:rsid w:val="00A96D5F"/>
    <w:rsid w:val="00A975ED"/>
    <w:rsid w:val="00AA0292"/>
    <w:rsid w:val="00AA035B"/>
    <w:rsid w:val="00AA0778"/>
    <w:rsid w:val="00AA101C"/>
    <w:rsid w:val="00AA10F7"/>
    <w:rsid w:val="00AA2139"/>
    <w:rsid w:val="00AA3533"/>
    <w:rsid w:val="00AA377E"/>
    <w:rsid w:val="00AA43F4"/>
    <w:rsid w:val="00AA6212"/>
    <w:rsid w:val="00AA63FE"/>
    <w:rsid w:val="00AA6E63"/>
    <w:rsid w:val="00AA718F"/>
    <w:rsid w:val="00AA7D5D"/>
    <w:rsid w:val="00AA7FF2"/>
    <w:rsid w:val="00AB1012"/>
    <w:rsid w:val="00AB116D"/>
    <w:rsid w:val="00AB1465"/>
    <w:rsid w:val="00AB1B72"/>
    <w:rsid w:val="00AB2CBB"/>
    <w:rsid w:val="00AB2DA7"/>
    <w:rsid w:val="00AB2E4A"/>
    <w:rsid w:val="00AB2FB1"/>
    <w:rsid w:val="00AB32FC"/>
    <w:rsid w:val="00AB3BBC"/>
    <w:rsid w:val="00AB3BE5"/>
    <w:rsid w:val="00AB4994"/>
    <w:rsid w:val="00AC05A6"/>
    <w:rsid w:val="00AC14E9"/>
    <w:rsid w:val="00AC2283"/>
    <w:rsid w:val="00AC2A25"/>
    <w:rsid w:val="00AC2B06"/>
    <w:rsid w:val="00AC361B"/>
    <w:rsid w:val="00AC3A04"/>
    <w:rsid w:val="00AC53C8"/>
    <w:rsid w:val="00AC6CF5"/>
    <w:rsid w:val="00AC6EE0"/>
    <w:rsid w:val="00AC715D"/>
    <w:rsid w:val="00AC7344"/>
    <w:rsid w:val="00AD0B0D"/>
    <w:rsid w:val="00AD199C"/>
    <w:rsid w:val="00AD201C"/>
    <w:rsid w:val="00AD263C"/>
    <w:rsid w:val="00AD3E7D"/>
    <w:rsid w:val="00AD3EA3"/>
    <w:rsid w:val="00AD454F"/>
    <w:rsid w:val="00AD4F39"/>
    <w:rsid w:val="00AD50A9"/>
    <w:rsid w:val="00AD522B"/>
    <w:rsid w:val="00AD58EE"/>
    <w:rsid w:val="00AD6D83"/>
    <w:rsid w:val="00AD6F01"/>
    <w:rsid w:val="00AD6F04"/>
    <w:rsid w:val="00AD7384"/>
    <w:rsid w:val="00AE0902"/>
    <w:rsid w:val="00AE10D6"/>
    <w:rsid w:val="00AE1FD4"/>
    <w:rsid w:val="00AE2668"/>
    <w:rsid w:val="00AE2F62"/>
    <w:rsid w:val="00AE4101"/>
    <w:rsid w:val="00AE4208"/>
    <w:rsid w:val="00AE4500"/>
    <w:rsid w:val="00AE5B76"/>
    <w:rsid w:val="00AE5F61"/>
    <w:rsid w:val="00AE6B81"/>
    <w:rsid w:val="00AF182B"/>
    <w:rsid w:val="00AF1DF7"/>
    <w:rsid w:val="00AF25F9"/>
    <w:rsid w:val="00AF2995"/>
    <w:rsid w:val="00AF2A07"/>
    <w:rsid w:val="00AF2BC3"/>
    <w:rsid w:val="00AF2D89"/>
    <w:rsid w:val="00AF33FC"/>
    <w:rsid w:val="00AF4801"/>
    <w:rsid w:val="00AF4E9B"/>
    <w:rsid w:val="00AF56A5"/>
    <w:rsid w:val="00AF59E1"/>
    <w:rsid w:val="00AF5A45"/>
    <w:rsid w:val="00AF633A"/>
    <w:rsid w:val="00AF650E"/>
    <w:rsid w:val="00AF65D2"/>
    <w:rsid w:val="00AF6F91"/>
    <w:rsid w:val="00AF7088"/>
    <w:rsid w:val="00B01679"/>
    <w:rsid w:val="00B016B7"/>
    <w:rsid w:val="00B0293A"/>
    <w:rsid w:val="00B0322D"/>
    <w:rsid w:val="00B0329A"/>
    <w:rsid w:val="00B03934"/>
    <w:rsid w:val="00B03D9C"/>
    <w:rsid w:val="00B0439C"/>
    <w:rsid w:val="00B043DF"/>
    <w:rsid w:val="00B046E2"/>
    <w:rsid w:val="00B04755"/>
    <w:rsid w:val="00B0492E"/>
    <w:rsid w:val="00B04A9F"/>
    <w:rsid w:val="00B050F0"/>
    <w:rsid w:val="00B058FE"/>
    <w:rsid w:val="00B05DF3"/>
    <w:rsid w:val="00B06353"/>
    <w:rsid w:val="00B067DE"/>
    <w:rsid w:val="00B0741B"/>
    <w:rsid w:val="00B07EB9"/>
    <w:rsid w:val="00B10783"/>
    <w:rsid w:val="00B10F13"/>
    <w:rsid w:val="00B115EC"/>
    <w:rsid w:val="00B12514"/>
    <w:rsid w:val="00B127B6"/>
    <w:rsid w:val="00B12863"/>
    <w:rsid w:val="00B133C6"/>
    <w:rsid w:val="00B14750"/>
    <w:rsid w:val="00B14DD4"/>
    <w:rsid w:val="00B153E7"/>
    <w:rsid w:val="00B155F1"/>
    <w:rsid w:val="00B15A5E"/>
    <w:rsid w:val="00B1675A"/>
    <w:rsid w:val="00B171F8"/>
    <w:rsid w:val="00B17A8A"/>
    <w:rsid w:val="00B17C79"/>
    <w:rsid w:val="00B200E6"/>
    <w:rsid w:val="00B203E5"/>
    <w:rsid w:val="00B21007"/>
    <w:rsid w:val="00B21914"/>
    <w:rsid w:val="00B226BD"/>
    <w:rsid w:val="00B22D58"/>
    <w:rsid w:val="00B231A8"/>
    <w:rsid w:val="00B235B9"/>
    <w:rsid w:val="00B243BD"/>
    <w:rsid w:val="00B24EE8"/>
    <w:rsid w:val="00B24F39"/>
    <w:rsid w:val="00B2548E"/>
    <w:rsid w:val="00B25A5A"/>
    <w:rsid w:val="00B25AA3"/>
    <w:rsid w:val="00B26E39"/>
    <w:rsid w:val="00B26FCD"/>
    <w:rsid w:val="00B274D6"/>
    <w:rsid w:val="00B27917"/>
    <w:rsid w:val="00B27A9C"/>
    <w:rsid w:val="00B30662"/>
    <w:rsid w:val="00B30FDE"/>
    <w:rsid w:val="00B31072"/>
    <w:rsid w:val="00B3121B"/>
    <w:rsid w:val="00B314F2"/>
    <w:rsid w:val="00B3192E"/>
    <w:rsid w:val="00B3197B"/>
    <w:rsid w:val="00B327FB"/>
    <w:rsid w:val="00B32948"/>
    <w:rsid w:val="00B32AB7"/>
    <w:rsid w:val="00B33D63"/>
    <w:rsid w:val="00B33D68"/>
    <w:rsid w:val="00B34989"/>
    <w:rsid w:val="00B34B0E"/>
    <w:rsid w:val="00B352CE"/>
    <w:rsid w:val="00B35F38"/>
    <w:rsid w:val="00B407C4"/>
    <w:rsid w:val="00B40EF5"/>
    <w:rsid w:val="00B41012"/>
    <w:rsid w:val="00B42BD2"/>
    <w:rsid w:val="00B440B9"/>
    <w:rsid w:val="00B44201"/>
    <w:rsid w:val="00B44A1E"/>
    <w:rsid w:val="00B44BCE"/>
    <w:rsid w:val="00B453D4"/>
    <w:rsid w:val="00B467CE"/>
    <w:rsid w:val="00B47D91"/>
    <w:rsid w:val="00B47E8F"/>
    <w:rsid w:val="00B50096"/>
    <w:rsid w:val="00B50346"/>
    <w:rsid w:val="00B50936"/>
    <w:rsid w:val="00B51E5F"/>
    <w:rsid w:val="00B52129"/>
    <w:rsid w:val="00B5233F"/>
    <w:rsid w:val="00B525AE"/>
    <w:rsid w:val="00B529FF"/>
    <w:rsid w:val="00B54314"/>
    <w:rsid w:val="00B543A5"/>
    <w:rsid w:val="00B54B73"/>
    <w:rsid w:val="00B552F0"/>
    <w:rsid w:val="00B55AB4"/>
    <w:rsid w:val="00B56F2A"/>
    <w:rsid w:val="00B57486"/>
    <w:rsid w:val="00B57B62"/>
    <w:rsid w:val="00B57D29"/>
    <w:rsid w:val="00B57D41"/>
    <w:rsid w:val="00B57F48"/>
    <w:rsid w:val="00B602FD"/>
    <w:rsid w:val="00B603E9"/>
    <w:rsid w:val="00B609FD"/>
    <w:rsid w:val="00B60B64"/>
    <w:rsid w:val="00B60B6D"/>
    <w:rsid w:val="00B611D2"/>
    <w:rsid w:val="00B61C86"/>
    <w:rsid w:val="00B62494"/>
    <w:rsid w:val="00B62CB2"/>
    <w:rsid w:val="00B63131"/>
    <w:rsid w:val="00B63261"/>
    <w:rsid w:val="00B6342D"/>
    <w:rsid w:val="00B63F42"/>
    <w:rsid w:val="00B6410A"/>
    <w:rsid w:val="00B644B6"/>
    <w:rsid w:val="00B65800"/>
    <w:rsid w:val="00B662B8"/>
    <w:rsid w:val="00B70949"/>
    <w:rsid w:val="00B72EAD"/>
    <w:rsid w:val="00B740DB"/>
    <w:rsid w:val="00B74E5A"/>
    <w:rsid w:val="00B7524A"/>
    <w:rsid w:val="00B75860"/>
    <w:rsid w:val="00B761C4"/>
    <w:rsid w:val="00B77709"/>
    <w:rsid w:val="00B77719"/>
    <w:rsid w:val="00B77ABF"/>
    <w:rsid w:val="00B77CF2"/>
    <w:rsid w:val="00B77E77"/>
    <w:rsid w:val="00B809CC"/>
    <w:rsid w:val="00B815E3"/>
    <w:rsid w:val="00B82207"/>
    <w:rsid w:val="00B82B74"/>
    <w:rsid w:val="00B82C05"/>
    <w:rsid w:val="00B831F3"/>
    <w:rsid w:val="00B8333B"/>
    <w:rsid w:val="00B83922"/>
    <w:rsid w:val="00B84A01"/>
    <w:rsid w:val="00B85FF4"/>
    <w:rsid w:val="00B86418"/>
    <w:rsid w:val="00B865B6"/>
    <w:rsid w:val="00B875DA"/>
    <w:rsid w:val="00B87F6B"/>
    <w:rsid w:val="00B905F8"/>
    <w:rsid w:val="00B90802"/>
    <w:rsid w:val="00B909A2"/>
    <w:rsid w:val="00B90C5E"/>
    <w:rsid w:val="00B91160"/>
    <w:rsid w:val="00B91551"/>
    <w:rsid w:val="00B93355"/>
    <w:rsid w:val="00B933DB"/>
    <w:rsid w:val="00B93F93"/>
    <w:rsid w:val="00B94B60"/>
    <w:rsid w:val="00B9778F"/>
    <w:rsid w:val="00BA0AC6"/>
    <w:rsid w:val="00BA158C"/>
    <w:rsid w:val="00BA1A31"/>
    <w:rsid w:val="00BA2EE0"/>
    <w:rsid w:val="00BA49B8"/>
    <w:rsid w:val="00BA4A86"/>
    <w:rsid w:val="00BA5088"/>
    <w:rsid w:val="00BA5DFA"/>
    <w:rsid w:val="00BA6094"/>
    <w:rsid w:val="00BA6460"/>
    <w:rsid w:val="00BA78CD"/>
    <w:rsid w:val="00BB00E2"/>
    <w:rsid w:val="00BB0250"/>
    <w:rsid w:val="00BB0A1A"/>
    <w:rsid w:val="00BB0A38"/>
    <w:rsid w:val="00BB1677"/>
    <w:rsid w:val="00BB1B30"/>
    <w:rsid w:val="00BB2415"/>
    <w:rsid w:val="00BB2F64"/>
    <w:rsid w:val="00BB3123"/>
    <w:rsid w:val="00BB42BC"/>
    <w:rsid w:val="00BB4595"/>
    <w:rsid w:val="00BB57BF"/>
    <w:rsid w:val="00BB6111"/>
    <w:rsid w:val="00BB66D6"/>
    <w:rsid w:val="00BB7F3B"/>
    <w:rsid w:val="00BC3107"/>
    <w:rsid w:val="00BC327B"/>
    <w:rsid w:val="00BC3F64"/>
    <w:rsid w:val="00BC4D1E"/>
    <w:rsid w:val="00BC5D61"/>
    <w:rsid w:val="00BC5F06"/>
    <w:rsid w:val="00BC6AA5"/>
    <w:rsid w:val="00BC7414"/>
    <w:rsid w:val="00BC7A77"/>
    <w:rsid w:val="00BD1B06"/>
    <w:rsid w:val="00BD1B35"/>
    <w:rsid w:val="00BD2364"/>
    <w:rsid w:val="00BD25AA"/>
    <w:rsid w:val="00BD2604"/>
    <w:rsid w:val="00BD3850"/>
    <w:rsid w:val="00BD4361"/>
    <w:rsid w:val="00BD4E4D"/>
    <w:rsid w:val="00BD5A52"/>
    <w:rsid w:val="00BD633A"/>
    <w:rsid w:val="00BD63D0"/>
    <w:rsid w:val="00BD76B4"/>
    <w:rsid w:val="00BD7CF7"/>
    <w:rsid w:val="00BE01E8"/>
    <w:rsid w:val="00BE143B"/>
    <w:rsid w:val="00BE2553"/>
    <w:rsid w:val="00BE3508"/>
    <w:rsid w:val="00BE3D26"/>
    <w:rsid w:val="00BE3E5D"/>
    <w:rsid w:val="00BE59A8"/>
    <w:rsid w:val="00BE59F0"/>
    <w:rsid w:val="00BE6030"/>
    <w:rsid w:val="00BE6429"/>
    <w:rsid w:val="00BE6718"/>
    <w:rsid w:val="00BE681F"/>
    <w:rsid w:val="00BE7BFB"/>
    <w:rsid w:val="00BF15EE"/>
    <w:rsid w:val="00BF2A8F"/>
    <w:rsid w:val="00BF2DA0"/>
    <w:rsid w:val="00BF2E8F"/>
    <w:rsid w:val="00BF37B3"/>
    <w:rsid w:val="00BF49FE"/>
    <w:rsid w:val="00BF500F"/>
    <w:rsid w:val="00BF50CF"/>
    <w:rsid w:val="00BF5A0B"/>
    <w:rsid w:val="00BF5BC1"/>
    <w:rsid w:val="00BF5DB5"/>
    <w:rsid w:val="00BF6325"/>
    <w:rsid w:val="00BF654F"/>
    <w:rsid w:val="00BF6C4A"/>
    <w:rsid w:val="00BF79E3"/>
    <w:rsid w:val="00BF7D0D"/>
    <w:rsid w:val="00C00E91"/>
    <w:rsid w:val="00C0260B"/>
    <w:rsid w:val="00C02698"/>
    <w:rsid w:val="00C02F0B"/>
    <w:rsid w:val="00C02F2C"/>
    <w:rsid w:val="00C03AF3"/>
    <w:rsid w:val="00C04339"/>
    <w:rsid w:val="00C0656A"/>
    <w:rsid w:val="00C068A8"/>
    <w:rsid w:val="00C07433"/>
    <w:rsid w:val="00C07495"/>
    <w:rsid w:val="00C07663"/>
    <w:rsid w:val="00C10C01"/>
    <w:rsid w:val="00C10DB7"/>
    <w:rsid w:val="00C11C45"/>
    <w:rsid w:val="00C11C50"/>
    <w:rsid w:val="00C124BD"/>
    <w:rsid w:val="00C1296F"/>
    <w:rsid w:val="00C131FD"/>
    <w:rsid w:val="00C13922"/>
    <w:rsid w:val="00C14BBC"/>
    <w:rsid w:val="00C1528D"/>
    <w:rsid w:val="00C152F4"/>
    <w:rsid w:val="00C158E3"/>
    <w:rsid w:val="00C1593E"/>
    <w:rsid w:val="00C165D4"/>
    <w:rsid w:val="00C1780C"/>
    <w:rsid w:val="00C17A3C"/>
    <w:rsid w:val="00C17A91"/>
    <w:rsid w:val="00C200FF"/>
    <w:rsid w:val="00C21E24"/>
    <w:rsid w:val="00C22E45"/>
    <w:rsid w:val="00C234FE"/>
    <w:rsid w:val="00C23571"/>
    <w:rsid w:val="00C2361E"/>
    <w:rsid w:val="00C2398E"/>
    <w:rsid w:val="00C23BFF"/>
    <w:rsid w:val="00C23C57"/>
    <w:rsid w:val="00C24053"/>
    <w:rsid w:val="00C246D8"/>
    <w:rsid w:val="00C24CA7"/>
    <w:rsid w:val="00C24F8E"/>
    <w:rsid w:val="00C253D5"/>
    <w:rsid w:val="00C25452"/>
    <w:rsid w:val="00C2563E"/>
    <w:rsid w:val="00C265B4"/>
    <w:rsid w:val="00C26C46"/>
    <w:rsid w:val="00C27F3E"/>
    <w:rsid w:val="00C31204"/>
    <w:rsid w:val="00C31553"/>
    <w:rsid w:val="00C3159C"/>
    <w:rsid w:val="00C31D9A"/>
    <w:rsid w:val="00C320C4"/>
    <w:rsid w:val="00C32503"/>
    <w:rsid w:val="00C326BF"/>
    <w:rsid w:val="00C3381E"/>
    <w:rsid w:val="00C33EFC"/>
    <w:rsid w:val="00C343BB"/>
    <w:rsid w:val="00C34707"/>
    <w:rsid w:val="00C34B15"/>
    <w:rsid w:val="00C34E78"/>
    <w:rsid w:val="00C3524B"/>
    <w:rsid w:val="00C3547A"/>
    <w:rsid w:val="00C35C27"/>
    <w:rsid w:val="00C364F1"/>
    <w:rsid w:val="00C3708C"/>
    <w:rsid w:val="00C37195"/>
    <w:rsid w:val="00C37357"/>
    <w:rsid w:val="00C378FD"/>
    <w:rsid w:val="00C4005D"/>
    <w:rsid w:val="00C40687"/>
    <w:rsid w:val="00C40A65"/>
    <w:rsid w:val="00C40A83"/>
    <w:rsid w:val="00C4104C"/>
    <w:rsid w:val="00C41D40"/>
    <w:rsid w:val="00C42194"/>
    <w:rsid w:val="00C42246"/>
    <w:rsid w:val="00C42381"/>
    <w:rsid w:val="00C4334E"/>
    <w:rsid w:val="00C44535"/>
    <w:rsid w:val="00C44A09"/>
    <w:rsid w:val="00C44C87"/>
    <w:rsid w:val="00C45BF9"/>
    <w:rsid w:val="00C4730A"/>
    <w:rsid w:val="00C47652"/>
    <w:rsid w:val="00C4796E"/>
    <w:rsid w:val="00C47CD0"/>
    <w:rsid w:val="00C5007A"/>
    <w:rsid w:val="00C5240E"/>
    <w:rsid w:val="00C52BEC"/>
    <w:rsid w:val="00C52EF4"/>
    <w:rsid w:val="00C52F8F"/>
    <w:rsid w:val="00C535EF"/>
    <w:rsid w:val="00C53B0F"/>
    <w:rsid w:val="00C53DDE"/>
    <w:rsid w:val="00C53FFA"/>
    <w:rsid w:val="00C54465"/>
    <w:rsid w:val="00C5469E"/>
    <w:rsid w:val="00C548FF"/>
    <w:rsid w:val="00C54AE7"/>
    <w:rsid w:val="00C55189"/>
    <w:rsid w:val="00C56578"/>
    <w:rsid w:val="00C57E75"/>
    <w:rsid w:val="00C60C6E"/>
    <w:rsid w:val="00C6111E"/>
    <w:rsid w:val="00C620E6"/>
    <w:rsid w:val="00C622FD"/>
    <w:rsid w:val="00C62A4B"/>
    <w:rsid w:val="00C63E99"/>
    <w:rsid w:val="00C64C33"/>
    <w:rsid w:val="00C650C0"/>
    <w:rsid w:val="00C660D6"/>
    <w:rsid w:val="00C66861"/>
    <w:rsid w:val="00C67065"/>
    <w:rsid w:val="00C70DCE"/>
    <w:rsid w:val="00C713F6"/>
    <w:rsid w:val="00C723E9"/>
    <w:rsid w:val="00C734CB"/>
    <w:rsid w:val="00C73A7D"/>
    <w:rsid w:val="00C768E5"/>
    <w:rsid w:val="00C76B31"/>
    <w:rsid w:val="00C76B52"/>
    <w:rsid w:val="00C773FD"/>
    <w:rsid w:val="00C801ED"/>
    <w:rsid w:val="00C803A5"/>
    <w:rsid w:val="00C80B2A"/>
    <w:rsid w:val="00C80FE5"/>
    <w:rsid w:val="00C82C0D"/>
    <w:rsid w:val="00C847AA"/>
    <w:rsid w:val="00C84B57"/>
    <w:rsid w:val="00C84BD2"/>
    <w:rsid w:val="00C856A0"/>
    <w:rsid w:val="00C86F9A"/>
    <w:rsid w:val="00C87F57"/>
    <w:rsid w:val="00C91B4F"/>
    <w:rsid w:val="00C91F7B"/>
    <w:rsid w:val="00C92D06"/>
    <w:rsid w:val="00C9421E"/>
    <w:rsid w:val="00C94C18"/>
    <w:rsid w:val="00C950D0"/>
    <w:rsid w:val="00C95303"/>
    <w:rsid w:val="00C95C82"/>
    <w:rsid w:val="00C95E8C"/>
    <w:rsid w:val="00C96DE9"/>
    <w:rsid w:val="00C96FF9"/>
    <w:rsid w:val="00C97568"/>
    <w:rsid w:val="00C975EA"/>
    <w:rsid w:val="00C97AFD"/>
    <w:rsid w:val="00CA0418"/>
    <w:rsid w:val="00CA0ED9"/>
    <w:rsid w:val="00CA145A"/>
    <w:rsid w:val="00CA26FE"/>
    <w:rsid w:val="00CA270D"/>
    <w:rsid w:val="00CA2A00"/>
    <w:rsid w:val="00CA3878"/>
    <w:rsid w:val="00CA48B7"/>
    <w:rsid w:val="00CA4BB2"/>
    <w:rsid w:val="00CA4E53"/>
    <w:rsid w:val="00CA6C02"/>
    <w:rsid w:val="00CA6CEC"/>
    <w:rsid w:val="00CA7559"/>
    <w:rsid w:val="00CA75BF"/>
    <w:rsid w:val="00CA7DEA"/>
    <w:rsid w:val="00CB01ED"/>
    <w:rsid w:val="00CB0FE4"/>
    <w:rsid w:val="00CB14C8"/>
    <w:rsid w:val="00CB19E8"/>
    <w:rsid w:val="00CB21CA"/>
    <w:rsid w:val="00CB2316"/>
    <w:rsid w:val="00CB29FB"/>
    <w:rsid w:val="00CB3182"/>
    <w:rsid w:val="00CB3708"/>
    <w:rsid w:val="00CB38A2"/>
    <w:rsid w:val="00CB3B1C"/>
    <w:rsid w:val="00CB414A"/>
    <w:rsid w:val="00CB4894"/>
    <w:rsid w:val="00CB4FE2"/>
    <w:rsid w:val="00CB5059"/>
    <w:rsid w:val="00CB5AB5"/>
    <w:rsid w:val="00CB5CBB"/>
    <w:rsid w:val="00CB602B"/>
    <w:rsid w:val="00CB6580"/>
    <w:rsid w:val="00CB662E"/>
    <w:rsid w:val="00CB68E1"/>
    <w:rsid w:val="00CB78EE"/>
    <w:rsid w:val="00CC01C5"/>
    <w:rsid w:val="00CC047B"/>
    <w:rsid w:val="00CC0814"/>
    <w:rsid w:val="00CC1F25"/>
    <w:rsid w:val="00CC2806"/>
    <w:rsid w:val="00CC2977"/>
    <w:rsid w:val="00CC2F39"/>
    <w:rsid w:val="00CC4802"/>
    <w:rsid w:val="00CC5A1B"/>
    <w:rsid w:val="00CC5CC9"/>
    <w:rsid w:val="00CC648A"/>
    <w:rsid w:val="00CC67A7"/>
    <w:rsid w:val="00CC6A7B"/>
    <w:rsid w:val="00CC70FD"/>
    <w:rsid w:val="00CC7874"/>
    <w:rsid w:val="00CC7F3C"/>
    <w:rsid w:val="00CD0366"/>
    <w:rsid w:val="00CD056D"/>
    <w:rsid w:val="00CD0868"/>
    <w:rsid w:val="00CD0CED"/>
    <w:rsid w:val="00CD1DF7"/>
    <w:rsid w:val="00CD2FC5"/>
    <w:rsid w:val="00CD3B1F"/>
    <w:rsid w:val="00CD3B26"/>
    <w:rsid w:val="00CD4051"/>
    <w:rsid w:val="00CD40F8"/>
    <w:rsid w:val="00CD41D3"/>
    <w:rsid w:val="00CD479F"/>
    <w:rsid w:val="00CD514E"/>
    <w:rsid w:val="00CD5E33"/>
    <w:rsid w:val="00CD6E64"/>
    <w:rsid w:val="00CE0F0F"/>
    <w:rsid w:val="00CE17D9"/>
    <w:rsid w:val="00CE1D12"/>
    <w:rsid w:val="00CE2F95"/>
    <w:rsid w:val="00CE355F"/>
    <w:rsid w:val="00CE50E6"/>
    <w:rsid w:val="00CE5A76"/>
    <w:rsid w:val="00CE60B3"/>
    <w:rsid w:val="00CE6130"/>
    <w:rsid w:val="00CE630D"/>
    <w:rsid w:val="00CE7200"/>
    <w:rsid w:val="00CE7535"/>
    <w:rsid w:val="00CF238B"/>
    <w:rsid w:val="00CF3C45"/>
    <w:rsid w:val="00CF413B"/>
    <w:rsid w:val="00CF4D84"/>
    <w:rsid w:val="00CF6045"/>
    <w:rsid w:val="00CF647A"/>
    <w:rsid w:val="00CF6A21"/>
    <w:rsid w:val="00CF6C0D"/>
    <w:rsid w:val="00CF6FE5"/>
    <w:rsid w:val="00CF70F4"/>
    <w:rsid w:val="00CF71C1"/>
    <w:rsid w:val="00CF7424"/>
    <w:rsid w:val="00CF7559"/>
    <w:rsid w:val="00CF7F2A"/>
    <w:rsid w:val="00D0147A"/>
    <w:rsid w:val="00D02784"/>
    <w:rsid w:val="00D02AE0"/>
    <w:rsid w:val="00D03676"/>
    <w:rsid w:val="00D03AC6"/>
    <w:rsid w:val="00D043C7"/>
    <w:rsid w:val="00D0463A"/>
    <w:rsid w:val="00D057B2"/>
    <w:rsid w:val="00D05820"/>
    <w:rsid w:val="00D05ADC"/>
    <w:rsid w:val="00D05F85"/>
    <w:rsid w:val="00D069F2"/>
    <w:rsid w:val="00D07311"/>
    <w:rsid w:val="00D07994"/>
    <w:rsid w:val="00D10119"/>
    <w:rsid w:val="00D11292"/>
    <w:rsid w:val="00D11E41"/>
    <w:rsid w:val="00D128AE"/>
    <w:rsid w:val="00D12A88"/>
    <w:rsid w:val="00D138C8"/>
    <w:rsid w:val="00D13C40"/>
    <w:rsid w:val="00D140C4"/>
    <w:rsid w:val="00D14550"/>
    <w:rsid w:val="00D15E21"/>
    <w:rsid w:val="00D1623E"/>
    <w:rsid w:val="00D16BE9"/>
    <w:rsid w:val="00D16C5B"/>
    <w:rsid w:val="00D20B10"/>
    <w:rsid w:val="00D20D70"/>
    <w:rsid w:val="00D21235"/>
    <w:rsid w:val="00D21D80"/>
    <w:rsid w:val="00D23191"/>
    <w:rsid w:val="00D2320F"/>
    <w:rsid w:val="00D2326D"/>
    <w:rsid w:val="00D235F2"/>
    <w:rsid w:val="00D23CA2"/>
    <w:rsid w:val="00D23FF8"/>
    <w:rsid w:val="00D251D5"/>
    <w:rsid w:val="00D26CAA"/>
    <w:rsid w:val="00D30034"/>
    <w:rsid w:val="00D3063B"/>
    <w:rsid w:val="00D3172F"/>
    <w:rsid w:val="00D31B68"/>
    <w:rsid w:val="00D320B8"/>
    <w:rsid w:val="00D321C7"/>
    <w:rsid w:val="00D32EDE"/>
    <w:rsid w:val="00D3326C"/>
    <w:rsid w:val="00D33B9A"/>
    <w:rsid w:val="00D33CBD"/>
    <w:rsid w:val="00D34092"/>
    <w:rsid w:val="00D35531"/>
    <w:rsid w:val="00D376A0"/>
    <w:rsid w:val="00D37B0A"/>
    <w:rsid w:val="00D401CE"/>
    <w:rsid w:val="00D40203"/>
    <w:rsid w:val="00D40D28"/>
    <w:rsid w:val="00D411D6"/>
    <w:rsid w:val="00D4135E"/>
    <w:rsid w:val="00D413A6"/>
    <w:rsid w:val="00D420D4"/>
    <w:rsid w:val="00D423B5"/>
    <w:rsid w:val="00D42787"/>
    <w:rsid w:val="00D442AF"/>
    <w:rsid w:val="00D445CC"/>
    <w:rsid w:val="00D4467C"/>
    <w:rsid w:val="00D44B00"/>
    <w:rsid w:val="00D455EB"/>
    <w:rsid w:val="00D46B82"/>
    <w:rsid w:val="00D47AF3"/>
    <w:rsid w:val="00D50241"/>
    <w:rsid w:val="00D502BA"/>
    <w:rsid w:val="00D5119A"/>
    <w:rsid w:val="00D51571"/>
    <w:rsid w:val="00D51587"/>
    <w:rsid w:val="00D5276A"/>
    <w:rsid w:val="00D53B67"/>
    <w:rsid w:val="00D53C30"/>
    <w:rsid w:val="00D541D4"/>
    <w:rsid w:val="00D54CDB"/>
    <w:rsid w:val="00D55142"/>
    <w:rsid w:val="00D5529B"/>
    <w:rsid w:val="00D552D6"/>
    <w:rsid w:val="00D55B1C"/>
    <w:rsid w:val="00D55DAD"/>
    <w:rsid w:val="00D5605F"/>
    <w:rsid w:val="00D56290"/>
    <w:rsid w:val="00D56ADF"/>
    <w:rsid w:val="00D5703C"/>
    <w:rsid w:val="00D5728F"/>
    <w:rsid w:val="00D57321"/>
    <w:rsid w:val="00D5779D"/>
    <w:rsid w:val="00D57BB1"/>
    <w:rsid w:val="00D6046E"/>
    <w:rsid w:val="00D60D01"/>
    <w:rsid w:val="00D60EB4"/>
    <w:rsid w:val="00D60F81"/>
    <w:rsid w:val="00D61E3D"/>
    <w:rsid w:val="00D62C2B"/>
    <w:rsid w:val="00D62D71"/>
    <w:rsid w:val="00D62DBE"/>
    <w:rsid w:val="00D62F72"/>
    <w:rsid w:val="00D63BB7"/>
    <w:rsid w:val="00D64599"/>
    <w:rsid w:val="00D64A02"/>
    <w:rsid w:val="00D64D95"/>
    <w:rsid w:val="00D65163"/>
    <w:rsid w:val="00D65796"/>
    <w:rsid w:val="00D66333"/>
    <w:rsid w:val="00D66594"/>
    <w:rsid w:val="00D67620"/>
    <w:rsid w:val="00D6781A"/>
    <w:rsid w:val="00D67AE3"/>
    <w:rsid w:val="00D70A43"/>
    <w:rsid w:val="00D70C7F"/>
    <w:rsid w:val="00D71C9D"/>
    <w:rsid w:val="00D71D29"/>
    <w:rsid w:val="00D722FA"/>
    <w:rsid w:val="00D724A9"/>
    <w:rsid w:val="00D72AA2"/>
    <w:rsid w:val="00D72F00"/>
    <w:rsid w:val="00D73309"/>
    <w:rsid w:val="00D7362A"/>
    <w:rsid w:val="00D75C78"/>
    <w:rsid w:val="00D75E37"/>
    <w:rsid w:val="00D760BD"/>
    <w:rsid w:val="00D76112"/>
    <w:rsid w:val="00D762FE"/>
    <w:rsid w:val="00D769B7"/>
    <w:rsid w:val="00D77FDC"/>
    <w:rsid w:val="00D81133"/>
    <w:rsid w:val="00D83F96"/>
    <w:rsid w:val="00D843B3"/>
    <w:rsid w:val="00D84D07"/>
    <w:rsid w:val="00D85829"/>
    <w:rsid w:val="00D85945"/>
    <w:rsid w:val="00D869A5"/>
    <w:rsid w:val="00D86EA9"/>
    <w:rsid w:val="00D87015"/>
    <w:rsid w:val="00D8701C"/>
    <w:rsid w:val="00D903EC"/>
    <w:rsid w:val="00D90460"/>
    <w:rsid w:val="00D90BEA"/>
    <w:rsid w:val="00D910DC"/>
    <w:rsid w:val="00D9113E"/>
    <w:rsid w:val="00D923BB"/>
    <w:rsid w:val="00D9244B"/>
    <w:rsid w:val="00D92F08"/>
    <w:rsid w:val="00D92F60"/>
    <w:rsid w:val="00D936A6"/>
    <w:rsid w:val="00D93F28"/>
    <w:rsid w:val="00D941E6"/>
    <w:rsid w:val="00D96757"/>
    <w:rsid w:val="00D9681E"/>
    <w:rsid w:val="00D96AC2"/>
    <w:rsid w:val="00D96C6F"/>
    <w:rsid w:val="00D97F3E"/>
    <w:rsid w:val="00D97F83"/>
    <w:rsid w:val="00DA04B5"/>
    <w:rsid w:val="00DA18B3"/>
    <w:rsid w:val="00DA1B3E"/>
    <w:rsid w:val="00DA1E80"/>
    <w:rsid w:val="00DA1EAB"/>
    <w:rsid w:val="00DA2C1A"/>
    <w:rsid w:val="00DA2E0B"/>
    <w:rsid w:val="00DA31C5"/>
    <w:rsid w:val="00DA3387"/>
    <w:rsid w:val="00DA34A7"/>
    <w:rsid w:val="00DA3B25"/>
    <w:rsid w:val="00DA454A"/>
    <w:rsid w:val="00DA4A1B"/>
    <w:rsid w:val="00DA4BC9"/>
    <w:rsid w:val="00DA5B4A"/>
    <w:rsid w:val="00DA6023"/>
    <w:rsid w:val="00DA6601"/>
    <w:rsid w:val="00DA71A8"/>
    <w:rsid w:val="00DA749D"/>
    <w:rsid w:val="00DA7671"/>
    <w:rsid w:val="00DA7B59"/>
    <w:rsid w:val="00DB022F"/>
    <w:rsid w:val="00DB09C8"/>
    <w:rsid w:val="00DB10F7"/>
    <w:rsid w:val="00DB1F59"/>
    <w:rsid w:val="00DB267E"/>
    <w:rsid w:val="00DB3372"/>
    <w:rsid w:val="00DB4073"/>
    <w:rsid w:val="00DB40B9"/>
    <w:rsid w:val="00DB4758"/>
    <w:rsid w:val="00DB4BF5"/>
    <w:rsid w:val="00DB583A"/>
    <w:rsid w:val="00DB58F6"/>
    <w:rsid w:val="00DB69D9"/>
    <w:rsid w:val="00DB72E7"/>
    <w:rsid w:val="00DB786C"/>
    <w:rsid w:val="00DC031B"/>
    <w:rsid w:val="00DC0901"/>
    <w:rsid w:val="00DC194C"/>
    <w:rsid w:val="00DC1EE3"/>
    <w:rsid w:val="00DC3151"/>
    <w:rsid w:val="00DC5358"/>
    <w:rsid w:val="00DC5CC8"/>
    <w:rsid w:val="00DC621B"/>
    <w:rsid w:val="00DC687D"/>
    <w:rsid w:val="00DC7591"/>
    <w:rsid w:val="00DC79EB"/>
    <w:rsid w:val="00DC7A39"/>
    <w:rsid w:val="00DD067C"/>
    <w:rsid w:val="00DD09A6"/>
    <w:rsid w:val="00DD09D6"/>
    <w:rsid w:val="00DD1CA6"/>
    <w:rsid w:val="00DD2109"/>
    <w:rsid w:val="00DD25E6"/>
    <w:rsid w:val="00DD3213"/>
    <w:rsid w:val="00DD3937"/>
    <w:rsid w:val="00DD4292"/>
    <w:rsid w:val="00DD4413"/>
    <w:rsid w:val="00DD59B3"/>
    <w:rsid w:val="00DD5B9F"/>
    <w:rsid w:val="00DD6782"/>
    <w:rsid w:val="00DD765D"/>
    <w:rsid w:val="00DE0DDB"/>
    <w:rsid w:val="00DE12E2"/>
    <w:rsid w:val="00DE14BE"/>
    <w:rsid w:val="00DE2BE1"/>
    <w:rsid w:val="00DE4D91"/>
    <w:rsid w:val="00DE4E61"/>
    <w:rsid w:val="00DE4FCD"/>
    <w:rsid w:val="00DE5B99"/>
    <w:rsid w:val="00DE6B74"/>
    <w:rsid w:val="00DE72B1"/>
    <w:rsid w:val="00DF03E4"/>
    <w:rsid w:val="00DF03FC"/>
    <w:rsid w:val="00DF238E"/>
    <w:rsid w:val="00DF275B"/>
    <w:rsid w:val="00DF31A1"/>
    <w:rsid w:val="00DF3ADC"/>
    <w:rsid w:val="00DF60C2"/>
    <w:rsid w:val="00DF66C1"/>
    <w:rsid w:val="00DF76C2"/>
    <w:rsid w:val="00DF7D33"/>
    <w:rsid w:val="00E000EE"/>
    <w:rsid w:val="00E006AA"/>
    <w:rsid w:val="00E00EA7"/>
    <w:rsid w:val="00E01F4B"/>
    <w:rsid w:val="00E024EA"/>
    <w:rsid w:val="00E02535"/>
    <w:rsid w:val="00E031FF"/>
    <w:rsid w:val="00E037B8"/>
    <w:rsid w:val="00E04358"/>
    <w:rsid w:val="00E0628B"/>
    <w:rsid w:val="00E076DC"/>
    <w:rsid w:val="00E1057F"/>
    <w:rsid w:val="00E1068C"/>
    <w:rsid w:val="00E10E8F"/>
    <w:rsid w:val="00E10F0A"/>
    <w:rsid w:val="00E11146"/>
    <w:rsid w:val="00E112A6"/>
    <w:rsid w:val="00E12434"/>
    <w:rsid w:val="00E12447"/>
    <w:rsid w:val="00E12DC0"/>
    <w:rsid w:val="00E13284"/>
    <w:rsid w:val="00E13537"/>
    <w:rsid w:val="00E13BC0"/>
    <w:rsid w:val="00E13E9F"/>
    <w:rsid w:val="00E13EA0"/>
    <w:rsid w:val="00E14801"/>
    <w:rsid w:val="00E149BC"/>
    <w:rsid w:val="00E14E88"/>
    <w:rsid w:val="00E15391"/>
    <w:rsid w:val="00E16569"/>
    <w:rsid w:val="00E1792C"/>
    <w:rsid w:val="00E20B1D"/>
    <w:rsid w:val="00E214CD"/>
    <w:rsid w:val="00E21EBE"/>
    <w:rsid w:val="00E22479"/>
    <w:rsid w:val="00E22843"/>
    <w:rsid w:val="00E2291F"/>
    <w:rsid w:val="00E22FC1"/>
    <w:rsid w:val="00E2328E"/>
    <w:rsid w:val="00E23C89"/>
    <w:rsid w:val="00E242D7"/>
    <w:rsid w:val="00E24817"/>
    <w:rsid w:val="00E24FB7"/>
    <w:rsid w:val="00E25C06"/>
    <w:rsid w:val="00E26262"/>
    <w:rsid w:val="00E2643C"/>
    <w:rsid w:val="00E264E5"/>
    <w:rsid w:val="00E26619"/>
    <w:rsid w:val="00E26F75"/>
    <w:rsid w:val="00E27BA8"/>
    <w:rsid w:val="00E30733"/>
    <w:rsid w:val="00E30B5F"/>
    <w:rsid w:val="00E30B92"/>
    <w:rsid w:val="00E30FAF"/>
    <w:rsid w:val="00E31915"/>
    <w:rsid w:val="00E33A6B"/>
    <w:rsid w:val="00E35046"/>
    <w:rsid w:val="00E351AF"/>
    <w:rsid w:val="00E356D3"/>
    <w:rsid w:val="00E36043"/>
    <w:rsid w:val="00E36940"/>
    <w:rsid w:val="00E36972"/>
    <w:rsid w:val="00E36CB1"/>
    <w:rsid w:val="00E3796C"/>
    <w:rsid w:val="00E4057B"/>
    <w:rsid w:val="00E40C0D"/>
    <w:rsid w:val="00E413DE"/>
    <w:rsid w:val="00E41B40"/>
    <w:rsid w:val="00E41E60"/>
    <w:rsid w:val="00E42DAA"/>
    <w:rsid w:val="00E4313B"/>
    <w:rsid w:val="00E43330"/>
    <w:rsid w:val="00E436AA"/>
    <w:rsid w:val="00E4436B"/>
    <w:rsid w:val="00E4481F"/>
    <w:rsid w:val="00E460C5"/>
    <w:rsid w:val="00E46AC2"/>
    <w:rsid w:val="00E47A82"/>
    <w:rsid w:val="00E47EB9"/>
    <w:rsid w:val="00E507A4"/>
    <w:rsid w:val="00E50B47"/>
    <w:rsid w:val="00E512ED"/>
    <w:rsid w:val="00E5188A"/>
    <w:rsid w:val="00E51B25"/>
    <w:rsid w:val="00E53632"/>
    <w:rsid w:val="00E545E0"/>
    <w:rsid w:val="00E55AEC"/>
    <w:rsid w:val="00E56180"/>
    <w:rsid w:val="00E56510"/>
    <w:rsid w:val="00E56951"/>
    <w:rsid w:val="00E570C1"/>
    <w:rsid w:val="00E601B2"/>
    <w:rsid w:val="00E608F7"/>
    <w:rsid w:val="00E609E4"/>
    <w:rsid w:val="00E60DD1"/>
    <w:rsid w:val="00E60FF0"/>
    <w:rsid w:val="00E60FF3"/>
    <w:rsid w:val="00E62A7A"/>
    <w:rsid w:val="00E62D65"/>
    <w:rsid w:val="00E62DB7"/>
    <w:rsid w:val="00E643BE"/>
    <w:rsid w:val="00E656C5"/>
    <w:rsid w:val="00E66AEF"/>
    <w:rsid w:val="00E7050D"/>
    <w:rsid w:val="00E706D8"/>
    <w:rsid w:val="00E7190E"/>
    <w:rsid w:val="00E71F82"/>
    <w:rsid w:val="00E7247F"/>
    <w:rsid w:val="00E737D6"/>
    <w:rsid w:val="00E74B2E"/>
    <w:rsid w:val="00E754A4"/>
    <w:rsid w:val="00E7575D"/>
    <w:rsid w:val="00E75FC1"/>
    <w:rsid w:val="00E7651E"/>
    <w:rsid w:val="00E7666E"/>
    <w:rsid w:val="00E77BEF"/>
    <w:rsid w:val="00E8095F"/>
    <w:rsid w:val="00E80B43"/>
    <w:rsid w:val="00E80EC7"/>
    <w:rsid w:val="00E83288"/>
    <w:rsid w:val="00E836BB"/>
    <w:rsid w:val="00E837CB"/>
    <w:rsid w:val="00E84170"/>
    <w:rsid w:val="00E84E73"/>
    <w:rsid w:val="00E86BC6"/>
    <w:rsid w:val="00E87B72"/>
    <w:rsid w:val="00E901DF"/>
    <w:rsid w:val="00E90C09"/>
    <w:rsid w:val="00E9149A"/>
    <w:rsid w:val="00E91A5C"/>
    <w:rsid w:val="00E91AA4"/>
    <w:rsid w:val="00E92062"/>
    <w:rsid w:val="00E92EBE"/>
    <w:rsid w:val="00E94BCD"/>
    <w:rsid w:val="00E94FC5"/>
    <w:rsid w:val="00E951D2"/>
    <w:rsid w:val="00E9592C"/>
    <w:rsid w:val="00E96158"/>
    <w:rsid w:val="00E96CE4"/>
    <w:rsid w:val="00E96EBC"/>
    <w:rsid w:val="00E97813"/>
    <w:rsid w:val="00E979DC"/>
    <w:rsid w:val="00EA168C"/>
    <w:rsid w:val="00EA1944"/>
    <w:rsid w:val="00EA19F2"/>
    <w:rsid w:val="00EA484B"/>
    <w:rsid w:val="00EA4B0F"/>
    <w:rsid w:val="00EA5225"/>
    <w:rsid w:val="00EA54E5"/>
    <w:rsid w:val="00EA5611"/>
    <w:rsid w:val="00EA5891"/>
    <w:rsid w:val="00EA65FD"/>
    <w:rsid w:val="00EA6824"/>
    <w:rsid w:val="00EA6C63"/>
    <w:rsid w:val="00EA7251"/>
    <w:rsid w:val="00EB039B"/>
    <w:rsid w:val="00EB04EE"/>
    <w:rsid w:val="00EB0534"/>
    <w:rsid w:val="00EB0F7D"/>
    <w:rsid w:val="00EB1114"/>
    <w:rsid w:val="00EB149A"/>
    <w:rsid w:val="00EB349F"/>
    <w:rsid w:val="00EB3541"/>
    <w:rsid w:val="00EB37B6"/>
    <w:rsid w:val="00EB3BEA"/>
    <w:rsid w:val="00EB3E8B"/>
    <w:rsid w:val="00EB3FEE"/>
    <w:rsid w:val="00EB458D"/>
    <w:rsid w:val="00EB54F8"/>
    <w:rsid w:val="00EB5768"/>
    <w:rsid w:val="00EB6271"/>
    <w:rsid w:val="00EB6A15"/>
    <w:rsid w:val="00EB7081"/>
    <w:rsid w:val="00EB711B"/>
    <w:rsid w:val="00EB74B2"/>
    <w:rsid w:val="00EB78C8"/>
    <w:rsid w:val="00EC00A5"/>
    <w:rsid w:val="00EC040A"/>
    <w:rsid w:val="00EC1618"/>
    <w:rsid w:val="00EC25D3"/>
    <w:rsid w:val="00EC30F9"/>
    <w:rsid w:val="00EC3782"/>
    <w:rsid w:val="00EC52E1"/>
    <w:rsid w:val="00EC56A5"/>
    <w:rsid w:val="00EC64DE"/>
    <w:rsid w:val="00EC6FA0"/>
    <w:rsid w:val="00EC7989"/>
    <w:rsid w:val="00EC79D2"/>
    <w:rsid w:val="00EC7BD1"/>
    <w:rsid w:val="00ED03AE"/>
    <w:rsid w:val="00ED1D0F"/>
    <w:rsid w:val="00ED2091"/>
    <w:rsid w:val="00ED3DB9"/>
    <w:rsid w:val="00ED401D"/>
    <w:rsid w:val="00ED42B1"/>
    <w:rsid w:val="00ED4425"/>
    <w:rsid w:val="00ED55B2"/>
    <w:rsid w:val="00EE092E"/>
    <w:rsid w:val="00EE1280"/>
    <w:rsid w:val="00EE15A0"/>
    <w:rsid w:val="00EE193E"/>
    <w:rsid w:val="00EE34E4"/>
    <w:rsid w:val="00EE4512"/>
    <w:rsid w:val="00EE46EB"/>
    <w:rsid w:val="00EE47E9"/>
    <w:rsid w:val="00EE4836"/>
    <w:rsid w:val="00EE4E4E"/>
    <w:rsid w:val="00EE53DD"/>
    <w:rsid w:val="00EE59CE"/>
    <w:rsid w:val="00EE6A13"/>
    <w:rsid w:val="00EE6FDA"/>
    <w:rsid w:val="00EE7A42"/>
    <w:rsid w:val="00EE7D18"/>
    <w:rsid w:val="00EF0956"/>
    <w:rsid w:val="00EF35E2"/>
    <w:rsid w:val="00EF3AFF"/>
    <w:rsid w:val="00EF51ED"/>
    <w:rsid w:val="00EF54B9"/>
    <w:rsid w:val="00EF5B9E"/>
    <w:rsid w:val="00EF5E4C"/>
    <w:rsid w:val="00EF5F41"/>
    <w:rsid w:val="00EF7E0E"/>
    <w:rsid w:val="00F00215"/>
    <w:rsid w:val="00F003CA"/>
    <w:rsid w:val="00F0075A"/>
    <w:rsid w:val="00F01018"/>
    <w:rsid w:val="00F011D2"/>
    <w:rsid w:val="00F015B9"/>
    <w:rsid w:val="00F026F4"/>
    <w:rsid w:val="00F02BF0"/>
    <w:rsid w:val="00F02E0A"/>
    <w:rsid w:val="00F04033"/>
    <w:rsid w:val="00F0409A"/>
    <w:rsid w:val="00F041E4"/>
    <w:rsid w:val="00F0439F"/>
    <w:rsid w:val="00F05069"/>
    <w:rsid w:val="00F057FE"/>
    <w:rsid w:val="00F05CE3"/>
    <w:rsid w:val="00F05EB7"/>
    <w:rsid w:val="00F063C0"/>
    <w:rsid w:val="00F067FC"/>
    <w:rsid w:val="00F06B73"/>
    <w:rsid w:val="00F071EC"/>
    <w:rsid w:val="00F07499"/>
    <w:rsid w:val="00F07890"/>
    <w:rsid w:val="00F07F48"/>
    <w:rsid w:val="00F10099"/>
    <w:rsid w:val="00F10AC5"/>
    <w:rsid w:val="00F10CE4"/>
    <w:rsid w:val="00F10E47"/>
    <w:rsid w:val="00F1116D"/>
    <w:rsid w:val="00F1218A"/>
    <w:rsid w:val="00F12230"/>
    <w:rsid w:val="00F1354A"/>
    <w:rsid w:val="00F143C4"/>
    <w:rsid w:val="00F14504"/>
    <w:rsid w:val="00F14876"/>
    <w:rsid w:val="00F148A7"/>
    <w:rsid w:val="00F14E58"/>
    <w:rsid w:val="00F166DC"/>
    <w:rsid w:val="00F16EE2"/>
    <w:rsid w:val="00F173C9"/>
    <w:rsid w:val="00F210D6"/>
    <w:rsid w:val="00F22618"/>
    <w:rsid w:val="00F22C7A"/>
    <w:rsid w:val="00F249C1"/>
    <w:rsid w:val="00F24EE3"/>
    <w:rsid w:val="00F25358"/>
    <w:rsid w:val="00F25DFF"/>
    <w:rsid w:val="00F26420"/>
    <w:rsid w:val="00F2658B"/>
    <w:rsid w:val="00F2664D"/>
    <w:rsid w:val="00F26704"/>
    <w:rsid w:val="00F26C50"/>
    <w:rsid w:val="00F26E9F"/>
    <w:rsid w:val="00F3076A"/>
    <w:rsid w:val="00F30896"/>
    <w:rsid w:val="00F308A0"/>
    <w:rsid w:val="00F31465"/>
    <w:rsid w:val="00F31875"/>
    <w:rsid w:val="00F322E2"/>
    <w:rsid w:val="00F32770"/>
    <w:rsid w:val="00F32C93"/>
    <w:rsid w:val="00F33CB2"/>
    <w:rsid w:val="00F33CE1"/>
    <w:rsid w:val="00F33D7D"/>
    <w:rsid w:val="00F3446E"/>
    <w:rsid w:val="00F34AD7"/>
    <w:rsid w:val="00F35409"/>
    <w:rsid w:val="00F36214"/>
    <w:rsid w:val="00F36490"/>
    <w:rsid w:val="00F36B0E"/>
    <w:rsid w:val="00F36CCF"/>
    <w:rsid w:val="00F373A3"/>
    <w:rsid w:val="00F37786"/>
    <w:rsid w:val="00F37915"/>
    <w:rsid w:val="00F37A28"/>
    <w:rsid w:val="00F37C57"/>
    <w:rsid w:val="00F37D8D"/>
    <w:rsid w:val="00F40024"/>
    <w:rsid w:val="00F40537"/>
    <w:rsid w:val="00F40669"/>
    <w:rsid w:val="00F408BB"/>
    <w:rsid w:val="00F41A73"/>
    <w:rsid w:val="00F42D61"/>
    <w:rsid w:val="00F43EF6"/>
    <w:rsid w:val="00F441A5"/>
    <w:rsid w:val="00F443A4"/>
    <w:rsid w:val="00F44676"/>
    <w:rsid w:val="00F4491B"/>
    <w:rsid w:val="00F44E60"/>
    <w:rsid w:val="00F44EB3"/>
    <w:rsid w:val="00F4500E"/>
    <w:rsid w:val="00F45B2A"/>
    <w:rsid w:val="00F45BC1"/>
    <w:rsid w:val="00F46590"/>
    <w:rsid w:val="00F470A5"/>
    <w:rsid w:val="00F47488"/>
    <w:rsid w:val="00F47634"/>
    <w:rsid w:val="00F4784E"/>
    <w:rsid w:val="00F479BF"/>
    <w:rsid w:val="00F5050F"/>
    <w:rsid w:val="00F50FBE"/>
    <w:rsid w:val="00F51AA3"/>
    <w:rsid w:val="00F51AAB"/>
    <w:rsid w:val="00F52799"/>
    <w:rsid w:val="00F52E6E"/>
    <w:rsid w:val="00F54019"/>
    <w:rsid w:val="00F54192"/>
    <w:rsid w:val="00F541F7"/>
    <w:rsid w:val="00F553CC"/>
    <w:rsid w:val="00F5571D"/>
    <w:rsid w:val="00F55D6B"/>
    <w:rsid w:val="00F55E20"/>
    <w:rsid w:val="00F55F6D"/>
    <w:rsid w:val="00F573D5"/>
    <w:rsid w:val="00F57BE3"/>
    <w:rsid w:val="00F60ADC"/>
    <w:rsid w:val="00F60B33"/>
    <w:rsid w:val="00F60DBD"/>
    <w:rsid w:val="00F60FAB"/>
    <w:rsid w:val="00F61151"/>
    <w:rsid w:val="00F612BE"/>
    <w:rsid w:val="00F6245A"/>
    <w:rsid w:val="00F62573"/>
    <w:rsid w:val="00F62C41"/>
    <w:rsid w:val="00F630BD"/>
    <w:rsid w:val="00F635FD"/>
    <w:rsid w:val="00F647FF"/>
    <w:rsid w:val="00F64B8E"/>
    <w:rsid w:val="00F64DE5"/>
    <w:rsid w:val="00F654C2"/>
    <w:rsid w:val="00F66A0B"/>
    <w:rsid w:val="00F67238"/>
    <w:rsid w:val="00F6775C"/>
    <w:rsid w:val="00F6785B"/>
    <w:rsid w:val="00F71511"/>
    <w:rsid w:val="00F726D9"/>
    <w:rsid w:val="00F7287A"/>
    <w:rsid w:val="00F733A4"/>
    <w:rsid w:val="00F74961"/>
    <w:rsid w:val="00F7731F"/>
    <w:rsid w:val="00F77CBD"/>
    <w:rsid w:val="00F8059F"/>
    <w:rsid w:val="00F80655"/>
    <w:rsid w:val="00F809D3"/>
    <w:rsid w:val="00F83124"/>
    <w:rsid w:val="00F83400"/>
    <w:rsid w:val="00F83CE5"/>
    <w:rsid w:val="00F841B4"/>
    <w:rsid w:val="00F8597E"/>
    <w:rsid w:val="00F86446"/>
    <w:rsid w:val="00F86B84"/>
    <w:rsid w:val="00F909F4"/>
    <w:rsid w:val="00F91CFC"/>
    <w:rsid w:val="00F9222D"/>
    <w:rsid w:val="00F939E0"/>
    <w:rsid w:val="00F94DF1"/>
    <w:rsid w:val="00F94F9D"/>
    <w:rsid w:val="00F9524B"/>
    <w:rsid w:val="00F96DE1"/>
    <w:rsid w:val="00F96FC4"/>
    <w:rsid w:val="00F972D0"/>
    <w:rsid w:val="00F9763D"/>
    <w:rsid w:val="00F97C4F"/>
    <w:rsid w:val="00FA0A54"/>
    <w:rsid w:val="00FA0B8A"/>
    <w:rsid w:val="00FA0EA2"/>
    <w:rsid w:val="00FA178A"/>
    <w:rsid w:val="00FA2181"/>
    <w:rsid w:val="00FA3665"/>
    <w:rsid w:val="00FA3898"/>
    <w:rsid w:val="00FA3A5F"/>
    <w:rsid w:val="00FA3EE4"/>
    <w:rsid w:val="00FA5848"/>
    <w:rsid w:val="00FA622A"/>
    <w:rsid w:val="00FA6332"/>
    <w:rsid w:val="00FA6920"/>
    <w:rsid w:val="00FA7D69"/>
    <w:rsid w:val="00FB0423"/>
    <w:rsid w:val="00FB04D8"/>
    <w:rsid w:val="00FB1638"/>
    <w:rsid w:val="00FB19A5"/>
    <w:rsid w:val="00FB2BF2"/>
    <w:rsid w:val="00FB3040"/>
    <w:rsid w:val="00FB3127"/>
    <w:rsid w:val="00FB3157"/>
    <w:rsid w:val="00FB4471"/>
    <w:rsid w:val="00FB46F3"/>
    <w:rsid w:val="00FB4890"/>
    <w:rsid w:val="00FB5D50"/>
    <w:rsid w:val="00FB6174"/>
    <w:rsid w:val="00FB75FE"/>
    <w:rsid w:val="00FC2A54"/>
    <w:rsid w:val="00FC2A93"/>
    <w:rsid w:val="00FC2C94"/>
    <w:rsid w:val="00FC2DF2"/>
    <w:rsid w:val="00FC36C1"/>
    <w:rsid w:val="00FC374D"/>
    <w:rsid w:val="00FC4518"/>
    <w:rsid w:val="00FC4C3C"/>
    <w:rsid w:val="00FC54CC"/>
    <w:rsid w:val="00FC5EEE"/>
    <w:rsid w:val="00FC6654"/>
    <w:rsid w:val="00FC72C6"/>
    <w:rsid w:val="00FC7B26"/>
    <w:rsid w:val="00FD0561"/>
    <w:rsid w:val="00FD089A"/>
    <w:rsid w:val="00FD099B"/>
    <w:rsid w:val="00FD0D0F"/>
    <w:rsid w:val="00FD1ECE"/>
    <w:rsid w:val="00FD2221"/>
    <w:rsid w:val="00FD2BDB"/>
    <w:rsid w:val="00FD3D51"/>
    <w:rsid w:val="00FD543B"/>
    <w:rsid w:val="00FD5BB7"/>
    <w:rsid w:val="00FD657C"/>
    <w:rsid w:val="00FD6C12"/>
    <w:rsid w:val="00FD6E29"/>
    <w:rsid w:val="00FD7135"/>
    <w:rsid w:val="00FD7AB7"/>
    <w:rsid w:val="00FD7AF3"/>
    <w:rsid w:val="00FE02B5"/>
    <w:rsid w:val="00FE2092"/>
    <w:rsid w:val="00FE2954"/>
    <w:rsid w:val="00FE4723"/>
    <w:rsid w:val="00FE4763"/>
    <w:rsid w:val="00FE4FDD"/>
    <w:rsid w:val="00FE53FA"/>
    <w:rsid w:val="00FE669D"/>
    <w:rsid w:val="00FE7676"/>
    <w:rsid w:val="00FE7CDC"/>
    <w:rsid w:val="00FE7EDD"/>
    <w:rsid w:val="00FE7F4C"/>
    <w:rsid w:val="00FF159E"/>
    <w:rsid w:val="00FF18B9"/>
    <w:rsid w:val="00FF1BC5"/>
    <w:rsid w:val="00FF1C6A"/>
    <w:rsid w:val="00FF1F33"/>
    <w:rsid w:val="00FF237B"/>
    <w:rsid w:val="00FF28AB"/>
    <w:rsid w:val="00FF2BD8"/>
    <w:rsid w:val="00FF365B"/>
    <w:rsid w:val="00FF39A4"/>
    <w:rsid w:val="00FF39BD"/>
    <w:rsid w:val="00FF3CDC"/>
    <w:rsid w:val="00FF485D"/>
    <w:rsid w:val="00FF4FF2"/>
    <w:rsid w:val="00FF511D"/>
    <w:rsid w:val="00FF526B"/>
    <w:rsid w:val="00FF584D"/>
    <w:rsid w:val="00FF5E3C"/>
    <w:rsid w:val="00FF7A2C"/>
    <w:rsid w:val="164B27A1"/>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1E935"/>
  <w15:docId w15:val="{CCB1E051-CBAC-4B88-87D5-3720E518B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qFormat="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iPriority="0" w:unhideWhenUsed="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qFormat="1"/>
    <w:lsdException w:name="page number" w:semiHidden="1" w:uiPriority="0" w:unhideWhenUsed="1" w:qFormat="1"/>
    <w:lsdException w:name="endnote reference" w:semiHidden="1"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iPriority="0" w:unhideWhenUsed="1" w:qFormat="1"/>
    <w:lsdException w:name="List" w:semiHidden="1" w:uiPriority="0" w:unhideWhenUsed="1"/>
    <w:lsdException w:name="List Bullet" w:semiHidden="1" w:uiPriority="0" w:unhideWhenUsed="1"/>
    <w:lsdException w:name="List Number" w:uiPriority="0" w:qFormat="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qFormat="1"/>
    <w:lsdException w:name="Body Text Indent 2" w:semiHidden="1" w:uiPriority="0" w:unhideWhenUsed="1"/>
    <w:lsdException w:name="Body Text Indent 3" w:semiHidden="1" w:uiPriority="0" w:unhideWhenUsed="1" w:qFormat="1"/>
    <w:lsdException w:name="Block Text" w:semiHidden="1" w:uiPriority="0" w:unhideWhenUsed="1" w:qFormat="1"/>
    <w:lsdException w:name="Hyperlink" w:semiHidden="1" w:uiPriority="0" w:unhideWhenUsed="1"/>
    <w:lsdException w:name="FollowedHyperlink" w:semiHidden="1" w:uiPriority="0" w:unhideWhenUsed="1" w:qFormat="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rFonts w:eastAsia="Times New Roman" w:cs="Times New Roman"/>
      <w:sz w:val="24"/>
    </w:rPr>
  </w:style>
  <w:style w:type="paragraph" w:styleId="Heading1">
    <w:name w:val="heading 1"/>
    <w:basedOn w:val="Normal"/>
    <w:next w:val="Normal"/>
    <w:link w:val="Heading1Char"/>
    <w:qFormat/>
    <w:pPr>
      <w:suppressAutoHyphens/>
      <w:spacing w:before="480" w:after="240"/>
      <w:jc w:val="center"/>
      <w:outlineLvl w:val="0"/>
    </w:pPr>
    <w:rPr>
      <w:rFonts w:ascii="Times New Roman Bold" w:hAnsi="Times New Roman Bold"/>
      <w:b/>
      <w:smallCaps/>
      <w:sz w:val="36"/>
    </w:rPr>
  </w:style>
  <w:style w:type="paragraph" w:styleId="Heading2">
    <w:name w:val="heading 2"/>
    <w:basedOn w:val="Normal"/>
    <w:next w:val="Normal"/>
    <w:link w:val="Heading2Char"/>
    <w:qFormat/>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basedOn w:val="Normal"/>
    <w:next w:val="Normal"/>
    <w:link w:val="Heading3Char1"/>
    <w:qFormat/>
    <w:pPr>
      <w:suppressAutoHyphens/>
      <w:jc w:val="center"/>
      <w:outlineLvl w:val="2"/>
    </w:pPr>
    <w:rPr>
      <w:b/>
      <w:sz w:val="28"/>
    </w:rPr>
  </w:style>
  <w:style w:type="paragraph" w:styleId="Heading4">
    <w:name w:val="heading 4"/>
    <w:basedOn w:val="Normal"/>
    <w:next w:val="Normal"/>
    <w:link w:val="Heading4Char"/>
    <w:uiPriority w:val="9"/>
    <w:qFormat/>
    <w:pPr>
      <w:keepNext/>
      <w:spacing w:after="200"/>
      <w:ind w:left="1422" w:right="18" w:hanging="457"/>
      <w:outlineLvl w:val="3"/>
    </w:pPr>
    <w:rPr>
      <w:b/>
      <w:bCs/>
    </w:rPr>
  </w:style>
  <w:style w:type="paragraph" w:styleId="Heading5">
    <w:name w:val="heading 5"/>
    <w:basedOn w:val="Normal"/>
    <w:next w:val="Normal"/>
    <w:link w:val="Heading5Char"/>
    <w:qFormat/>
    <w:pPr>
      <w:keepNext/>
      <w:jc w:val="center"/>
      <w:outlineLvl w:val="4"/>
    </w:pPr>
    <w:rPr>
      <w:rFonts w:ascii="Arial" w:hAnsi="Arial"/>
      <w:u w:val="single"/>
    </w:rPr>
  </w:style>
  <w:style w:type="paragraph" w:styleId="Heading6">
    <w:name w:val="heading 6"/>
    <w:basedOn w:val="Normal"/>
    <w:next w:val="Normal"/>
    <w:link w:val="Heading6Char"/>
    <w:qFormat/>
    <w:pPr>
      <w:keepNext/>
      <w:keepLines/>
      <w:suppressAutoHyphens/>
      <w:ind w:right="-72"/>
      <w:jc w:val="center"/>
      <w:outlineLvl w:val="5"/>
    </w:pPr>
    <w:rPr>
      <w:b/>
      <w:sz w:val="28"/>
    </w:rPr>
  </w:style>
  <w:style w:type="paragraph" w:styleId="Heading7">
    <w:name w:val="heading 7"/>
    <w:basedOn w:val="Normal"/>
    <w:next w:val="Normal"/>
    <w:link w:val="Heading7Char"/>
    <w:qFormat/>
    <w:pPr>
      <w:keepNext/>
      <w:jc w:val="center"/>
      <w:outlineLvl w:val="6"/>
    </w:pPr>
    <w:rPr>
      <w:b/>
      <w:sz w:val="72"/>
    </w:rPr>
  </w:style>
  <w:style w:type="paragraph" w:styleId="Heading8">
    <w:name w:val="heading 8"/>
    <w:basedOn w:val="Normal"/>
    <w:next w:val="Normal"/>
    <w:link w:val="Heading8Char"/>
    <w:qFormat/>
    <w:pPr>
      <w:keepNext/>
      <w:jc w:val="center"/>
      <w:outlineLvl w:val="7"/>
    </w:pPr>
    <w:rPr>
      <w:b/>
      <w:sz w:val="56"/>
    </w:rPr>
  </w:style>
  <w:style w:type="paragraph" w:styleId="Heading9">
    <w:name w:val="heading 9"/>
    <w:basedOn w:val="Normal"/>
    <w:next w:val="Normal"/>
    <w:link w:val="Heading9Char"/>
    <w:qFormat/>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qFormat/>
    <w:rPr>
      <w:rFonts w:ascii="Tahoma" w:hAnsi="Tahoma"/>
      <w:sz w:val="16"/>
      <w:szCs w:val="16"/>
    </w:rPr>
  </w:style>
  <w:style w:type="paragraph" w:styleId="BlockText">
    <w:name w:val="Block Text"/>
    <w:basedOn w:val="Normal"/>
    <w:qFormat/>
    <w:pPr>
      <w:tabs>
        <w:tab w:val="left" w:pos="1080"/>
      </w:tabs>
      <w:suppressAutoHyphens/>
      <w:spacing w:after="200"/>
      <w:ind w:left="547" w:right="-72" w:hanging="547"/>
    </w:pPr>
  </w:style>
  <w:style w:type="paragraph" w:styleId="BodyText">
    <w:name w:val="Body Text"/>
    <w:basedOn w:val="Normal"/>
    <w:link w:val="BodyTextChar"/>
    <w:qFormat/>
    <w:pPr>
      <w:suppressAutoHyphens/>
      <w:ind w:right="-72"/>
    </w:pPr>
    <w:rPr>
      <w:spacing w:val="-4"/>
    </w:rPr>
  </w:style>
  <w:style w:type="paragraph" w:styleId="BodyText2">
    <w:name w:val="Body Text 2"/>
    <w:basedOn w:val="Normal"/>
    <w:link w:val="BodyText2Char"/>
    <w:pPr>
      <w:suppressAutoHyphens/>
    </w:pPr>
    <w:rPr>
      <w:i/>
    </w:rPr>
  </w:style>
  <w:style w:type="paragraph" w:styleId="BodyText3">
    <w:name w:val="Body Text 3"/>
    <w:basedOn w:val="Normal"/>
    <w:link w:val="BodyText3Char"/>
    <w:qFormat/>
    <w:pPr>
      <w:suppressAutoHyphens/>
      <w:spacing w:after="140"/>
      <w:jc w:val="left"/>
    </w:pPr>
    <w:rPr>
      <w:i/>
      <w:iCs/>
      <w:color w:val="000000"/>
      <w:szCs w:val="24"/>
    </w:rPr>
  </w:style>
  <w:style w:type="paragraph" w:styleId="BodyTextIndent">
    <w:name w:val="Body Text Indent"/>
    <w:basedOn w:val="Normal"/>
    <w:link w:val="BodyTextIndentChar"/>
    <w:qFormat/>
    <w:pPr>
      <w:tabs>
        <w:tab w:val="left" w:pos="1080"/>
      </w:tabs>
      <w:ind w:left="1080" w:hanging="540"/>
    </w:pPr>
  </w:style>
  <w:style w:type="paragraph" w:styleId="BodyTextIndent2">
    <w:name w:val="Body Text Indent 2"/>
    <w:basedOn w:val="Normal"/>
    <w:link w:val="BodyTextIndent2Char"/>
    <w:pPr>
      <w:tabs>
        <w:tab w:val="left" w:pos="720"/>
      </w:tabs>
      <w:ind w:left="720" w:hanging="720"/>
      <w:jc w:val="left"/>
    </w:pPr>
  </w:style>
  <w:style w:type="paragraph" w:styleId="BodyTextIndent3">
    <w:name w:val="Body Text Indent 3"/>
    <w:basedOn w:val="Normal"/>
    <w:link w:val="BodyTextIndent3Char"/>
    <w:qFormat/>
    <w:pPr>
      <w:spacing w:before="120"/>
      <w:ind w:left="1440" w:hanging="1440"/>
    </w:pPr>
    <w:rPr>
      <w:b/>
    </w:rPr>
  </w:style>
  <w:style w:type="paragraph" w:styleId="Caption">
    <w:name w:val="caption"/>
    <w:basedOn w:val="Normal"/>
    <w:next w:val="Normal"/>
    <w:qFormat/>
    <w:rPr>
      <w:rFonts w:ascii="Courier New" w:hAnsi="Courier New"/>
    </w:rPr>
  </w:style>
  <w:style w:type="character" w:styleId="CommentReference">
    <w:name w:val="annotation reference"/>
    <w:uiPriority w:val="99"/>
    <w:qFormat/>
    <w:rPr>
      <w:sz w:val="16"/>
    </w:rPr>
  </w:style>
  <w:style w:type="paragraph" w:styleId="CommentText">
    <w:name w:val="annotation text"/>
    <w:basedOn w:val="Normal"/>
    <w:link w:val="CommentTextChar"/>
    <w:uiPriority w:val="99"/>
    <w:qFormat/>
    <w:pPr>
      <w:jc w:val="left"/>
    </w:pPr>
    <w:rPr>
      <w:sz w:val="20"/>
    </w:rPr>
  </w:style>
  <w:style w:type="paragraph" w:styleId="CommentSubject">
    <w:name w:val="annotation subject"/>
    <w:basedOn w:val="CommentText"/>
    <w:next w:val="CommentText"/>
    <w:link w:val="CommentSubjectChar"/>
    <w:uiPriority w:val="99"/>
    <w:qFormat/>
    <w:pPr>
      <w:jc w:val="both"/>
    </w:pPr>
    <w:rPr>
      <w:b/>
      <w:bCs/>
    </w:rPr>
  </w:style>
  <w:style w:type="paragraph" w:styleId="DocumentMap">
    <w:name w:val="Document Map"/>
    <w:basedOn w:val="Normal"/>
    <w:link w:val="DocumentMapChar"/>
    <w:pPr>
      <w:shd w:val="clear" w:color="auto" w:fill="000080"/>
      <w:jc w:val="left"/>
    </w:pPr>
    <w:rPr>
      <w:rFonts w:ascii="Tahoma" w:hAnsi="Tahoma"/>
    </w:rPr>
  </w:style>
  <w:style w:type="character" w:styleId="Emphasis">
    <w:name w:val="Emphasis"/>
    <w:uiPriority w:val="20"/>
    <w:qFormat/>
    <w:rPr>
      <w:i/>
      <w:iCs/>
    </w:rPr>
  </w:style>
  <w:style w:type="character" w:styleId="EndnoteReference">
    <w:name w:val="endnote reference"/>
    <w:uiPriority w:val="99"/>
    <w:qFormat/>
    <w:rPr>
      <w:rFonts w:ascii="CG Times" w:hAnsi="CG Times"/>
      <w:sz w:val="22"/>
      <w:vertAlign w:val="superscript"/>
      <w:lang w:val="en-US"/>
    </w:rPr>
  </w:style>
  <w:style w:type="paragraph" w:styleId="EndnoteText">
    <w:name w:val="endnote text"/>
    <w:basedOn w:val="Normal"/>
    <w:link w:val="EndnoteTextChar"/>
    <w:semiHidden/>
    <w:qFormat/>
    <w:pPr>
      <w:tabs>
        <w:tab w:val="left" w:pos="-720"/>
      </w:tabs>
      <w:suppressAutoHyphens/>
      <w:jc w:val="left"/>
    </w:pPr>
    <w:rPr>
      <w:sz w:val="20"/>
      <w:lang w:val="vi-VN"/>
    </w:rPr>
  </w:style>
  <w:style w:type="character" w:styleId="FollowedHyperlink">
    <w:name w:val="FollowedHyperlink"/>
    <w:qFormat/>
    <w:rPr>
      <w:color w:val="606420"/>
      <w:u w:val="single"/>
    </w:rPr>
  </w:style>
  <w:style w:type="paragraph" w:styleId="Footer">
    <w:name w:val="footer"/>
    <w:basedOn w:val="Normal"/>
    <w:link w:val="FooterChar"/>
    <w:uiPriority w:val="99"/>
    <w:qFormat/>
    <w:rPr>
      <w:sz w:val="20"/>
    </w:rPr>
  </w:style>
  <w:style w:type="character" w:styleId="FootnoteReference">
    <w:name w:val="footnote reference"/>
    <w:uiPriority w:val="99"/>
    <w:qFormat/>
    <w:rPr>
      <w:vertAlign w:val="superscript"/>
    </w:rPr>
  </w:style>
  <w:style w:type="paragraph" w:styleId="FootnoteText">
    <w:name w:val="footnote text"/>
    <w:basedOn w:val="Normal"/>
    <w:link w:val="FootnoteTextChar"/>
    <w:qFormat/>
    <w:pPr>
      <w:tabs>
        <w:tab w:val="left" w:pos="360"/>
      </w:tabs>
      <w:ind w:left="360" w:hanging="360"/>
    </w:pPr>
    <w:rPr>
      <w:sz w:val="20"/>
    </w:rPr>
  </w:style>
  <w:style w:type="paragraph" w:styleId="Header">
    <w:name w:val="header"/>
    <w:basedOn w:val="Normal"/>
    <w:link w:val="HeaderChar"/>
    <w:uiPriority w:val="99"/>
    <w:qFormat/>
    <w:rPr>
      <w:sz w:val="20"/>
    </w:rPr>
  </w:style>
  <w:style w:type="character" w:styleId="Hyperlink">
    <w:name w:val="Hyperlink"/>
    <w:rPr>
      <w:color w:val="0000FF"/>
      <w:u w:val="single"/>
    </w:rPr>
  </w:style>
  <w:style w:type="paragraph" w:styleId="Index1">
    <w:name w:val="index 1"/>
    <w:basedOn w:val="Normal"/>
    <w:next w:val="Normal"/>
    <w:autoRedefine/>
    <w:semiHidden/>
    <w:unhideWhenUsed/>
    <w:qFormat/>
    <w:pPr>
      <w:ind w:left="240" w:hanging="240"/>
    </w:pPr>
  </w:style>
  <w:style w:type="paragraph" w:styleId="Index3">
    <w:name w:val="index 3"/>
    <w:basedOn w:val="Normal"/>
    <w:next w:val="Normal"/>
    <w:autoRedefine/>
    <w:uiPriority w:val="99"/>
    <w:semiHidden/>
    <w:unhideWhenUsed/>
    <w:pPr>
      <w:ind w:left="720" w:hanging="240"/>
    </w:pPr>
  </w:style>
  <w:style w:type="paragraph" w:styleId="Index9">
    <w:name w:val="index 9"/>
    <w:basedOn w:val="Normal"/>
    <w:next w:val="Normal"/>
    <w:qFormat/>
    <w:pPr>
      <w:tabs>
        <w:tab w:val="right" w:pos="4140"/>
      </w:tabs>
      <w:ind w:left="2160" w:hanging="240"/>
      <w:jc w:val="left"/>
    </w:pPr>
    <w:rPr>
      <w:sz w:val="20"/>
    </w:rPr>
  </w:style>
  <w:style w:type="paragraph" w:styleId="IndexHeading">
    <w:name w:val="index heading"/>
    <w:basedOn w:val="Normal"/>
    <w:next w:val="Index1"/>
    <w:qFormat/>
    <w:pPr>
      <w:jc w:val="left"/>
    </w:pPr>
    <w:rPr>
      <w:sz w:val="20"/>
    </w:rPr>
  </w:style>
  <w:style w:type="character" w:styleId="LineNumber">
    <w:name w:val="line number"/>
    <w:basedOn w:val="DefaultParagraphFont"/>
    <w:uiPriority w:val="99"/>
    <w:qFormat/>
  </w:style>
  <w:style w:type="paragraph" w:styleId="List">
    <w:name w:val="List"/>
    <w:basedOn w:val="Normal"/>
    <w:pPr>
      <w:spacing w:before="120" w:after="120"/>
      <w:ind w:left="1440"/>
    </w:pPr>
  </w:style>
  <w:style w:type="paragraph" w:styleId="List2">
    <w:name w:val="List 2"/>
    <w:basedOn w:val="Normal"/>
    <w:unhideWhenUsed/>
    <w:pPr>
      <w:ind w:left="720" w:hanging="360"/>
      <w:jc w:val="left"/>
    </w:pPr>
    <w:rPr>
      <w:szCs w:val="24"/>
    </w:rPr>
  </w:style>
  <w:style w:type="paragraph" w:styleId="List3">
    <w:name w:val="List 3"/>
    <w:basedOn w:val="Normal"/>
    <w:unhideWhenUsed/>
    <w:pPr>
      <w:ind w:left="1080" w:hanging="360"/>
      <w:jc w:val="left"/>
    </w:pPr>
    <w:rPr>
      <w:szCs w:val="24"/>
    </w:rPr>
  </w:style>
  <w:style w:type="paragraph" w:styleId="ListBullet">
    <w:name w:val="List Bullet"/>
    <w:basedOn w:val="Normal"/>
    <w:autoRedefine/>
    <w:unhideWhenUsed/>
    <w:pPr>
      <w:tabs>
        <w:tab w:val="left" w:pos="360"/>
      </w:tabs>
      <w:ind w:left="360" w:hanging="360"/>
      <w:jc w:val="left"/>
    </w:pPr>
    <w:rPr>
      <w:sz w:val="20"/>
    </w:rPr>
  </w:style>
  <w:style w:type="paragraph" w:styleId="ListBullet2">
    <w:name w:val="List Bullet 2"/>
    <w:basedOn w:val="Normal"/>
    <w:autoRedefine/>
    <w:unhideWhenUsed/>
    <w:pPr>
      <w:tabs>
        <w:tab w:val="left" w:pos="720"/>
      </w:tabs>
      <w:ind w:left="720" w:hanging="360"/>
      <w:jc w:val="left"/>
    </w:pPr>
    <w:rPr>
      <w:sz w:val="20"/>
    </w:rPr>
  </w:style>
  <w:style w:type="paragraph" w:styleId="ListBullet3">
    <w:name w:val="List Bullet 3"/>
    <w:basedOn w:val="Normal"/>
    <w:autoRedefine/>
    <w:unhideWhenUsed/>
    <w:pPr>
      <w:tabs>
        <w:tab w:val="left" w:pos="1080"/>
      </w:tabs>
      <w:ind w:left="1080" w:hanging="360"/>
      <w:jc w:val="left"/>
    </w:pPr>
    <w:rPr>
      <w:sz w:val="20"/>
    </w:rPr>
  </w:style>
  <w:style w:type="paragraph" w:styleId="ListBullet4">
    <w:name w:val="List Bullet 4"/>
    <w:basedOn w:val="Normal"/>
    <w:autoRedefine/>
    <w:unhideWhenUsed/>
    <w:pPr>
      <w:tabs>
        <w:tab w:val="left" w:pos="1440"/>
      </w:tabs>
      <w:ind w:left="1440" w:hanging="360"/>
      <w:jc w:val="left"/>
    </w:pPr>
    <w:rPr>
      <w:sz w:val="20"/>
    </w:rPr>
  </w:style>
  <w:style w:type="paragraph" w:styleId="ListBullet5">
    <w:name w:val="List Bullet 5"/>
    <w:basedOn w:val="Normal"/>
    <w:autoRedefine/>
    <w:unhideWhenUsed/>
    <w:pPr>
      <w:tabs>
        <w:tab w:val="left" w:pos="1800"/>
      </w:tabs>
      <w:ind w:left="1800" w:hanging="360"/>
      <w:jc w:val="left"/>
    </w:pPr>
    <w:rPr>
      <w:sz w:val="20"/>
    </w:rPr>
  </w:style>
  <w:style w:type="paragraph" w:styleId="ListContinue2">
    <w:name w:val="List Continue 2"/>
    <w:basedOn w:val="Normal"/>
    <w:unhideWhenUsed/>
    <w:pPr>
      <w:spacing w:after="120"/>
      <w:ind w:left="720"/>
      <w:jc w:val="left"/>
    </w:pPr>
    <w:rPr>
      <w:szCs w:val="24"/>
    </w:rPr>
  </w:style>
  <w:style w:type="paragraph" w:styleId="ListContinue3">
    <w:name w:val="List Continue 3"/>
    <w:basedOn w:val="Normal"/>
    <w:unhideWhenUsed/>
    <w:pPr>
      <w:spacing w:after="120"/>
      <w:ind w:left="1080"/>
      <w:jc w:val="left"/>
    </w:pPr>
    <w:rPr>
      <w:szCs w:val="24"/>
    </w:rPr>
  </w:style>
  <w:style w:type="paragraph" w:styleId="ListNumber">
    <w:name w:val="List Number"/>
    <w:basedOn w:val="Normal"/>
    <w:qFormat/>
    <w:pPr>
      <w:tabs>
        <w:tab w:val="left" w:pos="360"/>
      </w:tabs>
      <w:ind w:left="360" w:hanging="360"/>
    </w:pPr>
  </w:style>
  <w:style w:type="paragraph" w:styleId="ListNumber2">
    <w:name w:val="List Number 2"/>
    <w:basedOn w:val="Normal"/>
    <w:unhideWhenUsed/>
    <w:pPr>
      <w:tabs>
        <w:tab w:val="left" w:pos="720"/>
      </w:tabs>
      <w:ind w:left="720" w:hanging="360"/>
      <w:jc w:val="left"/>
    </w:pPr>
    <w:rPr>
      <w:sz w:val="20"/>
    </w:rPr>
  </w:style>
  <w:style w:type="paragraph" w:styleId="ListNumber3">
    <w:name w:val="List Number 3"/>
    <w:basedOn w:val="Normal"/>
    <w:unhideWhenUsed/>
    <w:pPr>
      <w:tabs>
        <w:tab w:val="left" w:pos="1080"/>
      </w:tabs>
      <w:ind w:left="1080" w:hanging="360"/>
      <w:jc w:val="left"/>
    </w:pPr>
    <w:rPr>
      <w:sz w:val="20"/>
    </w:rPr>
  </w:style>
  <w:style w:type="paragraph" w:styleId="ListNumber4">
    <w:name w:val="List Number 4"/>
    <w:basedOn w:val="Normal"/>
    <w:unhideWhenUsed/>
    <w:pPr>
      <w:tabs>
        <w:tab w:val="left" w:pos="1440"/>
      </w:tabs>
      <w:ind w:left="1440" w:hanging="360"/>
      <w:jc w:val="left"/>
    </w:pPr>
    <w:rPr>
      <w:sz w:val="20"/>
    </w:rPr>
  </w:style>
  <w:style w:type="paragraph" w:styleId="ListNumber5">
    <w:name w:val="List Number 5"/>
    <w:basedOn w:val="Normal"/>
    <w:unhideWhenUsed/>
    <w:pPr>
      <w:tabs>
        <w:tab w:val="left" w:pos="1800"/>
      </w:tabs>
      <w:ind w:left="1800" w:hanging="360"/>
      <w:jc w:val="left"/>
    </w:pPr>
    <w:rPr>
      <w:sz w:val="20"/>
    </w:rPr>
  </w:style>
  <w:style w:type="paragraph" w:styleId="MessageHeader">
    <w:name w:val="Message Header"/>
    <w:basedOn w:val="Normal"/>
    <w:link w:val="MessageHeaderChar"/>
    <w:unhideWhenUsed/>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paragraph" w:styleId="NormalWeb">
    <w:name w:val="Normal (Web)"/>
    <w:basedOn w:val="Normal"/>
    <w:uiPriority w:val="99"/>
    <w:qFormat/>
    <w:pPr>
      <w:spacing w:before="100" w:beforeAutospacing="1" w:after="100" w:afterAutospacing="1"/>
      <w:jc w:val="left"/>
    </w:pPr>
    <w:rPr>
      <w:rFonts w:ascii="Arial Unicode MS" w:eastAsia="Arial Unicode MS" w:hAnsi="Arial Unicode MS" w:cs="Arial Unicode MS"/>
      <w:szCs w:val="24"/>
    </w:rPr>
  </w:style>
  <w:style w:type="paragraph" w:styleId="NormalIndent">
    <w:name w:val="Normal Indent"/>
    <w:basedOn w:val="Normal"/>
    <w:unhideWhenUsed/>
    <w:pPr>
      <w:ind w:left="720"/>
      <w:jc w:val="left"/>
    </w:pPr>
    <w:rPr>
      <w:szCs w:val="24"/>
    </w:rPr>
  </w:style>
  <w:style w:type="paragraph" w:styleId="NoteHeading">
    <w:name w:val="Note Heading"/>
    <w:basedOn w:val="Normal"/>
    <w:next w:val="Normal"/>
    <w:link w:val="NoteHeadingChar"/>
    <w:unhideWhenUsed/>
    <w:pPr>
      <w:suppressAutoHyphens/>
      <w:overflowPunct w:val="0"/>
      <w:autoSpaceDE w:val="0"/>
      <w:autoSpaceDN w:val="0"/>
      <w:adjustRightInd w:val="0"/>
    </w:pPr>
  </w:style>
  <w:style w:type="character" w:styleId="PageNumber">
    <w:name w:val="page number"/>
    <w:basedOn w:val="DefaultParagraphFont"/>
    <w:qFormat/>
  </w:style>
  <w:style w:type="paragraph" w:styleId="Subtitle">
    <w:name w:val="Subtitle"/>
    <w:basedOn w:val="Normal"/>
    <w:link w:val="SubtitleChar"/>
    <w:qFormat/>
    <w:pPr>
      <w:jc w:val="center"/>
    </w:pPr>
    <w:rPr>
      <w:b/>
      <w:sz w:val="44"/>
    </w:rPr>
  </w:style>
  <w:style w:type="paragraph" w:styleId="Title">
    <w:name w:val="Title"/>
    <w:basedOn w:val="Normal"/>
    <w:link w:val="TitleChar"/>
    <w:qFormat/>
    <w:pPr>
      <w:spacing w:before="240" w:after="60"/>
      <w:jc w:val="center"/>
    </w:pPr>
    <w:rPr>
      <w:rFonts w:ascii="Arial" w:hAnsi="Arial"/>
      <w:b/>
      <w:kern w:val="28"/>
      <w:sz w:val="32"/>
    </w:rPr>
  </w:style>
  <w:style w:type="paragraph" w:styleId="TOAHeading">
    <w:name w:val="toa heading"/>
    <w:basedOn w:val="Normal"/>
    <w:next w:val="Normal"/>
    <w:qFormat/>
    <w:pPr>
      <w:tabs>
        <w:tab w:val="left" w:pos="9000"/>
        <w:tab w:val="right" w:pos="9360"/>
      </w:tabs>
      <w:suppressAutoHyphens/>
    </w:pPr>
  </w:style>
  <w:style w:type="paragraph" w:styleId="TOC1">
    <w:name w:val="toc 1"/>
    <w:basedOn w:val="Normal"/>
    <w:next w:val="Normal"/>
    <w:autoRedefine/>
    <w:uiPriority w:val="39"/>
    <w:qFormat/>
    <w:rsid w:val="006028AD"/>
    <w:pPr>
      <w:tabs>
        <w:tab w:val="right" w:leader="dot" w:pos="9062"/>
      </w:tabs>
      <w:spacing w:before="80" w:after="80" w:line="264" w:lineRule="auto"/>
      <w:outlineLvl w:val="2"/>
    </w:pPr>
    <w:rPr>
      <w:rFonts w:eastAsia="Batang"/>
      <w:b/>
      <w:bCs/>
      <w:iCs/>
      <w:kern w:val="36"/>
      <w:sz w:val="28"/>
      <w:szCs w:val="28"/>
      <w:lang w:val="nl-NL"/>
    </w:rPr>
  </w:style>
  <w:style w:type="paragraph" w:styleId="TOC2">
    <w:name w:val="toc 2"/>
    <w:basedOn w:val="Normal"/>
    <w:next w:val="Normal"/>
    <w:uiPriority w:val="39"/>
    <w:qFormat/>
    <w:pPr>
      <w:tabs>
        <w:tab w:val="right" w:leader="dot" w:pos="9000"/>
      </w:tabs>
      <w:suppressAutoHyphens/>
      <w:ind w:left="1440" w:hanging="720"/>
    </w:pPr>
  </w:style>
  <w:style w:type="paragraph" w:styleId="TOC3">
    <w:name w:val="toc 3"/>
    <w:basedOn w:val="Normal"/>
    <w:next w:val="Normal"/>
    <w:qFormat/>
    <w:pPr>
      <w:tabs>
        <w:tab w:val="right" w:leader="dot" w:pos="9000"/>
      </w:tabs>
      <w:suppressAutoHyphens/>
      <w:ind w:left="1440" w:hanging="720"/>
    </w:pPr>
    <w:rPr>
      <w:i/>
    </w:rPr>
  </w:style>
  <w:style w:type="paragraph" w:styleId="TOC4">
    <w:name w:val="toc 4"/>
    <w:basedOn w:val="Normal"/>
    <w:next w:val="Normal"/>
    <w:qFormat/>
    <w:pPr>
      <w:tabs>
        <w:tab w:val="left" w:leader="dot" w:pos="8640"/>
        <w:tab w:val="right" w:pos="9000"/>
      </w:tabs>
      <w:suppressAutoHyphens/>
      <w:ind w:left="2880" w:right="720" w:hanging="720"/>
    </w:pPr>
  </w:style>
  <w:style w:type="paragraph" w:styleId="TOC5">
    <w:name w:val="toc 5"/>
    <w:basedOn w:val="Normal"/>
    <w:next w:val="Normal"/>
    <w:qFormat/>
    <w:pPr>
      <w:tabs>
        <w:tab w:val="left" w:leader="dot" w:pos="8640"/>
        <w:tab w:val="right" w:pos="9000"/>
      </w:tabs>
      <w:suppressAutoHyphens/>
      <w:ind w:left="3600" w:right="720" w:hanging="720"/>
    </w:pPr>
  </w:style>
  <w:style w:type="paragraph" w:styleId="TOC6">
    <w:name w:val="toc 6"/>
    <w:basedOn w:val="Normal"/>
    <w:next w:val="Normal"/>
    <w:qFormat/>
    <w:pPr>
      <w:tabs>
        <w:tab w:val="left" w:pos="8640"/>
        <w:tab w:val="right" w:pos="9000"/>
      </w:tabs>
      <w:suppressAutoHyphens/>
      <w:ind w:left="720" w:hanging="720"/>
    </w:pPr>
  </w:style>
  <w:style w:type="paragraph" w:styleId="TOC7">
    <w:name w:val="toc 7"/>
    <w:basedOn w:val="Normal"/>
    <w:next w:val="Normal"/>
    <w:qFormat/>
    <w:pPr>
      <w:suppressAutoHyphens/>
      <w:ind w:left="720" w:hanging="720"/>
    </w:pPr>
  </w:style>
  <w:style w:type="paragraph" w:styleId="TOC8">
    <w:name w:val="toc 8"/>
    <w:basedOn w:val="Normal"/>
    <w:next w:val="Normal"/>
    <w:qFormat/>
    <w:pPr>
      <w:tabs>
        <w:tab w:val="left" w:pos="8640"/>
        <w:tab w:val="right" w:pos="9000"/>
      </w:tabs>
      <w:suppressAutoHyphens/>
      <w:ind w:left="720" w:hanging="720"/>
    </w:pPr>
  </w:style>
  <w:style w:type="paragraph" w:styleId="TOC9">
    <w:name w:val="toc 9"/>
    <w:basedOn w:val="Normal"/>
    <w:next w:val="Normal"/>
    <w:qFormat/>
    <w:pPr>
      <w:tabs>
        <w:tab w:val="left" w:leader="dot" w:pos="8640"/>
        <w:tab w:val="right" w:pos="9000"/>
      </w:tabs>
      <w:suppressAutoHyphens/>
      <w:ind w:left="720" w:hanging="720"/>
    </w:pPr>
  </w:style>
  <w:style w:type="character" w:customStyle="1" w:styleId="Heading1Char">
    <w:name w:val="Heading 1 Char"/>
    <w:basedOn w:val="DefaultParagraphFont"/>
    <w:link w:val="Heading1"/>
    <w:rPr>
      <w:rFonts w:ascii="Times New Roman Bold" w:eastAsia="Times New Roman" w:hAnsi="Times New Roman Bold" w:cs="Times New Roman"/>
      <w:b/>
      <w:smallCaps/>
      <w:sz w:val="36"/>
      <w:szCs w:val="20"/>
      <w:lang w:val="en-US"/>
    </w:rPr>
  </w:style>
  <w:style w:type="character" w:customStyle="1" w:styleId="Heading2Char">
    <w:name w:val="Heading 2 Char"/>
    <w:basedOn w:val="DefaultParagraphFont"/>
    <w:link w:val="Heading2"/>
    <w:rPr>
      <w:rFonts w:ascii="Times New Roman Bold" w:eastAsia="Times New Roman" w:hAnsi="Times New Roman Bold" w:cs="Times New Roman"/>
      <w:b/>
      <w:szCs w:val="20"/>
      <w:lang w:val="en-US"/>
    </w:rPr>
  </w:style>
  <w:style w:type="character" w:customStyle="1" w:styleId="Heading3Char1">
    <w:name w:val="Heading 3 Char1"/>
    <w:link w:val="Heading3"/>
    <w:rPr>
      <w:rFonts w:eastAsia="Times New Roman" w:cs="Times New Roman"/>
      <w:b/>
      <w:szCs w:val="20"/>
      <w:lang w:val="en-US"/>
    </w:rPr>
  </w:style>
  <w:style w:type="character" w:customStyle="1" w:styleId="Heading4Char">
    <w:name w:val="Heading 4 Char"/>
    <w:basedOn w:val="DefaultParagraphFont"/>
    <w:link w:val="Heading4"/>
    <w:uiPriority w:val="9"/>
    <w:rPr>
      <w:rFonts w:eastAsia="Times New Roman" w:cs="Times New Roman"/>
      <w:b/>
      <w:bCs/>
      <w:sz w:val="24"/>
      <w:szCs w:val="20"/>
      <w:lang w:val="en-US"/>
    </w:rPr>
  </w:style>
  <w:style w:type="character" w:customStyle="1" w:styleId="Heading5Char">
    <w:name w:val="Heading 5 Char"/>
    <w:basedOn w:val="DefaultParagraphFont"/>
    <w:link w:val="Heading5"/>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Pr>
      <w:rFonts w:eastAsia="Times New Roman" w:cs="Times New Roman"/>
      <w:b/>
      <w:szCs w:val="20"/>
      <w:lang w:val="en-US"/>
    </w:rPr>
  </w:style>
  <w:style w:type="character" w:customStyle="1" w:styleId="Heading7Char">
    <w:name w:val="Heading 7 Char"/>
    <w:basedOn w:val="DefaultParagraphFont"/>
    <w:link w:val="Heading7"/>
    <w:rPr>
      <w:rFonts w:eastAsia="Times New Roman" w:cs="Times New Roman"/>
      <w:b/>
      <w:sz w:val="72"/>
      <w:szCs w:val="20"/>
      <w:lang w:val="en-US"/>
    </w:rPr>
  </w:style>
  <w:style w:type="character" w:customStyle="1" w:styleId="Heading8Char">
    <w:name w:val="Heading 8 Char"/>
    <w:basedOn w:val="DefaultParagraphFont"/>
    <w:link w:val="Heading8"/>
    <w:rPr>
      <w:rFonts w:eastAsia="Times New Roman" w:cs="Times New Roman"/>
      <w:b/>
      <w:sz w:val="56"/>
      <w:szCs w:val="20"/>
      <w:lang w:val="en-US"/>
    </w:rPr>
  </w:style>
  <w:style w:type="character" w:customStyle="1" w:styleId="Heading9Char">
    <w:name w:val="Heading 9 Char"/>
    <w:basedOn w:val="DefaultParagraphFont"/>
    <w:link w:val="Heading9"/>
    <w:rPr>
      <w:rFonts w:ascii="Arial" w:eastAsia="Times New Roman" w:hAnsi="Arial" w:cs="Times New Roman"/>
      <w:b/>
      <w:i/>
      <w:sz w:val="18"/>
      <w:szCs w:val="20"/>
    </w:rPr>
  </w:style>
  <w:style w:type="character" w:customStyle="1" w:styleId="Heading3Char">
    <w:name w:val="Heading 3 Char"/>
    <w:basedOn w:val="DefaultParagraphFont"/>
    <w:uiPriority w:val="9"/>
    <w:qFormat/>
    <w:rPr>
      <w:rFonts w:asciiTheme="majorHAnsi" w:eastAsiaTheme="majorEastAsia" w:hAnsiTheme="majorHAnsi" w:cstheme="majorBidi"/>
      <w:color w:val="1F4E79" w:themeColor="accent1" w:themeShade="80"/>
      <w:sz w:val="24"/>
      <w:szCs w:val="24"/>
      <w:lang w:val="en-US"/>
    </w:rPr>
  </w:style>
  <w:style w:type="character" w:customStyle="1" w:styleId="Bibliogrphy">
    <w:name w:val="Bibliogrphy"/>
    <w:basedOn w:val="DefaultParagraphFont"/>
    <w:qFormat/>
  </w:style>
  <w:style w:type="character" w:customStyle="1" w:styleId="DocInit">
    <w:name w:val="Doc Init"/>
    <w:basedOn w:val="DefaultParagraphFont"/>
    <w:qFormat/>
  </w:style>
  <w:style w:type="paragraph" w:customStyle="1" w:styleId="Document1">
    <w:name w:val="Document 1"/>
    <w:qFormat/>
    <w:pPr>
      <w:keepNext/>
      <w:keepLines/>
      <w:tabs>
        <w:tab w:val="left" w:pos="-720"/>
      </w:tabs>
      <w:suppressAutoHyphens/>
    </w:pPr>
    <w:rPr>
      <w:rFonts w:ascii="Times" w:eastAsia="Times New Roman" w:hAnsi="Times" w:cs="Times New Roman"/>
      <w:sz w:val="24"/>
    </w:rPr>
  </w:style>
  <w:style w:type="character" w:customStyle="1" w:styleId="Document2">
    <w:name w:val="Document 2"/>
    <w:qFormat/>
    <w:rPr>
      <w:rFonts w:ascii="Times" w:hAnsi="Times"/>
      <w:sz w:val="24"/>
      <w:lang w:val="en-US"/>
    </w:rPr>
  </w:style>
  <w:style w:type="character" w:customStyle="1" w:styleId="Document3">
    <w:name w:val="Document 3"/>
    <w:qFormat/>
    <w:rPr>
      <w:rFonts w:ascii="Times" w:hAnsi="Times"/>
      <w:sz w:val="24"/>
      <w:lang w:val="en-US"/>
    </w:rPr>
  </w:style>
  <w:style w:type="character" w:customStyle="1" w:styleId="Document4">
    <w:name w:val="Document 4"/>
    <w:qFormat/>
    <w:rPr>
      <w:b/>
      <w:i/>
      <w:sz w:val="24"/>
    </w:rPr>
  </w:style>
  <w:style w:type="character" w:customStyle="1" w:styleId="Document5">
    <w:name w:val="Document 5"/>
    <w:basedOn w:val="DefaultParagraphFont"/>
    <w:qFormat/>
  </w:style>
  <w:style w:type="character" w:customStyle="1" w:styleId="Document6">
    <w:name w:val="Document 6"/>
    <w:basedOn w:val="DefaultParagraphFont"/>
    <w:qFormat/>
  </w:style>
  <w:style w:type="character" w:customStyle="1" w:styleId="Document7">
    <w:name w:val="Document 7"/>
    <w:basedOn w:val="DefaultParagraphFont"/>
    <w:qFormat/>
  </w:style>
  <w:style w:type="character" w:customStyle="1" w:styleId="Document8">
    <w:name w:val="Document 8"/>
    <w:basedOn w:val="DefaultParagraphFont"/>
    <w:qFormat/>
  </w:style>
  <w:style w:type="character" w:customStyle="1" w:styleId="TechInit">
    <w:name w:val="Tech Init"/>
    <w:qFormat/>
    <w:rPr>
      <w:rFonts w:ascii="Times" w:hAnsi="Times"/>
      <w:sz w:val="24"/>
      <w:lang w:val="en-US"/>
    </w:rPr>
  </w:style>
  <w:style w:type="character" w:customStyle="1" w:styleId="Technical1">
    <w:name w:val="Technical 1"/>
    <w:qFormat/>
    <w:rPr>
      <w:rFonts w:ascii="Times" w:hAnsi="Times"/>
      <w:sz w:val="24"/>
      <w:lang w:val="en-US"/>
    </w:rPr>
  </w:style>
  <w:style w:type="character" w:customStyle="1" w:styleId="Technical2">
    <w:name w:val="Technical 2"/>
    <w:qFormat/>
    <w:rPr>
      <w:rFonts w:ascii="Times" w:hAnsi="Times"/>
      <w:sz w:val="24"/>
      <w:lang w:val="en-US"/>
    </w:rPr>
  </w:style>
  <w:style w:type="character" w:customStyle="1" w:styleId="Technical3">
    <w:name w:val="Technical 3"/>
    <w:qFormat/>
    <w:rPr>
      <w:rFonts w:ascii="Times" w:hAnsi="Times"/>
      <w:sz w:val="24"/>
      <w:lang w:val="en-US"/>
    </w:rPr>
  </w:style>
  <w:style w:type="paragraph" w:customStyle="1" w:styleId="Technical4">
    <w:name w:val="Technical 4"/>
    <w:qFormat/>
    <w:pPr>
      <w:tabs>
        <w:tab w:val="left" w:pos="-720"/>
      </w:tabs>
      <w:suppressAutoHyphens/>
    </w:pPr>
    <w:rPr>
      <w:rFonts w:ascii="Times" w:eastAsia="Times New Roman" w:hAnsi="Times" w:cs="Times New Roman"/>
      <w:b/>
      <w:sz w:val="24"/>
    </w:rPr>
  </w:style>
  <w:style w:type="paragraph" w:customStyle="1" w:styleId="Technical5">
    <w:name w:val="Technical 5"/>
    <w:qFormat/>
    <w:pPr>
      <w:tabs>
        <w:tab w:val="left" w:pos="-720"/>
      </w:tabs>
      <w:suppressAutoHyphens/>
      <w:ind w:firstLine="720"/>
    </w:pPr>
    <w:rPr>
      <w:rFonts w:ascii="Times" w:eastAsia="Times New Roman" w:hAnsi="Times" w:cs="Times New Roman"/>
      <w:b/>
      <w:sz w:val="24"/>
    </w:rPr>
  </w:style>
  <w:style w:type="paragraph" w:customStyle="1" w:styleId="Technical6">
    <w:name w:val="Technical 6"/>
    <w:qFormat/>
    <w:pPr>
      <w:tabs>
        <w:tab w:val="left" w:pos="-720"/>
      </w:tabs>
      <w:suppressAutoHyphens/>
      <w:ind w:firstLine="720"/>
    </w:pPr>
    <w:rPr>
      <w:rFonts w:ascii="Times" w:eastAsia="Times New Roman" w:hAnsi="Times" w:cs="Times New Roman"/>
      <w:b/>
      <w:sz w:val="24"/>
    </w:rPr>
  </w:style>
  <w:style w:type="paragraph" w:customStyle="1" w:styleId="Technical7">
    <w:name w:val="Technical 7"/>
    <w:qFormat/>
    <w:pPr>
      <w:tabs>
        <w:tab w:val="left" w:pos="-720"/>
      </w:tabs>
      <w:suppressAutoHyphens/>
      <w:ind w:firstLine="720"/>
    </w:pPr>
    <w:rPr>
      <w:rFonts w:ascii="Times" w:eastAsia="Times New Roman" w:hAnsi="Times" w:cs="Times New Roman"/>
      <w:b/>
      <w:sz w:val="24"/>
    </w:rPr>
  </w:style>
  <w:style w:type="paragraph" w:customStyle="1" w:styleId="Technical8">
    <w:name w:val="Technical 8"/>
    <w:qFormat/>
    <w:pPr>
      <w:tabs>
        <w:tab w:val="left" w:pos="-720"/>
      </w:tabs>
      <w:suppressAutoHyphens/>
      <w:ind w:firstLine="720"/>
    </w:pPr>
    <w:rPr>
      <w:rFonts w:ascii="Times" w:eastAsia="Times New Roman" w:hAnsi="Times" w:cs="Times New Roman"/>
      <w:b/>
      <w:sz w:val="24"/>
    </w:rPr>
  </w:style>
  <w:style w:type="paragraph" w:customStyle="1" w:styleId="Pleading">
    <w:name w:val="Pleading"/>
    <w:qFormat/>
    <w:pPr>
      <w:tabs>
        <w:tab w:val="left" w:pos="-720"/>
      </w:tabs>
      <w:suppressAutoHyphens/>
      <w:spacing w:line="240" w:lineRule="exact"/>
    </w:pPr>
    <w:rPr>
      <w:rFonts w:ascii="Times" w:eastAsia="Times New Roman" w:hAnsi="Times" w:cs="Times New Roman"/>
      <w:sz w:val="24"/>
    </w:rPr>
  </w:style>
  <w:style w:type="paragraph" w:customStyle="1" w:styleId="RightPar1">
    <w:name w:val="Right Par 1"/>
    <w:qFormat/>
    <w:pPr>
      <w:tabs>
        <w:tab w:val="left" w:pos="-720"/>
        <w:tab w:val="left" w:pos="0"/>
        <w:tab w:val="decimal" w:pos="720"/>
      </w:tabs>
      <w:suppressAutoHyphens/>
      <w:ind w:firstLine="720"/>
    </w:pPr>
    <w:rPr>
      <w:rFonts w:ascii="Times" w:eastAsia="Times New Roman" w:hAnsi="Times" w:cs="Times New Roman"/>
      <w:sz w:val="24"/>
    </w:rPr>
  </w:style>
  <w:style w:type="paragraph" w:customStyle="1" w:styleId="RightPar2">
    <w:name w:val="Right Par 2"/>
    <w:qFormat/>
    <w:pPr>
      <w:tabs>
        <w:tab w:val="left" w:pos="-720"/>
        <w:tab w:val="left" w:pos="0"/>
        <w:tab w:val="left" w:pos="720"/>
        <w:tab w:val="decimal" w:pos="1440"/>
      </w:tabs>
      <w:suppressAutoHyphens/>
      <w:ind w:firstLine="1440"/>
    </w:pPr>
    <w:rPr>
      <w:rFonts w:ascii="Times" w:eastAsia="Times New Roman" w:hAnsi="Times" w:cs="Times New Roman"/>
      <w:sz w:val="24"/>
    </w:rPr>
  </w:style>
  <w:style w:type="paragraph" w:customStyle="1" w:styleId="RightPar3">
    <w:name w:val="Right Par 3"/>
    <w:qFormat/>
    <w:pPr>
      <w:tabs>
        <w:tab w:val="left" w:pos="-720"/>
        <w:tab w:val="left" w:pos="0"/>
        <w:tab w:val="left" w:pos="720"/>
        <w:tab w:val="left" w:pos="1440"/>
        <w:tab w:val="decimal" w:pos="2160"/>
      </w:tabs>
      <w:suppressAutoHyphens/>
      <w:ind w:firstLine="2160"/>
    </w:pPr>
    <w:rPr>
      <w:rFonts w:ascii="Times" w:eastAsia="Times New Roman" w:hAnsi="Times" w:cs="Times New Roman"/>
      <w:sz w:val="24"/>
    </w:rPr>
  </w:style>
  <w:style w:type="paragraph" w:customStyle="1" w:styleId="RightPar4">
    <w:name w:val="Right Par 4"/>
    <w:qFormat/>
    <w:pPr>
      <w:tabs>
        <w:tab w:val="left" w:pos="-720"/>
        <w:tab w:val="left" w:pos="0"/>
        <w:tab w:val="left" w:pos="720"/>
        <w:tab w:val="left" w:pos="1440"/>
        <w:tab w:val="left" w:pos="2160"/>
        <w:tab w:val="decimal" w:pos="2880"/>
      </w:tabs>
      <w:suppressAutoHyphens/>
      <w:ind w:firstLine="2880"/>
    </w:pPr>
    <w:rPr>
      <w:rFonts w:ascii="Times" w:eastAsia="Times New Roman" w:hAnsi="Times" w:cs="Times New Roman"/>
      <w:sz w:val="24"/>
    </w:rPr>
  </w:style>
  <w:style w:type="paragraph" w:customStyle="1" w:styleId="RightPar5">
    <w:name w:val="Right Par 5"/>
    <w:qFormat/>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cs="Times New Roman"/>
      <w:sz w:val="24"/>
    </w:rPr>
  </w:style>
  <w:style w:type="paragraph" w:customStyle="1" w:styleId="RightPar6">
    <w:name w:val="Right Par 6"/>
    <w:qFormat/>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cs="Times New Roman"/>
      <w:sz w:val="24"/>
    </w:rPr>
  </w:style>
  <w:style w:type="paragraph" w:customStyle="1" w:styleId="RightPar7">
    <w:name w:val="Right Par 7"/>
    <w:qFormat/>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cs="Times New Roman"/>
      <w:sz w:val="24"/>
    </w:rPr>
  </w:style>
  <w:style w:type="paragraph" w:customStyle="1" w:styleId="RightPar8">
    <w:name w:val="Right Par 8"/>
    <w:qFormat/>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cs="Times New Roman"/>
      <w:sz w:val="24"/>
    </w:rPr>
  </w:style>
  <w:style w:type="character" w:customStyle="1" w:styleId="EquationCaption">
    <w:name w:val="_Equation Caption"/>
    <w:qFormat/>
  </w:style>
  <w:style w:type="character" w:customStyle="1" w:styleId="vlpgno">
    <w:name w:val="vl.pg.no."/>
    <w:qFormat/>
    <w:rPr>
      <w:rFonts w:ascii="Times" w:hAnsi="Times"/>
      <w:b/>
      <w:sz w:val="20"/>
      <w:lang w:val="en-US"/>
    </w:rPr>
  </w:style>
  <w:style w:type="character" w:customStyle="1" w:styleId="TitleChar">
    <w:name w:val="Title Char"/>
    <w:basedOn w:val="DefaultParagraphFont"/>
    <w:link w:val="Title"/>
    <w:qFormat/>
    <w:rPr>
      <w:rFonts w:ascii="Arial" w:eastAsia="Times New Roman" w:hAnsi="Arial" w:cs="Times New Roman"/>
      <w:b/>
      <w:kern w:val="28"/>
      <w:sz w:val="32"/>
      <w:szCs w:val="20"/>
      <w:lang w:val="en-US"/>
    </w:rPr>
  </w:style>
  <w:style w:type="character" w:customStyle="1" w:styleId="footnote">
    <w:name w:val="footnote"/>
    <w:qFormat/>
    <w:rPr>
      <w:rFonts w:ascii="Book Antiqua" w:hAnsi="Book Antiqua"/>
      <w:sz w:val="24"/>
      <w:lang w:val="en-US"/>
    </w:rPr>
  </w:style>
  <w:style w:type="character" w:customStyle="1" w:styleId="HeaderChar">
    <w:name w:val="Header Char"/>
    <w:basedOn w:val="DefaultParagraphFont"/>
    <w:link w:val="Header"/>
    <w:uiPriority w:val="99"/>
    <w:qFormat/>
    <w:rPr>
      <w:rFonts w:eastAsia="Times New Roman" w:cs="Times New Roman"/>
      <w:sz w:val="20"/>
      <w:szCs w:val="20"/>
      <w:lang w:val="en-US"/>
    </w:rPr>
  </w:style>
  <w:style w:type="character" w:customStyle="1" w:styleId="FooterChar">
    <w:name w:val="Footer Char"/>
    <w:basedOn w:val="DefaultParagraphFont"/>
    <w:link w:val="Footer"/>
    <w:uiPriority w:val="99"/>
    <w:qFormat/>
    <w:rPr>
      <w:rFonts w:eastAsia="Times New Roman" w:cs="Times New Roman"/>
      <w:sz w:val="20"/>
      <w:szCs w:val="20"/>
      <w:lang w:val="en-US"/>
    </w:rPr>
  </w:style>
  <w:style w:type="character" w:customStyle="1" w:styleId="FootnoteTextChar">
    <w:name w:val="Footnote Text Char"/>
    <w:basedOn w:val="DefaultParagraphFont"/>
    <w:link w:val="FootnoteText"/>
    <w:qFormat/>
    <w:rPr>
      <w:rFonts w:eastAsia="Times New Roman" w:cs="Times New Roman"/>
      <w:sz w:val="20"/>
      <w:szCs w:val="20"/>
      <w:lang w:val="en-US"/>
    </w:rPr>
  </w:style>
  <w:style w:type="paragraph" w:customStyle="1" w:styleId="Head21">
    <w:name w:val="Head 2.1"/>
    <w:basedOn w:val="Normal"/>
    <w:qFormat/>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qFormat/>
    <w:pPr>
      <w:tabs>
        <w:tab w:val="left" w:pos="360"/>
      </w:tabs>
      <w:suppressAutoHyphens/>
      <w:spacing w:after="240"/>
      <w:ind w:left="360" w:hanging="360"/>
      <w:jc w:val="left"/>
    </w:pPr>
    <w:rPr>
      <w:b/>
    </w:rPr>
  </w:style>
  <w:style w:type="character" w:customStyle="1" w:styleId="insert2">
    <w:name w:val="insert2"/>
    <w:rPr>
      <w:rFonts w:ascii="Arial" w:hAnsi="Arial"/>
      <w:i/>
      <w:sz w:val="24"/>
      <w:lang w:val="en-US"/>
    </w:rPr>
  </w:style>
  <w:style w:type="character" w:customStyle="1" w:styleId="reference">
    <w:name w:val="reference"/>
    <w:qFormat/>
    <w:rPr>
      <w:rFonts w:ascii="Book Antiqua" w:hAnsi="Book Antiqua"/>
      <w:i/>
      <w:sz w:val="24"/>
      <w:lang w:val="en-US"/>
    </w:rPr>
  </w:style>
  <w:style w:type="paragraph" w:customStyle="1" w:styleId="Headingrb2">
    <w:name w:val="Heading rb2"/>
    <w:basedOn w:val="Normal"/>
    <w:qFormat/>
    <w:pPr>
      <w:tabs>
        <w:tab w:val="left" w:pos="-851"/>
        <w:tab w:val="right" w:pos="-567"/>
        <w:tab w:val="right" w:pos="2127"/>
        <w:tab w:val="right" w:pos="2694"/>
        <w:tab w:val="left" w:pos="2977"/>
        <w:tab w:val="right" w:pos="10348"/>
      </w:tabs>
      <w:spacing w:line="400" w:lineRule="exact"/>
      <w:ind w:right="-28"/>
      <w:jc w:val="left"/>
    </w:pPr>
    <w:rPr>
      <w:rFonts w:ascii="Arial" w:hAnsi="Arial"/>
      <w:b/>
      <w:spacing w:val="6"/>
      <w:sz w:val="26"/>
    </w:rPr>
  </w:style>
  <w:style w:type="paragraph" w:customStyle="1" w:styleId="Headfid1">
    <w:name w:val="Head fid1"/>
    <w:basedOn w:val="Head2"/>
    <w:qFormat/>
  </w:style>
  <w:style w:type="paragraph" w:customStyle="1" w:styleId="Head2">
    <w:name w:val="Head 2"/>
    <w:basedOn w:val="Normal"/>
    <w:autoRedefine/>
    <w:qFormat/>
    <w:pPr>
      <w:spacing w:before="120" w:after="120"/>
    </w:pPr>
    <w:rPr>
      <w:b/>
      <w:lang w:val="en-GB"/>
    </w:rPr>
  </w:style>
  <w:style w:type="paragraph" w:customStyle="1" w:styleId="explanatoryclause">
    <w:name w:val="explanatory_clause"/>
    <w:basedOn w:val="Normal"/>
    <w:qFormat/>
    <w:pPr>
      <w:suppressAutoHyphens/>
      <w:spacing w:after="240"/>
      <w:ind w:left="738" w:right="-14" w:hanging="738"/>
      <w:jc w:val="left"/>
    </w:pPr>
    <w:rPr>
      <w:rFonts w:ascii="Arial" w:hAnsi="Arial"/>
      <w:sz w:val="22"/>
    </w:rPr>
  </w:style>
  <w:style w:type="paragraph" w:customStyle="1" w:styleId="explanatorynotes">
    <w:name w:val="explanatory_notes"/>
    <w:basedOn w:val="Normal"/>
    <w:qFormat/>
    <w:pPr>
      <w:suppressAutoHyphens/>
      <w:spacing w:after="240" w:line="360" w:lineRule="exact"/>
    </w:pPr>
    <w:rPr>
      <w:rFonts w:ascii="Arial" w:hAnsi="Arial"/>
    </w:rPr>
  </w:style>
  <w:style w:type="paragraph" w:customStyle="1" w:styleId="Head22b">
    <w:name w:val="Head 2.2b"/>
    <w:basedOn w:val="Normal"/>
    <w:qFormat/>
    <w:pPr>
      <w:suppressAutoHyphens/>
      <w:spacing w:after="240"/>
      <w:ind w:left="360" w:hanging="360"/>
      <w:jc w:val="left"/>
    </w:pPr>
    <w:rPr>
      <w:rFonts w:ascii="Tms Rmn" w:hAnsi="Tms Rmn"/>
      <w:b/>
    </w:rPr>
  </w:style>
  <w:style w:type="paragraph" w:customStyle="1" w:styleId="Head31">
    <w:name w:val="Head 3.1"/>
    <w:basedOn w:val="Head21"/>
    <w:qFormat/>
  </w:style>
  <w:style w:type="paragraph" w:customStyle="1" w:styleId="Head41">
    <w:name w:val="Head 4.1"/>
    <w:basedOn w:val="Head21"/>
    <w:qFormat/>
  </w:style>
  <w:style w:type="paragraph" w:customStyle="1" w:styleId="Head42">
    <w:name w:val="Head 4.2"/>
    <w:basedOn w:val="Normal"/>
    <w:qFormat/>
    <w:pPr>
      <w:suppressAutoHyphens/>
      <w:spacing w:after="240"/>
      <w:ind w:left="360" w:hanging="360"/>
      <w:jc w:val="left"/>
    </w:pPr>
    <w:rPr>
      <w:b/>
    </w:rPr>
  </w:style>
  <w:style w:type="paragraph" w:customStyle="1" w:styleId="Head51">
    <w:name w:val="Head 5.1"/>
    <w:basedOn w:val="Head21"/>
    <w:qFormat/>
    <w:pPr>
      <w:spacing w:after="0"/>
    </w:pPr>
  </w:style>
  <w:style w:type="paragraph" w:customStyle="1" w:styleId="Head52">
    <w:name w:val="Head 5.2"/>
    <w:basedOn w:val="Normal"/>
    <w:qFormat/>
    <w:pPr>
      <w:keepNext/>
      <w:suppressAutoHyphens/>
      <w:spacing w:before="480" w:after="240"/>
      <w:ind w:left="547" w:hanging="547"/>
      <w:jc w:val="center"/>
    </w:pPr>
    <w:rPr>
      <w:b/>
    </w:rPr>
  </w:style>
  <w:style w:type="paragraph" w:customStyle="1" w:styleId="Head61">
    <w:name w:val="Head 6.1"/>
    <w:basedOn w:val="Head51"/>
    <w:qFormat/>
    <w:pPr>
      <w:pBdr>
        <w:bottom w:val="none" w:sz="0" w:space="0" w:color="auto"/>
      </w:pBdr>
      <w:spacing w:before="0" w:after="240"/>
    </w:pPr>
    <w:rPr>
      <w:caps/>
    </w:rPr>
  </w:style>
  <w:style w:type="paragraph" w:customStyle="1" w:styleId="Head71">
    <w:name w:val="Head 7.1"/>
    <w:basedOn w:val="Head21"/>
    <w:qFormat/>
  </w:style>
  <w:style w:type="paragraph" w:customStyle="1" w:styleId="Head72">
    <w:name w:val="Head 7.2"/>
    <w:basedOn w:val="Normal"/>
    <w:qFormat/>
    <w:pPr>
      <w:suppressAutoHyphens/>
      <w:spacing w:after="240"/>
      <w:ind w:left="720" w:hanging="720"/>
      <w:jc w:val="left"/>
    </w:pPr>
    <w:rPr>
      <w:rFonts w:ascii="Times New Roman Bold" w:hAnsi="Times New Roman Bold"/>
      <w:b/>
      <w:sz w:val="28"/>
    </w:rPr>
  </w:style>
  <w:style w:type="paragraph" w:customStyle="1" w:styleId="Head81">
    <w:name w:val="Head 8.1"/>
    <w:basedOn w:val="Heading1"/>
    <w:qFormat/>
    <w:pPr>
      <w:outlineLvl w:val="9"/>
    </w:pPr>
    <w:rPr>
      <w:smallCaps w:val="0"/>
      <w:sz w:val="32"/>
    </w:rPr>
  </w:style>
  <w:style w:type="paragraph" w:customStyle="1" w:styleId="Head82">
    <w:name w:val="Head 8.2"/>
    <w:basedOn w:val="Head81"/>
    <w:qFormat/>
    <w:rPr>
      <w:smallCaps/>
      <w:sz w:val="28"/>
    </w:rPr>
  </w:style>
  <w:style w:type="character" w:customStyle="1" w:styleId="BodyTextChar">
    <w:name w:val="Body Text Char"/>
    <w:basedOn w:val="DefaultParagraphFont"/>
    <w:link w:val="BodyText"/>
    <w:qFormat/>
    <w:rPr>
      <w:rFonts w:eastAsia="Times New Roman" w:cs="Times New Roman"/>
      <w:spacing w:val="-4"/>
      <w:sz w:val="24"/>
      <w:szCs w:val="20"/>
      <w:lang w:val="en-US"/>
    </w:rPr>
  </w:style>
  <w:style w:type="character" w:customStyle="1" w:styleId="BodyTextIndentChar">
    <w:name w:val="Body Text Indent Char"/>
    <w:basedOn w:val="DefaultParagraphFont"/>
    <w:link w:val="BodyTextIndent"/>
    <w:qFormat/>
    <w:rPr>
      <w:rFonts w:eastAsia="Times New Roman" w:cs="Times New Roman"/>
      <w:sz w:val="24"/>
      <w:szCs w:val="20"/>
      <w:lang w:val="en-US"/>
    </w:rPr>
  </w:style>
  <w:style w:type="character" w:customStyle="1" w:styleId="EndnoteTextChar">
    <w:name w:val="Endnote Text Char"/>
    <w:link w:val="EndnoteText"/>
    <w:semiHidden/>
    <w:qFormat/>
    <w:rPr>
      <w:rFonts w:eastAsia="Times New Roman" w:cs="Times New Roman"/>
      <w:sz w:val="20"/>
      <w:szCs w:val="20"/>
    </w:rPr>
  </w:style>
  <w:style w:type="character" w:customStyle="1" w:styleId="EndnoteTextChar1">
    <w:name w:val="Endnote Text Char1"/>
    <w:basedOn w:val="DefaultParagraphFont"/>
    <w:uiPriority w:val="99"/>
    <w:semiHidden/>
    <w:qFormat/>
    <w:rPr>
      <w:rFonts w:eastAsia="Times New Roman" w:cs="Times New Roman"/>
      <w:sz w:val="20"/>
      <w:szCs w:val="20"/>
      <w:lang w:val="en-US"/>
    </w:rPr>
  </w:style>
  <w:style w:type="character" w:customStyle="1" w:styleId="BodyText3Char">
    <w:name w:val="Body Text 3 Char"/>
    <w:basedOn w:val="DefaultParagraphFont"/>
    <w:link w:val="BodyText3"/>
    <w:qFormat/>
    <w:rPr>
      <w:rFonts w:eastAsia="Times New Roman" w:cs="Times New Roman"/>
      <w:i/>
      <w:iCs/>
      <w:color w:val="000000"/>
      <w:sz w:val="24"/>
      <w:szCs w:val="24"/>
      <w:lang w:val="en-US"/>
    </w:rPr>
  </w:style>
  <w:style w:type="character" w:customStyle="1" w:styleId="BodyText2Char">
    <w:name w:val="Body Text 2 Char"/>
    <w:basedOn w:val="DefaultParagraphFont"/>
    <w:link w:val="BodyText2"/>
    <w:rPr>
      <w:rFonts w:eastAsia="Times New Roman" w:cs="Times New Roman"/>
      <w:i/>
      <w:sz w:val="24"/>
      <w:szCs w:val="20"/>
      <w:lang w:val="en-US"/>
    </w:rPr>
  </w:style>
  <w:style w:type="character" w:customStyle="1" w:styleId="BodyTextIndent2Char">
    <w:name w:val="Body Text Indent 2 Char"/>
    <w:basedOn w:val="DefaultParagraphFont"/>
    <w:link w:val="BodyTextIndent2"/>
    <w:rPr>
      <w:rFonts w:eastAsia="Times New Roman" w:cs="Times New Roman"/>
      <w:sz w:val="24"/>
      <w:szCs w:val="20"/>
      <w:lang w:val="en-US"/>
    </w:rPr>
  </w:style>
  <w:style w:type="character" w:customStyle="1" w:styleId="SubtitleChar">
    <w:name w:val="Subtitle Char"/>
    <w:basedOn w:val="DefaultParagraphFont"/>
    <w:link w:val="Subtitle"/>
    <w:rPr>
      <w:rFonts w:eastAsia="Times New Roman" w:cs="Times New Roman"/>
      <w:b/>
      <w:sz w:val="44"/>
      <w:szCs w:val="20"/>
      <w:lang w:val="en-US"/>
    </w:rPr>
  </w:style>
  <w:style w:type="paragraph" w:customStyle="1" w:styleId="TOCNumber1">
    <w:name w:val="TOC Number1"/>
    <w:basedOn w:val="Heading4"/>
    <w:autoRedefine/>
    <w:pPr>
      <w:keepNext w:val="0"/>
      <w:suppressAutoHyphens/>
      <w:spacing w:after="120"/>
      <w:ind w:left="0" w:firstLine="0"/>
      <w:outlineLvl w:val="9"/>
    </w:pPr>
    <w:rPr>
      <w:sz w:val="28"/>
      <w:szCs w:val="28"/>
    </w:rPr>
  </w:style>
  <w:style w:type="paragraph" w:customStyle="1" w:styleId="Subtitle2">
    <w:name w:val="Subtitle 2"/>
    <w:basedOn w:val="Footer"/>
    <w:autoRedefine/>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pPr>
      <w:suppressAutoHyphens/>
    </w:pPr>
    <w:rPr>
      <w:rFonts w:ascii="Tms Rmn" w:hAnsi="Tms Rmn"/>
    </w:rPr>
  </w:style>
  <w:style w:type="character" w:customStyle="1" w:styleId="iChar">
    <w:name w:val="(i) Char"/>
    <w:link w:val="i"/>
    <w:locked/>
    <w:rPr>
      <w:rFonts w:ascii="Tms Rmn" w:eastAsia="Times New Roman" w:hAnsi="Tms Rmn" w:cs="Times New Roman"/>
      <w:sz w:val="24"/>
      <w:szCs w:val="20"/>
      <w:lang w:val="en-US"/>
    </w:rPr>
  </w:style>
  <w:style w:type="paragraph" w:customStyle="1" w:styleId="2AutoList1">
    <w:name w:val="2AutoList1"/>
    <w:basedOn w:val="Normal"/>
    <w:pPr>
      <w:tabs>
        <w:tab w:val="left" w:pos="504"/>
      </w:tabs>
      <w:ind w:left="504" w:hanging="504"/>
    </w:pPr>
  </w:style>
  <w:style w:type="paragraph" w:customStyle="1" w:styleId="Header1-Clauses">
    <w:name w:val="Header 1 - Clauses"/>
    <w:basedOn w:val="Normal"/>
    <w:pPr>
      <w:spacing w:after="200"/>
      <w:jc w:val="left"/>
    </w:pPr>
    <w:rPr>
      <w:b/>
    </w:rPr>
  </w:style>
  <w:style w:type="paragraph" w:customStyle="1" w:styleId="Header2-SubClauses">
    <w:name w:val="Header 2 - SubClauses"/>
    <w:basedOn w:val="Normal"/>
    <w:link w:val="Header2-SubClausesCharChar"/>
    <w:autoRedefine/>
    <w:pPr>
      <w:spacing w:after="200"/>
      <w:ind w:left="567" w:hanging="567"/>
    </w:pPr>
  </w:style>
  <w:style w:type="character" w:customStyle="1" w:styleId="Header2-SubClausesCharChar">
    <w:name w:val="Header 2 - SubClauses Char Char"/>
    <w:link w:val="Header2-SubClauses"/>
    <w:rPr>
      <w:rFonts w:eastAsia="Times New Roman" w:cs="Times New Roman"/>
      <w:sz w:val="24"/>
      <w:szCs w:val="20"/>
    </w:rPr>
  </w:style>
  <w:style w:type="paragraph" w:customStyle="1" w:styleId="P3Header1-Clauses">
    <w:name w:val="P3 Header1-Clauses"/>
    <w:basedOn w:val="Header1-Clauses"/>
    <w:pPr>
      <w:tabs>
        <w:tab w:val="left" w:pos="864"/>
        <w:tab w:val="left" w:pos="972"/>
      </w:tabs>
      <w:ind w:left="432" w:firstLine="144"/>
      <w:jc w:val="both"/>
    </w:pPr>
    <w:rPr>
      <w:b w:val="0"/>
    </w:rPr>
  </w:style>
  <w:style w:type="paragraph" w:customStyle="1" w:styleId="Outline3">
    <w:name w:val="Outline3"/>
    <w:basedOn w:val="Normal"/>
    <w:pPr>
      <w:tabs>
        <w:tab w:val="left" w:pos="1728"/>
      </w:tabs>
      <w:spacing w:before="240"/>
      <w:ind w:left="1728" w:hanging="432"/>
      <w:jc w:val="left"/>
    </w:pPr>
    <w:rPr>
      <w:kern w:val="28"/>
    </w:rPr>
  </w:style>
  <w:style w:type="paragraph" w:customStyle="1" w:styleId="Outline4">
    <w:name w:val="Outline4"/>
    <w:basedOn w:val="Normal"/>
    <w:autoRedefine/>
    <w:pPr>
      <w:tabs>
        <w:tab w:val="left" w:pos="2160"/>
      </w:tabs>
      <w:ind w:firstLine="567"/>
    </w:pPr>
    <w:rPr>
      <w:kern w:val="28"/>
    </w:rPr>
  </w:style>
  <w:style w:type="paragraph" w:customStyle="1" w:styleId="Outlinei">
    <w:name w:val="Outline i)"/>
    <w:basedOn w:val="Normal"/>
    <w:pPr>
      <w:tabs>
        <w:tab w:val="left" w:pos="1782"/>
      </w:tabs>
      <w:spacing w:before="120"/>
      <w:ind w:left="1782" w:hanging="792"/>
      <w:jc w:val="left"/>
    </w:pPr>
  </w:style>
  <w:style w:type="paragraph" w:customStyle="1" w:styleId="Outline">
    <w:name w:val="Outline"/>
    <w:basedOn w:val="Normal"/>
    <w:pPr>
      <w:spacing w:before="240"/>
      <w:jc w:val="left"/>
    </w:pPr>
    <w:rPr>
      <w:kern w:val="28"/>
    </w:rPr>
  </w:style>
  <w:style w:type="paragraph" w:customStyle="1" w:styleId="BankNormal">
    <w:name w:val="BankNormal"/>
    <w:basedOn w:val="Normal"/>
    <w:pPr>
      <w:spacing w:after="240"/>
      <w:jc w:val="left"/>
    </w:pPr>
  </w:style>
  <w:style w:type="paragraph" w:customStyle="1" w:styleId="SectionVHeader">
    <w:name w:val="Section V. Header"/>
    <w:basedOn w:val="Normal"/>
    <w:uiPriority w:val="99"/>
    <w:pPr>
      <w:jc w:val="center"/>
    </w:pPr>
    <w:rPr>
      <w:b/>
      <w:sz w:val="36"/>
    </w:rPr>
  </w:style>
  <w:style w:type="character" w:customStyle="1" w:styleId="Table">
    <w:name w:val="Table"/>
    <w:rPr>
      <w:rFonts w:ascii="Arial" w:hAnsi="Arial"/>
      <w:sz w:val="20"/>
    </w:rPr>
  </w:style>
  <w:style w:type="paragraph" w:customStyle="1" w:styleId="SectionVIIHeader2">
    <w:name w:val="Section VII Header2"/>
    <w:basedOn w:val="Heading1"/>
    <w:autoRedefine/>
    <w:pPr>
      <w:keepNext/>
      <w:suppressAutoHyphens w:val="0"/>
      <w:spacing w:before="0" w:after="200"/>
    </w:pPr>
    <w:rPr>
      <w:rFonts w:ascii="Times New Roman" w:hAnsi="Times New Roman"/>
      <w:bCs/>
      <w:i/>
      <w:smallCaps w:val="0"/>
      <w:kern w:val="28"/>
      <w:sz w:val="20"/>
    </w:rPr>
  </w:style>
  <w:style w:type="paragraph" w:customStyle="1" w:styleId="ClauseSubPara">
    <w:name w:val="ClauseSub_Para"/>
    <w:pPr>
      <w:spacing w:before="60" w:after="60"/>
      <w:ind w:left="2268"/>
    </w:pPr>
    <w:rPr>
      <w:rFonts w:eastAsia="Times New Roman" w:cs="Times New Roman"/>
      <w:sz w:val="22"/>
      <w:szCs w:val="22"/>
      <w:lang w:val="en-GB"/>
    </w:rPr>
  </w:style>
  <w:style w:type="paragraph" w:customStyle="1" w:styleId="ClauseSubList">
    <w:name w:val="ClauseSub_List"/>
    <w:pPr>
      <w:tabs>
        <w:tab w:val="left" w:pos="576"/>
      </w:tabs>
      <w:suppressAutoHyphens/>
      <w:ind w:left="576" w:hanging="576"/>
    </w:pPr>
    <w:rPr>
      <w:rFonts w:eastAsia="Times New Roman" w:cs="Times New Roman"/>
      <w:sz w:val="22"/>
      <w:szCs w:val="22"/>
      <w:lang w:val="en-GB"/>
    </w:rPr>
  </w:style>
  <w:style w:type="paragraph" w:customStyle="1" w:styleId="ClauseSubListSubList">
    <w:name w:val="ClauseSub_List_SubList"/>
    <w:qFormat/>
    <w:pPr>
      <w:tabs>
        <w:tab w:val="left" w:pos="1800"/>
      </w:tabs>
      <w:ind w:left="1800" w:hanging="360"/>
    </w:pPr>
    <w:rPr>
      <w:rFonts w:eastAsia="Times New Roman" w:cs="Times New Roman"/>
      <w:sz w:val="22"/>
      <w:szCs w:val="22"/>
      <w:lang w:val="en-GB"/>
    </w:rPr>
  </w:style>
  <w:style w:type="paragraph" w:customStyle="1" w:styleId="ClauseSubParaIndent">
    <w:name w:val="ClauseSub_ParaIndent"/>
    <w:basedOn w:val="ClauseSubPara"/>
    <w:qFormat/>
    <w:pPr>
      <w:ind w:left="2835"/>
    </w:pPr>
  </w:style>
  <w:style w:type="character" w:customStyle="1" w:styleId="BalloonTextChar">
    <w:name w:val="Balloon Text Char"/>
    <w:basedOn w:val="DefaultParagraphFont"/>
    <w:link w:val="BalloonText"/>
    <w:uiPriority w:val="99"/>
    <w:qFormat/>
    <w:rPr>
      <w:rFonts w:ascii="Tahoma" w:eastAsia="Times New Roman" w:hAnsi="Tahoma" w:cs="Times New Roman"/>
      <w:sz w:val="16"/>
      <w:szCs w:val="16"/>
    </w:rPr>
  </w:style>
  <w:style w:type="paragraph" w:customStyle="1" w:styleId="SectionXHeader3">
    <w:name w:val="Section X Header 3"/>
    <w:basedOn w:val="Heading1"/>
    <w:autoRedefine/>
    <w:qFormat/>
    <w:pPr>
      <w:keepNext/>
      <w:suppressAutoHyphens w:val="0"/>
      <w:spacing w:before="0" w:after="0"/>
    </w:pPr>
    <w:rPr>
      <w:rFonts w:ascii="Times New Roman" w:hAnsi="Times New Roman"/>
      <w:smallCaps w:val="0"/>
      <w:sz w:val="44"/>
    </w:rPr>
  </w:style>
  <w:style w:type="paragraph" w:customStyle="1" w:styleId="Part1">
    <w:name w:val="Part 1"/>
    <w:basedOn w:val="Normal"/>
    <w:autoRedefine/>
    <w:qFormat/>
    <w:pPr>
      <w:spacing w:before="240" w:after="240"/>
      <w:jc w:val="center"/>
    </w:pPr>
    <w:rPr>
      <w:b/>
      <w:sz w:val="48"/>
    </w:rPr>
  </w:style>
  <w:style w:type="character" w:customStyle="1" w:styleId="CommentTextChar">
    <w:name w:val="Comment Text Char"/>
    <w:basedOn w:val="DefaultParagraphFont"/>
    <w:link w:val="CommentText"/>
    <w:uiPriority w:val="99"/>
    <w:qFormat/>
    <w:rPr>
      <w:rFonts w:eastAsia="Times New Roman" w:cs="Times New Roman"/>
      <w:sz w:val="20"/>
      <w:szCs w:val="20"/>
      <w:lang w:val="en-US"/>
    </w:rPr>
  </w:style>
  <w:style w:type="character" w:customStyle="1" w:styleId="BodyTextIndent3Char">
    <w:name w:val="Body Text Indent 3 Char"/>
    <w:basedOn w:val="DefaultParagraphFont"/>
    <w:link w:val="BodyTextIndent3"/>
    <w:qFormat/>
    <w:rPr>
      <w:rFonts w:eastAsia="Times New Roman" w:cs="Times New Roman"/>
      <w:b/>
      <w:sz w:val="24"/>
      <w:szCs w:val="20"/>
      <w:lang w:val="en-US"/>
    </w:rPr>
  </w:style>
  <w:style w:type="paragraph" w:customStyle="1" w:styleId="FIDICSectionBegin">
    <w:name w:val="FIDIC__SectionBegin"/>
    <w:basedOn w:val="Normal"/>
    <w:next w:val="FIDICSectionName"/>
    <w:qFormat/>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qFormat/>
    <w:pPr>
      <w:spacing w:before="100" w:after="300"/>
    </w:pPr>
    <w:rPr>
      <w:sz w:val="30"/>
      <w:szCs w:val="30"/>
    </w:rPr>
  </w:style>
  <w:style w:type="paragraph" w:customStyle="1" w:styleId="FIDICClauseSubName">
    <w:name w:val="FIDIC_ClauseSubName"/>
    <w:basedOn w:val="FIDICCoverTitle"/>
    <w:qFormat/>
    <w:pPr>
      <w:spacing w:before="240" w:line="240" w:lineRule="exact"/>
    </w:pPr>
    <w:rPr>
      <w:sz w:val="24"/>
      <w:szCs w:val="24"/>
    </w:rPr>
  </w:style>
  <w:style w:type="paragraph" w:customStyle="1" w:styleId="FIDICCoverTitle">
    <w:name w:val="FIDIC__CoverTitle"/>
    <w:basedOn w:val="Normal"/>
    <w:qFormat/>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qFormat/>
    <w:rPr>
      <w:sz w:val="28"/>
      <w:szCs w:val="28"/>
    </w:rPr>
  </w:style>
  <w:style w:type="paragraph" w:customStyle="1" w:styleId="FIDICClauseSubSubPara">
    <w:name w:val="FIDIC_ClauseSubSubPara"/>
    <w:basedOn w:val="FIDICClauseSubName"/>
    <w:qFormat/>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qFormat/>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qFormat/>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qFormat/>
    <w:pPr>
      <w:tabs>
        <w:tab w:val="left" w:pos="573"/>
      </w:tabs>
      <w:spacing w:after="0"/>
      <w:ind w:left="576" w:hanging="576"/>
    </w:pPr>
    <w:rPr>
      <w:bCs/>
      <w:szCs w:val="24"/>
    </w:rPr>
  </w:style>
  <w:style w:type="paragraph" w:customStyle="1" w:styleId="Sec7-Clauses">
    <w:name w:val="Sec7-Clauses"/>
    <w:basedOn w:val="Header1-Clauses"/>
    <w:qFormat/>
    <w:pPr>
      <w:spacing w:after="0"/>
    </w:pPr>
    <w:rPr>
      <w:bCs/>
      <w:szCs w:val="24"/>
    </w:rPr>
  </w:style>
  <w:style w:type="paragraph" w:customStyle="1" w:styleId="sec7-header1">
    <w:name w:val="sec7-header1"/>
    <w:basedOn w:val="FIDICClauseSubName"/>
    <w:qFormat/>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qFormat/>
  </w:style>
  <w:style w:type="paragraph" w:customStyle="1" w:styleId="SectionIXHeader">
    <w:name w:val="Section IX Header"/>
    <w:basedOn w:val="SectionVHeader"/>
    <w:qFormat/>
  </w:style>
  <w:style w:type="paragraph" w:customStyle="1" w:styleId="Parts">
    <w:name w:val="Parts"/>
    <w:basedOn w:val="Heading1"/>
    <w:qFormat/>
    <w:rPr>
      <w:sz w:val="56"/>
    </w:rPr>
  </w:style>
  <w:style w:type="paragraph" w:customStyle="1" w:styleId="StyleHeader1-ClausesLeft0Hanging03After0pt">
    <w:name w:val="Style Header 1 - Clauses + Left:  0&quot; Hanging:  0.3&quot; After:  0 pt"/>
    <w:basedOn w:val="Header1-Clauses"/>
    <w:qFormat/>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qFormat/>
    <w:rPr>
      <w:b/>
      <w:bCs/>
    </w:rPr>
  </w:style>
  <w:style w:type="character" w:customStyle="1" w:styleId="StyleHeader2-SubClausesBoldChar">
    <w:name w:val="Style Header 2 - SubClauses + Bold Char"/>
    <w:link w:val="StyleHeader2-SubClausesBold"/>
    <w:qFormat/>
    <w:rPr>
      <w:rFonts w:eastAsia="Times New Roman" w:cs="Times New Roman"/>
      <w:b/>
      <w:bCs/>
      <w:sz w:val="24"/>
      <w:szCs w:val="20"/>
    </w:rPr>
  </w:style>
  <w:style w:type="paragraph" w:customStyle="1" w:styleId="StyleHeader1-ClausesAfter0pt">
    <w:name w:val="Style Header 1 - Clauses + After:  0 pt"/>
    <w:basedOn w:val="Header1-Clauses"/>
    <w:qFormat/>
    <w:pPr>
      <w:jc w:val="both"/>
    </w:pPr>
    <w:rPr>
      <w:b w:val="0"/>
      <w:bCs/>
    </w:rPr>
  </w:style>
  <w:style w:type="paragraph" w:customStyle="1" w:styleId="StyleStyleHeader1-ClausesAfter0ptLeft0Hanging">
    <w:name w:val="Style Style Header 1 - Clauses + After:  0 pt + Left:  0&quot; Hanging:..."/>
    <w:basedOn w:val="StyleHeader1-ClausesAfter0pt"/>
    <w:qFormat/>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qFormat/>
    <w:pPr>
      <w:tabs>
        <w:tab w:val="left" w:pos="576"/>
      </w:tabs>
      <w:spacing w:after="240"/>
      <w:ind w:left="576" w:hanging="576"/>
    </w:pPr>
    <w:rPr>
      <w:bCs w:val="0"/>
    </w:rPr>
  </w:style>
  <w:style w:type="paragraph" w:customStyle="1" w:styleId="StyleP3Header1-ClausesAfter12pt">
    <w:name w:val="Style P3 Header1-Clauses + After:  12 pt"/>
    <w:basedOn w:val="P3Header1-Clauses"/>
    <w:qFormat/>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qFormat/>
    <w:pPr>
      <w:tabs>
        <w:tab w:val="left" w:pos="1512"/>
      </w:tabs>
      <w:spacing w:after="180"/>
      <w:ind w:left="1512" w:hanging="540"/>
    </w:pPr>
  </w:style>
  <w:style w:type="paragraph" w:customStyle="1" w:styleId="Section7heading3">
    <w:name w:val="Section 7 heading 3"/>
    <w:basedOn w:val="Heading3"/>
    <w:qFormat/>
  </w:style>
  <w:style w:type="paragraph" w:customStyle="1" w:styleId="Section7heading4">
    <w:name w:val="Section 7 heading 4"/>
    <w:basedOn w:val="Heading3"/>
    <w:link w:val="Section7heading4Char"/>
    <w:qFormat/>
    <w:pPr>
      <w:tabs>
        <w:tab w:val="left" w:pos="576"/>
      </w:tabs>
      <w:ind w:left="576" w:hanging="576"/>
      <w:jc w:val="left"/>
    </w:pPr>
    <w:rPr>
      <w:sz w:val="24"/>
    </w:rPr>
  </w:style>
  <w:style w:type="character" w:customStyle="1" w:styleId="Section7heading4Char">
    <w:name w:val="Section 7 heading 4 Char"/>
    <w:link w:val="Section7heading4"/>
    <w:qFormat/>
    <w:rPr>
      <w:rFonts w:eastAsia="Times New Roman" w:cs="Times New Roman"/>
      <w:b/>
      <w:sz w:val="24"/>
      <w:szCs w:val="20"/>
      <w:lang w:val="en-US"/>
    </w:rPr>
  </w:style>
  <w:style w:type="paragraph" w:customStyle="1" w:styleId="Section7heading5">
    <w:name w:val="Section 7 heading 5"/>
    <w:basedOn w:val="Heading3"/>
    <w:qFormat/>
    <w:pPr>
      <w:jc w:val="both"/>
    </w:pPr>
    <w:rPr>
      <w:sz w:val="24"/>
    </w:rPr>
  </w:style>
  <w:style w:type="paragraph" w:customStyle="1" w:styleId="StyleSection7heading3After10pt">
    <w:name w:val="Style Section 7 heading 3 + After:  10 pt"/>
    <w:basedOn w:val="Section7heading3"/>
    <w:qFormat/>
    <w:pPr>
      <w:spacing w:after="200"/>
    </w:pPr>
    <w:rPr>
      <w:rFonts w:ascii="Times New Roman Bold" w:hAnsi="Times New Roman Bold"/>
      <w:bCs/>
      <w:szCs w:val="28"/>
    </w:rPr>
  </w:style>
  <w:style w:type="paragraph" w:customStyle="1" w:styleId="StyleTOC1Before8pt">
    <w:name w:val="Style TOC 1 + Before:  8 pt"/>
    <w:basedOn w:val="TOC1"/>
    <w:qFormat/>
    <w:pPr>
      <w:tabs>
        <w:tab w:val="clear" w:pos="9062"/>
        <w:tab w:val="right" w:pos="720"/>
        <w:tab w:val="right" w:leader="dot" w:pos="9000"/>
      </w:tabs>
      <w:suppressAutoHyphens/>
      <w:spacing w:before="160" w:after="0"/>
      <w:ind w:left="720" w:right="720" w:hanging="720"/>
    </w:pPr>
    <w:rPr>
      <w:rFonts w:eastAsia="Times New Roman"/>
      <w:b w:val="0"/>
      <w:iCs w:val="0"/>
      <w:kern w:val="0"/>
      <w:szCs w:val="20"/>
    </w:rPr>
  </w:style>
  <w:style w:type="paragraph" w:customStyle="1" w:styleId="StyleClauseSubList12ptJustifiedAfter10pt">
    <w:name w:val="Style ClauseSub_List + 12 pt Justified After:  10 pt"/>
    <w:basedOn w:val="ClauseSubList"/>
    <w:qFormat/>
    <w:pPr>
      <w:spacing w:after="200"/>
      <w:jc w:val="both"/>
    </w:pPr>
    <w:rPr>
      <w:sz w:val="24"/>
      <w:szCs w:val="24"/>
    </w:rPr>
  </w:style>
  <w:style w:type="paragraph" w:customStyle="1" w:styleId="UG-Sec3-Heading2">
    <w:name w:val="UG - Sec 3 - Heading 2"/>
    <w:basedOn w:val="UG-Heading2"/>
    <w:qFormat/>
  </w:style>
  <w:style w:type="paragraph" w:customStyle="1" w:styleId="UG-Heading2">
    <w:name w:val="UG - Heading 2"/>
    <w:basedOn w:val="Heading2"/>
    <w:next w:val="Normal"/>
    <w:qFormat/>
    <w:pPr>
      <w:pBdr>
        <w:bottom w:val="none" w:sz="0" w:space="0" w:color="auto"/>
      </w:pBdr>
    </w:pPr>
    <w:rPr>
      <w:sz w:val="32"/>
      <w:szCs w:val="28"/>
    </w:rPr>
  </w:style>
  <w:style w:type="paragraph" w:customStyle="1" w:styleId="titulo">
    <w:name w:val="titulo"/>
    <w:basedOn w:val="Heading5"/>
    <w:qFormat/>
    <w:pPr>
      <w:keepNext w:val="0"/>
      <w:spacing w:after="240"/>
    </w:pPr>
    <w:rPr>
      <w:rFonts w:ascii="Times New Roman Bold" w:hAnsi="Times New Roman Bold"/>
      <w:b/>
      <w:u w:val="none"/>
    </w:rPr>
  </w:style>
  <w:style w:type="paragraph" w:customStyle="1" w:styleId="DefaultParagraphFont1">
    <w:name w:val="Default Paragraph Font1"/>
    <w:next w:val="Normal"/>
    <w:qFormat/>
    <w:pPr>
      <w:tabs>
        <w:tab w:val="left" w:pos="567"/>
      </w:tabs>
    </w:pPr>
    <w:rPr>
      <w:rFonts w:ascii="‚l‚r –¾’©" w:eastAsia="Times New Roman" w:hAnsi="‚l‚r –¾’©" w:cs="‚l‚r –¾’©"/>
      <w:sz w:val="21"/>
      <w:lang w:val="en-GB" w:eastAsia="en-GB"/>
    </w:rPr>
  </w:style>
  <w:style w:type="paragraph" w:customStyle="1" w:styleId="Title1">
    <w:name w:val="Title1"/>
    <w:basedOn w:val="Normal"/>
    <w:qFormat/>
    <w:pPr>
      <w:suppressAutoHyphens/>
      <w:jc w:val="left"/>
    </w:pPr>
    <w:rPr>
      <w:rFonts w:ascii="Times New Roman Bold" w:hAnsi="Times New Roman Bold"/>
      <w:b/>
      <w:sz w:val="36"/>
    </w:rPr>
  </w:style>
  <w:style w:type="character" w:customStyle="1" w:styleId="CommentSubjectChar">
    <w:name w:val="Comment Subject Char"/>
    <w:basedOn w:val="CommentTextChar"/>
    <w:link w:val="CommentSubject"/>
    <w:uiPriority w:val="99"/>
    <w:qFormat/>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qFormat/>
    <w:pPr>
      <w:ind w:left="706" w:hanging="706"/>
      <w:jc w:val="left"/>
    </w:pPr>
    <w:rPr>
      <w:bCs/>
    </w:rPr>
  </w:style>
  <w:style w:type="paragraph" w:customStyle="1" w:styleId="BlockQuotation">
    <w:name w:val="Block Quotation"/>
    <w:basedOn w:val="Normal"/>
    <w:qFormat/>
    <w:pPr>
      <w:ind w:left="855" w:right="-72" w:hanging="315"/>
    </w:pPr>
    <w:rPr>
      <w:lang w:val="en-GB" w:eastAsia="fr-FR"/>
    </w:rPr>
  </w:style>
  <w:style w:type="paragraph" w:customStyle="1" w:styleId="Header3-Paragraph">
    <w:name w:val="Header 3 - Paragraph"/>
    <w:basedOn w:val="Normal"/>
    <w:qFormat/>
    <w:pPr>
      <w:tabs>
        <w:tab w:val="left" w:pos="864"/>
        <w:tab w:val="left" w:pos="1152"/>
      </w:tabs>
      <w:spacing w:after="200"/>
      <w:ind w:left="1238" w:hanging="619"/>
    </w:pPr>
    <w:rPr>
      <w:lang w:eastAsia="fr-FR"/>
    </w:rPr>
  </w:style>
  <w:style w:type="paragraph" w:customStyle="1" w:styleId="outlinebullet">
    <w:name w:val="outlinebullet"/>
    <w:basedOn w:val="Normal"/>
    <w:qFormat/>
    <w:pPr>
      <w:tabs>
        <w:tab w:val="left" w:pos="720"/>
        <w:tab w:val="left" w:pos="1037"/>
        <w:tab w:val="left" w:pos="1440"/>
      </w:tabs>
      <w:spacing w:before="120"/>
      <w:ind w:left="1440" w:hanging="450"/>
      <w:jc w:val="left"/>
    </w:pPr>
    <w:rPr>
      <w:lang w:eastAsia="fr-FR"/>
    </w:rPr>
  </w:style>
  <w:style w:type="paragraph" w:customStyle="1" w:styleId="Outline1">
    <w:name w:val="Outline1"/>
    <w:basedOn w:val="Outline"/>
    <w:next w:val="Outline2"/>
    <w:qFormat/>
    <w:pPr>
      <w:keepNext/>
      <w:tabs>
        <w:tab w:val="left" w:pos="360"/>
        <w:tab w:val="left" w:pos="420"/>
      </w:tabs>
      <w:ind w:left="360" w:hanging="360"/>
    </w:pPr>
    <w:rPr>
      <w:lang w:eastAsia="fr-FR"/>
    </w:rPr>
  </w:style>
  <w:style w:type="paragraph" w:customStyle="1" w:styleId="Outline2">
    <w:name w:val="Outline2"/>
    <w:basedOn w:val="Normal"/>
    <w:qFormat/>
    <w:pPr>
      <w:tabs>
        <w:tab w:val="left" w:pos="360"/>
        <w:tab w:val="left" w:pos="420"/>
        <w:tab w:val="left" w:pos="864"/>
      </w:tabs>
      <w:spacing w:before="240"/>
      <w:ind w:left="864" w:hanging="504"/>
      <w:jc w:val="left"/>
    </w:pPr>
    <w:rPr>
      <w:kern w:val="28"/>
      <w:lang w:eastAsia="fr-FR"/>
    </w:rPr>
  </w:style>
  <w:style w:type="paragraph" w:customStyle="1" w:styleId="a11">
    <w:name w:val="a1 1"/>
    <w:qFormat/>
    <w:pPr>
      <w:widowControl w:val="0"/>
      <w:tabs>
        <w:tab w:val="left" w:pos="-720"/>
      </w:tabs>
      <w:suppressAutoHyphens/>
    </w:pPr>
    <w:rPr>
      <w:rFonts w:ascii="CG Times" w:eastAsia="Times New Roman" w:hAnsi="CG Times" w:cs="Times New Roman"/>
      <w:sz w:val="24"/>
    </w:rPr>
  </w:style>
  <w:style w:type="paragraph" w:customStyle="1" w:styleId="REGULAR3">
    <w:name w:val="REGULAR 3"/>
    <w:pPr>
      <w:widowControl w:val="0"/>
      <w:tabs>
        <w:tab w:val="left" w:pos="0"/>
        <w:tab w:val="right" w:pos="1560"/>
        <w:tab w:val="left" w:pos="1800"/>
        <w:tab w:val="left" w:pos="2160"/>
      </w:tabs>
      <w:suppressAutoHyphens/>
    </w:pPr>
    <w:rPr>
      <w:rFonts w:ascii="CG Times" w:eastAsia="Times New Roman" w:hAnsi="CG Times" w:cs="Times New Roman"/>
      <w:sz w:val="24"/>
    </w:rPr>
  </w:style>
  <w:style w:type="character" w:customStyle="1" w:styleId="Heading3CharChar">
    <w:name w:val="Heading 3 Char Char"/>
    <w:rPr>
      <w:sz w:val="24"/>
      <w:lang w:val="en-US" w:eastAsia="fr-FR" w:bidi="ar-SA"/>
    </w:rPr>
  </w:style>
  <w:style w:type="paragraph" w:customStyle="1" w:styleId="UGHeader1">
    <w:name w:val="UG Header 1"/>
    <w:basedOn w:val="Heading1"/>
    <w:next w:val="Normal"/>
    <w:pPr>
      <w:spacing w:before="240"/>
    </w:pPr>
    <w:rPr>
      <w:smallCaps w:val="0"/>
    </w:rPr>
  </w:style>
  <w:style w:type="paragraph" w:customStyle="1" w:styleId="UG-Sec3-Heading3">
    <w:name w:val="UG - Sec 3 - Heading 3"/>
    <w:basedOn w:val="Normal"/>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style>
  <w:style w:type="paragraph" w:customStyle="1" w:styleId="UG-Sec3b-Heading3">
    <w:name w:val="UG - Sec 3b - Heading 3"/>
    <w:basedOn w:val="UG-Sec3-Heading3"/>
  </w:style>
  <w:style w:type="paragraph" w:customStyle="1" w:styleId="UG-Sec3b-Heading4">
    <w:name w:val="UG - Sec 3b - Heading 4"/>
    <w:basedOn w:val="Normal"/>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pPr>
      <w:spacing w:before="120" w:after="240"/>
      <w:jc w:val="center"/>
    </w:pPr>
    <w:rPr>
      <w:b/>
      <w:sz w:val="36"/>
    </w:rPr>
  </w:style>
  <w:style w:type="paragraph" w:customStyle="1" w:styleId="SectionVHeading2">
    <w:name w:val="Section V. Heading 2"/>
    <w:basedOn w:val="SectionVHeader"/>
    <w:pPr>
      <w:spacing w:before="120" w:after="200"/>
    </w:pPr>
    <w:rPr>
      <w:sz w:val="28"/>
    </w:rPr>
  </w:style>
  <w:style w:type="paragraph" w:customStyle="1" w:styleId="UG-Sec4-heading3">
    <w:name w:val="UG-Sec 4 - heading 3"/>
    <w:basedOn w:val="Normal"/>
    <w:pPr>
      <w:spacing w:before="120" w:after="200"/>
      <w:jc w:val="center"/>
    </w:pPr>
    <w:rPr>
      <w:b/>
      <w:sz w:val="28"/>
      <w:szCs w:val="28"/>
    </w:rPr>
  </w:style>
  <w:style w:type="paragraph" w:customStyle="1" w:styleId="Section1Header2">
    <w:name w:val="Section 1 Header 2"/>
    <w:basedOn w:val="StyleHeader1-ClausesLeft0Hanging03After0pt"/>
  </w:style>
  <w:style w:type="paragraph" w:customStyle="1" w:styleId="Section1Header1">
    <w:name w:val="Section 1 Header 1"/>
    <w:basedOn w:val="BodyText2"/>
    <w:pPr>
      <w:spacing w:before="120" w:after="200"/>
      <w:jc w:val="center"/>
    </w:pPr>
    <w:rPr>
      <w:b/>
      <w:bCs/>
      <w:i w:val="0"/>
      <w:iCs/>
      <w:sz w:val="28"/>
    </w:rPr>
  </w:style>
  <w:style w:type="paragraph" w:customStyle="1" w:styleId="Section4heading">
    <w:name w:val="Section 4 heading"/>
    <w:basedOn w:val="Normal"/>
    <w:next w:val="Normal"/>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pPr>
      <w:widowControl w:val="0"/>
      <w:autoSpaceDE w:val="0"/>
      <w:autoSpaceDN w:val="0"/>
      <w:spacing w:line="384" w:lineRule="atLeast"/>
      <w:jc w:val="left"/>
    </w:pPr>
    <w:rPr>
      <w:szCs w:val="24"/>
    </w:rPr>
  </w:style>
  <w:style w:type="paragraph" w:customStyle="1" w:styleId="Sec3header">
    <w:name w:val="Sec3 header"/>
    <w:basedOn w:val="Style11"/>
    <w:pPr>
      <w:tabs>
        <w:tab w:val="left" w:leader="dot" w:pos="8424"/>
      </w:tabs>
      <w:spacing w:before="80" w:line="240" w:lineRule="auto"/>
    </w:pPr>
    <w:rPr>
      <w:rFonts w:ascii="Arial" w:hAnsi="Arial" w:cs="Arial"/>
      <w:b/>
      <w:sz w:val="22"/>
      <w:szCs w:val="20"/>
    </w:rPr>
  </w:style>
  <w:style w:type="paragraph" w:customStyle="1" w:styleId="Style19">
    <w:name w:val="Style 19"/>
    <w:basedOn w:val="Normal"/>
    <w:pPr>
      <w:widowControl w:val="0"/>
      <w:autoSpaceDE w:val="0"/>
      <w:autoSpaceDN w:val="0"/>
      <w:adjustRightInd w:val="0"/>
      <w:jc w:val="left"/>
    </w:pPr>
    <w:rPr>
      <w:szCs w:val="24"/>
    </w:rPr>
  </w:style>
  <w:style w:type="paragraph" w:customStyle="1" w:styleId="Style17">
    <w:name w:val="Style 17"/>
    <w:basedOn w:val="Normal"/>
    <w:pPr>
      <w:widowControl w:val="0"/>
      <w:autoSpaceDE w:val="0"/>
      <w:autoSpaceDN w:val="0"/>
      <w:spacing w:line="264" w:lineRule="exact"/>
      <w:ind w:left="576" w:hanging="360"/>
      <w:jc w:val="left"/>
    </w:pPr>
    <w:rPr>
      <w:szCs w:val="24"/>
    </w:rPr>
  </w:style>
  <w:style w:type="paragraph" w:customStyle="1" w:styleId="Style20">
    <w:name w:val="Style 20"/>
    <w:basedOn w:val="Normal"/>
    <w:pPr>
      <w:widowControl w:val="0"/>
      <w:autoSpaceDE w:val="0"/>
      <w:autoSpaceDN w:val="0"/>
      <w:spacing w:before="144" w:after="360" w:line="264" w:lineRule="exact"/>
      <w:jc w:val="left"/>
    </w:pPr>
    <w:rPr>
      <w:szCs w:val="24"/>
    </w:rPr>
  </w:style>
  <w:style w:type="paragraph" w:customStyle="1" w:styleId="Header1">
    <w:name w:val="Header1"/>
    <w:basedOn w:val="Normal"/>
    <w:pPr>
      <w:widowControl w:val="0"/>
      <w:autoSpaceDE w:val="0"/>
      <w:autoSpaceDN w:val="0"/>
      <w:spacing w:before="240" w:after="480"/>
      <w:jc w:val="center"/>
    </w:pPr>
    <w:rPr>
      <w:b/>
      <w:bCs/>
      <w:spacing w:val="4"/>
      <w:sz w:val="44"/>
      <w:szCs w:val="46"/>
    </w:rPr>
  </w:style>
  <w:style w:type="paragraph" w:customStyle="1" w:styleId="Default">
    <w:name w:val="Default"/>
    <w:pPr>
      <w:autoSpaceDE w:val="0"/>
      <w:autoSpaceDN w:val="0"/>
      <w:adjustRightInd w:val="0"/>
    </w:pPr>
    <w:rPr>
      <w:rFonts w:eastAsia="Times New Roman" w:cs="Times New Roman"/>
      <w:color w:val="000000"/>
      <w:sz w:val="24"/>
      <w:szCs w:val="24"/>
    </w:rPr>
  </w:style>
  <w:style w:type="paragraph" w:customStyle="1" w:styleId="Head1">
    <w:name w:val="Head1"/>
    <w:basedOn w:val="Normal"/>
    <w:pPr>
      <w:suppressAutoHyphens/>
      <w:spacing w:after="100"/>
      <w:jc w:val="center"/>
    </w:pPr>
    <w:rPr>
      <w:rFonts w:ascii="Times New Roman Bold" w:hAnsi="Times New Roman Bold"/>
      <w:b/>
    </w:rPr>
  </w:style>
  <w:style w:type="paragraph" w:customStyle="1" w:styleId="Style12">
    <w:name w:val="Style 12"/>
    <w:basedOn w:val="Normal"/>
    <w:pPr>
      <w:widowControl w:val="0"/>
      <w:autoSpaceDE w:val="0"/>
      <w:autoSpaceDN w:val="0"/>
      <w:spacing w:line="264" w:lineRule="exact"/>
      <w:ind w:hanging="576"/>
    </w:pPr>
    <w:rPr>
      <w:szCs w:val="24"/>
    </w:rPr>
  </w:style>
  <w:style w:type="paragraph" w:customStyle="1" w:styleId="TextBox">
    <w:name w:val="Text Box"/>
    <w:pPr>
      <w:keepNext/>
      <w:keepLines/>
      <w:tabs>
        <w:tab w:val="left" w:pos="-720"/>
      </w:tabs>
      <w:suppressAutoHyphens/>
      <w:jc w:val="both"/>
    </w:pPr>
    <w:rPr>
      <w:rFonts w:eastAsia="Times New Roman" w:cs="Times New Roman"/>
      <w:spacing w:val="-2"/>
      <w:sz w:val="22"/>
    </w:rPr>
  </w:style>
  <w:style w:type="paragraph" w:customStyle="1" w:styleId="Sub-ClauseText">
    <w:name w:val="Sub-Clause Text"/>
    <w:basedOn w:val="Normal"/>
    <w:pPr>
      <w:spacing w:before="120" w:after="120"/>
    </w:pPr>
    <w:rPr>
      <w:spacing w:val="-4"/>
    </w:rPr>
  </w:style>
  <w:style w:type="paragraph" w:customStyle="1" w:styleId="Heading1-Clausename">
    <w:name w:val="Heading 1- Clause name"/>
    <w:basedOn w:val="Normal"/>
    <w:pPr>
      <w:tabs>
        <w:tab w:val="left" w:pos="360"/>
      </w:tabs>
      <w:spacing w:before="120" w:after="120"/>
      <w:ind w:left="360" w:hanging="360"/>
      <w:jc w:val="left"/>
    </w:pPr>
    <w:rPr>
      <w:b/>
    </w:rPr>
  </w:style>
  <w:style w:type="paragraph" w:customStyle="1" w:styleId="sec7-clauses0">
    <w:name w:val="sec7-clauses"/>
    <w:basedOn w:val="Heading1-Clausename"/>
  </w:style>
  <w:style w:type="paragraph" w:customStyle="1" w:styleId="Sec1-Clauses">
    <w:name w:val="Sec1-Clauses"/>
    <w:basedOn w:val="Heading1-Clausename"/>
  </w:style>
  <w:style w:type="paragraph" w:customStyle="1" w:styleId="SectionVIHeader0">
    <w:name w:val="Section VI. Header"/>
    <w:basedOn w:val="SectionVHeader"/>
    <w:pPr>
      <w:spacing w:before="120" w:after="240"/>
    </w:pPr>
  </w:style>
  <w:style w:type="character" w:customStyle="1" w:styleId="DocumentMapChar">
    <w:name w:val="Document Map Char"/>
    <w:basedOn w:val="DefaultParagraphFont"/>
    <w:link w:val="DocumentMap"/>
    <w:rPr>
      <w:rFonts w:ascii="Tahoma" w:eastAsia="Times New Roman" w:hAnsi="Tahoma" w:cs="Times New Roman"/>
      <w:sz w:val="24"/>
      <w:szCs w:val="20"/>
      <w:shd w:val="clear" w:color="auto" w:fill="000080"/>
      <w:lang w:val="en-US"/>
    </w:rPr>
  </w:style>
  <w:style w:type="paragraph" w:customStyle="1" w:styleId="Head12">
    <w:name w:val="Head 1.2"/>
    <w:basedOn w:val="Normal"/>
    <w:pPr>
      <w:tabs>
        <w:tab w:val="left" w:pos="360"/>
      </w:tabs>
      <w:ind w:left="360" w:hanging="360"/>
    </w:pPr>
    <w:rPr>
      <w:rFonts w:ascii="Arial" w:hAnsi="Arial"/>
      <w:sz w:val="20"/>
    </w:rPr>
  </w:style>
  <w:style w:type="paragraph" w:customStyle="1" w:styleId="ChapterNumber">
    <w:name w:val="ChapterNumber"/>
    <w:pPr>
      <w:tabs>
        <w:tab w:val="left" w:pos="-720"/>
      </w:tabs>
      <w:suppressAutoHyphens/>
    </w:pPr>
    <w:rPr>
      <w:rFonts w:ascii="CG Times" w:eastAsia="Times New Roman" w:hAnsi="CG Times" w:cs="Times New Roman"/>
      <w:sz w:val="22"/>
    </w:rPr>
  </w:style>
  <w:style w:type="paragraph" w:customStyle="1" w:styleId="Heading1a">
    <w:name w:val="Heading 1a"/>
    <w:pPr>
      <w:keepNext/>
      <w:keepLines/>
      <w:tabs>
        <w:tab w:val="left" w:pos="-720"/>
      </w:tabs>
      <w:suppressAutoHyphens/>
      <w:jc w:val="center"/>
    </w:pPr>
    <w:rPr>
      <w:rFonts w:eastAsia="Times New Roman" w:cs="Times New Roman"/>
      <w:b/>
      <w:smallCaps/>
      <w:sz w:val="32"/>
    </w:rPr>
  </w:style>
  <w:style w:type="paragraph" w:customStyle="1" w:styleId="SectionIIIHeading1">
    <w:name w:val="Section III Heading 1"/>
    <w:qFormat/>
    <w:pPr>
      <w:spacing w:before="120" w:after="240"/>
    </w:pPr>
    <w:rPr>
      <w:rFonts w:eastAsia="Times New Roman" w:cs="Times New Roman"/>
      <w:b/>
      <w:sz w:val="24"/>
    </w:rPr>
  </w:style>
  <w:style w:type="character" w:customStyle="1" w:styleId="Heading1Char1">
    <w:name w:val="Heading 1 Char1"/>
    <w:rPr>
      <w:rFonts w:ascii="Cambria" w:eastAsia="Times New Roman" w:hAnsi="Cambria" w:cs="Times New Roman"/>
      <w:b/>
      <w:bCs/>
      <w:color w:val="365F91"/>
      <w:sz w:val="28"/>
      <w:szCs w:val="28"/>
    </w:rPr>
  </w:style>
  <w:style w:type="character" w:customStyle="1" w:styleId="st">
    <w:name w:val="st"/>
    <w:basedOn w:val="DefaultParagraphFont"/>
  </w:style>
  <w:style w:type="paragraph" w:customStyle="1" w:styleId="plane">
    <w:name w:val="plane"/>
    <w:basedOn w:val="Normal"/>
    <w:pPr>
      <w:suppressAutoHyphens/>
    </w:pPr>
    <w:rPr>
      <w:rFonts w:ascii="Tms Rmn" w:hAnsi="Tms Rmn"/>
    </w:rPr>
  </w:style>
  <w:style w:type="paragraph" w:customStyle="1" w:styleId="S1-Header2">
    <w:name w:val="S1-Header2"/>
    <w:basedOn w:val="Normal"/>
    <w:pPr>
      <w:tabs>
        <w:tab w:val="left" w:pos="360"/>
      </w:tabs>
      <w:spacing w:after="200"/>
      <w:jc w:val="left"/>
    </w:pPr>
    <w:rPr>
      <w:b/>
      <w:szCs w:val="24"/>
    </w:rPr>
  </w:style>
  <w:style w:type="paragraph" w:customStyle="1" w:styleId="S4-Header2">
    <w:name w:val="S4-Header 2"/>
    <w:basedOn w:val="Normal"/>
    <w:pPr>
      <w:spacing w:before="120" w:after="240"/>
      <w:jc w:val="center"/>
    </w:pPr>
    <w:rPr>
      <w:b/>
      <w:sz w:val="32"/>
      <w:szCs w:val="24"/>
    </w:rPr>
  </w:style>
  <w:style w:type="character" w:customStyle="1" w:styleId="MessageHeaderChar">
    <w:name w:val="Message Header Char"/>
    <w:basedOn w:val="DefaultParagraphFont"/>
    <w:link w:val="MessageHeader"/>
    <w:rPr>
      <w:rFonts w:ascii="Arial" w:eastAsia="Times New Roman" w:hAnsi="Arial" w:cs="Times New Roman"/>
      <w:sz w:val="24"/>
      <w:szCs w:val="24"/>
      <w:shd w:val="pct20" w:color="auto" w:fill="auto"/>
      <w:lang w:val="en-US"/>
    </w:rPr>
  </w:style>
  <w:style w:type="character" w:customStyle="1" w:styleId="NoteHeadingChar">
    <w:name w:val="Note Heading Char"/>
    <w:basedOn w:val="DefaultParagraphFont"/>
    <w:link w:val="NoteHeading"/>
    <w:rPr>
      <w:rFonts w:eastAsia="Times New Roman" w:cs="Times New Roman"/>
      <w:sz w:val="24"/>
      <w:szCs w:val="20"/>
      <w:lang w:val="en-US"/>
    </w:rPr>
  </w:style>
  <w:style w:type="paragraph" w:customStyle="1" w:styleId="SectionTitle">
    <w:name w:val="Section Title"/>
    <w:next w:val="Normal"/>
    <w:pPr>
      <w:spacing w:after="200"/>
      <w:jc w:val="center"/>
    </w:pPr>
    <w:rPr>
      <w:rFonts w:eastAsia="Times New Roman" w:cs="Times New Roman"/>
      <w:b/>
      <w:sz w:val="44"/>
      <w:lang w:val="en-GB"/>
    </w:rPr>
  </w:style>
  <w:style w:type="paragraph" w:customStyle="1" w:styleId="Level3Body">
    <w:name w:val="Level 3 (Body)"/>
    <w:pPr>
      <w:tabs>
        <w:tab w:val="left" w:pos="1502"/>
      </w:tabs>
      <w:spacing w:line="270" w:lineRule="atLeast"/>
      <w:ind w:left="1502" w:hanging="425"/>
      <w:jc w:val="both"/>
    </w:pPr>
    <w:rPr>
      <w:rFonts w:ascii="Optima" w:eastAsia="Times New Roman" w:hAnsi="Optima" w:cs="Times New Roman"/>
      <w:sz w:val="22"/>
    </w:rPr>
  </w:style>
  <w:style w:type="paragraph" w:customStyle="1" w:styleId="Enclosure">
    <w:name w:val="Enclosure"/>
    <w:basedOn w:val="Normal"/>
    <w:pPr>
      <w:jc w:val="left"/>
    </w:pPr>
    <w:rPr>
      <w:szCs w:val="24"/>
    </w:rPr>
  </w:style>
  <w:style w:type="paragraph" w:customStyle="1" w:styleId="ShortReturnAddress">
    <w:name w:val="Short Return Address"/>
    <w:basedOn w:val="Normal"/>
    <w:pPr>
      <w:jc w:val="left"/>
    </w:pPr>
    <w:rPr>
      <w:szCs w:val="24"/>
    </w:rPr>
  </w:style>
  <w:style w:type="paragraph" w:customStyle="1" w:styleId="BHead">
    <w:name w:val="B Head"/>
    <w:pPr>
      <w:tabs>
        <w:tab w:val="left" w:pos="-720"/>
      </w:tabs>
      <w:suppressAutoHyphens/>
      <w:overflowPunct w:val="0"/>
      <w:autoSpaceDE w:val="0"/>
      <w:autoSpaceDN w:val="0"/>
      <w:adjustRightInd w:val="0"/>
    </w:pPr>
    <w:rPr>
      <w:rFonts w:eastAsia="Times New Roman" w:cs="Times New Roman"/>
    </w:rPr>
  </w:style>
  <w:style w:type="paragraph" w:customStyle="1" w:styleId="CHead">
    <w:name w:val="C Head"/>
    <w:pPr>
      <w:tabs>
        <w:tab w:val="left" w:pos="-720"/>
      </w:tabs>
      <w:suppressAutoHyphens/>
      <w:overflowPunct w:val="0"/>
      <w:autoSpaceDE w:val="0"/>
      <w:autoSpaceDN w:val="0"/>
      <w:adjustRightInd w:val="0"/>
    </w:pPr>
    <w:rPr>
      <w:rFonts w:eastAsia="Times New Roman" w:cs="Times New Roman"/>
    </w:rPr>
  </w:style>
  <w:style w:type="paragraph" w:customStyle="1" w:styleId="SecNoHe">
    <w:name w:val="Sec No. &amp; He"/>
    <w:pPr>
      <w:tabs>
        <w:tab w:val="left" w:pos="-720"/>
      </w:tabs>
      <w:suppressAutoHyphens/>
      <w:overflowPunct w:val="0"/>
      <w:autoSpaceDE w:val="0"/>
      <w:autoSpaceDN w:val="0"/>
      <w:adjustRightInd w:val="0"/>
    </w:pPr>
    <w:rPr>
      <w:rFonts w:eastAsia="Times New Roman" w:cs="Times New Roman"/>
    </w:rPr>
  </w:style>
  <w:style w:type="paragraph" w:customStyle="1" w:styleId="RightPar10">
    <w:name w:val="Right Par[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cs="Times New Roman"/>
      <w:b/>
      <w:i/>
      <w:sz w:val="24"/>
    </w:rPr>
  </w:style>
  <w:style w:type="paragraph" w:customStyle="1" w:styleId="RightPar20">
    <w:name w:val="Right Par[2]"/>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cs="Times New Roman"/>
      <w:b/>
      <w:i/>
      <w:sz w:val="24"/>
    </w:rPr>
  </w:style>
  <w:style w:type="paragraph" w:customStyle="1" w:styleId="RightPar30">
    <w:name w:val="Right Par[3]"/>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cs="Times New Roman"/>
      <w:b/>
      <w:i/>
      <w:sz w:val="24"/>
    </w:rPr>
  </w:style>
  <w:style w:type="paragraph" w:customStyle="1" w:styleId="RightPar40">
    <w:name w:val="Right Par[4]"/>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cs="Times New Roman"/>
      <w:b/>
      <w:i/>
      <w:sz w:val="24"/>
    </w:rPr>
  </w:style>
  <w:style w:type="paragraph" w:customStyle="1" w:styleId="RightPar50">
    <w:name w:val="Right Par[5]"/>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cs="Times New Roman"/>
      <w:b/>
      <w:i/>
      <w:sz w:val="24"/>
    </w:rPr>
  </w:style>
  <w:style w:type="paragraph" w:customStyle="1" w:styleId="RightPar60">
    <w:name w:val="Right Par[6]"/>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cs="Times New Roman"/>
      <w:b/>
      <w:i/>
      <w:sz w:val="24"/>
    </w:rPr>
  </w:style>
  <w:style w:type="paragraph" w:customStyle="1" w:styleId="RightPar70">
    <w:name w:val="Right Par[7]"/>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cs="Times New Roman"/>
      <w:b/>
      <w:i/>
      <w:sz w:val="24"/>
    </w:rPr>
  </w:style>
  <w:style w:type="paragraph" w:customStyle="1" w:styleId="RightPar80">
    <w:name w:val="Right Par[8]"/>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cs="Times New Roman"/>
      <w:b/>
      <w:i/>
      <w:sz w:val="24"/>
    </w:rPr>
  </w:style>
  <w:style w:type="paragraph" w:customStyle="1" w:styleId="text3">
    <w:name w:val="text 3"/>
    <w:basedOn w:val="Normal"/>
    <w:pPr>
      <w:spacing w:before="240" w:after="240"/>
      <w:ind w:left="1418"/>
      <w:jc w:val="left"/>
    </w:pPr>
    <w:rPr>
      <w:szCs w:val="24"/>
    </w:rPr>
  </w:style>
  <w:style w:type="paragraph" w:customStyle="1" w:styleId="e4">
    <w:name w:val="e4"/>
    <w:basedOn w:val="Normal"/>
    <w:next w:val="Normal"/>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pPr>
      <w:spacing w:before="120" w:after="200"/>
    </w:pPr>
    <w:rPr>
      <w:b/>
    </w:rPr>
  </w:style>
  <w:style w:type="paragraph" w:customStyle="1" w:styleId="S1-Header1">
    <w:name w:val="S1-Header1"/>
    <w:basedOn w:val="Normal"/>
    <w:pPr>
      <w:tabs>
        <w:tab w:val="left"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pPr>
      <w:tabs>
        <w:tab w:val="left" w:pos="504"/>
      </w:tabs>
      <w:ind w:left="504" w:hanging="504"/>
    </w:pPr>
    <w:rPr>
      <w:rFonts w:cs="Arial"/>
      <w:i/>
      <w:iCs/>
      <w:szCs w:val="24"/>
    </w:rPr>
  </w:style>
  <w:style w:type="paragraph" w:customStyle="1" w:styleId="StyleHeader2-SubClausesAfter6pt">
    <w:name w:val="Style Header 2 - SubClauses + After:  6 pt"/>
    <w:basedOn w:val="Header2-SubClauses"/>
    <w:pPr>
      <w:tabs>
        <w:tab w:val="left" w:pos="504"/>
      </w:tabs>
      <w:ind w:left="504" w:hanging="504"/>
    </w:pPr>
    <w:rPr>
      <w:szCs w:val="24"/>
    </w:rPr>
  </w:style>
  <w:style w:type="paragraph" w:customStyle="1" w:styleId="StyleSubtitleLeft013Right02">
    <w:name w:val="Style Subtitle + Left:  0.13&quot; Right:  0.2&quot;"/>
    <w:basedOn w:val="Subtitle"/>
    <w:pPr>
      <w:spacing w:before="120" w:after="240"/>
      <w:ind w:left="180" w:right="288"/>
    </w:pPr>
    <w:rPr>
      <w:bCs/>
      <w:sz w:val="36"/>
    </w:rPr>
  </w:style>
  <w:style w:type="paragraph" w:customStyle="1" w:styleId="StyleArial20ptBoldCenteredBefore6ptAfter12pt">
    <w:name w:val="Style Arial 20 pt Bold Centered Before:  6 pt After:  12 pt"/>
    <w:basedOn w:val="Normal"/>
    <w:pPr>
      <w:spacing w:before="120" w:after="240"/>
      <w:jc w:val="center"/>
    </w:pPr>
    <w:rPr>
      <w:b/>
      <w:bCs/>
      <w:sz w:val="36"/>
    </w:rPr>
  </w:style>
  <w:style w:type="paragraph" w:customStyle="1" w:styleId="S3-Header1">
    <w:name w:val="S3-Header 1"/>
    <w:basedOn w:val="Normal"/>
    <w:pPr>
      <w:spacing w:before="120" w:after="200"/>
      <w:ind w:left="1080" w:hanging="720"/>
    </w:pPr>
    <w:rPr>
      <w:b/>
      <w:bCs/>
      <w:sz w:val="28"/>
    </w:rPr>
  </w:style>
  <w:style w:type="paragraph" w:customStyle="1" w:styleId="S3-Heading2">
    <w:name w:val="S3-Heading 2"/>
    <w:basedOn w:val="Normal"/>
    <w:pPr>
      <w:spacing w:after="200"/>
      <w:ind w:left="1080" w:right="288" w:hanging="720"/>
    </w:pPr>
    <w:rPr>
      <w:b/>
      <w:bCs/>
      <w:szCs w:val="24"/>
    </w:rPr>
  </w:style>
  <w:style w:type="paragraph" w:customStyle="1" w:styleId="S4Header">
    <w:name w:val="S4 Header"/>
    <w:basedOn w:val="Normal"/>
    <w:next w:val="Normal"/>
    <w:pPr>
      <w:spacing w:before="120" w:after="240"/>
      <w:jc w:val="center"/>
    </w:pPr>
    <w:rPr>
      <w:b/>
      <w:sz w:val="32"/>
    </w:rPr>
  </w:style>
  <w:style w:type="paragraph" w:customStyle="1" w:styleId="S4-Header10">
    <w:name w:val="S4-Header 1"/>
    <w:basedOn w:val="Normal"/>
    <w:next w:val="Normal"/>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pPr>
      <w:spacing w:before="120" w:after="240"/>
      <w:ind w:left="360" w:right="288"/>
    </w:pPr>
    <w:rPr>
      <w:bCs/>
      <w:sz w:val="32"/>
    </w:rPr>
  </w:style>
  <w:style w:type="paragraph" w:customStyle="1" w:styleId="S6-Header1">
    <w:name w:val="S6-Header 1"/>
    <w:basedOn w:val="Normal"/>
    <w:next w:val="Normal"/>
    <w:pPr>
      <w:spacing w:before="120" w:after="240"/>
      <w:jc w:val="center"/>
    </w:pPr>
    <w:rPr>
      <w:rFonts w:cs="Arial"/>
      <w:b/>
      <w:sz w:val="32"/>
      <w:szCs w:val="24"/>
    </w:rPr>
  </w:style>
  <w:style w:type="paragraph" w:customStyle="1" w:styleId="Part">
    <w:name w:val="Part"/>
    <w:basedOn w:val="Normal"/>
    <w:pPr>
      <w:keepNext/>
      <w:spacing w:before="2280"/>
      <w:jc w:val="center"/>
    </w:pPr>
    <w:rPr>
      <w:b/>
      <w:sz w:val="52"/>
      <w:szCs w:val="24"/>
    </w:rPr>
  </w:style>
  <w:style w:type="paragraph" w:customStyle="1" w:styleId="StyleHead41Before6ptAfter6pt">
    <w:name w:val="Style Head 4.1 + Before:  6 pt After:  6 pt"/>
    <w:basedOn w:val="Head4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pPr>
      <w:spacing w:before="120" w:after="240"/>
      <w:jc w:val="center"/>
    </w:pPr>
    <w:rPr>
      <w:b/>
      <w:sz w:val="36"/>
      <w:szCs w:val="24"/>
    </w:rPr>
  </w:style>
  <w:style w:type="paragraph" w:customStyle="1" w:styleId="StyleS1-Header1TimesNewRoman14pt">
    <w:name w:val="Style S1-Header1 + Times New Roman 14 pt"/>
    <w:basedOn w:val="S1-Header1"/>
    <w:pPr>
      <w:tabs>
        <w:tab w:val="clear" w:pos="648"/>
      </w:tabs>
      <w:ind w:left="0" w:firstLine="0"/>
    </w:pPr>
    <w:rPr>
      <w:bCs/>
    </w:rPr>
  </w:style>
  <w:style w:type="paragraph" w:customStyle="1" w:styleId="StyleStyleS1-Header1TimesNewRoman14pt">
    <w:name w:val="Style Style S1-Header1 + Times New Roman 14 pt +"/>
    <w:basedOn w:val="StyleS1-Header1TimesNewRoman14pt"/>
    <w:pPr>
      <w:tabs>
        <w:tab w:val="left" w:pos="648"/>
      </w:tabs>
      <w:ind w:left="360" w:hanging="72"/>
    </w:pPr>
  </w:style>
  <w:style w:type="paragraph" w:customStyle="1" w:styleId="StyleStyleS1-Header1TimesNewRoman14pt1">
    <w:name w:val="Style Style S1-Header1 + Times New Roman 14 pt +1"/>
    <w:basedOn w:val="StyleS1-Header1TimesNewRoman14pt"/>
    <w:pPr>
      <w:tabs>
        <w:tab w:val="left" w:pos="648"/>
      </w:tabs>
      <w:ind w:left="360" w:hanging="72"/>
    </w:pPr>
  </w:style>
  <w:style w:type="character" w:customStyle="1" w:styleId="AHead">
    <w:name w:val="A Head"/>
    <w:rPr>
      <w:rFonts w:ascii="Times New Roman" w:hAnsi="Times New Roman" w:cs="Times New Roman" w:hint="default"/>
      <w:sz w:val="20"/>
      <w:lang w:val="en-US"/>
    </w:rPr>
  </w:style>
  <w:style w:type="character" w:customStyle="1" w:styleId="DefaultPara">
    <w:name w:val="Default Para"/>
    <w:rPr>
      <w:rFonts w:ascii="CG Times" w:hAnsi="CG Times" w:hint="default"/>
      <w:b/>
      <w:i/>
      <w:sz w:val="24"/>
      <w:lang w:val="en-US"/>
    </w:rPr>
  </w:style>
  <w:style w:type="character" w:customStyle="1" w:styleId="BulletList">
    <w:name w:val="Bullet List"/>
    <w:basedOn w:val="DefaultParagraphFont"/>
  </w:style>
  <w:style w:type="character" w:customStyle="1" w:styleId="StyleHeader2-SubClausesItalicChar">
    <w:name w:val="Style Header 2 - SubClauses + Italic Char"/>
    <w:rPr>
      <w:rFonts w:ascii="Arial" w:hAnsi="Arial" w:cs="Arial" w:hint="default"/>
      <w:i/>
      <w:iCs/>
      <w:sz w:val="24"/>
      <w:szCs w:val="24"/>
      <w:lang w:val="en-US" w:eastAsia="en-US" w:bidi="ar-SA"/>
    </w:rPr>
  </w:style>
  <w:style w:type="character" w:customStyle="1" w:styleId="S1-Header1CharChar">
    <w:name w:val="S1-Header1 Char Char"/>
    <w:rPr>
      <w:rFonts w:ascii="Arial" w:hAnsi="Arial" w:cs="Arial" w:hint="default"/>
      <w:b/>
      <w:sz w:val="28"/>
      <w:szCs w:val="24"/>
      <w:lang w:val="en-US" w:eastAsia="en-US" w:bidi="ar-SA"/>
    </w:rPr>
  </w:style>
  <w:style w:type="character" w:customStyle="1" w:styleId="StyleS1-Header1TimesNewRoman14ptChar">
    <w:name w:val="Style S1-Header1 + Times New Roman 14 pt Char"/>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Pr>
      <w:rFonts w:ascii="Arial" w:hAnsi="Arial" w:cs="Arial" w:hint="default"/>
      <w:sz w:val="28"/>
      <w:szCs w:val="24"/>
      <w:lang w:val="en-US" w:eastAsia="en-US" w:bidi="ar-SA"/>
    </w:rPr>
  </w:style>
  <w:style w:type="character" w:customStyle="1" w:styleId="StyleStyleS1-Header1TimesNewRoman14pt1Char">
    <w:name w:val="Style Style S1-Header1 + Times New Roman 14 pt +1 Char"/>
    <w:rPr>
      <w:rFonts w:ascii="Arial" w:hAnsi="Arial" w:cs="Arial" w:hint="default"/>
      <w:sz w:val="28"/>
      <w:szCs w:val="24"/>
      <w:lang w:val="en-US" w:eastAsia="en-US" w:bidi="ar-SA"/>
    </w:rPr>
  </w:style>
  <w:style w:type="character" w:customStyle="1" w:styleId="hps">
    <w:name w:val="hps"/>
  </w:style>
  <w:style w:type="character" w:customStyle="1" w:styleId="shorttext">
    <w:name w:val="short_text"/>
  </w:style>
  <w:style w:type="character" w:customStyle="1" w:styleId="atn">
    <w:name w:val="atn"/>
  </w:style>
  <w:style w:type="character" w:customStyle="1" w:styleId="dieuChar">
    <w:name w:val="dieu Char"/>
    <w:rPr>
      <w:rFonts w:ascii="Times New Roman" w:eastAsia="Times New Roman" w:hAnsi="Times New Roman" w:cs="Times New Roman"/>
      <w:b/>
      <w:color w:val="0000FF"/>
      <w:sz w:val="26"/>
      <w:szCs w:val="20"/>
      <w:lang w:val="en-US"/>
    </w:rPr>
  </w:style>
  <w:style w:type="paragraph" w:customStyle="1" w:styleId="3">
    <w:name w:val="3"/>
    <w:basedOn w:val="Heading3"/>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pPr>
      <w:spacing w:after="120"/>
      <w:ind w:left="0" w:right="0" w:firstLine="567"/>
      <w:jc w:val="right"/>
    </w:pPr>
    <w:rPr>
      <w:rFonts w:ascii=".VnTime" w:hAnsi=".VnTime"/>
      <w:sz w:val="28"/>
      <w:szCs w:val="28"/>
      <w:u w:val="single"/>
      <w:lang w:val="de-DE"/>
    </w:rPr>
  </w:style>
  <w:style w:type="paragraph" w:customStyle="1" w:styleId="4">
    <w:name w:val="4"/>
    <w:basedOn w:val="Normal"/>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Pr>
      <w:rFonts w:eastAsia="Times New Roman" w:cs="Times New Roman"/>
      <w:sz w:val="24"/>
      <w:szCs w:val="20"/>
      <w:lang w:val="en-US"/>
    </w:rPr>
  </w:style>
  <w:style w:type="paragraph" w:customStyle="1" w:styleId="Style1">
    <w:name w:val="Style1"/>
    <w:basedOn w:val="Normal"/>
    <w:pPr>
      <w:widowControl w:val="0"/>
    </w:pPr>
    <w:rPr>
      <w:rFonts w:ascii=".VnTime" w:hAnsi=".VnTime"/>
      <w:sz w:val="26"/>
    </w:rPr>
  </w:style>
  <w:style w:type="paragraph" w:customStyle="1" w:styleId="HAStyle1">
    <w:name w:val="HAStyle1"/>
    <w:basedOn w:val="Sec1-Clauses"/>
    <w:qFormat/>
    <w:pPr>
      <w:widowControl w:val="0"/>
      <w:numPr>
        <w:numId w:val="2"/>
      </w:numPr>
      <w:spacing w:line="264" w:lineRule="auto"/>
    </w:pPr>
    <w:rPr>
      <w:rFonts w:eastAsiaTheme="minorHAnsi"/>
      <w:sz w:val="28"/>
      <w:szCs w:val="28"/>
    </w:rPr>
  </w:style>
  <w:style w:type="paragraph" w:customStyle="1" w:styleId="Revision1">
    <w:name w:val="Revision1"/>
    <w:hidden/>
    <w:uiPriority w:val="99"/>
    <w:semiHidden/>
    <w:rPr>
      <w:rFonts w:eastAsia="Times New Roman" w:cs="Times New Roman"/>
      <w:sz w:val="24"/>
    </w:rPr>
  </w:style>
  <w:style w:type="character" w:customStyle="1" w:styleId="Other">
    <w:name w:val="Other_"/>
    <w:link w:val="Other0"/>
    <w:uiPriority w:val="99"/>
    <w:rPr>
      <w:rFonts w:cs="Times New Roman"/>
      <w:i/>
      <w:iCs/>
      <w:sz w:val="26"/>
      <w:szCs w:val="26"/>
      <w:shd w:val="clear" w:color="auto" w:fill="FFFFFF"/>
    </w:rPr>
  </w:style>
  <w:style w:type="paragraph" w:customStyle="1" w:styleId="Other0">
    <w:name w:val="Other"/>
    <w:basedOn w:val="Normal"/>
    <w:link w:val="Other"/>
    <w:uiPriority w:val="99"/>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Pr>
      <w:rFonts w:cs="Times New Roman"/>
      <w:szCs w:val="28"/>
    </w:rPr>
  </w:style>
  <w:style w:type="paragraph" w:customStyle="1" w:styleId="Khc0">
    <w:name w:val="Khác"/>
    <w:basedOn w:val="Normal"/>
    <w:link w:val="Khc"/>
    <w:uiPriority w:val="99"/>
    <w:pPr>
      <w:widowControl w:val="0"/>
      <w:spacing w:after="60" w:line="312" w:lineRule="auto"/>
      <w:ind w:firstLine="400"/>
      <w:jc w:val="left"/>
    </w:pPr>
    <w:rPr>
      <w:rFonts w:eastAsiaTheme="minorHAnsi"/>
      <w:sz w:val="28"/>
      <w:szCs w:val="28"/>
      <w:lang w:val="vi-VN"/>
    </w:rPr>
  </w:style>
  <w:style w:type="paragraph" w:customStyle="1" w:styleId="CharChar38CharCharCharChar">
    <w:name w:val="Char Char38 Char Char Char Char"/>
    <w:basedOn w:val="Normal"/>
    <w:semiHidden/>
    <w:rsid w:val="00516071"/>
    <w:pPr>
      <w:spacing w:after="160" w:line="240" w:lineRule="exact"/>
      <w:jc w:val="left"/>
    </w:pPr>
    <w:rPr>
      <w:rFonts w:ascii="Arial" w:hAnsi="Arial" w:cs="Arial"/>
      <w:sz w:val="22"/>
      <w:szCs w:val="22"/>
    </w:rPr>
  </w:style>
  <w:style w:type="paragraph" w:customStyle="1" w:styleId="Char4">
    <w:name w:val="Char4"/>
    <w:basedOn w:val="Normal"/>
    <w:semiHidden/>
    <w:rsid w:val="00C856A0"/>
    <w:pPr>
      <w:spacing w:after="160" w:line="240" w:lineRule="exact"/>
      <w:jc w:val="left"/>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982524">
      <w:bodyDiv w:val="1"/>
      <w:marLeft w:val="0"/>
      <w:marRight w:val="0"/>
      <w:marTop w:val="0"/>
      <w:marBottom w:val="0"/>
      <w:divBdr>
        <w:top w:val="none" w:sz="0" w:space="0" w:color="auto"/>
        <w:left w:val="none" w:sz="0" w:space="0" w:color="auto"/>
        <w:bottom w:val="none" w:sz="0" w:space="0" w:color="auto"/>
        <w:right w:val="none" w:sz="0" w:space="0" w:color="auto"/>
      </w:divBdr>
    </w:div>
    <w:div w:id="503014073">
      <w:bodyDiv w:val="1"/>
      <w:marLeft w:val="0"/>
      <w:marRight w:val="0"/>
      <w:marTop w:val="0"/>
      <w:marBottom w:val="0"/>
      <w:divBdr>
        <w:top w:val="none" w:sz="0" w:space="0" w:color="auto"/>
        <w:left w:val="none" w:sz="0" w:space="0" w:color="auto"/>
        <w:bottom w:val="none" w:sz="0" w:space="0" w:color="auto"/>
        <w:right w:val="none" w:sz="0" w:space="0" w:color="auto"/>
      </w:divBdr>
    </w:div>
    <w:div w:id="713308135">
      <w:bodyDiv w:val="1"/>
      <w:marLeft w:val="0"/>
      <w:marRight w:val="0"/>
      <w:marTop w:val="0"/>
      <w:marBottom w:val="0"/>
      <w:divBdr>
        <w:top w:val="none" w:sz="0" w:space="0" w:color="auto"/>
        <w:left w:val="none" w:sz="0" w:space="0" w:color="auto"/>
        <w:bottom w:val="none" w:sz="0" w:space="0" w:color="auto"/>
        <w:right w:val="none" w:sz="0" w:space="0" w:color="auto"/>
      </w:divBdr>
    </w:div>
    <w:div w:id="772239364">
      <w:bodyDiv w:val="1"/>
      <w:marLeft w:val="0"/>
      <w:marRight w:val="0"/>
      <w:marTop w:val="0"/>
      <w:marBottom w:val="0"/>
      <w:divBdr>
        <w:top w:val="none" w:sz="0" w:space="0" w:color="auto"/>
        <w:left w:val="none" w:sz="0" w:space="0" w:color="auto"/>
        <w:bottom w:val="none" w:sz="0" w:space="0" w:color="auto"/>
        <w:right w:val="none" w:sz="0" w:space="0" w:color="auto"/>
      </w:divBdr>
    </w:div>
    <w:div w:id="819273018">
      <w:bodyDiv w:val="1"/>
      <w:marLeft w:val="0"/>
      <w:marRight w:val="0"/>
      <w:marTop w:val="0"/>
      <w:marBottom w:val="0"/>
      <w:divBdr>
        <w:top w:val="none" w:sz="0" w:space="0" w:color="auto"/>
        <w:left w:val="none" w:sz="0" w:space="0" w:color="auto"/>
        <w:bottom w:val="none" w:sz="0" w:space="0" w:color="auto"/>
        <w:right w:val="none" w:sz="0" w:space="0" w:color="auto"/>
      </w:divBdr>
    </w:div>
    <w:div w:id="1379816603">
      <w:bodyDiv w:val="1"/>
      <w:marLeft w:val="0"/>
      <w:marRight w:val="0"/>
      <w:marTop w:val="0"/>
      <w:marBottom w:val="0"/>
      <w:divBdr>
        <w:top w:val="none" w:sz="0" w:space="0" w:color="auto"/>
        <w:left w:val="none" w:sz="0" w:space="0" w:color="auto"/>
        <w:bottom w:val="none" w:sz="0" w:space="0" w:color="auto"/>
        <w:right w:val="none" w:sz="0" w:space="0" w:color="auto"/>
      </w:divBdr>
    </w:div>
    <w:div w:id="14699307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35C76-CEF0-4A67-99EC-CDDDC901D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1049</Words>
  <Characters>5983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Ha Long</cp:lastModifiedBy>
  <cp:revision>45</cp:revision>
  <cp:lastPrinted>2025-11-04T03:13:00Z</cp:lastPrinted>
  <dcterms:created xsi:type="dcterms:W3CDTF">2026-03-12T07:35:00Z</dcterms:created>
  <dcterms:modified xsi:type="dcterms:W3CDTF">2026-03-12T08:17:00Z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8F22C17774BD410ABA53BA20846DE374_13</vt:lpwstr>
  </property>
</Properties>
</file>