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1BB52" w14:textId="77777777" w:rsidR="00FD6810" w:rsidRPr="006372CE" w:rsidRDefault="00FD6810" w:rsidP="00D3511C">
      <w:pPr>
        <w:pStyle w:val="TOC1"/>
        <w:spacing w:line="264" w:lineRule="auto"/>
        <w:ind w:firstLine="0"/>
        <w:rPr>
          <w:color w:val="000000" w:themeColor="text1"/>
          <w:sz w:val="26"/>
          <w:szCs w:val="26"/>
        </w:rPr>
      </w:pPr>
      <w:r w:rsidRPr="006372CE">
        <w:rPr>
          <w:color w:val="000000" w:themeColor="text1"/>
          <w:sz w:val="26"/>
          <w:szCs w:val="26"/>
        </w:rPr>
        <w:t xml:space="preserve">Mục </w:t>
      </w:r>
      <w:r w:rsidRPr="006372CE">
        <w:rPr>
          <w:color w:val="000000" w:themeColor="text1"/>
          <w:sz w:val="26"/>
          <w:szCs w:val="26"/>
          <w:lang w:val="pl-PL"/>
        </w:rPr>
        <w:t>3</w:t>
      </w:r>
      <w:r w:rsidRPr="006372CE">
        <w:rPr>
          <w:color w:val="000000" w:themeColor="text1"/>
          <w:sz w:val="26"/>
          <w:szCs w:val="26"/>
        </w:rPr>
        <w:t>. Tiêu chuẩn đánh giá về kỹ thuật</w:t>
      </w:r>
    </w:p>
    <w:p w14:paraId="724DF6E3" w14:textId="77777777" w:rsidR="003B5E11" w:rsidRPr="006372CE" w:rsidRDefault="003B5E11" w:rsidP="003B5E11">
      <w:pPr>
        <w:spacing w:before="120" w:after="120"/>
        <w:ind w:firstLine="709"/>
        <w:rPr>
          <w:rFonts w:asciiTheme="majorHAnsi" w:hAnsiTheme="majorHAnsi" w:cstheme="majorHAnsi"/>
          <w:sz w:val="26"/>
          <w:szCs w:val="26"/>
          <w:lang w:val="es-ES"/>
        </w:rPr>
      </w:pPr>
      <w:proofErr w:type="spellStart"/>
      <w:r w:rsidRPr="006372CE">
        <w:rPr>
          <w:rFonts w:asciiTheme="majorHAnsi" w:hAnsiTheme="majorHAnsi" w:cstheme="majorHAnsi"/>
          <w:b/>
          <w:iCs/>
          <w:sz w:val="26"/>
          <w:szCs w:val="26"/>
          <w:lang w:val="es-ES"/>
        </w:rPr>
        <w:t>Đánh</w:t>
      </w:r>
      <w:proofErr w:type="spellEnd"/>
      <w:r w:rsidRPr="006372CE">
        <w:rPr>
          <w:rFonts w:asciiTheme="majorHAnsi" w:hAnsiTheme="majorHAnsi" w:cstheme="majorHAnsi"/>
          <w:b/>
          <w:iCs/>
          <w:sz w:val="26"/>
          <w:szCs w:val="26"/>
          <w:lang w:val="es-ES"/>
        </w:rPr>
        <w:t xml:space="preserve"> </w:t>
      </w:r>
      <w:proofErr w:type="spellStart"/>
      <w:r w:rsidRPr="006372CE">
        <w:rPr>
          <w:rFonts w:asciiTheme="majorHAnsi" w:hAnsiTheme="majorHAnsi" w:cstheme="majorHAnsi"/>
          <w:b/>
          <w:iCs/>
          <w:sz w:val="26"/>
          <w:szCs w:val="26"/>
          <w:lang w:val="es-ES"/>
        </w:rPr>
        <w:t>giá</w:t>
      </w:r>
      <w:proofErr w:type="spellEnd"/>
      <w:r w:rsidRPr="006372CE">
        <w:rPr>
          <w:rFonts w:asciiTheme="majorHAnsi" w:hAnsiTheme="majorHAnsi" w:cstheme="majorHAnsi"/>
          <w:b/>
          <w:iCs/>
          <w:sz w:val="26"/>
          <w:szCs w:val="26"/>
          <w:lang w:val="es-ES"/>
        </w:rPr>
        <w:t xml:space="preserve"> </w:t>
      </w:r>
      <w:proofErr w:type="spellStart"/>
      <w:r w:rsidRPr="006372CE">
        <w:rPr>
          <w:rFonts w:asciiTheme="majorHAnsi" w:hAnsiTheme="majorHAnsi" w:cstheme="majorHAnsi"/>
          <w:b/>
          <w:iCs/>
          <w:sz w:val="26"/>
          <w:szCs w:val="26"/>
          <w:lang w:val="es-ES"/>
        </w:rPr>
        <w:t>theo</w:t>
      </w:r>
      <w:proofErr w:type="spellEnd"/>
      <w:r w:rsidRPr="006372CE">
        <w:rPr>
          <w:rFonts w:asciiTheme="majorHAnsi" w:hAnsiTheme="majorHAnsi" w:cstheme="majorHAnsi"/>
          <w:b/>
          <w:iCs/>
          <w:sz w:val="26"/>
          <w:szCs w:val="26"/>
          <w:lang w:val="es-ES"/>
        </w:rPr>
        <w:t xml:space="preserve"> </w:t>
      </w:r>
      <w:proofErr w:type="spellStart"/>
      <w:r w:rsidRPr="006372CE">
        <w:rPr>
          <w:rFonts w:asciiTheme="majorHAnsi" w:hAnsiTheme="majorHAnsi" w:cstheme="majorHAnsi"/>
          <w:b/>
          <w:iCs/>
          <w:sz w:val="26"/>
          <w:szCs w:val="26"/>
          <w:lang w:val="es-ES"/>
        </w:rPr>
        <w:t>phương</w:t>
      </w:r>
      <w:proofErr w:type="spellEnd"/>
      <w:r w:rsidRPr="006372CE">
        <w:rPr>
          <w:rFonts w:asciiTheme="majorHAnsi" w:hAnsiTheme="majorHAnsi" w:cstheme="majorHAnsi"/>
          <w:b/>
          <w:iCs/>
          <w:sz w:val="26"/>
          <w:szCs w:val="26"/>
          <w:lang w:val="es-ES"/>
        </w:rPr>
        <w:t xml:space="preserve"> </w:t>
      </w:r>
      <w:proofErr w:type="spellStart"/>
      <w:r w:rsidRPr="006372CE">
        <w:rPr>
          <w:rFonts w:asciiTheme="majorHAnsi" w:hAnsiTheme="majorHAnsi" w:cstheme="majorHAnsi"/>
          <w:b/>
          <w:iCs/>
          <w:sz w:val="26"/>
          <w:szCs w:val="26"/>
          <w:lang w:val="es-ES"/>
        </w:rPr>
        <w:t>pháp</w:t>
      </w:r>
      <w:proofErr w:type="spellEnd"/>
      <w:r w:rsidRPr="006372CE" w:rsidDel="00BE4476">
        <w:rPr>
          <w:rFonts w:asciiTheme="majorHAnsi" w:hAnsiTheme="majorHAnsi" w:cstheme="majorHAnsi"/>
          <w:b/>
          <w:iCs/>
          <w:sz w:val="26"/>
          <w:szCs w:val="26"/>
          <w:lang w:val="es-ES"/>
        </w:rPr>
        <w:t xml:space="preserve"> </w:t>
      </w:r>
      <w:proofErr w:type="spellStart"/>
      <w:r w:rsidRPr="006372CE">
        <w:rPr>
          <w:rFonts w:asciiTheme="majorHAnsi" w:hAnsiTheme="majorHAnsi" w:cstheme="majorHAnsi"/>
          <w:b/>
          <w:iCs/>
          <w:sz w:val="26"/>
          <w:szCs w:val="26"/>
          <w:lang w:val="es-ES"/>
        </w:rPr>
        <w:t>đạt</w:t>
      </w:r>
      <w:proofErr w:type="spellEnd"/>
      <w:r w:rsidRPr="006372CE">
        <w:rPr>
          <w:rFonts w:asciiTheme="majorHAnsi" w:hAnsiTheme="majorHAnsi" w:cstheme="majorHAnsi"/>
          <w:b/>
          <w:iCs/>
          <w:sz w:val="26"/>
          <w:szCs w:val="26"/>
          <w:lang w:val="es-ES"/>
        </w:rPr>
        <w:t>/</w:t>
      </w:r>
      <w:proofErr w:type="spellStart"/>
      <w:r w:rsidRPr="006372CE">
        <w:rPr>
          <w:rFonts w:asciiTheme="majorHAnsi" w:hAnsiTheme="majorHAnsi" w:cstheme="majorHAnsi"/>
          <w:b/>
          <w:iCs/>
          <w:sz w:val="26"/>
          <w:szCs w:val="26"/>
          <w:lang w:val="es-ES"/>
        </w:rPr>
        <w:t>không</w:t>
      </w:r>
      <w:proofErr w:type="spellEnd"/>
      <w:r w:rsidRPr="006372CE">
        <w:rPr>
          <w:rFonts w:asciiTheme="majorHAnsi" w:hAnsiTheme="majorHAnsi" w:cstheme="majorHAnsi"/>
          <w:b/>
          <w:iCs/>
          <w:sz w:val="26"/>
          <w:szCs w:val="26"/>
          <w:lang w:val="es-ES"/>
        </w:rPr>
        <w:t xml:space="preserve"> </w:t>
      </w:r>
      <w:proofErr w:type="spellStart"/>
      <w:r w:rsidRPr="006372CE">
        <w:rPr>
          <w:rFonts w:asciiTheme="majorHAnsi" w:hAnsiTheme="majorHAnsi" w:cstheme="majorHAnsi"/>
          <w:b/>
          <w:iCs/>
          <w:sz w:val="26"/>
          <w:szCs w:val="26"/>
          <w:lang w:val="es-ES"/>
        </w:rPr>
        <w:t>đạt</w:t>
      </w:r>
      <w:proofErr w:type="spellEnd"/>
      <w:r w:rsidRPr="006372CE">
        <w:rPr>
          <w:rFonts w:asciiTheme="majorHAnsi" w:hAnsiTheme="majorHAnsi" w:cstheme="majorHAnsi"/>
          <w:b/>
          <w:sz w:val="26"/>
          <w:szCs w:val="26"/>
          <w:lang w:val="es-ES"/>
        </w:rPr>
        <w:t>:</w:t>
      </w:r>
    </w:p>
    <w:p w14:paraId="3405624B" w14:textId="77777777" w:rsidR="003B5E11" w:rsidRPr="006372CE" w:rsidRDefault="003B5E11" w:rsidP="003B5E11">
      <w:pPr>
        <w:spacing w:before="120" w:after="120"/>
        <w:ind w:firstLine="709"/>
        <w:rPr>
          <w:rFonts w:asciiTheme="majorHAnsi" w:hAnsiTheme="majorHAnsi" w:cstheme="majorHAnsi"/>
          <w:sz w:val="26"/>
          <w:szCs w:val="26"/>
          <w:lang w:val="es-ES"/>
        </w:rPr>
      </w:pPr>
      <w:proofErr w:type="spellStart"/>
      <w:r w:rsidRPr="006372CE">
        <w:rPr>
          <w:rFonts w:asciiTheme="majorHAnsi" w:hAnsiTheme="majorHAnsi" w:cstheme="majorHAnsi"/>
          <w:sz w:val="26"/>
          <w:szCs w:val="26"/>
          <w:lang w:val="es-ES"/>
        </w:rPr>
        <w:t>Tiêu</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chí</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tổng</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quát</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được</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đánh</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giá</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là</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đạt</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khi</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tất</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cả</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các</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tiêu</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chí</w:t>
      </w:r>
      <w:proofErr w:type="spellEnd"/>
      <w:r w:rsidRPr="006372CE">
        <w:rPr>
          <w:rFonts w:asciiTheme="majorHAnsi" w:hAnsiTheme="majorHAnsi" w:cstheme="majorHAnsi"/>
          <w:sz w:val="26"/>
          <w:szCs w:val="26"/>
          <w:lang w:val="es-ES"/>
        </w:rPr>
        <w:t xml:space="preserve"> chi </w:t>
      </w:r>
      <w:proofErr w:type="spellStart"/>
      <w:r w:rsidRPr="006372CE">
        <w:rPr>
          <w:rFonts w:asciiTheme="majorHAnsi" w:hAnsiTheme="majorHAnsi" w:cstheme="majorHAnsi"/>
          <w:sz w:val="26"/>
          <w:szCs w:val="26"/>
          <w:lang w:val="es-ES"/>
        </w:rPr>
        <w:t>tiết</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cơ</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bản</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được</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đánh</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giá</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là</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đạt</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và</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các</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tiêu</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chí</w:t>
      </w:r>
      <w:proofErr w:type="spellEnd"/>
      <w:r w:rsidRPr="006372CE">
        <w:rPr>
          <w:rFonts w:asciiTheme="majorHAnsi" w:hAnsiTheme="majorHAnsi" w:cstheme="majorHAnsi"/>
          <w:sz w:val="26"/>
          <w:szCs w:val="26"/>
          <w:lang w:val="es-ES"/>
        </w:rPr>
        <w:t xml:space="preserve"> chi </w:t>
      </w:r>
      <w:proofErr w:type="spellStart"/>
      <w:r w:rsidRPr="006372CE">
        <w:rPr>
          <w:rFonts w:asciiTheme="majorHAnsi" w:hAnsiTheme="majorHAnsi" w:cstheme="majorHAnsi"/>
          <w:sz w:val="26"/>
          <w:szCs w:val="26"/>
          <w:lang w:val="es-ES"/>
        </w:rPr>
        <w:t>tiết</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không</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cơ</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bản</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được</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đánh</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giá</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là</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đạt</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hoặc</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chấp</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nhận</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được</w:t>
      </w:r>
      <w:proofErr w:type="spellEnd"/>
      <w:r w:rsidRPr="006372CE">
        <w:rPr>
          <w:rFonts w:asciiTheme="majorHAnsi" w:hAnsiTheme="majorHAnsi" w:cstheme="majorHAnsi"/>
          <w:sz w:val="26"/>
          <w:szCs w:val="26"/>
          <w:lang w:val="es-ES"/>
        </w:rPr>
        <w:t>.</w:t>
      </w:r>
    </w:p>
    <w:p w14:paraId="4D98AC97" w14:textId="77777777" w:rsidR="003B5E11" w:rsidRPr="006372CE" w:rsidRDefault="003B5E11" w:rsidP="003B5E11">
      <w:pPr>
        <w:spacing w:before="120" w:after="120"/>
        <w:ind w:firstLine="709"/>
        <w:rPr>
          <w:rFonts w:asciiTheme="majorHAnsi" w:hAnsiTheme="majorHAnsi" w:cstheme="majorHAnsi"/>
          <w:sz w:val="26"/>
          <w:szCs w:val="26"/>
          <w:lang w:val="es-ES"/>
        </w:rPr>
      </w:pPr>
      <w:r w:rsidRPr="006372CE">
        <w:rPr>
          <w:rFonts w:asciiTheme="majorHAnsi" w:hAnsiTheme="majorHAnsi" w:cstheme="majorHAnsi"/>
          <w:sz w:val="26"/>
          <w:szCs w:val="26"/>
          <w:lang w:val="es-ES"/>
        </w:rPr>
        <w:t xml:space="preserve">E-HSDT </w:t>
      </w:r>
      <w:proofErr w:type="spellStart"/>
      <w:r w:rsidRPr="006372CE">
        <w:rPr>
          <w:rFonts w:asciiTheme="majorHAnsi" w:hAnsiTheme="majorHAnsi" w:cstheme="majorHAnsi"/>
          <w:sz w:val="26"/>
          <w:szCs w:val="26"/>
          <w:lang w:val="es-ES"/>
        </w:rPr>
        <w:t>được</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đánh</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giá</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là</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đáp</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ứng</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yêu</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cầu</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về</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kỹ</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thuật</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khi</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có</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tất</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cả</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các</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tiêu</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chí</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tổng</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quát</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đều</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được</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đánh</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giá</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là</w:t>
      </w:r>
      <w:proofErr w:type="spellEnd"/>
      <w:r w:rsidRPr="006372CE">
        <w:rPr>
          <w:rFonts w:asciiTheme="majorHAnsi" w:hAnsiTheme="majorHAnsi" w:cstheme="majorHAnsi"/>
          <w:sz w:val="26"/>
          <w:szCs w:val="26"/>
          <w:lang w:val="es-ES"/>
        </w:rPr>
        <w:t xml:space="preserve"> </w:t>
      </w:r>
      <w:proofErr w:type="spellStart"/>
      <w:r w:rsidRPr="006372CE">
        <w:rPr>
          <w:rFonts w:asciiTheme="majorHAnsi" w:hAnsiTheme="majorHAnsi" w:cstheme="majorHAnsi"/>
          <w:sz w:val="26"/>
          <w:szCs w:val="26"/>
          <w:lang w:val="es-ES"/>
        </w:rPr>
        <w:t>đạt</w:t>
      </w:r>
      <w:proofErr w:type="spellEnd"/>
      <w:r w:rsidRPr="006372CE">
        <w:rPr>
          <w:rFonts w:asciiTheme="majorHAnsi" w:hAnsiTheme="majorHAnsi" w:cstheme="majorHAnsi"/>
          <w:sz w:val="26"/>
          <w:szCs w:val="26"/>
          <w:lang w:val="es-ES"/>
        </w:rPr>
        <w:t xml:space="preserve">. </w:t>
      </w:r>
    </w:p>
    <w:p w14:paraId="7521F26C" w14:textId="77777777" w:rsidR="003B5E11" w:rsidRPr="006372CE" w:rsidRDefault="003B5E11" w:rsidP="003B5E11">
      <w:pPr>
        <w:ind w:firstLine="720"/>
        <w:rPr>
          <w:rFonts w:asciiTheme="majorHAnsi" w:hAnsiTheme="majorHAnsi" w:cstheme="majorHAnsi"/>
          <w:sz w:val="26"/>
          <w:szCs w:val="26"/>
        </w:rPr>
      </w:pPr>
      <w:r w:rsidRPr="006372CE">
        <w:rPr>
          <w:rFonts w:asciiTheme="majorHAnsi" w:hAnsiTheme="majorHAnsi" w:cstheme="majorHAnsi"/>
          <w:sz w:val="26"/>
          <w:szCs w:val="26"/>
        </w:rPr>
        <w:t>C</w:t>
      </w:r>
      <w:r w:rsidRPr="006372CE">
        <w:rPr>
          <w:rFonts w:asciiTheme="majorHAnsi" w:hAnsiTheme="majorHAnsi" w:cstheme="majorHAnsi"/>
          <w:sz w:val="26"/>
          <w:szCs w:val="26"/>
          <w:lang w:val="vi-VN"/>
        </w:rPr>
        <w:t>ác tiêu chí</w:t>
      </w:r>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tổng</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quát</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tiêu</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chí</w:t>
      </w:r>
      <w:proofErr w:type="spellEnd"/>
      <w:r w:rsidRPr="006372CE">
        <w:rPr>
          <w:rFonts w:asciiTheme="majorHAnsi" w:hAnsiTheme="majorHAnsi" w:cstheme="majorHAnsi"/>
          <w:sz w:val="26"/>
          <w:szCs w:val="26"/>
        </w:rPr>
        <w:t xml:space="preserve"> chi </w:t>
      </w:r>
      <w:proofErr w:type="spellStart"/>
      <w:r w:rsidRPr="006372CE">
        <w:rPr>
          <w:rFonts w:asciiTheme="majorHAnsi" w:hAnsiTheme="majorHAnsi" w:cstheme="majorHAnsi"/>
          <w:sz w:val="26"/>
          <w:szCs w:val="26"/>
        </w:rPr>
        <w:t>tiết</w:t>
      </w:r>
      <w:proofErr w:type="spellEnd"/>
      <w:r w:rsidRPr="006372CE">
        <w:rPr>
          <w:rFonts w:asciiTheme="majorHAnsi" w:hAnsiTheme="majorHAnsi" w:cstheme="majorHAnsi"/>
          <w:sz w:val="26"/>
          <w:szCs w:val="26"/>
          <w:lang w:val="vi-VN"/>
        </w:rPr>
        <w:t xml:space="preserve"> bao gồm</w:t>
      </w:r>
      <w:r w:rsidRPr="006372CE">
        <w:rPr>
          <w:rFonts w:asciiTheme="majorHAnsi" w:hAnsiTheme="majorHAnsi" w:cstheme="majorHAnsi"/>
          <w:sz w:val="26"/>
          <w:szCs w:val="26"/>
        </w:rPr>
        <w:t>:</w:t>
      </w:r>
    </w:p>
    <w:tbl>
      <w:tblPr>
        <w:tblW w:w="508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48"/>
        <w:gridCol w:w="1999"/>
        <w:gridCol w:w="5140"/>
        <w:gridCol w:w="1966"/>
      </w:tblGrid>
      <w:tr w:rsidR="003B5E11" w:rsidRPr="006372CE" w14:paraId="5DC31A4C" w14:textId="77777777" w:rsidTr="00E169F5">
        <w:trPr>
          <w:trHeight w:val="933"/>
        </w:trPr>
        <w:tc>
          <w:tcPr>
            <w:tcW w:w="332" w:type="pct"/>
            <w:shd w:val="clear" w:color="auto" w:fill="auto"/>
            <w:vAlign w:val="center"/>
          </w:tcPr>
          <w:p w14:paraId="325E03B5" w14:textId="77777777" w:rsidR="003B5E11" w:rsidRPr="006372CE" w:rsidRDefault="003B5E11" w:rsidP="00E169F5">
            <w:pPr>
              <w:widowControl w:val="0"/>
              <w:spacing w:line="276" w:lineRule="auto"/>
              <w:jc w:val="center"/>
              <w:rPr>
                <w:rFonts w:asciiTheme="majorHAnsi" w:eastAsia="Courier New" w:hAnsiTheme="majorHAnsi" w:cstheme="majorHAnsi"/>
                <w:b/>
                <w:sz w:val="26"/>
                <w:szCs w:val="26"/>
                <w:lang w:val="vi-VN" w:eastAsia="vi-VN"/>
              </w:rPr>
            </w:pPr>
            <w:r w:rsidRPr="006372CE">
              <w:rPr>
                <w:rFonts w:asciiTheme="majorHAnsi" w:eastAsia="Courier New" w:hAnsiTheme="majorHAnsi" w:cstheme="majorHAnsi"/>
                <w:b/>
                <w:sz w:val="26"/>
                <w:szCs w:val="26"/>
                <w:lang w:val="vi-VN" w:eastAsia="vi-VN"/>
              </w:rPr>
              <w:t>TT</w:t>
            </w:r>
          </w:p>
        </w:tc>
        <w:tc>
          <w:tcPr>
            <w:tcW w:w="1025" w:type="pct"/>
            <w:shd w:val="clear" w:color="auto" w:fill="auto"/>
            <w:vAlign w:val="center"/>
          </w:tcPr>
          <w:p w14:paraId="5BC114F0" w14:textId="77777777" w:rsidR="003B5E11" w:rsidRPr="006372CE" w:rsidRDefault="003B5E11" w:rsidP="00E169F5">
            <w:pPr>
              <w:widowControl w:val="0"/>
              <w:jc w:val="center"/>
              <w:rPr>
                <w:rFonts w:asciiTheme="majorHAnsi" w:eastAsia="Courier New" w:hAnsiTheme="majorHAnsi" w:cstheme="majorHAnsi"/>
                <w:b/>
                <w:sz w:val="26"/>
                <w:szCs w:val="26"/>
                <w:lang w:val="vi-VN" w:eastAsia="vi-VN"/>
              </w:rPr>
            </w:pPr>
            <w:r w:rsidRPr="006372CE">
              <w:rPr>
                <w:rFonts w:asciiTheme="majorHAnsi" w:eastAsia="Courier New" w:hAnsiTheme="majorHAnsi" w:cstheme="majorHAnsi"/>
                <w:b/>
                <w:sz w:val="26"/>
                <w:szCs w:val="26"/>
                <w:lang w:val="vi-VN" w:eastAsia="vi-VN"/>
              </w:rPr>
              <w:t xml:space="preserve">Nội dung </w:t>
            </w:r>
          </w:p>
          <w:p w14:paraId="194D2164" w14:textId="77777777" w:rsidR="003B5E11" w:rsidRPr="006372CE" w:rsidRDefault="003B5E11" w:rsidP="00E169F5">
            <w:pPr>
              <w:widowControl w:val="0"/>
              <w:jc w:val="center"/>
              <w:rPr>
                <w:rFonts w:asciiTheme="majorHAnsi" w:eastAsia="Courier New" w:hAnsiTheme="majorHAnsi" w:cstheme="majorHAnsi"/>
                <w:b/>
                <w:sz w:val="26"/>
                <w:szCs w:val="26"/>
                <w:lang w:val="vi-VN" w:eastAsia="vi-VN"/>
              </w:rPr>
            </w:pPr>
            <w:proofErr w:type="spellStart"/>
            <w:r w:rsidRPr="006372CE">
              <w:rPr>
                <w:rFonts w:asciiTheme="majorHAnsi" w:eastAsia="Courier New" w:hAnsiTheme="majorHAnsi" w:cstheme="majorHAnsi"/>
                <w:b/>
                <w:sz w:val="26"/>
                <w:szCs w:val="26"/>
                <w:lang w:eastAsia="vi-VN"/>
              </w:rPr>
              <w:t>yêu</w:t>
            </w:r>
            <w:proofErr w:type="spellEnd"/>
            <w:r w:rsidRPr="006372CE">
              <w:rPr>
                <w:rFonts w:asciiTheme="majorHAnsi" w:eastAsia="Courier New" w:hAnsiTheme="majorHAnsi" w:cstheme="majorHAnsi"/>
                <w:b/>
                <w:sz w:val="26"/>
                <w:szCs w:val="26"/>
                <w:lang w:val="vi-VN" w:eastAsia="vi-VN"/>
              </w:rPr>
              <w:t xml:space="preserve"> cầu</w:t>
            </w:r>
          </w:p>
        </w:tc>
        <w:tc>
          <w:tcPr>
            <w:tcW w:w="2635" w:type="pct"/>
            <w:shd w:val="clear" w:color="auto" w:fill="auto"/>
            <w:vAlign w:val="center"/>
          </w:tcPr>
          <w:p w14:paraId="3F06C9E0" w14:textId="77777777" w:rsidR="003B5E11" w:rsidRPr="006372CE" w:rsidRDefault="003B5E11" w:rsidP="00E169F5">
            <w:pPr>
              <w:widowControl w:val="0"/>
              <w:spacing w:line="276" w:lineRule="auto"/>
              <w:jc w:val="center"/>
              <w:rPr>
                <w:rFonts w:asciiTheme="majorHAnsi" w:eastAsia="Courier New" w:hAnsiTheme="majorHAnsi" w:cstheme="majorHAnsi"/>
                <w:b/>
                <w:sz w:val="26"/>
                <w:szCs w:val="26"/>
                <w:lang w:val="vi-VN" w:eastAsia="vi-VN"/>
              </w:rPr>
            </w:pPr>
            <w:r w:rsidRPr="006372CE">
              <w:rPr>
                <w:rFonts w:asciiTheme="majorHAnsi" w:eastAsia="Courier New" w:hAnsiTheme="majorHAnsi" w:cstheme="majorHAnsi"/>
                <w:b/>
                <w:sz w:val="26"/>
                <w:szCs w:val="26"/>
                <w:lang w:val="vi-VN" w:eastAsia="vi-VN"/>
              </w:rPr>
              <w:t>Mức độ đáp ứng</w:t>
            </w:r>
          </w:p>
        </w:tc>
        <w:tc>
          <w:tcPr>
            <w:tcW w:w="1008" w:type="pct"/>
            <w:shd w:val="clear" w:color="auto" w:fill="auto"/>
            <w:vAlign w:val="center"/>
          </w:tcPr>
          <w:p w14:paraId="027B7A55" w14:textId="77777777" w:rsidR="003B5E11" w:rsidRPr="006372CE" w:rsidRDefault="003B5E11" w:rsidP="00E169F5">
            <w:pPr>
              <w:widowControl w:val="0"/>
              <w:jc w:val="center"/>
              <w:rPr>
                <w:rFonts w:asciiTheme="majorHAnsi" w:eastAsia="Courier New" w:hAnsiTheme="majorHAnsi" w:cstheme="majorHAnsi"/>
                <w:b/>
                <w:sz w:val="26"/>
                <w:szCs w:val="26"/>
                <w:lang w:val="vi-VN" w:eastAsia="vi-VN"/>
              </w:rPr>
            </w:pPr>
            <w:r w:rsidRPr="006372CE">
              <w:rPr>
                <w:rFonts w:asciiTheme="majorHAnsi" w:eastAsia="Courier New" w:hAnsiTheme="majorHAnsi" w:cstheme="majorHAnsi"/>
                <w:b/>
                <w:sz w:val="26"/>
                <w:szCs w:val="26"/>
                <w:lang w:val="vi-VN" w:eastAsia="vi-VN"/>
              </w:rPr>
              <w:t xml:space="preserve">Sử dụng </w:t>
            </w:r>
          </w:p>
          <w:p w14:paraId="5610CE31" w14:textId="77777777" w:rsidR="003B5E11" w:rsidRPr="006372CE" w:rsidRDefault="003B5E11" w:rsidP="00E169F5">
            <w:pPr>
              <w:widowControl w:val="0"/>
              <w:jc w:val="center"/>
              <w:rPr>
                <w:rFonts w:asciiTheme="majorHAnsi" w:eastAsia="Courier New" w:hAnsiTheme="majorHAnsi" w:cstheme="majorHAnsi"/>
                <w:b/>
                <w:sz w:val="26"/>
                <w:szCs w:val="26"/>
                <w:lang w:val="vi-VN" w:eastAsia="vi-VN"/>
              </w:rPr>
            </w:pPr>
            <w:r w:rsidRPr="006372CE">
              <w:rPr>
                <w:rFonts w:asciiTheme="majorHAnsi" w:eastAsia="Courier New" w:hAnsiTheme="majorHAnsi" w:cstheme="majorHAnsi"/>
                <w:b/>
                <w:sz w:val="26"/>
                <w:szCs w:val="26"/>
                <w:lang w:val="vi-VN" w:eastAsia="vi-VN"/>
              </w:rPr>
              <w:t>tiêu chí Đạt/Không đạt</w:t>
            </w:r>
          </w:p>
        </w:tc>
      </w:tr>
      <w:tr w:rsidR="003B5E11" w:rsidRPr="006372CE" w14:paraId="1857D1E5" w14:textId="77777777" w:rsidTr="00E169F5">
        <w:trPr>
          <w:trHeight w:val="20"/>
        </w:trPr>
        <w:tc>
          <w:tcPr>
            <w:tcW w:w="332" w:type="pct"/>
            <w:shd w:val="clear" w:color="auto" w:fill="auto"/>
            <w:vAlign w:val="center"/>
          </w:tcPr>
          <w:p w14:paraId="20D4C70E"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val="vi-VN" w:eastAsia="vi-VN"/>
              </w:rPr>
            </w:pPr>
            <w:r w:rsidRPr="006372CE">
              <w:rPr>
                <w:rFonts w:asciiTheme="majorHAnsi" w:eastAsia="Courier New" w:hAnsiTheme="majorHAnsi" w:cstheme="majorHAnsi"/>
                <w:sz w:val="26"/>
                <w:szCs w:val="26"/>
                <w:lang w:val="vi-VN" w:eastAsia="vi-VN"/>
              </w:rPr>
              <w:t>(1)</w:t>
            </w:r>
          </w:p>
        </w:tc>
        <w:tc>
          <w:tcPr>
            <w:tcW w:w="1025" w:type="pct"/>
            <w:shd w:val="clear" w:color="auto" w:fill="auto"/>
            <w:vAlign w:val="center"/>
          </w:tcPr>
          <w:p w14:paraId="1DE517B7"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val="vi-VN" w:eastAsia="vi-VN"/>
              </w:rPr>
            </w:pPr>
            <w:r w:rsidRPr="006372CE">
              <w:rPr>
                <w:rFonts w:asciiTheme="majorHAnsi" w:eastAsia="Courier New" w:hAnsiTheme="majorHAnsi" w:cstheme="majorHAnsi"/>
                <w:sz w:val="26"/>
                <w:szCs w:val="26"/>
                <w:lang w:val="vi-VN" w:eastAsia="vi-VN"/>
              </w:rPr>
              <w:t>(2)</w:t>
            </w:r>
          </w:p>
        </w:tc>
        <w:tc>
          <w:tcPr>
            <w:tcW w:w="2635" w:type="pct"/>
            <w:shd w:val="clear" w:color="auto" w:fill="auto"/>
            <w:vAlign w:val="center"/>
          </w:tcPr>
          <w:p w14:paraId="78CB80B9"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val="vi-VN" w:eastAsia="vi-VN"/>
              </w:rPr>
            </w:pPr>
            <w:r w:rsidRPr="006372CE">
              <w:rPr>
                <w:rFonts w:asciiTheme="majorHAnsi" w:eastAsia="Courier New" w:hAnsiTheme="majorHAnsi" w:cstheme="majorHAnsi"/>
                <w:sz w:val="26"/>
                <w:szCs w:val="26"/>
                <w:lang w:val="vi-VN" w:eastAsia="vi-VN"/>
              </w:rPr>
              <w:t>(3)</w:t>
            </w:r>
          </w:p>
        </w:tc>
        <w:tc>
          <w:tcPr>
            <w:tcW w:w="1008" w:type="pct"/>
            <w:shd w:val="clear" w:color="auto" w:fill="auto"/>
            <w:vAlign w:val="center"/>
          </w:tcPr>
          <w:p w14:paraId="321630B8"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val="vi-VN" w:eastAsia="vi-VN"/>
              </w:rPr>
            </w:pPr>
            <w:r w:rsidRPr="006372CE">
              <w:rPr>
                <w:rFonts w:asciiTheme="majorHAnsi" w:eastAsia="Courier New" w:hAnsiTheme="majorHAnsi" w:cstheme="majorHAnsi"/>
                <w:sz w:val="26"/>
                <w:szCs w:val="26"/>
                <w:lang w:val="vi-VN" w:eastAsia="vi-VN"/>
              </w:rPr>
              <w:t>(4)</w:t>
            </w:r>
          </w:p>
        </w:tc>
      </w:tr>
      <w:tr w:rsidR="003B5E11" w:rsidRPr="006372CE" w14:paraId="0F768E62" w14:textId="77777777" w:rsidTr="00E169F5">
        <w:trPr>
          <w:trHeight w:val="20"/>
        </w:trPr>
        <w:tc>
          <w:tcPr>
            <w:tcW w:w="332" w:type="pct"/>
            <w:shd w:val="clear" w:color="auto" w:fill="auto"/>
            <w:vAlign w:val="center"/>
          </w:tcPr>
          <w:p w14:paraId="7C1C09DE" w14:textId="77777777" w:rsidR="003B5E11" w:rsidRPr="006372CE" w:rsidRDefault="003B5E11" w:rsidP="00E169F5">
            <w:pPr>
              <w:widowControl w:val="0"/>
              <w:spacing w:line="276" w:lineRule="auto"/>
              <w:jc w:val="center"/>
              <w:rPr>
                <w:rFonts w:asciiTheme="majorHAnsi" w:eastAsia="Courier New" w:hAnsiTheme="majorHAnsi" w:cstheme="majorHAnsi"/>
                <w:b/>
                <w:sz w:val="26"/>
                <w:szCs w:val="26"/>
                <w:lang w:eastAsia="vi-VN"/>
              </w:rPr>
            </w:pPr>
            <w:r w:rsidRPr="006372CE">
              <w:rPr>
                <w:rFonts w:asciiTheme="majorHAnsi" w:eastAsia="Courier New" w:hAnsiTheme="majorHAnsi" w:cstheme="majorHAnsi"/>
                <w:b/>
                <w:sz w:val="26"/>
                <w:szCs w:val="26"/>
                <w:lang w:eastAsia="vi-VN"/>
              </w:rPr>
              <w:t>1</w:t>
            </w:r>
          </w:p>
        </w:tc>
        <w:tc>
          <w:tcPr>
            <w:tcW w:w="1025" w:type="pct"/>
            <w:shd w:val="clear" w:color="auto" w:fill="auto"/>
            <w:vAlign w:val="center"/>
          </w:tcPr>
          <w:p w14:paraId="5AB37505" w14:textId="77777777" w:rsidR="003B5E11" w:rsidRPr="006372CE" w:rsidRDefault="003B5E11" w:rsidP="00E169F5">
            <w:pPr>
              <w:widowControl w:val="0"/>
              <w:spacing w:line="276" w:lineRule="auto"/>
              <w:rPr>
                <w:rFonts w:asciiTheme="majorHAnsi" w:eastAsia="Courier New" w:hAnsiTheme="majorHAnsi" w:cstheme="majorHAnsi"/>
                <w:b/>
                <w:sz w:val="26"/>
                <w:szCs w:val="26"/>
                <w:lang w:val="vi-VN" w:eastAsia="vi-VN"/>
              </w:rPr>
            </w:pPr>
            <w:r w:rsidRPr="006372CE">
              <w:rPr>
                <w:rFonts w:asciiTheme="majorHAnsi" w:eastAsia="Courier New" w:hAnsiTheme="majorHAnsi" w:cstheme="majorHAnsi"/>
                <w:b/>
                <w:sz w:val="26"/>
                <w:szCs w:val="26"/>
                <w:lang w:val="vi-VN" w:eastAsia="vi-VN"/>
              </w:rPr>
              <w:t>Phương án Bảo vệ</w:t>
            </w:r>
          </w:p>
        </w:tc>
        <w:tc>
          <w:tcPr>
            <w:tcW w:w="2635" w:type="pct"/>
            <w:shd w:val="clear" w:color="auto" w:fill="auto"/>
            <w:vAlign w:val="center"/>
          </w:tcPr>
          <w:p w14:paraId="319D25E5"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val="vi-VN" w:eastAsia="vi-VN"/>
              </w:rPr>
            </w:pPr>
          </w:p>
        </w:tc>
        <w:tc>
          <w:tcPr>
            <w:tcW w:w="1008" w:type="pct"/>
            <w:shd w:val="clear" w:color="auto" w:fill="auto"/>
            <w:vAlign w:val="center"/>
          </w:tcPr>
          <w:p w14:paraId="74C39D4D"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val="vi-VN" w:eastAsia="vi-VN"/>
              </w:rPr>
            </w:pPr>
          </w:p>
        </w:tc>
      </w:tr>
      <w:tr w:rsidR="003B5E11" w:rsidRPr="006372CE" w14:paraId="5B9330A9" w14:textId="77777777" w:rsidTr="00E169F5">
        <w:trPr>
          <w:trHeight w:val="20"/>
        </w:trPr>
        <w:tc>
          <w:tcPr>
            <w:tcW w:w="332" w:type="pct"/>
            <w:vMerge w:val="restart"/>
            <w:shd w:val="clear" w:color="auto" w:fill="auto"/>
            <w:vAlign w:val="center"/>
          </w:tcPr>
          <w:p w14:paraId="5240FF5F"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eastAsia="vi-VN"/>
              </w:rPr>
            </w:pPr>
            <w:r w:rsidRPr="006372CE">
              <w:rPr>
                <w:rFonts w:asciiTheme="majorHAnsi" w:eastAsia="Courier New" w:hAnsiTheme="majorHAnsi" w:cstheme="majorHAnsi"/>
                <w:sz w:val="26"/>
                <w:szCs w:val="26"/>
                <w:lang w:eastAsia="vi-VN"/>
              </w:rPr>
              <w:t>a</w:t>
            </w:r>
          </w:p>
        </w:tc>
        <w:tc>
          <w:tcPr>
            <w:tcW w:w="1025" w:type="pct"/>
            <w:vMerge w:val="restart"/>
            <w:shd w:val="clear" w:color="auto" w:fill="auto"/>
            <w:vAlign w:val="center"/>
          </w:tcPr>
          <w:p w14:paraId="2291BB14" w14:textId="77777777" w:rsidR="003B5E11" w:rsidRPr="006372CE" w:rsidRDefault="003B5E11" w:rsidP="00E169F5">
            <w:pPr>
              <w:widowControl w:val="0"/>
              <w:spacing w:line="276" w:lineRule="auto"/>
              <w:rPr>
                <w:rFonts w:asciiTheme="majorHAnsi" w:eastAsia="Courier New" w:hAnsiTheme="majorHAnsi" w:cstheme="majorHAnsi"/>
                <w:sz w:val="26"/>
                <w:szCs w:val="26"/>
                <w:lang w:val="vi-VN" w:eastAsia="vi-VN"/>
              </w:rPr>
            </w:pPr>
          </w:p>
        </w:tc>
        <w:tc>
          <w:tcPr>
            <w:tcW w:w="2635" w:type="pct"/>
            <w:shd w:val="clear" w:color="auto" w:fill="auto"/>
            <w:vAlign w:val="center"/>
          </w:tcPr>
          <w:p w14:paraId="4BC2A064" w14:textId="77777777" w:rsidR="003B5E11" w:rsidRPr="006372CE" w:rsidRDefault="003B5E11"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 xml:space="preserve">- Phương án bảo vệ phải phù hợp với thực tế, phù hợp với phương án bảo vệ hiện tại, đáp ứng yêu cầu phạm vi công việc: nêu rõ nhiệm vụ, phương án bảo vệ, phương án bố trí lực lượng bảo vệ, xác định nhiệm vụ cụ thể tại các mục tiêu cần bảo vệ và phương án xử lý tình huống có thể xảy ra. </w:t>
            </w:r>
          </w:p>
          <w:p w14:paraId="04900A07" w14:textId="77777777" w:rsidR="003B5E11" w:rsidRPr="006372CE" w:rsidRDefault="003B5E11" w:rsidP="00E169F5">
            <w:pPr>
              <w:widowControl w:val="0"/>
              <w:spacing w:line="276" w:lineRule="auto"/>
              <w:rPr>
                <w:rFonts w:asciiTheme="majorHAnsi" w:eastAsia="Courier New" w:hAnsiTheme="majorHAnsi" w:cstheme="majorHAnsi"/>
                <w:sz w:val="26"/>
                <w:szCs w:val="26"/>
                <w:lang w:val="vi-VN" w:eastAsia="vi-VN"/>
              </w:rPr>
            </w:pPr>
            <w:r w:rsidRPr="006372CE">
              <w:rPr>
                <w:rFonts w:asciiTheme="majorHAnsi" w:hAnsiTheme="majorHAnsi" w:cstheme="majorHAnsi"/>
                <w:sz w:val="26"/>
                <w:szCs w:val="26"/>
              </w:rPr>
              <w:t xml:space="preserve">- Cung </w:t>
            </w:r>
            <w:proofErr w:type="spellStart"/>
            <w:r w:rsidRPr="006372CE">
              <w:rPr>
                <w:rFonts w:asciiTheme="majorHAnsi" w:hAnsiTheme="majorHAnsi" w:cstheme="majorHAnsi"/>
                <w:sz w:val="26"/>
                <w:szCs w:val="26"/>
              </w:rPr>
              <w:t>cấp</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tài</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liệu</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về</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phương</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án</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bảo</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vệ</w:t>
            </w:r>
            <w:proofErr w:type="spellEnd"/>
            <w:r w:rsidRPr="006372CE">
              <w:rPr>
                <w:rFonts w:asciiTheme="majorHAnsi" w:hAnsiTheme="majorHAnsi" w:cstheme="majorHAnsi"/>
                <w:sz w:val="26"/>
                <w:szCs w:val="26"/>
              </w:rPr>
              <w:t>.</w:t>
            </w:r>
          </w:p>
        </w:tc>
        <w:tc>
          <w:tcPr>
            <w:tcW w:w="1008" w:type="pct"/>
            <w:shd w:val="clear" w:color="auto" w:fill="auto"/>
            <w:vAlign w:val="center"/>
          </w:tcPr>
          <w:p w14:paraId="24DD5F06" w14:textId="77777777" w:rsidR="003B5E11" w:rsidRPr="006372CE" w:rsidRDefault="003B5E11" w:rsidP="00E169F5">
            <w:pPr>
              <w:pStyle w:val="Khc0"/>
              <w:spacing w:before="120" w:after="120" w:line="240" w:lineRule="atLeast"/>
              <w:jc w:val="center"/>
              <w:rPr>
                <w:rFonts w:asciiTheme="majorHAnsi" w:hAnsiTheme="majorHAnsi" w:cstheme="majorHAnsi"/>
                <w:sz w:val="26"/>
                <w:szCs w:val="26"/>
              </w:rPr>
            </w:pPr>
            <w:r w:rsidRPr="006372CE">
              <w:rPr>
                <w:rFonts w:asciiTheme="majorHAnsi" w:hAnsiTheme="majorHAnsi" w:cstheme="majorHAnsi"/>
                <w:sz w:val="26"/>
                <w:szCs w:val="26"/>
              </w:rPr>
              <w:t>Đạt</w:t>
            </w:r>
          </w:p>
        </w:tc>
      </w:tr>
      <w:tr w:rsidR="003B5E11" w:rsidRPr="006372CE" w14:paraId="466B7DA2" w14:textId="77777777" w:rsidTr="00E169F5">
        <w:trPr>
          <w:trHeight w:val="20"/>
        </w:trPr>
        <w:tc>
          <w:tcPr>
            <w:tcW w:w="332" w:type="pct"/>
            <w:vMerge/>
            <w:shd w:val="clear" w:color="auto" w:fill="auto"/>
            <w:vAlign w:val="center"/>
          </w:tcPr>
          <w:p w14:paraId="38BEA82D"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eastAsia="vi-VN"/>
              </w:rPr>
            </w:pPr>
          </w:p>
        </w:tc>
        <w:tc>
          <w:tcPr>
            <w:tcW w:w="1025" w:type="pct"/>
            <w:vMerge/>
            <w:shd w:val="clear" w:color="auto" w:fill="auto"/>
            <w:vAlign w:val="center"/>
          </w:tcPr>
          <w:p w14:paraId="05468597" w14:textId="77777777" w:rsidR="003B5E11" w:rsidRPr="006372CE" w:rsidRDefault="003B5E11" w:rsidP="00E169F5">
            <w:pPr>
              <w:widowControl w:val="0"/>
              <w:spacing w:line="276" w:lineRule="auto"/>
              <w:rPr>
                <w:rFonts w:asciiTheme="majorHAnsi" w:eastAsia="Courier New" w:hAnsiTheme="majorHAnsi" w:cstheme="majorHAnsi"/>
                <w:sz w:val="26"/>
                <w:szCs w:val="26"/>
                <w:lang w:val="vi-VN" w:eastAsia="vi-VN"/>
              </w:rPr>
            </w:pPr>
          </w:p>
        </w:tc>
        <w:tc>
          <w:tcPr>
            <w:tcW w:w="2635" w:type="pct"/>
            <w:shd w:val="clear" w:color="auto" w:fill="auto"/>
            <w:vAlign w:val="center"/>
          </w:tcPr>
          <w:p w14:paraId="7D7FB104" w14:textId="77777777" w:rsidR="003B5E11" w:rsidRPr="006372CE" w:rsidRDefault="003B5E11"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 xml:space="preserve">- Phương án bảo vệ không phù hợp với thực tế, phù hợp với phương án bảo vệ hiện tại, đáp ứng yêu cầu phạm vi công việc. </w:t>
            </w:r>
          </w:p>
          <w:p w14:paraId="26B6EB61" w14:textId="77777777" w:rsidR="003B5E11" w:rsidRPr="006372CE" w:rsidRDefault="003B5E11" w:rsidP="00E169F5">
            <w:pPr>
              <w:widowControl w:val="0"/>
              <w:spacing w:line="276" w:lineRule="auto"/>
              <w:rPr>
                <w:rFonts w:asciiTheme="majorHAnsi" w:eastAsia="Courier New" w:hAnsiTheme="majorHAnsi" w:cstheme="majorHAnsi"/>
                <w:sz w:val="26"/>
                <w:szCs w:val="26"/>
                <w:lang w:val="vi-VN" w:eastAsia="vi-VN"/>
              </w:rPr>
            </w:pPr>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Không</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cung</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cấp</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tài</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liệu</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về</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phương</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án</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bảo</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vệ</w:t>
            </w:r>
            <w:proofErr w:type="spellEnd"/>
          </w:p>
        </w:tc>
        <w:tc>
          <w:tcPr>
            <w:tcW w:w="1008" w:type="pct"/>
            <w:shd w:val="clear" w:color="auto" w:fill="auto"/>
            <w:vAlign w:val="center"/>
          </w:tcPr>
          <w:p w14:paraId="5270A4B4" w14:textId="77777777" w:rsidR="003B5E11" w:rsidRPr="006372CE" w:rsidRDefault="003B5E11" w:rsidP="00E169F5">
            <w:pPr>
              <w:pStyle w:val="Khc0"/>
              <w:spacing w:before="120" w:after="120" w:line="240" w:lineRule="atLeast"/>
              <w:jc w:val="center"/>
              <w:rPr>
                <w:rFonts w:asciiTheme="majorHAnsi" w:hAnsiTheme="majorHAnsi" w:cstheme="majorHAnsi"/>
                <w:sz w:val="26"/>
                <w:szCs w:val="26"/>
              </w:rPr>
            </w:pPr>
            <w:r w:rsidRPr="006372CE">
              <w:rPr>
                <w:rFonts w:asciiTheme="majorHAnsi" w:hAnsiTheme="majorHAnsi" w:cstheme="majorHAnsi"/>
                <w:sz w:val="26"/>
                <w:szCs w:val="26"/>
              </w:rPr>
              <w:t>Không đạt</w:t>
            </w:r>
          </w:p>
        </w:tc>
      </w:tr>
      <w:tr w:rsidR="003B5E11" w:rsidRPr="006372CE" w14:paraId="37137B31" w14:textId="77777777" w:rsidTr="00E169F5">
        <w:trPr>
          <w:trHeight w:val="20"/>
        </w:trPr>
        <w:tc>
          <w:tcPr>
            <w:tcW w:w="332" w:type="pct"/>
            <w:vMerge w:val="restart"/>
            <w:shd w:val="clear" w:color="auto" w:fill="auto"/>
            <w:vAlign w:val="center"/>
          </w:tcPr>
          <w:p w14:paraId="24BF8D70"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eastAsia="vi-VN"/>
              </w:rPr>
            </w:pPr>
            <w:r w:rsidRPr="006372CE">
              <w:rPr>
                <w:rFonts w:asciiTheme="majorHAnsi" w:eastAsia="Courier New" w:hAnsiTheme="majorHAnsi" w:cstheme="majorHAnsi"/>
                <w:sz w:val="26"/>
                <w:szCs w:val="26"/>
                <w:lang w:eastAsia="vi-VN"/>
              </w:rPr>
              <w:t>b</w:t>
            </w:r>
          </w:p>
        </w:tc>
        <w:tc>
          <w:tcPr>
            <w:tcW w:w="1025" w:type="pct"/>
            <w:vMerge w:val="restart"/>
            <w:shd w:val="clear" w:color="auto" w:fill="auto"/>
            <w:vAlign w:val="center"/>
          </w:tcPr>
          <w:p w14:paraId="63A1D681" w14:textId="77777777" w:rsidR="003B5E11" w:rsidRPr="006372CE" w:rsidRDefault="003B5E11" w:rsidP="00E169F5">
            <w:pPr>
              <w:widowControl w:val="0"/>
              <w:spacing w:line="276" w:lineRule="auto"/>
              <w:rPr>
                <w:rFonts w:asciiTheme="majorHAnsi" w:eastAsia="Courier New" w:hAnsiTheme="majorHAnsi" w:cstheme="majorHAnsi"/>
                <w:sz w:val="26"/>
                <w:szCs w:val="26"/>
                <w:lang w:val="vi-VN" w:eastAsia="vi-VN"/>
              </w:rPr>
            </w:pPr>
          </w:p>
        </w:tc>
        <w:tc>
          <w:tcPr>
            <w:tcW w:w="2635" w:type="pct"/>
            <w:shd w:val="clear" w:color="auto" w:fill="auto"/>
            <w:vAlign w:val="center"/>
          </w:tcPr>
          <w:p w14:paraId="52AF0461" w14:textId="77777777" w:rsidR="003B5E11" w:rsidRPr="006372CE" w:rsidRDefault="003B5E11"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 xml:space="preserve">- Phương án bảo vệ nêu rõ quy trình hoặc hướng dẫn phối hợp với đơn vị sử dụng dịch vụ trong việc xử lý tình huống như: có kẻ gian đột nhập, có đám đông gây mất an ninh trật tự trong khu vực bảo vệ, xảy ra sự cố cháy nổ,... </w:t>
            </w:r>
          </w:p>
          <w:p w14:paraId="1F47DE33" w14:textId="77777777" w:rsidR="003B5E11" w:rsidRPr="006372CE" w:rsidRDefault="003B5E11"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 Cung cấp tài liệu về quy trình hoặc hướng dẫn</w:t>
            </w:r>
          </w:p>
        </w:tc>
        <w:tc>
          <w:tcPr>
            <w:tcW w:w="1008" w:type="pct"/>
            <w:shd w:val="clear" w:color="auto" w:fill="auto"/>
            <w:vAlign w:val="center"/>
          </w:tcPr>
          <w:p w14:paraId="2323FFA7" w14:textId="77777777" w:rsidR="003B5E11" w:rsidRPr="006372CE" w:rsidRDefault="003B5E11" w:rsidP="00E169F5">
            <w:pPr>
              <w:pStyle w:val="Khc0"/>
              <w:spacing w:before="120" w:after="120" w:line="240" w:lineRule="atLeast"/>
              <w:jc w:val="center"/>
              <w:rPr>
                <w:rFonts w:asciiTheme="majorHAnsi" w:hAnsiTheme="majorHAnsi" w:cstheme="majorHAnsi"/>
                <w:sz w:val="26"/>
                <w:szCs w:val="26"/>
              </w:rPr>
            </w:pPr>
            <w:r w:rsidRPr="006372CE">
              <w:rPr>
                <w:rFonts w:asciiTheme="majorHAnsi" w:hAnsiTheme="majorHAnsi" w:cstheme="majorHAnsi"/>
                <w:sz w:val="26"/>
                <w:szCs w:val="26"/>
              </w:rPr>
              <w:t>Đạt</w:t>
            </w:r>
          </w:p>
        </w:tc>
      </w:tr>
      <w:tr w:rsidR="003B5E11" w:rsidRPr="006372CE" w14:paraId="5C347811" w14:textId="77777777" w:rsidTr="00E169F5">
        <w:trPr>
          <w:trHeight w:val="20"/>
        </w:trPr>
        <w:tc>
          <w:tcPr>
            <w:tcW w:w="332" w:type="pct"/>
            <w:vMerge/>
            <w:shd w:val="clear" w:color="auto" w:fill="auto"/>
            <w:vAlign w:val="center"/>
          </w:tcPr>
          <w:p w14:paraId="0169D242"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val="vi-VN" w:eastAsia="vi-VN"/>
              </w:rPr>
            </w:pPr>
          </w:p>
        </w:tc>
        <w:tc>
          <w:tcPr>
            <w:tcW w:w="1025" w:type="pct"/>
            <w:vMerge/>
            <w:shd w:val="clear" w:color="auto" w:fill="auto"/>
            <w:vAlign w:val="center"/>
          </w:tcPr>
          <w:p w14:paraId="53B3DE14" w14:textId="77777777" w:rsidR="003B5E11" w:rsidRPr="006372CE" w:rsidRDefault="003B5E11" w:rsidP="00E169F5">
            <w:pPr>
              <w:widowControl w:val="0"/>
              <w:spacing w:line="276" w:lineRule="auto"/>
              <w:rPr>
                <w:rFonts w:asciiTheme="majorHAnsi" w:eastAsia="Courier New" w:hAnsiTheme="majorHAnsi" w:cstheme="majorHAnsi"/>
                <w:sz w:val="26"/>
                <w:szCs w:val="26"/>
                <w:lang w:val="vi-VN" w:eastAsia="vi-VN"/>
              </w:rPr>
            </w:pPr>
          </w:p>
        </w:tc>
        <w:tc>
          <w:tcPr>
            <w:tcW w:w="2635" w:type="pct"/>
            <w:shd w:val="clear" w:color="auto" w:fill="auto"/>
            <w:vAlign w:val="center"/>
          </w:tcPr>
          <w:p w14:paraId="365B96A2" w14:textId="77777777" w:rsidR="003B5E11" w:rsidRPr="006372CE" w:rsidRDefault="003B5E11"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 xml:space="preserve">- Phương án bảo vệ không nêu rõ quy trình hoặc hướng dẫn phối hợp hoặc có nêu nhưng không rõ ràng. </w:t>
            </w:r>
          </w:p>
          <w:p w14:paraId="72AEA355" w14:textId="77777777" w:rsidR="003B5E11" w:rsidRPr="006372CE" w:rsidRDefault="003B5E11"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 Không cung cấp tài liệu về quy trình hoặc hướng dẫn.</w:t>
            </w:r>
          </w:p>
        </w:tc>
        <w:tc>
          <w:tcPr>
            <w:tcW w:w="1008" w:type="pct"/>
            <w:shd w:val="clear" w:color="auto" w:fill="auto"/>
            <w:vAlign w:val="center"/>
          </w:tcPr>
          <w:p w14:paraId="30BCF5F5" w14:textId="77777777" w:rsidR="003B5E11" w:rsidRPr="006372CE" w:rsidRDefault="003B5E11" w:rsidP="00E169F5">
            <w:pPr>
              <w:pStyle w:val="Khc0"/>
              <w:spacing w:before="120" w:after="120" w:line="240" w:lineRule="atLeast"/>
              <w:jc w:val="center"/>
              <w:rPr>
                <w:rFonts w:asciiTheme="majorHAnsi" w:hAnsiTheme="majorHAnsi" w:cstheme="majorHAnsi"/>
                <w:sz w:val="26"/>
                <w:szCs w:val="26"/>
              </w:rPr>
            </w:pPr>
            <w:r w:rsidRPr="006372CE">
              <w:rPr>
                <w:rFonts w:asciiTheme="majorHAnsi" w:hAnsiTheme="majorHAnsi" w:cstheme="majorHAnsi"/>
                <w:sz w:val="26"/>
                <w:szCs w:val="26"/>
              </w:rPr>
              <w:t>Không đạt</w:t>
            </w:r>
          </w:p>
        </w:tc>
      </w:tr>
      <w:tr w:rsidR="003B5E11" w:rsidRPr="006372CE" w14:paraId="0487B229" w14:textId="77777777" w:rsidTr="00E169F5">
        <w:trPr>
          <w:trHeight w:val="20"/>
        </w:trPr>
        <w:tc>
          <w:tcPr>
            <w:tcW w:w="332" w:type="pct"/>
            <w:vMerge w:val="restart"/>
            <w:shd w:val="clear" w:color="auto" w:fill="auto"/>
            <w:vAlign w:val="center"/>
          </w:tcPr>
          <w:p w14:paraId="63EF09A0"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eastAsia="vi-VN"/>
              </w:rPr>
            </w:pPr>
            <w:r w:rsidRPr="006372CE">
              <w:rPr>
                <w:rFonts w:asciiTheme="majorHAnsi" w:eastAsia="Courier New" w:hAnsiTheme="majorHAnsi" w:cstheme="majorHAnsi"/>
                <w:sz w:val="26"/>
                <w:szCs w:val="26"/>
                <w:lang w:eastAsia="vi-VN"/>
              </w:rPr>
              <w:t>c</w:t>
            </w:r>
          </w:p>
        </w:tc>
        <w:tc>
          <w:tcPr>
            <w:tcW w:w="1025" w:type="pct"/>
            <w:vMerge w:val="restart"/>
            <w:shd w:val="clear" w:color="auto" w:fill="auto"/>
            <w:vAlign w:val="center"/>
          </w:tcPr>
          <w:p w14:paraId="64513D14" w14:textId="77777777" w:rsidR="003B5E11" w:rsidRPr="006372CE" w:rsidRDefault="003B5E11" w:rsidP="00E169F5">
            <w:pPr>
              <w:widowControl w:val="0"/>
              <w:spacing w:line="276" w:lineRule="auto"/>
              <w:rPr>
                <w:rFonts w:asciiTheme="majorHAnsi" w:eastAsia="Courier New" w:hAnsiTheme="majorHAnsi" w:cstheme="majorHAnsi"/>
                <w:sz w:val="26"/>
                <w:szCs w:val="26"/>
                <w:lang w:val="vi-VN" w:eastAsia="vi-VN"/>
              </w:rPr>
            </w:pPr>
          </w:p>
        </w:tc>
        <w:tc>
          <w:tcPr>
            <w:tcW w:w="2635" w:type="pct"/>
            <w:shd w:val="clear" w:color="auto" w:fill="auto"/>
            <w:vAlign w:val="center"/>
          </w:tcPr>
          <w:p w14:paraId="1BA10F12" w14:textId="77777777" w:rsidR="003B5E11" w:rsidRPr="006372CE" w:rsidRDefault="003B5E11"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 xml:space="preserve">- Phương án nêu rõ nhiệm vụ: + Giữ gìn an ninh trật tự, đảm bảo an toàn, bảo vệ toàn bộ cơ sở vật chất và tài sản của Chủ đầu tư. + Giữ </w:t>
            </w:r>
            <w:r w:rsidRPr="006372CE">
              <w:rPr>
                <w:rFonts w:asciiTheme="majorHAnsi" w:hAnsiTheme="majorHAnsi" w:cstheme="majorHAnsi"/>
                <w:sz w:val="26"/>
                <w:szCs w:val="26"/>
              </w:rPr>
              <w:lastRenderedPageBreak/>
              <w:t>gìn bảo vệ cảnh quan môi trường, quan sát, giám sát, nhắc nhở, có biện pháp xử lý các hành vi vi phạm nội quy/quy định.</w:t>
            </w:r>
          </w:p>
        </w:tc>
        <w:tc>
          <w:tcPr>
            <w:tcW w:w="1008" w:type="pct"/>
            <w:shd w:val="clear" w:color="auto" w:fill="auto"/>
            <w:vAlign w:val="center"/>
          </w:tcPr>
          <w:p w14:paraId="0CCBE11C" w14:textId="77777777" w:rsidR="003B5E11" w:rsidRPr="006372CE" w:rsidRDefault="003B5E11" w:rsidP="00E169F5">
            <w:pPr>
              <w:pStyle w:val="Khc0"/>
              <w:spacing w:before="120" w:after="120" w:line="240" w:lineRule="atLeast"/>
              <w:jc w:val="center"/>
              <w:rPr>
                <w:rFonts w:asciiTheme="majorHAnsi" w:hAnsiTheme="majorHAnsi" w:cstheme="majorHAnsi"/>
                <w:sz w:val="26"/>
                <w:szCs w:val="26"/>
              </w:rPr>
            </w:pPr>
            <w:r w:rsidRPr="006372CE">
              <w:rPr>
                <w:rFonts w:asciiTheme="majorHAnsi" w:hAnsiTheme="majorHAnsi" w:cstheme="majorHAnsi"/>
                <w:sz w:val="26"/>
                <w:szCs w:val="26"/>
              </w:rPr>
              <w:lastRenderedPageBreak/>
              <w:t>Đạt</w:t>
            </w:r>
          </w:p>
        </w:tc>
      </w:tr>
      <w:tr w:rsidR="003B5E11" w:rsidRPr="006372CE" w14:paraId="67E38A51" w14:textId="77777777" w:rsidTr="00E169F5">
        <w:trPr>
          <w:trHeight w:val="20"/>
        </w:trPr>
        <w:tc>
          <w:tcPr>
            <w:tcW w:w="332" w:type="pct"/>
            <w:vMerge/>
            <w:shd w:val="clear" w:color="auto" w:fill="auto"/>
            <w:vAlign w:val="center"/>
          </w:tcPr>
          <w:p w14:paraId="64CA9134"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val="vi-VN" w:eastAsia="vi-VN"/>
              </w:rPr>
            </w:pPr>
          </w:p>
        </w:tc>
        <w:tc>
          <w:tcPr>
            <w:tcW w:w="1025" w:type="pct"/>
            <w:vMerge/>
            <w:shd w:val="clear" w:color="auto" w:fill="auto"/>
            <w:vAlign w:val="center"/>
          </w:tcPr>
          <w:p w14:paraId="4A316E94" w14:textId="77777777" w:rsidR="003B5E11" w:rsidRPr="006372CE" w:rsidRDefault="003B5E11" w:rsidP="00E169F5">
            <w:pPr>
              <w:widowControl w:val="0"/>
              <w:spacing w:line="276" w:lineRule="auto"/>
              <w:rPr>
                <w:rFonts w:asciiTheme="majorHAnsi" w:eastAsia="Courier New" w:hAnsiTheme="majorHAnsi" w:cstheme="majorHAnsi"/>
                <w:sz w:val="26"/>
                <w:szCs w:val="26"/>
                <w:lang w:val="vi-VN" w:eastAsia="vi-VN"/>
              </w:rPr>
            </w:pPr>
          </w:p>
        </w:tc>
        <w:tc>
          <w:tcPr>
            <w:tcW w:w="2635" w:type="pct"/>
            <w:shd w:val="clear" w:color="auto" w:fill="auto"/>
            <w:vAlign w:val="center"/>
          </w:tcPr>
          <w:p w14:paraId="656BF2D0" w14:textId="77777777" w:rsidR="003B5E11" w:rsidRPr="006372CE" w:rsidRDefault="003B5E11"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Không có đề xuất phương án hoặc có đề xuất phương án nhưng nêu nhiệm vụ không rõ ràng.</w:t>
            </w:r>
          </w:p>
        </w:tc>
        <w:tc>
          <w:tcPr>
            <w:tcW w:w="1008" w:type="pct"/>
            <w:shd w:val="clear" w:color="auto" w:fill="auto"/>
            <w:vAlign w:val="center"/>
          </w:tcPr>
          <w:p w14:paraId="794F079A" w14:textId="77777777" w:rsidR="003B5E11" w:rsidRPr="006372CE" w:rsidRDefault="003B5E11" w:rsidP="00E169F5">
            <w:pPr>
              <w:pStyle w:val="Khc0"/>
              <w:spacing w:before="120" w:after="120" w:line="240" w:lineRule="atLeast"/>
              <w:jc w:val="center"/>
              <w:rPr>
                <w:rFonts w:asciiTheme="majorHAnsi" w:hAnsiTheme="majorHAnsi" w:cstheme="majorHAnsi"/>
                <w:sz w:val="26"/>
                <w:szCs w:val="26"/>
              </w:rPr>
            </w:pPr>
            <w:r w:rsidRPr="006372CE">
              <w:rPr>
                <w:rFonts w:asciiTheme="majorHAnsi" w:hAnsiTheme="majorHAnsi" w:cstheme="majorHAnsi"/>
                <w:sz w:val="26"/>
                <w:szCs w:val="26"/>
              </w:rPr>
              <w:t>Không đạt</w:t>
            </w:r>
          </w:p>
        </w:tc>
      </w:tr>
      <w:tr w:rsidR="003B5E11" w:rsidRPr="006372CE" w14:paraId="6D5E62B6" w14:textId="77777777" w:rsidTr="00E169F5">
        <w:trPr>
          <w:trHeight w:val="20"/>
        </w:trPr>
        <w:tc>
          <w:tcPr>
            <w:tcW w:w="332" w:type="pct"/>
            <w:vMerge w:val="restart"/>
            <w:shd w:val="clear" w:color="auto" w:fill="auto"/>
            <w:vAlign w:val="center"/>
          </w:tcPr>
          <w:p w14:paraId="1F3E2A82"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eastAsia="vi-VN"/>
              </w:rPr>
            </w:pPr>
            <w:r w:rsidRPr="006372CE">
              <w:rPr>
                <w:rFonts w:asciiTheme="majorHAnsi" w:eastAsia="Courier New" w:hAnsiTheme="majorHAnsi" w:cstheme="majorHAnsi"/>
                <w:sz w:val="26"/>
                <w:szCs w:val="26"/>
                <w:lang w:eastAsia="vi-VN"/>
              </w:rPr>
              <w:t>d</w:t>
            </w:r>
          </w:p>
        </w:tc>
        <w:tc>
          <w:tcPr>
            <w:tcW w:w="1025" w:type="pct"/>
            <w:vMerge w:val="restart"/>
            <w:shd w:val="clear" w:color="auto" w:fill="auto"/>
            <w:vAlign w:val="center"/>
          </w:tcPr>
          <w:p w14:paraId="2EF171FA" w14:textId="77777777" w:rsidR="003B5E11" w:rsidRPr="006372CE" w:rsidRDefault="003B5E11" w:rsidP="00E169F5">
            <w:pPr>
              <w:widowControl w:val="0"/>
              <w:spacing w:line="276" w:lineRule="auto"/>
              <w:rPr>
                <w:rFonts w:asciiTheme="majorHAnsi" w:eastAsia="Courier New" w:hAnsiTheme="majorHAnsi" w:cstheme="majorHAnsi"/>
                <w:sz w:val="26"/>
                <w:szCs w:val="26"/>
                <w:lang w:val="vi-VN" w:eastAsia="vi-VN"/>
              </w:rPr>
            </w:pPr>
          </w:p>
        </w:tc>
        <w:tc>
          <w:tcPr>
            <w:tcW w:w="2635" w:type="pct"/>
            <w:shd w:val="clear" w:color="auto" w:fill="auto"/>
            <w:vAlign w:val="center"/>
          </w:tcPr>
          <w:p w14:paraId="7FAE58DC" w14:textId="77777777" w:rsidR="003B5E11" w:rsidRPr="006372CE" w:rsidRDefault="003B5E11"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 xml:space="preserve">Nêu đầy đủ các chức năng, nhiệm vụ </w:t>
            </w:r>
            <w:proofErr w:type="spellStart"/>
            <w:r w:rsidRPr="006372CE">
              <w:rPr>
                <w:rFonts w:asciiTheme="majorHAnsi" w:hAnsiTheme="majorHAnsi" w:cstheme="majorHAnsi"/>
                <w:sz w:val="26"/>
                <w:szCs w:val="26"/>
                <w:lang w:val="en-US"/>
              </w:rPr>
              <w:t>tại</w:t>
            </w:r>
            <w:proofErr w:type="spellEnd"/>
            <w:r w:rsidRPr="006372CE">
              <w:rPr>
                <w:rFonts w:asciiTheme="majorHAnsi" w:hAnsiTheme="majorHAnsi" w:cstheme="majorHAnsi"/>
                <w:sz w:val="26"/>
                <w:szCs w:val="26"/>
              </w:rPr>
              <w:t xml:space="preserve"> vị trí bảo vệ theo yêu cầu</w:t>
            </w:r>
          </w:p>
        </w:tc>
        <w:tc>
          <w:tcPr>
            <w:tcW w:w="1008" w:type="pct"/>
            <w:shd w:val="clear" w:color="auto" w:fill="auto"/>
            <w:vAlign w:val="center"/>
          </w:tcPr>
          <w:p w14:paraId="5E93F657" w14:textId="77777777" w:rsidR="003B5E11" w:rsidRPr="006372CE" w:rsidRDefault="003B5E11" w:rsidP="00E169F5">
            <w:pPr>
              <w:pStyle w:val="Khc0"/>
              <w:spacing w:before="120" w:after="120" w:line="240" w:lineRule="atLeast"/>
              <w:jc w:val="center"/>
              <w:rPr>
                <w:rFonts w:asciiTheme="majorHAnsi" w:hAnsiTheme="majorHAnsi" w:cstheme="majorHAnsi"/>
                <w:sz w:val="26"/>
                <w:szCs w:val="26"/>
              </w:rPr>
            </w:pPr>
            <w:r w:rsidRPr="006372CE">
              <w:rPr>
                <w:rFonts w:asciiTheme="majorHAnsi" w:hAnsiTheme="majorHAnsi" w:cstheme="majorHAnsi"/>
                <w:sz w:val="26"/>
                <w:szCs w:val="26"/>
              </w:rPr>
              <w:t>Đạt</w:t>
            </w:r>
          </w:p>
        </w:tc>
      </w:tr>
      <w:tr w:rsidR="003B5E11" w:rsidRPr="006372CE" w14:paraId="5B1EEE68" w14:textId="77777777" w:rsidTr="00E169F5">
        <w:trPr>
          <w:trHeight w:val="20"/>
        </w:trPr>
        <w:tc>
          <w:tcPr>
            <w:tcW w:w="332" w:type="pct"/>
            <w:vMerge/>
            <w:shd w:val="clear" w:color="auto" w:fill="auto"/>
            <w:vAlign w:val="center"/>
          </w:tcPr>
          <w:p w14:paraId="58FDCAAA"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val="vi-VN" w:eastAsia="vi-VN"/>
              </w:rPr>
            </w:pPr>
          </w:p>
        </w:tc>
        <w:tc>
          <w:tcPr>
            <w:tcW w:w="1025" w:type="pct"/>
            <w:vMerge/>
            <w:shd w:val="clear" w:color="auto" w:fill="auto"/>
            <w:vAlign w:val="center"/>
          </w:tcPr>
          <w:p w14:paraId="1B54C0FD" w14:textId="77777777" w:rsidR="003B5E11" w:rsidRPr="006372CE" w:rsidRDefault="003B5E11" w:rsidP="00E169F5">
            <w:pPr>
              <w:widowControl w:val="0"/>
              <w:spacing w:line="276" w:lineRule="auto"/>
              <w:rPr>
                <w:rFonts w:asciiTheme="majorHAnsi" w:eastAsia="Courier New" w:hAnsiTheme="majorHAnsi" w:cstheme="majorHAnsi"/>
                <w:sz w:val="26"/>
                <w:szCs w:val="26"/>
                <w:lang w:val="vi-VN" w:eastAsia="vi-VN"/>
              </w:rPr>
            </w:pPr>
          </w:p>
        </w:tc>
        <w:tc>
          <w:tcPr>
            <w:tcW w:w="2635" w:type="pct"/>
            <w:shd w:val="clear" w:color="auto" w:fill="auto"/>
            <w:vAlign w:val="center"/>
          </w:tcPr>
          <w:p w14:paraId="1D7C6C99" w14:textId="77777777" w:rsidR="003B5E11" w:rsidRPr="006372CE" w:rsidRDefault="003B5E11"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Không nêu hoặc nêu không đầy đủ các chức năng, nhiệm vụ các chốt, các vị trí bảo vệ đáp ứng các yêu cầu</w:t>
            </w:r>
          </w:p>
        </w:tc>
        <w:tc>
          <w:tcPr>
            <w:tcW w:w="1008" w:type="pct"/>
            <w:shd w:val="clear" w:color="auto" w:fill="auto"/>
            <w:vAlign w:val="center"/>
          </w:tcPr>
          <w:p w14:paraId="495EF662" w14:textId="77777777" w:rsidR="003B5E11" w:rsidRPr="006372CE" w:rsidRDefault="003B5E11" w:rsidP="00E169F5">
            <w:pPr>
              <w:pStyle w:val="Khc0"/>
              <w:spacing w:before="120" w:after="120" w:line="240" w:lineRule="atLeast"/>
              <w:jc w:val="center"/>
              <w:rPr>
                <w:rFonts w:asciiTheme="majorHAnsi" w:hAnsiTheme="majorHAnsi" w:cstheme="majorHAnsi"/>
                <w:sz w:val="26"/>
                <w:szCs w:val="26"/>
              </w:rPr>
            </w:pPr>
            <w:r w:rsidRPr="006372CE">
              <w:rPr>
                <w:rFonts w:asciiTheme="majorHAnsi" w:hAnsiTheme="majorHAnsi" w:cstheme="majorHAnsi"/>
                <w:sz w:val="26"/>
                <w:szCs w:val="26"/>
              </w:rPr>
              <w:t>Không đạt</w:t>
            </w:r>
          </w:p>
        </w:tc>
      </w:tr>
      <w:tr w:rsidR="003B5E11" w:rsidRPr="006372CE" w14:paraId="37E382EB" w14:textId="77777777" w:rsidTr="00E169F5">
        <w:trPr>
          <w:trHeight w:val="20"/>
        </w:trPr>
        <w:tc>
          <w:tcPr>
            <w:tcW w:w="332" w:type="pct"/>
            <w:vMerge w:val="restart"/>
            <w:shd w:val="clear" w:color="auto" w:fill="auto"/>
            <w:vAlign w:val="center"/>
          </w:tcPr>
          <w:p w14:paraId="4CACFFB2"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eastAsia="vi-VN"/>
              </w:rPr>
            </w:pPr>
            <w:r w:rsidRPr="006372CE">
              <w:rPr>
                <w:rFonts w:asciiTheme="majorHAnsi" w:eastAsia="Courier New" w:hAnsiTheme="majorHAnsi" w:cstheme="majorHAnsi"/>
                <w:sz w:val="26"/>
                <w:szCs w:val="26"/>
                <w:lang w:eastAsia="vi-VN"/>
              </w:rPr>
              <w:t>e</w:t>
            </w:r>
          </w:p>
        </w:tc>
        <w:tc>
          <w:tcPr>
            <w:tcW w:w="1025" w:type="pct"/>
            <w:vMerge w:val="restart"/>
            <w:shd w:val="clear" w:color="auto" w:fill="auto"/>
            <w:vAlign w:val="center"/>
          </w:tcPr>
          <w:p w14:paraId="23DA296E" w14:textId="77777777" w:rsidR="003B5E11" w:rsidRPr="006372CE" w:rsidRDefault="003B5E11" w:rsidP="00E169F5">
            <w:pPr>
              <w:widowControl w:val="0"/>
              <w:spacing w:line="276" w:lineRule="auto"/>
              <w:rPr>
                <w:rFonts w:asciiTheme="majorHAnsi" w:eastAsia="Courier New" w:hAnsiTheme="majorHAnsi" w:cstheme="majorHAnsi"/>
                <w:sz w:val="26"/>
                <w:szCs w:val="26"/>
                <w:lang w:val="vi-VN" w:eastAsia="vi-VN"/>
              </w:rPr>
            </w:pPr>
          </w:p>
        </w:tc>
        <w:tc>
          <w:tcPr>
            <w:tcW w:w="2635" w:type="pct"/>
            <w:shd w:val="clear" w:color="auto" w:fill="auto"/>
            <w:vAlign w:val="center"/>
          </w:tcPr>
          <w:p w14:paraId="03742BAB" w14:textId="77777777" w:rsidR="003B5E11" w:rsidRPr="006372CE" w:rsidRDefault="003B5E11"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Nêu trách nhiệm bồi thường thiệt hại đáp ứng tốt hơn hoặc đáp ứng tối thiểu yêu cầu</w:t>
            </w:r>
          </w:p>
        </w:tc>
        <w:tc>
          <w:tcPr>
            <w:tcW w:w="1008" w:type="pct"/>
            <w:shd w:val="clear" w:color="auto" w:fill="auto"/>
            <w:vAlign w:val="center"/>
          </w:tcPr>
          <w:p w14:paraId="1ABBF645" w14:textId="77777777" w:rsidR="003B5E11" w:rsidRPr="006372CE" w:rsidRDefault="003B5E11" w:rsidP="00E169F5">
            <w:pPr>
              <w:pStyle w:val="Khc0"/>
              <w:spacing w:before="120" w:after="120" w:line="240" w:lineRule="atLeast"/>
              <w:jc w:val="center"/>
              <w:rPr>
                <w:rFonts w:asciiTheme="majorHAnsi" w:hAnsiTheme="majorHAnsi" w:cstheme="majorHAnsi"/>
                <w:sz w:val="26"/>
                <w:szCs w:val="26"/>
              </w:rPr>
            </w:pPr>
            <w:r w:rsidRPr="006372CE">
              <w:rPr>
                <w:rFonts w:asciiTheme="majorHAnsi" w:hAnsiTheme="majorHAnsi" w:cstheme="majorHAnsi"/>
                <w:sz w:val="26"/>
                <w:szCs w:val="26"/>
              </w:rPr>
              <w:t>Đạt</w:t>
            </w:r>
          </w:p>
        </w:tc>
      </w:tr>
      <w:tr w:rsidR="003B5E11" w:rsidRPr="006372CE" w14:paraId="01BFD0C2" w14:textId="77777777" w:rsidTr="00E169F5">
        <w:trPr>
          <w:trHeight w:val="20"/>
        </w:trPr>
        <w:tc>
          <w:tcPr>
            <w:tcW w:w="332" w:type="pct"/>
            <w:vMerge/>
            <w:shd w:val="clear" w:color="auto" w:fill="auto"/>
            <w:vAlign w:val="center"/>
          </w:tcPr>
          <w:p w14:paraId="2E2240A6"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val="vi-VN" w:eastAsia="vi-VN"/>
              </w:rPr>
            </w:pPr>
          </w:p>
        </w:tc>
        <w:tc>
          <w:tcPr>
            <w:tcW w:w="1025" w:type="pct"/>
            <w:vMerge/>
            <w:shd w:val="clear" w:color="auto" w:fill="auto"/>
            <w:vAlign w:val="center"/>
          </w:tcPr>
          <w:p w14:paraId="7316DA85" w14:textId="77777777" w:rsidR="003B5E11" w:rsidRPr="006372CE" w:rsidRDefault="003B5E11" w:rsidP="00E169F5">
            <w:pPr>
              <w:widowControl w:val="0"/>
              <w:spacing w:line="276" w:lineRule="auto"/>
              <w:rPr>
                <w:rFonts w:asciiTheme="majorHAnsi" w:eastAsia="Courier New" w:hAnsiTheme="majorHAnsi" w:cstheme="majorHAnsi"/>
                <w:sz w:val="26"/>
                <w:szCs w:val="26"/>
                <w:lang w:val="vi-VN" w:eastAsia="vi-VN"/>
              </w:rPr>
            </w:pPr>
          </w:p>
        </w:tc>
        <w:tc>
          <w:tcPr>
            <w:tcW w:w="2635" w:type="pct"/>
            <w:shd w:val="clear" w:color="auto" w:fill="auto"/>
            <w:vAlign w:val="center"/>
          </w:tcPr>
          <w:p w14:paraId="4ECA25B0" w14:textId="77777777" w:rsidR="003B5E11" w:rsidRPr="006372CE" w:rsidRDefault="003B5E11"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Không nêu trách nhiệm bồi thường thiệt hoặc có nêu nhưng không đáp ứng tối thiểu yêu cầu</w:t>
            </w:r>
          </w:p>
        </w:tc>
        <w:tc>
          <w:tcPr>
            <w:tcW w:w="1008" w:type="pct"/>
            <w:shd w:val="clear" w:color="auto" w:fill="auto"/>
            <w:vAlign w:val="center"/>
          </w:tcPr>
          <w:p w14:paraId="3C14B711" w14:textId="77777777" w:rsidR="003B5E11" w:rsidRPr="006372CE" w:rsidRDefault="003B5E11" w:rsidP="00E169F5">
            <w:pPr>
              <w:pStyle w:val="Khc0"/>
              <w:spacing w:before="120" w:after="120" w:line="240" w:lineRule="atLeast"/>
              <w:ind w:firstLine="240"/>
              <w:rPr>
                <w:rFonts w:asciiTheme="majorHAnsi" w:hAnsiTheme="majorHAnsi" w:cstheme="majorHAnsi"/>
                <w:sz w:val="26"/>
                <w:szCs w:val="26"/>
              </w:rPr>
            </w:pPr>
            <w:r w:rsidRPr="006372CE">
              <w:rPr>
                <w:rFonts w:asciiTheme="majorHAnsi" w:hAnsiTheme="majorHAnsi" w:cstheme="majorHAnsi"/>
                <w:sz w:val="26"/>
                <w:szCs w:val="26"/>
              </w:rPr>
              <w:t>Không đạt</w:t>
            </w:r>
          </w:p>
        </w:tc>
      </w:tr>
      <w:tr w:rsidR="003B5E11" w:rsidRPr="006372CE" w14:paraId="39B87B72" w14:textId="77777777" w:rsidTr="00E169F5">
        <w:trPr>
          <w:trHeight w:val="20"/>
        </w:trPr>
        <w:tc>
          <w:tcPr>
            <w:tcW w:w="332" w:type="pct"/>
            <w:shd w:val="clear" w:color="auto" w:fill="auto"/>
            <w:vAlign w:val="center"/>
          </w:tcPr>
          <w:p w14:paraId="36B86431" w14:textId="77777777" w:rsidR="003B5E11" w:rsidRPr="006372CE" w:rsidRDefault="003B5E11" w:rsidP="00E169F5">
            <w:pPr>
              <w:widowControl w:val="0"/>
              <w:spacing w:line="276" w:lineRule="auto"/>
              <w:jc w:val="center"/>
              <w:rPr>
                <w:rFonts w:asciiTheme="majorHAnsi" w:eastAsia="Courier New" w:hAnsiTheme="majorHAnsi" w:cstheme="majorHAnsi"/>
                <w:b/>
                <w:sz w:val="26"/>
                <w:szCs w:val="26"/>
                <w:lang w:eastAsia="vi-VN"/>
              </w:rPr>
            </w:pPr>
            <w:r w:rsidRPr="006372CE">
              <w:rPr>
                <w:rFonts w:asciiTheme="majorHAnsi" w:eastAsia="Courier New" w:hAnsiTheme="majorHAnsi" w:cstheme="majorHAnsi"/>
                <w:b/>
                <w:sz w:val="26"/>
                <w:szCs w:val="26"/>
                <w:lang w:eastAsia="vi-VN"/>
              </w:rPr>
              <w:t>2</w:t>
            </w:r>
          </w:p>
        </w:tc>
        <w:tc>
          <w:tcPr>
            <w:tcW w:w="1025" w:type="pct"/>
            <w:shd w:val="clear" w:color="auto" w:fill="auto"/>
            <w:vAlign w:val="center"/>
          </w:tcPr>
          <w:p w14:paraId="5AE86ABE" w14:textId="29527DFC" w:rsidR="003B5E11" w:rsidRPr="006372CE" w:rsidRDefault="003B5E11" w:rsidP="00E169F5">
            <w:pPr>
              <w:widowControl w:val="0"/>
              <w:spacing w:line="276" w:lineRule="auto"/>
              <w:rPr>
                <w:rFonts w:asciiTheme="majorHAnsi" w:eastAsia="Courier New" w:hAnsiTheme="majorHAnsi" w:cstheme="majorHAnsi"/>
                <w:b/>
                <w:sz w:val="26"/>
                <w:szCs w:val="26"/>
                <w:lang w:eastAsia="vi-VN"/>
              </w:rPr>
            </w:pPr>
            <w:r w:rsidRPr="006372CE">
              <w:rPr>
                <w:rFonts w:asciiTheme="majorHAnsi" w:eastAsia="Courier New" w:hAnsiTheme="majorHAnsi" w:cstheme="majorHAnsi"/>
                <w:b/>
                <w:sz w:val="26"/>
                <w:szCs w:val="26"/>
                <w:lang w:val="vi-VN" w:eastAsia="vi-VN"/>
              </w:rPr>
              <w:t>Phương án vệ sinh</w:t>
            </w:r>
          </w:p>
        </w:tc>
        <w:tc>
          <w:tcPr>
            <w:tcW w:w="2635" w:type="pct"/>
            <w:shd w:val="clear" w:color="auto" w:fill="auto"/>
            <w:vAlign w:val="center"/>
          </w:tcPr>
          <w:p w14:paraId="2153DBAF" w14:textId="77777777" w:rsidR="003B5E11" w:rsidRPr="006372CE" w:rsidRDefault="003B5E11" w:rsidP="00E169F5">
            <w:pPr>
              <w:pStyle w:val="Khc0"/>
              <w:spacing w:before="120" w:after="120" w:line="240" w:lineRule="atLeast"/>
              <w:jc w:val="both"/>
              <w:rPr>
                <w:rFonts w:asciiTheme="majorHAnsi" w:hAnsiTheme="majorHAnsi" w:cstheme="majorHAnsi"/>
                <w:sz w:val="26"/>
                <w:szCs w:val="26"/>
              </w:rPr>
            </w:pPr>
          </w:p>
        </w:tc>
        <w:tc>
          <w:tcPr>
            <w:tcW w:w="1008" w:type="pct"/>
            <w:shd w:val="clear" w:color="auto" w:fill="auto"/>
            <w:vAlign w:val="center"/>
          </w:tcPr>
          <w:p w14:paraId="291F8831" w14:textId="77777777" w:rsidR="003B5E11" w:rsidRPr="006372CE" w:rsidRDefault="003B5E11" w:rsidP="00E169F5">
            <w:pPr>
              <w:pStyle w:val="Khc0"/>
              <w:spacing w:before="120" w:after="120" w:line="240" w:lineRule="atLeast"/>
              <w:ind w:firstLine="240"/>
              <w:rPr>
                <w:rFonts w:asciiTheme="majorHAnsi" w:hAnsiTheme="majorHAnsi" w:cstheme="majorHAnsi"/>
                <w:sz w:val="26"/>
                <w:szCs w:val="26"/>
              </w:rPr>
            </w:pPr>
          </w:p>
        </w:tc>
      </w:tr>
      <w:tr w:rsidR="003B5E11" w:rsidRPr="006372CE" w14:paraId="53202251" w14:textId="77777777" w:rsidTr="00E169F5">
        <w:trPr>
          <w:trHeight w:val="20"/>
        </w:trPr>
        <w:tc>
          <w:tcPr>
            <w:tcW w:w="332" w:type="pct"/>
            <w:vMerge w:val="restart"/>
            <w:shd w:val="clear" w:color="auto" w:fill="auto"/>
            <w:vAlign w:val="center"/>
          </w:tcPr>
          <w:p w14:paraId="75648E5E"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eastAsia="vi-VN"/>
              </w:rPr>
            </w:pPr>
            <w:r w:rsidRPr="006372CE">
              <w:rPr>
                <w:rFonts w:asciiTheme="majorHAnsi" w:eastAsia="Courier New" w:hAnsiTheme="majorHAnsi" w:cstheme="majorHAnsi"/>
                <w:sz w:val="26"/>
                <w:szCs w:val="26"/>
                <w:lang w:eastAsia="vi-VN"/>
              </w:rPr>
              <w:t>a</w:t>
            </w:r>
          </w:p>
        </w:tc>
        <w:tc>
          <w:tcPr>
            <w:tcW w:w="1025" w:type="pct"/>
            <w:vMerge w:val="restart"/>
            <w:shd w:val="clear" w:color="auto" w:fill="auto"/>
            <w:vAlign w:val="center"/>
          </w:tcPr>
          <w:p w14:paraId="2DB690B4" w14:textId="77777777" w:rsidR="003B5E11" w:rsidRPr="006372CE" w:rsidRDefault="003B5E11" w:rsidP="00E169F5">
            <w:pPr>
              <w:spacing w:before="120" w:after="120" w:line="240" w:lineRule="atLeast"/>
              <w:rPr>
                <w:rFonts w:asciiTheme="majorHAnsi" w:hAnsiTheme="majorHAnsi" w:cstheme="majorHAnsi"/>
                <w:sz w:val="26"/>
                <w:szCs w:val="26"/>
                <w:lang w:val="vi-VN"/>
              </w:rPr>
            </w:pPr>
            <w:proofErr w:type="spellStart"/>
            <w:r w:rsidRPr="006372CE">
              <w:rPr>
                <w:rFonts w:asciiTheme="majorHAnsi" w:hAnsiTheme="majorHAnsi" w:cstheme="majorHAnsi"/>
                <w:sz w:val="26"/>
                <w:szCs w:val="26"/>
              </w:rPr>
              <w:t>Giải</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pháp</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kỹ</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thuật</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biện</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pháp</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tổ</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chức</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thực</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hiện</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phương</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án</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duy</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trì</w:t>
            </w:r>
            <w:proofErr w:type="spellEnd"/>
            <w:r w:rsidRPr="006372CE">
              <w:rPr>
                <w:rFonts w:asciiTheme="majorHAnsi" w:hAnsiTheme="majorHAnsi" w:cstheme="majorHAnsi"/>
                <w:sz w:val="26"/>
                <w:szCs w:val="26"/>
              </w:rPr>
              <w:t xml:space="preserve"> VSMT, </w:t>
            </w:r>
            <w:proofErr w:type="spellStart"/>
            <w:r w:rsidRPr="006372CE">
              <w:rPr>
                <w:rFonts w:asciiTheme="majorHAnsi" w:hAnsiTheme="majorHAnsi" w:cstheme="majorHAnsi"/>
                <w:sz w:val="26"/>
                <w:szCs w:val="26"/>
              </w:rPr>
              <w:t>phương</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án</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thu</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gom</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trên</w:t>
            </w:r>
            <w:proofErr w:type="spellEnd"/>
            <w:r w:rsidRPr="006372CE">
              <w:rPr>
                <w:rFonts w:asciiTheme="majorHAnsi" w:hAnsiTheme="majorHAnsi" w:cstheme="majorHAnsi"/>
                <w:sz w:val="26"/>
                <w:szCs w:val="26"/>
              </w:rPr>
              <w:t xml:space="preserve"> </w:t>
            </w:r>
            <w:r w:rsidRPr="006372CE">
              <w:rPr>
                <w:rFonts w:asciiTheme="majorHAnsi" w:hAnsiTheme="majorHAnsi" w:cstheme="majorHAnsi"/>
                <w:sz w:val="26"/>
                <w:szCs w:val="26"/>
                <w:lang w:val="vi-VN"/>
              </w:rPr>
              <w:t>khu vực sảnh hành lang chung tòa nhà và sân, vỉa hè trong Trụ sở</w:t>
            </w:r>
          </w:p>
        </w:tc>
        <w:tc>
          <w:tcPr>
            <w:tcW w:w="2635" w:type="pct"/>
            <w:shd w:val="clear" w:color="auto" w:fill="auto"/>
            <w:vAlign w:val="center"/>
          </w:tcPr>
          <w:p w14:paraId="4FDA1A3D" w14:textId="77777777" w:rsidR="003B5E11" w:rsidRPr="006372CE" w:rsidRDefault="003B5E11"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Trình bày giải pháp hợp lý phù hợp với địa bàn và đầy đủ, đúng quy trình</w:t>
            </w:r>
          </w:p>
        </w:tc>
        <w:tc>
          <w:tcPr>
            <w:tcW w:w="1008" w:type="pct"/>
            <w:shd w:val="clear" w:color="auto" w:fill="auto"/>
            <w:vAlign w:val="center"/>
          </w:tcPr>
          <w:p w14:paraId="7D2D6F9F" w14:textId="77777777" w:rsidR="003B5E11" w:rsidRPr="006372CE" w:rsidRDefault="003B5E11" w:rsidP="00E169F5">
            <w:pPr>
              <w:pStyle w:val="Khc0"/>
              <w:spacing w:before="120" w:after="120" w:line="240" w:lineRule="atLeast"/>
              <w:jc w:val="center"/>
              <w:rPr>
                <w:rFonts w:asciiTheme="majorHAnsi" w:hAnsiTheme="majorHAnsi" w:cstheme="majorHAnsi"/>
                <w:sz w:val="26"/>
                <w:szCs w:val="26"/>
              </w:rPr>
            </w:pPr>
            <w:r w:rsidRPr="006372CE">
              <w:rPr>
                <w:rFonts w:asciiTheme="majorHAnsi" w:hAnsiTheme="majorHAnsi" w:cstheme="majorHAnsi"/>
                <w:sz w:val="26"/>
                <w:szCs w:val="26"/>
              </w:rPr>
              <w:t>Đạt</w:t>
            </w:r>
          </w:p>
        </w:tc>
      </w:tr>
      <w:tr w:rsidR="003B5E11" w:rsidRPr="006372CE" w14:paraId="1F7C0ED8" w14:textId="77777777" w:rsidTr="00E169F5">
        <w:trPr>
          <w:trHeight w:val="20"/>
        </w:trPr>
        <w:tc>
          <w:tcPr>
            <w:tcW w:w="332" w:type="pct"/>
            <w:vMerge/>
            <w:shd w:val="clear" w:color="auto" w:fill="auto"/>
            <w:vAlign w:val="center"/>
          </w:tcPr>
          <w:p w14:paraId="12D16B80"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val="vi-VN" w:eastAsia="vi-VN"/>
              </w:rPr>
            </w:pPr>
          </w:p>
        </w:tc>
        <w:tc>
          <w:tcPr>
            <w:tcW w:w="1025" w:type="pct"/>
            <w:vMerge/>
            <w:shd w:val="clear" w:color="auto" w:fill="auto"/>
            <w:vAlign w:val="center"/>
          </w:tcPr>
          <w:p w14:paraId="0715BA76" w14:textId="77777777" w:rsidR="003B5E11" w:rsidRPr="006372CE" w:rsidRDefault="003B5E11" w:rsidP="00E169F5">
            <w:pPr>
              <w:spacing w:before="120" w:after="120" w:line="240" w:lineRule="atLeast"/>
              <w:rPr>
                <w:rFonts w:asciiTheme="majorHAnsi" w:hAnsiTheme="majorHAnsi" w:cstheme="majorHAnsi"/>
                <w:sz w:val="26"/>
                <w:szCs w:val="26"/>
              </w:rPr>
            </w:pPr>
          </w:p>
        </w:tc>
        <w:tc>
          <w:tcPr>
            <w:tcW w:w="2635" w:type="pct"/>
            <w:shd w:val="clear" w:color="auto" w:fill="auto"/>
            <w:vAlign w:val="center"/>
          </w:tcPr>
          <w:p w14:paraId="679EF3BE" w14:textId="77777777" w:rsidR="003B5E11" w:rsidRPr="006372CE" w:rsidRDefault="003B5E11"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Trình bày giải pháp không hợp lý, không phù hợp với địa bàn hoặc không đầy đủ, không đúng quy trình</w:t>
            </w:r>
          </w:p>
        </w:tc>
        <w:tc>
          <w:tcPr>
            <w:tcW w:w="1008" w:type="pct"/>
            <w:shd w:val="clear" w:color="auto" w:fill="auto"/>
            <w:vAlign w:val="center"/>
          </w:tcPr>
          <w:p w14:paraId="57F9A6AD" w14:textId="77777777" w:rsidR="003B5E11" w:rsidRPr="006372CE" w:rsidRDefault="003B5E11" w:rsidP="00E169F5">
            <w:pPr>
              <w:pStyle w:val="Khc0"/>
              <w:spacing w:before="120" w:after="120" w:line="240" w:lineRule="atLeast"/>
              <w:ind w:firstLine="240"/>
              <w:rPr>
                <w:rFonts w:asciiTheme="majorHAnsi" w:hAnsiTheme="majorHAnsi" w:cstheme="majorHAnsi"/>
                <w:sz w:val="26"/>
                <w:szCs w:val="26"/>
              </w:rPr>
            </w:pPr>
            <w:r w:rsidRPr="006372CE">
              <w:rPr>
                <w:rFonts w:asciiTheme="majorHAnsi" w:hAnsiTheme="majorHAnsi" w:cstheme="majorHAnsi"/>
                <w:sz w:val="26"/>
                <w:szCs w:val="26"/>
              </w:rPr>
              <w:t>Không đạt</w:t>
            </w:r>
          </w:p>
        </w:tc>
      </w:tr>
      <w:tr w:rsidR="003B5E11" w:rsidRPr="006372CE" w14:paraId="412D4300" w14:textId="77777777" w:rsidTr="00E169F5">
        <w:trPr>
          <w:trHeight w:val="20"/>
        </w:trPr>
        <w:tc>
          <w:tcPr>
            <w:tcW w:w="332" w:type="pct"/>
            <w:vMerge w:val="restart"/>
            <w:shd w:val="clear" w:color="auto" w:fill="auto"/>
            <w:vAlign w:val="center"/>
          </w:tcPr>
          <w:p w14:paraId="75523FB2"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eastAsia="vi-VN"/>
              </w:rPr>
            </w:pPr>
            <w:r w:rsidRPr="006372CE">
              <w:rPr>
                <w:rFonts w:asciiTheme="majorHAnsi" w:eastAsia="Courier New" w:hAnsiTheme="majorHAnsi" w:cstheme="majorHAnsi"/>
                <w:sz w:val="26"/>
                <w:szCs w:val="26"/>
                <w:lang w:eastAsia="vi-VN"/>
              </w:rPr>
              <w:t>b</w:t>
            </w:r>
          </w:p>
        </w:tc>
        <w:tc>
          <w:tcPr>
            <w:tcW w:w="1025" w:type="pct"/>
            <w:vMerge w:val="restart"/>
            <w:shd w:val="clear" w:color="auto" w:fill="auto"/>
            <w:vAlign w:val="center"/>
          </w:tcPr>
          <w:p w14:paraId="6F627796" w14:textId="77777777" w:rsidR="003B5E11" w:rsidRPr="006372CE" w:rsidRDefault="003B5E11" w:rsidP="00E169F5">
            <w:pPr>
              <w:spacing w:before="120" w:after="120" w:line="240" w:lineRule="atLeast"/>
              <w:rPr>
                <w:rFonts w:asciiTheme="majorHAnsi" w:hAnsiTheme="majorHAnsi" w:cstheme="majorHAnsi"/>
                <w:sz w:val="26"/>
                <w:szCs w:val="26"/>
              </w:rPr>
            </w:pPr>
            <w:proofErr w:type="spellStart"/>
            <w:r w:rsidRPr="006372CE">
              <w:rPr>
                <w:rFonts w:asciiTheme="majorHAnsi" w:hAnsiTheme="majorHAnsi" w:cstheme="majorHAnsi"/>
                <w:sz w:val="26"/>
                <w:szCs w:val="26"/>
              </w:rPr>
              <w:t>Giải</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pháp</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kỹ</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thuật</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biện</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pháp</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tổ</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chức</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thực</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hiện</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phương</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án</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thu</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gom</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rác</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tại</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nơi</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tập</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kết</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và</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vận</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chuyển</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đến</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nơi</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xử</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lý</w:t>
            </w:r>
            <w:proofErr w:type="spellEnd"/>
          </w:p>
        </w:tc>
        <w:tc>
          <w:tcPr>
            <w:tcW w:w="2635" w:type="pct"/>
            <w:shd w:val="clear" w:color="auto" w:fill="auto"/>
            <w:vAlign w:val="center"/>
          </w:tcPr>
          <w:p w14:paraId="2F92B34C" w14:textId="77777777" w:rsidR="003B5E11" w:rsidRPr="006372CE" w:rsidRDefault="003B5E11"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Trình bày giải pháp hợp lý phù hợp với địa bàn và đúng quy trình</w:t>
            </w:r>
          </w:p>
        </w:tc>
        <w:tc>
          <w:tcPr>
            <w:tcW w:w="1008" w:type="pct"/>
            <w:shd w:val="clear" w:color="auto" w:fill="auto"/>
            <w:vAlign w:val="center"/>
          </w:tcPr>
          <w:p w14:paraId="29F5438D" w14:textId="77777777" w:rsidR="003B5E11" w:rsidRPr="006372CE" w:rsidRDefault="003B5E11" w:rsidP="00E169F5">
            <w:pPr>
              <w:pStyle w:val="Khc0"/>
              <w:spacing w:before="120" w:after="120" w:line="240" w:lineRule="atLeast"/>
              <w:jc w:val="center"/>
              <w:rPr>
                <w:rFonts w:asciiTheme="majorHAnsi" w:hAnsiTheme="majorHAnsi" w:cstheme="majorHAnsi"/>
                <w:sz w:val="26"/>
                <w:szCs w:val="26"/>
              </w:rPr>
            </w:pPr>
            <w:r w:rsidRPr="006372CE">
              <w:rPr>
                <w:rFonts w:asciiTheme="majorHAnsi" w:hAnsiTheme="majorHAnsi" w:cstheme="majorHAnsi"/>
                <w:sz w:val="26"/>
                <w:szCs w:val="26"/>
              </w:rPr>
              <w:t>Đạt</w:t>
            </w:r>
          </w:p>
        </w:tc>
      </w:tr>
      <w:tr w:rsidR="003B5E11" w:rsidRPr="006372CE" w14:paraId="7CE7B193" w14:textId="77777777" w:rsidTr="00E169F5">
        <w:trPr>
          <w:trHeight w:val="20"/>
        </w:trPr>
        <w:tc>
          <w:tcPr>
            <w:tcW w:w="332" w:type="pct"/>
            <w:vMerge/>
            <w:shd w:val="clear" w:color="auto" w:fill="auto"/>
            <w:vAlign w:val="center"/>
          </w:tcPr>
          <w:p w14:paraId="00703B7C"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val="vi-VN" w:eastAsia="vi-VN"/>
              </w:rPr>
            </w:pPr>
          </w:p>
        </w:tc>
        <w:tc>
          <w:tcPr>
            <w:tcW w:w="1025" w:type="pct"/>
            <w:vMerge/>
            <w:shd w:val="clear" w:color="auto" w:fill="auto"/>
            <w:vAlign w:val="center"/>
          </w:tcPr>
          <w:p w14:paraId="6CA6A769" w14:textId="77777777" w:rsidR="003B5E11" w:rsidRPr="006372CE" w:rsidRDefault="003B5E11" w:rsidP="00E169F5">
            <w:pPr>
              <w:spacing w:before="120" w:after="120" w:line="240" w:lineRule="atLeast"/>
              <w:rPr>
                <w:rFonts w:asciiTheme="majorHAnsi" w:hAnsiTheme="majorHAnsi" w:cstheme="majorHAnsi"/>
                <w:sz w:val="26"/>
                <w:szCs w:val="26"/>
              </w:rPr>
            </w:pPr>
          </w:p>
        </w:tc>
        <w:tc>
          <w:tcPr>
            <w:tcW w:w="2635" w:type="pct"/>
            <w:shd w:val="clear" w:color="auto" w:fill="auto"/>
            <w:vAlign w:val="center"/>
          </w:tcPr>
          <w:p w14:paraId="50715D28" w14:textId="77777777" w:rsidR="003B5E11" w:rsidRPr="006372CE" w:rsidRDefault="003B5E11"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Trình bày giải pháp không hợp lý, không phù hợp với địa bàn hoặc không đúng quy trình</w:t>
            </w:r>
          </w:p>
        </w:tc>
        <w:tc>
          <w:tcPr>
            <w:tcW w:w="1008" w:type="pct"/>
            <w:shd w:val="clear" w:color="auto" w:fill="auto"/>
            <w:vAlign w:val="center"/>
          </w:tcPr>
          <w:p w14:paraId="280FB035" w14:textId="77777777" w:rsidR="003B5E11" w:rsidRPr="006372CE" w:rsidRDefault="003B5E11" w:rsidP="00E169F5">
            <w:pPr>
              <w:pStyle w:val="Khc0"/>
              <w:spacing w:before="120" w:after="120" w:line="240" w:lineRule="atLeast"/>
              <w:ind w:firstLine="240"/>
              <w:rPr>
                <w:rFonts w:asciiTheme="majorHAnsi" w:hAnsiTheme="majorHAnsi" w:cstheme="majorHAnsi"/>
                <w:sz w:val="26"/>
                <w:szCs w:val="26"/>
              </w:rPr>
            </w:pPr>
            <w:r w:rsidRPr="006372CE">
              <w:rPr>
                <w:rFonts w:asciiTheme="majorHAnsi" w:hAnsiTheme="majorHAnsi" w:cstheme="majorHAnsi"/>
                <w:sz w:val="26"/>
                <w:szCs w:val="26"/>
              </w:rPr>
              <w:t>Không đạt</w:t>
            </w:r>
          </w:p>
        </w:tc>
      </w:tr>
      <w:tr w:rsidR="003B5E11" w:rsidRPr="006372CE" w14:paraId="082AE950" w14:textId="77777777" w:rsidTr="00E169F5">
        <w:trPr>
          <w:trHeight w:val="20"/>
        </w:trPr>
        <w:tc>
          <w:tcPr>
            <w:tcW w:w="332" w:type="pct"/>
            <w:vMerge w:val="restart"/>
            <w:shd w:val="clear" w:color="auto" w:fill="auto"/>
            <w:vAlign w:val="center"/>
          </w:tcPr>
          <w:p w14:paraId="5F9449D0"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eastAsia="vi-VN"/>
              </w:rPr>
            </w:pPr>
            <w:r w:rsidRPr="006372CE">
              <w:rPr>
                <w:rFonts w:asciiTheme="majorHAnsi" w:eastAsia="Courier New" w:hAnsiTheme="majorHAnsi" w:cstheme="majorHAnsi"/>
                <w:sz w:val="26"/>
                <w:szCs w:val="26"/>
                <w:lang w:eastAsia="vi-VN"/>
              </w:rPr>
              <w:t>c</w:t>
            </w:r>
          </w:p>
        </w:tc>
        <w:tc>
          <w:tcPr>
            <w:tcW w:w="1025" w:type="pct"/>
            <w:vMerge w:val="restart"/>
            <w:shd w:val="clear" w:color="auto" w:fill="auto"/>
            <w:vAlign w:val="center"/>
          </w:tcPr>
          <w:p w14:paraId="56E0A2AD" w14:textId="77777777" w:rsidR="003B5E11" w:rsidRPr="006372CE" w:rsidRDefault="003B5E11" w:rsidP="00E169F5">
            <w:pPr>
              <w:spacing w:before="120" w:after="120" w:line="240" w:lineRule="atLeast"/>
              <w:rPr>
                <w:rFonts w:asciiTheme="majorHAnsi" w:hAnsiTheme="majorHAnsi" w:cstheme="majorHAnsi"/>
                <w:sz w:val="26"/>
                <w:szCs w:val="26"/>
              </w:rPr>
            </w:pPr>
            <w:proofErr w:type="spellStart"/>
            <w:r w:rsidRPr="006372CE">
              <w:rPr>
                <w:rFonts w:asciiTheme="majorHAnsi" w:hAnsiTheme="majorHAnsi" w:cstheme="majorHAnsi"/>
                <w:sz w:val="26"/>
                <w:szCs w:val="26"/>
              </w:rPr>
              <w:t>Công</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tác</w:t>
            </w:r>
            <w:proofErr w:type="spellEnd"/>
            <w:r w:rsidRPr="006372CE">
              <w:rPr>
                <w:rFonts w:asciiTheme="majorHAnsi" w:hAnsiTheme="majorHAnsi" w:cstheme="majorHAnsi"/>
                <w:sz w:val="26"/>
                <w:szCs w:val="26"/>
              </w:rPr>
              <w:t xml:space="preserve"> an </w:t>
            </w:r>
            <w:proofErr w:type="spellStart"/>
            <w:r w:rsidRPr="006372CE">
              <w:rPr>
                <w:rFonts w:asciiTheme="majorHAnsi" w:hAnsiTheme="majorHAnsi" w:cstheme="majorHAnsi"/>
                <w:sz w:val="26"/>
                <w:szCs w:val="26"/>
              </w:rPr>
              <w:t>toàn</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lao</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động</w:t>
            </w:r>
            <w:proofErr w:type="spellEnd"/>
          </w:p>
        </w:tc>
        <w:tc>
          <w:tcPr>
            <w:tcW w:w="2635" w:type="pct"/>
            <w:shd w:val="clear" w:color="auto" w:fill="auto"/>
            <w:vAlign w:val="center"/>
          </w:tcPr>
          <w:p w14:paraId="02CDB931" w14:textId="77777777" w:rsidR="003B5E11" w:rsidRPr="006372CE" w:rsidRDefault="003B5E11"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Trình bày công tác an toàn lao động hợp lý trong quá trình duy trì vệ sinh môi trường, công tác an toàn trong thu gom và an toàn lao động trong quá trình vận chuyển rác, phế thải.</w:t>
            </w:r>
          </w:p>
        </w:tc>
        <w:tc>
          <w:tcPr>
            <w:tcW w:w="1008" w:type="pct"/>
            <w:shd w:val="clear" w:color="auto" w:fill="auto"/>
            <w:vAlign w:val="center"/>
          </w:tcPr>
          <w:p w14:paraId="29464752" w14:textId="77777777" w:rsidR="003B5E11" w:rsidRPr="006372CE" w:rsidRDefault="003B5E11" w:rsidP="00E169F5">
            <w:pPr>
              <w:pStyle w:val="Khc0"/>
              <w:spacing w:before="120" w:after="120" w:line="240" w:lineRule="atLeast"/>
              <w:jc w:val="center"/>
              <w:rPr>
                <w:rFonts w:asciiTheme="majorHAnsi" w:hAnsiTheme="majorHAnsi" w:cstheme="majorHAnsi"/>
                <w:sz w:val="26"/>
                <w:szCs w:val="26"/>
              </w:rPr>
            </w:pPr>
            <w:r w:rsidRPr="006372CE">
              <w:rPr>
                <w:rFonts w:asciiTheme="majorHAnsi" w:hAnsiTheme="majorHAnsi" w:cstheme="majorHAnsi"/>
                <w:sz w:val="26"/>
                <w:szCs w:val="26"/>
              </w:rPr>
              <w:t>Đạt</w:t>
            </w:r>
          </w:p>
        </w:tc>
      </w:tr>
      <w:tr w:rsidR="003B5E11" w:rsidRPr="006372CE" w14:paraId="53933DDF" w14:textId="77777777" w:rsidTr="00E169F5">
        <w:trPr>
          <w:trHeight w:val="20"/>
        </w:trPr>
        <w:tc>
          <w:tcPr>
            <w:tcW w:w="332" w:type="pct"/>
            <w:vMerge/>
            <w:shd w:val="clear" w:color="auto" w:fill="auto"/>
            <w:vAlign w:val="center"/>
          </w:tcPr>
          <w:p w14:paraId="71456858"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val="vi-VN" w:eastAsia="vi-VN"/>
              </w:rPr>
            </w:pPr>
          </w:p>
        </w:tc>
        <w:tc>
          <w:tcPr>
            <w:tcW w:w="1025" w:type="pct"/>
            <w:vMerge/>
            <w:shd w:val="clear" w:color="auto" w:fill="auto"/>
            <w:vAlign w:val="center"/>
          </w:tcPr>
          <w:p w14:paraId="0EC0E059" w14:textId="77777777" w:rsidR="003B5E11" w:rsidRPr="006372CE" w:rsidRDefault="003B5E11" w:rsidP="00E169F5">
            <w:pPr>
              <w:spacing w:before="120" w:after="120" w:line="240" w:lineRule="atLeast"/>
              <w:rPr>
                <w:rFonts w:asciiTheme="majorHAnsi" w:hAnsiTheme="majorHAnsi" w:cstheme="majorHAnsi"/>
                <w:sz w:val="26"/>
                <w:szCs w:val="26"/>
              </w:rPr>
            </w:pPr>
          </w:p>
        </w:tc>
        <w:tc>
          <w:tcPr>
            <w:tcW w:w="2635" w:type="pct"/>
            <w:shd w:val="clear" w:color="auto" w:fill="auto"/>
            <w:vAlign w:val="bottom"/>
          </w:tcPr>
          <w:p w14:paraId="186B6ADC" w14:textId="77777777" w:rsidR="003B5E11" w:rsidRPr="006372CE" w:rsidRDefault="003B5E11"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Không trình bày hoặc trình bày công tác an toàn lao động không hợp lý trong quá trình duy trì vệ sinh môi trường hoặc công tác an toàn trong thu gom hoặc an toàn lao động trong quá trình vận chuyển rác, phế thải.</w:t>
            </w:r>
          </w:p>
        </w:tc>
        <w:tc>
          <w:tcPr>
            <w:tcW w:w="1008" w:type="pct"/>
            <w:shd w:val="clear" w:color="auto" w:fill="auto"/>
            <w:vAlign w:val="center"/>
          </w:tcPr>
          <w:p w14:paraId="6BEF3A0F" w14:textId="77777777" w:rsidR="003B5E11" w:rsidRPr="006372CE" w:rsidRDefault="003B5E11" w:rsidP="00E169F5">
            <w:pPr>
              <w:pStyle w:val="Khc0"/>
              <w:spacing w:before="120" w:after="120" w:line="240" w:lineRule="atLeast"/>
              <w:ind w:firstLine="240"/>
              <w:rPr>
                <w:rFonts w:asciiTheme="majorHAnsi" w:hAnsiTheme="majorHAnsi" w:cstheme="majorHAnsi"/>
                <w:sz w:val="26"/>
                <w:szCs w:val="26"/>
              </w:rPr>
            </w:pPr>
            <w:r w:rsidRPr="006372CE">
              <w:rPr>
                <w:rFonts w:asciiTheme="majorHAnsi" w:hAnsiTheme="majorHAnsi" w:cstheme="majorHAnsi"/>
                <w:sz w:val="26"/>
                <w:szCs w:val="26"/>
              </w:rPr>
              <w:t>Không đạt</w:t>
            </w:r>
          </w:p>
        </w:tc>
      </w:tr>
      <w:tr w:rsidR="003B5E11" w:rsidRPr="006372CE" w14:paraId="306308AE" w14:textId="77777777" w:rsidTr="00E169F5">
        <w:trPr>
          <w:trHeight w:val="20"/>
        </w:trPr>
        <w:tc>
          <w:tcPr>
            <w:tcW w:w="332" w:type="pct"/>
            <w:vMerge w:val="restart"/>
            <w:shd w:val="clear" w:color="auto" w:fill="auto"/>
            <w:vAlign w:val="center"/>
          </w:tcPr>
          <w:p w14:paraId="52B9678E"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eastAsia="vi-VN"/>
              </w:rPr>
            </w:pPr>
            <w:r w:rsidRPr="006372CE">
              <w:rPr>
                <w:rFonts w:asciiTheme="majorHAnsi" w:eastAsia="Courier New" w:hAnsiTheme="majorHAnsi" w:cstheme="majorHAnsi"/>
                <w:sz w:val="26"/>
                <w:szCs w:val="26"/>
                <w:lang w:eastAsia="vi-VN"/>
              </w:rPr>
              <w:t>d</w:t>
            </w:r>
          </w:p>
        </w:tc>
        <w:tc>
          <w:tcPr>
            <w:tcW w:w="1025" w:type="pct"/>
            <w:vMerge w:val="restart"/>
            <w:shd w:val="clear" w:color="auto" w:fill="auto"/>
            <w:vAlign w:val="center"/>
          </w:tcPr>
          <w:p w14:paraId="2DC6A0BB" w14:textId="77777777" w:rsidR="003B5E11" w:rsidRPr="006372CE" w:rsidRDefault="003B5E11" w:rsidP="00E169F5">
            <w:pPr>
              <w:spacing w:before="120" w:after="120" w:line="240" w:lineRule="atLeast"/>
              <w:rPr>
                <w:rFonts w:asciiTheme="majorHAnsi" w:hAnsiTheme="majorHAnsi" w:cstheme="majorHAnsi"/>
                <w:sz w:val="26"/>
                <w:szCs w:val="26"/>
              </w:rPr>
            </w:pPr>
            <w:proofErr w:type="spellStart"/>
            <w:r w:rsidRPr="006372CE">
              <w:rPr>
                <w:rFonts w:asciiTheme="majorHAnsi" w:hAnsiTheme="majorHAnsi" w:cstheme="majorHAnsi"/>
                <w:sz w:val="26"/>
                <w:szCs w:val="26"/>
              </w:rPr>
              <w:t>Phân</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loại</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rác</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tại</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nguồn</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theo</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quy</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định</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của</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chủ</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đầu</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tư</w:t>
            </w:r>
            <w:proofErr w:type="spellEnd"/>
          </w:p>
        </w:tc>
        <w:tc>
          <w:tcPr>
            <w:tcW w:w="2635" w:type="pct"/>
            <w:shd w:val="clear" w:color="auto" w:fill="auto"/>
            <w:vAlign w:val="center"/>
          </w:tcPr>
          <w:p w14:paraId="38110039" w14:textId="77777777" w:rsidR="003B5E11" w:rsidRPr="006372CE" w:rsidRDefault="003B5E11"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Đề xuất phương án tuyên truyền và phân loại rác tại nguồn trong công tác duy trì vệ sinh</w:t>
            </w:r>
          </w:p>
        </w:tc>
        <w:tc>
          <w:tcPr>
            <w:tcW w:w="1008" w:type="pct"/>
            <w:shd w:val="clear" w:color="auto" w:fill="auto"/>
            <w:vAlign w:val="center"/>
          </w:tcPr>
          <w:p w14:paraId="7F425FD2" w14:textId="77777777" w:rsidR="003B5E11" w:rsidRPr="006372CE" w:rsidRDefault="003B5E11" w:rsidP="00E169F5">
            <w:pPr>
              <w:pStyle w:val="Khc0"/>
              <w:spacing w:before="120" w:after="120" w:line="240" w:lineRule="atLeast"/>
              <w:jc w:val="center"/>
              <w:rPr>
                <w:rFonts w:asciiTheme="majorHAnsi" w:hAnsiTheme="majorHAnsi" w:cstheme="majorHAnsi"/>
                <w:sz w:val="26"/>
                <w:szCs w:val="26"/>
              </w:rPr>
            </w:pPr>
            <w:r w:rsidRPr="006372CE">
              <w:rPr>
                <w:rFonts w:asciiTheme="majorHAnsi" w:hAnsiTheme="majorHAnsi" w:cstheme="majorHAnsi"/>
                <w:sz w:val="26"/>
                <w:szCs w:val="26"/>
              </w:rPr>
              <w:t>Đạt</w:t>
            </w:r>
          </w:p>
        </w:tc>
      </w:tr>
      <w:tr w:rsidR="003B5E11" w:rsidRPr="006372CE" w14:paraId="1442278F" w14:textId="77777777" w:rsidTr="00E169F5">
        <w:trPr>
          <w:trHeight w:val="20"/>
        </w:trPr>
        <w:tc>
          <w:tcPr>
            <w:tcW w:w="332" w:type="pct"/>
            <w:vMerge/>
            <w:shd w:val="clear" w:color="auto" w:fill="auto"/>
            <w:vAlign w:val="center"/>
          </w:tcPr>
          <w:p w14:paraId="6250CBC2"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val="vi-VN" w:eastAsia="vi-VN"/>
              </w:rPr>
            </w:pPr>
          </w:p>
        </w:tc>
        <w:tc>
          <w:tcPr>
            <w:tcW w:w="1025" w:type="pct"/>
            <w:vMerge/>
            <w:shd w:val="clear" w:color="auto" w:fill="auto"/>
            <w:vAlign w:val="center"/>
          </w:tcPr>
          <w:p w14:paraId="50A5B56E" w14:textId="77777777" w:rsidR="003B5E11" w:rsidRPr="006372CE" w:rsidRDefault="003B5E11" w:rsidP="00E169F5">
            <w:pPr>
              <w:spacing w:before="120" w:after="120" w:line="240" w:lineRule="atLeast"/>
              <w:rPr>
                <w:rFonts w:asciiTheme="majorHAnsi" w:hAnsiTheme="majorHAnsi" w:cstheme="majorHAnsi"/>
                <w:sz w:val="26"/>
                <w:szCs w:val="26"/>
              </w:rPr>
            </w:pPr>
          </w:p>
        </w:tc>
        <w:tc>
          <w:tcPr>
            <w:tcW w:w="2635" w:type="pct"/>
            <w:shd w:val="clear" w:color="auto" w:fill="auto"/>
            <w:vAlign w:val="center"/>
          </w:tcPr>
          <w:p w14:paraId="002E22A5" w14:textId="77777777" w:rsidR="003B5E11" w:rsidRPr="006372CE" w:rsidRDefault="003B5E11"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Không Đề xuất phương án tuyên truyền hoặc phân loại rác tại nguồn trong công tác duy trì vệ sinh</w:t>
            </w:r>
          </w:p>
        </w:tc>
        <w:tc>
          <w:tcPr>
            <w:tcW w:w="1008" w:type="pct"/>
            <w:shd w:val="clear" w:color="auto" w:fill="auto"/>
            <w:vAlign w:val="center"/>
          </w:tcPr>
          <w:p w14:paraId="04F3B3B7" w14:textId="77777777" w:rsidR="003B5E11" w:rsidRPr="006372CE" w:rsidRDefault="003B5E11" w:rsidP="00E169F5">
            <w:pPr>
              <w:pStyle w:val="Khc0"/>
              <w:spacing w:before="120" w:after="120" w:line="240" w:lineRule="atLeast"/>
              <w:ind w:firstLine="240"/>
              <w:rPr>
                <w:rFonts w:asciiTheme="majorHAnsi" w:hAnsiTheme="majorHAnsi" w:cstheme="majorHAnsi"/>
                <w:sz w:val="26"/>
                <w:szCs w:val="26"/>
              </w:rPr>
            </w:pPr>
            <w:r w:rsidRPr="006372CE">
              <w:rPr>
                <w:rFonts w:asciiTheme="majorHAnsi" w:hAnsiTheme="majorHAnsi" w:cstheme="majorHAnsi"/>
                <w:sz w:val="26"/>
                <w:szCs w:val="26"/>
              </w:rPr>
              <w:t>Không đạt</w:t>
            </w:r>
          </w:p>
        </w:tc>
      </w:tr>
      <w:tr w:rsidR="003B5E11" w:rsidRPr="006372CE" w14:paraId="133F2BF0" w14:textId="77777777" w:rsidTr="00E169F5">
        <w:trPr>
          <w:trHeight w:val="20"/>
        </w:trPr>
        <w:tc>
          <w:tcPr>
            <w:tcW w:w="332" w:type="pct"/>
            <w:vMerge w:val="restart"/>
            <w:shd w:val="clear" w:color="auto" w:fill="auto"/>
            <w:vAlign w:val="center"/>
          </w:tcPr>
          <w:p w14:paraId="1696036D" w14:textId="74CED5AD" w:rsidR="003B5E11" w:rsidRPr="006372CE" w:rsidRDefault="0046636B" w:rsidP="0046636B">
            <w:pPr>
              <w:pStyle w:val="Khc0"/>
              <w:spacing w:before="120" w:after="120" w:line="240" w:lineRule="atLeast"/>
              <w:rPr>
                <w:rFonts w:asciiTheme="majorHAnsi" w:hAnsiTheme="majorHAnsi" w:cstheme="majorHAnsi"/>
                <w:sz w:val="26"/>
                <w:szCs w:val="26"/>
                <w:lang w:val="en-US"/>
              </w:rPr>
            </w:pPr>
            <w:r w:rsidRPr="006372CE">
              <w:rPr>
                <w:rFonts w:asciiTheme="majorHAnsi" w:hAnsiTheme="majorHAnsi" w:cstheme="majorHAnsi"/>
                <w:sz w:val="26"/>
                <w:szCs w:val="26"/>
                <w:lang w:val="en-US"/>
              </w:rPr>
              <w:t>3</w:t>
            </w:r>
          </w:p>
        </w:tc>
        <w:tc>
          <w:tcPr>
            <w:tcW w:w="1025" w:type="pct"/>
            <w:vMerge w:val="restart"/>
            <w:shd w:val="clear" w:color="auto" w:fill="auto"/>
            <w:vAlign w:val="center"/>
          </w:tcPr>
          <w:p w14:paraId="140E1D14" w14:textId="77777777" w:rsidR="003B5E11" w:rsidRPr="006372CE" w:rsidRDefault="003B5E11" w:rsidP="006372CE">
            <w:pPr>
              <w:pStyle w:val="Khc0"/>
              <w:spacing w:before="120" w:after="120" w:line="240" w:lineRule="atLeast"/>
              <w:ind w:firstLine="0"/>
              <w:rPr>
                <w:rFonts w:asciiTheme="majorHAnsi" w:hAnsiTheme="majorHAnsi" w:cstheme="majorHAnsi"/>
                <w:sz w:val="26"/>
                <w:szCs w:val="26"/>
              </w:rPr>
            </w:pPr>
            <w:r w:rsidRPr="006372CE">
              <w:rPr>
                <w:rFonts w:asciiTheme="majorHAnsi" w:hAnsiTheme="majorHAnsi" w:cstheme="majorHAnsi"/>
                <w:sz w:val="26"/>
                <w:szCs w:val="26"/>
              </w:rPr>
              <w:t>Tiến độ thực hiện</w:t>
            </w:r>
          </w:p>
        </w:tc>
        <w:tc>
          <w:tcPr>
            <w:tcW w:w="2635" w:type="pct"/>
            <w:shd w:val="clear" w:color="auto" w:fill="auto"/>
            <w:vAlign w:val="bottom"/>
          </w:tcPr>
          <w:p w14:paraId="7C7E4FBE" w14:textId="6FB29CA0" w:rsidR="003B5E11" w:rsidRPr="006372CE" w:rsidRDefault="0046636B"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10</w:t>
            </w:r>
            <w:r w:rsidR="003B5E11" w:rsidRPr="006372CE">
              <w:rPr>
                <w:rFonts w:asciiTheme="majorHAnsi" w:hAnsiTheme="majorHAnsi" w:cstheme="majorHAnsi"/>
                <w:sz w:val="26"/>
                <w:szCs w:val="26"/>
              </w:rPr>
              <w:t xml:space="preserve"> tháng</w:t>
            </w:r>
          </w:p>
        </w:tc>
        <w:tc>
          <w:tcPr>
            <w:tcW w:w="1008" w:type="pct"/>
            <w:shd w:val="clear" w:color="auto" w:fill="auto"/>
            <w:vAlign w:val="center"/>
          </w:tcPr>
          <w:p w14:paraId="14C6372B" w14:textId="77777777" w:rsidR="003B5E11" w:rsidRPr="006372CE" w:rsidRDefault="003B5E11" w:rsidP="00E169F5">
            <w:pPr>
              <w:pStyle w:val="Khc0"/>
              <w:spacing w:before="120" w:after="120" w:line="240" w:lineRule="atLeast"/>
              <w:jc w:val="center"/>
              <w:rPr>
                <w:rFonts w:asciiTheme="majorHAnsi" w:hAnsiTheme="majorHAnsi" w:cstheme="majorHAnsi"/>
                <w:sz w:val="26"/>
                <w:szCs w:val="26"/>
              </w:rPr>
            </w:pPr>
            <w:r w:rsidRPr="006372CE">
              <w:rPr>
                <w:rFonts w:asciiTheme="majorHAnsi" w:hAnsiTheme="majorHAnsi" w:cstheme="majorHAnsi"/>
                <w:sz w:val="26"/>
                <w:szCs w:val="26"/>
              </w:rPr>
              <w:t>Đạt</w:t>
            </w:r>
          </w:p>
        </w:tc>
      </w:tr>
      <w:tr w:rsidR="003B5E11" w:rsidRPr="006372CE" w14:paraId="51C0BD42" w14:textId="77777777" w:rsidTr="00E169F5">
        <w:trPr>
          <w:trHeight w:val="20"/>
        </w:trPr>
        <w:tc>
          <w:tcPr>
            <w:tcW w:w="332" w:type="pct"/>
            <w:vMerge/>
            <w:shd w:val="clear" w:color="auto" w:fill="auto"/>
            <w:vAlign w:val="center"/>
          </w:tcPr>
          <w:p w14:paraId="79855C51" w14:textId="77777777" w:rsidR="003B5E11" w:rsidRPr="006372CE" w:rsidRDefault="003B5E11" w:rsidP="00E169F5">
            <w:pPr>
              <w:spacing w:before="120" w:after="120" w:line="240" w:lineRule="atLeast"/>
              <w:rPr>
                <w:rFonts w:asciiTheme="majorHAnsi" w:hAnsiTheme="majorHAnsi" w:cstheme="majorHAnsi"/>
                <w:sz w:val="26"/>
                <w:szCs w:val="26"/>
              </w:rPr>
            </w:pPr>
          </w:p>
        </w:tc>
        <w:tc>
          <w:tcPr>
            <w:tcW w:w="1025" w:type="pct"/>
            <w:vMerge/>
            <w:shd w:val="clear" w:color="auto" w:fill="auto"/>
            <w:vAlign w:val="center"/>
          </w:tcPr>
          <w:p w14:paraId="0C33903B" w14:textId="77777777" w:rsidR="003B5E11" w:rsidRPr="006372CE" w:rsidRDefault="003B5E11" w:rsidP="00E169F5">
            <w:pPr>
              <w:spacing w:before="120" w:after="120" w:line="240" w:lineRule="atLeast"/>
              <w:rPr>
                <w:rFonts w:asciiTheme="majorHAnsi" w:hAnsiTheme="majorHAnsi" w:cstheme="majorHAnsi"/>
                <w:sz w:val="26"/>
                <w:szCs w:val="26"/>
              </w:rPr>
            </w:pPr>
          </w:p>
        </w:tc>
        <w:tc>
          <w:tcPr>
            <w:tcW w:w="2635" w:type="pct"/>
            <w:shd w:val="clear" w:color="auto" w:fill="auto"/>
            <w:vAlign w:val="bottom"/>
          </w:tcPr>
          <w:p w14:paraId="3130E434" w14:textId="243B2A2D" w:rsidR="003B5E11" w:rsidRPr="006372CE" w:rsidRDefault="003B5E11"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 xml:space="preserve">&lt; </w:t>
            </w:r>
            <w:r w:rsidR="0046636B" w:rsidRPr="006372CE">
              <w:rPr>
                <w:rFonts w:asciiTheme="majorHAnsi" w:hAnsiTheme="majorHAnsi" w:cstheme="majorHAnsi"/>
                <w:sz w:val="26"/>
                <w:szCs w:val="26"/>
              </w:rPr>
              <w:t>10</w:t>
            </w:r>
            <w:r w:rsidRPr="006372CE">
              <w:rPr>
                <w:rFonts w:asciiTheme="majorHAnsi" w:hAnsiTheme="majorHAnsi" w:cstheme="majorHAnsi"/>
                <w:sz w:val="26"/>
                <w:szCs w:val="26"/>
              </w:rPr>
              <w:t xml:space="preserve"> tháng</w:t>
            </w:r>
          </w:p>
        </w:tc>
        <w:tc>
          <w:tcPr>
            <w:tcW w:w="1008" w:type="pct"/>
            <w:shd w:val="clear" w:color="auto" w:fill="auto"/>
            <w:vAlign w:val="center"/>
          </w:tcPr>
          <w:p w14:paraId="3BAF5E48" w14:textId="77777777" w:rsidR="003B5E11" w:rsidRPr="006372CE" w:rsidRDefault="003B5E11" w:rsidP="00E169F5">
            <w:pPr>
              <w:pStyle w:val="Khc0"/>
              <w:spacing w:before="120" w:after="120" w:line="240" w:lineRule="atLeast"/>
              <w:ind w:firstLine="240"/>
              <w:rPr>
                <w:rFonts w:asciiTheme="majorHAnsi" w:hAnsiTheme="majorHAnsi" w:cstheme="majorHAnsi"/>
                <w:sz w:val="26"/>
                <w:szCs w:val="26"/>
              </w:rPr>
            </w:pPr>
            <w:r w:rsidRPr="006372CE">
              <w:rPr>
                <w:rFonts w:asciiTheme="majorHAnsi" w:hAnsiTheme="majorHAnsi" w:cstheme="majorHAnsi"/>
                <w:sz w:val="26"/>
                <w:szCs w:val="26"/>
              </w:rPr>
              <w:t>Không đạt</w:t>
            </w:r>
          </w:p>
        </w:tc>
      </w:tr>
      <w:tr w:rsidR="003B5E11" w:rsidRPr="006372CE" w14:paraId="1797CBFD" w14:textId="77777777" w:rsidTr="00E169F5">
        <w:trPr>
          <w:trHeight w:val="20"/>
        </w:trPr>
        <w:tc>
          <w:tcPr>
            <w:tcW w:w="332" w:type="pct"/>
            <w:vMerge w:val="restart"/>
            <w:shd w:val="clear" w:color="auto" w:fill="auto"/>
            <w:vAlign w:val="center"/>
          </w:tcPr>
          <w:p w14:paraId="6A29634B"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val="vi-VN" w:eastAsia="vi-VN"/>
              </w:rPr>
            </w:pPr>
          </w:p>
        </w:tc>
        <w:tc>
          <w:tcPr>
            <w:tcW w:w="1025" w:type="pct"/>
            <w:vMerge w:val="restart"/>
            <w:shd w:val="clear" w:color="auto" w:fill="auto"/>
            <w:vAlign w:val="center"/>
          </w:tcPr>
          <w:p w14:paraId="50D317AD" w14:textId="77777777" w:rsidR="003B5E11" w:rsidRPr="006372CE" w:rsidRDefault="003B5E11" w:rsidP="00E169F5">
            <w:pPr>
              <w:pStyle w:val="Khc0"/>
              <w:spacing w:before="120" w:after="120" w:line="240" w:lineRule="atLeast"/>
              <w:rPr>
                <w:rFonts w:asciiTheme="majorHAnsi" w:hAnsiTheme="majorHAnsi" w:cstheme="majorHAnsi"/>
                <w:sz w:val="26"/>
                <w:szCs w:val="26"/>
              </w:rPr>
            </w:pPr>
            <w:r w:rsidRPr="006372CE">
              <w:rPr>
                <w:rFonts w:asciiTheme="majorHAnsi" w:hAnsiTheme="majorHAnsi" w:cstheme="majorHAnsi"/>
                <w:b/>
                <w:bCs/>
                <w:sz w:val="26"/>
                <w:szCs w:val="26"/>
              </w:rPr>
              <w:t>Kết luận:</w:t>
            </w:r>
          </w:p>
        </w:tc>
        <w:tc>
          <w:tcPr>
            <w:tcW w:w="2635" w:type="pct"/>
            <w:shd w:val="clear" w:color="auto" w:fill="auto"/>
            <w:vAlign w:val="center"/>
          </w:tcPr>
          <w:p w14:paraId="4D40231C" w14:textId="77777777" w:rsidR="003B5E11" w:rsidRPr="006372CE" w:rsidRDefault="003B5E11" w:rsidP="00E169F5">
            <w:pPr>
              <w:spacing w:before="120" w:after="120" w:line="240" w:lineRule="atLeast"/>
              <w:rPr>
                <w:rFonts w:asciiTheme="majorHAnsi" w:hAnsiTheme="majorHAnsi" w:cstheme="majorHAnsi"/>
                <w:sz w:val="26"/>
                <w:szCs w:val="26"/>
              </w:rPr>
            </w:pPr>
            <w:proofErr w:type="spellStart"/>
            <w:r w:rsidRPr="006372CE">
              <w:rPr>
                <w:rFonts w:asciiTheme="majorHAnsi" w:hAnsiTheme="majorHAnsi" w:cstheme="majorHAnsi"/>
                <w:sz w:val="26"/>
                <w:szCs w:val="26"/>
              </w:rPr>
              <w:t>Đạt</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khi</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đáp</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ứng</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đầy</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đủ</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các</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tiêu</w:t>
            </w:r>
            <w:proofErr w:type="spellEnd"/>
            <w:r w:rsidRPr="006372CE">
              <w:rPr>
                <w:rFonts w:asciiTheme="majorHAnsi" w:hAnsiTheme="majorHAnsi" w:cstheme="majorHAnsi"/>
                <w:sz w:val="26"/>
                <w:szCs w:val="26"/>
              </w:rPr>
              <w:t xml:space="preserve"> </w:t>
            </w:r>
            <w:proofErr w:type="spellStart"/>
            <w:r w:rsidRPr="006372CE">
              <w:rPr>
                <w:rFonts w:asciiTheme="majorHAnsi" w:hAnsiTheme="majorHAnsi" w:cstheme="majorHAnsi"/>
                <w:sz w:val="26"/>
                <w:szCs w:val="26"/>
              </w:rPr>
              <w:t>chí</w:t>
            </w:r>
            <w:proofErr w:type="spellEnd"/>
            <w:r w:rsidRPr="006372CE">
              <w:rPr>
                <w:rFonts w:asciiTheme="majorHAnsi" w:hAnsiTheme="majorHAnsi" w:cstheme="majorHAnsi"/>
                <w:sz w:val="26"/>
                <w:szCs w:val="26"/>
              </w:rPr>
              <w:t xml:space="preserve"> trên</w:t>
            </w:r>
          </w:p>
        </w:tc>
        <w:tc>
          <w:tcPr>
            <w:tcW w:w="1008" w:type="pct"/>
            <w:shd w:val="clear" w:color="auto" w:fill="auto"/>
            <w:vAlign w:val="center"/>
          </w:tcPr>
          <w:p w14:paraId="308FCC27" w14:textId="77777777" w:rsidR="003B5E11" w:rsidRPr="006372CE" w:rsidRDefault="003B5E11" w:rsidP="00E169F5">
            <w:pPr>
              <w:spacing w:before="120" w:after="120" w:line="240" w:lineRule="atLeast"/>
              <w:jc w:val="center"/>
              <w:rPr>
                <w:rFonts w:asciiTheme="majorHAnsi" w:hAnsiTheme="majorHAnsi" w:cstheme="majorHAnsi"/>
                <w:sz w:val="26"/>
                <w:szCs w:val="26"/>
              </w:rPr>
            </w:pPr>
            <w:proofErr w:type="spellStart"/>
            <w:r w:rsidRPr="006372CE">
              <w:rPr>
                <w:rFonts w:asciiTheme="majorHAnsi" w:hAnsiTheme="majorHAnsi" w:cstheme="majorHAnsi"/>
                <w:sz w:val="26"/>
                <w:szCs w:val="26"/>
              </w:rPr>
              <w:t>Đạt</w:t>
            </w:r>
            <w:proofErr w:type="spellEnd"/>
          </w:p>
        </w:tc>
      </w:tr>
      <w:tr w:rsidR="003B5E11" w:rsidRPr="006372CE" w14:paraId="14C21663" w14:textId="77777777" w:rsidTr="00E169F5">
        <w:trPr>
          <w:trHeight w:val="20"/>
        </w:trPr>
        <w:tc>
          <w:tcPr>
            <w:tcW w:w="332" w:type="pct"/>
            <w:vMerge/>
            <w:shd w:val="clear" w:color="auto" w:fill="auto"/>
            <w:vAlign w:val="center"/>
          </w:tcPr>
          <w:p w14:paraId="357957E4" w14:textId="77777777" w:rsidR="003B5E11" w:rsidRPr="006372CE" w:rsidRDefault="003B5E11" w:rsidP="00E169F5">
            <w:pPr>
              <w:widowControl w:val="0"/>
              <w:spacing w:line="276" w:lineRule="auto"/>
              <w:jc w:val="center"/>
              <w:rPr>
                <w:rFonts w:asciiTheme="majorHAnsi" w:eastAsia="Courier New" w:hAnsiTheme="majorHAnsi" w:cstheme="majorHAnsi"/>
                <w:sz w:val="26"/>
                <w:szCs w:val="26"/>
                <w:lang w:val="vi-VN" w:eastAsia="vi-VN"/>
              </w:rPr>
            </w:pPr>
          </w:p>
        </w:tc>
        <w:tc>
          <w:tcPr>
            <w:tcW w:w="1025" w:type="pct"/>
            <w:vMerge/>
            <w:shd w:val="clear" w:color="auto" w:fill="auto"/>
            <w:vAlign w:val="center"/>
          </w:tcPr>
          <w:p w14:paraId="0B2D9B66" w14:textId="77777777" w:rsidR="003B5E11" w:rsidRPr="006372CE" w:rsidRDefault="003B5E11" w:rsidP="00E169F5">
            <w:pPr>
              <w:pStyle w:val="Khc0"/>
              <w:spacing w:before="120" w:after="120" w:line="240" w:lineRule="atLeast"/>
              <w:rPr>
                <w:rFonts w:asciiTheme="majorHAnsi" w:hAnsiTheme="majorHAnsi" w:cstheme="majorHAnsi"/>
                <w:sz w:val="26"/>
                <w:szCs w:val="26"/>
              </w:rPr>
            </w:pPr>
          </w:p>
        </w:tc>
        <w:tc>
          <w:tcPr>
            <w:tcW w:w="2635" w:type="pct"/>
            <w:shd w:val="clear" w:color="auto" w:fill="auto"/>
            <w:vAlign w:val="center"/>
          </w:tcPr>
          <w:p w14:paraId="6FAF5C29" w14:textId="77777777" w:rsidR="003B5E11" w:rsidRPr="006372CE" w:rsidRDefault="003B5E11" w:rsidP="00E169F5">
            <w:pPr>
              <w:pStyle w:val="Khc0"/>
              <w:spacing w:before="120" w:after="120" w:line="240" w:lineRule="atLeast"/>
              <w:jc w:val="both"/>
              <w:rPr>
                <w:rFonts w:asciiTheme="majorHAnsi" w:hAnsiTheme="majorHAnsi" w:cstheme="majorHAnsi"/>
                <w:sz w:val="26"/>
                <w:szCs w:val="26"/>
              </w:rPr>
            </w:pPr>
            <w:r w:rsidRPr="006372CE">
              <w:rPr>
                <w:rFonts w:asciiTheme="majorHAnsi" w:hAnsiTheme="majorHAnsi" w:cstheme="majorHAnsi"/>
                <w:sz w:val="26"/>
                <w:szCs w:val="26"/>
              </w:rPr>
              <w:t>Không đáp ứng 1 trong các tiêu chí trên</w:t>
            </w:r>
          </w:p>
        </w:tc>
        <w:tc>
          <w:tcPr>
            <w:tcW w:w="1008" w:type="pct"/>
            <w:shd w:val="clear" w:color="auto" w:fill="auto"/>
            <w:vAlign w:val="center"/>
          </w:tcPr>
          <w:p w14:paraId="356F955E" w14:textId="77777777" w:rsidR="003B5E11" w:rsidRPr="006372CE" w:rsidRDefault="003B5E11" w:rsidP="00E169F5">
            <w:pPr>
              <w:spacing w:before="120" w:after="120" w:line="240" w:lineRule="atLeast"/>
              <w:jc w:val="center"/>
              <w:rPr>
                <w:rFonts w:asciiTheme="majorHAnsi" w:hAnsiTheme="majorHAnsi" w:cstheme="majorHAnsi"/>
                <w:sz w:val="26"/>
                <w:szCs w:val="26"/>
              </w:rPr>
            </w:pPr>
            <w:proofErr w:type="spellStart"/>
            <w:r w:rsidRPr="006372CE">
              <w:rPr>
                <w:rFonts w:asciiTheme="majorHAnsi" w:hAnsiTheme="majorHAnsi" w:cstheme="majorHAnsi"/>
                <w:sz w:val="26"/>
                <w:szCs w:val="26"/>
              </w:rPr>
              <w:t>Không</w:t>
            </w:r>
            <w:proofErr w:type="spellEnd"/>
            <w:r w:rsidRPr="006372CE">
              <w:rPr>
                <w:rFonts w:asciiTheme="majorHAnsi" w:hAnsiTheme="majorHAnsi" w:cstheme="majorHAnsi"/>
                <w:sz w:val="26"/>
                <w:szCs w:val="26"/>
              </w:rPr>
              <w:t xml:space="preserve"> đạt</w:t>
            </w:r>
          </w:p>
        </w:tc>
      </w:tr>
    </w:tbl>
    <w:p w14:paraId="3FDBE787" w14:textId="77777777" w:rsidR="003B5E11" w:rsidRPr="006372CE" w:rsidRDefault="003B5E11" w:rsidP="003B5E11">
      <w:pPr>
        <w:rPr>
          <w:rFonts w:asciiTheme="majorHAnsi" w:hAnsiTheme="majorHAnsi" w:cstheme="majorHAnsi"/>
          <w:sz w:val="26"/>
          <w:szCs w:val="26"/>
          <w:lang w:val="nl-NL"/>
        </w:rPr>
      </w:pPr>
    </w:p>
    <w:sectPr w:rsidR="003B5E11" w:rsidRPr="006372CE" w:rsidSect="00FD6810">
      <w:footnotePr>
        <w:numRestart w:val="eachSect"/>
      </w:footnotePr>
      <w:pgSz w:w="11906" w:h="16838"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67C5D" w14:textId="77777777" w:rsidR="006D2EB7" w:rsidRDefault="006D2EB7" w:rsidP="0005772F">
      <w:r>
        <w:separator/>
      </w:r>
    </w:p>
  </w:endnote>
  <w:endnote w:type="continuationSeparator" w:id="0">
    <w:p w14:paraId="7C309DBC" w14:textId="77777777" w:rsidR="006D2EB7" w:rsidRDefault="006D2EB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6E11A" w14:textId="77777777" w:rsidR="006D2EB7" w:rsidRDefault="006D2EB7" w:rsidP="0005772F">
      <w:r>
        <w:separator/>
      </w:r>
    </w:p>
  </w:footnote>
  <w:footnote w:type="continuationSeparator" w:id="0">
    <w:p w14:paraId="4DB8B12A" w14:textId="77777777" w:rsidR="006D2EB7" w:rsidRDefault="006D2EB7"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A7C3EA9"/>
    <w:multiLevelType w:val="hybridMultilevel"/>
    <w:tmpl w:val="3A7054D2"/>
    <w:lvl w:ilvl="0" w:tplc="DFF45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12F3A"/>
    <w:multiLevelType w:val="hybridMultilevel"/>
    <w:tmpl w:val="9C0C0488"/>
    <w:lvl w:ilvl="0" w:tplc="A706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511387">
    <w:abstractNumId w:val="3"/>
  </w:num>
  <w:num w:numId="2" w16cid:durableId="1142894066">
    <w:abstractNumId w:val="0"/>
  </w:num>
  <w:num w:numId="3" w16cid:durableId="1306082021">
    <w:abstractNumId w:val="5"/>
  </w:num>
  <w:num w:numId="4" w16cid:durableId="1935169670">
    <w:abstractNumId w:val="1"/>
  </w:num>
  <w:num w:numId="5" w16cid:durableId="1492287415">
    <w:abstractNumId w:val="4"/>
  </w:num>
  <w:num w:numId="6" w16cid:durableId="136131697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hideSpelling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2192"/>
    <w:rsid w:val="0000239B"/>
    <w:rsid w:val="00003D2D"/>
    <w:rsid w:val="00005364"/>
    <w:rsid w:val="000058AB"/>
    <w:rsid w:val="0001066D"/>
    <w:rsid w:val="00011106"/>
    <w:rsid w:val="00014F30"/>
    <w:rsid w:val="00015255"/>
    <w:rsid w:val="0002274C"/>
    <w:rsid w:val="0002293A"/>
    <w:rsid w:val="00025845"/>
    <w:rsid w:val="0002753A"/>
    <w:rsid w:val="00027775"/>
    <w:rsid w:val="000310A6"/>
    <w:rsid w:val="0003230A"/>
    <w:rsid w:val="000340BE"/>
    <w:rsid w:val="0003561F"/>
    <w:rsid w:val="000357CE"/>
    <w:rsid w:val="00035CD4"/>
    <w:rsid w:val="00036070"/>
    <w:rsid w:val="0004149E"/>
    <w:rsid w:val="0004698B"/>
    <w:rsid w:val="00046C60"/>
    <w:rsid w:val="0004724D"/>
    <w:rsid w:val="00051BA7"/>
    <w:rsid w:val="0005321A"/>
    <w:rsid w:val="000535C7"/>
    <w:rsid w:val="000541D6"/>
    <w:rsid w:val="0005514B"/>
    <w:rsid w:val="0005772F"/>
    <w:rsid w:val="000577E3"/>
    <w:rsid w:val="00060D8C"/>
    <w:rsid w:val="0006101F"/>
    <w:rsid w:val="0006303A"/>
    <w:rsid w:val="00064DBB"/>
    <w:rsid w:val="0006511D"/>
    <w:rsid w:val="00065D65"/>
    <w:rsid w:val="000675F3"/>
    <w:rsid w:val="00071AB9"/>
    <w:rsid w:val="00072064"/>
    <w:rsid w:val="0007256F"/>
    <w:rsid w:val="00073A64"/>
    <w:rsid w:val="00074070"/>
    <w:rsid w:val="000748B4"/>
    <w:rsid w:val="000748D0"/>
    <w:rsid w:val="000758B5"/>
    <w:rsid w:val="000768B6"/>
    <w:rsid w:val="00077AA3"/>
    <w:rsid w:val="000805A8"/>
    <w:rsid w:val="000806D4"/>
    <w:rsid w:val="0008110A"/>
    <w:rsid w:val="00081590"/>
    <w:rsid w:val="00084562"/>
    <w:rsid w:val="00084B51"/>
    <w:rsid w:val="0008550D"/>
    <w:rsid w:val="000858E0"/>
    <w:rsid w:val="00086033"/>
    <w:rsid w:val="00087195"/>
    <w:rsid w:val="0008799B"/>
    <w:rsid w:val="00090597"/>
    <w:rsid w:val="00093254"/>
    <w:rsid w:val="00093359"/>
    <w:rsid w:val="00093367"/>
    <w:rsid w:val="0009404F"/>
    <w:rsid w:val="000960F7"/>
    <w:rsid w:val="00096272"/>
    <w:rsid w:val="000A014C"/>
    <w:rsid w:val="000A06D2"/>
    <w:rsid w:val="000A0B22"/>
    <w:rsid w:val="000A1756"/>
    <w:rsid w:val="000A17A2"/>
    <w:rsid w:val="000A1F2B"/>
    <w:rsid w:val="000A22CB"/>
    <w:rsid w:val="000A3427"/>
    <w:rsid w:val="000A35A8"/>
    <w:rsid w:val="000A4D8D"/>
    <w:rsid w:val="000A5F96"/>
    <w:rsid w:val="000A5FE1"/>
    <w:rsid w:val="000A640A"/>
    <w:rsid w:val="000A6821"/>
    <w:rsid w:val="000A72C5"/>
    <w:rsid w:val="000B0D6E"/>
    <w:rsid w:val="000B1095"/>
    <w:rsid w:val="000B53DB"/>
    <w:rsid w:val="000B5DDC"/>
    <w:rsid w:val="000B7B0F"/>
    <w:rsid w:val="000B7E31"/>
    <w:rsid w:val="000C1F31"/>
    <w:rsid w:val="000C24F6"/>
    <w:rsid w:val="000C7EAB"/>
    <w:rsid w:val="000D0D51"/>
    <w:rsid w:val="000D2F39"/>
    <w:rsid w:val="000D313E"/>
    <w:rsid w:val="000D32D0"/>
    <w:rsid w:val="000D4009"/>
    <w:rsid w:val="000D48B9"/>
    <w:rsid w:val="000D74EA"/>
    <w:rsid w:val="000D76A0"/>
    <w:rsid w:val="000D7881"/>
    <w:rsid w:val="000E107D"/>
    <w:rsid w:val="000E1593"/>
    <w:rsid w:val="000E5658"/>
    <w:rsid w:val="000E7343"/>
    <w:rsid w:val="000E74E2"/>
    <w:rsid w:val="000F3266"/>
    <w:rsid w:val="000F32A7"/>
    <w:rsid w:val="000F444F"/>
    <w:rsid w:val="000F4D10"/>
    <w:rsid w:val="000F529D"/>
    <w:rsid w:val="000F735B"/>
    <w:rsid w:val="000F7BC7"/>
    <w:rsid w:val="001034AC"/>
    <w:rsid w:val="00103676"/>
    <w:rsid w:val="00103E24"/>
    <w:rsid w:val="00111726"/>
    <w:rsid w:val="00112AFA"/>
    <w:rsid w:val="0011331B"/>
    <w:rsid w:val="001138E8"/>
    <w:rsid w:val="00116979"/>
    <w:rsid w:val="00117669"/>
    <w:rsid w:val="001206C2"/>
    <w:rsid w:val="0012345B"/>
    <w:rsid w:val="00124B63"/>
    <w:rsid w:val="00124EA7"/>
    <w:rsid w:val="001250FE"/>
    <w:rsid w:val="00125B34"/>
    <w:rsid w:val="00125D34"/>
    <w:rsid w:val="001265B0"/>
    <w:rsid w:val="00126935"/>
    <w:rsid w:val="001273B5"/>
    <w:rsid w:val="00131869"/>
    <w:rsid w:val="00131EAF"/>
    <w:rsid w:val="00132B80"/>
    <w:rsid w:val="00132DCD"/>
    <w:rsid w:val="00136841"/>
    <w:rsid w:val="00136F69"/>
    <w:rsid w:val="00142BB3"/>
    <w:rsid w:val="00142C56"/>
    <w:rsid w:val="00142E35"/>
    <w:rsid w:val="00144343"/>
    <w:rsid w:val="00144CA0"/>
    <w:rsid w:val="00145A9C"/>
    <w:rsid w:val="00145C04"/>
    <w:rsid w:val="00146042"/>
    <w:rsid w:val="00146217"/>
    <w:rsid w:val="00146472"/>
    <w:rsid w:val="0014783B"/>
    <w:rsid w:val="00147C82"/>
    <w:rsid w:val="00147EA3"/>
    <w:rsid w:val="0015068F"/>
    <w:rsid w:val="001510D4"/>
    <w:rsid w:val="0015118E"/>
    <w:rsid w:val="00151FA5"/>
    <w:rsid w:val="00152077"/>
    <w:rsid w:val="0015700F"/>
    <w:rsid w:val="001602C3"/>
    <w:rsid w:val="00160FE7"/>
    <w:rsid w:val="00161846"/>
    <w:rsid w:val="00161A4E"/>
    <w:rsid w:val="00161A54"/>
    <w:rsid w:val="00161CFA"/>
    <w:rsid w:val="00161F59"/>
    <w:rsid w:val="00163A5E"/>
    <w:rsid w:val="00165BAA"/>
    <w:rsid w:val="00165DFE"/>
    <w:rsid w:val="00166BF4"/>
    <w:rsid w:val="00167C6C"/>
    <w:rsid w:val="00170B3B"/>
    <w:rsid w:val="00171025"/>
    <w:rsid w:val="001714AE"/>
    <w:rsid w:val="0017262E"/>
    <w:rsid w:val="00173AA8"/>
    <w:rsid w:val="00175DB7"/>
    <w:rsid w:val="00175E06"/>
    <w:rsid w:val="0017717C"/>
    <w:rsid w:val="00180A62"/>
    <w:rsid w:val="00180E32"/>
    <w:rsid w:val="00181F4F"/>
    <w:rsid w:val="00183555"/>
    <w:rsid w:val="00183775"/>
    <w:rsid w:val="00185174"/>
    <w:rsid w:val="001853CE"/>
    <w:rsid w:val="0018668A"/>
    <w:rsid w:val="00187DB2"/>
    <w:rsid w:val="00191241"/>
    <w:rsid w:val="001914E4"/>
    <w:rsid w:val="00191DEB"/>
    <w:rsid w:val="00192833"/>
    <w:rsid w:val="00193009"/>
    <w:rsid w:val="0019390B"/>
    <w:rsid w:val="00193C35"/>
    <w:rsid w:val="00194542"/>
    <w:rsid w:val="001962A2"/>
    <w:rsid w:val="001A077B"/>
    <w:rsid w:val="001A07FC"/>
    <w:rsid w:val="001A1CCF"/>
    <w:rsid w:val="001A1DF3"/>
    <w:rsid w:val="001A424B"/>
    <w:rsid w:val="001A4927"/>
    <w:rsid w:val="001A50DB"/>
    <w:rsid w:val="001B318D"/>
    <w:rsid w:val="001B33B7"/>
    <w:rsid w:val="001B4578"/>
    <w:rsid w:val="001B539C"/>
    <w:rsid w:val="001B6249"/>
    <w:rsid w:val="001B74D3"/>
    <w:rsid w:val="001C061E"/>
    <w:rsid w:val="001C13AE"/>
    <w:rsid w:val="001C32A5"/>
    <w:rsid w:val="001C3B5C"/>
    <w:rsid w:val="001C3EC6"/>
    <w:rsid w:val="001C3F74"/>
    <w:rsid w:val="001C6B34"/>
    <w:rsid w:val="001C7CDA"/>
    <w:rsid w:val="001D0530"/>
    <w:rsid w:val="001D0EF3"/>
    <w:rsid w:val="001D13C4"/>
    <w:rsid w:val="001D2E4C"/>
    <w:rsid w:val="001D373B"/>
    <w:rsid w:val="001D4F84"/>
    <w:rsid w:val="001E1F45"/>
    <w:rsid w:val="001E28A6"/>
    <w:rsid w:val="001E2F8D"/>
    <w:rsid w:val="001E3A32"/>
    <w:rsid w:val="001E481C"/>
    <w:rsid w:val="001E4D46"/>
    <w:rsid w:val="001E6781"/>
    <w:rsid w:val="001F15C1"/>
    <w:rsid w:val="001F1D4C"/>
    <w:rsid w:val="001F3489"/>
    <w:rsid w:val="001F382C"/>
    <w:rsid w:val="001F40FA"/>
    <w:rsid w:val="001F5CB8"/>
    <w:rsid w:val="001F69EB"/>
    <w:rsid w:val="001F6D66"/>
    <w:rsid w:val="002006A4"/>
    <w:rsid w:val="00201197"/>
    <w:rsid w:val="002035DD"/>
    <w:rsid w:val="002039A9"/>
    <w:rsid w:val="002042F9"/>
    <w:rsid w:val="002045D5"/>
    <w:rsid w:val="0020594A"/>
    <w:rsid w:val="00206376"/>
    <w:rsid w:val="00207646"/>
    <w:rsid w:val="00210783"/>
    <w:rsid w:val="00211E4D"/>
    <w:rsid w:val="00216205"/>
    <w:rsid w:val="00217CCD"/>
    <w:rsid w:val="0022006C"/>
    <w:rsid w:val="00220B3A"/>
    <w:rsid w:val="00221B93"/>
    <w:rsid w:val="00222CFA"/>
    <w:rsid w:val="00226E78"/>
    <w:rsid w:val="00227AAA"/>
    <w:rsid w:val="00230DFB"/>
    <w:rsid w:val="00231955"/>
    <w:rsid w:val="00232C08"/>
    <w:rsid w:val="00236637"/>
    <w:rsid w:val="00237AAA"/>
    <w:rsid w:val="002412C4"/>
    <w:rsid w:val="00243A7C"/>
    <w:rsid w:val="00244240"/>
    <w:rsid w:val="002442B4"/>
    <w:rsid w:val="0024450D"/>
    <w:rsid w:val="00244E58"/>
    <w:rsid w:val="00250745"/>
    <w:rsid w:val="00250F35"/>
    <w:rsid w:val="00251015"/>
    <w:rsid w:val="00251321"/>
    <w:rsid w:val="00251680"/>
    <w:rsid w:val="00253DFD"/>
    <w:rsid w:val="002540EE"/>
    <w:rsid w:val="002547C0"/>
    <w:rsid w:val="0025522E"/>
    <w:rsid w:val="0025676C"/>
    <w:rsid w:val="00256E83"/>
    <w:rsid w:val="00260D33"/>
    <w:rsid w:val="002610A1"/>
    <w:rsid w:val="00262559"/>
    <w:rsid w:val="002633B2"/>
    <w:rsid w:val="00266BE6"/>
    <w:rsid w:val="00266D90"/>
    <w:rsid w:val="00266EB9"/>
    <w:rsid w:val="00267229"/>
    <w:rsid w:val="00267FD9"/>
    <w:rsid w:val="00272E25"/>
    <w:rsid w:val="002741CE"/>
    <w:rsid w:val="00274EE6"/>
    <w:rsid w:val="00275F8D"/>
    <w:rsid w:val="00276F71"/>
    <w:rsid w:val="00277077"/>
    <w:rsid w:val="002771BA"/>
    <w:rsid w:val="00281714"/>
    <w:rsid w:val="00281896"/>
    <w:rsid w:val="00281D28"/>
    <w:rsid w:val="00282C79"/>
    <w:rsid w:val="00282E54"/>
    <w:rsid w:val="00283D68"/>
    <w:rsid w:val="002849A7"/>
    <w:rsid w:val="0028505A"/>
    <w:rsid w:val="0028651C"/>
    <w:rsid w:val="002868EF"/>
    <w:rsid w:val="00287834"/>
    <w:rsid w:val="00287EA4"/>
    <w:rsid w:val="00290631"/>
    <w:rsid w:val="00291294"/>
    <w:rsid w:val="00291CA9"/>
    <w:rsid w:val="002941C1"/>
    <w:rsid w:val="002943BC"/>
    <w:rsid w:val="00294967"/>
    <w:rsid w:val="00294ADD"/>
    <w:rsid w:val="00295883"/>
    <w:rsid w:val="00296DD2"/>
    <w:rsid w:val="00296EBD"/>
    <w:rsid w:val="002A33C0"/>
    <w:rsid w:val="002A47A6"/>
    <w:rsid w:val="002A5D24"/>
    <w:rsid w:val="002A67A3"/>
    <w:rsid w:val="002A7AC1"/>
    <w:rsid w:val="002A7B93"/>
    <w:rsid w:val="002B196A"/>
    <w:rsid w:val="002B336C"/>
    <w:rsid w:val="002B482A"/>
    <w:rsid w:val="002B739F"/>
    <w:rsid w:val="002C0989"/>
    <w:rsid w:val="002C132A"/>
    <w:rsid w:val="002C1A99"/>
    <w:rsid w:val="002C22A8"/>
    <w:rsid w:val="002C297E"/>
    <w:rsid w:val="002C29F1"/>
    <w:rsid w:val="002C559E"/>
    <w:rsid w:val="002C771F"/>
    <w:rsid w:val="002D512C"/>
    <w:rsid w:val="002D5208"/>
    <w:rsid w:val="002D7996"/>
    <w:rsid w:val="002E131B"/>
    <w:rsid w:val="002E22AA"/>
    <w:rsid w:val="002E567A"/>
    <w:rsid w:val="002E691A"/>
    <w:rsid w:val="002E6FA3"/>
    <w:rsid w:val="002E7D7C"/>
    <w:rsid w:val="002F0432"/>
    <w:rsid w:val="002F27E1"/>
    <w:rsid w:val="002F28E0"/>
    <w:rsid w:val="002F297D"/>
    <w:rsid w:val="002F2ACA"/>
    <w:rsid w:val="002F4325"/>
    <w:rsid w:val="002F466F"/>
    <w:rsid w:val="002F4F7E"/>
    <w:rsid w:val="002F5F37"/>
    <w:rsid w:val="002F6692"/>
    <w:rsid w:val="002F6768"/>
    <w:rsid w:val="002F71BF"/>
    <w:rsid w:val="002F7B90"/>
    <w:rsid w:val="00301AE2"/>
    <w:rsid w:val="00301C45"/>
    <w:rsid w:val="00303503"/>
    <w:rsid w:val="00303544"/>
    <w:rsid w:val="00303E46"/>
    <w:rsid w:val="003046A5"/>
    <w:rsid w:val="003047AB"/>
    <w:rsid w:val="00305108"/>
    <w:rsid w:val="00306043"/>
    <w:rsid w:val="00307C01"/>
    <w:rsid w:val="00310227"/>
    <w:rsid w:val="00311542"/>
    <w:rsid w:val="00312291"/>
    <w:rsid w:val="003138D9"/>
    <w:rsid w:val="003146C6"/>
    <w:rsid w:val="003148F6"/>
    <w:rsid w:val="00315511"/>
    <w:rsid w:val="00316661"/>
    <w:rsid w:val="00317968"/>
    <w:rsid w:val="00320DFB"/>
    <w:rsid w:val="00322AA2"/>
    <w:rsid w:val="0032357B"/>
    <w:rsid w:val="00323855"/>
    <w:rsid w:val="003247A3"/>
    <w:rsid w:val="00324ED1"/>
    <w:rsid w:val="003267FA"/>
    <w:rsid w:val="003268D7"/>
    <w:rsid w:val="00330597"/>
    <w:rsid w:val="0033091E"/>
    <w:rsid w:val="00330B68"/>
    <w:rsid w:val="00334A51"/>
    <w:rsid w:val="00334AEF"/>
    <w:rsid w:val="00336265"/>
    <w:rsid w:val="003378B0"/>
    <w:rsid w:val="00342552"/>
    <w:rsid w:val="00342C96"/>
    <w:rsid w:val="00342FB8"/>
    <w:rsid w:val="0034385E"/>
    <w:rsid w:val="0034479B"/>
    <w:rsid w:val="00344894"/>
    <w:rsid w:val="00346680"/>
    <w:rsid w:val="003479CE"/>
    <w:rsid w:val="00347AC7"/>
    <w:rsid w:val="003508F0"/>
    <w:rsid w:val="003525A1"/>
    <w:rsid w:val="00352918"/>
    <w:rsid w:val="00352FCE"/>
    <w:rsid w:val="00353461"/>
    <w:rsid w:val="00355249"/>
    <w:rsid w:val="00355402"/>
    <w:rsid w:val="00355A3D"/>
    <w:rsid w:val="00355C0F"/>
    <w:rsid w:val="00356633"/>
    <w:rsid w:val="00356804"/>
    <w:rsid w:val="00357D71"/>
    <w:rsid w:val="00357DD7"/>
    <w:rsid w:val="00362591"/>
    <w:rsid w:val="0036628B"/>
    <w:rsid w:val="00366424"/>
    <w:rsid w:val="00367D47"/>
    <w:rsid w:val="00372233"/>
    <w:rsid w:val="00372410"/>
    <w:rsid w:val="00372417"/>
    <w:rsid w:val="0037303F"/>
    <w:rsid w:val="00373D52"/>
    <w:rsid w:val="003754CB"/>
    <w:rsid w:val="003756EF"/>
    <w:rsid w:val="00375D8C"/>
    <w:rsid w:val="00375DC5"/>
    <w:rsid w:val="00375F0E"/>
    <w:rsid w:val="00382A98"/>
    <w:rsid w:val="0038318D"/>
    <w:rsid w:val="00383BEA"/>
    <w:rsid w:val="0038411A"/>
    <w:rsid w:val="003848BC"/>
    <w:rsid w:val="003851F9"/>
    <w:rsid w:val="003873EE"/>
    <w:rsid w:val="00390A03"/>
    <w:rsid w:val="00391417"/>
    <w:rsid w:val="0039154D"/>
    <w:rsid w:val="003951A7"/>
    <w:rsid w:val="00396805"/>
    <w:rsid w:val="003A10E3"/>
    <w:rsid w:val="003A133E"/>
    <w:rsid w:val="003A1F28"/>
    <w:rsid w:val="003A3642"/>
    <w:rsid w:val="003A48FC"/>
    <w:rsid w:val="003A4D3B"/>
    <w:rsid w:val="003A4E89"/>
    <w:rsid w:val="003A581B"/>
    <w:rsid w:val="003A6B4B"/>
    <w:rsid w:val="003B062B"/>
    <w:rsid w:val="003B1B3E"/>
    <w:rsid w:val="003B314B"/>
    <w:rsid w:val="003B3959"/>
    <w:rsid w:val="003B56C0"/>
    <w:rsid w:val="003B5E11"/>
    <w:rsid w:val="003B5FFF"/>
    <w:rsid w:val="003B6417"/>
    <w:rsid w:val="003B7C42"/>
    <w:rsid w:val="003B7E1C"/>
    <w:rsid w:val="003C0DBB"/>
    <w:rsid w:val="003C1DBE"/>
    <w:rsid w:val="003C2ADA"/>
    <w:rsid w:val="003C3366"/>
    <w:rsid w:val="003C4F9F"/>
    <w:rsid w:val="003C5627"/>
    <w:rsid w:val="003C6865"/>
    <w:rsid w:val="003D0090"/>
    <w:rsid w:val="003D0E8B"/>
    <w:rsid w:val="003D2385"/>
    <w:rsid w:val="003D2CD2"/>
    <w:rsid w:val="003D5105"/>
    <w:rsid w:val="003D67AA"/>
    <w:rsid w:val="003D68F0"/>
    <w:rsid w:val="003D6F7D"/>
    <w:rsid w:val="003E139F"/>
    <w:rsid w:val="003E4315"/>
    <w:rsid w:val="003E53E3"/>
    <w:rsid w:val="003E5607"/>
    <w:rsid w:val="003E60ED"/>
    <w:rsid w:val="003E7618"/>
    <w:rsid w:val="003F20F4"/>
    <w:rsid w:val="003F31AE"/>
    <w:rsid w:val="003F4775"/>
    <w:rsid w:val="003F562B"/>
    <w:rsid w:val="003F56D4"/>
    <w:rsid w:val="003F629F"/>
    <w:rsid w:val="003F67D7"/>
    <w:rsid w:val="00401046"/>
    <w:rsid w:val="004043B2"/>
    <w:rsid w:val="0040494B"/>
    <w:rsid w:val="00405B89"/>
    <w:rsid w:val="00406D3A"/>
    <w:rsid w:val="004105B3"/>
    <w:rsid w:val="00410A34"/>
    <w:rsid w:val="004111FE"/>
    <w:rsid w:val="00411FB6"/>
    <w:rsid w:val="00412582"/>
    <w:rsid w:val="00413112"/>
    <w:rsid w:val="00413C91"/>
    <w:rsid w:val="00415432"/>
    <w:rsid w:val="00415F81"/>
    <w:rsid w:val="0041667C"/>
    <w:rsid w:val="00420D94"/>
    <w:rsid w:val="00421770"/>
    <w:rsid w:val="00421A52"/>
    <w:rsid w:val="00421F0D"/>
    <w:rsid w:val="004226D1"/>
    <w:rsid w:val="0042380E"/>
    <w:rsid w:val="00423FAC"/>
    <w:rsid w:val="00424112"/>
    <w:rsid w:val="00424325"/>
    <w:rsid w:val="00424734"/>
    <w:rsid w:val="00424CC7"/>
    <w:rsid w:val="00425B6A"/>
    <w:rsid w:val="00425FF2"/>
    <w:rsid w:val="00426AC2"/>
    <w:rsid w:val="00426CAB"/>
    <w:rsid w:val="00427013"/>
    <w:rsid w:val="0043055E"/>
    <w:rsid w:val="00430695"/>
    <w:rsid w:val="00431EBF"/>
    <w:rsid w:val="004320C8"/>
    <w:rsid w:val="00432406"/>
    <w:rsid w:val="004332FD"/>
    <w:rsid w:val="00433F92"/>
    <w:rsid w:val="00434555"/>
    <w:rsid w:val="00434953"/>
    <w:rsid w:val="00434DE2"/>
    <w:rsid w:val="00436D93"/>
    <w:rsid w:val="00437613"/>
    <w:rsid w:val="004402EA"/>
    <w:rsid w:val="00441F3B"/>
    <w:rsid w:val="00443729"/>
    <w:rsid w:val="00444CD2"/>
    <w:rsid w:val="00444FF5"/>
    <w:rsid w:val="00445FCA"/>
    <w:rsid w:val="00446D77"/>
    <w:rsid w:val="00446DB0"/>
    <w:rsid w:val="00450702"/>
    <w:rsid w:val="00450B2B"/>
    <w:rsid w:val="00450FA8"/>
    <w:rsid w:val="00452202"/>
    <w:rsid w:val="004528CD"/>
    <w:rsid w:val="00452A31"/>
    <w:rsid w:val="0045429E"/>
    <w:rsid w:val="004543DA"/>
    <w:rsid w:val="00461935"/>
    <w:rsid w:val="00464202"/>
    <w:rsid w:val="00464B75"/>
    <w:rsid w:val="00466233"/>
    <w:rsid w:val="004662F1"/>
    <w:rsid w:val="0046636B"/>
    <w:rsid w:val="0046643A"/>
    <w:rsid w:val="00466827"/>
    <w:rsid w:val="00466CE4"/>
    <w:rsid w:val="004676E3"/>
    <w:rsid w:val="0047020A"/>
    <w:rsid w:val="00473710"/>
    <w:rsid w:val="00473A28"/>
    <w:rsid w:val="00475F3C"/>
    <w:rsid w:val="0047681F"/>
    <w:rsid w:val="00477B0D"/>
    <w:rsid w:val="0048047A"/>
    <w:rsid w:val="004819E5"/>
    <w:rsid w:val="00481C92"/>
    <w:rsid w:val="0048201C"/>
    <w:rsid w:val="0048228D"/>
    <w:rsid w:val="00483BB8"/>
    <w:rsid w:val="00483F3A"/>
    <w:rsid w:val="004854CF"/>
    <w:rsid w:val="00485543"/>
    <w:rsid w:val="00485DAD"/>
    <w:rsid w:val="004864D8"/>
    <w:rsid w:val="004907ED"/>
    <w:rsid w:val="00492402"/>
    <w:rsid w:val="00492965"/>
    <w:rsid w:val="00492FF4"/>
    <w:rsid w:val="004957D1"/>
    <w:rsid w:val="00496EA1"/>
    <w:rsid w:val="00497CED"/>
    <w:rsid w:val="004A295E"/>
    <w:rsid w:val="004A3910"/>
    <w:rsid w:val="004A69EA"/>
    <w:rsid w:val="004A7444"/>
    <w:rsid w:val="004A7ED9"/>
    <w:rsid w:val="004B01B9"/>
    <w:rsid w:val="004B04F7"/>
    <w:rsid w:val="004B0AB0"/>
    <w:rsid w:val="004B18A7"/>
    <w:rsid w:val="004B209F"/>
    <w:rsid w:val="004B352B"/>
    <w:rsid w:val="004B3E73"/>
    <w:rsid w:val="004B5118"/>
    <w:rsid w:val="004B6181"/>
    <w:rsid w:val="004B6EFE"/>
    <w:rsid w:val="004B7F08"/>
    <w:rsid w:val="004C296A"/>
    <w:rsid w:val="004C2C76"/>
    <w:rsid w:val="004C2F56"/>
    <w:rsid w:val="004C2FD3"/>
    <w:rsid w:val="004C3FA5"/>
    <w:rsid w:val="004C58E8"/>
    <w:rsid w:val="004C76BB"/>
    <w:rsid w:val="004C7EEA"/>
    <w:rsid w:val="004D53B1"/>
    <w:rsid w:val="004D7125"/>
    <w:rsid w:val="004E11D9"/>
    <w:rsid w:val="004E2616"/>
    <w:rsid w:val="004E2747"/>
    <w:rsid w:val="004E2ABA"/>
    <w:rsid w:val="004E3656"/>
    <w:rsid w:val="004E5A71"/>
    <w:rsid w:val="004E63E9"/>
    <w:rsid w:val="004F1F87"/>
    <w:rsid w:val="004F2264"/>
    <w:rsid w:val="004F3E01"/>
    <w:rsid w:val="004F532C"/>
    <w:rsid w:val="004F590D"/>
    <w:rsid w:val="004F6E9B"/>
    <w:rsid w:val="004F7D17"/>
    <w:rsid w:val="0050083F"/>
    <w:rsid w:val="00501B08"/>
    <w:rsid w:val="00501F20"/>
    <w:rsid w:val="00504686"/>
    <w:rsid w:val="00505B05"/>
    <w:rsid w:val="00505F9C"/>
    <w:rsid w:val="00506EB8"/>
    <w:rsid w:val="00514CC4"/>
    <w:rsid w:val="00515E0F"/>
    <w:rsid w:val="00520A8D"/>
    <w:rsid w:val="00524982"/>
    <w:rsid w:val="00525595"/>
    <w:rsid w:val="0052659C"/>
    <w:rsid w:val="00527BB0"/>
    <w:rsid w:val="005312E5"/>
    <w:rsid w:val="00531A91"/>
    <w:rsid w:val="005327EC"/>
    <w:rsid w:val="0053350E"/>
    <w:rsid w:val="00533DB1"/>
    <w:rsid w:val="00533EBC"/>
    <w:rsid w:val="005342F3"/>
    <w:rsid w:val="005352A7"/>
    <w:rsid w:val="00536222"/>
    <w:rsid w:val="0053683B"/>
    <w:rsid w:val="00537285"/>
    <w:rsid w:val="0054170B"/>
    <w:rsid w:val="00542438"/>
    <w:rsid w:val="00542FCB"/>
    <w:rsid w:val="0054322D"/>
    <w:rsid w:val="005444CA"/>
    <w:rsid w:val="00545090"/>
    <w:rsid w:val="00551E4F"/>
    <w:rsid w:val="00553F21"/>
    <w:rsid w:val="005557AD"/>
    <w:rsid w:val="00556303"/>
    <w:rsid w:val="0055673B"/>
    <w:rsid w:val="005572C4"/>
    <w:rsid w:val="0056030F"/>
    <w:rsid w:val="0056266C"/>
    <w:rsid w:val="00563D89"/>
    <w:rsid w:val="00564069"/>
    <w:rsid w:val="005643A5"/>
    <w:rsid w:val="00565E5B"/>
    <w:rsid w:val="00566780"/>
    <w:rsid w:val="00566FD9"/>
    <w:rsid w:val="00571D36"/>
    <w:rsid w:val="00571F9E"/>
    <w:rsid w:val="005720EE"/>
    <w:rsid w:val="00573382"/>
    <w:rsid w:val="00574C2E"/>
    <w:rsid w:val="00575CA8"/>
    <w:rsid w:val="00576248"/>
    <w:rsid w:val="00577999"/>
    <w:rsid w:val="005806AD"/>
    <w:rsid w:val="005824F9"/>
    <w:rsid w:val="00582C3B"/>
    <w:rsid w:val="0058337D"/>
    <w:rsid w:val="00583C91"/>
    <w:rsid w:val="0058559E"/>
    <w:rsid w:val="00585859"/>
    <w:rsid w:val="00586599"/>
    <w:rsid w:val="005910A5"/>
    <w:rsid w:val="00591820"/>
    <w:rsid w:val="00591AB0"/>
    <w:rsid w:val="0059275A"/>
    <w:rsid w:val="00592D3C"/>
    <w:rsid w:val="00593F5D"/>
    <w:rsid w:val="0059544A"/>
    <w:rsid w:val="00595808"/>
    <w:rsid w:val="00595FC1"/>
    <w:rsid w:val="005960D2"/>
    <w:rsid w:val="005968CE"/>
    <w:rsid w:val="005969C7"/>
    <w:rsid w:val="0059791B"/>
    <w:rsid w:val="005A0B73"/>
    <w:rsid w:val="005A29E6"/>
    <w:rsid w:val="005A3A5B"/>
    <w:rsid w:val="005A4B7B"/>
    <w:rsid w:val="005A52C6"/>
    <w:rsid w:val="005A71B8"/>
    <w:rsid w:val="005B1789"/>
    <w:rsid w:val="005B26B8"/>
    <w:rsid w:val="005B31BC"/>
    <w:rsid w:val="005B3E8B"/>
    <w:rsid w:val="005B44F7"/>
    <w:rsid w:val="005B456E"/>
    <w:rsid w:val="005B6E47"/>
    <w:rsid w:val="005B7A8D"/>
    <w:rsid w:val="005C051E"/>
    <w:rsid w:val="005C1A76"/>
    <w:rsid w:val="005C27BF"/>
    <w:rsid w:val="005C3A33"/>
    <w:rsid w:val="005C6834"/>
    <w:rsid w:val="005C746A"/>
    <w:rsid w:val="005C775F"/>
    <w:rsid w:val="005D0577"/>
    <w:rsid w:val="005D0A51"/>
    <w:rsid w:val="005D0C24"/>
    <w:rsid w:val="005D0E77"/>
    <w:rsid w:val="005D150E"/>
    <w:rsid w:val="005D4C19"/>
    <w:rsid w:val="005D4FDC"/>
    <w:rsid w:val="005E056D"/>
    <w:rsid w:val="005E0C91"/>
    <w:rsid w:val="005E1A2D"/>
    <w:rsid w:val="005E32F4"/>
    <w:rsid w:val="005E4A22"/>
    <w:rsid w:val="005F23CD"/>
    <w:rsid w:val="005F2D49"/>
    <w:rsid w:val="005F36DE"/>
    <w:rsid w:val="005F41C2"/>
    <w:rsid w:val="005F4509"/>
    <w:rsid w:val="005F64EE"/>
    <w:rsid w:val="005F7FD3"/>
    <w:rsid w:val="00600180"/>
    <w:rsid w:val="00600299"/>
    <w:rsid w:val="0060234D"/>
    <w:rsid w:val="00602F5D"/>
    <w:rsid w:val="00603160"/>
    <w:rsid w:val="00603865"/>
    <w:rsid w:val="00604FC9"/>
    <w:rsid w:val="006060D0"/>
    <w:rsid w:val="00606850"/>
    <w:rsid w:val="00606C83"/>
    <w:rsid w:val="006109B2"/>
    <w:rsid w:val="00610E8D"/>
    <w:rsid w:val="006117F5"/>
    <w:rsid w:val="006157DE"/>
    <w:rsid w:val="006160BF"/>
    <w:rsid w:val="00616496"/>
    <w:rsid w:val="0061651B"/>
    <w:rsid w:val="00616E48"/>
    <w:rsid w:val="006175E4"/>
    <w:rsid w:val="0062190B"/>
    <w:rsid w:val="006233BF"/>
    <w:rsid w:val="00623635"/>
    <w:rsid w:val="00624812"/>
    <w:rsid w:val="00626412"/>
    <w:rsid w:val="006272F2"/>
    <w:rsid w:val="00630A57"/>
    <w:rsid w:val="00632FA4"/>
    <w:rsid w:val="00633F4E"/>
    <w:rsid w:val="00634EA3"/>
    <w:rsid w:val="00635330"/>
    <w:rsid w:val="00635C16"/>
    <w:rsid w:val="00636F96"/>
    <w:rsid w:val="006372CE"/>
    <w:rsid w:val="00637D34"/>
    <w:rsid w:val="006410F4"/>
    <w:rsid w:val="00641530"/>
    <w:rsid w:val="00644425"/>
    <w:rsid w:val="00644D43"/>
    <w:rsid w:val="006460B6"/>
    <w:rsid w:val="006479C5"/>
    <w:rsid w:val="0065019E"/>
    <w:rsid w:val="006514A3"/>
    <w:rsid w:val="00651836"/>
    <w:rsid w:val="00652B43"/>
    <w:rsid w:val="006545CF"/>
    <w:rsid w:val="00654A27"/>
    <w:rsid w:val="00656EF5"/>
    <w:rsid w:val="006572C9"/>
    <w:rsid w:val="006576A6"/>
    <w:rsid w:val="00660885"/>
    <w:rsid w:val="00661E25"/>
    <w:rsid w:val="006631E1"/>
    <w:rsid w:val="00664773"/>
    <w:rsid w:val="00665699"/>
    <w:rsid w:val="006669EA"/>
    <w:rsid w:val="00666A74"/>
    <w:rsid w:val="00666FC8"/>
    <w:rsid w:val="00667CBA"/>
    <w:rsid w:val="0067047B"/>
    <w:rsid w:val="006716F9"/>
    <w:rsid w:val="006749CF"/>
    <w:rsid w:val="00674CD3"/>
    <w:rsid w:val="00674EB0"/>
    <w:rsid w:val="00675741"/>
    <w:rsid w:val="006759EA"/>
    <w:rsid w:val="006777CA"/>
    <w:rsid w:val="00680C18"/>
    <w:rsid w:val="00681157"/>
    <w:rsid w:val="006813C6"/>
    <w:rsid w:val="0068182C"/>
    <w:rsid w:val="006844E4"/>
    <w:rsid w:val="00684E0E"/>
    <w:rsid w:val="00685538"/>
    <w:rsid w:val="00685565"/>
    <w:rsid w:val="00686E49"/>
    <w:rsid w:val="00690F0B"/>
    <w:rsid w:val="00690F73"/>
    <w:rsid w:val="0069347F"/>
    <w:rsid w:val="006943D1"/>
    <w:rsid w:val="00694B8E"/>
    <w:rsid w:val="0069534A"/>
    <w:rsid w:val="00695E1E"/>
    <w:rsid w:val="0069620B"/>
    <w:rsid w:val="00697A5F"/>
    <w:rsid w:val="006A10BC"/>
    <w:rsid w:val="006A1A62"/>
    <w:rsid w:val="006A23C8"/>
    <w:rsid w:val="006A29BF"/>
    <w:rsid w:val="006A2D6B"/>
    <w:rsid w:val="006A4587"/>
    <w:rsid w:val="006A5BE6"/>
    <w:rsid w:val="006B2ADB"/>
    <w:rsid w:val="006B3C31"/>
    <w:rsid w:val="006B3CCE"/>
    <w:rsid w:val="006B4433"/>
    <w:rsid w:val="006B6300"/>
    <w:rsid w:val="006B6C7C"/>
    <w:rsid w:val="006B72C9"/>
    <w:rsid w:val="006C0A66"/>
    <w:rsid w:val="006C1505"/>
    <w:rsid w:val="006C383B"/>
    <w:rsid w:val="006C3B1D"/>
    <w:rsid w:val="006C3E79"/>
    <w:rsid w:val="006C4974"/>
    <w:rsid w:val="006C4BE9"/>
    <w:rsid w:val="006C4DF4"/>
    <w:rsid w:val="006C52AE"/>
    <w:rsid w:val="006C593E"/>
    <w:rsid w:val="006C705B"/>
    <w:rsid w:val="006C713D"/>
    <w:rsid w:val="006D008E"/>
    <w:rsid w:val="006D0149"/>
    <w:rsid w:val="006D023B"/>
    <w:rsid w:val="006D0AEB"/>
    <w:rsid w:val="006D202C"/>
    <w:rsid w:val="006D2279"/>
    <w:rsid w:val="006D2AC0"/>
    <w:rsid w:val="006D2B8A"/>
    <w:rsid w:val="006D2EB7"/>
    <w:rsid w:val="006D3B37"/>
    <w:rsid w:val="006D4904"/>
    <w:rsid w:val="006D5A15"/>
    <w:rsid w:val="006D6DC6"/>
    <w:rsid w:val="006D7F62"/>
    <w:rsid w:val="006E2549"/>
    <w:rsid w:val="006E27D2"/>
    <w:rsid w:val="006E2C43"/>
    <w:rsid w:val="006E596D"/>
    <w:rsid w:val="006E681B"/>
    <w:rsid w:val="006E76A6"/>
    <w:rsid w:val="006E7C92"/>
    <w:rsid w:val="006F1137"/>
    <w:rsid w:val="007000FE"/>
    <w:rsid w:val="007019A5"/>
    <w:rsid w:val="00702068"/>
    <w:rsid w:val="0070326A"/>
    <w:rsid w:val="00706E25"/>
    <w:rsid w:val="00707851"/>
    <w:rsid w:val="007104B2"/>
    <w:rsid w:val="0071193D"/>
    <w:rsid w:val="00712AB5"/>
    <w:rsid w:val="00713004"/>
    <w:rsid w:val="00716FBB"/>
    <w:rsid w:val="00722E3F"/>
    <w:rsid w:val="00725510"/>
    <w:rsid w:val="0072596B"/>
    <w:rsid w:val="00727A6D"/>
    <w:rsid w:val="007316C1"/>
    <w:rsid w:val="00731D07"/>
    <w:rsid w:val="0073260A"/>
    <w:rsid w:val="00732A52"/>
    <w:rsid w:val="00732B01"/>
    <w:rsid w:val="0073354E"/>
    <w:rsid w:val="007338C7"/>
    <w:rsid w:val="00734FCA"/>
    <w:rsid w:val="00740397"/>
    <w:rsid w:val="00741649"/>
    <w:rsid w:val="00742D9A"/>
    <w:rsid w:val="007471FA"/>
    <w:rsid w:val="00750ACA"/>
    <w:rsid w:val="00751864"/>
    <w:rsid w:val="00752003"/>
    <w:rsid w:val="007526C7"/>
    <w:rsid w:val="0075288C"/>
    <w:rsid w:val="007545DB"/>
    <w:rsid w:val="0075621E"/>
    <w:rsid w:val="00757732"/>
    <w:rsid w:val="00760E63"/>
    <w:rsid w:val="007615B8"/>
    <w:rsid w:val="00765971"/>
    <w:rsid w:val="00765B6F"/>
    <w:rsid w:val="00765C58"/>
    <w:rsid w:val="00766410"/>
    <w:rsid w:val="00767F7A"/>
    <w:rsid w:val="00770A85"/>
    <w:rsid w:val="00771DA7"/>
    <w:rsid w:val="00772455"/>
    <w:rsid w:val="007738CC"/>
    <w:rsid w:val="00773DFF"/>
    <w:rsid w:val="00774073"/>
    <w:rsid w:val="00774190"/>
    <w:rsid w:val="0077525D"/>
    <w:rsid w:val="007754ED"/>
    <w:rsid w:val="00775B47"/>
    <w:rsid w:val="00776954"/>
    <w:rsid w:val="00776FF8"/>
    <w:rsid w:val="00782599"/>
    <w:rsid w:val="00782AAD"/>
    <w:rsid w:val="00782E26"/>
    <w:rsid w:val="00783307"/>
    <w:rsid w:val="0078372B"/>
    <w:rsid w:val="007839FA"/>
    <w:rsid w:val="00783A90"/>
    <w:rsid w:val="00784114"/>
    <w:rsid w:val="00785AD4"/>
    <w:rsid w:val="00787034"/>
    <w:rsid w:val="0079003D"/>
    <w:rsid w:val="00790353"/>
    <w:rsid w:val="007903B4"/>
    <w:rsid w:val="0079135E"/>
    <w:rsid w:val="00791C39"/>
    <w:rsid w:val="007927D9"/>
    <w:rsid w:val="00794780"/>
    <w:rsid w:val="007947A9"/>
    <w:rsid w:val="007970A5"/>
    <w:rsid w:val="007972C4"/>
    <w:rsid w:val="007A23AA"/>
    <w:rsid w:val="007A34D6"/>
    <w:rsid w:val="007A40AA"/>
    <w:rsid w:val="007A4779"/>
    <w:rsid w:val="007A6E27"/>
    <w:rsid w:val="007A744C"/>
    <w:rsid w:val="007A7BEC"/>
    <w:rsid w:val="007B0413"/>
    <w:rsid w:val="007B1E4E"/>
    <w:rsid w:val="007B5272"/>
    <w:rsid w:val="007B68DC"/>
    <w:rsid w:val="007B69DB"/>
    <w:rsid w:val="007B7BFD"/>
    <w:rsid w:val="007C048E"/>
    <w:rsid w:val="007C082D"/>
    <w:rsid w:val="007C13B5"/>
    <w:rsid w:val="007C1A27"/>
    <w:rsid w:val="007C266E"/>
    <w:rsid w:val="007C35E0"/>
    <w:rsid w:val="007C3C16"/>
    <w:rsid w:val="007C47DB"/>
    <w:rsid w:val="007C4E05"/>
    <w:rsid w:val="007C60F6"/>
    <w:rsid w:val="007C66D2"/>
    <w:rsid w:val="007C6D1A"/>
    <w:rsid w:val="007C733F"/>
    <w:rsid w:val="007C744B"/>
    <w:rsid w:val="007C782D"/>
    <w:rsid w:val="007D059D"/>
    <w:rsid w:val="007D15B9"/>
    <w:rsid w:val="007D19EE"/>
    <w:rsid w:val="007D3EDC"/>
    <w:rsid w:val="007D4509"/>
    <w:rsid w:val="007D4BDC"/>
    <w:rsid w:val="007D5A63"/>
    <w:rsid w:val="007D6C52"/>
    <w:rsid w:val="007D7557"/>
    <w:rsid w:val="007D7BD7"/>
    <w:rsid w:val="007E0668"/>
    <w:rsid w:val="007E0729"/>
    <w:rsid w:val="007E1E12"/>
    <w:rsid w:val="007E1F88"/>
    <w:rsid w:val="007E2DE9"/>
    <w:rsid w:val="007E3A28"/>
    <w:rsid w:val="007E431B"/>
    <w:rsid w:val="007E7126"/>
    <w:rsid w:val="007E72F3"/>
    <w:rsid w:val="007E7431"/>
    <w:rsid w:val="007F16F8"/>
    <w:rsid w:val="007F18A2"/>
    <w:rsid w:val="007F6BA2"/>
    <w:rsid w:val="007F6D27"/>
    <w:rsid w:val="007F7A29"/>
    <w:rsid w:val="00800F55"/>
    <w:rsid w:val="00801A3D"/>
    <w:rsid w:val="008044B5"/>
    <w:rsid w:val="00805032"/>
    <w:rsid w:val="008059EF"/>
    <w:rsid w:val="00805E47"/>
    <w:rsid w:val="008110E2"/>
    <w:rsid w:val="008117F1"/>
    <w:rsid w:val="00812140"/>
    <w:rsid w:val="008124BB"/>
    <w:rsid w:val="00813200"/>
    <w:rsid w:val="00813234"/>
    <w:rsid w:val="008143E6"/>
    <w:rsid w:val="00814E05"/>
    <w:rsid w:val="008150B5"/>
    <w:rsid w:val="00815578"/>
    <w:rsid w:val="00815C78"/>
    <w:rsid w:val="00816FA0"/>
    <w:rsid w:val="00817B2E"/>
    <w:rsid w:val="008205F2"/>
    <w:rsid w:val="008217CE"/>
    <w:rsid w:val="00821B26"/>
    <w:rsid w:val="00821EA7"/>
    <w:rsid w:val="008222AC"/>
    <w:rsid w:val="008229ED"/>
    <w:rsid w:val="008239FC"/>
    <w:rsid w:val="00823D35"/>
    <w:rsid w:val="0082499B"/>
    <w:rsid w:val="00826AAD"/>
    <w:rsid w:val="00826DD2"/>
    <w:rsid w:val="00826EC3"/>
    <w:rsid w:val="008279FC"/>
    <w:rsid w:val="00830007"/>
    <w:rsid w:val="0083034D"/>
    <w:rsid w:val="0083034E"/>
    <w:rsid w:val="00831E05"/>
    <w:rsid w:val="00834BB9"/>
    <w:rsid w:val="00834D31"/>
    <w:rsid w:val="00835F21"/>
    <w:rsid w:val="00837478"/>
    <w:rsid w:val="00841200"/>
    <w:rsid w:val="00847464"/>
    <w:rsid w:val="00850843"/>
    <w:rsid w:val="00852E2D"/>
    <w:rsid w:val="008541C2"/>
    <w:rsid w:val="00855B9B"/>
    <w:rsid w:val="0085700B"/>
    <w:rsid w:val="0085712C"/>
    <w:rsid w:val="00857C12"/>
    <w:rsid w:val="00861860"/>
    <w:rsid w:val="00863E1E"/>
    <w:rsid w:val="00865FDD"/>
    <w:rsid w:val="0086629B"/>
    <w:rsid w:val="008671EC"/>
    <w:rsid w:val="00867556"/>
    <w:rsid w:val="00867A0B"/>
    <w:rsid w:val="00867FB2"/>
    <w:rsid w:val="00870855"/>
    <w:rsid w:val="00871D5A"/>
    <w:rsid w:val="008722D2"/>
    <w:rsid w:val="00872B34"/>
    <w:rsid w:val="0087445A"/>
    <w:rsid w:val="00875034"/>
    <w:rsid w:val="00875222"/>
    <w:rsid w:val="00877937"/>
    <w:rsid w:val="00877B82"/>
    <w:rsid w:val="008805E5"/>
    <w:rsid w:val="008805ED"/>
    <w:rsid w:val="00880A51"/>
    <w:rsid w:val="00881CA0"/>
    <w:rsid w:val="00882BD9"/>
    <w:rsid w:val="00883E05"/>
    <w:rsid w:val="00884D38"/>
    <w:rsid w:val="008854AE"/>
    <w:rsid w:val="0088675F"/>
    <w:rsid w:val="008868B4"/>
    <w:rsid w:val="00887375"/>
    <w:rsid w:val="00891F0D"/>
    <w:rsid w:val="00895022"/>
    <w:rsid w:val="0089502F"/>
    <w:rsid w:val="00895BC2"/>
    <w:rsid w:val="00896364"/>
    <w:rsid w:val="008963BF"/>
    <w:rsid w:val="00896565"/>
    <w:rsid w:val="008A1BFE"/>
    <w:rsid w:val="008A233A"/>
    <w:rsid w:val="008A29BF"/>
    <w:rsid w:val="008A539E"/>
    <w:rsid w:val="008A614C"/>
    <w:rsid w:val="008A77B6"/>
    <w:rsid w:val="008A7BE7"/>
    <w:rsid w:val="008B268B"/>
    <w:rsid w:val="008B4CFF"/>
    <w:rsid w:val="008B74BE"/>
    <w:rsid w:val="008C026A"/>
    <w:rsid w:val="008C179D"/>
    <w:rsid w:val="008C3101"/>
    <w:rsid w:val="008C5BDC"/>
    <w:rsid w:val="008C66FB"/>
    <w:rsid w:val="008D05C0"/>
    <w:rsid w:val="008D1765"/>
    <w:rsid w:val="008D3472"/>
    <w:rsid w:val="008D555B"/>
    <w:rsid w:val="008D5792"/>
    <w:rsid w:val="008D59F9"/>
    <w:rsid w:val="008D5B2A"/>
    <w:rsid w:val="008D5B83"/>
    <w:rsid w:val="008D6A53"/>
    <w:rsid w:val="008D7E9C"/>
    <w:rsid w:val="008E4749"/>
    <w:rsid w:val="008E5B75"/>
    <w:rsid w:val="008E72B5"/>
    <w:rsid w:val="008F1DED"/>
    <w:rsid w:val="008F400F"/>
    <w:rsid w:val="008F4428"/>
    <w:rsid w:val="008F4453"/>
    <w:rsid w:val="008F558E"/>
    <w:rsid w:val="008F6E8F"/>
    <w:rsid w:val="009039F0"/>
    <w:rsid w:val="0090551D"/>
    <w:rsid w:val="00906008"/>
    <w:rsid w:val="009066AA"/>
    <w:rsid w:val="00907074"/>
    <w:rsid w:val="00907F6C"/>
    <w:rsid w:val="0091007A"/>
    <w:rsid w:val="00910EFC"/>
    <w:rsid w:val="00912977"/>
    <w:rsid w:val="00914643"/>
    <w:rsid w:val="00916C89"/>
    <w:rsid w:val="00916EE1"/>
    <w:rsid w:val="0092003C"/>
    <w:rsid w:val="00920B34"/>
    <w:rsid w:val="00921894"/>
    <w:rsid w:val="00921D60"/>
    <w:rsid w:val="00923277"/>
    <w:rsid w:val="00924A93"/>
    <w:rsid w:val="00932B68"/>
    <w:rsid w:val="00933D32"/>
    <w:rsid w:val="00934359"/>
    <w:rsid w:val="009344DF"/>
    <w:rsid w:val="00934F58"/>
    <w:rsid w:val="00936779"/>
    <w:rsid w:val="00937A12"/>
    <w:rsid w:val="00940654"/>
    <w:rsid w:val="00940B98"/>
    <w:rsid w:val="009417F5"/>
    <w:rsid w:val="00942921"/>
    <w:rsid w:val="00943518"/>
    <w:rsid w:val="00943977"/>
    <w:rsid w:val="00943D70"/>
    <w:rsid w:val="00946762"/>
    <w:rsid w:val="00952CC0"/>
    <w:rsid w:val="00953156"/>
    <w:rsid w:val="009535AD"/>
    <w:rsid w:val="009578F0"/>
    <w:rsid w:val="00957D39"/>
    <w:rsid w:val="00957E86"/>
    <w:rsid w:val="009602B0"/>
    <w:rsid w:val="0096258F"/>
    <w:rsid w:val="00962EA5"/>
    <w:rsid w:val="00965318"/>
    <w:rsid w:val="00965B22"/>
    <w:rsid w:val="00970C95"/>
    <w:rsid w:val="00973CFA"/>
    <w:rsid w:val="00974D73"/>
    <w:rsid w:val="009757CF"/>
    <w:rsid w:val="00975F71"/>
    <w:rsid w:val="009766F1"/>
    <w:rsid w:val="00976830"/>
    <w:rsid w:val="00977820"/>
    <w:rsid w:val="00977A3D"/>
    <w:rsid w:val="00977F6F"/>
    <w:rsid w:val="00980371"/>
    <w:rsid w:val="009803BA"/>
    <w:rsid w:val="0098206D"/>
    <w:rsid w:val="009851E6"/>
    <w:rsid w:val="00987243"/>
    <w:rsid w:val="00992199"/>
    <w:rsid w:val="00993061"/>
    <w:rsid w:val="0099367C"/>
    <w:rsid w:val="0099377A"/>
    <w:rsid w:val="00994C27"/>
    <w:rsid w:val="00997021"/>
    <w:rsid w:val="009A0A76"/>
    <w:rsid w:val="009A1B4D"/>
    <w:rsid w:val="009A4B11"/>
    <w:rsid w:val="009B0B9B"/>
    <w:rsid w:val="009B29FD"/>
    <w:rsid w:val="009B2CFE"/>
    <w:rsid w:val="009B69A0"/>
    <w:rsid w:val="009C1534"/>
    <w:rsid w:val="009C1E1E"/>
    <w:rsid w:val="009C3CB9"/>
    <w:rsid w:val="009C4B97"/>
    <w:rsid w:val="009C573C"/>
    <w:rsid w:val="009C656F"/>
    <w:rsid w:val="009C6A14"/>
    <w:rsid w:val="009C7915"/>
    <w:rsid w:val="009D113D"/>
    <w:rsid w:val="009D4995"/>
    <w:rsid w:val="009D4D0B"/>
    <w:rsid w:val="009D539D"/>
    <w:rsid w:val="009D6ED1"/>
    <w:rsid w:val="009E4368"/>
    <w:rsid w:val="009E5297"/>
    <w:rsid w:val="009E53FC"/>
    <w:rsid w:val="009E5664"/>
    <w:rsid w:val="009E6C33"/>
    <w:rsid w:val="009F03CD"/>
    <w:rsid w:val="009F05D9"/>
    <w:rsid w:val="009F0C4F"/>
    <w:rsid w:val="009F1F38"/>
    <w:rsid w:val="009F36A7"/>
    <w:rsid w:val="009F437A"/>
    <w:rsid w:val="009F472C"/>
    <w:rsid w:val="009F64DD"/>
    <w:rsid w:val="009F7C6B"/>
    <w:rsid w:val="00A007EC"/>
    <w:rsid w:val="00A0222C"/>
    <w:rsid w:val="00A031BD"/>
    <w:rsid w:val="00A031D7"/>
    <w:rsid w:val="00A03E90"/>
    <w:rsid w:val="00A0523C"/>
    <w:rsid w:val="00A054FB"/>
    <w:rsid w:val="00A10E91"/>
    <w:rsid w:val="00A1110E"/>
    <w:rsid w:val="00A12F0B"/>
    <w:rsid w:val="00A1386D"/>
    <w:rsid w:val="00A13B5F"/>
    <w:rsid w:val="00A142FC"/>
    <w:rsid w:val="00A148CE"/>
    <w:rsid w:val="00A14F13"/>
    <w:rsid w:val="00A15226"/>
    <w:rsid w:val="00A15254"/>
    <w:rsid w:val="00A1535E"/>
    <w:rsid w:val="00A1655E"/>
    <w:rsid w:val="00A1735D"/>
    <w:rsid w:val="00A20259"/>
    <w:rsid w:val="00A206DE"/>
    <w:rsid w:val="00A2089A"/>
    <w:rsid w:val="00A20C53"/>
    <w:rsid w:val="00A22FA0"/>
    <w:rsid w:val="00A236F7"/>
    <w:rsid w:val="00A248A0"/>
    <w:rsid w:val="00A2641C"/>
    <w:rsid w:val="00A30406"/>
    <w:rsid w:val="00A309A0"/>
    <w:rsid w:val="00A319F8"/>
    <w:rsid w:val="00A32C64"/>
    <w:rsid w:val="00A335FB"/>
    <w:rsid w:val="00A33A23"/>
    <w:rsid w:val="00A40869"/>
    <w:rsid w:val="00A40F69"/>
    <w:rsid w:val="00A410ED"/>
    <w:rsid w:val="00A4150E"/>
    <w:rsid w:val="00A41939"/>
    <w:rsid w:val="00A41D78"/>
    <w:rsid w:val="00A42E41"/>
    <w:rsid w:val="00A42E72"/>
    <w:rsid w:val="00A44397"/>
    <w:rsid w:val="00A46E2C"/>
    <w:rsid w:val="00A479E6"/>
    <w:rsid w:val="00A513F7"/>
    <w:rsid w:val="00A51770"/>
    <w:rsid w:val="00A52B9E"/>
    <w:rsid w:val="00A52FAC"/>
    <w:rsid w:val="00A536EE"/>
    <w:rsid w:val="00A5383A"/>
    <w:rsid w:val="00A54350"/>
    <w:rsid w:val="00A54C03"/>
    <w:rsid w:val="00A5507C"/>
    <w:rsid w:val="00A5652A"/>
    <w:rsid w:val="00A57344"/>
    <w:rsid w:val="00A601F2"/>
    <w:rsid w:val="00A60633"/>
    <w:rsid w:val="00A61BBE"/>
    <w:rsid w:val="00A620E4"/>
    <w:rsid w:val="00A664BB"/>
    <w:rsid w:val="00A66CCB"/>
    <w:rsid w:val="00A6714F"/>
    <w:rsid w:val="00A7499B"/>
    <w:rsid w:val="00A7530D"/>
    <w:rsid w:val="00A75585"/>
    <w:rsid w:val="00A758B9"/>
    <w:rsid w:val="00A77751"/>
    <w:rsid w:val="00A815CA"/>
    <w:rsid w:val="00A83E0E"/>
    <w:rsid w:val="00A847FF"/>
    <w:rsid w:val="00A854AF"/>
    <w:rsid w:val="00A876FD"/>
    <w:rsid w:val="00A90A83"/>
    <w:rsid w:val="00A917AE"/>
    <w:rsid w:val="00A94208"/>
    <w:rsid w:val="00A94822"/>
    <w:rsid w:val="00A95BB7"/>
    <w:rsid w:val="00A976D4"/>
    <w:rsid w:val="00AA035B"/>
    <w:rsid w:val="00AA0778"/>
    <w:rsid w:val="00AA377E"/>
    <w:rsid w:val="00AA43F4"/>
    <w:rsid w:val="00AA6212"/>
    <w:rsid w:val="00AA6E63"/>
    <w:rsid w:val="00AA718F"/>
    <w:rsid w:val="00AA7D5D"/>
    <w:rsid w:val="00AB1012"/>
    <w:rsid w:val="00AB1B72"/>
    <w:rsid w:val="00AB2832"/>
    <w:rsid w:val="00AB2E4A"/>
    <w:rsid w:val="00AB32FC"/>
    <w:rsid w:val="00AB3AB1"/>
    <w:rsid w:val="00AB4994"/>
    <w:rsid w:val="00AB6503"/>
    <w:rsid w:val="00AC14E9"/>
    <w:rsid w:val="00AC2283"/>
    <w:rsid w:val="00AC2A25"/>
    <w:rsid w:val="00AC2B06"/>
    <w:rsid w:val="00AC3A04"/>
    <w:rsid w:val="00AC6CF5"/>
    <w:rsid w:val="00AC7344"/>
    <w:rsid w:val="00AD0B0D"/>
    <w:rsid w:val="00AD3E7D"/>
    <w:rsid w:val="00AD3EA3"/>
    <w:rsid w:val="00AD58EE"/>
    <w:rsid w:val="00AD6B86"/>
    <w:rsid w:val="00AD6D83"/>
    <w:rsid w:val="00AD7384"/>
    <w:rsid w:val="00AE4500"/>
    <w:rsid w:val="00AE6B81"/>
    <w:rsid w:val="00AF182B"/>
    <w:rsid w:val="00AF1DF7"/>
    <w:rsid w:val="00AF2995"/>
    <w:rsid w:val="00AF59E1"/>
    <w:rsid w:val="00AF6F91"/>
    <w:rsid w:val="00AF7088"/>
    <w:rsid w:val="00B00CCB"/>
    <w:rsid w:val="00B00FC2"/>
    <w:rsid w:val="00B03F94"/>
    <w:rsid w:val="00B0439C"/>
    <w:rsid w:val="00B0492E"/>
    <w:rsid w:val="00B04A9F"/>
    <w:rsid w:val="00B050F0"/>
    <w:rsid w:val="00B067DE"/>
    <w:rsid w:val="00B0741B"/>
    <w:rsid w:val="00B10F13"/>
    <w:rsid w:val="00B1228D"/>
    <w:rsid w:val="00B12514"/>
    <w:rsid w:val="00B127B6"/>
    <w:rsid w:val="00B12863"/>
    <w:rsid w:val="00B14DD4"/>
    <w:rsid w:val="00B153E7"/>
    <w:rsid w:val="00B15A5E"/>
    <w:rsid w:val="00B1675A"/>
    <w:rsid w:val="00B175EE"/>
    <w:rsid w:val="00B23123"/>
    <w:rsid w:val="00B235B9"/>
    <w:rsid w:val="00B25A5A"/>
    <w:rsid w:val="00B25AA3"/>
    <w:rsid w:val="00B27917"/>
    <w:rsid w:val="00B30662"/>
    <w:rsid w:val="00B31072"/>
    <w:rsid w:val="00B314F2"/>
    <w:rsid w:val="00B3192E"/>
    <w:rsid w:val="00B327FB"/>
    <w:rsid w:val="00B33D63"/>
    <w:rsid w:val="00B33D68"/>
    <w:rsid w:val="00B35F38"/>
    <w:rsid w:val="00B36AA3"/>
    <w:rsid w:val="00B407C4"/>
    <w:rsid w:val="00B40EF5"/>
    <w:rsid w:val="00B42BD2"/>
    <w:rsid w:val="00B440B9"/>
    <w:rsid w:val="00B44201"/>
    <w:rsid w:val="00B44BCE"/>
    <w:rsid w:val="00B4528F"/>
    <w:rsid w:val="00B5233F"/>
    <w:rsid w:val="00B543A5"/>
    <w:rsid w:val="00B565EF"/>
    <w:rsid w:val="00B57D29"/>
    <w:rsid w:val="00B57D41"/>
    <w:rsid w:val="00B602FD"/>
    <w:rsid w:val="00B603E9"/>
    <w:rsid w:val="00B60B6D"/>
    <w:rsid w:val="00B61FCD"/>
    <w:rsid w:val="00B62494"/>
    <w:rsid w:val="00B662B8"/>
    <w:rsid w:val="00B713F6"/>
    <w:rsid w:val="00B75860"/>
    <w:rsid w:val="00B77709"/>
    <w:rsid w:val="00B809CC"/>
    <w:rsid w:val="00B815E3"/>
    <w:rsid w:val="00B82207"/>
    <w:rsid w:val="00B85B0E"/>
    <w:rsid w:val="00B85FF4"/>
    <w:rsid w:val="00B86418"/>
    <w:rsid w:val="00B865B6"/>
    <w:rsid w:val="00B87F6B"/>
    <w:rsid w:val="00B905F8"/>
    <w:rsid w:val="00B90802"/>
    <w:rsid w:val="00B909A2"/>
    <w:rsid w:val="00B90C5E"/>
    <w:rsid w:val="00B91160"/>
    <w:rsid w:val="00B91551"/>
    <w:rsid w:val="00B93355"/>
    <w:rsid w:val="00B933DB"/>
    <w:rsid w:val="00B96016"/>
    <w:rsid w:val="00BA0638"/>
    <w:rsid w:val="00BA0AC6"/>
    <w:rsid w:val="00BA158C"/>
    <w:rsid w:val="00BA2EE0"/>
    <w:rsid w:val="00BA5DFA"/>
    <w:rsid w:val="00BA78DB"/>
    <w:rsid w:val="00BB0A1A"/>
    <w:rsid w:val="00BB1EC0"/>
    <w:rsid w:val="00BB2415"/>
    <w:rsid w:val="00BB42BC"/>
    <w:rsid w:val="00BB5DFA"/>
    <w:rsid w:val="00BB6111"/>
    <w:rsid w:val="00BB66D6"/>
    <w:rsid w:val="00BB7F3B"/>
    <w:rsid w:val="00BC2110"/>
    <w:rsid w:val="00BC3107"/>
    <w:rsid w:val="00BC327B"/>
    <w:rsid w:val="00BC4FEC"/>
    <w:rsid w:val="00BC5D61"/>
    <w:rsid w:val="00BC5F06"/>
    <w:rsid w:val="00BC6AA5"/>
    <w:rsid w:val="00BC7A77"/>
    <w:rsid w:val="00BD1B35"/>
    <w:rsid w:val="00BD25AA"/>
    <w:rsid w:val="00BD4361"/>
    <w:rsid w:val="00BD4783"/>
    <w:rsid w:val="00BD7CF7"/>
    <w:rsid w:val="00BE01E8"/>
    <w:rsid w:val="00BE143B"/>
    <w:rsid w:val="00BE2553"/>
    <w:rsid w:val="00BE2862"/>
    <w:rsid w:val="00BE3E5D"/>
    <w:rsid w:val="00BE59A8"/>
    <w:rsid w:val="00BE6429"/>
    <w:rsid w:val="00BE7BFB"/>
    <w:rsid w:val="00BF15EE"/>
    <w:rsid w:val="00BF2A8F"/>
    <w:rsid w:val="00BF2DA0"/>
    <w:rsid w:val="00BF2E8F"/>
    <w:rsid w:val="00BF37B3"/>
    <w:rsid w:val="00BF50CF"/>
    <w:rsid w:val="00BF5BC1"/>
    <w:rsid w:val="00BF5DB5"/>
    <w:rsid w:val="00BF6325"/>
    <w:rsid w:val="00BF6C4A"/>
    <w:rsid w:val="00C00E91"/>
    <w:rsid w:val="00C0260B"/>
    <w:rsid w:val="00C02F0B"/>
    <w:rsid w:val="00C02F2C"/>
    <w:rsid w:val="00C03AF3"/>
    <w:rsid w:val="00C03CAC"/>
    <w:rsid w:val="00C04339"/>
    <w:rsid w:val="00C10C01"/>
    <w:rsid w:val="00C10DA0"/>
    <w:rsid w:val="00C10DB7"/>
    <w:rsid w:val="00C11C50"/>
    <w:rsid w:val="00C13922"/>
    <w:rsid w:val="00C1528D"/>
    <w:rsid w:val="00C155FE"/>
    <w:rsid w:val="00C1780C"/>
    <w:rsid w:val="00C17A91"/>
    <w:rsid w:val="00C22D51"/>
    <w:rsid w:val="00C22E45"/>
    <w:rsid w:val="00C234FE"/>
    <w:rsid w:val="00C23571"/>
    <w:rsid w:val="00C23BFF"/>
    <w:rsid w:val="00C24053"/>
    <w:rsid w:val="00C2445C"/>
    <w:rsid w:val="00C246D8"/>
    <w:rsid w:val="00C24CA7"/>
    <w:rsid w:val="00C253D5"/>
    <w:rsid w:val="00C2563E"/>
    <w:rsid w:val="00C3159C"/>
    <w:rsid w:val="00C320C4"/>
    <w:rsid w:val="00C32503"/>
    <w:rsid w:val="00C33EBD"/>
    <w:rsid w:val="00C33EFC"/>
    <w:rsid w:val="00C343BB"/>
    <w:rsid w:val="00C34B15"/>
    <w:rsid w:val="00C34E78"/>
    <w:rsid w:val="00C3524B"/>
    <w:rsid w:val="00C3547A"/>
    <w:rsid w:val="00C37195"/>
    <w:rsid w:val="00C41D40"/>
    <w:rsid w:val="00C42194"/>
    <w:rsid w:val="00C42246"/>
    <w:rsid w:val="00C4334E"/>
    <w:rsid w:val="00C44535"/>
    <w:rsid w:val="00C44A09"/>
    <w:rsid w:val="00C45BF9"/>
    <w:rsid w:val="00C5007A"/>
    <w:rsid w:val="00C5240E"/>
    <w:rsid w:val="00C52EF4"/>
    <w:rsid w:val="00C535EF"/>
    <w:rsid w:val="00C54465"/>
    <w:rsid w:val="00C564A1"/>
    <w:rsid w:val="00C56578"/>
    <w:rsid w:val="00C57FC9"/>
    <w:rsid w:val="00C60C6E"/>
    <w:rsid w:val="00C62A4B"/>
    <w:rsid w:val="00C70DCE"/>
    <w:rsid w:val="00C734CB"/>
    <w:rsid w:val="00C746FF"/>
    <w:rsid w:val="00C7627A"/>
    <w:rsid w:val="00C76B31"/>
    <w:rsid w:val="00C801ED"/>
    <w:rsid w:val="00C803A5"/>
    <w:rsid w:val="00C836F7"/>
    <w:rsid w:val="00C847AA"/>
    <w:rsid w:val="00C877A8"/>
    <w:rsid w:val="00C91126"/>
    <w:rsid w:val="00C91B4F"/>
    <w:rsid w:val="00C9405F"/>
    <w:rsid w:val="00C94511"/>
    <w:rsid w:val="00C94C18"/>
    <w:rsid w:val="00C95303"/>
    <w:rsid w:val="00C9531E"/>
    <w:rsid w:val="00C97568"/>
    <w:rsid w:val="00CA0ED9"/>
    <w:rsid w:val="00CA26FE"/>
    <w:rsid w:val="00CA2A00"/>
    <w:rsid w:val="00CA3878"/>
    <w:rsid w:val="00CA48B7"/>
    <w:rsid w:val="00CA75BF"/>
    <w:rsid w:val="00CA7DEA"/>
    <w:rsid w:val="00CB0FE4"/>
    <w:rsid w:val="00CB19E8"/>
    <w:rsid w:val="00CB21CA"/>
    <w:rsid w:val="00CB2316"/>
    <w:rsid w:val="00CB29FB"/>
    <w:rsid w:val="00CB3708"/>
    <w:rsid w:val="00CB4894"/>
    <w:rsid w:val="00CB4FE2"/>
    <w:rsid w:val="00CB5AB5"/>
    <w:rsid w:val="00CB5CBB"/>
    <w:rsid w:val="00CB5FEF"/>
    <w:rsid w:val="00CB64C7"/>
    <w:rsid w:val="00CB6580"/>
    <w:rsid w:val="00CB68E1"/>
    <w:rsid w:val="00CB6900"/>
    <w:rsid w:val="00CB78EE"/>
    <w:rsid w:val="00CC01C5"/>
    <w:rsid w:val="00CC02DD"/>
    <w:rsid w:val="00CC0814"/>
    <w:rsid w:val="00CC2806"/>
    <w:rsid w:val="00CC2977"/>
    <w:rsid w:val="00CC5CC9"/>
    <w:rsid w:val="00CC67A7"/>
    <w:rsid w:val="00CC7F3C"/>
    <w:rsid w:val="00CD0366"/>
    <w:rsid w:val="00CD0CED"/>
    <w:rsid w:val="00CD4051"/>
    <w:rsid w:val="00CD41D3"/>
    <w:rsid w:val="00CD514E"/>
    <w:rsid w:val="00CD6E64"/>
    <w:rsid w:val="00CE0ED8"/>
    <w:rsid w:val="00CE0F0F"/>
    <w:rsid w:val="00CE2F95"/>
    <w:rsid w:val="00CE355F"/>
    <w:rsid w:val="00CE6130"/>
    <w:rsid w:val="00CE6ECA"/>
    <w:rsid w:val="00CE7535"/>
    <w:rsid w:val="00CF238B"/>
    <w:rsid w:val="00CF413B"/>
    <w:rsid w:val="00CF6A21"/>
    <w:rsid w:val="00CF6EF7"/>
    <w:rsid w:val="00CF6FE5"/>
    <w:rsid w:val="00CF70F4"/>
    <w:rsid w:val="00CF71C1"/>
    <w:rsid w:val="00CF7424"/>
    <w:rsid w:val="00CF7F2A"/>
    <w:rsid w:val="00D03AC6"/>
    <w:rsid w:val="00D043C7"/>
    <w:rsid w:val="00D05ADC"/>
    <w:rsid w:val="00D05F85"/>
    <w:rsid w:val="00D07311"/>
    <w:rsid w:val="00D07994"/>
    <w:rsid w:val="00D10119"/>
    <w:rsid w:val="00D11292"/>
    <w:rsid w:val="00D12A88"/>
    <w:rsid w:val="00D138C8"/>
    <w:rsid w:val="00D15E21"/>
    <w:rsid w:val="00D16BE9"/>
    <w:rsid w:val="00D16CC5"/>
    <w:rsid w:val="00D20785"/>
    <w:rsid w:val="00D20B10"/>
    <w:rsid w:val="00D2326D"/>
    <w:rsid w:val="00D251D5"/>
    <w:rsid w:val="00D26CAA"/>
    <w:rsid w:val="00D3063B"/>
    <w:rsid w:val="00D314D8"/>
    <w:rsid w:val="00D3172F"/>
    <w:rsid w:val="00D3326C"/>
    <w:rsid w:val="00D33B9A"/>
    <w:rsid w:val="00D33BB5"/>
    <w:rsid w:val="00D33CBD"/>
    <w:rsid w:val="00D3511C"/>
    <w:rsid w:val="00D35F4F"/>
    <w:rsid w:val="00D37B0A"/>
    <w:rsid w:val="00D401CE"/>
    <w:rsid w:val="00D40D28"/>
    <w:rsid w:val="00D4135E"/>
    <w:rsid w:val="00D42787"/>
    <w:rsid w:val="00D442AF"/>
    <w:rsid w:val="00D4467C"/>
    <w:rsid w:val="00D46B82"/>
    <w:rsid w:val="00D50241"/>
    <w:rsid w:val="00D502BA"/>
    <w:rsid w:val="00D51587"/>
    <w:rsid w:val="00D53B67"/>
    <w:rsid w:val="00D55142"/>
    <w:rsid w:val="00D5529B"/>
    <w:rsid w:val="00D552D6"/>
    <w:rsid w:val="00D5683A"/>
    <w:rsid w:val="00D5728F"/>
    <w:rsid w:val="00D60D01"/>
    <w:rsid w:val="00D60EB4"/>
    <w:rsid w:val="00D60F81"/>
    <w:rsid w:val="00D62168"/>
    <w:rsid w:val="00D62F72"/>
    <w:rsid w:val="00D63BB7"/>
    <w:rsid w:val="00D64599"/>
    <w:rsid w:val="00D65163"/>
    <w:rsid w:val="00D67AE3"/>
    <w:rsid w:val="00D70A43"/>
    <w:rsid w:val="00D70C7F"/>
    <w:rsid w:val="00D71C9D"/>
    <w:rsid w:val="00D71D29"/>
    <w:rsid w:val="00D724A9"/>
    <w:rsid w:val="00D7362A"/>
    <w:rsid w:val="00D755DA"/>
    <w:rsid w:val="00D75E37"/>
    <w:rsid w:val="00D769B7"/>
    <w:rsid w:val="00D77FDC"/>
    <w:rsid w:val="00D80BC0"/>
    <w:rsid w:val="00D841BC"/>
    <w:rsid w:val="00D843B3"/>
    <w:rsid w:val="00D84D07"/>
    <w:rsid w:val="00D85829"/>
    <w:rsid w:val="00D85945"/>
    <w:rsid w:val="00D86EA9"/>
    <w:rsid w:val="00D90BEA"/>
    <w:rsid w:val="00D923BB"/>
    <w:rsid w:val="00D92F60"/>
    <w:rsid w:val="00D936A6"/>
    <w:rsid w:val="00D941E6"/>
    <w:rsid w:val="00D9531A"/>
    <w:rsid w:val="00D97F3E"/>
    <w:rsid w:val="00D97F83"/>
    <w:rsid w:val="00DA1EAB"/>
    <w:rsid w:val="00DA2C1A"/>
    <w:rsid w:val="00DA3387"/>
    <w:rsid w:val="00DA3B25"/>
    <w:rsid w:val="00DA4564"/>
    <w:rsid w:val="00DA4A1B"/>
    <w:rsid w:val="00DA5B4A"/>
    <w:rsid w:val="00DA71A8"/>
    <w:rsid w:val="00DA749D"/>
    <w:rsid w:val="00DA7671"/>
    <w:rsid w:val="00DA7B59"/>
    <w:rsid w:val="00DB022F"/>
    <w:rsid w:val="00DB10F7"/>
    <w:rsid w:val="00DB162C"/>
    <w:rsid w:val="00DB267E"/>
    <w:rsid w:val="00DB418C"/>
    <w:rsid w:val="00DB4BF5"/>
    <w:rsid w:val="00DB72E7"/>
    <w:rsid w:val="00DC0901"/>
    <w:rsid w:val="00DC0C82"/>
    <w:rsid w:val="00DC1189"/>
    <w:rsid w:val="00DC1857"/>
    <w:rsid w:val="00DC194C"/>
    <w:rsid w:val="00DC1EE3"/>
    <w:rsid w:val="00DC2625"/>
    <w:rsid w:val="00DC316C"/>
    <w:rsid w:val="00DC340E"/>
    <w:rsid w:val="00DC79EB"/>
    <w:rsid w:val="00DC7A39"/>
    <w:rsid w:val="00DD09D6"/>
    <w:rsid w:val="00DD2109"/>
    <w:rsid w:val="00DD3937"/>
    <w:rsid w:val="00DD4413"/>
    <w:rsid w:val="00DD4FE6"/>
    <w:rsid w:val="00DD59B3"/>
    <w:rsid w:val="00DE14BE"/>
    <w:rsid w:val="00DE2BE1"/>
    <w:rsid w:val="00DE4D91"/>
    <w:rsid w:val="00DE4FCD"/>
    <w:rsid w:val="00DE5B99"/>
    <w:rsid w:val="00DE6B74"/>
    <w:rsid w:val="00DE72B1"/>
    <w:rsid w:val="00DF1D38"/>
    <w:rsid w:val="00DF31A1"/>
    <w:rsid w:val="00DF33DB"/>
    <w:rsid w:val="00DF5D82"/>
    <w:rsid w:val="00DF76C2"/>
    <w:rsid w:val="00E000EE"/>
    <w:rsid w:val="00E006AA"/>
    <w:rsid w:val="00E00EA7"/>
    <w:rsid w:val="00E024EA"/>
    <w:rsid w:val="00E02535"/>
    <w:rsid w:val="00E031FF"/>
    <w:rsid w:val="00E04358"/>
    <w:rsid w:val="00E076DC"/>
    <w:rsid w:val="00E1068C"/>
    <w:rsid w:val="00E112A6"/>
    <w:rsid w:val="00E12434"/>
    <w:rsid w:val="00E13537"/>
    <w:rsid w:val="00E13BC0"/>
    <w:rsid w:val="00E14801"/>
    <w:rsid w:val="00E149BC"/>
    <w:rsid w:val="00E16569"/>
    <w:rsid w:val="00E1792C"/>
    <w:rsid w:val="00E20B1D"/>
    <w:rsid w:val="00E212F7"/>
    <w:rsid w:val="00E21AF2"/>
    <w:rsid w:val="00E22843"/>
    <w:rsid w:val="00E2291F"/>
    <w:rsid w:val="00E22FC1"/>
    <w:rsid w:val="00E2328E"/>
    <w:rsid w:val="00E25C06"/>
    <w:rsid w:val="00E26262"/>
    <w:rsid w:val="00E30733"/>
    <w:rsid w:val="00E30B92"/>
    <w:rsid w:val="00E30C13"/>
    <w:rsid w:val="00E31915"/>
    <w:rsid w:val="00E32E4C"/>
    <w:rsid w:val="00E36043"/>
    <w:rsid w:val="00E36CB1"/>
    <w:rsid w:val="00E3796C"/>
    <w:rsid w:val="00E4057B"/>
    <w:rsid w:val="00E40C0D"/>
    <w:rsid w:val="00E42DAA"/>
    <w:rsid w:val="00E43330"/>
    <w:rsid w:val="00E436AA"/>
    <w:rsid w:val="00E4405D"/>
    <w:rsid w:val="00E46AC2"/>
    <w:rsid w:val="00E47A82"/>
    <w:rsid w:val="00E51B25"/>
    <w:rsid w:val="00E56510"/>
    <w:rsid w:val="00E56951"/>
    <w:rsid w:val="00E570C1"/>
    <w:rsid w:val="00E5752E"/>
    <w:rsid w:val="00E60F62"/>
    <w:rsid w:val="00E61B6B"/>
    <w:rsid w:val="00E656C5"/>
    <w:rsid w:val="00E67930"/>
    <w:rsid w:val="00E67DF9"/>
    <w:rsid w:val="00E71349"/>
    <w:rsid w:val="00E7190E"/>
    <w:rsid w:val="00E72100"/>
    <w:rsid w:val="00E737D6"/>
    <w:rsid w:val="00E74B2E"/>
    <w:rsid w:val="00E754A4"/>
    <w:rsid w:val="00E7666E"/>
    <w:rsid w:val="00E8095F"/>
    <w:rsid w:val="00E83288"/>
    <w:rsid w:val="00E837CB"/>
    <w:rsid w:val="00E84170"/>
    <w:rsid w:val="00E91062"/>
    <w:rsid w:val="00E9149A"/>
    <w:rsid w:val="00E94BCD"/>
    <w:rsid w:val="00E96158"/>
    <w:rsid w:val="00E96CE4"/>
    <w:rsid w:val="00E96EBC"/>
    <w:rsid w:val="00E979DC"/>
    <w:rsid w:val="00EA19F2"/>
    <w:rsid w:val="00EA5058"/>
    <w:rsid w:val="00EA5225"/>
    <w:rsid w:val="00EA5891"/>
    <w:rsid w:val="00EA6C63"/>
    <w:rsid w:val="00EB0534"/>
    <w:rsid w:val="00EB1114"/>
    <w:rsid w:val="00EB149A"/>
    <w:rsid w:val="00EB276B"/>
    <w:rsid w:val="00EB334F"/>
    <w:rsid w:val="00EB349F"/>
    <w:rsid w:val="00EB3B3A"/>
    <w:rsid w:val="00EB3BEA"/>
    <w:rsid w:val="00EB3E8B"/>
    <w:rsid w:val="00EB458D"/>
    <w:rsid w:val="00EB54F8"/>
    <w:rsid w:val="00EB711B"/>
    <w:rsid w:val="00EC040A"/>
    <w:rsid w:val="00EC1618"/>
    <w:rsid w:val="00EC25D3"/>
    <w:rsid w:val="00EC30F9"/>
    <w:rsid w:val="00EC3782"/>
    <w:rsid w:val="00EC52E1"/>
    <w:rsid w:val="00EC56A5"/>
    <w:rsid w:val="00EC6215"/>
    <w:rsid w:val="00EC6FA0"/>
    <w:rsid w:val="00EC7989"/>
    <w:rsid w:val="00EC79D2"/>
    <w:rsid w:val="00EC7BD1"/>
    <w:rsid w:val="00ED401D"/>
    <w:rsid w:val="00ED42AB"/>
    <w:rsid w:val="00ED42B1"/>
    <w:rsid w:val="00EE1280"/>
    <w:rsid w:val="00EE15A0"/>
    <w:rsid w:val="00EE193E"/>
    <w:rsid w:val="00EE4512"/>
    <w:rsid w:val="00EE46EB"/>
    <w:rsid w:val="00EE4E4E"/>
    <w:rsid w:val="00EE53DD"/>
    <w:rsid w:val="00EE56B4"/>
    <w:rsid w:val="00EE7A42"/>
    <w:rsid w:val="00EF0534"/>
    <w:rsid w:val="00EF0956"/>
    <w:rsid w:val="00EF2CAA"/>
    <w:rsid w:val="00EF35E2"/>
    <w:rsid w:val="00EF5B9E"/>
    <w:rsid w:val="00EF5E4C"/>
    <w:rsid w:val="00EF66F0"/>
    <w:rsid w:val="00EF7E0E"/>
    <w:rsid w:val="00F001E4"/>
    <w:rsid w:val="00F00215"/>
    <w:rsid w:val="00F003CA"/>
    <w:rsid w:val="00F026F4"/>
    <w:rsid w:val="00F04068"/>
    <w:rsid w:val="00F0439F"/>
    <w:rsid w:val="00F05069"/>
    <w:rsid w:val="00F05773"/>
    <w:rsid w:val="00F05EB7"/>
    <w:rsid w:val="00F067FC"/>
    <w:rsid w:val="00F071EC"/>
    <w:rsid w:val="00F07890"/>
    <w:rsid w:val="00F10099"/>
    <w:rsid w:val="00F1116D"/>
    <w:rsid w:val="00F12230"/>
    <w:rsid w:val="00F12AC0"/>
    <w:rsid w:val="00F16EE2"/>
    <w:rsid w:val="00F210D6"/>
    <w:rsid w:val="00F2485B"/>
    <w:rsid w:val="00F249C1"/>
    <w:rsid w:val="00F25DFF"/>
    <w:rsid w:val="00F25F7C"/>
    <w:rsid w:val="00F26704"/>
    <w:rsid w:val="00F30896"/>
    <w:rsid w:val="00F308A0"/>
    <w:rsid w:val="00F32C93"/>
    <w:rsid w:val="00F33CB2"/>
    <w:rsid w:val="00F33CE1"/>
    <w:rsid w:val="00F33D7D"/>
    <w:rsid w:val="00F3425E"/>
    <w:rsid w:val="00F34AD7"/>
    <w:rsid w:val="00F35409"/>
    <w:rsid w:val="00F36987"/>
    <w:rsid w:val="00F37786"/>
    <w:rsid w:val="00F37915"/>
    <w:rsid w:val="00F37C57"/>
    <w:rsid w:val="00F37F48"/>
    <w:rsid w:val="00F408BB"/>
    <w:rsid w:val="00F43EF6"/>
    <w:rsid w:val="00F441A5"/>
    <w:rsid w:val="00F44676"/>
    <w:rsid w:val="00F44E60"/>
    <w:rsid w:val="00F45BC1"/>
    <w:rsid w:val="00F4784E"/>
    <w:rsid w:val="00F479BF"/>
    <w:rsid w:val="00F50FBE"/>
    <w:rsid w:val="00F51AAB"/>
    <w:rsid w:val="00F52799"/>
    <w:rsid w:val="00F54019"/>
    <w:rsid w:val="00F54192"/>
    <w:rsid w:val="00F541F7"/>
    <w:rsid w:val="00F546F0"/>
    <w:rsid w:val="00F55E20"/>
    <w:rsid w:val="00F573D5"/>
    <w:rsid w:val="00F60ADC"/>
    <w:rsid w:val="00F60B33"/>
    <w:rsid w:val="00F61151"/>
    <w:rsid w:val="00F635FD"/>
    <w:rsid w:val="00F64B8E"/>
    <w:rsid w:val="00F67238"/>
    <w:rsid w:val="00F6775C"/>
    <w:rsid w:val="00F706D6"/>
    <w:rsid w:val="00F71511"/>
    <w:rsid w:val="00F726D9"/>
    <w:rsid w:val="00F7287A"/>
    <w:rsid w:val="00F7731F"/>
    <w:rsid w:val="00F82AEB"/>
    <w:rsid w:val="00F83CE5"/>
    <w:rsid w:val="00F841B4"/>
    <w:rsid w:val="00F91D08"/>
    <w:rsid w:val="00F9222D"/>
    <w:rsid w:val="00F939E0"/>
    <w:rsid w:val="00F972D0"/>
    <w:rsid w:val="00F97C4F"/>
    <w:rsid w:val="00FA0B8A"/>
    <w:rsid w:val="00FA2181"/>
    <w:rsid w:val="00FA3665"/>
    <w:rsid w:val="00FA3898"/>
    <w:rsid w:val="00FA3A5F"/>
    <w:rsid w:val="00FA3EE4"/>
    <w:rsid w:val="00FA622A"/>
    <w:rsid w:val="00FA6332"/>
    <w:rsid w:val="00FB2BF2"/>
    <w:rsid w:val="00FB3127"/>
    <w:rsid w:val="00FB3157"/>
    <w:rsid w:val="00FB4471"/>
    <w:rsid w:val="00FB46F3"/>
    <w:rsid w:val="00FB4890"/>
    <w:rsid w:val="00FB5D5F"/>
    <w:rsid w:val="00FB6174"/>
    <w:rsid w:val="00FC0AA0"/>
    <w:rsid w:val="00FC23AE"/>
    <w:rsid w:val="00FC2C94"/>
    <w:rsid w:val="00FC2DF2"/>
    <w:rsid w:val="00FC36C1"/>
    <w:rsid w:val="00FC404A"/>
    <w:rsid w:val="00FC4518"/>
    <w:rsid w:val="00FC4B1A"/>
    <w:rsid w:val="00FC4C3C"/>
    <w:rsid w:val="00FC5B91"/>
    <w:rsid w:val="00FC5EEE"/>
    <w:rsid w:val="00FC6654"/>
    <w:rsid w:val="00FD089A"/>
    <w:rsid w:val="00FD099B"/>
    <w:rsid w:val="00FD0D0F"/>
    <w:rsid w:val="00FD2221"/>
    <w:rsid w:val="00FD2BDB"/>
    <w:rsid w:val="00FD657C"/>
    <w:rsid w:val="00FD6810"/>
    <w:rsid w:val="00FD6A6A"/>
    <w:rsid w:val="00FD6C12"/>
    <w:rsid w:val="00FE02B5"/>
    <w:rsid w:val="00FE4723"/>
    <w:rsid w:val="00FE4763"/>
    <w:rsid w:val="00FE7676"/>
    <w:rsid w:val="00FE7CDC"/>
    <w:rsid w:val="00FF159E"/>
    <w:rsid w:val="00FF16EA"/>
    <w:rsid w:val="00FF18B9"/>
    <w:rsid w:val="00FF1BC5"/>
    <w:rsid w:val="00FF237B"/>
    <w:rsid w:val="00FF584D"/>
    <w:rsid w:val="00FF7D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2EFC05BA-A22D-487E-A16E-1DF2C90E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rsid w:val="001C3EC6"/>
    <w:rPr>
      <w:rFonts w:cs="Times New Roman"/>
      <w:szCs w:val="28"/>
    </w:rPr>
  </w:style>
  <w:style w:type="paragraph" w:customStyle="1" w:styleId="Khc0">
    <w:name w:val="Khác"/>
    <w:basedOn w:val="Normal"/>
    <w:link w:val="Khc"/>
    <w:rsid w:val="001C3EC6"/>
    <w:pPr>
      <w:widowControl w:val="0"/>
      <w:spacing w:after="60" w:line="312" w:lineRule="auto"/>
      <w:ind w:firstLine="400"/>
      <w:jc w:val="left"/>
    </w:pPr>
    <w:rPr>
      <w:rFonts w:eastAsiaTheme="minorHAnsi"/>
      <w:sz w:val="28"/>
      <w:szCs w:val="28"/>
      <w:lang w:val="vi-VN"/>
    </w:rPr>
  </w:style>
  <w:style w:type="character" w:customStyle="1" w:styleId="text">
    <w:name w:val="text"/>
    <w:basedOn w:val="DefaultParagraphFont"/>
    <w:rsid w:val="001F382C"/>
  </w:style>
  <w:style w:type="table" w:styleId="TableGrid">
    <w:name w:val="Table Grid"/>
    <w:basedOn w:val="TableNormal"/>
    <w:uiPriority w:val="59"/>
    <w:rsid w:val="001F3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DefaultParagraphFont"/>
    <w:link w:val="BodyText30"/>
    <w:rsid w:val="00F91D08"/>
    <w:rPr>
      <w:rFonts w:eastAsia="Times New Roman"/>
      <w:sz w:val="25"/>
      <w:szCs w:val="25"/>
      <w:shd w:val="clear" w:color="auto" w:fill="FFFFFF"/>
    </w:rPr>
  </w:style>
  <w:style w:type="character" w:customStyle="1" w:styleId="BodyText20">
    <w:name w:val="Body Text2"/>
    <w:basedOn w:val="Bodytext0"/>
    <w:rsid w:val="00F91D08"/>
    <w:rPr>
      <w:rFonts w:eastAsia="Times New Roman"/>
      <w:color w:val="000000"/>
      <w:spacing w:val="0"/>
      <w:w w:val="100"/>
      <w:position w:val="0"/>
      <w:sz w:val="25"/>
      <w:szCs w:val="25"/>
      <w:shd w:val="clear" w:color="auto" w:fill="FFFFFF"/>
      <w:lang w:val="vi-VN"/>
    </w:rPr>
  </w:style>
  <w:style w:type="paragraph" w:customStyle="1" w:styleId="BodyText30">
    <w:name w:val="Body Text3"/>
    <w:basedOn w:val="Normal"/>
    <w:link w:val="Bodytext0"/>
    <w:rsid w:val="00F91D08"/>
    <w:pPr>
      <w:widowControl w:val="0"/>
      <w:shd w:val="clear" w:color="auto" w:fill="FFFFFF"/>
      <w:spacing w:line="298" w:lineRule="exact"/>
      <w:jc w:val="center"/>
    </w:pPr>
    <w:rPr>
      <w:rFonts w:cstheme="minorBidi"/>
      <w:sz w:val="25"/>
      <w:szCs w:val="25"/>
      <w:lang w:val="vi-VN"/>
    </w:rPr>
  </w:style>
  <w:style w:type="character" w:customStyle="1" w:styleId="fontstyle01">
    <w:name w:val="fontstyle01"/>
    <w:basedOn w:val="DefaultParagraphFont"/>
    <w:rsid w:val="00F91D08"/>
    <w:rPr>
      <w:rFonts w:ascii="TimesNewRomanPSMT" w:hAnsi="TimesNewRomanPSMT" w:hint="default"/>
      <w:b w:val="0"/>
      <w:bCs w:val="0"/>
      <w:i w:val="0"/>
      <w:iCs w:val="0"/>
      <w:color w:val="000000"/>
      <w:sz w:val="30"/>
      <w:szCs w:val="30"/>
    </w:rPr>
  </w:style>
  <w:style w:type="character" w:customStyle="1" w:styleId="BodytextItalic">
    <w:name w:val="Body text + Italic"/>
    <w:basedOn w:val="Bodytext0"/>
    <w:rsid w:val="00D33BB5"/>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0FEB-42D0-443A-9D8C-AE1A48758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3</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Administrator</cp:lastModifiedBy>
  <cp:revision>37</cp:revision>
  <cp:lastPrinted>2024-02-22T12:26:00Z</cp:lastPrinted>
  <dcterms:created xsi:type="dcterms:W3CDTF">2024-03-28T03:51:00Z</dcterms:created>
  <dcterms:modified xsi:type="dcterms:W3CDTF">2026-03-06T08:51:00Z</dcterms:modified>
</cp:coreProperties>
</file>