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950E" w14:textId="77777777" w:rsidR="00DE2C5B" w:rsidRPr="00DE2C5B" w:rsidRDefault="00DE2C5B" w:rsidP="00DE2C5B">
      <w:pPr>
        <w:widowControl w:val="0"/>
        <w:tabs>
          <w:tab w:val="left" w:pos="0"/>
          <w:tab w:val="left" w:pos="851"/>
          <w:tab w:val="left" w:pos="1418"/>
        </w:tabs>
        <w:autoSpaceDE w:val="0"/>
        <w:autoSpaceDN w:val="0"/>
        <w:spacing w:line="240" w:lineRule="auto"/>
        <w:jc w:val="center"/>
        <w:rPr>
          <w:rFonts w:eastAsia="Times New Roman"/>
          <w:color w:val="000000" w:themeColor="text1"/>
          <w:kern w:val="0"/>
          <w:sz w:val="28"/>
          <w:szCs w:val="28"/>
          <w:lang w:val="nl-NL"/>
          <w14:ligatures w14:val="none"/>
        </w:rPr>
      </w:pPr>
      <w:r w:rsidRPr="00DE2C5B">
        <w:rPr>
          <w:rFonts w:eastAsia="Times New Roman"/>
          <w:b/>
          <w:color w:val="000000" w:themeColor="text1"/>
          <w:kern w:val="0"/>
          <w:sz w:val="28"/>
          <w:szCs w:val="28"/>
          <w:lang w:val="nl-NL"/>
          <w14:ligatures w14:val="none"/>
        </w:rPr>
        <w:t>Phần 2. YÊU CẦU VỀ KỸ THUẬT</w:t>
      </w:r>
    </w:p>
    <w:p w14:paraId="79A90A68" w14:textId="77777777" w:rsidR="00DE2C5B" w:rsidRPr="00DE2C5B" w:rsidRDefault="00DE2C5B" w:rsidP="00DE2C5B">
      <w:pPr>
        <w:suppressAutoHyphens/>
        <w:spacing w:before="0" w:line="240" w:lineRule="auto"/>
        <w:ind w:firstLine="0"/>
        <w:jc w:val="center"/>
        <w:outlineLvl w:val="0"/>
        <w:rPr>
          <w:rFonts w:ascii="Times New Roman Bold" w:eastAsia="Times New Roman" w:hAnsi="Times New Roman Bold"/>
          <w:color w:val="000000" w:themeColor="text1"/>
          <w:kern w:val="0"/>
          <w:sz w:val="28"/>
          <w:szCs w:val="28"/>
          <w14:ligatures w14:val="none"/>
        </w:rPr>
      </w:pPr>
      <w:r w:rsidRPr="00DE2C5B">
        <w:rPr>
          <w:rFonts w:ascii="Times New Roman Bold" w:eastAsia="Times New Roman" w:hAnsi="Times New Roman Bold"/>
          <w:b/>
          <w:color w:val="000000" w:themeColor="text1"/>
          <w:kern w:val="0"/>
          <w:sz w:val="28"/>
          <w:szCs w:val="28"/>
          <w14:ligatures w14:val="none"/>
        </w:rPr>
        <w:t>Chương V. YÊU CẦU VỀ KỸ THUẬT</w:t>
      </w:r>
    </w:p>
    <w:p w14:paraId="65012D31" w14:textId="77777777" w:rsidR="00DE2C5B" w:rsidRPr="00DE2C5B" w:rsidRDefault="00DE2C5B" w:rsidP="00DE2C5B">
      <w:pPr>
        <w:widowControl w:val="0"/>
        <w:tabs>
          <w:tab w:val="left" w:pos="0"/>
          <w:tab w:val="left" w:pos="851"/>
          <w:tab w:val="left" w:pos="1418"/>
        </w:tabs>
        <w:autoSpaceDE w:val="0"/>
        <w:autoSpaceDN w:val="0"/>
        <w:spacing w:before="0" w:line="240" w:lineRule="auto"/>
        <w:jc w:val="center"/>
        <w:rPr>
          <w:rFonts w:eastAsia="Times New Roman"/>
          <w:b/>
          <w:color w:val="000000" w:themeColor="text1"/>
          <w:kern w:val="0"/>
          <w:sz w:val="28"/>
          <w:szCs w:val="28"/>
          <w14:ligatures w14:val="none"/>
        </w:rPr>
      </w:pPr>
    </w:p>
    <w:p w14:paraId="792FA2EA" w14:textId="77777777" w:rsidR="00DE2C5B" w:rsidRPr="00DE2C5B" w:rsidRDefault="00DE2C5B" w:rsidP="00DE2C5B">
      <w:pPr>
        <w:suppressAutoHyphens/>
        <w:spacing w:after="120" w:line="240" w:lineRule="auto"/>
        <w:ind w:firstLine="709"/>
        <w:outlineLvl w:val="1"/>
        <w:rPr>
          <w:rFonts w:ascii="Times New Roman Bold" w:eastAsia="Times New Roman" w:hAnsi="Times New Roman Bold"/>
          <w:color w:val="000000" w:themeColor="text1"/>
          <w:kern w:val="0"/>
          <w:sz w:val="28"/>
          <w:szCs w:val="28"/>
          <w:lang w:val="vi-VN"/>
          <w14:ligatures w14:val="none"/>
        </w:rPr>
      </w:pPr>
      <w:r w:rsidRPr="00DE2C5B">
        <w:rPr>
          <w:rFonts w:ascii="Times New Roman Bold" w:eastAsia="Times New Roman" w:hAnsi="Times New Roman Bold"/>
          <w:b/>
          <w:color w:val="000000" w:themeColor="text1"/>
          <w:kern w:val="0"/>
          <w:sz w:val="28"/>
          <w:szCs w:val="28"/>
          <w:lang w:val="vi-VN"/>
          <w14:ligatures w14:val="none"/>
        </w:rPr>
        <w:t>I. Giới thiệu về gói thầu</w:t>
      </w:r>
    </w:p>
    <w:p w14:paraId="3389DD59" w14:textId="77777777" w:rsidR="00DE2C5B" w:rsidRPr="00DE2C5B" w:rsidRDefault="00DE2C5B" w:rsidP="00DE2C5B">
      <w:pPr>
        <w:suppressAutoHyphens/>
        <w:spacing w:before="0" w:after="120" w:line="240" w:lineRule="auto"/>
        <w:ind w:firstLine="709"/>
        <w:outlineLvl w:val="2"/>
        <w:rPr>
          <w:rFonts w:eastAsia="Times New Roman"/>
          <w:b/>
          <w:color w:val="000000" w:themeColor="text1"/>
          <w:kern w:val="0"/>
          <w:sz w:val="28"/>
          <w:szCs w:val="28"/>
          <w:lang w:val="nl-NL"/>
          <w14:ligatures w14:val="none"/>
        </w:rPr>
      </w:pPr>
      <w:r w:rsidRPr="00DE2C5B">
        <w:rPr>
          <w:rFonts w:eastAsia="Times New Roman"/>
          <w:b/>
          <w:color w:val="000000" w:themeColor="text1"/>
          <w:kern w:val="0"/>
          <w:sz w:val="28"/>
          <w:szCs w:val="28"/>
          <w:lang w:val="nl-NL"/>
          <w14:ligatures w14:val="none"/>
        </w:rPr>
        <w:t>1. Phạm vi công việc của gói thầu</w:t>
      </w:r>
    </w:p>
    <w:p w14:paraId="4AFD805D"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es-ES"/>
          <w14:ligatures w14:val="none"/>
        </w:rPr>
      </w:pPr>
      <w:r w:rsidRPr="00DE2C5B">
        <w:rPr>
          <w:rFonts w:eastAsia="Times New Roman"/>
          <w:b/>
          <w:color w:val="000000" w:themeColor="text1"/>
          <w:kern w:val="0"/>
          <w:sz w:val="28"/>
          <w:szCs w:val="28"/>
          <w:lang w:val="es-ES"/>
          <w14:ligatures w14:val="none"/>
        </w:rPr>
        <w:t xml:space="preserve">- </w:t>
      </w:r>
      <w:r w:rsidRPr="00DE2C5B">
        <w:rPr>
          <w:rFonts w:eastAsia="Times New Roman"/>
          <w:color w:val="000000" w:themeColor="text1"/>
          <w:kern w:val="0"/>
          <w:sz w:val="28"/>
          <w:szCs w:val="28"/>
          <w:lang w:val="es-ES"/>
          <w14:ligatures w14:val="none"/>
        </w:rPr>
        <w:t xml:space="preserve">Tên dự án: Dự án </w:t>
      </w:r>
      <w:r w:rsidRPr="00DE2C5B">
        <w:rPr>
          <w:rFonts w:eastAsia="Times New Roman"/>
          <w:color w:val="000000" w:themeColor="text1"/>
          <w:kern w:val="0"/>
          <w:sz w:val="28"/>
          <w:szCs w:val="28"/>
          <w:lang w:val="fr-FR" w:eastAsia="en-SG"/>
          <w14:ligatures w14:val="none"/>
        </w:rPr>
        <w:t>công trình nhà máy thủy điện Đăk Pône (Nâng đập hồ A và xây dựng cụm nhà máy hồ B)</w:t>
      </w:r>
      <w:r w:rsidRPr="00DE2C5B">
        <w:rPr>
          <w:rFonts w:eastAsia="Times New Roman"/>
          <w:color w:val="000000" w:themeColor="text1"/>
          <w:kern w:val="0"/>
          <w:sz w:val="28"/>
          <w:szCs w:val="28"/>
          <w:lang w:val="es-ES"/>
          <w14:ligatures w14:val="none"/>
        </w:rPr>
        <w:t>.</w:t>
      </w:r>
    </w:p>
    <w:p w14:paraId="7A32523D"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es-ES"/>
          <w14:ligatures w14:val="none"/>
        </w:rPr>
      </w:pPr>
      <w:r w:rsidRPr="00DE2C5B">
        <w:rPr>
          <w:rFonts w:eastAsia="Times New Roman"/>
          <w:color w:val="000000" w:themeColor="text1"/>
          <w:kern w:val="0"/>
          <w:sz w:val="28"/>
          <w:szCs w:val="28"/>
          <w:lang w:val="es-ES"/>
          <w14:ligatures w14:val="none"/>
        </w:rPr>
        <w:t>- Tên gói thầu: PC3I-DakPone-G02: Mua sắm vật tư, thiết bị và thi công xây dựng đường dây, TBA 22kV/0,4kV cấp điện thi công</w:t>
      </w:r>
      <w:r w:rsidRPr="00DE2C5B">
        <w:rPr>
          <w:rFonts w:eastAsia="Times New Roman"/>
          <w:color w:val="000000" w:themeColor="text1"/>
          <w:kern w:val="0"/>
          <w:sz w:val="28"/>
          <w:szCs w:val="28"/>
          <w:shd w:val="clear" w:color="auto" w:fill="FFFFFF"/>
          <w:lang w:val="es-ES"/>
          <w14:ligatures w14:val="none"/>
        </w:rPr>
        <w:t>.</w:t>
      </w:r>
    </w:p>
    <w:p w14:paraId="7789E1EC"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es-ES"/>
          <w14:ligatures w14:val="none"/>
        </w:rPr>
      </w:pPr>
      <w:r w:rsidRPr="00DE2C5B">
        <w:rPr>
          <w:rFonts w:eastAsia="Times New Roman"/>
          <w:color w:val="000000" w:themeColor="text1"/>
          <w:kern w:val="0"/>
          <w:sz w:val="28"/>
          <w:szCs w:val="28"/>
          <w:lang w:val="es-ES"/>
          <w14:ligatures w14:val="none"/>
        </w:rPr>
        <w:t xml:space="preserve">- Địa điểm xây dựng: </w:t>
      </w:r>
      <w:r w:rsidRPr="00DE2C5B">
        <w:rPr>
          <w:rFonts w:eastAsia="Times New Roman"/>
          <w:color w:val="000000" w:themeColor="text1"/>
          <w:kern w:val="0"/>
          <w:sz w:val="28"/>
          <w:szCs w:val="28"/>
          <w:u w:color="FF0000"/>
          <w:lang w:val="es-ES"/>
          <w14:ligatures w14:val="none"/>
        </w:rPr>
        <w:t xml:space="preserve">Tại </w:t>
      </w:r>
      <w:r w:rsidRPr="00DE2C5B">
        <w:rPr>
          <w:rFonts w:eastAsia="Times New Roman"/>
          <w:color w:val="000000" w:themeColor="text1"/>
          <w:kern w:val="0"/>
          <w:sz w:val="28"/>
          <w:szCs w:val="28"/>
          <w:lang w:val="es-ES"/>
          <w14:ligatures w14:val="none"/>
        </w:rPr>
        <w:t>xã Măng Đen, tỉnh Quảng Ngãi.</w:t>
      </w:r>
    </w:p>
    <w:p w14:paraId="7FAD0CFF"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es-ES"/>
          <w14:ligatures w14:val="none"/>
        </w:rPr>
      </w:pPr>
      <w:r w:rsidRPr="00DE2C5B">
        <w:rPr>
          <w:rFonts w:eastAsia="Times New Roman"/>
          <w:color w:val="000000" w:themeColor="text1"/>
          <w:kern w:val="0"/>
          <w:sz w:val="28"/>
          <w:szCs w:val="28"/>
          <w:lang w:val="es-ES"/>
          <w14:ligatures w14:val="none"/>
        </w:rPr>
        <w:t>- Phạm vi công việc chủ yếu của gói thầu: Mua sắm vật tư, thiết bị và thi công xây dựng đường dây 22kV và TBA 22kV/0,4kV cấp điện thi công.</w:t>
      </w:r>
    </w:p>
    <w:p w14:paraId="2CD892FE" w14:textId="77777777" w:rsidR="00DE2C5B" w:rsidRPr="00DE2C5B" w:rsidRDefault="00DE2C5B" w:rsidP="00DE2C5B">
      <w:pPr>
        <w:spacing w:before="0" w:after="120" w:line="240" w:lineRule="auto"/>
        <w:ind w:firstLine="709"/>
        <w:rPr>
          <w:rFonts w:eastAsia="Times New Roman"/>
          <w:bCs/>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 xml:space="preserve">- Thời gian thực hiện hợp đồng: </w:t>
      </w:r>
      <w:r w:rsidRPr="00DE2C5B">
        <w:rPr>
          <w:rFonts w:eastAsia="Times New Roman"/>
          <w:bCs/>
          <w:color w:val="000000" w:themeColor="text1"/>
          <w:kern w:val="0"/>
          <w:sz w:val="28"/>
          <w:szCs w:val="28"/>
          <w:lang w:val="nl-NL"/>
          <w14:ligatures w14:val="none"/>
        </w:rPr>
        <w:t>60 ngày kể từ ngày khởi công.</w:t>
      </w:r>
    </w:p>
    <w:p w14:paraId="0B8BD399"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it-IT"/>
          <w14:ligatures w14:val="none"/>
        </w:rPr>
      </w:pPr>
      <w:r w:rsidRPr="00DE2C5B">
        <w:rPr>
          <w:rFonts w:eastAsia="Times New Roman"/>
          <w:bCs/>
          <w:color w:val="000000" w:themeColor="text1"/>
          <w:kern w:val="0"/>
          <w:sz w:val="28"/>
          <w:szCs w:val="28"/>
          <w:lang w:val="nl-NL"/>
          <w14:ligatures w14:val="none"/>
        </w:rPr>
        <w:t xml:space="preserve">- </w:t>
      </w:r>
      <w:r w:rsidRPr="00DE2C5B">
        <w:rPr>
          <w:rFonts w:eastAsia="Times New Roman"/>
          <w:color w:val="000000" w:themeColor="text1"/>
          <w:kern w:val="0"/>
          <w:sz w:val="28"/>
          <w:szCs w:val="28"/>
          <w:lang w:val="it-IT"/>
          <w14:ligatures w14:val="none"/>
        </w:rPr>
        <w:t>Nguồn vốn: Vốn tự có, vốn vay.</w:t>
      </w:r>
    </w:p>
    <w:p w14:paraId="0E414656" w14:textId="77777777" w:rsidR="00DE2C5B" w:rsidRPr="00DE2C5B" w:rsidRDefault="00DE2C5B" w:rsidP="00DE2C5B">
      <w:pPr>
        <w:widowControl w:val="0"/>
        <w:spacing w:before="0" w:after="120" w:line="240" w:lineRule="auto"/>
        <w:ind w:firstLine="709"/>
        <w:rPr>
          <w:rFonts w:eastAsia="Times New Roman"/>
          <w:iCs/>
          <w:color w:val="000000" w:themeColor="text1"/>
          <w:kern w:val="0"/>
          <w:sz w:val="28"/>
          <w:szCs w:val="28"/>
          <w:lang w:val="it-IT"/>
          <w14:ligatures w14:val="none"/>
        </w:rPr>
      </w:pPr>
      <w:r w:rsidRPr="00DE2C5B">
        <w:rPr>
          <w:rFonts w:eastAsia="Times New Roman"/>
          <w:iCs/>
          <w:color w:val="000000" w:themeColor="text1"/>
          <w:kern w:val="0"/>
          <w:sz w:val="28"/>
          <w:szCs w:val="28"/>
          <w:lang w:val="it-IT"/>
          <w14:ligatures w14:val="none"/>
        </w:rPr>
        <w:t>- Quyết định số 93/QĐ-HĐQT ngày 08/8/2021 của Hội đồng quản trị Công ty Cổ phần Đầu tư Điện lực 3 về việc phê duyệt BCNCKT ĐTXD điều chỉnh – Dự án thủy điện Đăk Pône – Nhà máy thủy điện hồ A – Hạng mục: Nâng đập hồ A và Nhà máy thủy điện hồ B.</w:t>
      </w:r>
    </w:p>
    <w:p w14:paraId="79341C18" w14:textId="77777777" w:rsidR="00DE2C5B" w:rsidRPr="00DE2C5B" w:rsidRDefault="00DE2C5B" w:rsidP="00DE2C5B">
      <w:pPr>
        <w:spacing w:before="0" w:after="120" w:line="240" w:lineRule="auto"/>
        <w:ind w:firstLine="709"/>
        <w:rPr>
          <w:rFonts w:eastAsia="Times New Roman"/>
          <w:bCs/>
          <w:iCs/>
          <w:color w:val="000000" w:themeColor="text1"/>
          <w:kern w:val="0"/>
          <w:sz w:val="28"/>
          <w:szCs w:val="28"/>
          <w:lang w:val="nl-NL"/>
          <w14:ligatures w14:val="none"/>
        </w:rPr>
      </w:pPr>
      <w:r w:rsidRPr="00DE2C5B">
        <w:rPr>
          <w:rFonts w:eastAsia="Times New Roman"/>
          <w:iCs/>
          <w:color w:val="000000" w:themeColor="text1"/>
          <w:kern w:val="0"/>
          <w:sz w:val="28"/>
          <w:szCs w:val="28"/>
          <w:lang w:val="it-IT"/>
          <w14:ligatures w14:val="none"/>
        </w:rPr>
        <w:tab/>
        <w:t>- Quyết định số 1101/QĐ-PC3I ngày 10/10/2023 của Công ty Cổ phần Đầu tư Điện lực 3 về việc phê duyệt thiết kế bản vẽ thi công hạng mục Xây dựng cụm nhà máy hồ B và Tổng dự toán - Công trình nhà máy thủy điện Đăk Pône (Nâng đập hồ A và xây dựng cụm nhà máy hồ B).</w:t>
      </w:r>
    </w:p>
    <w:p w14:paraId="5F26B02A" w14:textId="77777777" w:rsidR="00DE2C5B" w:rsidRPr="00DE2C5B" w:rsidRDefault="00DE2C5B" w:rsidP="00DE2C5B">
      <w:pPr>
        <w:spacing w:after="120"/>
        <w:ind w:right="29" w:firstLine="720"/>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w:t>
      </w:r>
      <w:r w:rsidRPr="00DE2C5B">
        <w:rPr>
          <w:rFonts w:eastAsia="Times New Roman"/>
          <w:color w:val="000000" w:themeColor="text1"/>
          <w:kern w:val="0"/>
          <w:sz w:val="28"/>
          <w:szCs w:val="28"/>
          <w:lang w:val="vi-VN"/>
          <w14:ligatures w14:val="none"/>
        </w:rPr>
        <w:t xml:space="preserve"> Quyết định số 1125/QĐ-PC3I ngày 21/11/2025 của Công ty Cổ phần Đầu tư Điện lực 3 về việc phê duyệt TKBVTC điều chỉnh phần Đường dây 22kV thuộc gói thầu PC3I-DakPone-G02: Mua sắm vật tư, thiết bị và thi công xây dựng đường dây, TBA 22kV/0,4kV cấp điện thi công - Dự án công trình nhà máy thủy điện Đăk Pône (Nâng đập hồ A và xây dựng cụm nhà máy hồ B)</w:t>
      </w:r>
      <w:r w:rsidRPr="00DE2C5B">
        <w:rPr>
          <w:rFonts w:eastAsia="Times New Roman"/>
          <w:color w:val="000000" w:themeColor="text1"/>
          <w:kern w:val="0"/>
          <w:sz w:val="28"/>
          <w:szCs w:val="28"/>
          <w:lang w:val="nl-NL"/>
          <w14:ligatures w14:val="none"/>
        </w:rPr>
        <w:t>.</w:t>
      </w:r>
    </w:p>
    <w:p w14:paraId="6A412761"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 xml:space="preserve">- </w:t>
      </w:r>
      <w:r w:rsidRPr="00DE2C5B">
        <w:rPr>
          <w:rFonts w:eastAsia="Times New Roman"/>
          <w:color w:val="000000" w:themeColor="text1"/>
          <w:kern w:val="0"/>
          <w:sz w:val="28"/>
          <w:szCs w:val="28"/>
          <w:lang w:val="vi-VN"/>
          <w14:ligatures w14:val="none"/>
        </w:rPr>
        <w:t>Quyết định số 178/QĐ-PC3I ngày 12/02/2026 của Công ty Cổ phần Đầu tư Điện lực 3 về việc phê duyệt điều chỉnh thiết kế bản vẽ thi công - Dự toán, dự toán gói thầu PC3I-DakPone-G02: Mua sắm vật tư, thiết bị và thi công xây dựng đường dây, TBA 22kV/0,4kV cấp điện thi công Công trình: Dự án công trình nhà máy thủy điện Đăk Pône (Nâng đập hồ A và xây dựng cụm nhà máy hồ B)</w:t>
      </w:r>
      <w:r w:rsidRPr="00DE2C5B">
        <w:rPr>
          <w:rFonts w:eastAsia="Times New Roman"/>
          <w:color w:val="000000" w:themeColor="text1"/>
          <w:kern w:val="0"/>
          <w:sz w:val="28"/>
          <w:szCs w:val="28"/>
          <w:lang w:val="nl-NL"/>
          <w14:ligatures w14:val="none"/>
        </w:rPr>
        <w:t>.</w:t>
      </w:r>
    </w:p>
    <w:p w14:paraId="60909232" w14:textId="77777777" w:rsidR="00DE2C5B" w:rsidRPr="00DE2C5B" w:rsidRDefault="00DE2C5B" w:rsidP="00DE2C5B">
      <w:pPr>
        <w:spacing w:before="0" w:after="120" w:line="240" w:lineRule="auto"/>
        <w:ind w:firstLine="709"/>
        <w:rPr>
          <w:rFonts w:eastAsia="Times New Roman"/>
          <w:b/>
          <w:bCs/>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 xml:space="preserve">- </w:t>
      </w:r>
      <w:r w:rsidRPr="00DE2C5B">
        <w:rPr>
          <w:rFonts w:eastAsia="Times New Roman"/>
          <w:color w:val="000000" w:themeColor="text1"/>
          <w:kern w:val="0"/>
          <w:sz w:val="28"/>
          <w:szCs w:val="28"/>
          <w:lang w:val="vi-VN"/>
          <w14:ligatures w14:val="none"/>
        </w:rPr>
        <w:t>Quyết định số</w:t>
      </w:r>
      <w:r w:rsidRPr="00DE2C5B">
        <w:rPr>
          <w:rFonts w:eastAsia="Times New Roman"/>
          <w:color w:val="000000" w:themeColor="text1"/>
          <w:kern w:val="0"/>
          <w:sz w:val="28"/>
          <w:szCs w:val="28"/>
          <w14:ligatures w14:val="none"/>
        </w:rPr>
        <w:t xml:space="preserve"> 20</w:t>
      </w:r>
      <w:r w:rsidRPr="00DE2C5B">
        <w:rPr>
          <w:rFonts w:eastAsia="Times New Roman"/>
          <w:color w:val="000000" w:themeColor="text1"/>
          <w:kern w:val="0"/>
          <w:sz w:val="28"/>
          <w:szCs w:val="28"/>
          <w:lang w:val="vi-VN"/>
          <w14:ligatures w14:val="none"/>
        </w:rPr>
        <w:t>/QĐ-</w:t>
      </w:r>
      <w:r w:rsidRPr="00DE2C5B">
        <w:rPr>
          <w:rFonts w:eastAsia="Times New Roman"/>
          <w:color w:val="000000" w:themeColor="text1"/>
          <w:kern w:val="0"/>
          <w:sz w:val="28"/>
          <w:szCs w:val="28"/>
          <w:lang w:val="nl-NL"/>
          <w14:ligatures w14:val="none"/>
        </w:rPr>
        <w:t>HĐQT</w:t>
      </w:r>
      <w:r w:rsidRPr="00DE2C5B">
        <w:rPr>
          <w:rFonts w:eastAsia="Times New Roman"/>
          <w:color w:val="000000" w:themeColor="text1"/>
          <w:kern w:val="0"/>
          <w:sz w:val="28"/>
          <w:szCs w:val="28"/>
          <w:lang w:val="vi-VN"/>
          <w14:ligatures w14:val="none"/>
        </w:rPr>
        <w:t xml:space="preserve"> ngày</w:t>
      </w:r>
      <w:r w:rsidRPr="00DE2C5B">
        <w:rPr>
          <w:rFonts w:eastAsia="Times New Roman"/>
          <w:color w:val="000000" w:themeColor="text1"/>
          <w:kern w:val="0"/>
          <w:sz w:val="28"/>
          <w:szCs w:val="28"/>
          <w14:ligatures w14:val="none"/>
        </w:rPr>
        <w:t xml:space="preserve"> 05</w:t>
      </w:r>
      <w:r w:rsidRPr="00DE2C5B">
        <w:rPr>
          <w:rFonts w:eastAsia="Times New Roman"/>
          <w:color w:val="000000" w:themeColor="text1"/>
          <w:kern w:val="0"/>
          <w:sz w:val="28"/>
          <w:szCs w:val="28"/>
          <w:lang w:val="vi-VN"/>
          <w14:ligatures w14:val="none"/>
        </w:rPr>
        <w:t>/0</w:t>
      </w:r>
      <w:r w:rsidRPr="00DE2C5B">
        <w:rPr>
          <w:rFonts w:eastAsia="Times New Roman"/>
          <w:color w:val="000000" w:themeColor="text1"/>
          <w:kern w:val="0"/>
          <w:sz w:val="28"/>
          <w:szCs w:val="28"/>
          <w14:ligatures w14:val="none"/>
        </w:rPr>
        <w:t>3</w:t>
      </w:r>
      <w:r w:rsidRPr="00DE2C5B">
        <w:rPr>
          <w:rFonts w:eastAsia="Times New Roman"/>
          <w:color w:val="000000" w:themeColor="text1"/>
          <w:kern w:val="0"/>
          <w:sz w:val="28"/>
          <w:szCs w:val="28"/>
          <w:lang w:val="vi-VN"/>
          <w14:ligatures w14:val="none"/>
        </w:rPr>
        <w:t xml:space="preserve">/2026 </w:t>
      </w:r>
      <w:r w:rsidRPr="00DE2C5B">
        <w:rPr>
          <w:rFonts w:eastAsia="Times New Roman"/>
          <w:iCs/>
          <w:color w:val="000000" w:themeColor="text1"/>
          <w:kern w:val="0"/>
          <w:sz w:val="28"/>
          <w:szCs w:val="28"/>
          <w:lang w:val="it-IT"/>
          <w14:ligatures w14:val="none"/>
        </w:rPr>
        <w:t>của Hội đồng quản trị</w:t>
      </w:r>
      <w:r w:rsidRPr="00DE2C5B">
        <w:rPr>
          <w:rFonts w:eastAsia="Times New Roman"/>
          <w:color w:val="000000" w:themeColor="text1"/>
          <w:kern w:val="0"/>
          <w:sz w:val="28"/>
          <w:szCs w:val="28"/>
          <w:lang w:val="vi-VN"/>
          <w14:ligatures w14:val="none"/>
        </w:rPr>
        <w:t xml:space="preserve"> Công ty Cổ phần Đầu tư Điện lực 3 về việc </w:t>
      </w:r>
      <w:r w:rsidRPr="00DE2C5B">
        <w:rPr>
          <w:rFonts w:eastAsia="Times New Roman"/>
          <w:color w:val="000000" w:themeColor="text1"/>
          <w:kern w:val="0"/>
          <w:sz w:val="28"/>
          <w:szCs w:val="28"/>
          <w:lang w:val="nb-NO"/>
          <w14:ligatures w14:val="none"/>
        </w:rPr>
        <w:t>phê duyệt kế hoạch lựa chọn nhà thầu (lần 2) gói thầu</w:t>
      </w:r>
      <w:r w:rsidRPr="00DE2C5B">
        <w:rPr>
          <w:rFonts w:eastAsia="Times New Roman"/>
          <w:color w:val="000000" w:themeColor="text1"/>
          <w:kern w:val="0"/>
          <w:sz w:val="28"/>
          <w:szCs w:val="28"/>
          <w:lang w:val="vi-VN"/>
          <w14:ligatures w14:val="none"/>
        </w:rPr>
        <w:t xml:space="preserve"> PC3I-DakPone-G02: Mua sắm vật tư, thiết bị và thi công xây dựng đường </w:t>
      </w:r>
      <w:r w:rsidRPr="00DE2C5B">
        <w:rPr>
          <w:rFonts w:eastAsia="Times New Roman"/>
          <w:color w:val="000000" w:themeColor="text1"/>
          <w:kern w:val="0"/>
          <w:sz w:val="28"/>
          <w:szCs w:val="28"/>
          <w:lang w:val="vi-VN"/>
          <w14:ligatures w14:val="none"/>
        </w:rPr>
        <w:lastRenderedPageBreak/>
        <w:t xml:space="preserve">dây, TBA 22kV/0,4kV cấp điện thi công </w:t>
      </w:r>
      <w:r w:rsidRPr="00DE2C5B">
        <w:rPr>
          <w:rFonts w:eastAsia="Times New Roman"/>
          <w:color w:val="000000" w:themeColor="text1"/>
          <w:kern w:val="0"/>
          <w:sz w:val="28"/>
          <w:szCs w:val="28"/>
          <w:lang w:val="nl-NL"/>
          <w14:ligatures w14:val="none"/>
        </w:rPr>
        <w:t>thuộc</w:t>
      </w:r>
      <w:r w:rsidRPr="00DE2C5B">
        <w:rPr>
          <w:rFonts w:eastAsia="Times New Roman"/>
          <w:color w:val="000000" w:themeColor="text1"/>
          <w:kern w:val="0"/>
          <w:sz w:val="28"/>
          <w:szCs w:val="28"/>
          <w:lang w:val="vi-VN"/>
          <w14:ligatures w14:val="none"/>
        </w:rPr>
        <w:t xml:space="preserve"> Dự án công trình nhà máy thủy điện Đăk Pône (Nâng đập hồ A và xây dựng cụm nhà máy hồ B)</w:t>
      </w:r>
      <w:r w:rsidRPr="00DE2C5B">
        <w:rPr>
          <w:rFonts w:eastAsia="Times New Roman"/>
          <w:color w:val="000000" w:themeColor="text1"/>
          <w:kern w:val="0"/>
          <w:sz w:val="28"/>
          <w:szCs w:val="28"/>
          <w:lang w:val="nl-NL"/>
          <w14:ligatures w14:val="none"/>
        </w:rPr>
        <w:t>.</w:t>
      </w:r>
    </w:p>
    <w:p w14:paraId="25457FD4" w14:textId="77777777" w:rsidR="00DE2C5B" w:rsidRPr="00DE2C5B" w:rsidRDefault="00DE2C5B" w:rsidP="00DE2C5B">
      <w:pPr>
        <w:suppressAutoHyphens/>
        <w:spacing w:before="0" w:after="120" w:line="240" w:lineRule="auto"/>
        <w:ind w:firstLine="709"/>
        <w:outlineLvl w:val="2"/>
        <w:rPr>
          <w:rFonts w:eastAsia="Times New Roman"/>
          <w:b/>
          <w:color w:val="000000" w:themeColor="text1"/>
          <w:kern w:val="0"/>
          <w:sz w:val="28"/>
          <w:szCs w:val="28"/>
          <w:lang w:val="nl-NL"/>
          <w14:ligatures w14:val="none"/>
        </w:rPr>
      </w:pPr>
      <w:r w:rsidRPr="00DE2C5B">
        <w:rPr>
          <w:rFonts w:eastAsia="Times New Roman"/>
          <w:b/>
          <w:color w:val="000000" w:themeColor="text1"/>
          <w:kern w:val="0"/>
          <w:sz w:val="28"/>
          <w:szCs w:val="28"/>
          <w:lang w:val="nl-NL"/>
          <w14:ligatures w14:val="none"/>
        </w:rPr>
        <w:t>2. Giải pháp kỹ thuật chính</w:t>
      </w:r>
    </w:p>
    <w:p w14:paraId="76459E8F" w14:textId="77777777" w:rsidR="00DE2C5B" w:rsidRPr="00DE2C5B" w:rsidRDefault="00DE2C5B" w:rsidP="00DE2C5B">
      <w:pPr>
        <w:tabs>
          <w:tab w:val="left" w:pos="-4253"/>
          <w:tab w:val="left" w:pos="720"/>
        </w:tabs>
        <w:suppressAutoHyphens/>
        <w:spacing w:before="0" w:after="120" w:line="240" w:lineRule="auto"/>
        <w:ind w:firstLine="709"/>
        <w:rPr>
          <w:rFonts w:eastAsia="Times New Roman"/>
          <w:bCs/>
          <w:color w:val="000000" w:themeColor="text1"/>
          <w:kern w:val="0"/>
          <w:sz w:val="28"/>
          <w:szCs w:val="28"/>
          <w:lang w:val="vi-VN" w:eastAsia="zh-CN"/>
          <w14:ligatures w14:val="none"/>
        </w:rPr>
      </w:pPr>
      <w:r w:rsidRPr="00DE2C5B">
        <w:rPr>
          <w:rFonts w:eastAsia="Times New Roman"/>
          <w:bCs/>
          <w:iCs/>
          <w:color w:val="000000" w:themeColor="text1"/>
          <w:kern w:val="0"/>
          <w:sz w:val="28"/>
          <w:szCs w:val="28"/>
          <w:lang w:val="vi-VN" w:eastAsia="zh-CN"/>
          <w14:ligatures w14:val="none"/>
        </w:rPr>
        <w:t>Xây dựng mới tuyến Đường dây 22kV mạch đơn có tổng chiều dài 1,1 km với các gi</w:t>
      </w:r>
      <w:r w:rsidRPr="00DE2C5B">
        <w:rPr>
          <w:rFonts w:eastAsia="Times New Roman"/>
          <w:bCs/>
          <w:color w:val="000000" w:themeColor="text1"/>
          <w:kern w:val="0"/>
          <w:sz w:val="28"/>
          <w:szCs w:val="28"/>
          <w:lang w:val="vi-VN" w:eastAsia="zh-CN"/>
          <w14:ligatures w14:val="none"/>
        </w:rPr>
        <w:t>ải pháp kỹ thuật chính như sau:</w:t>
      </w:r>
    </w:p>
    <w:p w14:paraId="67E0DD24" w14:textId="77777777" w:rsidR="00DE2C5B" w:rsidRPr="00DE2C5B" w:rsidRDefault="00DE2C5B" w:rsidP="00DE2C5B">
      <w:pPr>
        <w:tabs>
          <w:tab w:val="num" w:pos="0"/>
          <w:tab w:val="num" w:pos="720"/>
        </w:tabs>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xml:space="preserve">- Điểm đầu: Cột cổng 22kV tại trạm biến áp nâng 0,4/22kV thuộc </w:t>
      </w:r>
      <w:r w:rsidRPr="00DE2C5B">
        <w:rPr>
          <w:rFonts w:eastAsia="Times New Roman"/>
          <w:color w:val="000000" w:themeColor="text1"/>
          <w:kern w:val="0"/>
          <w:sz w:val="28"/>
          <w:szCs w:val="28"/>
          <w:lang w:val="es-ES"/>
          <w14:ligatures w14:val="none"/>
        </w:rPr>
        <w:t xml:space="preserve">Dự án </w:t>
      </w:r>
      <w:r w:rsidRPr="00DE2C5B">
        <w:rPr>
          <w:rFonts w:eastAsia="Times New Roman"/>
          <w:color w:val="000000" w:themeColor="text1"/>
          <w:kern w:val="0"/>
          <w:sz w:val="28"/>
          <w:szCs w:val="28"/>
          <w:lang w:val="fr-FR" w:eastAsia="en-SG"/>
          <w14:ligatures w14:val="none"/>
        </w:rPr>
        <w:t>công trình nhà máy thủy điện Đăk Pône (Nâng đập hồ A và xây dựng cụm nhà máy hồ B)</w:t>
      </w:r>
      <w:r w:rsidRPr="00DE2C5B">
        <w:rPr>
          <w:rFonts w:eastAsia="Times New Roman"/>
          <w:color w:val="000000" w:themeColor="text1"/>
          <w:kern w:val="0"/>
          <w:sz w:val="28"/>
          <w:szCs w:val="28"/>
          <w:lang w:val="vi-VN"/>
          <w14:ligatures w14:val="none"/>
        </w:rPr>
        <w:t>.</w:t>
      </w:r>
    </w:p>
    <w:p w14:paraId="38909E65" w14:textId="77777777" w:rsidR="00DE2C5B" w:rsidRPr="00DE2C5B" w:rsidRDefault="00DE2C5B" w:rsidP="00DE2C5B">
      <w:pPr>
        <w:tabs>
          <w:tab w:val="num" w:pos="0"/>
          <w:tab w:val="num" w:pos="720"/>
        </w:tabs>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Điểm cuối: Cột BT107/22/1 (nay là cột BT86/47/1) nhánh rẽ Kon Pring thuộc xuất tuyến 477-TBA110kV Kon Plông.</w:t>
      </w:r>
    </w:p>
    <w:p w14:paraId="1F196D3F" w14:textId="77777777" w:rsidR="00DE2C5B" w:rsidRPr="00DE2C5B" w:rsidRDefault="00DE2C5B" w:rsidP="00DE2C5B">
      <w:pPr>
        <w:tabs>
          <w:tab w:val="num" w:pos="0"/>
          <w:tab w:val="num" w:pos="720"/>
        </w:tabs>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Cấp điện áp: 22kV.</w:t>
      </w:r>
    </w:p>
    <w:p w14:paraId="2D80DA96" w14:textId="77777777" w:rsidR="00DE2C5B" w:rsidRPr="00DE2C5B" w:rsidRDefault="00DE2C5B" w:rsidP="00DE2C5B">
      <w:pPr>
        <w:tabs>
          <w:tab w:val="num" w:pos="0"/>
          <w:tab w:val="num" w:pos="720"/>
        </w:tabs>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Kết cấu: 3 pha 3 dây.</w:t>
      </w:r>
    </w:p>
    <w:p w14:paraId="434E7805" w14:textId="77777777" w:rsidR="00DE2C5B" w:rsidRPr="00DE2C5B" w:rsidRDefault="00DE2C5B" w:rsidP="00DE2C5B">
      <w:pPr>
        <w:tabs>
          <w:tab w:val="num" w:pos="0"/>
          <w:tab w:val="num" w:pos="720"/>
        </w:tabs>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Chiều dài toàn tuyến: 1,1km.</w:t>
      </w:r>
    </w:p>
    <w:p w14:paraId="345F3541" w14:textId="77777777" w:rsidR="00DE2C5B" w:rsidRPr="00DE2C5B" w:rsidRDefault="00DE2C5B" w:rsidP="00DE2C5B">
      <w:pPr>
        <w:tabs>
          <w:tab w:val="num" w:pos="0"/>
          <w:tab w:val="num" w:pos="720"/>
        </w:tabs>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Số mạch: 01 mạch.</w:t>
      </w:r>
    </w:p>
    <w:p w14:paraId="438AC57F" w14:textId="77777777" w:rsidR="00DE2C5B" w:rsidRPr="00DE2C5B" w:rsidRDefault="00DE2C5B" w:rsidP="00DE2C5B">
      <w:pPr>
        <w:tabs>
          <w:tab w:val="num" w:pos="0"/>
          <w:tab w:val="num" w:pos="720"/>
        </w:tabs>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Dây dẫn: Dùng dây nhôm bọc cách điện AC-XLPE-BP-70/11 đi trên không và Cáp ngầm XLPE/PVC/DSTA-M(3x70)mm2 - 24kV đi ngầm trong đất.</w:t>
      </w:r>
    </w:p>
    <w:p w14:paraId="3DC76C88" w14:textId="77777777" w:rsidR="00DE2C5B" w:rsidRPr="00DE2C5B" w:rsidRDefault="00DE2C5B" w:rsidP="00DE2C5B">
      <w:pPr>
        <w:tabs>
          <w:tab w:val="num" w:pos="0"/>
          <w:tab w:val="num" w:pos="720"/>
        </w:tabs>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Cách điện: Cách điện đứng sử dụng loại Pin Post, cách điện treo sử dụng cách điện polymer.</w:t>
      </w:r>
    </w:p>
    <w:p w14:paraId="269B7D9E" w14:textId="77777777" w:rsidR="00DE2C5B" w:rsidRPr="00DE2C5B" w:rsidRDefault="00DE2C5B" w:rsidP="00DE2C5B">
      <w:pPr>
        <w:tabs>
          <w:tab w:val="num" w:pos="0"/>
          <w:tab w:val="num" w:pos="720"/>
        </w:tabs>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Thiết bị phân đoạn đầu tuyến: Dùng Recloser 22kV, dao cách ly, cầu chì tự rơi, chống sét van và phụ kiện.</w:t>
      </w:r>
    </w:p>
    <w:p w14:paraId="362ED291" w14:textId="77777777" w:rsidR="00DE2C5B" w:rsidRPr="00DE2C5B" w:rsidRDefault="00DE2C5B" w:rsidP="00DE2C5B">
      <w:pPr>
        <w:tabs>
          <w:tab w:val="num" w:pos="0"/>
          <w:tab w:val="num" w:pos="720"/>
        </w:tabs>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Trạm biến áp cấp điện thi công 22/0,4kV-250kVA: Lắp đặt tại vị trí cột số 06 của tuyến đường dây 22kV trên không.</w:t>
      </w:r>
    </w:p>
    <w:p w14:paraId="3D50D90C" w14:textId="77777777" w:rsidR="00DE2C5B" w:rsidRPr="00DE2C5B" w:rsidRDefault="00DE2C5B" w:rsidP="00DE2C5B">
      <w:pPr>
        <w:tabs>
          <w:tab w:val="num" w:pos="0"/>
          <w:tab w:val="num" w:pos="720"/>
        </w:tabs>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Cột: Dùng cột sắt, cột BTLT đáp ứng theo tiêu chuẩn TCVN 5847-2016 và cột thép hình mạ kẽm cho các vị trí chịu lực lớn.</w:t>
      </w:r>
    </w:p>
    <w:p w14:paraId="61A36910" w14:textId="77777777" w:rsidR="00DE2C5B" w:rsidRPr="00DE2C5B" w:rsidRDefault="00DE2C5B" w:rsidP="00DE2C5B">
      <w:pPr>
        <w:tabs>
          <w:tab w:val="num" w:pos="0"/>
          <w:tab w:val="num" w:pos="720"/>
        </w:tabs>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Móng cột, móng néo: Dùng móng khối bê tông cốt thép đúc tại chỗ ký kiệu: MCS.1, MT-14; MK-14, MN15-5.</w:t>
      </w:r>
    </w:p>
    <w:p w14:paraId="5502847F" w14:textId="77777777" w:rsidR="00DE2C5B" w:rsidRPr="00DE2C5B" w:rsidRDefault="00DE2C5B" w:rsidP="00DE2C5B">
      <w:pPr>
        <w:tabs>
          <w:tab w:val="num" w:pos="0"/>
          <w:tab w:val="num" w:pos="720"/>
        </w:tabs>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Tiếp đất: Đối với đường dây 22kV trung tính nối đất, nối đất tại các cột vượt, cột rẽ nhánh, cột có lắp đặt thiết bị, cột trên các đoạn giao chéo với đường giao thông, thông tin, cột khu vực đông dân cư. Các đoạn đi qua khu vực ít dân cư thì nối đất lặp lại cách 2 đến 3 khoảng cột.</w:t>
      </w:r>
    </w:p>
    <w:p w14:paraId="5CA1D560" w14:textId="77777777" w:rsidR="00DE2C5B" w:rsidRPr="00DE2C5B" w:rsidRDefault="00DE2C5B" w:rsidP="00DE2C5B">
      <w:pPr>
        <w:tabs>
          <w:tab w:val="left" w:pos="1418"/>
        </w:tabs>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xml:space="preserve">- Dùng tiếp địa loại RC2-4 hệ thống cọc tia hỗn hợp. Cọc tiếp địa bằng thép L63x63x6, dài 2.0m. Dây tiếp địa bằng thép tròn </w:t>
      </w:r>
      <w:r w:rsidRPr="00DE2C5B">
        <w:rPr>
          <w:rFonts w:eastAsia="Times New Roman"/>
          <w:color w:val="000000" w:themeColor="text1"/>
          <w:kern w:val="0"/>
          <w:sz w:val="28"/>
          <w:szCs w:val="28"/>
          <w14:ligatures w14:val="none"/>
        </w:rPr>
        <w:t>Φ</w:t>
      </w:r>
      <w:r w:rsidRPr="00DE2C5B">
        <w:rPr>
          <w:rFonts w:eastAsia="Times New Roman"/>
          <w:color w:val="000000" w:themeColor="text1"/>
          <w:kern w:val="0"/>
          <w:sz w:val="28"/>
          <w:szCs w:val="28"/>
          <w:lang w:val="vi-VN"/>
          <w14:ligatures w14:val="none"/>
        </w:rPr>
        <w:t xml:space="preserve">12. Cọc và tia được chôn sâu cách mặt đất tự nhiên </w:t>
      </w:r>
      <w:r w:rsidRPr="00DE2C5B">
        <w:rPr>
          <w:rFonts w:eastAsia="Times New Roman"/>
          <w:color w:val="000000" w:themeColor="text1"/>
          <w:kern w:val="0"/>
          <w:sz w:val="28"/>
          <w:szCs w:val="28"/>
          <w14:ligatures w14:val="none"/>
        </w:rPr>
        <w:sym w:font="Symbol" w:char="F0B3"/>
      </w:r>
      <w:r w:rsidRPr="00DE2C5B">
        <w:rPr>
          <w:rFonts w:eastAsia="Times New Roman"/>
          <w:color w:val="000000" w:themeColor="text1"/>
          <w:kern w:val="0"/>
          <w:sz w:val="28"/>
          <w:szCs w:val="28"/>
          <w:lang w:val="vi-VN"/>
          <w14:ligatures w14:val="none"/>
        </w:rPr>
        <w:t xml:space="preserve"> 1.0m. Toàn bộ hệ thống nối đất được mạ kẽm nhúng nóng, chiều dày lớp mạ không nhỏ hơn 80</w:t>
      </w:r>
      <w:r w:rsidRPr="00DE2C5B">
        <w:rPr>
          <w:rFonts w:eastAsia="Times New Roman"/>
          <w:color w:val="000000" w:themeColor="text1"/>
          <w:kern w:val="0"/>
          <w:sz w:val="28"/>
          <w:szCs w:val="28"/>
          <w14:ligatures w14:val="none"/>
        </w:rPr>
        <w:sym w:font="Symbol" w:char="F06D"/>
      </w:r>
      <w:r w:rsidRPr="00DE2C5B">
        <w:rPr>
          <w:rFonts w:eastAsia="Times New Roman"/>
          <w:color w:val="000000" w:themeColor="text1"/>
          <w:kern w:val="0"/>
          <w:sz w:val="28"/>
          <w:szCs w:val="28"/>
          <w:lang w:val="vi-VN"/>
          <w14:ligatures w14:val="none"/>
        </w:rPr>
        <w:t>m.</w:t>
      </w:r>
    </w:p>
    <w:p w14:paraId="4783AA87" w14:textId="77777777" w:rsidR="00DE2C5B" w:rsidRPr="00DE2C5B" w:rsidRDefault="00DE2C5B" w:rsidP="00DE2C5B">
      <w:pPr>
        <w:tabs>
          <w:tab w:val="left" w:pos="1418"/>
        </w:tabs>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Cải tạo tuyến ĐZ 22kV nhánh rẽ cấp điện cho TBA tự dùng nhà máy nước xã Măng Đen: 01 mạch, kết cấu 3 pha 3 dây, chiều dài toàn tuyến là 100m.</w:t>
      </w:r>
    </w:p>
    <w:p w14:paraId="2131D10A" w14:textId="77777777" w:rsidR="00DE2C5B" w:rsidRPr="00DE2C5B" w:rsidRDefault="00DE2C5B" w:rsidP="00DE2C5B">
      <w:pPr>
        <w:suppressAutoHyphens/>
        <w:spacing w:after="120" w:line="240" w:lineRule="auto"/>
        <w:ind w:firstLine="709"/>
        <w:outlineLvl w:val="1"/>
        <w:rPr>
          <w:rFonts w:ascii="Times New Roman Bold" w:eastAsia="Times New Roman" w:hAnsi="Times New Roman Bold"/>
          <w:b/>
          <w:color w:val="000000" w:themeColor="text1"/>
          <w:kern w:val="0"/>
          <w:sz w:val="28"/>
          <w:szCs w:val="28"/>
          <w:lang w:val="vi-VN"/>
          <w14:ligatures w14:val="none"/>
        </w:rPr>
      </w:pPr>
      <w:r w:rsidRPr="00DE2C5B">
        <w:rPr>
          <w:rFonts w:ascii="Times New Roman Bold" w:eastAsia="Times New Roman" w:hAnsi="Times New Roman Bold"/>
          <w:b/>
          <w:color w:val="000000" w:themeColor="text1"/>
          <w:kern w:val="0"/>
          <w:sz w:val="28"/>
          <w:szCs w:val="28"/>
          <w:lang w:val="vi-VN"/>
          <w14:ligatures w14:val="none"/>
        </w:rPr>
        <w:lastRenderedPageBreak/>
        <w:t>II. Yêu cầu về tiến độ thực hiện</w:t>
      </w:r>
    </w:p>
    <w:p w14:paraId="0F2D37DD" w14:textId="77777777" w:rsidR="00DE2C5B" w:rsidRPr="00DE2C5B" w:rsidRDefault="00DE2C5B" w:rsidP="00DE2C5B">
      <w:pPr>
        <w:widowControl w:val="0"/>
        <w:tabs>
          <w:tab w:val="left" w:pos="1418"/>
        </w:tabs>
        <w:spacing w:after="120"/>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xml:space="preserve">Nêu yêu cầu về thời gian từ khi khởi công </w:t>
      </w:r>
      <w:r w:rsidRPr="00DE2C5B">
        <w:rPr>
          <w:rFonts w:eastAsia="Calibri"/>
          <w:color w:val="000000" w:themeColor="text1"/>
          <w:kern w:val="24"/>
          <w:sz w:val="28"/>
          <w:szCs w:val="28"/>
          <w:lang w:val="vi-VN" w:eastAsia="vi-VN"/>
          <w14:ligatures w14:val="none"/>
        </w:rPr>
        <w:t>đến</w:t>
      </w:r>
      <w:r w:rsidRPr="00DE2C5B">
        <w:rPr>
          <w:rFonts w:eastAsia="Times New Roman"/>
          <w:color w:val="000000" w:themeColor="text1"/>
          <w:kern w:val="0"/>
          <w:sz w:val="28"/>
          <w:szCs w:val="28"/>
          <w:lang w:val="vi-VN"/>
          <w14:ligatures w14:val="none"/>
        </w:rPr>
        <w:t xml:space="preserve"> khi hoàn thành hạng mục công trình/công trình theo ngày/tuần/tháng.</w:t>
      </w:r>
    </w:p>
    <w:p w14:paraId="54C4DAD9" w14:textId="77777777" w:rsidR="00DE2C5B" w:rsidRPr="00DE2C5B" w:rsidRDefault="00DE2C5B" w:rsidP="00DE2C5B">
      <w:pPr>
        <w:widowControl w:val="0"/>
        <w:tabs>
          <w:tab w:val="left" w:pos="1418"/>
        </w:tabs>
        <w:spacing w:after="120"/>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Trường hợp ngoài yêu cầu thời hạn hoàn thành cho toàn bộ công trình còn có yêu cầu tiến độ hoàn thành cho từng hạng mục công trình thì lập bảng yêu cầu tiến độ hoàn thành.</w:t>
      </w: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341"/>
        <w:gridCol w:w="2806"/>
      </w:tblGrid>
      <w:tr w:rsidR="00DE2C5B" w:rsidRPr="00DE2C5B" w14:paraId="388FDBF2" w14:textId="77777777" w:rsidTr="00F85485">
        <w:trPr>
          <w:trHeight w:val="552"/>
        </w:trPr>
        <w:tc>
          <w:tcPr>
            <w:tcW w:w="992" w:type="dxa"/>
            <w:shd w:val="clear" w:color="auto" w:fill="E2EFD9"/>
            <w:vAlign w:val="center"/>
          </w:tcPr>
          <w:p w14:paraId="1F0C8E33" w14:textId="77777777" w:rsidR="00DE2C5B" w:rsidRPr="00DE2C5B" w:rsidRDefault="00DE2C5B" w:rsidP="00DE2C5B">
            <w:pPr>
              <w:widowControl w:val="0"/>
              <w:tabs>
                <w:tab w:val="left" w:pos="1418"/>
              </w:tabs>
              <w:spacing w:after="120"/>
              <w:ind w:firstLine="0"/>
              <w:jc w:val="center"/>
              <w:rPr>
                <w:rFonts w:eastAsia="Times New Roman"/>
                <w:b/>
                <w:color w:val="000000" w:themeColor="text1"/>
                <w:kern w:val="0"/>
                <w:sz w:val="24"/>
                <w:szCs w:val="24"/>
                <w:lang w:val="en-GB"/>
                <w14:ligatures w14:val="none"/>
              </w:rPr>
            </w:pPr>
            <w:r w:rsidRPr="00DE2C5B">
              <w:rPr>
                <w:rFonts w:eastAsia="Times New Roman"/>
                <w:b/>
                <w:color w:val="000000" w:themeColor="text1"/>
                <w:kern w:val="0"/>
                <w:sz w:val="24"/>
                <w:szCs w:val="24"/>
                <w14:ligatures w14:val="none"/>
              </w:rPr>
              <w:t>STT</w:t>
            </w:r>
          </w:p>
        </w:tc>
        <w:tc>
          <w:tcPr>
            <w:tcW w:w="2904" w:type="dxa"/>
            <w:shd w:val="clear" w:color="auto" w:fill="E2EFD9"/>
            <w:vAlign w:val="center"/>
          </w:tcPr>
          <w:p w14:paraId="3FB80C6D" w14:textId="77777777" w:rsidR="00DE2C5B" w:rsidRPr="00DE2C5B" w:rsidRDefault="00DE2C5B" w:rsidP="00DE2C5B">
            <w:pPr>
              <w:widowControl w:val="0"/>
              <w:tabs>
                <w:tab w:val="left" w:pos="1418"/>
              </w:tabs>
              <w:spacing w:after="120"/>
              <w:ind w:firstLine="0"/>
              <w:jc w:val="center"/>
              <w:rPr>
                <w:rFonts w:eastAsia="Times New Roman"/>
                <w:b/>
                <w:color w:val="000000" w:themeColor="text1"/>
                <w:kern w:val="0"/>
                <w:sz w:val="24"/>
                <w:szCs w:val="24"/>
                <w14:ligatures w14:val="none"/>
              </w:rPr>
            </w:pPr>
            <w:r w:rsidRPr="00DE2C5B">
              <w:rPr>
                <w:rFonts w:eastAsia="Times New Roman"/>
                <w:b/>
                <w:color w:val="000000" w:themeColor="text1"/>
                <w:kern w:val="0"/>
                <w:sz w:val="24"/>
                <w:szCs w:val="24"/>
                <w14:ligatures w14:val="none"/>
              </w:rPr>
              <w:t>Hạng mục công trình</w:t>
            </w:r>
          </w:p>
        </w:tc>
        <w:tc>
          <w:tcPr>
            <w:tcW w:w="2341" w:type="dxa"/>
            <w:shd w:val="clear" w:color="auto" w:fill="E2EFD9"/>
            <w:vAlign w:val="center"/>
          </w:tcPr>
          <w:p w14:paraId="12C17988" w14:textId="77777777" w:rsidR="00DE2C5B" w:rsidRPr="00DE2C5B" w:rsidRDefault="00DE2C5B" w:rsidP="00DE2C5B">
            <w:pPr>
              <w:widowControl w:val="0"/>
              <w:tabs>
                <w:tab w:val="left" w:pos="1418"/>
              </w:tabs>
              <w:spacing w:after="120"/>
              <w:ind w:firstLine="0"/>
              <w:jc w:val="center"/>
              <w:rPr>
                <w:rFonts w:eastAsia="Times New Roman"/>
                <w:b/>
                <w:color w:val="000000" w:themeColor="text1"/>
                <w:kern w:val="0"/>
                <w:sz w:val="24"/>
                <w:szCs w:val="24"/>
                <w14:ligatures w14:val="none"/>
              </w:rPr>
            </w:pPr>
            <w:r w:rsidRPr="00DE2C5B">
              <w:rPr>
                <w:rFonts w:eastAsia="Times New Roman"/>
                <w:b/>
                <w:color w:val="000000" w:themeColor="text1"/>
                <w:kern w:val="0"/>
                <w:sz w:val="24"/>
                <w:szCs w:val="24"/>
                <w14:ligatures w14:val="none"/>
              </w:rPr>
              <w:t>Ngày bắt đầu</w:t>
            </w:r>
          </w:p>
        </w:tc>
        <w:tc>
          <w:tcPr>
            <w:tcW w:w="2806" w:type="dxa"/>
            <w:shd w:val="clear" w:color="auto" w:fill="E2EFD9"/>
            <w:vAlign w:val="center"/>
          </w:tcPr>
          <w:p w14:paraId="23601845" w14:textId="77777777" w:rsidR="00DE2C5B" w:rsidRPr="00DE2C5B" w:rsidRDefault="00DE2C5B" w:rsidP="00DE2C5B">
            <w:pPr>
              <w:widowControl w:val="0"/>
              <w:tabs>
                <w:tab w:val="left" w:pos="1418"/>
              </w:tabs>
              <w:spacing w:after="120"/>
              <w:ind w:firstLine="0"/>
              <w:jc w:val="center"/>
              <w:rPr>
                <w:rFonts w:eastAsia="Times New Roman"/>
                <w:b/>
                <w:color w:val="000000" w:themeColor="text1"/>
                <w:kern w:val="0"/>
                <w:sz w:val="24"/>
                <w:szCs w:val="24"/>
                <w:lang w:val="en-GB"/>
                <w14:ligatures w14:val="none"/>
              </w:rPr>
            </w:pPr>
            <w:r w:rsidRPr="00DE2C5B">
              <w:rPr>
                <w:rFonts w:eastAsia="Times New Roman"/>
                <w:b/>
                <w:color w:val="000000" w:themeColor="text1"/>
                <w:kern w:val="0"/>
                <w:sz w:val="24"/>
                <w:szCs w:val="24"/>
                <w14:ligatures w14:val="none"/>
              </w:rPr>
              <w:t>Ngày hoàn thành</w:t>
            </w:r>
          </w:p>
        </w:tc>
      </w:tr>
      <w:tr w:rsidR="00DE2C5B" w:rsidRPr="00DE2C5B" w14:paraId="35A83558" w14:textId="77777777" w:rsidTr="00F85485">
        <w:tc>
          <w:tcPr>
            <w:tcW w:w="992" w:type="dxa"/>
          </w:tcPr>
          <w:p w14:paraId="01F59455" w14:textId="77777777" w:rsidR="00DE2C5B" w:rsidRPr="00DE2C5B" w:rsidRDefault="00DE2C5B" w:rsidP="00DE2C5B">
            <w:pPr>
              <w:widowControl w:val="0"/>
              <w:tabs>
                <w:tab w:val="left" w:pos="1418"/>
              </w:tabs>
              <w:spacing w:after="120"/>
              <w:ind w:firstLine="0"/>
              <w:jc w:val="center"/>
              <w:rPr>
                <w:rFonts w:eastAsia="Times New Roman"/>
                <w:color w:val="000000" w:themeColor="text1"/>
                <w:kern w:val="0"/>
                <w:sz w:val="24"/>
                <w:szCs w:val="24"/>
                <w:lang w:val="en-GB"/>
                <w14:ligatures w14:val="none"/>
              </w:rPr>
            </w:pPr>
            <w:r w:rsidRPr="00DE2C5B">
              <w:rPr>
                <w:rFonts w:eastAsia="Times New Roman"/>
                <w:color w:val="000000" w:themeColor="text1"/>
                <w:kern w:val="0"/>
                <w:sz w:val="24"/>
                <w:szCs w:val="24"/>
                <w:lang w:val="en-GB"/>
                <w14:ligatures w14:val="none"/>
              </w:rPr>
              <w:t>1</w:t>
            </w:r>
          </w:p>
        </w:tc>
        <w:tc>
          <w:tcPr>
            <w:tcW w:w="2904" w:type="dxa"/>
          </w:tcPr>
          <w:p w14:paraId="454823F2" w14:textId="77777777" w:rsidR="00DE2C5B" w:rsidRPr="00DE2C5B" w:rsidRDefault="00DE2C5B" w:rsidP="00DE2C5B">
            <w:pPr>
              <w:widowControl w:val="0"/>
              <w:tabs>
                <w:tab w:val="left" w:pos="1418"/>
              </w:tabs>
              <w:spacing w:after="120"/>
              <w:ind w:firstLine="0"/>
              <w:rPr>
                <w:rFonts w:eastAsia="Times New Roman"/>
                <w:color w:val="000000" w:themeColor="text1"/>
                <w:kern w:val="0"/>
                <w:sz w:val="24"/>
                <w:szCs w:val="24"/>
                <w:lang w:val="en-GB"/>
                <w14:ligatures w14:val="none"/>
              </w:rPr>
            </w:pPr>
          </w:p>
        </w:tc>
        <w:tc>
          <w:tcPr>
            <w:tcW w:w="2341" w:type="dxa"/>
          </w:tcPr>
          <w:p w14:paraId="7B97D50D" w14:textId="77777777" w:rsidR="00DE2C5B" w:rsidRPr="00DE2C5B" w:rsidRDefault="00DE2C5B" w:rsidP="00DE2C5B">
            <w:pPr>
              <w:widowControl w:val="0"/>
              <w:tabs>
                <w:tab w:val="left" w:pos="1418"/>
              </w:tabs>
              <w:spacing w:after="120"/>
              <w:ind w:firstLine="0"/>
              <w:rPr>
                <w:rFonts w:eastAsia="Times New Roman"/>
                <w:color w:val="000000" w:themeColor="text1"/>
                <w:kern w:val="0"/>
                <w:sz w:val="24"/>
                <w:szCs w:val="24"/>
                <w:lang w:val="en-GB"/>
                <w14:ligatures w14:val="none"/>
              </w:rPr>
            </w:pPr>
          </w:p>
        </w:tc>
        <w:tc>
          <w:tcPr>
            <w:tcW w:w="2806" w:type="dxa"/>
          </w:tcPr>
          <w:p w14:paraId="0AD55846" w14:textId="77777777" w:rsidR="00DE2C5B" w:rsidRPr="00DE2C5B" w:rsidRDefault="00DE2C5B" w:rsidP="00DE2C5B">
            <w:pPr>
              <w:widowControl w:val="0"/>
              <w:tabs>
                <w:tab w:val="left" w:pos="1418"/>
              </w:tabs>
              <w:spacing w:after="120"/>
              <w:ind w:firstLine="0"/>
              <w:rPr>
                <w:rFonts w:eastAsia="Times New Roman"/>
                <w:color w:val="000000" w:themeColor="text1"/>
                <w:kern w:val="0"/>
                <w:sz w:val="24"/>
                <w:szCs w:val="24"/>
                <w:lang w:val="en-GB"/>
                <w14:ligatures w14:val="none"/>
              </w:rPr>
            </w:pPr>
          </w:p>
        </w:tc>
      </w:tr>
      <w:tr w:rsidR="00DE2C5B" w:rsidRPr="00DE2C5B" w14:paraId="30139655" w14:textId="77777777" w:rsidTr="00F85485">
        <w:tc>
          <w:tcPr>
            <w:tcW w:w="992" w:type="dxa"/>
          </w:tcPr>
          <w:p w14:paraId="1113487D" w14:textId="77777777" w:rsidR="00DE2C5B" w:rsidRPr="00DE2C5B" w:rsidRDefault="00DE2C5B" w:rsidP="00DE2C5B">
            <w:pPr>
              <w:widowControl w:val="0"/>
              <w:tabs>
                <w:tab w:val="left" w:pos="1418"/>
              </w:tabs>
              <w:spacing w:after="120"/>
              <w:ind w:firstLine="0"/>
              <w:jc w:val="center"/>
              <w:rPr>
                <w:rFonts w:eastAsia="Times New Roman"/>
                <w:color w:val="000000" w:themeColor="text1"/>
                <w:kern w:val="0"/>
                <w:sz w:val="24"/>
                <w:szCs w:val="24"/>
                <w:lang w:val="en-GB"/>
                <w14:ligatures w14:val="none"/>
              </w:rPr>
            </w:pPr>
            <w:r w:rsidRPr="00DE2C5B">
              <w:rPr>
                <w:rFonts w:eastAsia="Times New Roman"/>
                <w:color w:val="000000" w:themeColor="text1"/>
                <w:kern w:val="0"/>
                <w:sz w:val="24"/>
                <w:szCs w:val="24"/>
                <w:lang w:val="en-GB"/>
                <w14:ligatures w14:val="none"/>
              </w:rPr>
              <w:t>2</w:t>
            </w:r>
          </w:p>
        </w:tc>
        <w:tc>
          <w:tcPr>
            <w:tcW w:w="2904" w:type="dxa"/>
          </w:tcPr>
          <w:p w14:paraId="2BD09CE2" w14:textId="77777777" w:rsidR="00DE2C5B" w:rsidRPr="00DE2C5B" w:rsidRDefault="00DE2C5B" w:rsidP="00DE2C5B">
            <w:pPr>
              <w:widowControl w:val="0"/>
              <w:tabs>
                <w:tab w:val="left" w:pos="1418"/>
              </w:tabs>
              <w:spacing w:after="120"/>
              <w:ind w:firstLine="0"/>
              <w:rPr>
                <w:rFonts w:eastAsia="Times New Roman"/>
                <w:color w:val="000000" w:themeColor="text1"/>
                <w:kern w:val="0"/>
                <w:sz w:val="24"/>
                <w:szCs w:val="24"/>
                <w:lang w:val="en-GB"/>
                <w14:ligatures w14:val="none"/>
              </w:rPr>
            </w:pPr>
          </w:p>
        </w:tc>
        <w:tc>
          <w:tcPr>
            <w:tcW w:w="2341" w:type="dxa"/>
          </w:tcPr>
          <w:p w14:paraId="7D1F49CA" w14:textId="77777777" w:rsidR="00DE2C5B" w:rsidRPr="00DE2C5B" w:rsidRDefault="00DE2C5B" w:rsidP="00DE2C5B">
            <w:pPr>
              <w:widowControl w:val="0"/>
              <w:tabs>
                <w:tab w:val="left" w:pos="1418"/>
              </w:tabs>
              <w:spacing w:after="120"/>
              <w:ind w:firstLine="0"/>
              <w:rPr>
                <w:rFonts w:eastAsia="Times New Roman"/>
                <w:color w:val="000000" w:themeColor="text1"/>
                <w:kern w:val="0"/>
                <w:sz w:val="24"/>
                <w:szCs w:val="24"/>
                <w:lang w:val="en-GB"/>
                <w14:ligatures w14:val="none"/>
              </w:rPr>
            </w:pPr>
          </w:p>
        </w:tc>
        <w:tc>
          <w:tcPr>
            <w:tcW w:w="2806" w:type="dxa"/>
          </w:tcPr>
          <w:p w14:paraId="345EB35C" w14:textId="77777777" w:rsidR="00DE2C5B" w:rsidRPr="00DE2C5B" w:rsidRDefault="00DE2C5B" w:rsidP="00DE2C5B">
            <w:pPr>
              <w:widowControl w:val="0"/>
              <w:tabs>
                <w:tab w:val="left" w:pos="1418"/>
              </w:tabs>
              <w:spacing w:after="120"/>
              <w:ind w:firstLine="0"/>
              <w:rPr>
                <w:rFonts w:eastAsia="Times New Roman"/>
                <w:color w:val="000000" w:themeColor="text1"/>
                <w:kern w:val="0"/>
                <w:sz w:val="24"/>
                <w:szCs w:val="24"/>
                <w:lang w:val="en-GB"/>
                <w14:ligatures w14:val="none"/>
              </w:rPr>
            </w:pPr>
          </w:p>
        </w:tc>
      </w:tr>
      <w:tr w:rsidR="00DE2C5B" w:rsidRPr="00DE2C5B" w14:paraId="4128ADCF" w14:textId="77777777" w:rsidTr="00F85485">
        <w:tc>
          <w:tcPr>
            <w:tcW w:w="992" w:type="dxa"/>
          </w:tcPr>
          <w:p w14:paraId="7A7B0069" w14:textId="77777777" w:rsidR="00DE2C5B" w:rsidRPr="00DE2C5B" w:rsidRDefault="00DE2C5B" w:rsidP="00DE2C5B">
            <w:pPr>
              <w:widowControl w:val="0"/>
              <w:tabs>
                <w:tab w:val="left" w:pos="1418"/>
              </w:tabs>
              <w:spacing w:after="120"/>
              <w:ind w:firstLine="0"/>
              <w:jc w:val="center"/>
              <w:rPr>
                <w:rFonts w:eastAsia="Times New Roman"/>
                <w:color w:val="000000" w:themeColor="text1"/>
                <w:kern w:val="0"/>
                <w:sz w:val="24"/>
                <w:szCs w:val="24"/>
                <w:lang w:val="en-GB"/>
                <w14:ligatures w14:val="none"/>
              </w:rPr>
            </w:pPr>
            <w:r w:rsidRPr="00DE2C5B">
              <w:rPr>
                <w:rFonts w:eastAsia="Times New Roman"/>
                <w:color w:val="000000" w:themeColor="text1"/>
                <w:kern w:val="0"/>
                <w:sz w:val="24"/>
                <w:szCs w:val="24"/>
                <w:lang w:val="en-GB"/>
                <w14:ligatures w14:val="none"/>
              </w:rPr>
              <w:t>3</w:t>
            </w:r>
          </w:p>
        </w:tc>
        <w:tc>
          <w:tcPr>
            <w:tcW w:w="2904" w:type="dxa"/>
          </w:tcPr>
          <w:p w14:paraId="5BCBAB90" w14:textId="77777777" w:rsidR="00DE2C5B" w:rsidRPr="00DE2C5B" w:rsidRDefault="00DE2C5B" w:rsidP="00DE2C5B">
            <w:pPr>
              <w:widowControl w:val="0"/>
              <w:tabs>
                <w:tab w:val="left" w:pos="1418"/>
              </w:tabs>
              <w:spacing w:after="120"/>
              <w:ind w:firstLine="0"/>
              <w:rPr>
                <w:rFonts w:eastAsia="Times New Roman"/>
                <w:color w:val="000000" w:themeColor="text1"/>
                <w:kern w:val="0"/>
                <w:sz w:val="24"/>
                <w:szCs w:val="24"/>
                <w:lang w:val="en-GB"/>
                <w14:ligatures w14:val="none"/>
              </w:rPr>
            </w:pPr>
          </w:p>
        </w:tc>
        <w:tc>
          <w:tcPr>
            <w:tcW w:w="2341" w:type="dxa"/>
          </w:tcPr>
          <w:p w14:paraId="2F81910D" w14:textId="77777777" w:rsidR="00DE2C5B" w:rsidRPr="00DE2C5B" w:rsidRDefault="00DE2C5B" w:rsidP="00DE2C5B">
            <w:pPr>
              <w:widowControl w:val="0"/>
              <w:tabs>
                <w:tab w:val="left" w:pos="1418"/>
              </w:tabs>
              <w:spacing w:after="120"/>
              <w:ind w:firstLine="0"/>
              <w:rPr>
                <w:rFonts w:eastAsia="Times New Roman"/>
                <w:color w:val="000000" w:themeColor="text1"/>
                <w:kern w:val="0"/>
                <w:sz w:val="24"/>
                <w:szCs w:val="24"/>
                <w:lang w:val="en-GB"/>
                <w14:ligatures w14:val="none"/>
              </w:rPr>
            </w:pPr>
          </w:p>
        </w:tc>
        <w:tc>
          <w:tcPr>
            <w:tcW w:w="2806" w:type="dxa"/>
          </w:tcPr>
          <w:p w14:paraId="18A65C1E" w14:textId="77777777" w:rsidR="00DE2C5B" w:rsidRPr="00DE2C5B" w:rsidRDefault="00DE2C5B" w:rsidP="00DE2C5B">
            <w:pPr>
              <w:widowControl w:val="0"/>
              <w:tabs>
                <w:tab w:val="left" w:pos="1418"/>
              </w:tabs>
              <w:spacing w:after="120"/>
              <w:ind w:firstLine="0"/>
              <w:rPr>
                <w:rFonts w:eastAsia="Times New Roman"/>
                <w:color w:val="000000" w:themeColor="text1"/>
                <w:kern w:val="0"/>
                <w:sz w:val="24"/>
                <w:szCs w:val="24"/>
                <w:lang w:val="en-GB"/>
                <w14:ligatures w14:val="none"/>
              </w:rPr>
            </w:pPr>
          </w:p>
        </w:tc>
      </w:tr>
      <w:tr w:rsidR="00DE2C5B" w:rsidRPr="00DE2C5B" w14:paraId="4BCEEA9B" w14:textId="77777777" w:rsidTr="00F85485">
        <w:tc>
          <w:tcPr>
            <w:tcW w:w="992" w:type="dxa"/>
          </w:tcPr>
          <w:p w14:paraId="50A0BFE8" w14:textId="77777777" w:rsidR="00DE2C5B" w:rsidRPr="00DE2C5B" w:rsidRDefault="00DE2C5B" w:rsidP="00DE2C5B">
            <w:pPr>
              <w:widowControl w:val="0"/>
              <w:tabs>
                <w:tab w:val="left" w:pos="1418"/>
              </w:tabs>
              <w:spacing w:after="120"/>
              <w:ind w:firstLine="0"/>
              <w:jc w:val="center"/>
              <w:rPr>
                <w:rFonts w:eastAsia="Times New Roman"/>
                <w:color w:val="000000" w:themeColor="text1"/>
                <w:kern w:val="0"/>
                <w:sz w:val="24"/>
                <w:szCs w:val="24"/>
                <w:lang w:val="en-GB"/>
                <w14:ligatures w14:val="none"/>
              </w:rPr>
            </w:pPr>
            <w:r w:rsidRPr="00DE2C5B">
              <w:rPr>
                <w:rFonts w:eastAsia="Times New Roman"/>
                <w:color w:val="000000" w:themeColor="text1"/>
                <w:kern w:val="0"/>
                <w:sz w:val="24"/>
                <w:szCs w:val="24"/>
                <w:lang w:val="en-GB"/>
                <w14:ligatures w14:val="none"/>
              </w:rPr>
              <w:t>…</w:t>
            </w:r>
          </w:p>
        </w:tc>
        <w:tc>
          <w:tcPr>
            <w:tcW w:w="2904" w:type="dxa"/>
          </w:tcPr>
          <w:p w14:paraId="41EEFBBA" w14:textId="77777777" w:rsidR="00DE2C5B" w:rsidRPr="00DE2C5B" w:rsidRDefault="00DE2C5B" w:rsidP="00DE2C5B">
            <w:pPr>
              <w:widowControl w:val="0"/>
              <w:tabs>
                <w:tab w:val="left" w:pos="1418"/>
              </w:tabs>
              <w:spacing w:after="120"/>
              <w:ind w:firstLine="0"/>
              <w:rPr>
                <w:rFonts w:eastAsia="Times New Roman"/>
                <w:color w:val="000000" w:themeColor="text1"/>
                <w:kern w:val="0"/>
                <w:sz w:val="24"/>
                <w:szCs w:val="24"/>
                <w:lang w:val="en-GB"/>
                <w14:ligatures w14:val="none"/>
              </w:rPr>
            </w:pPr>
          </w:p>
        </w:tc>
        <w:tc>
          <w:tcPr>
            <w:tcW w:w="2341" w:type="dxa"/>
          </w:tcPr>
          <w:p w14:paraId="083BDD40" w14:textId="77777777" w:rsidR="00DE2C5B" w:rsidRPr="00DE2C5B" w:rsidRDefault="00DE2C5B" w:rsidP="00DE2C5B">
            <w:pPr>
              <w:widowControl w:val="0"/>
              <w:tabs>
                <w:tab w:val="left" w:pos="1418"/>
              </w:tabs>
              <w:spacing w:after="120"/>
              <w:ind w:firstLine="0"/>
              <w:rPr>
                <w:rFonts w:eastAsia="Times New Roman"/>
                <w:color w:val="000000" w:themeColor="text1"/>
                <w:kern w:val="0"/>
                <w:sz w:val="24"/>
                <w:szCs w:val="24"/>
                <w:lang w:val="en-GB"/>
                <w14:ligatures w14:val="none"/>
              </w:rPr>
            </w:pPr>
          </w:p>
        </w:tc>
        <w:tc>
          <w:tcPr>
            <w:tcW w:w="2806" w:type="dxa"/>
          </w:tcPr>
          <w:p w14:paraId="7BA38915" w14:textId="77777777" w:rsidR="00DE2C5B" w:rsidRPr="00DE2C5B" w:rsidRDefault="00DE2C5B" w:rsidP="00DE2C5B">
            <w:pPr>
              <w:widowControl w:val="0"/>
              <w:tabs>
                <w:tab w:val="left" w:pos="1418"/>
              </w:tabs>
              <w:spacing w:after="120"/>
              <w:ind w:firstLine="0"/>
              <w:rPr>
                <w:rFonts w:eastAsia="Times New Roman"/>
                <w:color w:val="000000" w:themeColor="text1"/>
                <w:kern w:val="0"/>
                <w:sz w:val="24"/>
                <w:szCs w:val="24"/>
                <w:lang w:val="en-GB"/>
                <w14:ligatures w14:val="none"/>
              </w:rPr>
            </w:pPr>
          </w:p>
        </w:tc>
      </w:tr>
    </w:tbl>
    <w:p w14:paraId="5C0B1F70" w14:textId="77777777" w:rsidR="00DE2C5B" w:rsidRPr="00DE2C5B" w:rsidRDefault="00DE2C5B" w:rsidP="00DE2C5B">
      <w:pPr>
        <w:suppressAutoHyphens/>
        <w:spacing w:after="120" w:line="240" w:lineRule="auto"/>
        <w:ind w:firstLine="709"/>
        <w:outlineLvl w:val="1"/>
        <w:rPr>
          <w:rFonts w:ascii="Times New Roman Bold" w:eastAsia="Times New Roman" w:hAnsi="Times New Roman Bold"/>
          <w:b/>
          <w:color w:val="000000" w:themeColor="text1"/>
          <w:kern w:val="0"/>
          <w:sz w:val="28"/>
          <w:szCs w:val="28"/>
          <w:lang w:val="vi-VN"/>
          <w14:ligatures w14:val="none"/>
        </w:rPr>
      </w:pPr>
      <w:r w:rsidRPr="00DE2C5B">
        <w:rPr>
          <w:rFonts w:ascii="Times New Roman Bold" w:eastAsia="Times New Roman" w:hAnsi="Times New Roman Bold"/>
          <w:b/>
          <w:color w:val="000000" w:themeColor="text1"/>
          <w:kern w:val="0"/>
          <w:sz w:val="28"/>
          <w:szCs w:val="28"/>
          <w:lang w:val="vi-VN"/>
          <w14:ligatures w14:val="none"/>
        </w:rPr>
        <w:t>III. Yêu cầu về kỹ thuật/chỉ dẫn kỹ thuật</w:t>
      </w:r>
    </w:p>
    <w:p w14:paraId="31C1F17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Yêu cầu về mặt kỹ thuật/chỉ dẫn kỹ thuật bao gồm các nội dung chủ yếu sau:</w:t>
      </w:r>
    </w:p>
    <w:p w14:paraId="78584926" w14:textId="77777777" w:rsidR="00DE2C5B" w:rsidRPr="00DE2C5B" w:rsidRDefault="00DE2C5B" w:rsidP="00DE2C5B">
      <w:pPr>
        <w:suppressAutoHyphens/>
        <w:spacing w:before="0" w:after="120" w:line="240" w:lineRule="auto"/>
        <w:ind w:firstLine="709"/>
        <w:outlineLvl w:val="2"/>
        <w:rPr>
          <w:rFonts w:eastAsia="Times New Roman"/>
          <w:b/>
          <w:color w:val="000000" w:themeColor="text1"/>
          <w:kern w:val="0"/>
          <w:sz w:val="28"/>
          <w:szCs w:val="28"/>
          <w:lang w:val="nl-NL"/>
          <w14:ligatures w14:val="none"/>
        </w:rPr>
      </w:pPr>
      <w:bookmarkStart w:id="0" w:name="_Toc151235613"/>
      <w:bookmarkStart w:id="1" w:name="_Toc151238715"/>
      <w:bookmarkStart w:id="2" w:name="_Toc151239330"/>
      <w:bookmarkStart w:id="3" w:name="_Toc151321286"/>
      <w:bookmarkStart w:id="4" w:name="_Toc151321803"/>
      <w:r w:rsidRPr="00DE2C5B">
        <w:rPr>
          <w:rFonts w:eastAsia="Times New Roman"/>
          <w:b/>
          <w:color w:val="000000" w:themeColor="text1"/>
          <w:kern w:val="0"/>
          <w:sz w:val="28"/>
          <w:szCs w:val="28"/>
          <w:lang w:val="nl-NL"/>
          <w14:ligatures w14:val="none"/>
        </w:rPr>
        <w:t>1. Quy định chung</w:t>
      </w:r>
      <w:bookmarkEnd w:id="0"/>
      <w:bookmarkEnd w:id="1"/>
      <w:bookmarkEnd w:id="2"/>
      <w:bookmarkEnd w:id="3"/>
      <w:bookmarkEnd w:id="4"/>
    </w:p>
    <w:p w14:paraId="6DFB337C" w14:textId="77777777" w:rsidR="00DE2C5B" w:rsidRPr="00DE2C5B" w:rsidRDefault="00DE2C5B" w:rsidP="00DE2C5B">
      <w:pPr>
        <w:keepNext/>
        <w:spacing w:after="120" w:line="240" w:lineRule="auto"/>
        <w:ind w:right="18" w:firstLine="709"/>
        <w:outlineLvl w:val="3"/>
        <w:rPr>
          <w:rFonts w:eastAsia="Times New Roman"/>
          <w:color w:val="000000" w:themeColor="text1"/>
          <w:kern w:val="0"/>
          <w:sz w:val="28"/>
          <w:szCs w:val="28"/>
          <w14:ligatures w14:val="none"/>
        </w:rPr>
      </w:pPr>
      <w:bookmarkStart w:id="5" w:name="_Toc151238716"/>
      <w:bookmarkStart w:id="6" w:name="_Toc151239331"/>
      <w:bookmarkStart w:id="7" w:name="_Toc151321804"/>
      <w:r w:rsidRPr="00DE2C5B">
        <w:rPr>
          <w:rFonts w:eastAsia="Times New Roman"/>
          <w:b/>
          <w:bCs/>
          <w:color w:val="000000" w:themeColor="text1"/>
          <w:kern w:val="0"/>
          <w:sz w:val="28"/>
          <w:szCs w:val="28"/>
          <w14:ligatures w14:val="none"/>
        </w:rPr>
        <w:t>1.1. Kho của Nhà thầu</w:t>
      </w:r>
      <w:bookmarkEnd w:id="5"/>
      <w:bookmarkEnd w:id="6"/>
      <w:bookmarkEnd w:id="7"/>
    </w:p>
    <w:p w14:paraId="58F2FF7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Là các loại kho bãi do Nhà thầu tự làm và chịu kinh phí tại công trường để bảo quản các vật tư thiết bị mà Nhà thầu cấp cho gói thầu. Các kho bãi này phải được xây dựng với chi phí do Nhà thầu chịu và phải được Bên A đồng ý trước khi đưa vào sử dụng.</w:t>
      </w:r>
    </w:p>
    <w:p w14:paraId="7D3FC6A8"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bookmarkStart w:id="8" w:name="_Toc151238717"/>
      <w:bookmarkStart w:id="9" w:name="_Toc151239332"/>
      <w:bookmarkStart w:id="10" w:name="_Toc151321805"/>
      <w:r w:rsidRPr="00DE2C5B">
        <w:rPr>
          <w:rFonts w:eastAsia="Times New Roman"/>
          <w:b/>
          <w:bCs/>
          <w:color w:val="000000" w:themeColor="text1"/>
          <w:kern w:val="0"/>
          <w:sz w:val="28"/>
          <w:szCs w:val="28"/>
          <w14:ligatures w14:val="none"/>
        </w:rPr>
        <w:t>1.2. Các công trình tạm</w:t>
      </w:r>
      <w:bookmarkEnd w:id="8"/>
      <w:bookmarkEnd w:id="9"/>
      <w:bookmarkEnd w:id="10"/>
    </w:p>
    <w:p w14:paraId="12B504F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Lán trại tạm: Nhà thầu tự làm và chịu kinh phí để phục vụ cán bộ, công nhân của Nhà thầu trong quá trình xây lắp.</w:t>
      </w:r>
    </w:p>
    <w:p w14:paraId="458CE50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Đường tạm thi công: Nhà thầu tự làm và chịu kinh phí để phục vụ cho quá trình thi công xây lắp và vận chuyển.</w:t>
      </w:r>
    </w:p>
    <w:p w14:paraId="493B213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Sau khi hoàn thành các công tác xây lắp, Nhà thầu phải tháo dỡ tất cả các công trình tạm và hoàn trả lại nguyên trạng mặt bằng.</w:t>
      </w:r>
    </w:p>
    <w:p w14:paraId="7C756B54"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bookmarkStart w:id="11" w:name="_Toc151238718"/>
      <w:bookmarkStart w:id="12" w:name="_Toc151239333"/>
      <w:bookmarkStart w:id="13" w:name="_Toc151321806"/>
      <w:r w:rsidRPr="00DE2C5B">
        <w:rPr>
          <w:rFonts w:eastAsia="Times New Roman"/>
          <w:b/>
          <w:bCs/>
          <w:color w:val="000000" w:themeColor="text1"/>
          <w:kern w:val="0"/>
          <w:sz w:val="28"/>
          <w:szCs w:val="28"/>
          <w14:ligatures w14:val="none"/>
        </w:rPr>
        <w:t>1.3. Cung cấp điện, nước thi công</w:t>
      </w:r>
      <w:bookmarkEnd w:id="11"/>
      <w:bookmarkEnd w:id="12"/>
      <w:bookmarkEnd w:id="13"/>
    </w:p>
    <w:p w14:paraId="3FA3727F" w14:textId="77777777" w:rsidR="00DE2C5B" w:rsidRPr="00DE2C5B" w:rsidRDefault="00DE2C5B" w:rsidP="00DE2C5B">
      <w:pPr>
        <w:spacing w:before="0" w:after="120" w:line="240" w:lineRule="auto"/>
        <w:ind w:firstLine="709"/>
        <w:rPr>
          <w:rFonts w:eastAsia="Times New Roman"/>
          <w:b/>
          <w:bCs/>
          <w:color w:val="000000" w:themeColor="text1"/>
          <w:kern w:val="0"/>
          <w:sz w:val="28"/>
          <w:szCs w:val="28"/>
          <w14:ligatures w14:val="none"/>
        </w:rPr>
      </w:pPr>
      <w:bookmarkStart w:id="14" w:name="_Toc151238719"/>
      <w:bookmarkStart w:id="15" w:name="_Toc151239334"/>
      <w:bookmarkStart w:id="16" w:name="_Toc151321807"/>
      <w:r w:rsidRPr="00DE2C5B">
        <w:rPr>
          <w:rFonts w:eastAsia="Times New Roman"/>
          <w:b/>
          <w:bCs/>
          <w:color w:val="000000" w:themeColor="text1"/>
          <w:kern w:val="0"/>
          <w:sz w:val="28"/>
          <w:szCs w:val="28"/>
          <w14:ligatures w14:val="none"/>
        </w:rPr>
        <w:t>1.3.1. Về cấp điện thi công</w:t>
      </w:r>
      <w:bookmarkEnd w:id="14"/>
      <w:bookmarkEnd w:id="15"/>
      <w:bookmarkEnd w:id="16"/>
    </w:p>
    <w:p w14:paraId="7C6C4B1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Trong thời gian thi công gói thầu Nhà thầu có trách nhiệm liên hệ Điện lực sở tại để cấp và mua điện phục vụ thi công. Nhà thầu có trách nhiệm trang bị đường dây cấp điện thi công đến các phụ tải thiết bị thi công của nhà thầu và phải đảm bảo </w:t>
      </w:r>
      <w:r w:rsidRPr="00DE2C5B">
        <w:rPr>
          <w:rFonts w:eastAsia="Times New Roman"/>
          <w:color w:val="000000" w:themeColor="text1"/>
          <w:kern w:val="0"/>
          <w:sz w:val="28"/>
          <w:szCs w:val="28"/>
          <w14:ligatures w14:val="none"/>
        </w:rPr>
        <w:lastRenderedPageBreak/>
        <w:t>điều kiện kỹ thuật, đảm bảo an toàn cho vận hành. Có trách nhiệm chi trả phần tiền điện theo đơn giá qui định của bên bán điện (Quảng Ngãi PC).</w:t>
      </w:r>
    </w:p>
    <w:p w14:paraId="6189090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Ngoài ra, nhà thầu phải bố trí 01 máy phát điện thi công có công suất đảm bảo cấp điện thi công trong trường hợp nhà thầu không mua điện từ lưới điện của Điện lực địa phương kể cả trong trường hợp sự cố lưới/nguồn điện lưới.</w:t>
      </w:r>
    </w:p>
    <w:p w14:paraId="612CCFA0" w14:textId="77777777" w:rsidR="00DE2C5B" w:rsidRPr="00DE2C5B" w:rsidRDefault="00DE2C5B" w:rsidP="00DE2C5B">
      <w:pPr>
        <w:spacing w:before="0" w:after="120" w:line="240" w:lineRule="auto"/>
        <w:ind w:firstLine="709"/>
        <w:rPr>
          <w:rFonts w:eastAsia="Times New Roman"/>
          <w:b/>
          <w:bCs/>
          <w:color w:val="000000" w:themeColor="text1"/>
          <w:kern w:val="0"/>
          <w:sz w:val="28"/>
          <w:szCs w:val="28"/>
          <w14:ligatures w14:val="none"/>
        </w:rPr>
      </w:pPr>
      <w:bookmarkStart w:id="17" w:name="_Toc151238720"/>
      <w:bookmarkStart w:id="18" w:name="_Toc151239335"/>
      <w:bookmarkStart w:id="19" w:name="_Toc151321808"/>
      <w:r w:rsidRPr="00DE2C5B">
        <w:rPr>
          <w:rFonts w:eastAsia="Times New Roman"/>
          <w:b/>
          <w:bCs/>
          <w:color w:val="000000" w:themeColor="text1"/>
          <w:kern w:val="0"/>
          <w:sz w:val="28"/>
          <w:szCs w:val="28"/>
          <w14:ligatures w14:val="none"/>
        </w:rPr>
        <w:t>1.3.2. Về nước thi công</w:t>
      </w:r>
      <w:bookmarkEnd w:id="17"/>
      <w:bookmarkEnd w:id="18"/>
      <w:bookmarkEnd w:id="19"/>
    </w:p>
    <w:p w14:paraId="0F2604C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Nhà thầu tự lo và đảm bảo số lượng cũng như chất lượng trong suốt quá trình thi công.</w:t>
      </w:r>
    </w:p>
    <w:p w14:paraId="4092A727"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 xml:space="preserve">1.4. Các thủ tục liên quan đến cấp phép </w:t>
      </w:r>
    </w:p>
    <w:p w14:paraId="552360FA"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es-ES"/>
          <w14:ligatures w14:val="none"/>
        </w:rPr>
      </w:pPr>
      <w:r w:rsidRPr="00DE2C5B">
        <w:rPr>
          <w:rFonts w:eastAsia="Times New Roman"/>
          <w:color w:val="000000" w:themeColor="text1"/>
          <w:kern w:val="0"/>
          <w:sz w:val="28"/>
          <w:szCs w:val="28"/>
          <w:lang w:val="es-ES"/>
          <w14:ligatures w14:val="none"/>
        </w:rPr>
        <w:t>- Nhà thầu phải tự liên hệ, làm các thủ tục và chịu mọi chi phí liên quan với các đơn vị liên quan để khảo sát, đăng ký, đóng cắt điện phục vụ thi công cũng như thi công giao chéo với các đường dây thông tin, điện lực, … và chịu trách nhiệm thực hiện đảm bảo theo kế hoạch;</w:t>
      </w:r>
    </w:p>
    <w:p w14:paraId="494C408B"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es-ES"/>
          <w14:ligatures w14:val="none"/>
        </w:rPr>
      </w:pPr>
      <w:r w:rsidRPr="00DE2C5B">
        <w:rPr>
          <w:rFonts w:eastAsia="Times New Roman"/>
          <w:color w:val="000000" w:themeColor="text1"/>
          <w:kern w:val="0"/>
          <w:sz w:val="28"/>
          <w:szCs w:val="28"/>
          <w:lang w:val="es-ES"/>
          <w14:ligatures w14:val="none"/>
        </w:rPr>
        <w:t>- Nhà thầu phải tự liên hệ và xin các giấy phép cần thiết để được phép thi công (đào vỉa hè, khoan đường, thi công cột điện đi dọc đường, kéo dây vượt đường Quốc lộ, đường sắt, đường sông…) và phải chuẩn bị đầy đủ nhân lực, thiết bị cần thiết để hoàn thành công tác thi công theo đúng giải pháp đã thỏa thuận với cơ quan hữu quan;</w:t>
      </w:r>
    </w:p>
    <w:p w14:paraId="0D54F9A7"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es-ES"/>
          <w14:ligatures w14:val="none"/>
        </w:rPr>
      </w:pPr>
      <w:r w:rsidRPr="00DE2C5B">
        <w:rPr>
          <w:rFonts w:eastAsia="Times New Roman"/>
          <w:color w:val="000000" w:themeColor="text1"/>
          <w:kern w:val="0"/>
          <w:sz w:val="28"/>
          <w:szCs w:val="28"/>
          <w:lang w:val="es-ES"/>
          <w14:ligatures w14:val="none"/>
        </w:rPr>
        <w:t xml:space="preserve">- Nhà thầu chịu trách nhiệm và kinh phí thực hiện các biện pháp để duy trì các chức năng bình thường của các công trình công cộng (đường giao thông, đường sắt, cấp thoát nước, điện thoại, điện lực, đường sông…), mọi biện pháp về an toàn vệ sinh lao động, giảm thiểu ảnh hưởng môi trường và các chế độ báo cáo theo như bảng kế hoạch quản lý môi trường của dự án. Trong trường hợp Nhà thầu gây thiệt hại, hư hỏng các công trình công cộng trong quá trình thi công, Nhà thầu phải thực hiện việc bồi thường, khắc phục, hoàn trả lại như hiện trạng ban đầu; </w:t>
      </w:r>
    </w:p>
    <w:p w14:paraId="0FFA3764"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es-ES"/>
          <w14:ligatures w14:val="none"/>
        </w:rPr>
      </w:pPr>
      <w:r w:rsidRPr="00DE2C5B">
        <w:rPr>
          <w:rFonts w:eastAsia="Times New Roman"/>
          <w:color w:val="000000" w:themeColor="text1"/>
          <w:kern w:val="0"/>
          <w:sz w:val="28"/>
          <w:szCs w:val="28"/>
          <w:lang w:val="es-ES"/>
          <w14:ligatures w14:val="none"/>
        </w:rPr>
        <w:t>- Đối với các công việc thi công đặc thù, Nhà thầu phải khảo sát hiện trường và lập biện pháp thi công chi tiết gửi về Ban để làm thủ tục thoả thuận với các cơ quan quản lý có thẩm quyền liên quan và có ý kiến thống nhất trước khi thực hiện, cụ thể: các công việc liên quan đến cắt điện; đào đúc móng trong khu vực phức tạp (như đầm lầy, sông suối, ao hồ …); kéo dây vượt sông, kéo dây vượt đường giao thông có ảnh hưởng đến các công trình hiện hữu; lắp đặt vật tư thiết bị trên đường dây đang mang điện; thi công đường dây giao chéo với đường dây đang mang điện; thi công móng, cột gần đường dây hiện hữu, kéo dây cáp ngầm qua cầu,…;</w:t>
      </w:r>
    </w:p>
    <w:p w14:paraId="0D2BA1E4"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es-ES"/>
          <w14:ligatures w14:val="none"/>
        </w:rPr>
      </w:pPr>
      <w:r w:rsidRPr="00DE2C5B">
        <w:rPr>
          <w:rFonts w:eastAsia="Times New Roman"/>
          <w:color w:val="000000" w:themeColor="text1"/>
          <w:kern w:val="0"/>
          <w:sz w:val="28"/>
          <w:szCs w:val="28"/>
          <w:lang w:val="es-ES"/>
          <w14:ligatures w14:val="none"/>
        </w:rPr>
        <w:t>- Nhà thầu thực hiện công tác khảo sát tại hiện trường và tham khảo quy trình vận hành của Công ty Điện lực sở tại để xác định phương án thi công cải tạo, đấu nối, giao chéo có liên quan đến cắt điện hoặc thi công hotline (theo văn bản số 649/EVNCPCKT+AT ngày 26/01/2017 của Tổng công ty Điện lực miền Trung).</w:t>
      </w:r>
    </w:p>
    <w:p w14:paraId="5DEE61E5"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lastRenderedPageBreak/>
        <w:t>1.5. Đền bù giải phóng mặt bằng trong quá trình thi công</w:t>
      </w:r>
    </w:p>
    <w:p w14:paraId="1D2E85A1"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es-ES"/>
          <w14:ligatures w14:val="none"/>
        </w:rPr>
      </w:pPr>
      <w:r w:rsidRPr="00DE2C5B">
        <w:rPr>
          <w:rFonts w:eastAsia="Times New Roman"/>
          <w:color w:val="000000" w:themeColor="text1"/>
          <w:kern w:val="0"/>
          <w:sz w:val="28"/>
          <w:szCs w:val="28"/>
          <w:lang w:val="es-ES"/>
          <w14:ligatures w14:val="none"/>
        </w:rPr>
        <w:t>*) Trách nhiệm Bên A: chỉ thực hiện đền bù phần diện tích chiếm đất vĩnh viễn và các thiệt hại về hoa màu, tài sản trên diện tích chiếm đất vĩnh viễn, cây cối vi phạm hành lang an toàn lưới điện cao áp (theo Nghị định số 62/2025/NĐ-CP ngày 04/3/2025 của Chính phủ quy định chi tiết thi hành Luật điện lực về bảo vệ công trình điện lực và an toàn điện trong lĩnh vực điện lực).</w:t>
      </w:r>
    </w:p>
    <w:p w14:paraId="1CC9397F"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es-ES"/>
          <w14:ligatures w14:val="none"/>
        </w:rPr>
      </w:pPr>
      <w:r w:rsidRPr="00DE2C5B">
        <w:rPr>
          <w:rFonts w:eastAsia="Times New Roman"/>
          <w:color w:val="000000" w:themeColor="text1"/>
          <w:kern w:val="0"/>
          <w:sz w:val="28"/>
          <w:szCs w:val="28"/>
          <w:lang w:val="es-ES"/>
          <w14:ligatures w14:val="none"/>
        </w:rPr>
        <w:t>*) Trách nhiệm bên B: Nhà thầu chịu trách nhiệm và chi phí để thực hiện đền bù phục vụ thi công, cụ thể như sau:</w:t>
      </w:r>
    </w:p>
    <w:p w14:paraId="6EAF85F7"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es-ES"/>
          <w14:ligatures w14:val="none"/>
        </w:rPr>
      </w:pPr>
      <w:r w:rsidRPr="00DE2C5B">
        <w:rPr>
          <w:rFonts w:eastAsia="Times New Roman"/>
          <w:color w:val="000000" w:themeColor="text1"/>
          <w:kern w:val="0"/>
          <w:sz w:val="28"/>
          <w:szCs w:val="28"/>
          <w:lang w:val="es-ES"/>
          <w14:ligatures w14:val="none"/>
        </w:rPr>
        <w:t xml:space="preserve">Đền bù, giải phóng mặt bằng để xây dựng các công trình tạm phục vụ thi công (kho bãi phục vụ tập kết vật tư vật liệu, mặt bằng tạm xung quanh móng, đường tạm, cầu tạm, kể cả việc phá bỏ, san gạt các mặt bằng tạm, đường tạm thi công, …); chi phí hoàn trả lại mặt bằng ban đầu sau khi thi công xong; đền bù các thiệt hại tài sản do thi công phần tiếp địa không nằm trong diện tích chiếm đất vĩnh viễn; đền bù thiệt hại về mọi tài sản, vật kiến trúc, cây lâu năm, hoa màu, cà phê, cao su… do nhà thầu gây ra trong quá trình thi công (đào đúc móng, kéo dây, lắp dựng cột, lắp đặt VTTB  ...), vận chuyển tập kết vật tư và các công việc liên quan khác; </w:t>
      </w:r>
    </w:p>
    <w:p w14:paraId="5EB343D9"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es-ES"/>
          <w14:ligatures w14:val="none"/>
        </w:rPr>
      </w:pPr>
      <w:r w:rsidRPr="00DE2C5B">
        <w:rPr>
          <w:rFonts w:eastAsia="Times New Roman"/>
          <w:color w:val="000000" w:themeColor="text1"/>
          <w:kern w:val="0"/>
          <w:sz w:val="28"/>
          <w:szCs w:val="28"/>
          <w:lang w:val="es-ES"/>
          <w14:ligatures w14:val="none"/>
        </w:rPr>
        <w:t>Đối với các vị trí thi công đi qua khu vực đặc thù (đầm lầy, hồ tôm, đầm muối, bãi nuôi trồng thuỷ sản, …), Nhà thầu tự khảo sát, chọn địa điểm tập kết vật tư, vật liệu, thiết bị thi công, đường vận chuyển từ vị trí tập kết đến vị trí thi công … và chịu chi phí đền bù thiệt hại hoặc thuê đất cũng như chi phí hoàn trả lại mặt bằng. Khi thi công các đoạn tuyến trên, Nhà thầu phải chịu toàn bộ chi phí như: thuê tàu, thuyền, xà lan, các biện pháp đảm bảo an toàn giao thông khi thi công, vận chuyển các thiết bị trên đến công trình, vận chuyển đi sau khi thi công xong; đền bù các ảnh hưởng đến cuộc sống của dân trong quá trình thi công như: tiếng ồn, các thiệt hại tài sản do ô nhiễm môi trường gây ra bỡi các chất thải trong quá trình thi công, …; đền bù toàn bộ các thiệt hại do ảnh hưởng đến cuộc sống và thu nhập của dân trong quá trình thi công cũng như các ảnh hưởng lâu dài; xử lý ảnh hưởng môi trường sau khi thi công xong; hoàn trả lại mặt bằng như hiện trạng ban đầu sau khi thi công xong…</w:t>
      </w:r>
    </w:p>
    <w:p w14:paraId="1E3EC40F"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es-ES"/>
          <w14:ligatures w14:val="none"/>
        </w:rPr>
      </w:pPr>
      <w:r w:rsidRPr="00DE2C5B">
        <w:rPr>
          <w:rFonts w:eastAsia="Times New Roman"/>
          <w:color w:val="000000" w:themeColor="text1"/>
          <w:kern w:val="0"/>
          <w:sz w:val="28"/>
          <w:szCs w:val="28"/>
          <w:lang w:val="es-ES"/>
          <w14:ligatures w14:val="none"/>
        </w:rPr>
        <w:t xml:space="preserve">Các nội dung đền bù và chi phí liên quan khác để phục vụ cho quá trình thi công hoàn thiện gói thầu. </w:t>
      </w:r>
    </w:p>
    <w:p w14:paraId="68F44053" w14:textId="77777777" w:rsidR="00DE2C5B" w:rsidRPr="00DE2C5B" w:rsidRDefault="00DE2C5B" w:rsidP="00DE2C5B">
      <w:pPr>
        <w:suppressAutoHyphens/>
        <w:spacing w:before="0" w:after="120" w:line="240" w:lineRule="auto"/>
        <w:ind w:firstLine="709"/>
        <w:outlineLvl w:val="2"/>
        <w:rPr>
          <w:rFonts w:eastAsia="Times New Roman"/>
          <w:bCs/>
          <w:color w:val="000000" w:themeColor="text1"/>
          <w:kern w:val="0"/>
          <w:sz w:val="28"/>
          <w:szCs w:val="28"/>
          <w:lang w:val="es-ES"/>
          <w14:ligatures w14:val="none"/>
        </w:rPr>
      </w:pPr>
      <w:bookmarkStart w:id="20" w:name="_Toc151235614"/>
      <w:bookmarkStart w:id="21" w:name="_Toc151238721"/>
      <w:bookmarkStart w:id="22" w:name="_Toc151239336"/>
      <w:bookmarkStart w:id="23" w:name="_Toc151321287"/>
      <w:bookmarkStart w:id="24" w:name="_Toc151321809"/>
      <w:r w:rsidRPr="00DE2C5B">
        <w:rPr>
          <w:rFonts w:eastAsia="Times New Roman"/>
          <w:b/>
          <w:color w:val="000000" w:themeColor="text1"/>
          <w:kern w:val="0"/>
          <w:sz w:val="28"/>
          <w:szCs w:val="28"/>
          <w:lang w:val="nl-NL"/>
          <w14:ligatures w14:val="none"/>
        </w:rPr>
        <w:t xml:space="preserve">2. </w:t>
      </w:r>
      <w:bookmarkEnd w:id="20"/>
      <w:bookmarkEnd w:id="21"/>
      <w:bookmarkEnd w:id="22"/>
      <w:bookmarkEnd w:id="23"/>
      <w:bookmarkEnd w:id="24"/>
      <w:r w:rsidRPr="00DE2C5B">
        <w:rPr>
          <w:rFonts w:eastAsia="Times New Roman"/>
          <w:b/>
          <w:color w:val="000000" w:themeColor="text1"/>
          <w:kern w:val="0"/>
          <w:sz w:val="28"/>
          <w:szCs w:val="28"/>
          <w:lang w:val="nl-NL"/>
          <w14:ligatures w14:val="none"/>
        </w:rPr>
        <w:t>Các tiêu chuẩn, quy định áp dụng:</w:t>
      </w:r>
      <w:r w:rsidRPr="00DE2C5B">
        <w:rPr>
          <w:rFonts w:eastAsia="Times New Roman"/>
          <w:b/>
          <w:bCs/>
          <w:color w:val="000000" w:themeColor="text1"/>
          <w:kern w:val="0"/>
          <w:lang w:val="vi-VN"/>
          <w14:ligatures w14:val="none"/>
        </w:rPr>
        <w:tab/>
      </w:r>
      <w:r w:rsidRPr="00DE2C5B">
        <w:rPr>
          <w:rFonts w:eastAsia="Times New Roman"/>
          <w:b/>
          <w:bCs/>
          <w:color w:val="000000" w:themeColor="text1"/>
          <w:kern w:val="0"/>
          <w:lang w:val="vi-VN"/>
          <w14:ligatures w14:val="none"/>
        </w:rPr>
        <w:tab/>
      </w:r>
    </w:p>
    <w:p w14:paraId="7D5497ED"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es-ES"/>
          <w14:ligatures w14:val="none"/>
        </w:rPr>
      </w:pPr>
      <w:r w:rsidRPr="00DE2C5B">
        <w:rPr>
          <w:rFonts w:eastAsia="Times New Roman"/>
          <w:color w:val="000000" w:themeColor="text1"/>
          <w:kern w:val="0"/>
          <w:sz w:val="28"/>
          <w:szCs w:val="28"/>
          <w:lang w:val="es-ES"/>
          <w14:ligatures w14:val="none"/>
        </w:rPr>
        <w:t>Các vật tư thiết bị, vật liệu gia công chế tạo và thử nghiệm trong đặc điểm kỹ thuật này tuân theo các quy phạm và tiêu chuẩn được nêu ra dưói đây, hoặc các quy phạm và tiêu chuẩn tương đương được sự chấp thuận bởi nước sản xuất và Chủ đầu tư.</w:t>
      </w:r>
    </w:p>
    <w:p w14:paraId="31554EE4"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es-ES"/>
          <w14:ligatures w14:val="none"/>
        </w:rPr>
      </w:pPr>
      <w:r w:rsidRPr="00DE2C5B">
        <w:rPr>
          <w:rFonts w:eastAsia="Times New Roman"/>
          <w:color w:val="000000" w:themeColor="text1"/>
          <w:kern w:val="0"/>
          <w:sz w:val="28"/>
          <w:szCs w:val="28"/>
          <w:lang w:val="es-ES"/>
          <w14:ligatures w14:val="none"/>
        </w:rPr>
        <w:t>Bất kỳ các chi tiết nào không cụ thể trong tiêu chuẩn và đặc tính kỹ thuật này, sẽ thực hiện theo sự thỏa thuận của Chủ đầu tư.</w:t>
      </w:r>
    </w:p>
    <w:p w14:paraId="30C05AF8"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es-ES"/>
          <w14:ligatures w14:val="none"/>
        </w:rPr>
      </w:pPr>
      <w:r w:rsidRPr="00DE2C5B">
        <w:rPr>
          <w:rFonts w:eastAsia="Times New Roman"/>
          <w:color w:val="000000" w:themeColor="text1"/>
          <w:kern w:val="0"/>
          <w:sz w:val="28"/>
          <w:szCs w:val="28"/>
          <w:lang w:val="es-ES"/>
          <w14:ligatures w14:val="none"/>
        </w:rPr>
        <w:lastRenderedPageBreak/>
        <w:t>Nhà thầu có thể đề nghị những quy phạm hoặc những đặc tính kỹ thuật tương đương với các qui phạm hoặc đặc tính đã nêu ở trên. Khi đó Nhà thầu cần nêu chính xác các thay đổi, lý do thay đổi và nộp bản liệt kê đầy đủ đặc tính vật liệu, các bản vẽ hoặc bản sao các đặc tính để thỏa thuận với Chủ đầu tư.</w:t>
      </w:r>
    </w:p>
    <w:p w14:paraId="5E6EA346"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es-ES"/>
          <w14:ligatures w14:val="none"/>
        </w:rPr>
      </w:pPr>
      <w:r w:rsidRPr="00DE2C5B">
        <w:rPr>
          <w:rFonts w:eastAsia="Times New Roman"/>
          <w:color w:val="000000" w:themeColor="text1"/>
          <w:kern w:val="0"/>
          <w:sz w:val="28"/>
          <w:szCs w:val="28"/>
          <w:lang w:val="es-ES"/>
          <w14:ligatures w14:val="none"/>
        </w:rPr>
        <w:t>Chất lượng của vật liệu, vật tư thiết bị và công trình phải tuân thủ các tiêu chuẩn, quy phạm kỹ thuật xây dựng hiện hành.</w:t>
      </w:r>
    </w:p>
    <w:p w14:paraId="557AA3B2"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es-ES"/>
          <w14:ligatures w14:val="none"/>
        </w:rPr>
      </w:pPr>
      <w:r w:rsidRPr="00DE2C5B">
        <w:rPr>
          <w:rFonts w:eastAsia="Times New Roman"/>
          <w:color w:val="000000" w:themeColor="text1"/>
          <w:kern w:val="0"/>
          <w:sz w:val="28"/>
          <w:szCs w:val="28"/>
          <w:lang w:val="es-ES"/>
          <w14:ligatures w14:val="none"/>
        </w:rPr>
        <w:t xml:space="preserve">Ngoài các điều khoản nêu trong điều kiện kỹ thuật, trong quá trình thi công các công việc nêu trong hợp đồng, nhà thầu phải tuân theo phiên bản mới nhât các qui chuẩn, qui phạm có liên quan được liệt kê dưới đây: </w:t>
      </w:r>
    </w:p>
    <w:tbl>
      <w:tblPr>
        <w:tblW w:w="9214"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46"/>
        <w:gridCol w:w="5208"/>
        <w:gridCol w:w="3260"/>
      </w:tblGrid>
      <w:tr w:rsidR="00DE2C5B" w:rsidRPr="00DE2C5B" w14:paraId="0370D391" w14:textId="77777777" w:rsidTr="00F85485">
        <w:trPr>
          <w:trHeight w:val="391"/>
          <w:tblHeader/>
        </w:trPr>
        <w:tc>
          <w:tcPr>
            <w:tcW w:w="746" w:type="dxa"/>
            <w:tcBorders>
              <w:top w:val="single" w:sz="4" w:space="0" w:color="auto"/>
              <w:left w:val="single" w:sz="4" w:space="0" w:color="auto"/>
              <w:bottom w:val="single" w:sz="4" w:space="0" w:color="auto"/>
            </w:tcBorders>
          </w:tcPr>
          <w:p w14:paraId="5CE6D9C0" w14:textId="77777777" w:rsidR="00DE2C5B" w:rsidRPr="00DE2C5B" w:rsidRDefault="00DE2C5B" w:rsidP="00DE2C5B">
            <w:pPr>
              <w:spacing w:before="60" w:after="60" w:line="240" w:lineRule="auto"/>
              <w:ind w:firstLine="0"/>
              <w:jc w:val="center"/>
              <w:rPr>
                <w:rFonts w:eastAsia="Times New Roman"/>
                <w:b/>
                <w:bCs/>
                <w:color w:val="000000" w:themeColor="text1"/>
                <w:kern w:val="0"/>
                <w:sz w:val="28"/>
                <w:szCs w:val="28"/>
                <w:lang w:val="fr-FR"/>
                <w14:ligatures w14:val="none"/>
              </w:rPr>
            </w:pPr>
            <w:r w:rsidRPr="00DE2C5B">
              <w:rPr>
                <w:rFonts w:eastAsia="Times New Roman"/>
                <w:b/>
                <w:bCs/>
                <w:color w:val="000000" w:themeColor="text1"/>
                <w:kern w:val="0"/>
                <w:sz w:val="28"/>
                <w:szCs w:val="28"/>
                <w:lang w:val="fr-FR"/>
                <w14:ligatures w14:val="none"/>
              </w:rPr>
              <w:t>STT</w:t>
            </w:r>
          </w:p>
        </w:tc>
        <w:tc>
          <w:tcPr>
            <w:tcW w:w="5208" w:type="dxa"/>
            <w:tcBorders>
              <w:top w:val="single" w:sz="4" w:space="0" w:color="auto"/>
              <w:bottom w:val="single" w:sz="4" w:space="0" w:color="auto"/>
            </w:tcBorders>
          </w:tcPr>
          <w:p w14:paraId="1F3C7EC8" w14:textId="77777777" w:rsidR="00DE2C5B" w:rsidRPr="00DE2C5B" w:rsidRDefault="00DE2C5B" w:rsidP="00DE2C5B">
            <w:pPr>
              <w:spacing w:before="60" w:after="60" w:line="240" w:lineRule="auto"/>
              <w:ind w:firstLine="0"/>
              <w:jc w:val="center"/>
              <w:rPr>
                <w:rFonts w:eastAsia="Times New Roman"/>
                <w:b/>
                <w:bCs/>
                <w:color w:val="000000" w:themeColor="text1"/>
                <w:kern w:val="0"/>
                <w:sz w:val="28"/>
                <w:szCs w:val="28"/>
                <w:lang w:val="fr-FR"/>
                <w14:ligatures w14:val="none"/>
              </w:rPr>
            </w:pPr>
            <w:r w:rsidRPr="00DE2C5B">
              <w:rPr>
                <w:rFonts w:eastAsia="Times New Roman"/>
                <w:b/>
                <w:bCs/>
                <w:color w:val="000000" w:themeColor="text1"/>
                <w:kern w:val="0"/>
                <w:sz w:val="28"/>
                <w:szCs w:val="28"/>
                <w:lang w:val="fr-FR"/>
                <w14:ligatures w14:val="none"/>
              </w:rPr>
              <w:t>Tên quy phạm và tiêu chuẩn</w:t>
            </w:r>
          </w:p>
        </w:tc>
        <w:tc>
          <w:tcPr>
            <w:tcW w:w="3260" w:type="dxa"/>
            <w:tcBorders>
              <w:top w:val="single" w:sz="4" w:space="0" w:color="auto"/>
              <w:bottom w:val="single" w:sz="4" w:space="0" w:color="auto"/>
              <w:right w:val="single" w:sz="4" w:space="0" w:color="auto"/>
            </w:tcBorders>
          </w:tcPr>
          <w:p w14:paraId="6ED884F0" w14:textId="77777777" w:rsidR="00DE2C5B" w:rsidRPr="00DE2C5B" w:rsidRDefault="00DE2C5B" w:rsidP="00DE2C5B">
            <w:pPr>
              <w:spacing w:before="60" w:after="60" w:line="240" w:lineRule="auto"/>
              <w:ind w:firstLine="0"/>
              <w:jc w:val="center"/>
              <w:rPr>
                <w:rFonts w:eastAsia="Times New Roman"/>
                <w:b/>
                <w:bCs/>
                <w:color w:val="000000" w:themeColor="text1"/>
                <w:kern w:val="0"/>
                <w:sz w:val="28"/>
                <w:szCs w:val="28"/>
                <w:lang w:val="fr-FR"/>
                <w14:ligatures w14:val="none"/>
              </w:rPr>
            </w:pPr>
            <w:r w:rsidRPr="00DE2C5B">
              <w:rPr>
                <w:rFonts w:eastAsia="Times New Roman"/>
                <w:b/>
                <w:bCs/>
                <w:color w:val="000000" w:themeColor="text1"/>
                <w:kern w:val="0"/>
                <w:sz w:val="28"/>
                <w:szCs w:val="28"/>
                <w:lang w:val="fr-FR"/>
                <w14:ligatures w14:val="none"/>
              </w:rPr>
              <w:t>Ký hiệu tiêu chuẩn</w:t>
            </w:r>
          </w:p>
        </w:tc>
      </w:tr>
      <w:tr w:rsidR="00DE2C5B" w:rsidRPr="00DE2C5B" w14:paraId="243A8047" w14:textId="77777777" w:rsidTr="00F85485">
        <w:trPr>
          <w:trHeight w:val="397"/>
        </w:trPr>
        <w:tc>
          <w:tcPr>
            <w:tcW w:w="746" w:type="dxa"/>
            <w:tcBorders>
              <w:top w:val="nil"/>
              <w:left w:val="single" w:sz="4" w:space="0" w:color="auto"/>
              <w:bottom w:val="dotted" w:sz="4" w:space="0" w:color="auto"/>
            </w:tcBorders>
          </w:tcPr>
          <w:p w14:paraId="1A711634"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nil"/>
              <w:bottom w:val="dotted" w:sz="4" w:space="0" w:color="auto"/>
            </w:tcBorders>
          </w:tcPr>
          <w:p w14:paraId="7F6D8907"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Quy phạm trang bị điện</w:t>
            </w:r>
          </w:p>
        </w:tc>
        <w:tc>
          <w:tcPr>
            <w:tcW w:w="3260" w:type="dxa"/>
            <w:tcBorders>
              <w:top w:val="nil"/>
              <w:bottom w:val="dotted" w:sz="4" w:space="0" w:color="auto"/>
              <w:right w:val="single" w:sz="4" w:space="0" w:color="auto"/>
            </w:tcBorders>
          </w:tcPr>
          <w:p w14:paraId="282EBDF7"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11TCN-18,19,20,21-2006</w:t>
            </w:r>
          </w:p>
        </w:tc>
      </w:tr>
      <w:tr w:rsidR="00DE2C5B" w:rsidRPr="00DE2C5B" w14:paraId="185237EC" w14:textId="77777777" w:rsidTr="00F85485">
        <w:trPr>
          <w:trHeight w:val="397"/>
        </w:trPr>
        <w:tc>
          <w:tcPr>
            <w:tcW w:w="746" w:type="dxa"/>
            <w:tcBorders>
              <w:top w:val="dotted" w:sz="4" w:space="0" w:color="auto"/>
              <w:left w:val="single" w:sz="4" w:space="0" w:color="auto"/>
              <w:bottom w:val="dotted" w:sz="4" w:space="0" w:color="auto"/>
            </w:tcBorders>
          </w:tcPr>
          <w:p w14:paraId="7357EB92"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tcPr>
          <w:p w14:paraId="0EF540B2"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Quy chuẩn kỹ thuật quốc gia về kỹ thuật điện</w:t>
            </w:r>
          </w:p>
        </w:tc>
        <w:tc>
          <w:tcPr>
            <w:tcW w:w="3260" w:type="dxa"/>
            <w:tcBorders>
              <w:top w:val="dotted" w:sz="4" w:space="0" w:color="auto"/>
              <w:bottom w:val="dotted" w:sz="4" w:space="0" w:color="auto"/>
              <w:right w:val="single" w:sz="4" w:space="0" w:color="auto"/>
            </w:tcBorders>
          </w:tcPr>
          <w:p w14:paraId="71BF9B7E"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QCVN QTĐ-7: 2009 BCT</w:t>
            </w:r>
          </w:p>
          <w:p w14:paraId="5EBD1EC4"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Ban hành kèm theo quyết định số 54/2008/QĐ-BCT ngày 30/12/2008</w:t>
            </w:r>
          </w:p>
        </w:tc>
      </w:tr>
      <w:tr w:rsidR="00DE2C5B" w:rsidRPr="00DE2C5B" w14:paraId="79478B20" w14:textId="77777777" w:rsidTr="00F85485">
        <w:trPr>
          <w:trHeight w:val="397"/>
        </w:trPr>
        <w:tc>
          <w:tcPr>
            <w:tcW w:w="746" w:type="dxa"/>
            <w:tcBorders>
              <w:top w:val="dotted" w:sz="4" w:space="0" w:color="auto"/>
              <w:left w:val="single" w:sz="4" w:space="0" w:color="auto"/>
              <w:bottom w:val="dotted" w:sz="4" w:space="0" w:color="auto"/>
            </w:tcBorders>
          </w:tcPr>
          <w:p w14:paraId="25380FBC"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tcPr>
          <w:p w14:paraId="72C05F35"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Nghiệm thu chất lượng thi công công trình</w:t>
            </w:r>
          </w:p>
          <w:p w14:paraId="59117222"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 xml:space="preserve"> xây dựng</w:t>
            </w:r>
          </w:p>
        </w:tc>
        <w:tc>
          <w:tcPr>
            <w:tcW w:w="3260" w:type="dxa"/>
            <w:tcBorders>
              <w:top w:val="dotted" w:sz="4" w:space="0" w:color="auto"/>
              <w:bottom w:val="dotted" w:sz="4" w:space="0" w:color="auto"/>
              <w:right w:val="single" w:sz="4" w:space="0" w:color="auto"/>
            </w:tcBorders>
          </w:tcPr>
          <w:p w14:paraId="0D546230"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TCXDVN371:2006</w:t>
            </w:r>
          </w:p>
        </w:tc>
      </w:tr>
      <w:tr w:rsidR="00DE2C5B" w:rsidRPr="00DE2C5B" w14:paraId="50B29CC6" w14:textId="77777777" w:rsidTr="00F85485">
        <w:trPr>
          <w:trHeight w:val="397"/>
        </w:trPr>
        <w:tc>
          <w:tcPr>
            <w:tcW w:w="746" w:type="dxa"/>
            <w:tcBorders>
              <w:top w:val="dotted" w:sz="4" w:space="0" w:color="auto"/>
              <w:left w:val="single" w:sz="4" w:space="0" w:color="auto"/>
              <w:bottom w:val="dotted" w:sz="4" w:space="0" w:color="auto"/>
            </w:tcBorders>
          </w:tcPr>
          <w:p w14:paraId="48B13399"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vAlign w:val="center"/>
          </w:tcPr>
          <w:p w14:paraId="511560DA"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 xml:space="preserve">Nghiệm thu các công trình xây dựng  </w:t>
            </w:r>
          </w:p>
        </w:tc>
        <w:tc>
          <w:tcPr>
            <w:tcW w:w="3260" w:type="dxa"/>
            <w:tcBorders>
              <w:top w:val="dotted" w:sz="4" w:space="0" w:color="auto"/>
              <w:bottom w:val="dotted" w:sz="4" w:space="0" w:color="auto"/>
              <w:right w:val="single" w:sz="4" w:space="0" w:color="auto"/>
            </w:tcBorders>
            <w:vAlign w:val="center"/>
          </w:tcPr>
          <w:p w14:paraId="3C317718"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TCVN4091:1985</w:t>
            </w:r>
          </w:p>
        </w:tc>
      </w:tr>
      <w:tr w:rsidR="00DE2C5B" w:rsidRPr="00DE2C5B" w14:paraId="7AAEF6A8" w14:textId="77777777" w:rsidTr="00F85485">
        <w:trPr>
          <w:trHeight w:val="397"/>
        </w:trPr>
        <w:tc>
          <w:tcPr>
            <w:tcW w:w="746" w:type="dxa"/>
            <w:tcBorders>
              <w:top w:val="dotted" w:sz="4" w:space="0" w:color="auto"/>
              <w:left w:val="single" w:sz="4" w:space="0" w:color="auto"/>
              <w:bottom w:val="dotted" w:sz="4" w:space="0" w:color="auto"/>
            </w:tcBorders>
          </w:tcPr>
          <w:p w14:paraId="6F353596"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vAlign w:val="center"/>
          </w:tcPr>
          <w:p w14:paraId="6755BDA4"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Quản lý chất lượng xây lắp công trình xây dựng - Nguyên tắc cơ bản</w:t>
            </w:r>
          </w:p>
        </w:tc>
        <w:tc>
          <w:tcPr>
            <w:tcW w:w="3260" w:type="dxa"/>
            <w:tcBorders>
              <w:top w:val="dotted" w:sz="4" w:space="0" w:color="auto"/>
              <w:bottom w:val="dotted" w:sz="4" w:space="0" w:color="auto"/>
              <w:right w:val="single" w:sz="4" w:space="0" w:color="auto"/>
            </w:tcBorders>
            <w:vAlign w:val="center"/>
          </w:tcPr>
          <w:p w14:paraId="5F592A0C"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TCVN5637: 1991</w:t>
            </w:r>
          </w:p>
        </w:tc>
      </w:tr>
      <w:tr w:rsidR="00DE2C5B" w:rsidRPr="00DE2C5B" w14:paraId="7DF52D70" w14:textId="77777777" w:rsidTr="00F85485">
        <w:trPr>
          <w:trHeight w:val="397"/>
        </w:trPr>
        <w:tc>
          <w:tcPr>
            <w:tcW w:w="746" w:type="dxa"/>
            <w:tcBorders>
              <w:top w:val="dotted" w:sz="4" w:space="0" w:color="auto"/>
              <w:left w:val="single" w:sz="4" w:space="0" w:color="auto"/>
              <w:bottom w:val="dotted" w:sz="4" w:space="0" w:color="auto"/>
            </w:tcBorders>
          </w:tcPr>
          <w:p w14:paraId="2539853E"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vAlign w:val="center"/>
          </w:tcPr>
          <w:p w14:paraId="2AB958E4"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Đánh giá chất lượng công tác xây lắp - Nguyên tắc cơ bản</w:t>
            </w:r>
          </w:p>
        </w:tc>
        <w:tc>
          <w:tcPr>
            <w:tcW w:w="3260" w:type="dxa"/>
            <w:tcBorders>
              <w:top w:val="dotted" w:sz="4" w:space="0" w:color="auto"/>
              <w:bottom w:val="dotted" w:sz="4" w:space="0" w:color="auto"/>
              <w:right w:val="single" w:sz="4" w:space="0" w:color="auto"/>
            </w:tcBorders>
            <w:vAlign w:val="center"/>
          </w:tcPr>
          <w:p w14:paraId="2393F39A"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TCVN5638: 1991</w:t>
            </w:r>
          </w:p>
        </w:tc>
      </w:tr>
      <w:tr w:rsidR="00DE2C5B" w:rsidRPr="00DE2C5B" w14:paraId="69CED3A2" w14:textId="77777777" w:rsidTr="00F85485">
        <w:trPr>
          <w:trHeight w:val="397"/>
        </w:trPr>
        <w:tc>
          <w:tcPr>
            <w:tcW w:w="746" w:type="dxa"/>
            <w:tcBorders>
              <w:top w:val="dotted" w:sz="4" w:space="0" w:color="auto"/>
              <w:left w:val="single" w:sz="4" w:space="0" w:color="auto"/>
              <w:bottom w:val="dotted" w:sz="4" w:space="0" w:color="auto"/>
            </w:tcBorders>
          </w:tcPr>
          <w:p w14:paraId="41DD215E"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vAlign w:val="center"/>
          </w:tcPr>
          <w:p w14:paraId="5B55DA67"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Bàn giao công trình xây dựng - Nguyên tắc cơ bản</w:t>
            </w:r>
          </w:p>
        </w:tc>
        <w:tc>
          <w:tcPr>
            <w:tcW w:w="3260" w:type="dxa"/>
            <w:tcBorders>
              <w:top w:val="dotted" w:sz="4" w:space="0" w:color="auto"/>
              <w:bottom w:val="dotted" w:sz="4" w:space="0" w:color="auto"/>
              <w:right w:val="single" w:sz="4" w:space="0" w:color="auto"/>
            </w:tcBorders>
            <w:vAlign w:val="center"/>
          </w:tcPr>
          <w:p w14:paraId="07A897A9"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TCVN4055 : 2012</w:t>
            </w:r>
          </w:p>
        </w:tc>
      </w:tr>
      <w:tr w:rsidR="00DE2C5B" w:rsidRPr="00DE2C5B" w14:paraId="671B96A5" w14:textId="77777777" w:rsidTr="00F85485">
        <w:trPr>
          <w:trHeight w:val="397"/>
        </w:trPr>
        <w:tc>
          <w:tcPr>
            <w:tcW w:w="746" w:type="dxa"/>
            <w:tcBorders>
              <w:top w:val="dotted" w:sz="4" w:space="0" w:color="auto"/>
              <w:left w:val="single" w:sz="4" w:space="0" w:color="auto"/>
              <w:bottom w:val="dotted" w:sz="4" w:space="0" w:color="auto"/>
            </w:tcBorders>
          </w:tcPr>
          <w:p w14:paraId="3E99D242"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tcPr>
          <w:p w14:paraId="2E23F0BD"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Tổ chức thi công</w:t>
            </w:r>
          </w:p>
        </w:tc>
        <w:tc>
          <w:tcPr>
            <w:tcW w:w="3260" w:type="dxa"/>
            <w:tcBorders>
              <w:top w:val="dotted" w:sz="4" w:space="0" w:color="auto"/>
              <w:bottom w:val="dotted" w:sz="4" w:space="0" w:color="auto"/>
              <w:right w:val="single" w:sz="4" w:space="0" w:color="auto"/>
            </w:tcBorders>
          </w:tcPr>
          <w:p w14:paraId="33D7566E"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TCVN-4055-85</w:t>
            </w:r>
          </w:p>
        </w:tc>
      </w:tr>
      <w:tr w:rsidR="00DE2C5B" w:rsidRPr="00DE2C5B" w14:paraId="7A4F6C14" w14:textId="77777777" w:rsidTr="00F85485">
        <w:trPr>
          <w:trHeight w:val="397"/>
        </w:trPr>
        <w:tc>
          <w:tcPr>
            <w:tcW w:w="746" w:type="dxa"/>
            <w:tcBorders>
              <w:top w:val="dotted" w:sz="4" w:space="0" w:color="auto"/>
              <w:left w:val="single" w:sz="4" w:space="0" w:color="auto"/>
              <w:bottom w:val="dotted" w:sz="4" w:space="0" w:color="auto"/>
            </w:tcBorders>
          </w:tcPr>
          <w:p w14:paraId="286F2C3B"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vAlign w:val="center"/>
          </w:tcPr>
          <w:p w14:paraId="4C00A9AD"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Quy trình lập thiết kế tổ chức xây dựng và thiết kế thi công. Quy phạm thi công và nghiệm thu</w:t>
            </w:r>
          </w:p>
        </w:tc>
        <w:tc>
          <w:tcPr>
            <w:tcW w:w="3260" w:type="dxa"/>
            <w:tcBorders>
              <w:top w:val="dotted" w:sz="4" w:space="0" w:color="auto"/>
              <w:bottom w:val="dotted" w:sz="4" w:space="0" w:color="auto"/>
              <w:right w:val="single" w:sz="4" w:space="0" w:color="auto"/>
            </w:tcBorders>
            <w:vAlign w:val="center"/>
          </w:tcPr>
          <w:p w14:paraId="507A2E4F"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TCVN4252: 2012</w:t>
            </w:r>
          </w:p>
        </w:tc>
      </w:tr>
      <w:tr w:rsidR="00DE2C5B" w:rsidRPr="00DE2C5B" w14:paraId="5E26CCAB" w14:textId="77777777" w:rsidTr="00F85485">
        <w:trPr>
          <w:trHeight w:val="397"/>
        </w:trPr>
        <w:tc>
          <w:tcPr>
            <w:tcW w:w="746" w:type="dxa"/>
            <w:tcBorders>
              <w:top w:val="dotted" w:sz="4" w:space="0" w:color="auto"/>
              <w:left w:val="single" w:sz="4" w:space="0" w:color="auto"/>
              <w:bottom w:val="dotted" w:sz="4" w:space="0" w:color="auto"/>
            </w:tcBorders>
          </w:tcPr>
          <w:p w14:paraId="53F2443C"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vAlign w:val="center"/>
          </w:tcPr>
          <w:p w14:paraId="10308D23"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Thi công và nghiệm thu các công tác nền móng</w:t>
            </w:r>
          </w:p>
        </w:tc>
        <w:tc>
          <w:tcPr>
            <w:tcW w:w="3260" w:type="dxa"/>
            <w:tcBorders>
              <w:top w:val="dotted" w:sz="4" w:space="0" w:color="auto"/>
              <w:bottom w:val="dotted" w:sz="4" w:space="0" w:color="auto"/>
              <w:right w:val="single" w:sz="4" w:space="0" w:color="auto"/>
            </w:tcBorders>
            <w:vAlign w:val="center"/>
          </w:tcPr>
          <w:p w14:paraId="31A33B4D"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9361:2012</w:t>
            </w:r>
          </w:p>
        </w:tc>
      </w:tr>
      <w:tr w:rsidR="00DE2C5B" w:rsidRPr="00DE2C5B" w14:paraId="3F531E67" w14:textId="77777777" w:rsidTr="00F85485">
        <w:trPr>
          <w:trHeight w:val="397"/>
        </w:trPr>
        <w:tc>
          <w:tcPr>
            <w:tcW w:w="746" w:type="dxa"/>
            <w:tcBorders>
              <w:top w:val="dotted" w:sz="4" w:space="0" w:color="auto"/>
              <w:left w:val="single" w:sz="4" w:space="0" w:color="auto"/>
              <w:bottom w:val="dotted" w:sz="4" w:space="0" w:color="auto"/>
            </w:tcBorders>
          </w:tcPr>
          <w:p w14:paraId="118691D8"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tcPr>
          <w:p w14:paraId="7295B726"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 xml:space="preserve">Qui phạm kỹ thuật an toàn trong xây dựng </w:t>
            </w:r>
          </w:p>
        </w:tc>
        <w:tc>
          <w:tcPr>
            <w:tcW w:w="3260" w:type="dxa"/>
            <w:tcBorders>
              <w:top w:val="dotted" w:sz="4" w:space="0" w:color="auto"/>
              <w:bottom w:val="dotted" w:sz="4" w:space="0" w:color="auto"/>
              <w:right w:val="single" w:sz="4" w:space="0" w:color="auto"/>
            </w:tcBorders>
          </w:tcPr>
          <w:p w14:paraId="74A02908"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5308-91</w:t>
            </w:r>
          </w:p>
        </w:tc>
      </w:tr>
      <w:tr w:rsidR="00DE2C5B" w:rsidRPr="00DE2C5B" w14:paraId="2376FC80" w14:textId="77777777" w:rsidTr="00F85485">
        <w:trPr>
          <w:trHeight w:val="397"/>
        </w:trPr>
        <w:tc>
          <w:tcPr>
            <w:tcW w:w="746" w:type="dxa"/>
            <w:tcBorders>
              <w:top w:val="dotted" w:sz="4" w:space="0" w:color="auto"/>
              <w:left w:val="single" w:sz="4" w:space="0" w:color="auto"/>
              <w:bottom w:val="dotted" w:sz="4" w:space="0" w:color="auto"/>
            </w:tcBorders>
          </w:tcPr>
          <w:p w14:paraId="72C2310D"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tcPr>
          <w:p w14:paraId="1EE0C58C"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Công tác đất - Quy phạm thi công nghiệm thu</w:t>
            </w:r>
          </w:p>
        </w:tc>
        <w:tc>
          <w:tcPr>
            <w:tcW w:w="3260" w:type="dxa"/>
            <w:tcBorders>
              <w:top w:val="dotted" w:sz="4" w:space="0" w:color="auto"/>
              <w:bottom w:val="dotted" w:sz="4" w:space="0" w:color="auto"/>
              <w:right w:val="single" w:sz="4" w:space="0" w:color="auto"/>
            </w:tcBorders>
          </w:tcPr>
          <w:p w14:paraId="30074F39"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4447-2012</w:t>
            </w:r>
          </w:p>
        </w:tc>
      </w:tr>
      <w:tr w:rsidR="00DE2C5B" w:rsidRPr="00DE2C5B" w14:paraId="7DB827C9" w14:textId="77777777" w:rsidTr="00F85485">
        <w:trPr>
          <w:trHeight w:val="397"/>
        </w:trPr>
        <w:tc>
          <w:tcPr>
            <w:tcW w:w="746" w:type="dxa"/>
            <w:tcBorders>
              <w:top w:val="dotted" w:sz="4" w:space="0" w:color="auto"/>
              <w:left w:val="single" w:sz="4" w:space="0" w:color="auto"/>
              <w:bottom w:val="dotted" w:sz="4" w:space="0" w:color="auto"/>
            </w:tcBorders>
          </w:tcPr>
          <w:p w14:paraId="26C17638"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tcPr>
          <w:p w14:paraId="66E11344"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Kết cấu bê tông và bê tông cốt thép toàn khối. Qui phạm thi công và nghiệm thu</w:t>
            </w:r>
          </w:p>
        </w:tc>
        <w:tc>
          <w:tcPr>
            <w:tcW w:w="3260" w:type="dxa"/>
            <w:tcBorders>
              <w:top w:val="dotted" w:sz="4" w:space="0" w:color="auto"/>
              <w:bottom w:val="dotted" w:sz="4" w:space="0" w:color="auto"/>
              <w:right w:val="single" w:sz="4" w:space="0" w:color="auto"/>
            </w:tcBorders>
          </w:tcPr>
          <w:p w14:paraId="63ACF822"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4453-95</w:t>
            </w:r>
          </w:p>
        </w:tc>
      </w:tr>
      <w:tr w:rsidR="00DE2C5B" w:rsidRPr="00DE2C5B" w14:paraId="6EC11058" w14:textId="77777777" w:rsidTr="00F85485">
        <w:trPr>
          <w:trHeight w:val="397"/>
        </w:trPr>
        <w:tc>
          <w:tcPr>
            <w:tcW w:w="746" w:type="dxa"/>
            <w:tcBorders>
              <w:top w:val="dotted" w:sz="4" w:space="0" w:color="auto"/>
              <w:left w:val="single" w:sz="4" w:space="0" w:color="auto"/>
              <w:bottom w:val="dotted" w:sz="4" w:space="0" w:color="auto"/>
            </w:tcBorders>
          </w:tcPr>
          <w:p w14:paraId="1CDB3864"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tcPr>
          <w:p w14:paraId="210F1D3C"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Kết cấu bê tông và bê tông cốt thép</w:t>
            </w:r>
          </w:p>
        </w:tc>
        <w:tc>
          <w:tcPr>
            <w:tcW w:w="3260" w:type="dxa"/>
            <w:tcBorders>
              <w:top w:val="dotted" w:sz="4" w:space="0" w:color="auto"/>
              <w:bottom w:val="dotted" w:sz="4" w:space="0" w:color="auto"/>
              <w:right w:val="single" w:sz="4" w:space="0" w:color="auto"/>
            </w:tcBorders>
          </w:tcPr>
          <w:p w14:paraId="5BE15685"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5574:2018</w:t>
            </w:r>
          </w:p>
        </w:tc>
      </w:tr>
      <w:tr w:rsidR="00DE2C5B" w:rsidRPr="00DE2C5B" w14:paraId="30668B31" w14:textId="77777777" w:rsidTr="00F85485">
        <w:trPr>
          <w:trHeight w:val="397"/>
        </w:trPr>
        <w:tc>
          <w:tcPr>
            <w:tcW w:w="746" w:type="dxa"/>
            <w:tcBorders>
              <w:top w:val="dotted" w:sz="4" w:space="0" w:color="auto"/>
              <w:left w:val="single" w:sz="4" w:space="0" w:color="auto"/>
              <w:bottom w:val="dotted" w:sz="4" w:space="0" w:color="auto"/>
            </w:tcBorders>
          </w:tcPr>
          <w:p w14:paraId="7F9CEC9C"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tcPr>
          <w:p w14:paraId="422E2B8F"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 xml:space="preserve">Kết cấu thép - Tiêu chuẩn thiết kế </w:t>
            </w:r>
          </w:p>
        </w:tc>
        <w:tc>
          <w:tcPr>
            <w:tcW w:w="3260" w:type="dxa"/>
            <w:tcBorders>
              <w:top w:val="dotted" w:sz="4" w:space="0" w:color="auto"/>
              <w:bottom w:val="dotted" w:sz="4" w:space="0" w:color="auto"/>
              <w:right w:val="single" w:sz="4" w:space="0" w:color="auto"/>
            </w:tcBorders>
          </w:tcPr>
          <w:p w14:paraId="0049F5C7"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5575:2024</w:t>
            </w:r>
          </w:p>
        </w:tc>
      </w:tr>
      <w:tr w:rsidR="00DE2C5B" w:rsidRPr="00DE2C5B" w14:paraId="5342A64F" w14:textId="77777777" w:rsidTr="00F85485">
        <w:trPr>
          <w:trHeight w:val="397"/>
        </w:trPr>
        <w:tc>
          <w:tcPr>
            <w:tcW w:w="746" w:type="dxa"/>
            <w:tcBorders>
              <w:top w:val="dotted" w:sz="4" w:space="0" w:color="auto"/>
              <w:left w:val="single" w:sz="4" w:space="0" w:color="auto"/>
              <w:bottom w:val="dotted" w:sz="4" w:space="0" w:color="auto"/>
            </w:tcBorders>
          </w:tcPr>
          <w:p w14:paraId="68F69D9B"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vAlign w:val="center"/>
          </w:tcPr>
          <w:p w14:paraId="5809447C"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Bê tông - Yêu cầu bảo dưỡng ẩm tự nhiên</w:t>
            </w:r>
          </w:p>
        </w:tc>
        <w:tc>
          <w:tcPr>
            <w:tcW w:w="3260" w:type="dxa"/>
            <w:tcBorders>
              <w:top w:val="dotted" w:sz="4" w:space="0" w:color="auto"/>
              <w:bottom w:val="dotted" w:sz="4" w:space="0" w:color="auto"/>
              <w:right w:val="single" w:sz="4" w:space="0" w:color="auto"/>
            </w:tcBorders>
            <w:vAlign w:val="center"/>
          </w:tcPr>
          <w:p w14:paraId="76952894"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TCXDVN 391 :2007</w:t>
            </w:r>
          </w:p>
        </w:tc>
      </w:tr>
      <w:tr w:rsidR="00DE2C5B" w:rsidRPr="00DE2C5B" w14:paraId="094A7275" w14:textId="77777777" w:rsidTr="00F85485">
        <w:trPr>
          <w:trHeight w:val="397"/>
        </w:trPr>
        <w:tc>
          <w:tcPr>
            <w:tcW w:w="746" w:type="dxa"/>
            <w:tcBorders>
              <w:top w:val="dotted" w:sz="4" w:space="0" w:color="auto"/>
              <w:left w:val="single" w:sz="4" w:space="0" w:color="auto"/>
              <w:bottom w:val="dotted" w:sz="4" w:space="0" w:color="auto"/>
            </w:tcBorders>
          </w:tcPr>
          <w:p w14:paraId="3EF2F7F2"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vAlign w:val="center"/>
          </w:tcPr>
          <w:p w14:paraId="0A1ED130"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Cốt liệu cho bê tông và vữa. Yêu cầu kỹ thuật</w:t>
            </w:r>
          </w:p>
        </w:tc>
        <w:tc>
          <w:tcPr>
            <w:tcW w:w="3260" w:type="dxa"/>
            <w:tcBorders>
              <w:top w:val="dotted" w:sz="4" w:space="0" w:color="auto"/>
              <w:bottom w:val="dotted" w:sz="4" w:space="0" w:color="auto"/>
              <w:right w:val="single" w:sz="4" w:space="0" w:color="auto"/>
            </w:tcBorders>
            <w:vAlign w:val="center"/>
          </w:tcPr>
          <w:p w14:paraId="5B4BE2D8"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7570: 2006</w:t>
            </w:r>
          </w:p>
        </w:tc>
      </w:tr>
      <w:tr w:rsidR="00DE2C5B" w:rsidRPr="00DE2C5B" w14:paraId="1208337F" w14:textId="77777777" w:rsidTr="00F85485">
        <w:trPr>
          <w:trHeight w:val="397"/>
        </w:trPr>
        <w:tc>
          <w:tcPr>
            <w:tcW w:w="746" w:type="dxa"/>
            <w:tcBorders>
              <w:top w:val="dotted" w:sz="4" w:space="0" w:color="auto"/>
              <w:left w:val="single" w:sz="4" w:space="0" w:color="auto"/>
              <w:bottom w:val="dotted" w:sz="4" w:space="0" w:color="auto"/>
            </w:tcBorders>
          </w:tcPr>
          <w:p w14:paraId="08159AE5"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vAlign w:val="center"/>
          </w:tcPr>
          <w:p w14:paraId="3FE3F2FF"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Cốt liệu cho bê tông và vữa. Phương pháp thử</w:t>
            </w:r>
          </w:p>
        </w:tc>
        <w:tc>
          <w:tcPr>
            <w:tcW w:w="3260" w:type="dxa"/>
            <w:tcBorders>
              <w:top w:val="dotted" w:sz="4" w:space="0" w:color="auto"/>
              <w:bottom w:val="dotted" w:sz="4" w:space="0" w:color="auto"/>
              <w:right w:val="single" w:sz="4" w:space="0" w:color="auto"/>
            </w:tcBorders>
            <w:vAlign w:val="center"/>
          </w:tcPr>
          <w:p w14:paraId="26EDF622"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7572: 2006</w:t>
            </w:r>
          </w:p>
        </w:tc>
      </w:tr>
      <w:tr w:rsidR="00DE2C5B" w:rsidRPr="00DE2C5B" w14:paraId="7D5F4773" w14:textId="77777777" w:rsidTr="00F85485">
        <w:trPr>
          <w:trHeight w:val="397"/>
        </w:trPr>
        <w:tc>
          <w:tcPr>
            <w:tcW w:w="746" w:type="dxa"/>
            <w:tcBorders>
              <w:top w:val="dotted" w:sz="4" w:space="0" w:color="auto"/>
              <w:left w:val="single" w:sz="4" w:space="0" w:color="auto"/>
              <w:bottom w:val="dotted" w:sz="4" w:space="0" w:color="auto"/>
            </w:tcBorders>
          </w:tcPr>
          <w:p w14:paraId="5FAC4B01"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tcPr>
          <w:p w14:paraId="6FC64438"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Bê tông nặng - Phương pháp xác định cường độ nén</w:t>
            </w:r>
          </w:p>
        </w:tc>
        <w:tc>
          <w:tcPr>
            <w:tcW w:w="3260" w:type="dxa"/>
            <w:tcBorders>
              <w:top w:val="dotted" w:sz="4" w:space="0" w:color="auto"/>
              <w:bottom w:val="dotted" w:sz="4" w:space="0" w:color="auto"/>
              <w:right w:val="single" w:sz="4" w:space="0" w:color="auto"/>
            </w:tcBorders>
          </w:tcPr>
          <w:p w14:paraId="243416E6"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3118:2022</w:t>
            </w:r>
          </w:p>
        </w:tc>
      </w:tr>
      <w:tr w:rsidR="00DE2C5B" w:rsidRPr="00DE2C5B" w14:paraId="2C9C960B" w14:textId="77777777" w:rsidTr="00F85485">
        <w:trPr>
          <w:trHeight w:val="397"/>
        </w:trPr>
        <w:tc>
          <w:tcPr>
            <w:tcW w:w="746" w:type="dxa"/>
            <w:tcBorders>
              <w:top w:val="dotted" w:sz="4" w:space="0" w:color="auto"/>
              <w:left w:val="single" w:sz="4" w:space="0" w:color="auto"/>
              <w:bottom w:val="dotted" w:sz="4" w:space="0" w:color="auto"/>
            </w:tcBorders>
          </w:tcPr>
          <w:p w14:paraId="4B44F512"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tcPr>
          <w:p w14:paraId="2F7A9BC4"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Bê tông nặng - Phương pháp xác định cường độ kéo khi uốn</w:t>
            </w:r>
          </w:p>
        </w:tc>
        <w:tc>
          <w:tcPr>
            <w:tcW w:w="3260" w:type="dxa"/>
            <w:tcBorders>
              <w:top w:val="dotted" w:sz="4" w:space="0" w:color="auto"/>
              <w:bottom w:val="dotted" w:sz="4" w:space="0" w:color="auto"/>
              <w:right w:val="single" w:sz="4" w:space="0" w:color="auto"/>
            </w:tcBorders>
          </w:tcPr>
          <w:p w14:paraId="0DB67B15"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3119:2022</w:t>
            </w:r>
          </w:p>
        </w:tc>
      </w:tr>
      <w:tr w:rsidR="00DE2C5B" w:rsidRPr="00DE2C5B" w14:paraId="709EC45F" w14:textId="77777777" w:rsidTr="00F85485">
        <w:trPr>
          <w:trHeight w:val="397"/>
        </w:trPr>
        <w:tc>
          <w:tcPr>
            <w:tcW w:w="746" w:type="dxa"/>
            <w:tcBorders>
              <w:top w:val="dotted" w:sz="4" w:space="0" w:color="auto"/>
              <w:left w:val="single" w:sz="4" w:space="0" w:color="auto"/>
              <w:bottom w:val="dotted" w:sz="4" w:space="0" w:color="auto"/>
            </w:tcBorders>
          </w:tcPr>
          <w:p w14:paraId="0E34ED6E"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tcPr>
          <w:p w14:paraId="1F8548BD"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Hỗn hợp bê tông nặng - Phương pháp thử độ sụt</w:t>
            </w:r>
          </w:p>
        </w:tc>
        <w:tc>
          <w:tcPr>
            <w:tcW w:w="3260" w:type="dxa"/>
            <w:tcBorders>
              <w:top w:val="dotted" w:sz="4" w:space="0" w:color="auto"/>
              <w:bottom w:val="dotted" w:sz="4" w:space="0" w:color="auto"/>
              <w:right w:val="single" w:sz="4" w:space="0" w:color="auto"/>
            </w:tcBorders>
          </w:tcPr>
          <w:p w14:paraId="574441D7"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3106:2022</w:t>
            </w:r>
          </w:p>
        </w:tc>
      </w:tr>
      <w:tr w:rsidR="00DE2C5B" w:rsidRPr="00DE2C5B" w14:paraId="59351BCD" w14:textId="77777777" w:rsidTr="00F85485">
        <w:trPr>
          <w:trHeight w:val="397"/>
        </w:trPr>
        <w:tc>
          <w:tcPr>
            <w:tcW w:w="746" w:type="dxa"/>
            <w:tcBorders>
              <w:top w:val="dotted" w:sz="4" w:space="0" w:color="auto"/>
              <w:left w:val="single" w:sz="4" w:space="0" w:color="auto"/>
              <w:bottom w:val="dotted" w:sz="4" w:space="0" w:color="auto"/>
            </w:tcBorders>
          </w:tcPr>
          <w:p w14:paraId="15E0669A"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tcPr>
          <w:p w14:paraId="5CCCDF9C"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Tiêu chuẩn xi măng poóc lăng</w:t>
            </w:r>
          </w:p>
        </w:tc>
        <w:tc>
          <w:tcPr>
            <w:tcW w:w="3260" w:type="dxa"/>
            <w:tcBorders>
              <w:top w:val="dotted" w:sz="4" w:space="0" w:color="auto"/>
              <w:bottom w:val="dotted" w:sz="4" w:space="0" w:color="auto"/>
              <w:right w:val="single" w:sz="4" w:space="0" w:color="auto"/>
            </w:tcBorders>
          </w:tcPr>
          <w:p w14:paraId="3AAB5052"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2682:2020</w:t>
            </w:r>
          </w:p>
        </w:tc>
      </w:tr>
      <w:tr w:rsidR="00DE2C5B" w:rsidRPr="00DE2C5B" w14:paraId="7D5DB4CC" w14:textId="77777777" w:rsidTr="00F85485">
        <w:trPr>
          <w:trHeight w:val="397"/>
        </w:trPr>
        <w:tc>
          <w:tcPr>
            <w:tcW w:w="746" w:type="dxa"/>
            <w:tcBorders>
              <w:top w:val="dotted" w:sz="4" w:space="0" w:color="auto"/>
              <w:left w:val="single" w:sz="4" w:space="0" w:color="auto"/>
              <w:bottom w:val="dotted" w:sz="4" w:space="0" w:color="auto"/>
            </w:tcBorders>
          </w:tcPr>
          <w:p w14:paraId="65786249"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tcPr>
          <w:p w14:paraId="565F6A0D"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Ximăng pooc-lăng bền sun-phát - Yêu cầu kỹ thuật.</w:t>
            </w:r>
          </w:p>
        </w:tc>
        <w:tc>
          <w:tcPr>
            <w:tcW w:w="3260" w:type="dxa"/>
            <w:tcBorders>
              <w:top w:val="dotted" w:sz="4" w:space="0" w:color="auto"/>
              <w:bottom w:val="dotted" w:sz="4" w:space="0" w:color="auto"/>
              <w:right w:val="single" w:sz="4" w:space="0" w:color="auto"/>
            </w:tcBorders>
          </w:tcPr>
          <w:p w14:paraId="25746544"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6067:2018</w:t>
            </w:r>
          </w:p>
        </w:tc>
      </w:tr>
      <w:tr w:rsidR="00DE2C5B" w:rsidRPr="00DE2C5B" w14:paraId="21D17284" w14:textId="77777777" w:rsidTr="00F85485">
        <w:trPr>
          <w:trHeight w:val="397"/>
        </w:trPr>
        <w:tc>
          <w:tcPr>
            <w:tcW w:w="746" w:type="dxa"/>
            <w:tcBorders>
              <w:top w:val="dotted" w:sz="4" w:space="0" w:color="auto"/>
              <w:left w:val="single" w:sz="4" w:space="0" w:color="auto"/>
              <w:bottom w:val="dotted" w:sz="4" w:space="0" w:color="auto"/>
            </w:tcBorders>
          </w:tcPr>
          <w:p w14:paraId="0EEDE0D0"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vAlign w:val="center"/>
          </w:tcPr>
          <w:p w14:paraId="56D631DA"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Xi măng. Các tiêu chuẩn để thử xi măng</w:t>
            </w:r>
          </w:p>
        </w:tc>
        <w:tc>
          <w:tcPr>
            <w:tcW w:w="3260" w:type="dxa"/>
            <w:tcBorders>
              <w:top w:val="dotted" w:sz="4" w:space="0" w:color="auto"/>
              <w:bottom w:val="dotted" w:sz="4" w:space="0" w:color="auto"/>
              <w:right w:val="single" w:sz="4" w:space="0" w:color="auto"/>
            </w:tcBorders>
            <w:vAlign w:val="center"/>
          </w:tcPr>
          <w:p w14:paraId="72434B10"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4029:1995</w:t>
            </w:r>
          </w:p>
          <w:p w14:paraId="1AA3A0F9"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4787:2009</w:t>
            </w:r>
          </w:p>
          <w:p w14:paraId="12632330"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4030:2003</w:t>
            </w:r>
          </w:p>
          <w:p w14:paraId="00499ACB"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6017:2015</w:t>
            </w:r>
          </w:p>
          <w:p w14:paraId="22C4139F"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6016:2011</w:t>
            </w:r>
          </w:p>
          <w:p w14:paraId="5731853E"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141:2008</w:t>
            </w:r>
          </w:p>
        </w:tc>
      </w:tr>
      <w:tr w:rsidR="00DE2C5B" w:rsidRPr="00DE2C5B" w14:paraId="18D0727A" w14:textId="77777777" w:rsidTr="00F85485">
        <w:trPr>
          <w:trHeight w:val="397"/>
        </w:trPr>
        <w:tc>
          <w:tcPr>
            <w:tcW w:w="746" w:type="dxa"/>
            <w:tcBorders>
              <w:top w:val="dotted" w:sz="4" w:space="0" w:color="auto"/>
              <w:left w:val="single" w:sz="4" w:space="0" w:color="auto"/>
              <w:bottom w:val="dotted" w:sz="4" w:space="0" w:color="auto"/>
            </w:tcBorders>
          </w:tcPr>
          <w:p w14:paraId="7B23075E"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vAlign w:val="center"/>
          </w:tcPr>
          <w:p w14:paraId="09DEA40D"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Nước trộn bê tông và vữa. Yêu cầu kỹ thuật</w:t>
            </w:r>
          </w:p>
        </w:tc>
        <w:tc>
          <w:tcPr>
            <w:tcW w:w="3260" w:type="dxa"/>
            <w:tcBorders>
              <w:top w:val="dotted" w:sz="4" w:space="0" w:color="auto"/>
              <w:bottom w:val="dotted" w:sz="4" w:space="0" w:color="auto"/>
              <w:right w:val="single" w:sz="4" w:space="0" w:color="auto"/>
            </w:tcBorders>
            <w:vAlign w:val="center"/>
          </w:tcPr>
          <w:p w14:paraId="3D4846C9"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4506:2012</w:t>
            </w:r>
          </w:p>
        </w:tc>
      </w:tr>
      <w:tr w:rsidR="00DE2C5B" w:rsidRPr="00DE2C5B" w14:paraId="28BD3294" w14:textId="77777777" w:rsidTr="00F85485">
        <w:trPr>
          <w:trHeight w:val="397"/>
        </w:trPr>
        <w:tc>
          <w:tcPr>
            <w:tcW w:w="746" w:type="dxa"/>
            <w:tcBorders>
              <w:top w:val="dotted" w:sz="4" w:space="0" w:color="auto"/>
              <w:left w:val="single" w:sz="4" w:space="0" w:color="auto"/>
              <w:bottom w:val="dotted" w:sz="4" w:space="0" w:color="auto"/>
            </w:tcBorders>
          </w:tcPr>
          <w:p w14:paraId="0FC4638D"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vAlign w:val="center"/>
          </w:tcPr>
          <w:p w14:paraId="7C2BD8A8"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Phụ gia hóa học bê tông</w:t>
            </w:r>
          </w:p>
        </w:tc>
        <w:tc>
          <w:tcPr>
            <w:tcW w:w="3260" w:type="dxa"/>
            <w:tcBorders>
              <w:top w:val="dotted" w:sz="4" w:space="0" w:color="auto"/>
              <w:bottom w:val="dotted" w:sz="4" w:space="0" w:color="auto"/>
              <w:right w:val="single" w:sz="4" w:space="0" w:color="auto"/>
            </w:tcBorders>
            <w:vAlign w:val="center"/>
          </w:tcPr>
          <w:p w14:paraId="3923AD54"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8826:2011</w:t>
            </w:r>
          </w:p>
        </w:tc>
      </w:tr>
      <w:tr w:rsidR="00DE2C5B" w:rsidRPr="00DE2C5B" w14:paraId="0D43EEB1" w14:textId="77777777" w:rsidTr="00F85485">
        <w:trPr>
          <w:trHeight w:val="397"/>
        </w:trPr>
        <w:tc>
          <w:tcPr>
            <w:tcW w:w="746" w:type="dxa"/>
            <w:tcBorders>
              <w:top w:val="dotted" w:sz="4" w:space="0" w:color="auto"/>
              <w:left w:val="single" w:sz="4" w:space="0" w:color="auto"/>
              <w:bottom w:val="dotted" w:sz="4" w:space="0" w:color="auto"/>
            </w:tcBorders>
          </w:tcPr>
          <w:p w14:paraId="7D4A210B"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tcPr>
          <w:p w14:paraId="1FE29590"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Thép cốt bê tông cán nóng</w:t>
            </w:r>
          </w:p>
        </w:tc>
        <w:tc>
          <w:tcPr>
            <w:tcW w:w="3260" w:type="dxa"/>
            <w:tcBorders>
              <w:top w:val="dotted" w:sz="4" w:space="0" w:color="auto"/>
              <w:bottom w:val="dotted" w:sz="4" w:space="0" w:color="auto"/>
              <w:right w:val="single" w:sz="4" w:space="0" w:color="auto"/>
            </w:tcBorders>
          </w:tcPr>
          <w:p w14:paraId="529084D0"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1651-2018</w:t>
            </w:r>
          </w:p>
        </w:tc>
      </w:tr>
      <w:tr w:rsidR="00DE2C5B" w:rsidRPr="00DE2C5B" w14:paraId="22B32607" w14:textId="77777777" w:rsidTr="00F85485">
        <w:trPr>
          <w:trHeight w:val="397"/>
        </w:trPr>
        <w:tc>
          <w:tcPr>
            <w:tcW w:w="746" w:type="dxa"/>
            <w:tcBorders>
              <w:top w:val="dotted" w:sz="4" w:space="0" w:color="auto"/>
              <w:left w:val="single" w:sz="4" w:space="0" w:color="auto"/>
              <w:bottom w:val="dotted" w:sz="4" w:space="0" w:color="auto"/>
            </w:tcBorders>
          </w:tcPr>
          <w:p w14:paraId="0228A896"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vAlign w:val="center"/>
          </w:tcPr>
          <w:p w14:paraId="6CD84361"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Thép các bon kết cấu thông thường. Mác thép và yêu cầu kỹ thuật</w:t>
            </w:r>
          </w:p>
        </w:tc>
        <w:tc>
          <w:tcPr>
            <w:tcW w:w="3260" w:type="dxa"/>
            <w:tcBorders>
              <w:top w:val="dotted" w:sz="4" w:space="0" w:color="auto"/>
              <w:bottom w:val="dotted" w:sz="4" w:space="0" w:color="auto"/>
              <w:right w:val="single" w:sz="4" w:space="0" w:color="auto"/>
            </w:tcBorders>
            <w:vAlign w:val="center"/>
          </w:tcPr>
          <w:p w14:paraId="3F9DC59E"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1765:1975</w:t>
            </w:r>
          </w:p>
        </w:tc>
      </w:tr>
      <w:tr w:rsidR="00DE2C5B" w:rsidRPr="00DE2C5B" w14:paraId="02EC4844" w14:textId="77777777" w:rsidTr="00F85485">
        <w:trPr>
          <w:trHeight w:val="397"/>
        </w:trPr>
        <w:tc>
          <w:tcPr>
            <w:tcW w:w="746" w:type="dxa"/>
            <w:tcBorders>
              <w:top w:val="dotted" w:sz="4" w:space="0" w:color="auto"/>
              <w:left w:val="single" w:sz="4" w:space="0" w:color="auto"/>
              <w:bottom w:val="dotted" w:sz="4" w:space="0" w:color="auto"/>
            </w:tcBorders>
          </w:tcPr>
          <w:p w14:paraId="4DC69609"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tcPr>
          <w:p w14:paraId="5676B9A6"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Kéo, uốn thử cốt thép</w:t>
            </w:r>
          </w:p>
        </w:tc>
        <w:tc>
          <w:tcPr>
            <w:tcW w:w="3260" w:type="dxa"/>
            <w:tcBorders>
              <w:top w:val="dotted" w:sz="4" w:space="0" w:color="auto"/>
              <w:bottom w:val="dotted" w:sz="4" w:space="0" w:color="auto"/>
              <w:right w:val="single" w:sz="4" w:space="0" w:color="auto"/>
            </w:tcBorders>
          </w:tcPr>
          <w:p w14:paraId="23BD021A"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 xml:space="preserve">TCVN-197-2014; </w:t>
            </w:r>
          </w:p>
          <w:p w14:paraId="25066F65"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198-2008</w:t>
            </w:r>
          </w:p>
        </w:tc>
      </w:tr>
      <w:tr w:rsidR="00DE2C5B" w:rsidRPr="00DE2C5B" w14:paraId="0CC1D23D" w14:textId="77777777" w:rsidTr="00F85485">
        <w:trPr>
          <w:trHeight w:val="397"/>
        </w:trPr>
        <w:tc>
          <w:tcPr>
            <w:tcW w:w="746" w:type="dxa"/>
            <w:tcBorders>
              <w:top w:val="dotted" w:sz="4" w:space="0" w:color="auto"/>
              <w:left w:val="single" w:sz="4" w:space="0" w:color="auto"/>
              <w:bottom w:val="dotted" w:sz="4" w:space="0" w:color="auto"/>
            </w:tcBorders>
          </w:tcPr>
          <w:p w14:paraId="3D9D12A0"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vAlign w:val="center"/>
          </w:tcPr>
          <w:p w14:paraId="4DE04743"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14:ligatures w14:val="none"/>
              </w:rPr>
              <w:t xml:space="preserve">Cốt thép trong bê tông. </w:t>
            </w:r>
            <w:r w:rsidRPr="00DE2C5B">
              <w:rPr>
                <w:rFonts w:eastAsia="Times New Roman"/>
                <w:color w:val="000000" w:themeColor="text1"/>
                <w:kern w:val="0"/>
                <w:sz w:val="28"/>
                <w:szCs w:val="28"/>
                <w:lang w:val="fr-FR"/>
                <w14:ligatures w14:val="none"/>
              </w:rPr>
              <w:t>Hàn hồ quang</w:t>
            </w:r>
          </w:p>
        </w:tc>
        <w:tc>
          <w:tcPr>
            <w:tcW w:w="3260" w:type="dxa"/>
            <w:tcBorders>
              <w:top w:val="dotted" w:sz="4" w:space="0" w:color="auto"/>
              <w:bottom w:val="dotted" w:sz="4" w:space="0" w:color="auto"/>
              <w:right w:val="single" w:sz="4" w:space="0" w:color="auto"/>
            </w:tcBorders>
            <w:vAlign w:val="center"/>
          </w:tcPr>
          <w:p w14:paraId="301ABC98"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9392-2012</w:t>
            </w:r>
          </w:p>
        </w:tc>
      </w:tr>
      <w:tr w:rsidR="00DE2C5B" w:rsidRPr="00DE2C5B" w14:paraId="5D7AC9EB" w14:textId="77777777" w:rsidTr="00F85485">
        <w:trPr>
          <w:trHeight w:val="397"/>
        </w:trPr>
        <w:tc>
          <w:tcPr>
            <w:tcW w:w="746" w:type="dxa"/>
            <w:tcBorders>
              <w:top w:val="dotted" w:sz="4" w:space="0" w:color="auto"/>
              <w:left w:val="single" w:sz="4" w:space="0" w:color="auto"/>
              <w:bottom w:val="dotted" w:sz="4" w:space="0" w:color="auto"/>
            </w:tcBorders>
          </w:tcPr>
          <w:p w14:paraId="02AB186C"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vAlign w:val="center"/>
          </w:tcPr>
          <w:p w14:paraId="78D4ABCA"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Que hàn điện dùng cho thép các bon và thép hợp kim thấp</w:t>
            </w:r>
          </w:p>
        </w:tc>
        <w:tc>
          <w:tcPr>
            <w:tcW w:w="3260" w:type="dxa"/>
            <w:tcBorders>
              <w:top w:val="dotted" w:sz="4" w:space="0" w:color="auto"/>
              <w:bottom w:val="dotted" w:sz="4" w:space="0" w:color="auto"/>
              <w:right w:val="single" w:sz="4" w:space="0" w:color="auto"/>
            </w:tcBorders>
            <w:vAlign w:val="center"/>
          </w:tcPr>
          <w:p w14:paraId="11CF6C4F"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3223: 2000</w:t>
            </w:r>
          </w:p>
        </w:tc>
      </w:tr>
      <w:tr w:rsidR="00DE2C5B" w:rsidRPr="00DE2C5B" w14:paraId="36D644E3" w14:textId="77777777" w:rsidTr="00F85485">
        <w:trPr>
          <w:trHeight w:val="397"/>
        </w:trPr>
        <w:tc>
          <w:tcPr>
            <w:tcW w:w="746" w:type="dxa"/>
            <w:tcBorders>
              <w:top w:val="dotted" w:sz="4" w:space="0" w:color="auto"/>
              <w:left w:val="single" w:sz="4" w:space="0" w:color="auto"/>
              <w:bottom w:val="dotted" w:sz="4" w:space="0" w:color="auto"/>
            </w:tcBorders>
          </w:tcPr>
          <w:p w14:paraId="4AA1378E"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vAlign w:val="center"/>
          </w:tcPr>
          <w:p w14:paraId="25DD0DBE"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Que hàn điện dùng cho thép các bon và thép hợp kim thấp. Phương pháp thử</w:t>
            </w:r>
          </w:p>
        </w:tc>
        <w:tc>
          <w:tcPr>
            <w:tcW w:w="3260" w:type="dxa"/>
            <w:tcBorders>
              <w:top w:val="dotted" w:sz="4" w:space="0" w:color="auto"/>
              <w:bottom w:val="dotted" w:sz="4" w:space="0" w:color="auto"/>
              <w:right w:val="single" w:sz="4" w:space="0" w:color="auto"/>
            </w:tcBorders>
            <w:vAlign w:val="center"/>
          </w:tcPr>
          <w:p w14:paraId="2C64EC9E"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3909: 2000</w:t>
            </w:r>
          </w:p>
        </w:tc>
      </w:tr>
      <w:tr w:rsidR="00DE2C5B" w:rsidRPr="00DE2C5B" w14:paraId="6A41409D" w14:textId="77777777" w:rsidTr="00F85485">
        <w:trPr>
          <w:trHeight w:val="397"/>
        </w:trPr>
        <w:tc>
          <w:tcPr>
            <w:tcW w:w="746" w:type="dxa"/>
            <w:tcBorders>
              <w:top w:val="dotted" w:sz="4" w:space="0" w:color="auto"/>
              <w:left w:val="single" w:sz="4" w:space="0" w:color="auto"/>
              <w:bottom w:val="dotted" w:sz="4" w:space="0" w:color="auto"/>
            </w:tcBorders>
          </w:tcPr>
          <w:p w14:paraId="551D89FC"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vAlign w:val="center"/>
          </w:tcPr>
          <w:p w14:paraId="69437A5C"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Mối hàn hồ quang điện bằng tay</w:t>
            </w:r>
          </w:p>
        </w:tc>
        <w:tc>
          <w:tcPr>
            <w:tcW w:w="3260" w:type="dxa"/>
            <w:tcBorders>
              <w:top w:val="dotted" w:sz="4" w:space="0" w:color="auto"/>
              <w:bottom w:val="dotted" w:sz="4" w:space="0" w:color="auto"/>
              <w:right w:val="single" w:sz="4" w:space="0" w:color="auto"/>
            </w:tcBorders>
            <w:vAlign w:val="center"/>
          </w:tcPr>
          <w:p w14:paraId="5CBA1840"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1691: 1975</w:t>
            </w:r>
          </w:p>
        </w:tc>
      </w:tr>
      <w:tr w:rsidR="00DE2C5B" w:rsidRPr="00DE2C5B" w14:paraId="27EBF3EC" w14:textId="77777777" w:rsidTr="00F85485">
        <w:trPr>
          <w:trHeight w:val="397"/>
        </w:trPr>
        <w:tc>
          <w:tcPr>
            <w:tcW w:w="746" w:type="dxa"/>
            <w:tcBorders>
              <w:top w:val="dotted" w:sz="4" w:space="0" w:color="auto"/>
              <w:left w:val="single" w:sz="4" w:space="0" w:color="auto"/>
              <w:bottom w:val="dotted" w:sz="4" w:space="0" w:color="auto"/>
            </w:tcBorders>
          </w:tcPr>
          <w:p w14:paraId="6458C06B"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tcPr>
          <w:p w14:paraId="3BDAAC9A"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Tiêu chuẩn thép hình và thép tấm</w:t>
            </w:r>
          </w:p>
        </w:tc>
        <w:tc>
          <w:tcPr>
            <w:tcW w:w="3260" w:type="dxa"/>
            <w:tcBorders>
              <w:top w:val="dotted" w:sz="4" w:space="0" w:color="auto"/>
              <w:bottom w:val="dotted" w:sz="4" w:space="0" w:color="auto"/>
              <w:right w:val="single" w:sz="4" w:space="0" w:color="auto"/>
            </w:tcBorders>
          </w:tcPr>
          <w:p w14:paraId="4F1C60B8"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JISG3101, 3106/3192,</w:t>
            </w:r>
          </w:p>
          <w:p w14:paraId="0EB74558"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sym w:font="Symbol" w:char="F047"/>
            </w:r>
            <w:r w:rsidRPr="00DE2C5B">
              <w:rPr>
                <w:rFonts w:eastAsia="Times New Roman"/>
                <w:color w:val="000000" w:themeColor="text1"/>
                <w:kern w:val="0"/>
                <w:sz w:val="28"/>
                <w:szCs w:val="28"/>
                <w:lang w:val="fr-FR"/>
                <w14:ligatures w14:val="none"/>
              </w:rPr>
              <w:t>OCT8509-72, TCVN 7571-1:2019</w:t>
            </w:r>
          </w:p>
        </w:tc>
      </w:tr>
      <w:tr w:rsidR="00DE2C5B" w:rsidRPr="00DE2C5B" w14:paraId="702ADA42" w14:textId="77777777" w:rsidTr="00F85485">
        <w:trPr>
          <w:trHeight w:val="397"/>
        </w:trPr>
        <w:tc>
          <w:tcPr>
            <w:tcW w:w="746" w:type="dxa"/>
            <w:tcBorders>
              <w:top w:val="dotted" w:sz="4" w:space="0" w:color="auto"/>
              <w:left w:val="single" w:sz="4" w:space="0" w:color="auto"/>
              <w:bottom w:val="dotted" w:sz="4" w:space="0" w:color="auto"/>
            </w:tcBorders>
          </w:tcPr>
          <w:p w14:paraId="21F96BFE"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tcPr>
          <w:p w14:paraId="78B0BF25"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Mác thép</w:t>
            </w:r>
          </w:p>
        </w:tc>
        <w:tc>
          <w:tcPr>
            <w:tcW w:w="3260" w:type="dxa"/>
            <w:tcBorders>
              <w:top w:val="dotted" w:sz="4" w:space="0" w:color="auto"/>
              <w:bottom w:val="dotted" w:sz="4" w:space="0" w:color="auto"/>
              <w:right w:val="single" w:sz="4" w:space="0" w:color="auto"/>
            </w:tcBorders>
          </w:tcPr>
          <w:p w14:paraId="2FA1E069"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SS400, CT38, SS540</w:t>
            </w:r>
          </w:p>
        </w:tc>
      </w:tr>
      <w:tr w:rsidR="00DE2C5B" w:rsidRPr="00DE2C5B" w14:paraId="45683EE7" w14:textId="77777777" w:rsidTr="00F85485">
        <w:trPr>
          <w:trHeight w:val="397"/>
        </w:trPr>
        <w:tc>
          <w:tcPr>
            <w:tcW w:w="746" w:type="dxa"/>
            <w:tcBorders>
              <w:top w:val="dotted" w:sz="4" w:space="0" w:color="auto"/>
              <w:left w:val="single" w:sz="4" w:space="0" w:color="auto"/>
              <w:bottom w:val="dotted" w:sz="4" w:space="0" w:color="auto"/>
            </w:tcBorders>
          </w:tcPr>
          <w:p w14:paraId="37040612"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tcPr>
          <w:p w14:paraId="3069B030"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Mạ kẽm nhúng nóng</w:t>
            </w:r>
          </w:p>
        </w:tc>
        <w:tc>
          <w:tcPr>
            <w:tcW w:w="3260" w:type="dxa"/>
            <w:tcBorders>
              <w:top w:val="dotted" w:sz="4" w:space="0" w:color="auto"/>
              <w:bottom w:val="dotted" w:sz="4" w:space="0" w:color="auto"/>
              <w:right w:val="single" w:sz="4" w:space="0" w:color="auto"/>
            </w:tcBorders>
          </w:tcPr>
          <w:p w14:paraId="6198FE7F"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Quyết định 428/QĐ-EVN ngày 26/3/2025 của EVN</w:t>
            </w:r>
          </w:p>
        </w:tc>
      </w:tr>
      <w:tr w:rsidR="00DE2C5B" w:rsidRPr="00DE2C5B" w14:paraId="0AF3F6B7" w14:textId="77777777" w:rsidTr="00F85485">
        <w:trPr>
          <w:trHeight w:val="397"/>
        </w:trPr>
        <w:tc>
          <w:tcPr>
            <w:tcW w:w="746" w:type="dxa"/>
            <w:tcBorders>
              <w:top w:val="dotted" w:sz="4" w:space="0" w:color="auto"/>
              <w:left w:val="single" w:sz="4" w:space="0" w:color="auto"/>
              <w:bottom w:val="dotted" w:sz="4" w:space="0" w:color="auto"/>
            </w:tcBorders>
          </w:tcPr>
          <w:p w14:paraId="4B420BEB"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tcPr>
          <w:p w14:paraId="3FD014B5"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Bu lông, đai ốc</w:t>
            </w:r>
          </w:p>
        </w:tc>
        <w:tc>
          <w:tcPr>
            <w:tcW w:w="3260" w:type="dxa"/>
            <w:tcBorders>
              <w:top w:val="dotted" w:sz="4" w:space="0" w:color="auto"/>
              <w:bottom w:val="dotted" w:sz="4" w:space="0" w:color="auto"/>
              <w:right w:val="single" w:sz="4" w:space="0" w:color="auto"/>
            </w:tcBorders>
          </w:tcPr>
          <w:p w14:paraId="2CB73188"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TCVN1876-76, TCVN1896-76, TCVN1916-1995</w:t>
            </w:r>
          </w:p>
        </w:tc>
      </w:tr>
      <w:tr w:rsidR="00DE2C5B" w:rsidRPr="00DE2C5B" w14:paraId="413B86C9" w14:textId="77777777" w:rsidTr="00F85485">
        <w:trPr>
          <w:trHeight w:val="397"/>
        </w:trPr>
        <w:tc>
          <w:tcPr>
            <w:tcW w:w="746" w:type="dxa"/>
            <w:tcBorders>
              <w:top w:val="dotted" w:sz="4" w:space="0" w:color="auto"/>
              <w:left w:val="single" w:sz="4" w:space="0" w:color="auto"/>
              <w:bottom w:val="dotted" w:sz="4" w:space="0" w:color="auto"/>
            </w:tcBorders>
          </w:tcPr>
          <w:p w14:paraId="4C4C88D2"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tcPr>
          <w:p w14:paraId="2F29BEED"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Vòng đệm phẳng</w:t>
            </w:r>
          </w:p>
        </w:tc>
        <w:tc>
          <w:tcPr>
            <w:tcW w:w="3260" w:type="dxa"/>
            <w:tcBorders>
              <w:top w:val="dotted" w:sz="4" w:space="0" w:color="auto"/>
              <w:bottom w:val="dotted" w:sz="4" w:space="0" w:color="auto"/>
              <w:right w:val="single" w:sz="4" w:space="0" w:color="auto"/>
            </w:tcBorders>
          </w:tcPr>
          <w:p w14:paraId="6F8E4D61"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134-77, TCVN 2061-77</w:t>
            </w:r>
          </w:p>
        </w:tc>
      </w:tr>
      <w:tr w:rsidR="00DE2C5B" w:rsidRPr="00DE2C5B" w14:paraId="75C25F8E" w14:textId="77777777" w:rsidTr="00F85485">
        <w:trPr>
          <w:trHeight w:val="397"/>
        </w:trPr>
        <w:tc>
          <w:tcPr>
            <w:tcW w:w="746" w:type="dxa"/>
            <w:tcBorders>
              <w:top w:val="dotted" w:sz="4" w:space="0" w:color="auto"/>
              <w:left w:val="single" w:sz="4" w:space="0" w:color="auto"/>
              <w:bottom w:val="dotted" w:sz="4" w:space="0" w:color="auto"/>
            </w:tcBorders>
          </w:tcPr>
          <w:p w14:paraId="23AEB34C"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tcPr>
          <w:p w14:paraId="00214221"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Vòng đệm vênh</w:t>
            </w:r>
          </w:p>
        </w:tc>
        <w:tc>
          <w:tcPr>
            <w:tcW w:w="3260" w:type="dxa"/>
            <w:tcBorders>
              <w:top w:val="dotted" w:sz="4" w:space="0" w:color="auto"/>
              <w:bottom w:val="dotted" w:sz="4" w:space="0" w:color="auto"/>
              <w:right w:val="single" w:sz="4" w:space="0" w:color="auto"/>
            </w:tcBorders>
          </w:tcPr>
          <w:p w14:paraId="16F2A576"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TCVN 130-77</w:t>
            </w:r>
          </w:p>
        </w:tc>
      </w:tr>
      <w:tr w:rsidR="00DE2C5B" w:rsidRPr="00DE2C5B" w14:paraId="76E6900A" w14:textId="77777777" w:rsidTr="00F85485">
        <w:trPr>
          <w:trHeight w:val="397"/>
        </w:trPr>
        <w:tc>
          <w:tcPr>
            <w:tcW w:w="746" w:type="dxa"/>
            <w:tcBorders>
              <w:top w:val="dotted" w:sz="4" w:space="0" w:color="auto"/>
              <w:left w:val="single" w:sz="4" w:space="0" w:color="auto"/>
              <w:bottom w:val="dotted" w:sz="4" w:space="0" w:color="auto"/>
            </w:tcBorders>
          </w:tcPr>
          <w:p w14:paraId="3CD8C1EE"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tcPr>
          <w:p w14:paraId="6294905D"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Tiêu chuẩn lắp dựng kết cấu thép</w:t>
            </w:r>
          </w:p>
        </w:tc>
        <w:tc>
          <w:tcPr>
            <w:tcW w:w="3260" w:type="dxa"/>
            <w:tcBorders>
              <w:top w:val="dotted" w:sz="4" w:space="0" w:color="auto"/>
              <w:bottom w:val="dotted" w:sz="4" w:space="0" w:color="auto"/>
              <w:right w:val="single" w:sz="4" w:space="0" w:color="auto"/>
            </w:tcBorders>
          </w:tcPr>
          <w:p w14:paraId="787335DE"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20TCN-170-89</w:t>
            </w:r>
          </w:p>
        </w:tc>
      </w:tr>
      <w:tr w:rsidR="00DE2C5B" w:rsidRPr="00DE2C5B" w14:paraId="01A76FF5" w14:textId="77777777" w:rsidTr="00F85485">
        <w:trPr>
          <w:trHeight w:val="397"/>
        </w:trPr>
        <w:tc>
          <w:tcPr>
            <w:tcW w:w="746" w:type="dxa"/>
            <w:tcBorders>
              <w:top w:val="dotted" w:sz="4" w:space="0" w:color="auto"/>
              <w:left w:val="single" w:sz="4" w:space="0" w:color="auto"/>
              <w:bottom w:val="dotted" w:sz="4" w:space="0" w:color="auto"/>
            </w:tcBorders>
          </w:tcPr>
          <w:p w14:paraId="0630BC5C" w14:textId="77777777" w:rsidR="00DE2C5B" w:rsidRPr="00DE2C5B" w:rsidRDefault="00DE2C5B" w:rsidP="00DE2C5B">
            <w:pPr>
              <w:numPr>
                <w:ilvl w:val="0"/>
                <w:numId w:val="14"/>
              </w:numPr>
              <w:spacing w:before="60" w:after="60" w:line="240" w:lineRule="auto"/>
              <w:contextualSpacing/>
              <w:rPr>
                <w:rFonts w:eastAsia="Times New Roman"/>
                <w:color w:val="000000" w:themeColor="text1"/>
                <w:kern w:val="0"/>
                <w:sz w:val="28"/>
                <w:szCs w:val="28"/>
                <w:lang w:val="fr-FR"/>
                <w14:ligatures w14:val="none"/>
              </w:rPr>
            </w:pPr>
          </w:p>
        </w:tc>
        <w:tc>
          <w:tcPr>
            <w:tcW w:w="5208" w:type="dxa"/>
            <w:tcBorders>
              <w:top w:val="dotted" w:sz="4" w:space="0" w:color="auto"/>
              <w:bottom w:val="dotted" w:sz="4" w:space="0" w:color="auto"/>
            </w:tcBorders>
          </w:tcPr>
          <w:p w14:paraId="16B6B81E" w14:textId="77777777" w:rsidR="00DE2C5B" w:rsidRPr="00DE2C5B" w:rsidRDefault="00DE2C5B" w:rsidP="00DE2C5B">
            <w:pPr>
              <w:spacing w:before="60" w:after="60" w:line="240" w:lineRule="auto"/>
              <w:ind w:firstLine="0"/>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Kết cấu thép - Gia công lắp ráp và nghiệm thu -Yêu cầu kỹ thuật</w:t>
            </w:r>
          </w:p>
        </w:tc>
        <w:tc>
          <w:tcPr>
            <w:tcW w:w="3260" w:type="dxa"/>
            <w:tcBorders>
              <w:top w:val="dotted" w:sz="4" w:space="0" w:color="auto"/>
              <w:bottom w:val="dotted" w:sz="4" w:space="0" w:color="auto"/>
              <w:right w:val="single" w:sz="4" w:space="0" w:color="auto"/>
            </w:tcBorders>
          </w:tcPr>
          <w:p w14:paraId="7AC20E31" w14:textId="77777777" w:rsidR="00DE2C5B" w:rsidRPr="00DE2C5B" w:rsidRDefault="00DE2C5B" w:rsidP="00DE2C5B">
            <w:pPr>
              <w:spacing w:before="60" w:after="60" w:line="240" w:lineRule="auto"/>
              <w:ind w:firstLine="0"/>
              <w:jc w:val="center"/>
              <w:rPr>
                <w:rFonts w:eastAsia="Times New Roman"/>
                <w:color w:val="000000" w:themeColor="text1"/>
                <w:kern w:val="0"/>
                <w:sz w:val="28"/>
                <w:szCs w:val="28"/>
                <w:lang w:val="fr-FR"/>
                <w14:ligatures w14:val="none"/>
              </w:rPr>
            </w:pPr>
            <w:r w:rsidRPr="00DE2C5B">
              <w:rPr>
                <w:rFonts w:eastAsia="Times New Roman"/>
                <w:color w:val="000000" w:themeColor="text1"/>
                <w:kern w:val="0"/>
                <w:sz w:val="28"/>
                <w:szCs w:val="28"/>
                <w:lang w:val="fr-FR"/>
                <w14:ligatures w14:val="none"/>
              </w:rPr>
              <w:t>TCXD 170-1989</w:t>
            </w:r>
          </w:p>
        </w:tc>
      </w:tr>
    </w:tbl>
    <w:p w14:paraId="0F7EAAC0" w14:textId="77777777" w:rsidR="00DE2C5B" w:rsidRPr="00DE2C5B" w:rsidRDefault="00DE2C5B" w:rsidP="00DE2C5B">
      <w:pPr>
        <w:suppressAutoHyphens/>
        <w:spacing w:before="0" w:after="120" w:line="240" w:lineRule="auto"/>
        <w:ind w:firstLine="709"/>
        <w:outlineLvl w:val="2"/>
        <w:rPr>
          <w:rFonts w:eastAsia="Times New Roman"/>
          <w:b/>
          <w:color w:val="000000" w:themeColor="text1"/>
          <w:kern w:val="0"/>
          <w:sz w:val="28"/>
          <w:szCs w:val="28"/>
          <w:lang w:val="nl-NL"/>
          <w14:ligatures w14:val="none"/>
        </w:rPr>
      </w:pPr>
      <w:bookmarkStart w:id="25" w:name="_Toc151235615"/>
      <w:bookmarkStart w:id="26" w:name="_Toc151238722"/>
      <w:bookmarkStart w:id="27" w:name="_Toc151239337"/>
      <w:bookmarkStart w:id="28" w:name="_Toc151321288"/>
      <w:bookmarkStart w:id="29" w:name="_Toc151321810"/>
      <w:r w:rsidRPr="00DE2C5B">
        <w:rPr>
          <w:rFonts w:eastAsia="Times New Roman"/>
          <w:b/>
          <w:color w:val="000000" w:themeColor="text1"/>
          <w:kern w:val="0"/>
          <w:sz w:val="28"/>
          <w:szCs w:val="28"/>
          <w:lang w:val="nl-NL"/>
          <w14:ligatures w14:val="none"/>
        </w:rPr>
        <w:t>3. Yêu cầu về tổ chức kỹ thuật thi công, giám sát</w:t>
      </w:r>
      <w:bookmarkEnd w:id="25"/>
      <w:bookmarkEnd w:id="26"/>
      <w:bookmarkEnd w:id="27"/>
      <w:bookmarkEnd w:id="28"/>
      <w:bookmarkEnd w:id="29"/>
    </w:p>
    <w:p w14:paraId="096949B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Nhà thầu tiếp nhận và quản lý mặt bằng xây dựng, bảo quản mốc định vị và mốc giới công trình, quản lý công trường xây dựng theo quy định;</w:t>
      </w:r>
    </w:p>
    <w:p w14:paraId="273CC44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Nhà thầu lập hệ thống quản lý thi công xây dựng của nhà thầu. Hệ thống quản lý thi công xây dựng phải phù hợp với quy mô, tính chất của công trình, trong đó nêu rõ sơ đồ tổ chức và trách nhiệm của từng cá nhân đối với công tác quản lý thi công xây dựng, bao gồm: chỉ huy trưởng công trường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14:paraId="6142F07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Nhà thầu lập biện pháp thi công, tiến độ thi công chi tiết cho toàn bộ gói thầu;</w:t>
      </w:r>
    </w:p>
    <w:p w14:paraId="600FA91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Nhà thầu Bố trí nhân lực, thiết bị thi công theo quy định và tổ chức thi công gói thầu đúng tiêu chuẩn, quy chuẩn hiện hành có liên quan, đảm bảo các yêu cầu kỹ thuật, mỹ thuật, chất lượng, số lượng, các quy định trong E-HSMT và TKBVTC đã được phê duyệt;</w:t>
      </w:r>
    </w:p>
    <w:p w14:paraId="53D6746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xml:space="preserve"> Nhà thầu tổ chức thực hiện các công tác thí nghiệm, kiểm định và thử nghiệm các vật tư thiết bị công trình trước và trong khi thi công lắp đặt theo yêu cầu của Nhà chế tạo, đơn vị thiết kế và quy định của pháp luật hiện hành. Đơn vị thí nghiệm, kiểm định chuyên ngành của nhà thầu hoặc do nhà thầu thuê theo quy định phải đủ điều kiện năng lực để thực hiện công tác thí nghiệm, kiểm định và phải trực tiếp thực hiện công tác này để đảm bảo kết quả thí nghiệm, kiểm định đánh giá đúng chất các vật tư thiết bị công trình được sử dụng cho công trình.</w:t>
      </w:r>
    </w:p>
    <w:p w14:paraId="653D65B8" w14:textId="77777777" w:rsidR="00DE2C5B" w:rsidRPr="00DE2C5B" w:rsidRDefault="00DE2C5B" w:rsidP="00DE2C5B">
      <w:pPr>
        <w:suppressAutoHyphens/>
        <w:spacing w:before="0" w:after="120" w:line="240" w:lineRule="auto"/>
        <w:ind w:firstLine="709"/>
        <w:outlineLvl w:val="2"/>
        <w:rPr>
          <w:rFonts w:eastAsia="Times New Roman"/>
          <w:b/>
          <w:color w:val="000000" w:themeColor="text1"/>
          <w:kern w:val="0"/>
          <w:sz w:val="28"/>
          <w:szCs w:val="28"/>
          <w:lang w:val="nl-NL"/>
          <w14:ligatures w14:val="none"/>
        </w:rPr>
      </w:pPr>
      <w:r w:rsidRPr="00DE2C5B">
        <w:rPr>
          <w:rFonts w:eastAsia="Times New Roman"/>
          <w:b/>
          <w:color w:val="000000" w:themeColor="text1"/>
          <w:kern w:val="0"/>
          <w:sz w:val="28"/>
          <w:szCs w:val="28"/>
          <w:lang w:val="nl-NL"/>
          <w14:ligatures w14:val="none"/>
        </w:rPr>
        <w:t>4. Chỉ dẫn về đề xuất kỹ thuật trong hồ sơ dự thầu</w:t>
      </w:r>
    </w:p>
    <w:p w14:paraId="7F7421C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Các nội dung “Đề xuất kỹ thuật” bao gồm các nội dung sau:</w:t>
      </w:r>
    </w:p>
    <w:p w14:paraId="2541AD23"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Việc xây dựng tiêu chuẩn đánh giá về kỹ thuật dựa trên các nội dung quy định tại Chương V, thông tin về kết quả thực hiện hợp đồng của nhà thầu theo quy định tại Điều 17 và Điều 18 của Nghị định</w:t>
      </w:r>
      <w:r w:rsidRPr="00DE2C5B" w:rsidDel="00690E5C">
        <w:rPr>
          <w:rFonts w:eastAsia="Times New Roman"/>
          <w:color w:val="000000" w:themeColor="text1"/>
          <w:kern w:val="0"/>
          <w:sz w:val="28"/>
          <w:szCs w:val="28"/>
          <w:lang w:val="nl-NL"/>
          <w14:ligatures w14:val="none"/>
        </w:rPr>
        <w:t xml:space="preserve"> </w:t>
      </w:r>
      <w:r w:rsidRPr="00DE2C5B">
        <w:rPr>
          <w:rFonts w:eastAsia="Times New Roman"/>
          <w:color w:val="000000" w:themeColor="text1"/>
          <w:kern w:val="0"/>
          <w:sz w:val="28"/>
          <w:szCs w:val="28"/>
          <w:lang w:val="nl-NL"/>
          <w14:ligatures w14:val="none"/>
        </w:rPr>
        <w:t>số 24/2024/NĐ-CP, Điều 19 và điều 20 Nghị định 214/2025/NĐ-CP ngày 04/08/2025 và các yêu cầu khác nêu trong E-HSMT. Căn cứ vào từng gói thầu cụ thể, khi lập E-HSMT phải cụ thể hóa các tiêu chí làm cơ sở để đánh giá về kỹ thuật bao gồm:</w:t>
      </w:r>
    </w:p>
    <w:p w14:paraId="639BCE56"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 Mức độ đáp ứng yêu cầu kỹ thuật của vật liệu, vật tư thiết bị do nhà thầu cấp (Nhà thầu phải điền đầy đủ các thông tin vào các bảng thông số kỹ thuật của từng vật tư thiết bị do mình cung cấp cho gói thầu theo yêu cầu của E-HSMT để làm cơ sở đánh giá thầu);</w:t>
      </w:r>
    </w:p>
    <w:p w14:paraId="6B47A30A" w14:textId="77777777" w:rsidR="00DE2C5B" w:rsidRPr="00DE2C5B" w:rsidRDefault="00DE2C5B" w:rsidP="00DE2C5B">
      <w:pPr>
        <w:tabs>
          <w:tab w:val="left" w:pos="851"/>
        </w:tabs>
        <w:spacing w:before="0" w:after="120" w:line="240" w:lineRule="auto"/>
        <w:ind w:firstLine="709"/>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 xml:space="preserve">- Tính hợp lý và khả thi của các giải pháp kỹ thuật, biện pháp tổ chức thi công phù hợp với đề xuất về tiến độ thi công;  </w:t>
      </w:r>
    </w:p>
    <w:p w14:paraId="3646A2C1" w14:textId="77777777" w:rsidR="00DE2C5B" w:rsidRPr="00DE2C5B" w:rsidRDefault="00DE2C5B" w:rsidP="00DE2C5B">
      <w:pPr>
        <w:tabs>
          <w:tab w:val="left" w:pos="851"/>
        </w:tabs>
        <w:spacing w:before="0" w:after="120" w:line="240" w:lineRule="auto"/>
        <w:ind w:firstLine="709"/>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 xml:space="preserve">- Tiến độ thi công; </w:t>
      </w:r>
    </w:p>
    <w:p w14:paraId="4EDEA426" w14:textId="77777777" w:rsidR="00DE2C5B" w:rsidRPr="00DE2C5B" w:rsidRDefault="00DE2C5B" w:rsidP="00DE2C5B">
      <w:pPr>
        <w:tabs>
          <w:tab w:val="left" w:pos="851"/>
        </w:tabs>
        <w:spacing w:before="0" w:after="120" w:line="240" w:lineRule="auto"/>
        <w:ind w:firstLine="709"/>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 xml:space="preserve">- Cách thức quản lý dự án bao gồm: tổ chức quản lý dự án, tổ chức quản lý hiện trường; </w:t>
      </w:r>
    </w:p>
    <w:p w14:paraId="4E4C1E12" w14:textId="77777777" w:rsidR="00DE2C5B" w:rsidRPr="00DE2C5B" w:rsidRDefault="00DE2C5B" w:rsidP="00DE2C5B">
      <w:pPr>
        <w:tabs>
          <w:tab w:val="left" w:pos="851"/>
        </w:tabs>
        <w:spacing w:before="0" w:after="120" w:line="240" w:lineRule="auto"/>
        <w:ind w:firstLine="709"/>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 xml:space="preserve">- Các biện pháp bảo đảm chất lượng; bảo đảm điều kiện vệ sinh môi trường và các điều kiện khác như phòng cháy, chữa cháy, an toàn lao động; </w:t>
      </w:r>
    </w:p>
    <w:p w14:paraId="592A7154" w14:textId="77777777" w:rsidR="00DE2C5B" w:rsidRPr="00DE2C5B" w:rsidRDefault="00DE2C5B" w:rsidP="00DE2C5B">
      <w:pPr>
        <w:tabs>
          <w:tab w:val="left" w:pos="851"/>
        </w:tabs>
        <w:spacing w:before="0" w:after="120" w:line="240" w:lineRule="auto"/>
        <w:ind w:firstLine="709"/>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 xml:space="preserve">- Mức độ đáp ứng các yêu cầu về bảo hành, bảo trì; </w:t>
      </w:r>
    </w:p>
    <w:p w14:paraId="4C4A86B8" w14:textId="77777777" w:rsidR="00DE2C5B" w:rsidRPr="00DE2C5B" w:rsidRDefault="00DE2C5B" w:rsidP="00DE2C5B">
      <w:pPr>
        <w:tabs>
          <w:tab w:val="left" w:pos="851"/>
        </w:tabs>
        <w:spacing w:before="0" w:after="120" w:line="240" w:lineRule="auto"/>
        <w:ind w:firstLine="709"/>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 xml:space="preserve">- Các yếu tố thân thiện môi trường (nếu có) gồm việc sử dụng các vật tư, vật liệu, biện pháp tổ chức thi công, dây chuyền, công nghệ thi công và các yếu tố khác (nếu có); </w:t>
      </w:r>
    </w:p>
    <w:p w14:paraId="621F2D90" w14:textId="77777777" w:rsidR="00DE2C5B" w:rsidRPr="00DE2C5B" w:rsidRDefault="00DE2C5B" w:rsidP="00DE2C5B">
      <w:pPr>
        <w:tabs>
          <w:tab w:val="left" w:pos="851"/>
        </w:tabs>
        <w:spacing w:before="0" w:after="120" w:line="240" w:lineRule="auto"/>
        <w:ind w:firstLine="709"/>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 Thông tin về kết quả thực hiện hợp đồng gói thầu xây lắp, EPC, EC, PC của nhà thầu theo quy định tại </w:t>
      </w:r>
      <w:bookmarkStart w:id="30" w:name="tc_39"/>
      <w:r w:rsidRPr="00DE2C5B">
        <w:rPr>
          <w:rFonts w:eastAsia="Times New Roman"/>
          <w:color w:val="000000" w:themeColor="text1"/>
          <w:kern w:val="0"/>
          <w:sz w:val="28"/>
          <w:szCs w:val="28"/>
          <w:lang w:val="nl-NL"/>
          <w14:ligatures w14:val="none"/>
        </w:rPr>
        <w:t xml:space="preserve">Điều 17 và Điều 18 của </w:t>
      </w:r>
      <w:bookmarkEnd w:id="30"/>
      <w:r w:rsidRPr="00DE2C5B">
        <w:rPr>
          <w:rFonts w:eastAsia="Times New Roman"/>
          <w:color w:val="000000" w:themeColor="text1"/>
          <w:kern w:val="0"/>
          <w:sz w:val="28"/>
          <w:szCs w:val="28"/>
          <w:lang w:val="nl-NL"/>
          <w14:ligatures w14:val="none"/>
        </w:rPr>
        <w:t>Nghị định</w:t>
      </w:r>
      <w:r w:rsidRPr="00DE2C5B" w:rsidDel="00690E5C">
        <w:rPr>
          <w:rFonts w:eastAsia="Times New Roman"/>
          <w:color w:val="000000" w:themeColor="text1"/>
          <w:kern w:val="0"/>
          <w:sz w:val="28"/>
          <w:szCs w:val="28"/>
          <w:lang w:val="nl-NL"/>
          <w14:ligatures w14:val="none"/>
        </w:rPr>
        <w:t xml:space="preserve"> </w:t>
      </w:r>
      <w:r w:rsidRPr="00DE2C5B">
        <w:rPr>
          <w:rFonts w:eastAsia="Times New Roman"/>
          <w:color w:val="000000" w:themeColor="text1"/>
          <w:kern w:val="0"/>
          <w:sz w:val="28"/>
          <w:szCs w:val="28"/>
          <w:lang w:val="nl-NL"/>
          <w14:ligatures w14:val="none"/>
        </w:rPr>
        <w:t xml:space="preserve">số 24/2024/NĐ-CP, Điều 19 và điều 20 Nghị định 214/2025/NĐ-CP ngày 04/08/2025; </w:t>
      </w:r>
    </w:p>
    <w:p w14:paraId="6123DCA7"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 Các yếu tố cần thiết khác.</w:t>
      </w:r>
    </w:p>
    <w:p w14:paraId="37D4EFB9"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 xml:space="preserve">Nội dung đề xuất kỹ thuật do Nhà thầu lập phải tuân thủ các hướng dẫn sau: </w:t>
      </w:r>
    </w:p>
    <w:p w14:paraId="7EFD6C1D"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bookmarkStart w:id="31" w:name="_Toc151235603"/>
      <w:bookmarkStart w:id="32" w:name="_Toc151238682"/>
      <w:bookmarkStart w:id="33" w:name="_Toc151239297"/>
      <w:bookmarkStart w:id="34" w:name="_Toc151321276"/>
      <w:bookmarkStart w:id="35" w:name="_Toc151321770"/>
      <w:r w:rsidRPr="00DE2C5B">
        <w:rPr>
          <w:rFonts w:eastAsia="Times New Roman"/>
          <w:b/>
          <w:bCs/>
          <w:color w:val="000000" w:themeColor="text1"/>
          <w:kern w:val="0"/>
          <w:sz w:val="28"/>
          <w:szCs w:val="28"/>
          <w14:ligatures w14:val="none"/>
        </w:rPr>
        <w:lastRenderedPageBreak/>
        <w:t>4.1. Mức độ đáp ứng yêu cầu kỹ thuật của vật liệu, vật tư thiết bị do nhà thầu cấp</w:t>
      </w:r>
      <w:bookmarkEnd w:id="31"/>
      <w:bookmarkEnd w:id="32"/>
      <w:bookmarkEnd w:id="33"/>
      <w:bookmarkEnd w:id="34"/>
      <w:bookmarkEnd w:id="35"/>
    </w:p>
    <w:p w14:paraId="5B29818E"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Nhà thầu phải điền và cung cấp đầy đủ các hồ sơ kỹ thuật cho hàng hóa cung cấp theo bảng đặt tính kỹ thuật kèm theo E-HSMT để làm cơ sở đánh giá thầu. Các vật tư còn lại chưa được mô tả thì nhà thầu phải cung cấp đảm bảo đúng chủng loại, yêu cầu của hồ sơ thiết kế và tuân thủ các tiêu chuẩn hiện hành.</w:t>
      </w:r>
    </w:p>
    <w:p w14:paraId="625C0983"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4.1.1. Yêu cầu kỹ thuật chung</w:t>
      </w:r>
    </w:p>
    <w:p w14:paraId="7FE5DA2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w:t>
      </w:r>
      <w:r w:rsidRPr="00DE2C5B">
        <w:rPr>
          <w:rFonts w:eastAsia="Times New Roman"/>
          <w:color w:val="000000" w:themeColor="text1"/>
          <w:kern w:val="0"/>
          <w:sz w:val="28"/>
          <w:szCs w:val="28"/>
          <w14:ligatures w14:val="none"/>
        </w:rPr>
        <w:tab/>
        <w:t xml:space="preserve"> Điều kiện môi trường làm việc:</w:t>
      </w:r>
    </w:p>
    <w:p w14:paraId="2FEE014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r w:rsidRPr="00DE2C5B">
        <w:rPr>
          <w:rFonts w:eastAsia="Times New Roman"/>
          <w:color w:val="000000" w:themeColor="text1"/>
          <w:kern w:val="0"/>
          <w:sz w:val="28"/>
          <w:szCs w:val="28"/>
          <w14:ligatures w14:val="none"/>
        </w:rPr>
        <w:tab/>
        <w:t xml:space="preserve"> Nhiệt độ môi trường lớn nhất</w:t>
      </w:r>
      <w:r w:rsidRPr="00DE2C5B">
        <w:rPr>
          <w:rFonts w:eastAsia="Times New Roman"/>
          <w:color w:val="000000" w:themeColor="text1"/>
          <w:kern w:val="0"/>
          <w:sz w:val="28"/>
          <w:szCs w:val="28"/>
          <w14:ligatures w14:val="none"/>
        </w:rPr>
        <w:tab/>
        <w:t>: 45 oC</w:t>
      </w:r>
    </w:p>
    <w:p w14:paraId="58B3B9D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r w:rsidRPr="00DE2C5B">
        <w:rPr>
          <w:rFonts w:eastAsia="Times New Roman"/>
          <w:color w:val="000000" w:themeColor="text1"/>
          <w:kern w:val="0"/>
          <w:sz w:val="28"/>
          <w:szCs w:val="28"/>
          <w14:ligatures w14:val="none"/>
        </w:rPr>
        <w:tab/>
        <w:t xml:space="preserve"> Nhiệt độ môi trường nhỏ nhất</w:t>
      </w:r>
      <w:r w:rsidRPr="00DE2C5B">
        <w:rPr>
          <w:rFonts w:eastAsia="Times New Roman"/>
          <w:color w:val="000000" w:themeColor="text1"/>
          <w:kern w:val="0"/>
          <w:sz w:val="28"/>
          <w:szCs w:val="28"/>
          <w14:ligatures w14:val="none"/>
        </w:rPr>
        <w:tab/>
        <w:t>: 0 oC</w:t>
      </w:r>
    </w:p>
    <w:p w14:paraId="01EC432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w:t>
      </w:r>
      <w:r w:rsidRPr="00DE2C5B">
        <w:rPr>
          <w:rFonts w:eastAsia="Times New Roman"/>
          <w:color w:val="000000" w:themeColor="text1"/>
          <w:kern w:val="0"/>
          <w:sz w:val="28"/>
          <w:szCs w:val="28"/>
          <w14:ligatures w14:val="none"/>
        </w:rPr>
        <w:tab/>
        <w:t>Nhiệt độ trung bình</w:t>
      </w:r>
      <w:r w:rsidRPr="00DE2C5B">
        <w:rPr>
          <w:rFonts w:eastAsia="Times New Roman"/>
          <w:color w:val="000000" w:themeColor="text1"/>
          <w:kern w:val="0"/>
          <w:sz w:val="28"/>
          <w:szCs w:val="28"/>
          <w14:ligatures w14:val="none"/>
        </w:rPr>
        <w:tab/>
        <w:t>: 250C</w:t>
      </w:r>
    </w:p>
    <w:p w14:paraId="5FD9A3F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r w:rsidRPr="00DE2C5B">
        <w:rPr>
          <w:rFonts w:eastAsia="Times New Roman"/>
          <w:color w:val="000000" w:themeColor="text1"/>
          <w:kern w:val="0"/>
          <w:sz w:val="28"/>
          <w:szCs w:val="28"/>
          <w14:ligatures w14:val="none"/>
        </w:rPr>
        <w:tab/>
        <w:t xml:space="preserve"> Độ ẩm trung bình</w:t>
      </w:r>
      <w:r w:rsidRPr="00DE2C5B">
        <w:rPr>
          <w:rFonts w:eastAsia="Times New Roman"/>
          <w:color w:val="000000" w:themeColor="text1"/>
          <w:kern w:val="0"/>
          <w:sz w:val="28"/>
          <w:szCs w:val="28"/>
          <w14:ligatures w14:val="none"/>
        </w:rPr>
        <w:tab/>
        <w:t>: 85%</w:t>
      </w:r>
    </w:p>
    <w:p w14:paraId="3B73D7F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r w:rsidRPr="00DE2C5B">
        <w:rPr>
          <w:rFonts w:eastAsia="Times New Roman"/>
          <w:color w:val="000000" w:themeColor="text1"/>
          <w:kern w:val="0"/>
          <w:sz w:val="28"/>
          <w:szCs w:val="28"/>
          <w14:ligatures w14:val="none"/>
        </w:rPr>
        <w:tab/>
        <w:t xml:space="preserve"> Độ ẩm lớn nhất</w:t>
      </w:r>
      <w:r w:rsidRPr="00DE2C5B">
        <w:rPr>
          <w:rFonts w:eastAsia="Times New Roman"/>
          <w:color w:val="000000" w:themeColor="text1"/>
          <w:kern w:val="0"/>
          <w:sz w:val="28"/>
          <w:szCs w:val="28"/>
          <w14:ligatures w14:val="none"/>
        </w:rPr>
        <w:tab/>
        <w:t>: 100%</w:t>
      </w:r>
    </w:p>
    <w:p w14:paraId="6630965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r w:rsidRPr="00DE2C5B">
        <w:rPr>
          <w:rFonts w:eastAsia="Times New Roman"/>
          <w:color w:val="000000" w:themeColor="text1"/>
          <w:kern w:val="0"/>
          <w:sz w:val="28"/>
          <w:szCs w:val="28"/>
          <w14:ligatures w14:val="none"/>
        </w:rPr>
        <w:tab/>
        <w:t xml:space="preserve"> Độ cao tuyệt đối</w:t>
      </w:r>
      <w:r w:rsidRPr="00DE2C5B">
        <w:rPr>
          <w:rFonts w:eastAsia="Times New Roman"/>
          <w:color w:val="000000" w:themeColor="text1"/>
          <w:kern w:val="0"/>
          <w:sz w:val="28"/>
          <w:szCs w:val="28"/>
          <w14:ligatures w14:val="none"/>
        </w:rPr>
        <w:tab/>
        <w:t>: ≤ 1000 m</w:t>
      </w:r>
    </w:p>
    <w:p w14:paraId="7104544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r w:rsidRPr="00DE2C5B">
        <w:rPr>
          <w:rFonts w:eastAsia="Times New Roman"/>
          <w:color w:val="000000" w:themeColor="text1"/>
          <w:kern w:val="0"/>
          <w:sz w:val="28"/>
          <w:szCs w:val="28"/>
          <w14:ligatures w14:val="none"/>
        </w:rPr>
        <w:tab/>
        <w:t xml:space="preserve"> Áp lực gió tiêu chuẩn: 55daN/m2.</w:t>
      </w:r>
    </w:p>
    <w:p w14:paraId="4E213AD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b. </w:t>
      </w:r>
      <w:r w:rsidRPr="00DE2C5B">
        <w:rPr>
          <w:rFonts w:eastAsia="Times New Roman"/>
          <w:color w:val="000000" w:themeColor="text1"/>
          <w:kern w:val="0"/>
          <w:sz w:val="28"/>
          <w:szCs w:val="28"/>
          <w14:ligatures w14:val="none"/>
        </w:rPr>
        <w:tab/>
        <w:t>Đặc điểm Hệ thống điện:</w:t>
      </w:r>
    </w:p>
    <w:p w14:paraId="6BDB6CC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r w:rsidRPr="00DE2C5B">
        <w:rPr>
          <w:rFonts w:eastAsia="Times New Roman"/>
          <w:color w:val="000000" w:themeColor="text1"/>
          <w:kern w:val="0"/>
          <w:sz w:val="28"/>
          <w:szCs w:val="28"/>
          <w14:ligatures w14:val="none"/>
        </w:rPr>
        <w:tab/>
        <w:t xml:space="preserve"> Điện áp danh định</w:t>
      </w:r>
      <w:r w:rsidRPr="00DE2C5B">
        <w:rPr>
          <w:rFonts w:eastAsia="Times New Roman"/>
          <w:color w:val="000000" w:themeColor="text1"/>
          <w:kern w:val="0"/>
          <w:sz w:val="28"/>
          <w:szCs w:val="28"/>
          <w14:ligatures w14:val="none"/>
        </w:rPr>
        <w:tab/>
        <w:t>: 22 kV.</w:t>
      </w:r>
    </w:p>
    <w:p w14:paraId="5BE8CEE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r w:rsidRPr="00DE2C5B">
        <w:rPr>
          <w:rFonts w:eastAsia="Times New Roman"/>
          <w:color w:val="000000" w:themeColor="text1"/>
          <w:kern w:val="0"/>
          <w:sz w:val="28"/>
          <w:szCs w:val="28"/>
          <w14:ligatures w14:val="none"/>
        </w:rPr>
        <w:tab/>
        <w:t xml:space="preserve"> Điện áp làm việc lớn nhất: 24 kV.</w:t>
      </w:r>
    </w:p>
    <w:p w14:paraId="0D557DC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r w:rsidRPr="00DE2C5B">
        <w:rPr>
          <w:rFonts w:eastAsia="Times New Roman"/>
          <w:color w:val="000000" w:themeColor="text1"/>
          <w:kern w:val="0"/>
          <w:sz w:val="28"/>
          <w:szCs w:val="28"/>
          <w14:ligatures w14:val="none"/>
        </w:rPr>
        <w:tab/>
        <w:t xml:space="preserve"> Hệ số quá áp tạm thời: 1,42.</w:t>
      </w:r>
    </w:p>
    <w:p w14:paraId="23C6442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r w:rsidRPr="00DE2C5B">
        <w:rPr>
          <w:rFonts w:eastAsia="Times New Roman"/>
          <w:color w:val="000000" w:themeColor="text1"/>
          <w:kern w:val="0"/>
          <w:sz w:val="28"/>
          <w:szCs w:val="28"/>
          <w14:ligatures w14:val="none"/>
        </w:rPr>
        <w:tab/>
        <w:t xml:space="preserve"> Thời gian chịu quá áp tạm thời</w:t>
      </w:r>
      <w:r w:rsidRPr="00DE2C5B">
        <w:rPr>
          <w:rFonts w:eastAsia="Times New Roman"/>
          <w:color w:val="000000" w:themeColor="text1"/>
          <w:kern w:val="0"/>
          <w:sz w:val="28"/>
          <w:szCs w:val="28"/>
          <w14:ligatures w14:val="none"/>
        </w:rPr>
        <w:tab/>
        <w:t>: ≥ 10 s.</w:t>
      </w:r>
    </w:p>
    <w:p w14:paraId="083193B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r w:rsidRPr="00DE2C5B">
        <w:rPr>
          <w:rFonts w:eastAsia="Times New Roman"/>
          <w:color w:val="000000" w:themeColor="text1"/>
          <w:kern w:val="0"/>
          <w:sz w:val="28"/>
          <w:szCs w:val="28"/>
          <w14:ligatures w14:val="none"/>
        </w:rPr>
        <w:tab/>
        <w:t xml:space="preserve"> Dòng điện ngắn mạch lớn nhất: ≥ 25kA/(01s)</w:t>
      </w:r>
    </w:p>
    <w:p w14:paraId="70FC9D8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Chiều dài đường rò bề mặt cách điện: ≥ 25mm/kV</w:t>
      </w:r>
    </w:p>
    <w:p w14:paraId="26336FC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 Đối với vật tư, thiết bị:</w:t>
      </w:r>
    </w:p>
    <w:p w14:paraId="1E52E56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Phải được nhiệt đới hóa và phù hợp điều kiện môi trường làm việc.</w:t>
      </w:r>
    </w:p>
    <w:p w14:paraId="6D37734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Thiết kế, chế tạo và thí nghiệm phù hợp với tiêu chuẩn Việt Nam, IEC, IEEE, ANSI hoặc các tiêu chuẩn tương đương. </w:t>
      </w:r>
    </w:p>
    <w:p w14:paraId="034EB3A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Tiêu chuẩn kỹ thuật áp dụng tương đương là tiêu chuẩn quy định về thiết kế, chế tạo và thí nghiệm bằng hoặc tốt hơn tiêu chuẩn được trích dẫn áp dụng.</w:t>
      </w:r>
    </w:p>
    <w:p w14:paraId="7D4FCCE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Có đầy đủ biên bản thí nghiệm điển hình (Type test report); biên bản thí nghiệm đặc biệt (Special test report); biên bản thí nghiệm xuất xưởng (Routine test report) hoặc giấy chứng nhận thí nghiệm xuất xưởng. </w:t>
      </w:r>
    </w:p>
    <w:p w14:paraId="7975EBE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Có đầy đủ catalogue (chứng minh đáp ứng các yêu cầu kỹ thuật chi tiết), tài liệu kỹ thuật bằng tiếng Anh và tiếng Việt: </w:t>
      </w:r>
    </w:p>
    <w:p w14:paraId="3BE7F03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Bản vẽ mô tả nguyên lý, cấu trúc chung của thiết bị.</w:t>
      </w:r>
    </w:p>
    <w:p w14:paraId="4BF7F64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Bản vẽ đấu nối nội bộ phần điều khiển, bảo vệ và đo lường. </w:t>
      </w:r>
    </w:p>
    <w:p w14:paraId="02AEE7E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Bản vẽ kết cấu chi tiết để lắp đặt.</w:t>
      </w:r>
    </w:p>
    <w:p w14:paraId="0B02EC3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Tài liệu kỹ thuật hướng dẫn lắp đặt, vận hành và bảo dưỡng.</w:t>
      </w:r>
    </w:p>
    <w:p w14:paraId="0A2D0AB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Tủ điều khiển, bảo vệ và đo lường lắp đặt trong nhà, ngoài trời phải được trang bị hệ thống sấy và chiếu sáng bên trong. Nguồn tự dùng: 220/380VAC và 220VDC. Vỏ tủ ngoài trời phải được chế tạo bằng thép không rỉ. Tiêu chuẩn bảo vệ của tủ: </w:t>
      </w:r>
    </w:p>
    <w:p w14:paraId="7D02092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Tối thiểu IP-41 đối với tủ của thiết bị lắp đặt trong nhà;</w:t>
      </w:r>
    </w:p>
    <w:p w14:paraId="522634E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Tối thiểu IP-55 đối với tủ của thiết bị đặt ngoài trời.</w:t>
      </w:r>
    </w:p>
    <w:p w14:paraId="1EC9428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Các chi tiết bằng thép (xà, giá đỡ, tiếp địa, các bulông, đai ốc) phải được mạ kẽm nhúng nóng.</w:t>
      </w:r>
    </w:p>
    <w:p w14:paraId="2A0A64D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Thiết bị sử dụng dầu cách điện, phải đảm bảo là loại không có chất PCB.</w:t>
      </w:r>
    </w:p>
    <w:p w14:paraId="6BCAD16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Giải pháp và thông số kỹ thuật chính của VTTB trong hồ sơ này là yêu cầu tối thiểu, thông số và giải pháp tốt hơn sẽ được chấp nhận. </w:t>
      </w:r>
    </w:p>
    <w:p w14:paraId="5ED186E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Thời gian bảo hành: &gt; 12 tháng kể từ ngày chấp nhận nghiệm thu đưa vào vận hành.</w:t>
      </w:r>
    </w:p>
    <w:p w14:paraId="27316E97"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4.1.2. Yêu cầu kỹ thuật của vật liệu xây dựng, thép mạ kẽm, cột thép, cột BTLT: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2750"/>
        <w:gridCol w:w="1701"/>
        <w:gridCol w:w="2977"/>
        <w:gridCol w:w="1701"/>
      </w:tblGrid>
      <w:tr w:rsidR="00DE2C5B" w:rsidRPr="00DE2C5B" w14:paraId="76E0EE52" w14:textId="77777777" w:rsidTr="00F85485">
        <w:trPr>
          <w:tblHeader/>
          <w:jc w:val="center"/>
        </w:trPr>
        <w:tc>
          <w:tcPr>
            <w:tcW w:w="647" w:type="dxa"/>
            <w:tcBorders>
              <w:top w:val="single" w:sz="4" w:space="0" w:color="auto"/>
              <w:left w:val="single" w:sz="4" w:space="0" w:color="auto"/>
              <w:bottom w:val="single" w:sz="4" w:space="0" w:color="auto"/>
              <w:right w:val="single" w:sz="4" w:space="0" w:color="auto"/>
            </w:tcBorders>
            <w:vAlign w:val="center"/>
            <w:hideMark/>
          </w:tcPr>
          <w:p w14:paraId="2E6C5772"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br w:type="page"/>
              <w:t>TT</w:t>
            </w:r>
          </w:p>
        </w:tc>
        <w:tc>
          <w:tcPr>
            <w:tcW w:w="2750" w:type="dxa"/>
            <w:tcBorders>
              <w:top w:val="single" w:sz="4" w:space="0" w:color="auto"/>
              <w:left w:val="single" w:sz="4" w:space="0" w:color="auto"/>
              <w:bottom w:val="single" w:sz="4" w:space="0" w:color="auto"/>
              <w:right w:val="single" w:sz="4" w:space="0" w:color="auto"/>
            </w:tcBorders>
            <w:vAlign w:val="center"/>
            <w:hideMark/>
          </w:tcPr>
          <w:p w14:paraId="0D6379EC"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Hạng mục</w:t>
            </w:r>
          </w:p>
        </w:tc>
        <w:tc>
          <w:tcPr>
            <w:tcW w:w="1701" w:type="dxa"/>
            <w:tcBorders>
              <w:top w:val="single" w:sz="4" w:space="0" w:color="auto"/>
              <w:left w:val="single" w:sz="4" w:space="0" w:color="auto"/>
              <w:bottom w:val="single" w:sz="4" w:space="0" w:color="auto"/>
              <w:right w:val="single" w:sz="4" w:space="0" w:color="auto"/>
            </w:tcBorders>
            <w:vAlign w:val="center"/>
          </w:tcPr>
          <w:p w14:paraId="3C490D7B"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Đơn vị</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996EABE"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Yêu cầu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B86AAC"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Đáp ứng của nhà thầu</w:t>
            </w:r>
          </w:p>
        </w:tc>
      </w:tr>
      <w:tr w:rsidR="00DE2C5B" w:rsidRPr="00DE2C5B" w14:paraId="0290E729"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hideMark/>
          </w:tcPr>
          <w:p w14:paraId="2E23B594"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1</w:t>
            </w:r>
          </w:p>
        </w:tc>
        <w:tc>
          <w:tcPr>
            <w:tcW w:w="2750" w:type="dxa"/>
            <w:tcBorders>
              <w:top w:val="single" w:sz="4" w:space="0" w:color="auto"/>
              <w:left w:val="single" w:sz="4" w:space="0" w:color="auto"/>
              <w:bottom w:val="single" w:sz="4" w:space="0" w:color="auto"/>
              <w:right w:val="single" w:sz="4" w:space="0" w:color="auto"/>
            </w:tcBorders>
            <w:hideMark/>
          </w:tcPr>
          <w:p w14:paraId="2AF9B6EC" w14:textId="77777777" w:rsidR="00DE2C5B" w:rsidRPr="00DE2C5B" w:rsidRDefault="00DE2C5B" w:rsidP="00DE2C5B">
            <w:pPr>
              <w:spacing w:before="0" w:line="240" w:lineRule="auto"/>
              <w:ind w:firstLine="0"/>
              <w:rPr>
                <w:rFonts w:eastAsia="Times New Roman"/>
                <w:b/>
                <w:bCs/>
                <w:color w:val="000000" w:themeColor="text1"/>
                <w:kern w:val="0"/>
                <w14:ligatures w14:val="none"/>
              </w:rPr>
            </w:pPr>
            <w:r w:rsidRPr="00DE2C5B">
              <w:rPr>
                <w:rFonts w:eastAsia="Times New Roman"/>
                <w:b/>
                <w:bCs/>
                <w:color w:val="000000" w:themeColor="text1"/>
                <w:kern w:val="0"/>
                <w14:ligatures w14:val="none"/>
              </w:rPr>
              <w:t>Xi măng</w:t>
            </w:r>
          </w:p>
        </w:tc>
        <w:tc>
          <w:tcPr>
            <w:tcW w:w="1701" w:type="dxa"/>
            <w:tcBorders>
              <w:top w:val="single" w:sz="4" w:space="0" w:color="auto"/>
              <w:left w:val="single" w:sz="4" w:space="0" w:color="auto"/>
              <w:bottom w:val="single" w:sz="4" w:space="0" w:color="auto"/>
              <w:right w:val="single" w:sz="4" w:space="0" w:color="auto"/>
            </w:tcBorders>
          </w:tcPr>
          <w:p w14:paraId="48EB528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6C8DF6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32E4EC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E18875C"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0C00D29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hideMark/>
          </w:tcPr>
          <w:p w14:paraId="169B6AF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Chủng loại, tiêu chuẩn</w:t>
            </w:r>
          </w:p>
        </w:tc>
        <w:tc>
          <w:tcPr>
            <w:tcW w:w="1701" w:type="dxa"/>
            <w:tcBorders>
              <w:top w:val="single" w:sz="4" w:space="0" w:color="auto"/>
              <w:left w:val="single" w:sz="4" w:space="0" w:color="auto"/>
              <w:bottom w:val="single" w:sz="4" w:space="0" w:color="auto"/>
              <w:right w:val="single" w:sz="4" w:space="0" w:color="auto"/>
            </w:tcBorders>
          </w:tcPr>
          <w:p w14:paraId="6362244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hideMark/>
          </w:tcPr>
          <w:p w14:paraId="4715F9F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Porland TCVN 2682:2020, 6260:2020 hoặc tương đương</w:t>
            </w:r>
          </w:p>
        </w:tc>
        <w:tc>
          <w:tcPr>
            <w:tcW w:w="1701" w:type="dxa"/>
            <w:tcBorders>
              <w:top w:val="single" w:sz="4" w:space="0" w:color="auto"/>
              <w:left w:val="single" w:sz="4" w:space="0" w:color="auto"/>
              <w:bottom w:val="single" w:sz="4" w:space="0" w:color="auto"/>
              <w:right w:val="single" w:sz="4" w:space="0" w:color="auto"/>
            </w:tcBorders>
          </w:tcPr>
          <w:p w14:paraId="31225B6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84F9837"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5E0D963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hideMark/>
          </w:tcPr>
          <w:p w14:paraId="4A485B8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Nhà sản xuất, mác</w:t>
            </w:r>
          </w:p>
        </w:tc>
        <w:tc>
          <w:tcPr>
            <w:tcW w:w="1701" w:type="dxa"/>
            <w:tcBorders>
              <w:top w:val="single" w:sz="4" w:space="0" w:color="auto"/>
              <w:left w:val="single" w:sz="4" w:space="0" w:color="auto"/>
              <w:bottom w:val="single" w:sz="4" w:space="0" w:color="auto"/>
              <w:right w:val="single" w:sz="4" w:space="0" w:color="auto"/>
            </w:tcBorders>
          </w:tcPr>
          <w:p w14:paraId="54EC0F9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hideMark/>
          </w:tcPr>
          <w:p w14:paraId="7F1E69D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701" w:type="dxa"/>
            <w:tcBorders>
              <w:top w:val="single" w:sz="4" w:space="0" w:color="auto"/>
              <w:left w:val="single" w:sz="4" w:space="0" w:color="auto"/>
              <w:bottom w:val="single" w:sz="4" w:space="0" w:color="auto"/>
              <w:right w:val="single" w:sz="4" w:space="0" w:color="auto"/>
            </w:tcBorders>
          </w:tcPr>
          <w:p w14:paraId="4CCE7AF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16C15A7"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108F4AF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hideMark/>
          </w:tcPr>
          <w:p w14:paraId="643B255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Nguồn cung cấp</w:t>
            </w:r>
          </w:p>
        </w:tc>
        <w:tc>
          <w:tcPr>
            <w:tcW w:w="1701" w:type="dxa"/>
            <w:tcBorders>
              <w:top w:val="single" w:sz="4" w:space="0" w:color="auto"/>
              <w:left w:val="single" w:sz="4" w:space="0" w:color="auto"/>
              <w:bottom w:val="single" w:sz="4" w:space="0" w:color="auto"/>
              <w:right w:val="single" w:sz="4" w:space="0" w:color="auto"/>
            </w:tcBorders>
          </w:tcPr>
          <w:p w14:paraId="4C155FD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hideMark/>
          </w:tcPr>
          <w:p w14:paraId="6B0B7D8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701" w:type="dxa"/>
            <w:tcBorders>
              <w:top w:val="single" w:sz="4" w:space="0" w:color="auto"/>
              <w:left w:val="single" w:sz="4" w:space="0" w:color="auto"/>
              <w:bottom w:val="single" w:sz="4" w:space="0" w:color="auto"/>
              <w:right w:val="single" w:sz="4" w:space="0" w:color="auto"/>
            </w:tcBorders>
          </w:tcPr>
          <w:p w14:paraId="32DB482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00C6D64"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hideMark/>
          </w:tcPr>
          <w:p w14:paraId="4A876974"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2</w:t>
            </w:r>
          </w:p>
        </w:tc>
        <w:tc>
          <w:tcPr>
            <w:tcW w:w="2750" w:type="dxa"/>
            <w:tcBorders>
              <w:top w:val="single" w:sz="4" w:space="0" w:color="auto"/>
              <w:left w:val="single" w:sz="4" w:space="0" w:color="auto"/>
              <w:bottom w:val="single" w:sz="4" w:space="0" w:color="auto"/>
              <w:right w:val="single" w:sz="4" w:space="0" w:color="auto"/>
            </w:tcBorders>
            <w:hideMark/>
          </w:tcPr>
          <w:p w14:paraId="47E57369" w14:textId="77777777" w:rsidR="00DE2C5B" w:rsidRPr="00DE2C5B" w:rsidRDefault="00DE2C5B" w:rsidP="00DE2C5B">
            <w:pPr>
              <w:spacing w:before="0" w:line="240" w:lineRule="auto"/>
              <w:ind w:firstLine="0"/>
              <w:rPr>
                <w:rFonts w:eastAsia="Times New Roman"/>
                <w:b/>
                <w:bCs/>
                <w:color w:val="000000" w:themeColor="text1"/>
                <w:kern w:val="0"/>
                <w14:ligatures w14:val="none"/>
              </w:rPr>
            </w:pPr>
            <w:r w:rsidRPr="00DE2C5B">
              <w:rPr>
                <w:rFonts w:eastAsia="Times New Roman"/>
                <w:b/>
                <w:bCs/>
                <w:color w:val="000000" w:themeColor="text1"/>
                <w:kern w:val="0"/>
                <w14:ligatures w14:val="none"/>
              </w:rPr>
              <w:t>Đá dăm xây dựng</w:t>
            </w:r>
          </w:p>
        </w:tc>
        <w:tc>
          <w:tcPr>
            <w:tcW w:w="1701" w:type="dxa"/>
            <w:tcBorders>
              <w:top w:val="single" w:sz="4" w:space="0" w:color="auto"/>
              <w:left w:val="single" w:sz="4" w:space="0" w:color="auto"/>
              <w:bottom w:val="single" w:sz="4" w:space="0" w:color="auto"/>
              <w:right w:val="single" w:sz="4" w:space="0" w:color="auto"/>
            </w:tcBorders>
          </w:tcPr>
          <w:p w14:paraId="48896F0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B75C20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FA24A6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225DA4C"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17CD5C5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hideMark/>
          </w:tcPr>
          <w:p w14:paraId="3C5D16C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w:t>
            </w:r>
          </w:p>
        </w:tc>
        <w:tc>
          <w:tcPr>
            <w:tcW w:w="1701" w:type="dxa"/>
            <w:tcBorders>
              <w:top w:val="single" w:sz="4" w:space="0" w:color="auto"/>
              <w:left w:val="single" w:sz="4" w:space="0" w:color="auto"/>
              <w:bottom w:val="single" w:sz="4" w:space="0" w:color="auto"/>
              <w:right w:val="single" w:sz="4" w:space="0" w:color="auto"/>
            </w:tcBorders>
          </w:tcPr>
          <w:p w14:paraId="5A3EC21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hideMark/>
          </w:tcPr>
          <w:p w14:paraId="34A85C8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TCVN 7570:2006, 7572:2006 hoặc tương đương</w:t>
            </w:r>
          </w:p>
        </w:tc>
        <w:tc>
          <w:tcPr>
            <w:tcW w:w="1701" w:type="dxa"/>
            <w:tcBorders>
              <w:top w:val="single" w:sz="4" w:space="0" w:color="auto"/>
              <w:left w:val="single" w:sz="4" w:space="0" w:color="auto"/>
              <w:bottom w:val="single" w:sz="4" w:space="0" w:color="auto"/>
              <w:right w:val="single" w:sz="4" w:space="0" w:color="auto"/>
            </w:tcBorders>
          </w:tcPr>
          <w:p w14:paraId="39F3343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921EAEF"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41346CA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hideMark/>
          </w:tcPr>
          <w:p w14:paraId="133A053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Nguồn cung</w:t>
            </w:r>
          </w:p>
        </w:tc>
        <w:tc>
          <w:tcPr>
            <w:tcW w:w="1701" w:type="dxa"/>
            <w:tcBorders>
              <w:top w:val="single" w:sz="4" w:space="0" w:color="auto"/>
              <w:left w:val="single" w:sz="4" w:space="0" w:color="auto"/>
              <w:bottom w:val="single" w:sz="4" w:space="0" w:color="auto"/>
              <w:right w:val="single" w:sz="4" w:space="0" w:color="auto"/>
            </w:tcBorders>
          </w:tcPr>
          <w:p w14:paraId="33E7A73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hideMark/>
          </w:tcPr>
          <w:p w14:paraId="5906A95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Nêu rõ nơi SX/khai thác</w:t>
            </w:r>
          </w:p>
        </w:tc>
        <w:tc>
          <w:tcPr>
            <w:tcW w:w="1701" w:type="dxa"/>
            <w:tcBorders>
              <w:top w:val="single" w:sz="4" w:space="0" w:color="auto"/>
              <w:left w:val="single" w:sz="4" w:space="0" w:color="auto"/>
              <w:bottom w:val="single" w:sz="4" w:space="0" w:color="auto"/>
              <w:right w:val="single" w:sz="4" w:space="0" w:color="auto"/>
            </w:tcBorders>
          </w:tcPr>
          <w:p w14:paraId="6F9B6FE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5B38A37"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653E94D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hideMark/>
          </w:tcPr>
          <w:p w14:paraId="2CE0B08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Chủng loại, kích thước</w:t>
            </w:r>
          </w:p>
        </w:tc>
        <w:tc>
          <w:tcPr>
            <w:tcW w:w="1701" w:type="dxa"/>
            <w:tcBorders>
              <w:top w:val="single" w:sz="4" w:space="0" w:color="auto"/>
              <w:left w:val="single" w:sz="4" w:space="0" w:color="auto"/>
              <w:bottom w:val="single" w:sz="4" w:space="0" w:color="auto"/>
              <w:right w:val="single" w:sz="4" w:space="0" w:color="auto"/>
            </w:tcBorders>
          </w:tcPr>
          <w:p w14:paraId="42E2171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hideMark/>
          </w:tcPr>
          <w:p w14:paraId="769DCA7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Theo thiết kế</w:t>
            </w:r>
          </w:p>
        </w:tc>
        <w:tc>
          <w:tcPr>
            <w:tcW w:w="1701" w:type="dxa"/>
            <w:tcBorders>
              <w:top w:val="single" w:sz="4" w:space="0" w:color="auto"/>
              <w:left w:val="single" w:sz="4" w:space="0" w:color="auto"/>
              <w:bottom w:val="single" w:sz="4" w:space="0" w:color="auto"/>
              <w:right w:val="single" w:sz="4" w:space="0" w:color="auto"/>
            </w:tcBorders>
          </w:tcPr>
          <w:p w14:paraId="1E6C242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79E032F"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43CA339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hideMark/>
          </w:tcPr>
          <w:p w14:paraId="3F2A69B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Yêu cầu khác</w:t>
            </w:r>
          </w:p>
        </w:tc>
        <w:tc>
          <w:tcPr>
            <w:tcW w:w="1701" w:type="dxa"/>
            <w:tcBorders>
              <w:top w:val="single" w:sz="4" w:space="0" w:color="auto"/>
              <w:left w:val="single" w:sz="4" w:space="0" w:color="auto"/>
              <w:bottom w:val="single" w:sz="4" w:space="0" w:color="auto"/>
              <w:right w:val="single" w:sz="4" w:space="0" w:color="auto"/>
            </w:tcBorders>
          </w:tcPr>
          <w:p w14:paraId="5925A7D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hideMark/>
          </w:tcPr>
          <w:p w14:paraId="14A46BE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Đá sạch trước khi sử dụng</w:t>
            </w:r>
          </w:p>
        </w:tc>
        <w:tc>
          <w:tcPr>
            <w:tcW w:w="1701" w:type="dxa"/>
            <w:tcBorders>
              <w:top w:val="single" w:sz="4" w:space="0" w:color="auto"/>
              <w:left w:val="single" w:sz="4" w:space="0" w:color="auto"/>
              <w:bottom w:val="single" w:sz="4" w:space="0" w:color="auto"/>
              <w:right w:val="single" w:sz="4" w:space="0" w:color="auto"/>
            </w:tcBorders>
          </w:tcPr>
          <w:p w14:paraId="02CB2D8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172CDA6"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hideMark/>
          </w:tcPr>
          <w:p w14:paraId="13ED00F0"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3</w:t>
            </w:r>
          </w:p>
        </w:tc>
        <w:tc>
          <w:tcPr>
            <w:tcW w:w="2750" w:type="dxa"/>
            <w:tcBorders>
              <w:top w:val="single" w:sz="4" w:space="0" w:color="auto"/>
              <w:left w:val="single" w:sz="4" w:space="0" w:color="auto"/>
              <w:bottom w:val="single" w:sz="4" w:space="0" w:color="auto"/>
              <w:right w:val="single" w:sz="4" w:space="0" w:color="auto"/>
            </w:tcBorders>
            <w:hideMark/>
          </w:tcPr>
          <w:p w14:paraId="0649C006" w14:textId="77777777" w:rsidR="00DE2C5B" w:rsidRPr="00DE2C5B" w:rsidRDefault="00DE2C5B" w:rsidP="00DE2C5B">
            <w:pPr>
              <w:spacing w:before="0" w:line="240" w:lineRule="auto"/>
              <w:ind w:firstLine="0"/>
              <w:rPr>
                <w:rFonts w:eastAsia="Times New Roman"/>
                <w:b/>
                <w:bCs/>
                <w:color w:val="000000" w:themeColor="text1"/>
                <w:kern w:val="0"/>
                <w14:ligatures w14:val="none"/>
              </w:rPr>
            </w:pPr>
            <w:r w:rsidRPr="00DE2C5B">
              <w:rPr>
                <w:rFonts w:eastAsia="Times New Roman"/>
                <w:b/>
                <w:bCs/>
                <w:color w:val="000000" w:themeColor="text1"/>
                <w:kern w:val="0"/>
                <w14:ligatures w14:val="none"/>
              </w:rPr>
              <w:t>Cát xây dựng</w:t>
            </w:r>
          </w:p>
        </w:tc>
        <w:tc>
          <w:tcPr>
            <w:tcW w:w="1701" w:type="dxa"/>
            <w:tcBorders>
              <w:top w:val="single" w:sz="4" w:space="0" w:color="auto"/>
              <w:left w:val="single" w:sz="4" w:space="0" w:color="auto"/>
              <w:bottom w:val="single" w:sz="4" w:space="0" w:color="auto"/>
              <w:right w:val="single" w:sz="4" w:space="0" w:color="auto"/>
            </w:tcBorders>
          </w:tcPr>
          <w:p w14:paraId="5658489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13E4F13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105AAB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CF3BF50"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0C4848B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hideMark/>
          </w:tcPr>
          <w:p w14:paraId="4C1ABED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w:t>
            </w:r>
          </w:p>
        </w:tc>
        <w:tc>
          <w:tcPr>
            <w:tcW w:w="1701" w:type="dxa"/>
            <w:tcBorders>
              <w:top w:val="single" w:sz="4" w:space="0" w:color="auto"/>
              <w:left w:val="single" w:sz="4" w:space="0" w:color="auto"/>
              <w:bottom w:val="single" w:sz="4" w:space="0" w:color="auto"/>
              <w:right w:val="single" w:sz="4" w:space="0" w:color="auto"/>
            </w:tcBorders>
          </w:tcPr>
          <w:p w14:paraId="3919267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hideMark/>
          </w:tcPr>
          <w:p w14:paraId="14E45DB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TCVN 7570:2006, 7572:2006 hoặc tương đương</w:t>
            </w:r>
          </w:p>
        </w:tc>
        <w:tc>
          <w:tcPr>
            <w:tcW w:w="1701" w:type="dxa"/>
            <w:tcBorders>
              <w:top w:val="single" w:sz="4" w:space="0" w:color="auto"/>
              <w:left w:val="single" w:sz="4" w:space="0" w:color="auto"/>
              <w:bottom w:val="single" w:sz="4" w:space="0" w:color="auto"/>
              <w:right w:val="single" w:sz="4" w:space="0" w:color="auto"/>
            </w:tcBorders>
          </w:tcPr>
          <w:p w14:paraId="17EC3D2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5812212"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0DFF435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hideMark/>
          </w:tcPr>
          <w:p w14:paraId="14C7544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Nguồn cung</w:t>
            </w:r>
          </w:p>
        </w:tc>
        <w:tc>
          <w:tcPr>
            <w:tcW w:w="1701" w:type="dxa"/>
            <w:tcBorders>
              <w:top w:val="single" w:sz="4" w:space="0" w:color="auto"/>
              <w:left w:val="single" w:sz="4" w:space="0" w:color="auto"/>
              <w:bottom w:val="single" w:sz="4" w:space="0" w:color="auto"/>
              <w:right w:val="single" w:sz="4" w:space="0" w:color="auto"/>
            </w:tcBorders>
          </w:tcPr>
          <w:p w14:paraId="3DF9AC7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hideMark/>
          </w:tcPr>
          <w:p w14:paraId="2E5A4EA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Nêu rõ nơi SX/khai thác</w:t>
            </w:r>
          </w:p>
        </w:tc>
        <w:tc>
          <w:tcPr>
            <w:tcW w:w="1701" w:type="dxa"/>
            <w:tcBorders>
              <w:top w:val="single" w:sz="4" w:space="0" w:color="auto"/>
              <w:left w:val="single" w:sz="4" w:space="0" w:color="auto"/>
              <w:bottom w:val="single" w:sz="4" w:space="0" w:color="auto"/>
              <w:right w:val="single" w:sz="4" w:space="0" w:color="auto"/>
            </w:tcBorders>
          </w:tcPr>
          <w:p w14:paraId="598885C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4B76CB8"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2604F34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hideMark/>
          </w:tcPr>
          <w:p w14:paraId="26F552A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Chủng loại</w:t>
            </w:r>
          </w:p>
        </w:tc>
        <w:tc>
          <w:tcPr>
            <w:tcW w:w="1701" w:type="dxa"/>
            <w:tcBorders>
              <w:top w:val="single" w:sz="4" w:space="0" w:color="auto"/>
              <w:left w:val="single" w:sz="4" w:space="0" w:color="auto"/>
              <w:bottom w:val="single" w:sz="4" w:space="0" w:color="auto"/>
              <w:right w:val="single" w:sz="4" w:space="0" w:color="auto"/>
            </w:tcBorders>
          </w:tcPr>
          <w:p w14:paraId="2C71313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hideMark/>
          </w:tcPr>
          <w:p w14:paraId="0D7A666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Theo thiết kế, phù hợp với công việc xây dựng</w:t>
            </w:r>
          </w:p>
        </w:tc>
        <w:tc>
          <w:tcPr>
            <w:tcW w:w="1701" w:type="dxa"/>
            <w:tcBorders>
              <w:top w:val="single" w:sz="4" w:space="0" w:color="auto"/>
              <w:left w:val="single" w:sz="4" w:space="0" w:color="auto"/>
              <w:bottom w:val="single" w:sz="4" w:space="0" w:color="auto"/>
              <w:right w:val="single" w:sz="4" w:space="0" w:color="auto"/>
            </w:tcBorders>
          </w:tcPr>
          <w:p w14:paraId="2BB61E5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732E4F1"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0BD2724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hideMark/>
          </w:tcPr>
          <w:p w14:paraId="2377312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Yêu cầu khác</w:t>
            </w:r>
          </w:p>
        </w:tc>
        <w:tc>
          <w:tcPr>
            <w:tcW w:w="1701" w:type="dxa"/>
            <w:tcBorders>
              <w:top w:val="single" w:sz="4" w:space="0" w:color="auto"/>
              <w:left w:val="single" w:sz="4" w:space="0" w:color="auto"/>
              <w:bottom w:val="single" w:sz="4" w:space="0" w:color="auto"/>
              <w:right w:val="single" w:sz="4" w:space="0" w:color="auto"/>
            </w:tcBorders>
          </w:tcPr>
          <w:p w14:paraId="2EA4E4A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hideMark/>
          </w:tcPr>
          <w:p w14:paraId="06E4CBD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Cát sông, suối, sạch, không bị nhiễm mặn</w:t>
            </w:r>
          </w:p>
        </w:tc>
        <w:tc>
          <w:tcPr>
            <w:tcW w:w="1701" w:type="dxa"/>
            <w:tcBorders>
              <w:top w:val="single" w:sz="4" w:space="0" w:color="auto"/>
              <w:left w:val="single" w:sz="4" w:space="0" w:color="auto"/>
              <w:bottom w:val="single" w:sz="4" w:space="0" w:color="auto"/>
              <w:right w:val="single" w:sz="4" w:space="0" w:color="auto"/>
            </w:tcBorders>
          </w:tcPr>
          <w:p w14:paraId="126BA8A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43B254E"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hideMark/>
          </w:tcPr>
          <w:p w14:paraId="0685C134"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4</w:t>
            </w:r>
          </w:p>
        </w:tc>
        <w:tc>
          <w:tcPr>
            <w:tcW w:w="2750" w:type="dxa"/>
            <w:tcBorders>
              <w:top w:val="single" w:sz="4" w:space="0" w:color="auto"/>
              <w:left w:val="single" w:sz="4" w:space="0" w:color="auto"/>
              <w:bottom w:val="single" w:sz="4" w:space="0" w:color="auto"/>
              <w:right w:val="single" w:sz="4" w:space="0" w:color="auto"/>
            </w:tcBorders>
            <w:hideMark/>
          </w:tcPr>
          <w:p w14:paraId="54519E96" w14:textId="77777777" w:rsidR="00DE2C5B" w:rsidRPr="00DE2C5B" w:rsidRDefault="00DE2C5B" w:rsidP="00DE2C5B">
            <w:pPr>
              <w:spacing w:before="0" w:line="240" w:lineRule="auto"/>
              <w:ind w:firstLine="0"/>
              <w:rPr>
                <w:rFonts w:eastAsia="Times New Roman"/>
                <w:b/>
                <w:bCs/>
                <w:color w:val="000000" w:themeColor="text1"/>
                <w:kern w:val="0"/>
                <w14:ligatures w14:val="none"/>
              </w:rPr>
            </w:pPr>
            <w:r w:rsidRPr="00DE2C5B">
              <w:rPr>
                <w:rFonts w:eastAsia="Times New Roman"/>
                <w:b/>
                <w:bCs/>
                <w:color w:val="000000" w:themeColor="text1"/>
                <w:kern w:val="0"/>
                <w14:ligatures w14:val="none"/>
              </w:rPr>
              <w:t>Thép xây dựng</w:t>
            </w:r>
          </w:p>
        </w:tc>
        <w:tc>
          <w:tcPr>
            <w:tcW w:w="1701" w:type="dxa"/>
            <w:tcBorders>
              <w:top w:val="single" w:sz="4" w:space="0" w:color="auto"/>
              <w:left w:val="single" w:sz="4" w:space="0" w:color="auto"/>
              <w:bottom w:val="single" w:sz="4" w:space="0" w:color="auto"/>
              <w:right w:val="single" w:sz="4" w:space="0" w:color="auto"/>
            </w:tcBorders>
          </w:tcPr>
          <w:p w14:paraId="5A3DD14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1091B8F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1722D2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378A9F3"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7C13100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hideMark/>
          </w:tcPr>
          <w:p w14:paraId="0259DB1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w:t>
            </w:r>
          </w:p>
        </w:tc>
        <w:tc>
          <w:tcPr>
            <w:tcW w:w="1701" w:type="dxa"/>
            <w:tcBorders>
              <w:top w:val="single" w:sz="4" w:space="0" w:color="auto"/>
              <w:left w:val="single" w:sz="4" w:space="0" w:color="auto"/>
              <w:bottom w:val="single" w:sz="4" w:space="0" w:color="auto"/>
              <w:right w:val="single" w:sz="4" w:space="0" w:color="auto"/>
            </w:tcBorders>
          </w:tcPr>
          <w:p w14:paraId="4C35F9C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hideMark/>
          </w:tcPr>
          <w:p w14:paraId="4DBD63D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TCVN 5575-2012, 1651-2018 hoặc tương đương</w:t>
            </w:r>
          </w:p>
        </w:tc>
        <w:tc>
          <w:tcPr>
            <w:tcW w:w="1701" w:type="dxa"/>
            <w:tcBorders>
              <w:top w:val="single" w:sz="4" w:space="0" w:color="auto"/>
              <w:left w:val="single" w:sz="4" w:space="0" w:color="auto"/>
              <w:bottom w:val="single" w:sz="4" w:space="0" w:color="auto"/>
              <w:right w:val="single" w:sz="4" w:space="0" w:color="auto"/>
            </w:tcBorders>
          </w:tcPr>
          <w:p w14:paraId="75AC710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9304000"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771CC71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hideMark/>
          </w:tcPr>
          <w:p w14:paraId="260E81E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Nhà sản xuất</w:t>
            </w:r>
          </w:p>
        </w:tc>
        <w:tc>
          <w:tcPr>
            <w:tcW w:w="1701" w:type="dxa"/>
            <w:tcBorders>
              <w:top w:val="single" w:sz="4" w:space="0" w:color="auto"/>
              <w:left w:val="single" w:sz="4" w:space="0" w:color="auto"/>
              <w:bottom w:val="single" w:sz="4" w:space="0" w:color="auto"/>
              <w:right w:val="single" w:sz="4" w:space="0" w:color="auto"/>
            </w:tcBorders>
          </w:tcPr>
          <w:p w14:paraId="159ACFA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hideMark/>
          </w:tcPr>
          <w:p w14:paraId="6F1C940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701" w:type="dxa"/>
            <w:tcBorders>
              <w:top w:val="single" w:sz="4" w:space="0" w:color="auto"/>
              <w:left w:val="single" w:sz="4" w:space="0" w:color="auto"/>
              <w:bottom w:val="single" w:sz="4" w:space="0" w:color="auto"/>
              <w:right w:val="single" w:sz="4" w:space="0" w:color="auto"/>
            </w:tcBorders>
          </w:tcPr>
          <w:p w14:paraId="3668AFE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B19E36E"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7B14241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hideMark/>
          </w:tcPr>
          <w:p w14:paraId="4EB9ED0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Nguồn cung cấp</w:t>
            </w:r>
          </w:p>
        </w:tc>
        <w:tc>
          <w:tcPr>
            <w:tcW w:w="1701" w:type="dxa"/>
            <w:tcBorders>
              <w:top w:val="single" w:sz="4" w:space="0" w:color="auto"/>
              <w:left w:val="single" w:sz="4" w:space="0" w:color="auto"/>
              <w:bottom w:val="single" w:sz="4" w:space="0" w:color="auto"/>
              <w:right w:val="single" w:sz="4" w:space="0" w:color="auto"/>
            </w:tcBorders>
          </w:tcPr>
          <w:p w14:paraId="4DC83CC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hideMark/>
          </w:tcPr>
          <w:p w14:paraId="15D0807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701" w:type="dxa"/>
            <w:tcBorders>
              <w:top w:val="single" w:sz="4" w:space="0" w:color="auto"/>
              <w:left w:val="single" w:sz="4" w:space="0" w:color="auto"/>
              <w:bottom w:val="single" w:sz="4" w:space="0" w:color="auto"/>
              <w:right w:val="single" w:sz="4" w:space="0" w:color="auto"/>
            </w:tcBorders>
          </w:tcPr>
          <w:p w14:paraId="7ADC93A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0CA50AA"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2B36EAC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hideMark/>
          </w:tcPr>
          <w:p w14:paraId="74D9727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Chủng loại và cường độ</w:t>
            </w:r>
          </w:p>
        </w:tc>
        <w:tc>
          <w:tcPr>
            <w:tcW w:w="1701" w:type="dxa"/>
            <w:tcBorders>
              <w:top w:val="single" w:sz="4" w:space="0" w:color="auto"/>
              <w:left w:val="single" w:sz="4" w:space="0" w:color="auto"/>
              <w:bottom w:val="single" w:sz="4" w:space="0" w:color="auto"/>
              <w:right w:val="single" w:sz="4" w:space="0" w:color="auto"/>
            </w:tcBorders>
          </w:tcPr>
          <w:p w14:paraId="550A06F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hideMark/>
          </w:tcPr>
          <w:p w14:paraId="7CBA1EB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Theo thiết kế</w:t>
            </w:r>
          </w:p>
        </w:tc>
        <w:tc>
          <w:tcPr>
            <w:tcW w:w="1701" w:type="dxa"/>
            <w:tcBorders>
              <w:top w:val="single" w:sz="4" w:space="0" w:color="auto"/>
              <w:left w:val="single" w:sz="4" w:space="0" w:color="auto"/>
              <w:bottom w:val="single" w:sz="4" w:space="0" w:color="auto"/>
              <w:right w:val="single" w:sz="4" w:space="0" w:color="auto"/>
            </w:tcBorders>
          </w:tcPr>
          <w:p w14:paraId="0B3A909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FA087CC"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4C85791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b/>
                <w:color w:val="000000" w:themeColor="text1"/>
                <w:kern w:val="0"/>
                <w14:ligatures w14:val="none"/>
              </w:rPr>
              <w:t>5</w:t>
            </w:r>
          </w:p>
        </w:tc>
        <w:tc>
          <w:tcPr>
            <w:tcW w:w="2750" w:type="dxa"/>
            <w:tcBorders>
              <w:top w:val="single" w:sz="4" w:space="0" w:color="auto"/>
              <w:left w:val="single" w:sz="4" w:space="0" w:color="auto"/>
              <w:bottom w:val="single" w:sz="4" w:space="0" w:color="auto"/>
              <w:right w:val="single" w:sz="4" w:space="0" w:color="auto"/>
            </w:tcBorders>
            <w:vAlign w:val="center"/>
          </w:tcPr>
          <w:p w14:paraId="3783B12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b/>
                <w:color w:val="000000" w:themeColor="text1"/>
                <w:kern w:val="0"/>
                <w14:ligatures w14:val="none"/>
              </w:rPr>
              <w:t>Bulông neo</w:t>
            </w:r>
          </w:p>
        </w:tc>
        <w:tc>
          <w:tcPr>
            <w:tcW w:w="1701" w:type="dxa"/>
            <w:tcBorders>
              <w:top w:val="single" w:sz="4" w:space="0" w:color="auto"/>
              <w:left w:val="single" w:sz="4" w:space="0" w:color="auto"/>
              <w:bottom w:val="single" w:sz="4" w:space="0" w:color="auto"/>
              <w:right w:val="single" w:sz="4" w:space="0" w:color="auto"/>
            </w:tcBorders>
          </w:tcPr>
          <w:p w14:paraId="522F6B9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0409FC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A3EA08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E671B8F"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C868CE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40D8540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sản xuất thép nguyên liệu</w:t>
            </w:r>
          </w:p>
        </w:tc>
        <w:tc>
          <w:tcPr>
            <w:tcW w:w="1701" w:type="dxa"/>
            <w:tcBorders>
              <w:top w:val="single" w:sz="4" w:space="0" w:color="auto"/>
              <w:left w:val="single" w:sz="4" w:space="0" w:color="auto"/>
              <w:bottom w:val="single" w:sz="4" w:space="0" w:color="auto"/>
              <w:right w:val="single" w:sz="4" w:space="0" w:color="auto"/>
            </w:tcBorders>
          </w:tcPr>
          <w:p w14:paraId="461D8AA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765C31C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TCVN 5575-2024, 1916-1995 hoặc tương đương</w:t>
            </w:r>
          </w:p>
        </w:tc>
        <w:tc>
          <w:tcPr>
            <w:tcW w:w="1701" w:type="dxa"/>
            <w:tcBorders>
              <w:top w:val="single" w:sz="4" w:space="0" w:color="auto"/>
              <w:left w:val="single" w:sz="4" w:space="0" w:color="auto"/>
              <w:bottom w:val="single" w:sz="4" w:space="0" w:color="auto"/>
              <w:right w:val="single" w:sz="4" w:space="0" w:color="auto"/>
            </w:tcBorders>
          </w:tcPr>
          <w:p w14:paraId="49EDAF3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2DC2F6E"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1499033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4D1DD6C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Nhà sản xuất thép nguyên liệu</w:t>
            </w:r>
          </w:p>
        </w:tc>
        <w:tc>
          <w:tcPr>
            <w:tcW w:w="1701" w:type="dxa"/>
            <w:tcBorders>
              <w:top w:val="single" w:sz="4" w:space="0" w:color="auto"/>
              <w:left w:val="single" w:sz="4" w:space="0" w:color="auto"/>
              <w:bottom w:val="single" w:sz="4" w:space="0" w:color="auto"/>
              <w:right w:val="single" w:sz="4" w:space="0" w:color="auto"/>
            </w:tcBorders>
          </w:tcPr>
          <w:p w14:paraId="0CC69E0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3AA8B8A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Nêu rõ nhà sản xuất/xuất xứ</w:t>
            </w:r>
          </w:p>
        </w:tc>
        <w:tc>
          <w:tcPr>
            <w:tcW w:w="1701" w:type="dxa"/>
            <w:tcBorders>
              <w:top w:val="single" w:sz="4" w:space="0" w:color="auto"/>
              <w:left w:val="single" w:sz="4" w:space="0" w:color="auto"/>
              <w:bottom w:val="single" w:sz="4" w:space="0" w:color="auto"/>
              <w:right w:val="single" w:sz="4" w:space="0" w:color="auto"/>
            </w:tcBorders>
          </w:tcPr>
          <w:p w14:paraId="75BF9C4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58DD3CB"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641479B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008EF4E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Nhà sản xuất/gia công </w:t>
            </w:r>
          </w:p>
        </w:tc>
        <w:tc>
          <w:tcPr>
            <w:tcW w:w="1701" w:type="dxa"/>
            <w:tcBorders>
              <w:top w:val="single" w:sz="4" w:space="0" w:color="auto"/>
              <w:left w:val="single" w:sz="4" w:space="0" w:color="auto"/>
              <w:bottom w:val="single" w:sz="4" w:space="0" w:color="auto"/>
              <w:right w:val="single" w:sz="4" w:space="0" w:color="auto"/>
            </w:tcBorders>
          </w:tcPr>
          <w:p w14:paraId="0756AA2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22C93D6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Nêu rõ nhà sản xuất</w:t>
            </w:r>
          </w:p>
        </w:tc>
        <w:tc>
          <w:tcPr>
            <w:tcW w:w="1701" w:type="dxa"/>
            <w:tcBorders>
              <w:top w:val="single" w:sz="4" w:space="0" w:color="auto"/>
              <w:left w:val="single" w:sz="4" w:space="0" w:color="auto"/>
              <w:bottom w:val="single" w:sz="4" w:space="0" w:color="auto"/>
              <w:right w:val="single" w:sz="4" w:space="0" w:color="auto"/>
            </w:tcBorders>
          </w:tcPr>
          <w:p w14:paraId="1D4685F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1034511"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1D02F56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158CC90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Nhà cung cấp </w:t>
            </w:r>
          </w:p>
        </w:tc>
        <w:tc>
          <w:tcPr>
            <w:tcW w:w="1701" w:type="dxa"/>
            <w:tcBorders>
              <w:top w:val="single" w:sz="4" w:space="0" w:color="auto"/>
              <w:left w:val="single" w:sz="4" w:space="0" w:color="auto"/>
              <w:bottom w:val="single" w:sz="4" w:space="0" w:color="auto"/>
              <w:right w:val="single" w:sz="4" w:space="0" w:color="auto"/>
            </w:tcBorders>
          </w:tcPr>
          <w:p w14:paraId="550816B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325D0F4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701" w:type="dxa"/>
            <w:tcBorders>
              <w:top w:val="single" w:sz="4" w:space="0" w:color="auto"/>
              <w:left w:val="single" w:sz="4" w:space="0" w:color="auto"/>
              <w:bottom w:val="single" w:sz="4" w:space="0" w:color="auto"/>
              <w:right w:val="single" w:sz="4" w:space="0" w:color="auto"/>
            </w:tcBorders>
          </w:tcPr>
          <w:p w14:paraId="3720D11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D2CE589"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757D567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646C1E4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Chủng loại và cường độ</w:t>
            </w:r>
          </w:p>
        </w:tc>
        <w:tc>
          <w:tcPr>
            <w:tcW w:w="1701" w:type="dxa"/>
            <w:tcBorders>
              <w:top w:val="single" w:sz="4" w:space="0" w:color="auto"/>
              <w:left w:val="single" w:sz="4" w:space="0" w:color="auto"/>
              <w:bottom w:val="single" w:sz="4" w:space="0" w:color="auto"/>
              <w:right w:val="single" w:sz="4" w:space="0" w:color="auto"/>
            </w:tcBorders>
          </w:tcPr>
          <w:p w14:paraId="22D17A0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594262C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Theo thiết kế</w:t>
            </w:r>
          </w:p>
        </w:tc>
        <w:tc>
          <w:tcPr>
            <w:tcW w:w="1701" w:type="dxa"/>
            <w:tcBorders>
              <w:top w:val="single" w:sz="4" w:space="0" w:color="auto"/>
              <w:left w:val="single" w:sz="4" w:space="0" w:color="auto"/>
              <w:bottom w:val="single" w:sz="4" w:space="0" w:color="auto"/>
              <w:right w:val="single" w:sz="4" w:space="0" w:color="auto"/>
            </w:tcBorders>
          </w:tcPr>
          <w:p w14:paraId="62D3A9F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84FE004"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6E6EB36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27E643C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Phương pháp mạ </w:t>
            </w:r>
          </w:p>
        </w:tc>
        <w:tc>
          <w:tcPr>
            <w:tcW w:w="1701" w:type="dxa"/>
            <w:tcBorders>
              <w:top w:val="single" w:sz="4" w:space="0" w:color="auto"/>
              <w:left w:val="single" w:sz="4" w:space="0" w:color="auto"/>
              <w:bottom w:val="single" w:sz="4" w:space="0" w:color="auto"/>
              <w:right w:val="single" w:sz="4" w:space="0" w:color="auto"/>
            </w:tcBorders>
          </w:tcPr>
          <w:p w14:paraId="47C2E16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1A4E7B3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Mạ kẽm nhúng nóng</w:t>
            </w:r>
          </w:p>
        </w:tc>
        <w:tc>
          <w:tcPr>
            <w:tcW w:w="1701" w:type="dxa"/>
            <w:tcBorders>
              <w:top w:val="single" w:sz="4" w:space="0" w:color="auto"/>
              <w:left w:val="single" w:sz="4" w:space="0" w:color="auto"/>
              <w:bottom w:val="single" w:sz="4" w:space="0" w:color="auto"/>
              <w:right w:val="single" w:sz="4" w:space="0" w:color="auto"/>
            </w:tcBorders>
          </w:tcPr>
          <w:p w14:paraId="4FD9F9C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1DEEE03"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2B51F76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tcPr>
          <w:p w14:paraId="028D37A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Chiều dày lớp mạ</w:t>
            </w:r>
          </w:p>
        </w:tc>
        <w:tc>
          <w:tcPr>
            <w:tcW w:w="1701" w:type="dxa"/>
            <w:tcBorders>
              <w:top w:val="single" w:sz="4" w:space="0" w:color="auto"/>
              <w:left w:val="single" w:sz="4" w:space="0" w:color="auto"/>
              <w:bottom w:val="single" w:sz="4" w:space="0" w:color="auto"/>
              <w:right w:val="single" w:sz="4" w:space="0" w:color="auto"/>
            </w:tcBorders>
          </w:tcPr>
          <w:p w14:paraId="7E9D10E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6A9F5FB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Theo Quyết định số 428/QĐ-EVN ngày 26/3/2025 của EVN</w:t>
            </w:r>
          </w:p>
        </w:tc>
        <w:tc>
          <w:tcPr>
            <w:tcW w:w="1701" w:type="dxa"/>
            <w:tcBorders>
              <w:top w:val="single" w:sz="4" w:space="0" w:color="auto"/>
              <w:left w:val="single" w:sz="4" w:space="0" w:color="auto"/>
              <w:bottom w:val="single" w:sz="4" w:space="0" w:color="auto"/>
              <w:right w:val="single" w:sz="4" w:space="0" w:color="auto"/>
            </w:tcBorders>
          </w:tcPr>
          <w:p w14:paraId="7F26E2F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8199184"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305DA45C"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6</w:t>
            </w:r>
          </w:p>
        </w:tc>
        <w:tc>
          <w:tcPr>
            <w:tcW w:w="2750" w:type="dxa"/>
            <w:tcBorders>
              <w:top w:val="single" w:sz="4" w:space="0" w:color="auto"/>
              <w:left w:val="single" w:sz="4" w:space="0" w:color="auto"/>
              <w:bottom w:val="single" w:sz="4" w:space="0" w:color="auto"/>
              <w:right w:val="single" w:sz="4" w:space="0" w:color="auto"/>
            </w:tcBorders>
          </w:tcPr>
          <w:p w14:paraId="13772AE7" w14:textId="77777777" w:rsidR="00DE2C5B" w:rsidRPr="00DE2C5B" w:rsidRDefault="00DE2C5B" w:rsidP="00DE2C5B">
            <w:pPr>
              <w:spacing w:before="0" w:line="240" w:lineRule="auto"/>
              <w:ind w:firstLine="0"/>
              <w:rPr>
                <w:rFonts w:eastAsia="Times New Roman"/>
                <w:b/>
                <w:bCs/>
                <w:color w:val="000000" w:themeColor="text1"/>
                <w:kern w:val="0"/>
                <w14:ligatures w14:val="none"/>
              </w:rPr>
            </w:pPr>
            <w:r w:rsidRPr="00DE2C5B">
              <w:rPr>
                <w:rFonts w:eastAsia="Times New Roman"/>
                <w:b/>
                <w:bCs/>
                <w:color w:val="000000" w:themeColor="text1"/>
                <w:kern w:val="0"/>
                <w14:ligatures w14:val="none"/>
              </w:rPr>
              <w:t xml:space="preserve">Thép mạ kẽm </w:t>
            </w:r>
          </w:p>
        </w:tc>
        <w:tc>
          <w:tcPr>
            <w:tcW w:w="1701" w:type="dxa"/>
            <w:tcBorders>
              <w:top w:val="single" w:sz="4" w:space="0" w:color="auto"/>
              <w:left w:val="single" w:sz="4" w:space="0" w:color="auto"/>
              <w:bottom w:val="single" w:sz="4" w:space="0" w:color="auto"/>
              <w:right w:val="single" w:sz="4" w:space="0" w:color="auto"/>
            </w:tcBorders>
          </w:tcPr>
          <w:p w14:paraId="5DB58C5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18D6278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AB6F67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2AD304D"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57F0327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hideMark/>
          </w:tcPr>
          <w:p w14:paraId="34CD044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sản xuất thép nguyên liệu</w:t>
            </w:r>
          </w:p>
        </w:tc>
        <w:tc>
          <w:tcPr>
            <w:tcW w:w="1701" w:type="dxa"/>
            <w:tcBorders>
              <w:top w:val="single" w:sz="4" w:space="0" w:color="auto"/>
              <w:left w:val="single" w:sz="4" w:space="0" w:color="auto"/>
              <w:bottom w:val="single" w:sz="4" w:space="0" w:color="auto"/>
              <w:right w:val="single" w:sz="4" w:space="0" w:color="auto"/>
            </w:tcBorders>
          </w:tcPr>
          <w:p w14:paraId="382AEE9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20FF0E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TCVN 5575-2012 hoặc tương đương</w:t>
            </w:r>
          </w:p>
        </w:tc>
        <w:tc>
          <w:tcPr>
            <w:tcW w:w="1701" w:type="dxa"/>
            <w:tcBorders>
              <w:top w:val="single" w:sz="4" w:space="0" w:color="auto"/>
              <w:left w:val="single" w:sz="4" w:space="0" w:color="auto"/>
              <w:bottom w:val="single" w:sz="4" w:space="0" w:color="auto"/>
              <w:right w:val="single" w:sz="4" w:space="0" w:color="auto"/>
            </w:tcBorders>
          </w:tcPr>
          <w:p w14:paraId="189A4DF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C12ED27"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7922EFA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hideMark/>
          </w:tcPr>
          <w:p w14:paraId="4C51F43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Nhà sản xuất thép nguyên liệu</w:t>
            </w:r>
          </w:p>
        </w:tc>
        <w:tc>
          <w:tcPr>
            <w:tcW w:w="1701" w:type="dxa"/>
            <w:tcBorders>
              <w:top w:val="single" w:sz="4" w:space="0" w:color="auto"/>
              <w:left w:val="single" w:sz="4" w:space="0" w:color="auto"/>
              <w:bottom w:val="single" w:sz="4" w:space="0" w:color="auto"/>
              <w:right w:val="single" w:sz="4" w:space="0" w:color="auto"/>
            </w:tcBorders>
          </w:tcPr>
          <w:p w14:paraId="7F122A7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6F3B3D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Nêu rõ nhà sản xuất/ xuất xứ</w:t>
            </w:r>
          </w:p>
        </w:tc>
        <w:tc>
          <w:tcPr>
            <w:tcW w:w="1701" w:type="dxa"/>
            <w:tcBorders>
              <w:top w:val="single" w:sz="4" w:space="0" w:color="auto"/>
              <w:left w:val="single" w:sz="4" w:space="0" w:color="auto"/>
              <w:bottom w:val="single" w:sz="4" w:space="0" w:color="auto"/>
              <w:right w:val="single" w:sz="4" w:space="0" w:color="auto"/>
            </w:tcBorders>
          </w:tcPr>
          <w:p w14:paraId="7E479B0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73F8CD4"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1D20BF0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hideMark/>
          </w:tcPr>
          <w:p w14:paraId="0C4CF21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Chủng loại và cường độ</w:t>
            </w:r>
          </w:p>
        </w:tc>
        <w:tc>
          <w:tcPr>
            <w:tcW w:w="1701" w:type="dxa"/>
            <w:tcBorders>
              <w:top w:val="single" w:sz="4" w:space="0" w:color="auto"/>
              <w:left w:val="single" w:sz="4" w:space="0" w:color="auto"/>
              <w:bottom w:val="single" w:sz="4" w:space="0" w:color="auto"/>
              <w:right w:val="single" w:sz="4" w:space="0" w:color="auto"/>
            </w:tcBorders>
          </w:tcPr>
          <w:p w14:paraId="7EF03CE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15EA23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Theo thiết kế</w:t>
            </w:r>
          </w:p>
        </w:tc>
        <w:tc>
          <w:tcPr>
            <w:tcW w:w="1701" w:type="dxa"/>
            <w:tcBorders>
              <w:top w:val="single" w:sz="4" w:space="0" w:color="auto"/>
              <w:left w:val="single" w:sz="4" w:space="0" w:color="auto"/>
              <w:bottom w:val="single" w:sz="4" w:space="0" w:color="auto"/>
              <w:right w:val="single" w:sz="4" w:space="0" w:color="auto"/>
            </w:tcBorders>
          </w:tcPr>
          <w:p w14:paraId="06813E4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08274E2"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4C0A62B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hideMark/>
          </w:tcPr>
          <w:p w14:paraId="457A5EE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Nhà cung cấp cấu kiện thép mạ kẽm</w:t>
            </w:r>
          </w:p>
        </w:tc>
        <w:tc>
          <w:tcPr>
            <w:tcW w:w="1701" w:type="dxa"/>
            <w:tcBorders>
              <w:top w:val="single" w:sz="4" w:space="0" w:color="auto"/>
              <w:left w:val="single" w:sz="4" w:space="0" w:color="auto"/>
              <w:bottom w:val="single" w:sz="4" w:space="0" w:color="auto"/>
              <w:right w:val="single" w:sz="4" w:space="0" w:color="auto"/>
            </w:tcBorders>
          </w:tcPr>
          <w:p w14:paraId="0296810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2E0D89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701" w:type="dxa"/>
            <w:tcBorders>
              <w:top w:val="single" w:sz="4" w:space="0" w:color="auto"/>
              <w:left w:val="single" w:sz="4" w:space="0" w:color="auto"/>
              <w:bottom w:val="single" w:sz="4" w:space="0" w:color="auto"/>
              <w:right w:val="single" w:sz="4" w:space="0" w:color="auto"/>
            </w:tcBorders>
          </w:tcPr>
          <w:p w14:paraId="66E1D3A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028E463" w14:textId="77777777" w:rsidTr="00F85485">
        <w:trPr>
          <w:trHeight w:val="277"/>
          <w:jc w:val="center"/>
        </w:trPr>
        <w:tc>
          <w:tcPr>
            <w:tcW w:w="647" w:type="dxa"/>
            <w:tcBorders>
              <w:top w:val="single" w:sz="4" w:space="0" w:color="auto"/>
              <w:left w:val="single" w:sz="4" w:space="0" w:color="auto"/>
              <w:bottom w:val="single" w:sz="4" w:space="0" w:color="auto"/>
              <w:right w:val="single" w:sz="4" w:space="0" w:color="auto"/>
            </w:tcBorders>
          </w:tcPr>
          <w:p w14:paraId="27CABE3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hideMark/>
          </w:tcPr>
          <w:p w14:paraId="27EF519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Phương pháp mạ</w:t>
            </w:r>
          </w:p>
        </w:tc>
        <w:tc>
          <w:tcPr>
            <w:tcW w:w="1701" w:type="dxa"/>
            <w:tcBorders>
              <w:top w:val="single" w:sz="4" w:space="0" w:color="auto"/>
              <w:left w:val="single" w:sz="4" w:space="0" w:color="auto"/>
              <w:bottom w:val="single" w:sz="4" w:space="0" w:color="auto"/>
              <w:right w:val="single" w:sz="4" w:space="0" w:color="auto"/>
            </w:tcBorders>
          </w:tcPr>
          <w:p w14:paraId="2318FF0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0FBAAF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Mạ kẽm nhúng nóng </w:t>
            </w:r>
          </w:p>
        </w:tc>
        <w:tc>
          <w:tcPr>
            <w:tcW w:w="1701" w:type="dxa"/>
            <w:tcBorders>
              <w:top w:val="single" w:sz="4" w:space="0" w:color="auto"/>
              <w:left w:val="single" w:sz="4" w:space="0" w:color="auto"/>
              <w:bottom w:val="single" w:sz="4" w:space="0" w:color="auto"/>
              <w:right w:val="single" w:sz="4" w:space="0" w:color="auto"/>
            </w:tcBorders>
          </w:tcPr>
          <w:p w14:paraId="21DA562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D52C485"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4BCE789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hideMark/>
          </w:tcPr>
          <w:p w14:paraId="4AF58AC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Chiều dày lớp mạ</w:t>
            </w:r>
          </w:p>
        </w:tc>
        <w:tc>
          <w:tcPr>
            <w:tcW w:w="1701" w:type="dxa"/>
            <w:tcBorders>
              <w:top w:val="single" w:sz="4" w:space="0" w:color="auto"/>
              <w:left w:val="single" w:sz="4" w:space="0" w:color="auto"/>
              <w:bottom w:val="single" w:sz="4" w:space="0" w:color="auto"/>
              <w:right w:val="single" w:sz="4" w:space="0" w:color="auto"/>
            </w:tcBorders>
          </w:tcPr>
          <w:p w14:paraId="48DAD90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EC4B35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Chiều dày lớp mạ theo thiết kế, không nhỏ hơn 80</w:t>
            </w:r>
            <w:r w:rsidRPr="00DE2C5B">
              <w:rPr>
                <w:rFonts w:eastAsia="Times New Roman" w:hint="eastAsia"/>
                <w:color w:val="000000" w:themeColor="text1"/>
                <w:kern w:val="0"/>
                <w14:ligatures w14:val="none"/>
              </w:rPr>
              <w:t>μ</w:t>
            </w:r>
            <w:r w:rsidRPr="00DE2C5B">
              <w:rPr>
                <w:rFonts w:eastAsia="Times New Roman"/>
                <w:color w:val="000000" w:themeColor="text1"/>
                <w:kern w:val="0"/>
                <w14:ligatures w14:val="none"/>
              </w:rPr>
              <w:t>m</w:t>
            </w:r>
          </w:p>
        </w:tc>
        <w:tc>
          <w:tcPr>
            <w:tcW w:w="1701" w:type="dxa"/>
            <w:tcBorders>
              <w:top w:val="single" w:sz="4" w:space="0" w:color="auto"/>
              <w:left w:val="single" w:sz="4" w:space="0" w:color="auto"/>
              <w:bottom w:val="single" w:sz="4" w:space="0" w:color="auto"/>
              <w:right w:val="single" w:sz="4" w:space="0" w:color="auto"/>
            </w:tcBorders>
          </w:tcPr>
          <w:p w14:paraId="2B21DE1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A230082"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vAlign w:val="center"/>
          </w:tcPr>
          <w:p w14:paraId="7B49EED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b/>
                <w:bCs/>
                <w:color w:val="000000" w:themeColor="text1"/>
                <w:kern w:val="0"/>
                <w14:ligatures w14:val="none"/>
              </w:rPr>
              <w:t>7</w:t>
            </w:r>
          </w:p>
        </w:tc>
        <w:tc>
          <w:tcPr>
            <w:tcW w:w="2750" w:type="dxa"/>
            <w:tcBorders>
              <w:top w:val="single" w:sz="4" w:space="0" w:color="auto"/>
              <w:left w:val="single" w:sz="4" w:space="0" w:color="auto"/>
              <w:bottom w:val="single" w:sz="4" w:space="0" w:color="auto"/>
              <w:right w:val="single" w:sz="4" w:space="0" w:color="auto"/>
            </w:tcBorders>
            <w:vAlign w:val="center"/>
          </w:tcPr>
          <w:p w14:paraId="5E5BB33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b/>
                <w:bCs/>
                <w:color w:val="000000" w:themeColor="text1"/>
                <w:kern w:val="0"/>
                <w14:ligatures w14:val="none"/>
              </w:rPr>
              <w:t xml:space="preserve">Cột thép </w:t>
            </w:r>
          </w:p>
        </w:tc>
        <w:tc>
          <w:tcPr>
            <w:tcW w:w="1701" w:type="dxa"/>
            <w:tcBorders>
              <w:top w:val="single" w:sz="4" w:space="0" w:color="auto"/>
              <w:left w:val="single" w:sz="4" w:space="0" w:color="auto"/>
              <w:bottom w:val="single" w:sz="4" w:space="0" w:color="auto"/>
              <w:right w:val="single" w:sz="4" w:space="0" w:color="auto"/>
            </w:tcBorders>
            <w:vAlign w:val="center"/>
          </w:tcPr>
          <w:p w14:paraId="7EF76FB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7586A44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95983D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5621CDC"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7BD7404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7.1</w:t>
            </w:r>
          </w:p>
        </w:tc>
        <w:tc>
          <w:tcPr>
            <w:tcW w:w="2750" w:type="dxa"/>
            <w:tcBorders>
              <w:top w:val="single" w:sz="4" w:space="0" w:color="auto"/>
              <w:left w:val="single" w:sz="4" w:space="0" w:color="auto"/>
              <w:bottom w:val="single" w:sz="4" w:space="0" w:color="auto"/>
              <w:right w:val="single" w:sz="4" w:space="0" w:color="auto"/>
            </w:tcBorders>
            <w:vAlign w:val="center"/>
          </w:tcPr>
          <w:p w14:paraId="0BCB02A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Cột thép thành phẩm</w:t>
            </w:r>
          </w:p>
        </w:tc>
        <w:tc>
          <w:tcPr>
            <w:tcW w:w="1701" w:type="dxa"/>
            <w:tcBorders>
              <w:top w:val="single" w:sz="4" w:space="0" w:color="auto"/>
              <w:left w:val="single" w:sz="4" w:space="0" w:color="auto"/>
              <w:bottom w:val="single" w:sz="4" w:space="0" w:color="auto"/>
              <w:right w:val="single" w:sz="4" w:space="0" w:color="auto"/>
            </w:tcBorders>
            <w:vAlign w:val="center"/>
          </w:tcPr>
          <w:p w14:paraId="0632509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534A44A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337F94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629B8C6"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4FFA137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750" w:type="dxa"/>
            <w:tcBorders>
              <w:top w:val="single" w:sz="4" w:space="0" w:color="auto"/>
              <w:left w:val="single" w:sz="4" w:space="0" w:color="auto"/>
              <w:bottom w:val="single" w:sz="4" w:space="0" w:color="auto"/>
              <w:right w:val="single" w:sz="4" w:space="0" w:color="auto"/>
            </w:tcBorders>
            <w:vAlign w:val="center"/>
          </w:tcPr>
          <w:p w14:paraId="47CA8E1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Nhà sản xuất</w:t>
            </w:r>
          </w:p>
        </w:tc>
        <w:tc>
          <w:tcPr>
            <w:tcW w:w="1701" w:type="dxa"/>
            <w:tcBorders>
              <w:top w:val="single" w:sz="4" w:space="0" w:color="auto"/>
              <w:left w:val="single" w:sz="4" w:space="0" w:color="auto"/>
              <w:bottom w:val="single" w:sz="4" w:space="0" w:color="auto"/>
              <w:right w:val="single" w:sz="4" w:space="0" w:color="auto"/>
            </w:tcBorders>
            <w:vAlign w:val="center"/>
          </w:tcPr>
          <w:p w14:paraId="40B9962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2AC1CD1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Nêu rõ nhà sản xuất</w:t>
            </w:r>
          </w:p>
        </w:tc>
        <w:tc>
          <w:tcPr>
            <w:tcW w:w="1701" w:type="dxa"/>
            <w:tcBorders>
              <w:top w:val="single" w:sz="4" w:space="0" w:color="auto"/>
              <w:left w:val="single" w:sz="4" w:space="0" w:color="auto"/>
              <w:bottom w:val="single" w:sz="4" w:space="0" w:color="auto"/>
              <w:right w:val="single" w:sz="4" w:space="0" w:color="auto"/>
            </w:tcBorders>
          </w:tcPr>
          <w:p w14:paraId="67E6391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A5DC08C"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09A22FF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750" w:type="dxa"/>
            <w:tcBorders>
              <w:top w:val="single" w:sz="4" w:space="0" w:color="auto"/>
              <w:left w:val="single" w:sz="4" w:space="0" w:color="auto"/>
              <w:bottom w:val="single" w:sz="4" w:space="0" w:color="auto"/>
              <w:right w:val="single" w:sz="4" w:space="0" w:color="auto"/>
            </w:tcBorders>
            <w:vAlign w:val="center"/>
          </w:tcPr>
          <w:p w14:paraId="2E17CF4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Nước sản xuất</w:t>
            </w:r>
          </w:p>
        </w:tc>
        <w:tc>
          <w:tcPr>
            <w:tcW w:w="1701" w:type="dxa"/>
            <w:tcBorders>
              <w:top w:val="single" w:sz="4" w:space="0" w:color="auto"/>
              <w:left w:val="single" w:sz="4" w:space="0" w:color="auto"/>
              <w:bottom w:val="single" w:sz="4" w:space="0" w:color="auto"/>
              <w:right w:val="single" w:sz="4" w:space="0" w:color="auto"/>
            </w:tcBorders>
            <w:vAlign w:val="center"/>
          </w:tcPr>
          <w:p w14:paraId="6276E25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05D68C9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Nêu rõ nhà sản xuất</w:t>
            </w:r>
          </w:p>
        </w:tc>
        <w:tc>
          <w:tcPr>
            <w:tcW w:w="1701" w:type="dxa"/>
            <w:tcBorders>
              <w:top w:val="single" w:sz="4" w:space="0" w:color="auto"/>
              <w:left w:val="single" w:sz="4" w:space="0" w:color="auto"/>
              <w:bottom w:val="single" w:sz="4" w:space="0" w:color="auto"/>
              <w:right w:val="single" w:sz="4" w:space="0" w:color="auto"/>
            </w:tcBorders>
          </w:tcPr>
          <w:p w14:paraId="12DB191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7C1D9E9"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79B0A21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750" w:type="dxa"/>
            <w:tcBorders>
              <w:top w:val="single" w:sz="4" w:space="0" w:color="auto"/>
              <w:left w:val="single" w:sz="4" w:space="0" w:color="auto"/>
              <w:bottom w:val="single" w:sz="4" w:space="0" w:color="auto"/>
              <w:right w:val="single" w:sz="4" w:space="0" w:color="auto"/>
            </w:tcBorders>
            <w:vAlign w:val="center"/>
          </w:tcPr>
          <w:p w14:paraId="0847F1B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quản lý chất lượng</w:t>
            </w:r>
          </w:p>
        </w:tc>
        <w:tc>
          <w:tcPr>
            <w:tcW w:w="1701" w:type="dxa"/>
            <w:tcBorders>
              <w:top w:val="single" w:sz="4" w:space="0" w:color="auto"/>
              <w:left w:val="single" w:sz="4" w:space="0" w:color="auto"/>
              <w:bottom w:val="single" w:sz="4" w:space="0" w:color="auto"/>
              <w:right w:val="single" w:sz="4" w:space="0" w:color="auto"/>
            </w:tcBorders>
            <w:vAlign w:val="center"/>
          </w:tcPr>
          <w:p w14:paraId="4B103EA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4940C30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ISO 9001:2008 hoặc tương đương</w:t>
            </w:r>
          </w:p>
        </w:tc>
        <w:tc>
          <w:tcPr>
            <w:tcW w:w="1701" w:type="dxa"/>
            <w:tcBorders>
              <w:top w:val="single" w:sz="4" w:space="0" w:color="auto"/>
              <w:left w:val="single" w:sz="4" w:space="0" w:color="auto"/>
              <w:bottom w:val="single" w:sz="4" w:space="0" w:color="auto"/>
              <w:right w:val="single" w:sz="4" w:space="0" w:color="auto"/>
            </w:tcBorders>
          </w:tcPr>
          <w:p w14:paraId="54875B2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F638480"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12D1B68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7.2</w:t>
            </w:r>
          </w:p>
        </w:tc>
        <w:tc>
          <w:tcPr>
            <w:tcW w:w="2750" w:type="dxa"/>
            <w:tcBorders>
              <w:top w:val="single" w:sz="4" w:space="0" w:color="auto"/>
              <w:left w:val="single" w:sz="4" w:space="0" w:color="auto"/>
              <w:bottom w:val="single" w:sz="4" w:space="0" w:color="auto"/>
              <w:right w:val="single" w:sz="4" w:space="0" w:color="auto"/>
            </w:tcBorders>
            <w:vAlign w:val="center"/>
          </w:tcPr>
          <w:p w14:paraId="1255498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Thép các loại để chế tạo cột (thanh chủ, thanh giằng, bản đế...)</w:t>
            </w:r>
          </w:p>
        </w:tc>
        <w:tc>
          <w:tcPr>
            <w:tcW w:w="1701" w:type="dxa"/>
            <w:tcBorders>
              <w:top w:val="single" w:sz="4" w:space="0" w:color="auto"/>
              <w:left w:val="single" w:sz="4" w:space="0" w:color="auto"/>
              <w:bottom w:val="single" w:sz="4" w:space="0" w:color="auto"/>
              <w:right w:val="single" w:sz="4" w:space="0" w:color="auto"/>
            </w:tcBorders>
            <w:vAlign w:val="center"/>
          </w:tcPr>
          <w:p w14:paraId="6CF318C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450BA9B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B79EC1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BADA515"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67DF016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750" w:type="dxa"/>
            <w:tcBorders>
              <w:top w:val="single" w:sz="4" w:space="0" w:color="auto"/>
              <w:left w:val="single" w:sz="4" w:space="0" w:color="auto"/>
              <w:bottom w:val="single" w:sz="4" w:space="0" w:color="auto"/>
              <w:right w:val="single" w:sz="4" w:space="0" w:color="auto"/>
            </w:tcBorders>
            <w:vAlign w:val="center"/>
          </w:tcPr>
          <w:p w14:paraId="7146DE7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Nhà sản xuất/Nước sản xuất</w:t>
            </w:r>
          </w:p>
        </w:tc>
        <w:tc>
          <w:tcPr>
            <w:tcW w:w="1701" w:type="dxa"/>
            <w:tcBorders>
              <w:top w:val="single" w:sz="4" w:space="0" w:color="auto"/>
              <w:left w:val="single" w:sz="4" w:space="0" w:color="auto"/>
              <w:bottom w:val="single" w:sz="4" w:space="0" w:color="auto"/>
              <w:right w:val="single" w:sz="4" w:space="0" w:color="auto"/>
            </w:tcBorders>
            <w:vAlign w:val="center"/>
          </w:tcPr>
          <w:p w14:paraId="46D208B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02A66F2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60367B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4020C93"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1FA2CE7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43D6F7F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Thép góc có chiều rộng &gt; 100mm:</w:t>
            </w:r>
          </w:p>
        </w:tc>
        <w:tc>
          <w:tcPr>
            <w:tcW w:w="1701" w:type="dxa"/>
            <w:tcBorders>
              <w:top w:val="single" w:sz="4" w:space="0" w:color="auto"/>
              <w:left w:val="single" w:sz="4" w:space="0" w:color="auto"/>
              <w:bottom w:val="single" w:sz="4" w:space="0" w:color="auto"/>
              <w:right w:val="single" w:sz="4" w:space="0" w:color="auto"/>
            </w:tcBorders>
            <w:vAlign w:val="center"/>
          </w:tcPr>
          <w:p w14:paraId="28F428B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39CB71E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lang w:val="vi-VN" w:eastAsia="vi-VN"/>
                <w14:ligatures w14:val="none"/>
              </w:rPr>
              <w:t>Nêu rõ nhà sản xuất</w:t>
            </w:r>
            <w:r w:rsidRPr="00DE2C5B">
              <w:rPr>
                <w:rFonts w:eastAsia="Times New Roman"/>
                <w:color w:val="000000" w:themeColor="text1"/>
                <w:kern w:val="0"/>
                <w:lang w:eastAsia="vi-VN"/>
                <w14:ligatures w14:val="none"/>
              </w:rPr>
              <w:t>/ nước sản xuất</w:t>
            </w:r>
          </w:p>
        </w:tc>
        <w:tc>
          <w:tcPr>
            <w:tcW w:w="1701" w:type="dxa"/>
            <w:tcBorders>
              <w:top w:val="single" w:sz="4" w:space="0" w:color="auto"/>
              <w:left w:val="single" w:sz="4" w:space="0" w:color="auto"/>
              <w:bottom w:val="single" w:sz="4" w:space="0" w:color="auto"/>
              <w:right w:val="single" w:sz="4" w:space="0" w:color="auto"/>
            </w:tcBorders>
          </w:tcPr>
          <w:p w14:paraId="4CDCF72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3F1E70F"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6DA93DD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10B6442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Thép góc có chiều rộng ≤ 100mm:</w:t>
            </w:r>
          </w:p>
        </w:tc>
        <w:tc>
          <w:tcPr>
            <w:tcW w:w="1701" w:type="dxa"/>
            <w:tcBorders>
              <w:top w:val="single" w:sz="4" w:space="0" w:color="auto"/>
              <w:left w:val="single" w:sz="4" w:space="0" w:color="auto"/>
              <w:bottom w:val="single" w:sz="4" w:space="0" w:color="auto"/>
              <w:right w:val="single" w:sz="4" w:space="0" w:color="auto"/>
            </w:tcBorders>
            <w:vAlign w:val="center"/>
          </w:tcPr>
          <w:p w14:paraId="3B61B7D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ED61F2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lang w:val="vi-VN" w:eastAsia="vi-VN"/>
                <w14:ligatures w14:val="none"/>
              </w:rPr>
              <w:t>Nêu rõ nhà sản xuất</w:t>
            </w:r>
            <w:r w:rsidRPr="00DE2C5B">
              <w:rPr>
                <w:rFonts w:eastAsia="Times New Roman"/>
                <w:color w:val="000000" w:themeColor="text1"/>
                <w:kern w:val="0"/>
                <w:lang w:eastAsia="vi-VN"/>
                <w14:ligatures w14:val="none"/>
              </w:rPr>
              <w:t>/ nước sản xuất</w:t>
            </w:r>
          </w:p>
        </w:tc>
        <w:tc>
          <w:tcPr>
            <w:tcW w:w="1701" w:type="dxa"/>
            <w:tcBorders>
              <w:top w:val="single" w:sz="4" w:space="0" w:color="auto"/>
              <w:left w:val="single" w:sz="4" w:space="0" w:color="auto"/>
              <w:bottom w:val="single" w:sz="4" w:space="0" w:color="auto"/>
              <w:right w:val="single" w:sz="4" w:space="0" w:color="auto"/>
            </w:tcBorders>
          </w:tcPr>
          <w:p w14:paraId="6776CF0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D0FA60B"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023A134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090242B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Thép tấm</w:t>
            </w:r>
          </w:p>
        </w:tc>
        <w:tc>
          <w:tcPr>
            <w:tcW w:w="1701" w:type="dxa"/>
            <w:tcBorders>
              <w:top w:val="single" w:sz="4" w:space="0" w:color="auto"/>
              <w:left w:val="single" w:sz="4" w:space="0" w:color="auto"/>
              <w:bottom w:val="single" w:sz="4" w:space="0" w:color="auto"/>
              <w:right w:val="single" w:sz="4" w:space="0" w:color="auto"/>
            </w:tcBorders>
            <w:vAlign w:val="center"/>
          </w:tcPr>
          <w:p w14:paraId="36C5471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4945E09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lang w:val="vi-VN" w:eastAsia="vi-VN"/>
                <w14:ligatures w14:val="none"/>
              </w:rPr>
              <w:t>Nêu rõ nhà sản xuất</w:t>
            </w:r>
            <w:r w:rsidRPr="00DE2C5B">
              <w:rPr>
                <w:rFonts w:eastAsia="Times New Roman"/>
                <w:color w:val="000000" w:themeColor="text1"/>
                <w:kern w:val="0"/>
                <w:lang w:eastAsia="vi-VN"/>
                <w14:ligatures w14:val="none"/>
              </w:rPr>
              <w:t>/ nước sản xuất</w:t>
            </w:r>
          </w:p>
        </w:tc>
        <w:tc>
          <w:tcPr>
            <w:tcW w:w="1701" w:type="dxa"/>
            <w:tcBorders>
              <w:top w:val="single" w:sz="4" w:space="0" w:color="auto"/>
              <w:left w:val="single" w:sz="4" w:space="0" w:color="auto"/>
              <w:bottom w:val="single" w:sz="4" w:space="0" w:color="auto"/>
              <w:right w:val="single" w:sz="4" w:space="0" w:color="auto"/>
            </w:tcBorders>
          </w:tcPr>
          <w:p w14:paraId="18C5F33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CADEDDD"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5C61EEE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750" w:type="dxa"/>
            <w:tcBorders>
              <w:top w:val="single" w:sz="4" w:space="0" w:color="auto"/>
              <w:left w:val="single" w:sz="4" w:space="0" w:color="auto"/>
              <w:bottom w:val="single" w:sz="4" w:space="0" w:color="auto"/>
              <w:right w:val="single" w:sz="4" w:space="0" w:color="auto"/>
            </w:tcBorders>
            <w:vAlign w:val="center"/>
          </w:tcPr>
          <w:p w14:paraId="3416036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4B8C91A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6ABD9A3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JIS G3101 hoặc tương đương</w:t>
            </w:r>
          </w:p>
        </w:tc>
        <w:tc>
          <w:tcPr>
            <w:tcW w:w="1701" w:type="dxa"/>
            <w:tcBorders>
              <w:top w:val="single" w:sz="4" w:space="0" w:color="auto"/>
              <w:left w:val="single" w:sz="4" w:space="0" w:color="auto"/>
              <w:bottom w:val="single" w:sz="4" w:space="0" w:color="auto"/>
              <w:right w:val="single" w:sz="4" w:space="0" w:color="auto"/>
            </w:tcBorders>
          </w:tcPr>
          <w:p w14:paraId="06D1762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B854A11"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278B064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750" w:type="dxa"/>
            <w:tcBorders>
              <w:top w:val="single" w:sz="4" w:space="0" w:color="auto"/>
              <w:left w:val="single" w:sz="4" w:space="0" w:color="auto"/>
              <w:bottom w:val="single" w:sz="4" w:space="0" w:color="auto"/>
              <w:right w:val="single" w:sz="4" w:space="0" w:color="auto"/>
            </w:tcBorders>
            <w:vAlign w:val="center"/>
          </w:tcPr>
          <w:p w14:paraId="1B7BFD0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Thép góc có chiều rộng &gt; 100mm:</w:t>
            </w:r>
          </w:p>
        </w:tc>
        <w:tc>
          <w:tcPr>
            <w:tcW w:w="1701" w:type="dxa"/>
            <w:tcBorders>
              <w:top w:val="single" w:sz="4" w:space="0" w:color="auto"/>
              <w:left w:val="single" w:sz="4" w:space="0" w:color="auto"/>
              <w:bottom w:val="single" w:sz="4" w:space="0" w:color="auto"/>
              <w:right w:val="single" w:sz="4" w:space="0" w:color="auto"/>
            </w:tcBorders>
            <w:vAlign w:val="center"/>
          </w:tcPr>
          <w:p w14:paraId="7EA7A4D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006C23D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Dùng thép SS540</w:t>
            </w:r>
          </w:p>
        </w:tc>
        <w:tc>
          <w:tcPr>
            <w:tcW w:w="1701" w:type="dxa"/>
            <w:tcBorders>
              <w:top w:val="single" w:sz="4" w:space="0" w:color="auto"/>
              <w:left w:val="single" w:sz="4" w:space="0" w:color="auto"/>
              <w:bottom w:val="single" w:sz="4" w:space="0" w:color="auto"/>
              <w:right w:val="single" w:sz="4" w:space="0" w:color="auto"/>
            </w:tcBorders>
          </w:tcPr>
          <w:p w14:paraId="4FA72D6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6B60794"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2377535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33C49F9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Giới hạn chảy tối thiểu</w:t>
            </w:r>
          </w:p>
        </w:tc>
        <w:tc>
          <w:tcPr>
            <w:tcW w:w="1701" w:type="dxa"/>
            <w:tcBorders>
              <w:top w:val="single" w:sz="4" w:space="0" w:color="auto"/>
              <w:left w:val="single" w:sz="4" w:space="0" w:color="auto"/>
              <w:bottom w:val="single" w:sz="4" w:space="0" w:color="auto"/>
              <w:right w:val="single" w:sz="4" w:space="0" w:color="auto"/>
            </w:tcBorders>
            <w:vAlign w:val="center"/>
          </w:tcPr>
          <w:p w14:paraId="192B818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N/mm2</w:t>
            </w:r>
          </w:p>
        </w:tc>
        <w:tc>
          <w:tcPr>
            <w:tcW w:w="2977" w:type="dxa"/>
            <w:tcBorders>
              <w:top w:val="single" w:sz="4" w:space="0" w:color="auto"/>
              <w:left w:val="single" w:sz="4" w:space="0" w:color="auto"/>
              <w:bottom w:val="single" w:sz="4" w:space="0" w:color="auto"/>
              <w:right w:val="single" w:sz="4" w:space="0" w:color="auto"/>
            </w:tcBorders>
            <w:vAlign w:val="center"/>
          </w:tcPr>
          <w:p w14:paraId="3514124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 400 </w:t>
            </w:r>
          </w:p>
        </w:tc>
        <w:tc>
          <w:tcPr>
            <w:tcW w:w="1701" w:type="dxa"/>
            <w:tcBorders>
              <w:top w:val="single" w:sz="4" w:space="0" w:color="auto"/>
              <w:left w:val="single" w:sz="4" w:space="0" w:color="auto"/>
              <w:bottom w:val="single" w:sz="4" w:space="0" w:color="auto"/>
              <w:right w:val="single" w:sz="4" w:space="0" w:color="auto"/>
            </w:tcBorders>
          </w:tcPr>
          <w:p w14:paraId="5E0EBEA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395D2C4"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404DA7F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7E31511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Giới hạn bền tối thiểu</w:t>
            </w:r>
          </w:p>
        </w:tc>
        <w:tc>
          <w:tcPr>
            <w:tcW w:w="1701" w:type="dxa"/>
            <w:tcBorders>
              <w:top w:val="single" w:sz="4" w:space="0" w:color="auto"/>
              <w:left w:val="single" w:sz="4" w:space="0" w:color="auto"/>
              <w:bottom w:val="single" w:sz="4" w:space="0" w:color="auto"/>
              <w:right w:val="single" w:sz="4" w:space="0" w:color="auto"/>
            </w:tcBorders>
            <w:vAlign w:val="center"/>
          </w:tcPr>
          <w:p w14:paraId="4501FA6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N/mm2</w:t>
            </w:r>
          </w:p>
        </w:tc>
        <w:tc>
          <w:tcPr>
            <w:tcW w:w="2977" w:type="dxa"/>
            <w:tcBorders>
              <w:top w:val="single" w:sz="4" w:space="0" w:color="auto"/>
              <w:left w:val="single" w:sz="4" w:space="0" w:color="auto"/>
              <w:bottom w:val="single" w:sz="4" w:space="0" w:color="auto"/>
              <w:right w:val="single" w:sz="4" w:space="0" w:color="auto"/>
            </w:tcBorders>
            <w:vAlign w:val="center"/>
          </w:tcPr>
          <w:p w14:paraId="77F07A9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lang w:eastAsia="vi-VN"/>
                <w14:ligatures w14:val="none"/>
              </w:rPr>
              <w:t xml:space="preserve">≥ </w:t>
            </w:r>
            <w:r w:rsidRPr="00DE2C5B">
              <w:rPr>
                <w:rFonts w:eastAsia="Times New Roman"/>
                <w:color w:val="000000" w:themeColor="text1"/>
                <w:kern w:val="0"/>
                <w14:ligatures w14:val="none"/>
              </w:rPr>
              <w:t xml:space="preserve">540 </w:t>
            </w:r>
          </w:p>
        </w:tc>
        <w:tc>
          <w:tcPr>
            <w:tcW w:w="1701" w:type="dxa"/>
            <w:tcBorders>
              <w:top w:val="single" w:sz="4" w:space="0" w:color="auto"/>
              <w:left w:val="single" w:sz="4" w:space="0" w:color="auto"/>
              <w:bottom w:val="single" w:sz="4" w:space="0" w:color="auto"/>
              <w:right w:val="single" w:sz="4" w:space="0" w:color="auto"/>
            </w:tcBorders>
          </w:tcPr>
          <w:p w14:paraId="5F9AE02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EBCE814"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35C3958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750" w:type="dxa"/>
            <w:tcBorders>
              <w:top w:val="single" w:sz="4" w:space="0" w:color="auto"/>
              <w:left w:val="single" w:sz="4" w:space="0" w:color="auto"/>
              <w:bottom w:val="single" w:sz="4" w:space="0" w:color="auto"/>
              <w:right w:val="single" w:sz="4" w:space="0" w:color="auto"/>
            </w:tcBorders>
            <w:vAlign w:val="center"/>
          </w:tcPr>
          <w:p w14:paraId="2B4D0EB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Thép góc có chiều rộng ≤ 100mm</w:t>
            </w:r>
          </w:p>
        </w:tc>
        <w:tc>
          <w:tcPr>
            <w:tcW w:w="1701" w:type="dxa"/>
            <w:tcBorders>
              <w:top w:val="single" w:sz="4" w:space="0" w:color="auto"/>
              <w:left w:val="single" w:sz="4" w:space="0" w:color="auto"/>
              <w:bottom w:val="single" w:sz="4" w:space="0" w:color="auto"/>
              <w:right w:val="single" w:sz="4" w:space="0" w:color="auto"/>
            </w:tcBorders>
            <w:vAlign w:val="center"/>
          </w:tcPr>
          <w:p w14:paraId="463ABA8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5611C4E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Dùng thép SS400</w:t>
            </w:r>
          </w:p>
        </w:tc>
        <w:tc>
          <w:tcPr>
            <w:tcW w:w="1701" w:type="dxa"/>
            <w:tcBorders>
              <w:top w:val="single" w:sz="4" w:space="0" w:color="auto"/>
              <w:left w:val="single" w:sz="4" w:space="0" w:color="auto"/>
              <w:bottom w:val="single" w:sz="4" w:space="0" w:color="auto"/>
              <w:right w:val="single" w:sz="4" w:space="0" w:color="auto"/>
            </w:tcBorders>
          </w:tcPr>
          <w:p w14:paraId="02BB83D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23637F5"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60202A7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4D0A416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Giới hạn chảy tối thiểu</w:t>
            </w:r>
          </w:p>
        </w:tc>
        <w:tc>
          <w:tcPr>
            <w:tcW w:w="1701" w:type="dxa"/>
            <w:tcBorders>
              <w:top w:val="single" w:sz="4" w:space="0" w:color="auto"/>
              <w:left w:val="single" w:sz="4" w:space="0" w:color="auto"/>
              <w:bottom w:val="single" w:sz="4" w:space="0" w:color="auto"/>
              <w:right w:val="single" w:sz="4" w:space="0" w:color="auto"/>
            </w:tcBorders>
            <w:vAlign w:val="center"/>
          </w:tcPr>
          <w:p w14:paraId="1D7B869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N/mm2</w:t>
            </w:r>
          </w:p>
        </w:tc>
        <w:tc>
          <w:tcPr>
            <w:tcW w:w="2977" w:type="dxa"/>
            <w:tcBorders>
              <w:top w:val="single" w:sz="4" w:space="0" w:color="auto"/>
              <w:left w:val="single" w:sz="4" w:space="0" w:color="auto"/>
              <w:bottom w:val="single" w:sz="4" w:space="0" w:color="auto"/>
              <w:right w:val="single" w:sz="4" w:space="0" w:color="auto"/>
            </w:tcBorders>
            <w:vAlign w:val="center"/>
          </w:tcPr>
          <w:p w14:paraId="26E688C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 245 </w:t>
            </w:r>
          </w:p>
        </w:tc>
        <w:tc>
          <w:tcPr>
            <w:tcW w:w="1701" w:type="dxa"/>
            <w:tcBorders>
              <w:top w:val="single" w:sz="4" w:space="0" w:color="auto"/>
              <w:left w:val="single" w:sz="4" w:space="0" w:color="auto"/>
              <w:bottom w:val="single" w:sz="4" w:space="0" w:color="auto"/>
              <w:right w:val="single" w:sz="4" w:space="0" w:color="auto"/>
            </w:tcBorders>
          </w:tcPr>
          <w:p w14:paraId="751ADA5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5A63AB5"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150D867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42EBB87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Giới hạn bền tối thiểu</w:t>
            </w:r>
          </w:p>
        </w:tc>
        <w:tc>
          <w:tcPr>
            <w:tcW w:w="1701" w:type="dxa"/>
            <w:tcBorders>
              <w:top w:val="single" w:sz="4" w:space="0" w:color="auto"/>
              <w:left w:val="single" w:sz="4" w:space="0" w:color="auto"/>
              <w:bottom w:val="single" w:sz="4" w:space="0" w:color="auto"/>
              <w:right w:val="single" w:sz="4" w:space="0" w:color="auto"/>
            </w:tcBorders>
            <w:vAlign w:val="center"/>
          </w:tcPr>
          <w:p w14:paraId="6810095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N/mm2</w:t>
            </w:r>
          </w:p>
        </w:tc>
        <w:tc>
          <w:tcPr>
            <w:tcW w:w="2977" w:type="dxa"/>
            <w:tcBorders>
              <w:top w:val="single" w:sz="4" w:space="0" w:color="auto"/>
              <w:left w:val="single" w:sz="4" w:space="0" w:color="auto"/>
              <w:bottom w:val="single" w:sz="4" w:space="0" w:color="auto"/>
              <w:right w:val="single" w:sz="4" w:space="0" w:color="auto"/>
            </w:tcBorders>
            <w:vAlign w:val="center"/>
          </w:tcPr>
          <w:p w14:paraId="4A43283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lang w:eastAsia="vi-VN"/>
                <w14:ligatures w14:val="none"/>
              </w:rPr>
              <w:t xml:space="preserve">≥ </w:t>
            </w:r>
            <w:r w:rsidRPr="00DE2C5B">
              <w:rPr>
                <w:rFonts w:eastAsia="Times New Roman"/>
                <w:color w:val="000000" w:themeColor="text1"/>
                <w:kern w:val="0"/>
                <w14:ligatures w14:val="none"/>
              </w:rPr>
              <w:t xml:space="preserve">400 </w:t>
            </w:r>
          </w:p>
        </w:tc>
        <w:tc>
          <w:tcPr>
            <w:tcW w:w="1701" w:type="dxa"/>
            <w:tcBorders>
              <w:top w:val="single" w:sz="4" w:space="0" w:color="auto"/>
              <w:left w:val="single" w:sz="4" w:space="0" w:color="auto"/>
              <w:bottom w:val="single" w:sz="4" w:space="0" w:color="auto"/>
              <w:right w:val="single" w:sz="4" w:space="0" w:color="auto"/>
            </w:tcBorders>
          </w:tcPr>
          <w:p w14:paraId="0D6ACF7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0F2B2B9"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6527253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750" w:type="dxa"/>
            <w:tcBorders>
              <w:top w:val="single" w:sz="4" w:space="0" w:color="auto"/>
              <w:left w:val="single" w:sz="4" w:space="0" w:color="auto"/>
              <w:bottom w:val="single" w:sz="4" w:space="0" w:color="auto"/>
              <w:right w:val="single" w:sz="4" w:space="0" w:color="auto"/>
            </w:tcBorders>
            <w:vAlign w:val="center"/>
          </w:tcPr>
          <w:p w14:paraId="29CBABA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Thép tấm</w:t>
            </w:r>
          </w:p>
        </w:tc>
        <w:tc>
          <w:tcPr>
            <w:tcW w:w="1701" w:type="dxa"/>
            <w:tcBorders>
              <w:top w:val="single" w:sz="4" w:space="0" w:color="auto"/>
              <w:left w:val="single" w:sz="4" w:space="0" w:color="auto"/>
              <w:bottom w:val="single" w:sz="4" w:space="0" w:color="auto"/>
              <w:right w:val="single" w:sz="4" w:space="0" w:color="auto"/>
            </w:tcBorders>
            <w:vAlign w:val="center"/>
          </w:tcPr>
          <w:p w14:paraId="058555D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673A5AE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Dùng thép SS400</w:t>
            </w:r>
          </w:p>
        </w:tc>
        <w:tc>
          <w:tcPr>
            <w:tcW w:w="1701" w:type="dxa"/>
            <w:tcBorders>
              <w:top w:val="single" w:sz="4" w:space="0" w:color="auto"/>
              <w:left w:val="single" w:sz="4" w:space="0" w:color="auto"/>
              <w:bottom w:val="single" w:sz="4" w:space="0" w:color="auto"/>
              <w:right w:val="single" w:sz="4" w:space="0" w:color="auto"/>
            </w:tcBorders>
          </w:tcPr>
          <w:p w14:paraId="44BEA5F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2F26AD3"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59BF5EE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1DA90C9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Giới hạn chảy tối thiểu của thép có độ dày ≤ 16mm</w:t>
            </w:r>
          </w:p>
        </w:tc>
        <w:tc>
          <w:tcPr>
            <w:tcW w:w="1701" w:type="dxa"/>
            <w:tcBorders>
              <w:top w:val="single" w:sz="4" w:space="0" w:color="auto"/>
              <w:left w:val="single" w:sz="4" w:space="0" w:color="auto"/>
              <w:bottom w:val="single" w:sz="4" w:space="0" w:color="auto"/>
              <w:right w:val="single" w:sz="4" w:space="0" w:color="auto"/>
            </w:tcBorders>
            <w:vAlign w:val="center"/>
          </w:tcPr>
          <w:p w14:paraId="79544DD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N/mm2</w:t>
            </w:r>
          </w:p>
        </w:tc>
        <w:tc>
          <w:tcPr>
            <w:tcW w:w="2977" w:type="dxa"/>
            <w:tcBorders>
              <w:top w:val="single" w:sz="4" w:space="0" w:color="auto"/>
              <w:left w:val="single" w:sz="4" w:space="0" w:color="auto"/>
              <w:bottom w:val="single" w:sz="4" w:space="0" w:color="auto"/>
              <w:right w:val="single" w:sz="4" w:space="0" w:color="auto"/>
            </w:tcBorders>
            <w:vAlign w:val="center"/>
          </w:tcPr>
          <w:p w14:paraId="323C687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 245 </w:t>
            </w:r>
          </w:p>
        </w:tc>
        <w:tc>
          <w:tcPr>
            <w:tcW w:w="1701" w:type="dxa"/>
            <w:tcBorders>
              <w:top w:val="single" w:sz="4" w:space="0" w:color="auto"/>
              <w:left w:val="single" w:sz="4" w:space="0" w:color="auto"/>
              <w:bottom w:val="single" w:sz="4" w:space="0" w:color="auto"/>
              <w:right w:val="single" w:sz="4" w:space="0" w:color="auto"/>
            </w:tcBorders>
          </w:tcPr>
          <w:p w14:paraId="52813C4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7681D4E"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68F9043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342434A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Giới hạn chảy tối thiểu của thép có độ dày &gt; 16mm</w:t>
            </w:r>
          </w:p>
        </w:tc>
        <w:tc>
          <w:tcPr>
            <w:tcW w:w="1701" w:type="dxa"/>
            <w:tcBorders>
              <w:top w:val="single" w:sz="4" w:space="0" w:color="auto"/>
              <w:left w:val="single" w:sz="4" w:space="0" w:color="auto"/>
              <w:bottom w:val="single" w:sz="4" w:space="0" w:color="auto"/>
              <w:right w:val="single" w:sz="4" w:space="0" w:color="auto"/>
            </w:tcBorders>
            <w:vAlign w:val="center"/>
          </w:tcPr>
          <w:p w14:paraId="6C04059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N/mm2</w:t>
            </w:r>
          </w:p>
        </w:tc>
        <w:tc>
          <w:tcPr>
            <w:tcW w:w="2977" w:type="dxa"/>
            <w:tcBorders>
              <w:top w:val="single" w:sz="4" w:space="0" w:color="auto"/>
              <w:left w:val="single" w:sz="4" w:space="0" w:color="auto"/>
              <w:bottom w:val="single" w:sz="4" w:space="0" w:color="auto"/>
              <w:right w:val="single" w:sz="4" w:space="0" w:color="auto"/>
            </w:tcBorders>
            <w:vAlign w:val="center"/>
          </w:tcPr>
          <w:p w14:paraId="71574A6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 235 </w:t>
            </w:r>
          </w:p>
        </w:tc>
        <w:tc>
          <w:tcPr>
            <w:tcW w:w="1701" w:type="dxa"/>
            <w:tcBorders>
              <w:top w:val="single" w:sz="4" w:space="0" w:color="auto"/>
              <w:left w:val="single" w:sz="4" w:space="0" w:color="auto"/>
              <w:bottom w:val="single" w:sz="4" w:space="0" w:color="auto"/>
              <w:right w:val="single" w:sz="4" w:space="0" w:color="auto"/>
            </w:tcBorders>
          </w:tcPr>
          <w:p w14:paraId="3CCEDFA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FBA66CF"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2039264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4B7E760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Giới hạn bền tối thiểu</w:t>
            </w:r>
          </w:p>
        </w:tc>
        <w:tc>
          <w:tcPr>
            <w:tcW w:w="1701" w:type="dxa"/>
            <w:tcBorders>
              <w:top w:val="single" w:sz="4" w:space="0" w:color="auto"/>
              <w:left w:val="single" w:sz="4" w:space="0" w:color="auto"/>
              <w:bottom w:val="single" w:sz="4" w:space="0" w:color="auto"/>
              <w:right w:val="single" w:sz="4" w:space="0" w:color="auto"/>
            </w:tcBorders>
            <w:vAlign w:val="center"/>
          </w:tcPr>
          <w:p w14:paraId="4D834E5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N/mm2</w:t>
            </w:r>
          </w:p>
        </w:tc>
        <w:tc>
          <w:tcPr>
            <w:tcW w:w="2977" w:type="dxa"/>
            <w:tcBorders>
              <w:top w:val="single" w:sz="4" w:space="0" w:color="auto"/>
              <w:left w:val="single" w:sz="4" w:space="0" w:color="auto"/>
              <w:bottom w:val="single" w:sz="4" w:space="0" w:color="auto"/>
              <w:right w:val="single" w:sz="4" w:space="0" w:color="auto"/>
            </w:tcBorders>
            <w:vAlign w:val="center"/>
          </w:tcPr>
          <w:p w14:paraId="4160A72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lang w:eastAsia="vi-VN"/>
                <w14:ligatures w14:val="none"/>
              </w:rPr>
              <w:t xml:space="preserve">≥ </w:t>
            </w:r>
            <w:r w:rsidRPr="00DE2C5B">
              <w:rPr>
                <w:rFonts w:eastAsia="Times New Roman"/>
                <w:color w:val="000000" w:themeColor="text1"/>
                <w:kern w:val="0"/>
                <w14:ligatures w14:val="none"/>
              </w:rPr>
              <w:t xml:space="preserve">400 </w:t>
            </w:r>
          </w:p>
        </w:tc>
        <w:tc>
          <w:tcPr>
            <w:tcW w:w="1701" w:type="dxa"/>
            <w:tcBorders>
              <w:top w:val="single" w:sz="4" w:space="0" w:color="auto"/>
              <w:left w:val="single" w:sz="4" w:space="0" w:color="auto"/>
              <w:bottom w:val="single" w:sz="4" w:space="0" w:color="auto"/>
              <w:right w:val="single" w:sz="4" w:space="0" w:color="auto"/>
            </w:tcBorders>
          </w:tcPr>
          <w:p w14:paraId="33FA988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6F1DFC3"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1D06DF0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7.3</w:t>
            </w:r>
          </w:p>
        </w:tc>
        <w:tc>
          <w:tcPr>
            <w:tcW w:w="2750" w:type="dxa"/>
            <w:tcBorders>
              <w:top w:val="single" w:sz="4" w:space="0" w:color="auto"/>
              <w:left w:val="single" w:sz="4" w:space="0" w:color="auto"/>
              <w:bottom w:val="single" w:sz="4" w:space="0" w:color="auto"/>
              <w:right w:val="single" w:sz="4" w:space="0" w:color="auto"/>
            </w:tcBorders>
            <w:vAlign w:val="center"/>
          </w:tcPr>
          <w:p w14:paraId="2BA6E27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Bulon + đai ốc + vòng đệm</w:t>
            </w:r>
          </w:p>
        </w:tc>
        <w:tc>
          <w:tcPr>
            <w:tcW w:w="1701" w:type="dxa"/>
            <w:tcBorders>
              <w:top w:val="single" w:sz="4" w:space="0" w:color="auto"/>
              <w:left w:val="single" w:sz="4" w:space="0" w:color="auto"/>
              <w:bottom w:val="single" w:sz="4" w:space="0" w:color="auto"/>
              <w:right w:val="single" w:sz="4" w:space="0" w:color="auto"/>
            </w:tcBorders>
            <w:vAlign w:val="center"/>
          </w:tcPr>
          <w:p w14:paraId="3C4BB22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3EFF16E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B1D87D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D5D0D9E"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5821F15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750" w:type="dxa"/>
            <w:tcBorders>
              <w:top w:val="single" w:sz="4" w:space="0" w:color="auto"/>
              <w:left w:val="single" w:sz="4" w:space="0" w:color="auto"/>
              <w:bottom w:val="single" w:sz="4" w:space="0" w:color="auto"/>
              <w:right w:val="single" w:sz="4" w:space="0" w:color="auto"/>
            </w:tcBorders>
            <w:vAlign w:val="center"/>
          </w:tcPr>
          <w:p w14:paraId="2934649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Nhà sản xuất</w:t>
            </w:r>
          </w:p>
        </w:tc>
        <w:tc>
          <w:tcPr>
            <w:tcW w:w="1701" w:type="dxa"/>
            <w:tcBorders>
              <w:top w:val="single" w:sz="4" w:space="0" w:color="auto"/>
              <w:left w:val="single" w:sz="4" w:space="0" w:color="auto"/>
              <w:bottom w:val="single" w:sz="4" w:space="0" w:color="auto"/>
              <w:right w:val="single" w:sz="4" w:space="0" w:color="auto"/>
            </w:tcBorders>
            <w:vAlign w:val="center"/>
          </w:tcPr>
          <w:p w14:paraId="5A046B8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769DA5A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lang w:val="vi-VN" w:eastAsia="vi-VN"/>
                <w14:ligatures w14:val="none"/>
              </w:rPr>
              <w:t>Nêu rõ nhà sản xuất</w:t>
            </w:r>
          </w:p>
        </w:tc>
        <w:tc>
          <w:tcPr>
            <w:tcW w:w="1701" w:type="dxa"/>
            <w:tcBorders>
              <w:top w:val="single" w:sz="4" w:space="0" w:color="auto"/>
              <w:left w:val="single" w:sz="4" w:space="0" w:color="auto"/>
              <w:bottom w:val="single" w:sz="4" w:space="0" w:color="auto"/>
              <w:right w:val="single" w:sz="4" w:space="0" w:color="auto"/>
            </w:tcBorders>
          </w:tcPr>
          <w:p w14:paraId="18E8FDC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00A30F0"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35E03B1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750" w:type="dxa"/>
            <w:tcBorders>
              <w:top w:val="single" w:sz="4" w:space="0" w:color="auto"/>
              <w:left w:val="single" w:sz="4" w:space="0" w:color="auto"/>
              <w:bottom w:val="single" w:sz="4" w:space="0" w:color="auto"/>
              <w:right w:val="single" w:sz="4" w:space="0" w:color="auto"/>
            </w:tcBorders>
            <w:vAlign w:val="center"/>
          </w:tcPr>
          <w:p w14:paraId="7646DEC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Nước sản xuất</w:t>
            </w:r>
          </w:p>
        </w:tc>
        <w:tc>
          <w:tcPr>
            <w:tcW w:w="1701" w:type="dxa"/>
            <w:tcBorders>
              <w:top w:val="single" w:sz="4" w:space="0" w:color="auto"/>
              <w:left w:val="single" w:sz="4" w:space="0" w:color="auto"/>
              <w:bottom w:val="single" w:sz="4" w:space="0" w:color="auto"/>
              <w:right w:val="single" w:sz="4" w:space="0" w:color="auto"/>
            </w:tcBorders>
            <w:vAlign w:val="center"/>
          </w:tcPr>
          <w:p w14:paraId="17DC7B5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007386C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lang w:val="vi-VN" w:eastAsia="vi-VN"/>
                <w14:ligatures w14:val="none"/>
              </w:rPr>
              <w:t xml:space="preserve">Nêu rõ </w:t>
            </w:r>
            <w:r w:rsidRPr="00DE2C5B">
              <w:rPr>
                <w:rFonts w:eastAsia="Times New Roman"/>
                <w:color w:val="000000" w:themeColor="text1"/>
                <w:kern w:val="0"/>
                <w:lang w:eastAsia="vi-VN"/>
                <w14:ligatures w14:val="none"/>
              </w:rPr>
              <w:t xml:space="preserve">nước </w:t>
            </w:r>
            <w:r w:rsidRPr="00DE2C5B">
              <w:rPr>
                <w:rFonts w:eastAsia="Times New Roman"/>
                <w:color w:val="000000" w:themeColor="text1"/>
                <w:kern w:val="0"/>
                <w:lang w:val="vi-VN" w:eastAsia="vi-VN"/>
                <w14:ligatures w14:val="none"/>
              </w:rPr>
              <w:t>sản xuất</w:t>
            </w:r>
          </w:p>
        </w:tc>
        <w:tc>
          <w:tcPr>
            <w:tcW w:w="1701" w:type="dxa"/>
            <w:tcBorders>
              <w:top w:val="single" w:sz="4" w:space="0" w:color="auto"/>
              <w:left w:val="single" w:sz="4" w:space="0" w:color="auto"/>
              <w:bottom w:val="single" w:sz="4" w:space="0" w:color="auto"/>
              <w:right w:val="single" w:sz="4" w:space="0" w:color="auto"/>
            </w:tcBorders>
          </w:tcPr>
          <w:p w14:paraId="6B073F0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6DF8AFF"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vAlign w:val="center"/>
          </w:tcPr>
          <w:p w14:paraId="72041F2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750" w:type="dxa"/>
            <w:tcBorders>
              <w:top w:val="single" w:sz="4" w:space="0" w:color="auto"/>
              <w:left w:val="single" w:sz="4" w:space="0" w:color="auto"/>
              <w:bottom w:val="single" w:sz="4" w:space="0" w:color="auto"/>
              <w:right w:val="single" w:sz="4" w:space="0" w:color="auto"/>
            </w:tcBorders>
            <w:vAlign w:val="center"/>
          </w:tcPr>
          <w:p w14:paraId="232C35A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chế tạo bulon</w:t>
            </w:r>
          </w:p>
        </w:tc>
        <w:tc>
          <w:tcPr>
            <w:tcW w:w="1701" w:type="dxa"/>
            <w:tcBorders>
              <w:top w:val="single" w:sz="4" w:space="0" w:color="auto"/>
              <w:left w:val="single" w:sz="4" w:space="0" w:color="auto"/>
              <w:bottom w:val="single" w:sz="4" w:space="0" w:color="auto"/>
              <w:right w:val="single" w:sz="4" w:space="0" w:color="auto"/>
            </w:tcBorders>
            <w:vAlign w:val="center"/>
          </w:tcPr>
          <w:p w14:paraId="7213CFF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7D1D1CD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Theo TCVN 1916- 1995 hoặc tương đương, Bu lon liên kết cấp độ bền 8.8; bu lon thang leo có cấp độ bền 5.6</w:t>
            </w:r>
          </w:p>
        </w:tc>
        <w:tc>
          <w:tcPr>
            <w:tcW w:w="1701" w:type="dxa"/>
            <w:tcBorders>
              <w:top w:val="single" w:sz="4" w:space="0" w:color="auto"/>
              <w:left w:val="single" w:sz="4" w:space="0" w:color="auto"/>
              <w:bottom w:val="single" w:sz="4" w:space="0" w:color="auto"/>
              <w:right w:val="single" w:sz="4" w:space="0" w:color="auto"/>
            </w:tcBorders>
          </w:tcPr>
          <w:p w14:paraId="60E7C78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9706DE8"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vAlign w:val="center"/>
          </w:tcPr>
          <w:p w14:paraId="38E42E8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750" w:type="dxa"/>
            <w:tcBorders>
              <w:top w:val="single" w:sz="4" w:space="0" w:color="auto"/>
              <w:left w:val="single" w:sz="4" w:space="0" w:color="auto"/>
              <w:bottom w:val="single" w:sz="4" w:space="0" w:color="auto"/>
              <w:right w:val="single" w:sz="4" w:space="0" w:color="auto"/>
            </w:tcBorders>
            <w:vAlign w:val="center"/>
          </w:tcPr>
          <w:p w14:paraId="24D8EAD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chế tạo đai ốc</w:t>
            </w:r>
          </w:p>
        </w:tc>
        <w:tc>
          <w:tcPr>
            <w:tcW w:w="1701" w:type="dxa"/>
            <w:tcBorders>
              <w:top w:val="single" w:sz="4" w:space="0" w:color="auto"/>
              <w:left w:val="single" w:sz="4" w:space="0" w:color="auto"/>
              <w:bottom w:val="single" w:sz="4" w:space="0" w:color="auto"/>
              <w:right w:val="single" w:sz="4" w:space="0" w:color="auto"/>
            </w:tcBorders>
            <w:vAlign w:val="center"/>
          </w:tcPr>
          <w:p w14:paraId="30B6547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5DD2ED3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Theo TCVN 1889-76, 1897-76 và TCVN 1876-76, 1896-76</w:t>
            </w:r>
          </w:p>
        </w:tc>
        <w:tc>
          <w:tcPr>
            <w:tcW w:w="1701" w:type="dxa"/>
            <w:tcBorders>
              <w:top w:val="single" w:sz="4" w:space="0" w:color="auto"/>
              <w:left w:val="single" w:sz="4" w:space="0" w:color="auto"/>
              <w:bottom w:val="single" w:sz="4" w:space="0" w:color="auto"/>
              <w:right w:val="single" w:sz="4" w:space="0" w:color="auto"/>
            </w:tcBorders>
          </w:tcPr>
          <w:p w14:paraId="7FE403B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86E79D1"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vAlign w:val="center"/>
          </w:tcPr>
          <w:p w14:paraId="19354E0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w:t>
            </w:r>
          </w:p>
        </w:tc>
        <w:tc>
          <w:tcPr>
            <w:tcW w:w="2750" w:type="dxa"/>
            <w:tcBorders>
              <w:top w:val="single" w:sz="4" w:space="0" w:color="auto"/>
              <w:left w:val="single" w:sz="4" w:space="0" w:color="auto"/>
              <w:bottom w:val="single" w:sz="4" w:space="0" w:color="auto"/>
              <w:right w:val="single" w:sz="4" w:space="0" w:color="auto"/>
            </w:tcBorders>
            <w:vAlign w:val="center"/>
          </w:tcPr>
          <w:p w14:paraId="2D000A5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chế tạo vòng đệm</w:t>
            </w:r>
          </w:p>
        </w:tc>
        <w:tc>
          <w:tcPr>
            <w:tcW w:w="1701" w:type="dxa"/>
            <w:tcBorders>
              <w:top w:val="single" w:sz="4" w:space="0" w:color="auto"/>
              <w:left w:val="single" w:sz="4" w:space="0" w:color="auto"/>
              <w:bottom w:val="single" w:sz="4" w:space="0" w:color="auto"/>
              <w:right w:val="single" w:sz="4" w:space="0" w:color="auto"/>
            </w:tcBorders>
            <w:vAlign w:val="center"/>
          </w:tcPr>
          <w:p w14:paraId="759A49C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3B0C654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Theo TCVN 134-1977, TCVN 130-77</w:t>
            </w:r>
          </w:p>
        </w:tc>
        <w:tc>
          <w:tcPr>
            <w:tcW w:w="1701" w:type="dxa"/>
            <w:tcBorders>
              <w:top w:val="single" w:sz="4" w:space="0" w:color="auto"/>
              <w:left w:val="single" w:sz="4" w:space="0" w:color="auto"/>
              <w:bottom w:val="single" w:sz="4" w:space="0" w:color="auto"/>
              <w:right w:val="single" w:sz="4" w:space="0" w:color="auto"/>
            </w:tcBorders>
          </w:tcPr>
          <w:p w14:paraId="6595371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85634C4"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31441D5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750" w:type="dxa"/>
            <w:tcBorders>
              <w:top w:val="single" w:sz="4" w:space="0" w:color="auto"/>
              <w:left w:val="single" w:sz="4" w:space="0" w:color="auto"/>
              <w:bottom w:val="single" w:sz="4" w:space="0" w:color="auto"/>
              <w:right w:val="single" w:sz="4" w:space="0" w:color="auto"/>
            </w:tcBorders>
            <w:vAlign w:val="center"/>
          </w:tcPr>
          <w:p w14:paraId="1D2596D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Cường độ chịu cắt tính toán theo TCVN 5575:2024:</w:t>
            </w:r>
          </w:p>
        </w:tc>
        <w:tc>
          <w:tcPr>
            <w:tcW w:w="1701" w:type="dxa"/>
            <w:tcBorders>
              <w:top w:val="single" w:sz="4" w:space="0" w:color="auto"/>
              <w:left w:val="single" w:sz="4" w:space="0" w:color="auto"/>
              <w:bottom w:val="single" w:sz="4" w:space="0" w:color="auto"/>
              <w:right w:val="single" w:sz="4" w:space="0" w:color="auto"/>
            </w:tcBorders>
            <w:vAlign w:val="center"/>
          </w:tcPr>
          <w:p w14:paraId="4617F3C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1FF0961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BBB37B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1C65F7E"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6E32F44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750" w:type="dxa"/>
            <w:tcBorders>
              <w:top w:val="single" w:sz="4" w:space="0" w:color="auto"/>
              <w:left w:val="single" w:sz="4" w:space="0" w:color="auto"/>
              <w:bottom w:val="single" w:sz="4" w:space="0" w:color="auto"/>
              <w:right w:val="single" w:sz="4" w:space="0" w:color="auto"/>
            </w:tcBorders>
            <w:vAlign w:val="center"/>
          </w:tcPr>
          <w:p w14:paraId="33D2470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Bulông thang leo cấp độ bền 5.6</w:t>
            </w:r>
          </w:p>
        </w:tc>
        <w:tc>
          <w:tcPr>
            <w:tcW w:w="1701" w:type="dxa"/>
            <w:tcBorders>
              <w:top w:val="single" w:sz="4" w:space="0" w:color="auto"/>
              <w:left w:val="single" w:sz="4" w:space="0" w:color="auto"/>
              <w:bottom w:val="single" w:sz="4" w:space="0" w:color="auto"/>
              <w:right w:val="single" w:sz="4" w:space="0" w:color="auto"/>
            </w:tcBorders>
            <w:vAlign w:val="center"/>
          </w:tcPr>
          <w:p w14:paraId="24FB752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N/mm2</w:t>
            </w:r>
          </w:p>
        </w:tc>
        <w:tc>
          <w:tcPr>
            <w:tcW w:w="2977" w:type="dxa"/>
            <w:tcBorders>
              <w:top w:val="single" w:sz="4" w:space="0" w:color="auto"/>
              <w:left w:val="single" w:sz="4" w:space="0" w:color="auto"/>
              <w:bottom w:val="single" w:sz="4" w:space="0" w:color="auto"/>
              <w:right w:val="single" w:sz="4" w:space="0" w:color="auto"/>
            </w:tcBorders>
            <w:vAlign w:val="center"/>
          </w:tcPr>
          <w:p w14:paraId="5DC9B64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lang w:eastAsia="vi-VN"/>
                <w14:ligatures w14:val="none"/>
              </w:rPr>
              <w:t xml:space="preserve">≥ </w:t>
            </w:r>
            <w:r w:rsidRPr="00DE2C5B">
              <w:rPr>
                <w:rFonts w:eastAsia="Times New Roman"/>
                <w:color w:val="000000" w:themeColor="text1"/>
                <w:kern w:val="0"/>
                <w14:ligatures w14:val="none"/>
              </w:rPr>
              <w:t>210</w:t>
            </w:r>
          </w:p>
        </w:tc>
        <w:tc>
          <w:tcPr>
            <w:tcW w:w="1701" w:type="dxa"/>
            <w:tcBorders>
              <w:top w:val="single" w:sz="4" w:space="0" w:color="auto"/>
              <w:left w:val="single" w:sz="4" w:space="0" w:color="auto"/>
              <w:bottom w:val="single" w:sz="4" w:space="0" w:color="auto"/>
              <w:right w:val="single" w:sz="4" w:space="0" w:color="auto"/>
            </w:tcBorders>
          </w:tcPr>
          <w:p w14:paraId="1E619CB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E334B78"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524A290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750" w:type="dxa"/>
            <w:tcBorders>
              <w:top w:val="single" w:sz="4" w:space="0" w:color="auto"/>
              <w:left w:val="single" w:sz="4" w:space="0" w:color="auto"/>
              <w:bottom w:val="single" w:sz="4" w:space="0" w:color="auto"/>
              <w:right w:val="single" w:sz="4" w:space="0" w:color="auto"/>
            </w:tcBorders>
            <w:vAlign w:val="center"/>
          </w:tcPr>
          <w:p w14:paraId="021503F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Bulông liên kết cấp độ bền 8.8</w:t>
            </w:r>
          </w:p>
        </w:tc>
        <w:tc>
          <w:tcPr>
            <w:tcW w:w="1701" w:type="dxa"/>
            <w:tcBorders>
              <w:top w:val="single" w:sz="4" w:space="0" w:color="auto"/>
              <w:left w:val="single" w:sz="4" w:space="0" w:color="auto"/>
              <w:bottom w:val="single" w:sz="4" w:space="0" w:color="auto"/>
              <w:right w:val="single" w:sz="4" w:space="0" w:color="auto"/>
            </w:tcBorders>
          </w:tcPr>
          <w:p w14:paraId="7B457EA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N/mm2</w:t>
            </w:r>
          </w:p>
        </w:tc>
        <w:tc>
          <w:tcPr>
            <w:tcW w:w="2977" w:type="dxa"/>
            <w:tcBorders>
              <w:top w:val="single" w:sz="4" w:space="0" w:color="auto"/>
              <w:left w:val="single" w:sz="4" w:space="0" w:color="auto"/>
              <w:bottom w:val="single" w:sz="4" w:space="0" w:color="auto"/>
              <w:right w:val="single" w:sz="4" w:space="0" w:color="auto"/>
            </w:tcBorders>
            <w:vAlign w:val="center"/>
          </w:tcPr>
          <w:p w14:paraId="3417E24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lang w:eastAsia="vi-VN"/>
                <w14:ligatures w14:val="none"/>
              </w:rPr>
              <w:t xml:space="preserve">≥ </w:t>
            </w:r>
            <w:r w:rsidRPr="00DE2C5B">
              <w:rPr>
                <w:rFonts w:eastAsia="Times New Roman"/>
                <w:color w:val="000000" w:themeColor="text1"/>
                <w:kern w:val="0"/>
                <w14:ligatures w14:val="none"/>
              </w:rPr>
              <w:t>332</w:t>
            </w:r>
          </w:p>
        </w:tc>
        <w:tc>
          <w:tcPr>
            <w:tcW w:w="1701" w:type="dxa"/>
            <w:tcBorders>
              <w:top w:val="single" w:sz="4" w:space="0" w:color="auto"/>
              <w:left w:val="single" w:sz="4" w:space="0" w:color="auto"/>
              <w:bottom w:val="single" w:sz="4" w:space="0" w:color="auto"/>
              <w:right w:val="single" w:sz="4" w:space="0" w:color="auto"/>
            </w:tcBorders>
          </w:tcPr>
          <w:p w14:paraId="135064A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DFAB1E1"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60E2EF6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750" w:type="dxa"/>
            <w:tcBorders>
              <w:top w:val="single" w:sz="4" w:space="0" w:color="auto"/>
              <w:left w:val="single" w:sz="4" w:space="0" w:color="auto"/>
              <w:bottom w:val="single" w:sz="4" w:space="0" w:color="auto"/>
              <w:right w:val="single" w:sz="4" w:space="0" w:color="auto"/>
            </w:tcBorders>
            <w:vAlign w:val="center"/>
          </w:tcPr>
          <w:p w14:paraId="7D07B7E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Cường độ chịu kéo tính toán theo TCVN 5575:2024:</w:t>
            </w:r>
          </w:p>
        </w:tc>
        <w:tc>
          <w:tcPr>
            <w:tcW w:w="1701" w:type="dxa"/>
            <w:tcBorders>
              <w:top w:val="single" w:sz="4" w:space="0" w:color="auto"/>
              <w:left w:val="single" w:sz="4" w:space="0" w:color="auto"/>
              <w:bottom w:val="single" w:sz="4" w:space="0" w:color="auto"/>
              <w:right w:val="single" w:sz="4" w:space="0" w:color="auto"/>
            </w:tcBorders>
          </w:tcPr>
          <w:p w14:paraId="2C26350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50CD95A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9F3EDE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5ECD25E"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3586BB1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750" w:type="dxa"/>
            <w:tcBorders>
              <w:top w:val="single" w:sz="4" w:space="0" w:color="auto"/>
              <w:left w:val="single" w:sz="4" w:space="0" w:color="auto"/>
              <w:bottom w:val="single" w:sz="4" w:space="0" w:color="auto"/>
              <w:right w:val="single" w:sz="4" w:space="0" w:color="auto"/>
            </w:tcBorders>
            <w:vAlign w:val="center"/>
          </w:tcPr>
          <w:p w14:paraId="0CC322B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Bulông thang leo cấp độ bền 5.6</w:t>
            </w:r>
          </w:p>
        </w:tc>
        <w:tc>
          <w:tcPr>
            <w:tcW w:w="1701" w:type="dxa"/>
            <w:tcBorders>
              <w:top w:val="single" w:sz="4" w:space="0" w:color="auto"/>
              <w:left w:val="single" w:sz="4" w:space="0" w:color="auto"/>
              <w:bottom w:val="single" w:sz="4" w:space="0" w:color="auto"/>
              <w:right w:val="single" w:sz="4" w:space="0" w:color="auto"/>
            </w:tcBorders>
          </w:tcPr>
          <w:p w14:paraId="351882E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N/mm2</w:t>
            </w:r>
          </w:p>
        </w:tc>
        <w:tc>
          <w:tcPr>
            <w:tcW w:w="2977" w:type="dxa"/>
            <w:tcBorders>
              <w:top w:val="single" w:sz="4" w:space="0" w:color="auto"/>
              <w:left w:val="single" w:sz="4" w:space="0" w:color="auto"/>
              <w:bottom w:val="single" w:sz="4" w:space="0" w:color="auto"/>
              <w:right w:val="single" w:sz="4" w:space="0" w:color="auto"/>
            </w:tcBorders>
            <w:vAlign w:val="center"/>
          </w:tcPr>
          <w:p w14:paraId="0862B46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lang w:eastAsia="vi-VN"/>
                <w14:ligatures w14:val="none"/>
              </w:rPr>
              <w:t xml:space="preserve">≥ </w:t>
            </w:r>
            <w:r w:rsidRPr="00DE2C5B">
              <w:rPr>
                <w:rFonts w:eastAsia="Times New Roman"/>
                <w:color w:val="000000" w:themeColor="text1"/>
                <w:kern w:val="0"/>
                <w14:ligatures w14:val="none"/>
              </w:rPr>
              <w:t>225</w:t>
            </w:r>
          </w:p>
        </w:tc>
        <w:tc>
          <w:tcPr>
            <w:tcW w:w="1701" w:type="dxa"/>
            <w:tcBorders>
              <w:top w:val="single" w:sz="4" w:space="0" w:color="auto"/>
              <w:left w:val="single" w:sz="4" w:space="0" w:color="auto"/>
              <w:bottom w:val="single" w:sz="4" w:space="0" w:color="auto"/>
              <w:right w:val="single" w:sz="4" w:space="0" w:color="auto"/>
            </w:tcBorders>
          </w:tcPr>
          <w:p w14:paraId="4DAECC9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93DAA6F"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294F3B7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750" w:type="dxa"/>
            <w:tcBorders>
              <w:top w:val="single" w:sz="4" w:space="0" w:color="auto"/>
              <w:left w:val="single" w:sz="4" w:space="0" w:color="auto"/>
              <w:bottom w:val="single" w:sz="4" w:space="0" w:color="auto"/>
              <w:right w:val="single" w:sz="4" w:space="0" w:color="auto"/>
            </w:tcBorders>
            <w:vAlign w:val="center"/>
          </w:tcPr>
          <w:p w14:paraId="5FA9EDF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Bulông liên kết cấp độ bền 8.8</w:t>
            </w:r>
          </w:p>
        </w:tc>
        <w:tc>
          <w:tcPr>
            <w:tcW w:w="1701" w:type="dxa"/>
            <w:tcBorders>
              <w:top w:val="single" w:sz="4" w:space="0" w:color="auto"/>
              <w:left w:val="single" w:sz="4" w:space="0" w:color="auto"/>
              <w:bottom w:val="single" w:sz="4" w:space="0" w:color="auto"/>
              <w:right w:val="single" w:sz="4" w:space="0" w:color="auto"/>
            </w:tcBorders>
          </w:tcPr>
          <w:p w14:paraId="151C235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N/mm2</w:t>
            </w:r>
          </w:p>
        </w:tc>
        <w:tc>
          <w:tcPr>
            <w:tcW w:w="2977" w:type="dxa"/>
            <w:tcBorders>
              <w:top w:val="single" w:sz="4" w:space="0" w:color="auto"/>
              <w:left w:val="single" w:sz="4" w:space="0" w:color="auto"/>
              <w:bottom w:val="single" w:sz="4" w:space="0" w:color="auto"/>
              <w:right w:val="single" w:sz="4" w:space="0" w:color="auto"/>
            </w:tcBorders>
            <w:vAlign w:val="center"/>
          </w:tcPr>
          <w:p w14:paraId="7384499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lang w:eastAsia="vi-VN"/>
                <w14:ligatures w14:val="none"/>
              </w:rPr>
              <w:t xml:space="preserve">≥ </w:t>
            </w:r>
            <w:r w:rsidRPr="00DE2C5B">
              <w:rPr>
                <w:rFonts w:eastAsia="Times New Roman"/>
                <w:color w:val="000000" w:themeColor="text1"/>
                <w:kern w:val="0"/>
                <w14:ligatures w14:val="none"/>
              </w:rPr>
              <w:t>448</w:t>
            </w:r>
          </w:p>
        </w:tc>
        <w:tc>
          <w:tcPr>
            <w:tcW w:w="1701" w:type="dxa"/>
            <w:tcBorders>
              <w:top w:val="single" w:sz="4" w:space="0" w:color="auto"/>
              <w:left w:val="single" w:sz="4" w:space="0" w:color="auto"/>
              <w:bottom w:val="single" w:sz="4" w:space="0" w:color="auto"/>
              <w:right w:val="single" w:sz="4" w:space="0" w:color="auto"/>
            </w:tcBorders>
          </w:tcPr>
          <w:p w14:paraId="350844A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37FE062"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6DC024E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7.4</w:t>
            </w:r>
          </w:p>
        </w:tc>
        <w:tc>
          <w:tcPr>
            <w:tcW w:w="2750" w:type="dxa"/>
            <w:tcBorders>
              <w:top w:val="single" w:sz="4" w:space="0" w:color="auto"/>
              <w:left w:val="single" w:sz="4" w:space="0" w:color="auto"/>
              <w:bottom w:val="single" w:sz="4" w:space="0" w:color="auto"/>
              <w:right w:val="single" w:sz="4" w:space="0" w:color="auto"/>
            </w:tcBorders>
            <w:vAlign w:val="center"/>
          </w:tcPr>
          <w:p w14:paraId="7F54EE8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Chiều dày tối thiểu lớp mạ (mạ kẽm nhúng nóng)</w:t>
            </w:r>
          </w:p>
        </w:tc>
        <w:tc>
          <w:tcPr>
            <w:tcW w:w="1701" w:type="dxa"/>
            <w:tcBorders>
              <w:top w:val="single" w:sz="4" w:space="0" w:color="auto"/>
              <w:left w:val="single" w:sz="4" w:space="0" w:color="auto"/>
              <w:bottom w:val="single" w:sz="4" w:space="0" w:color="auto"/>
              <w:right w:val="single" w:sz="4" w:space="0" w:color="auto"/>
            </w:tcBorders>
            <w:vAlign w:val="center"/>
          </w:tcPr>
          <w:p w14:paraId="784EF8C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08AA8E0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Theo Quyết định số 428/QĐ-EVN ngày 26/3/2025 của EVN</w:t>
            </w:r>
          </w:p>
        </w:tc>
        <w:tc>
          <w:tcPr>
            <w:tcW w:w="1701" w:type="dxa"/>
            <w:tcBorders>
              <w:top w:val="single" w:sz="4" w:space="0" w:color="auto"/>
              <w:left w:val="single" w:sz="4" w:space="0" w:color="auto"/>
              <w:bottom w:val="single" w:sz="4" w:space="0" w:color="auto"/>
              <w:right w:val="single" w:sz="4" w:space="0" w:color="auto"/>
            </w:tcBorders>
          </w:tcPr>
          <w:p w14:paraId="1217BB7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814CA97"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4BCFD7C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7F95043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Chi tiết, kết cấu có chiều dày:</w:t>
            </w:r>
          </w:p>
        </w:tc>
        <w:tc>
          <w:tcPr>
            <w:tcW w:w="1701" w:type="dxa"/>
            <w:tcBorders>
              <w:top w:val="single" w:sz="4" w:space="0" w:color="auto"/>
              <w:left w:val="single" w:sz="4" w:space="0" w:color="auto"/>
              <w:bottom w:val="single" w:sz="4" w:space="0" w:color="auto"/>
              <w:right w:val="single" w:sz="4" w:space="0" w:color="auto"/>
            </w:tcBorders>
            <w:vAlign w:val="center"/>
          </w:tcPr>
          <w:p w14:paraId="12D0A56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6966230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Bề dày lớp mạ</w:t>
            </w:r>
          </w:p>
        </w:tc>
        <w:tc>
          <w:tcPr>
            <w:tcW w:w="1701" w:type="dxa"/>
            <w:tcBorders>
              <w:top w:val="single" w:sz="4" w:space="0" w:color="auto"/>
              <w:left w:val="single" w:sz="4" w:space="0" w:color="auto"/>
              <w:bottom w:val="single" w:sz="4" w:space="0" w:color="auto"/>
              <w:right w:val="single" w:sz="4" w:space="0" w:color="auto"/>
            </w:tcBorders>
          </w:tcPr>
          <w:p w14:paraId="0E5AAFB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6F0D29B"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60ACD00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60B5A03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          &lt; 6mm</w:t>
            </w:r>
          </w:p>
        </w:tc>
        <w:tc>
          <w:tcPr>
            <w:tcW w:w="1701" w:type="dxa"/>
            <w:tcBorders>
              <w:top w:val="single" w:sz="4" w:space="0" w:color="auto"/>
              <w:left w:val="single" w:sz="4" w:space="0" w:color="auto"/>
              <w:bottom w:val="single" w:sz="4" w:space="0" w:color="auto"/>
              <w:right w:val="single" w:sz="4" w:space="0" w:color="auto"/>
            </w:tcBorders>
            <w:vAlign w:val="center"/>
          </w:tcPr>
          <w:p w14:paraId="32CF571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574DA8C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lang w:eastAsia="vi-VN"/>
                <w14:ligatures w14:val="none"/>
              </w:rPr>
              <w:t xml:space="preserve">≥ </w:t>
            </w:r>
            <w:r w:rsidRPr="00DE2C5B">
              <w:rPr>
                <w:rFonts w:eastAsia="Times New Roman"/>
                <w:color w:val="000000" w:themeColor="text1"/>
                <w:kern w:val="0"/>
                <w14:ligatures w14:val="none"/>
              </w:rPr>
              <w:t>80µm</w:t>
            </w:r>
          </w:p>
        </w:tc>
        <w:tc>
          <w:tcPr>
            <w:tcW w:w="1701" w:type="dxa"/>
            <w:tcBorders>
              <w:top w:val="single" w:sz="4" w:space="0" w:color="auto"/>
              <w:left w:val="single" w:sz="4" w:space="0" w:color="auto"/>
              <w:bottom w:val="single" w:sz="4" w:space="0" w:color="auto"/>
              <w:right w:val="single" w:sz="4" w:space="0" w:color="auto"/>
            </w:tcBorders>
          </w:tcPr>
          <w:p w14:paraId="5951ECA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D18B463"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4FCC5B8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6DE00E0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          ≥ 6mm</w:t>
            </w:r>
          </w:p>
        </w:tc>
        <w:tc>
          <w:tcPr>
            <w:tcW w:w="1701" w:type="dxa"/>
            <w:tcBorders>
              <w:top w:val="single" w:sz="4" w:space="0" w:color="auto"/>
              <w:left w:val="single" w:sz="4" w:space="0" w:color="auto"/>
              <w:bottom w:val="single" w:sz="4" w:space="0" w:color="auto"/>
              <w:right w:val="single" w:sz="4" w:space="0" w:color="auto"/>
            </w:tcBorders>
            <w:vAlign w:val="center"/>
          </w:tcPr>
          <w:p w14:paraId="47860C8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7C9BCB6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lang w:eastAsia="vi-VN"/>
                <w14:ligatures w14:val="none"/>
              </w:rPr>
              <w:t xml:space="preserve">≥ </w:t>
            </w:r>
            <w:r w:rsidRPr="00DE2C5B">
              <w:rPr>
                <w:rFonts w:eastAsia="Times New Roman"/>
                <w:color w:val="000000" w:themeColor="text1"/>
                <w:kern w:val="0"/>
                <w14:ligatures w14:val="none"/>
              </w:rPr>
              <w:t>100µm</w:t>
            </w:r>
          </w:p>
        </w:tc>
        <w:tc>
          <w:tcPr>
            <w:tcW w:w="1701" w:type="dxa"/>
            <w:tcBorders>
              <w:top w:val="single" w:sz="4" w:space="0" w:color="auto"/>
              <w:left w:val="single" w:sz="4" w:space="0" w:color="auto"/>
              <w:bottom w:val="single" w:sz="4" w:space="0" w:color="auto"/>
              <w:right w:val="single" w:sz="4" w:space="0" w:color="auto"/>
            </w:tcBorders>
          </w:tcPr>
          <w:p w14:paraId="7FD6C38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B2A68EB"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67CD34C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466E5EA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Bulon, đai ốc, vòng đệm</w:t>
            </w:r>
          </w:p>
        </w:tc>
        <w:tc>
          <w:tcPr>
            <w:tcW w:w="1701" w:type="dxa"/>
            <w:tcBorders>
              <w:top w:val="single" w:sz="4" w:space="0" w:color="auto"/>
              <w:left w:val="single" w:sz="4" w:space="0" w:color="auto"/>
              <w:bottom w:val="single" w:sz="4" w:space="0" w:color="auto"/>
              <w:right w:val="single" w:sz="4" w:space="0" w:color="auto"/>
            </w:tcBorders>
            <w:vAlign w:val="center"/>
          </w:tcPr>
          <w:p w14:paraId="13330F6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28E1D1B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lang w:eastAsia="vi-VN"/>
                <w14:ligatures w14:val="none"/>
              </w:rPr>
              <w:t xml:space="preserve">≥ </w:t>
            </w:r>
            <w:r w:rsidRPr="00DE2C5B">
              <w:rPr>
                <w:rFonts w:eastAsia="Times New Roman"/>
                <w:color w:val="000000" w:themeColor="text1"/>
                <w:kern w:val="0"/>
                <w14:ligatures w14:val="none"/>
              </w:rPr>
              <w:t>55µm</w:t>
            </w:r>
          </w:p>
        </w:tc>
        <w:tc>
          <w:tcPr>
            <w:tcW w:w="1701" w:type="dxa"/>
            <w:tcBorders>
              <w:top w:val="single" w:sz="4" w:space="0" w:color="auto"/>
              <w:left w:val="single" w:sz="4" w:space="0" w:color="auto"/>
              <w:bottom w:val="single" w:sz="4" w:space="0" w:color="auto"/>
              <w:right w:val="single" w:sz="4" w:space="0" w:color="auto"/>
            </w:tcBorders>
          </w:tcPr>
          <w:p w14:paraId="7A37D66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D0179B6"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3507DE4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7.5</w:t>
            </w:r>
          </w:p>
        </w:tc>
        <w:tc>
          <w:tcPr>
            <w:tcW w:w="2750" w:type="dxa"/>
            <w:tcBorders>
              <w:top w:val="single" w:sz="4" w:space="0" w:color="auto"/>
              <w:left w:val="single" w:sz="4" w:space="0" w:color="auto"/>
              <w:bottom w:val="single" w:sz="4" w:space="0" w:color="auto"/>
              <w:right w:val="single" w:sz="4" w:space="0" w:color="auto"/>
            </w:tcBorders>
            <w:vAlign w:val="center"/>
          </w:tcPr>
          <w:p w14:paraId="09E8358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Đóng gói</w:t>
            </w:r>
          </w:p>
        </w:tc>
        <w:tc>
          <w:tcPr>
            <w:tcW w:w="1701" w:type="dxa"/>
            <w:tcBorders>
              <w:top w:val="single" w:sz="4" w:space="0" w:color="auto"/>
              <w:left w:val="single" w:sz="4" w:space="0" w:color="auto"/>
              <w:bottom w:val="single" w:sz="4" w:space="0" w:color="auto"/>
              <w:right w:val="single" w:sz="4" w:space="0" w:color="auto"/>
            </w:tcBorders>
            <w:vAlign w:val="center"/>
          </w:tcPr>
          <w:p w14:paraId="2C5916D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70CDF77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Riêng cho từng cột</w:t>
            </w:r>
          </w:p>
        </w:tc>
        <w:tc>
          <w:tcPr>
            <w:tcW w:w="1701" w:type="dxa"/>
            <w:tcBorders>
              <w:top w:val="single" w:sz="4" w:space="0" w:color="auto"/>
              <w:left w:val="single" w:sz="4" w:space="0" w:color="auto"/>
              <w:bottom w:val="single" w:sz="4" w:space="0" w:color="auto"/>
              <w:right w:val="single" w:sz="4" w:space="0" w:color="auto"/>
            </w:tcBorders>
          </w:tcPr>
          <w:p w14:paraId="289A92E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2A713C1"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4CA708E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7.6</w:t>
            </w:r>
          </w:p>
        </w:tc>
        <w:tc>
          <w:tcPr>
            <w:tcW w:w="2750" w:type="dxa"/>
            <w:tcBorders>
              <w:top w:val="single" w:sz="4" w:space="0" w:color="auto"/>
              <w:left w:val="single" w:sz="4" w:space="0" w:color="auto"/>
              <w:bottom w:val="single" w:sz="4" w:space="0" w:color="auto"/>
              <w:right w:val="single" w:sz="4" w:space="0" w:color="auto"/>
            </w:tcBorders>
            <w:vAlign w:val="center"/>
          </w:tcPr>
          <w:p w14:paraId="3F0D017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Các phụ kiện đi kèm bao gồm: bulon, đai ốc, vòng đệm</w:t>
            </w:r>
          </w:p>
        </w:tc>
        <w:tc>
          <w:tcPr>
            <w:tcW w:w="1701" w:type="dxa"/>
            <w:tcBorders>
              <w:top w:val="single" w:sz="4" w:space="0" w:color="auto"/>
              <w:left w:val="single" w:sz="4" w:space="0" w:color="auto"/>
              <w:bottom w:val="single" w:sz="4" w:space="0" w:color="auto"/>
              <w:right w:val="single" w:sz="4" w:space="0" w:color="auto"/>
            </w:tcBorders>
            <w:vAlign w:val="center"/>
          </w:tcPr>
          <w:p w14:paraId="70FF49D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0CC09BB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Phải đầy đủ theo yêu cầu của bản vẽ thiết kế</w:t>
            </w:r>
          </w:p>
        </w:tc>
        <w:tc>
          <w:tcPr>
            <w:tcW w:w="1701" w:type="dxa"/>
            <w:tcBorders>
              <w:top w:val="single" w:sz="4" w:space="0" w:color="auto"/>
              <w:left w:val="single" w:sz="4" w:space="0" w:color="auto"/>
              <w:bottom w:val="single" w:sz="4" w:space="0" w:color="auto"/>
              <w:right w:val="single" w:sz="4" w:space="0" w:color="auto"/>
            </w:tcBorders>
          </w:tcPr>
          <w:p w14:paraId="54238B6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391D9FA"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vAlign w:val="center"/>
          </w:tcPr>
          <w:p w14:paraId="0EADB53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7.7</w:t>
            </w:r>
          </w:p>
        </w:tc>
        <w:tc>
          <w:tcPr>
            <w:tcW w:w="2750" w:type="dxa"/>
            <w:tcBorders>
              <w:top w:val="single" w:sz="4" w:space="0" w:color="auto"/>
              <w:left w:val="single" w:sz="4" w:space="0" w:color="auto"/>
              <w:bottom w:val="single" w:sz="4" w:space="0" w:color="auto"/>
              <w:right w:val="single" w:sz="4" w:space="0" w:color="auto"/>
            </w:tcBorders>
            <w:vAlign w:val="center"/>
          </w:tcPr>
          <w:p w14:paraId="390D102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Các yêu cầu kỹ thuật khác</w:t>
            </w:r>
          </w:p>
        </w:tc>
        <w:tc>
          <w:tcPr>
            <w:tcW w:w="1701" w:type="dxa"/>
            <w:tcBorders>
              <w:top w:val="single" w:sz="4" w:space="0" w:color="auto"/>
              <w:left w:val="single" w:sz="4" w:space="0" w:color="auto"/>
              <w:bottom w:val="single" w:sz="4" w:space="0" w:color="auto"/>
              <w:right w:val="single" w:sz="4" w:space="0" w:color="auto"/>
            </w:tcBorders>
            <w:vAlign w:val="center"/>
          </w:tcPr>
          <w:p w14:paraId="4531DC4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24DD1C9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Phải đáp ứng theo bản vẽ thiết kế từng loại cột</w:t>
            </w:r>
          </w:p>
        </w:tc>
        <w:tc>
          <w:tcPr>
            <w:tcW w:w="1701" w:type="dxa"/>
            <w:tcBorders>
              <w:top w:val="single" w:sz="4" w:space="0" w:color="auto"/>
              <w:left w:val="single" w:sz="4" w:space="0" w:color="auto"/>
              <w:bottom w:val="single" w:sz="4" w:space="0" w:color="auto"/>
              <w:right w:val="single" w:sz="4" w:space="0" w:color="auto"/>
            </w:tcBorders>
          </w:tcPr>
          <w:p w14:paraId="519D88B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C384C75"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2D63FFF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7.8</w:t>
            </w:r>
          </w:p>
        </w:tc>
        <w:tc>
          <w:tcPr>
            <w:tcW w:w="2750" w:type="dxa"/>
            <w:tcBorders>
              <w:top w:val="single" w:sz="4" w:space="0" w:color="auto"/>
              <w:left w:val="single" w:sz="4" w:space="0" w:color="auto"/>
              <w:bottom w:val="single" w:sz="4" w:space="0" w:color="auto"/>
              <w:right w:val="single" w:sz="4" w:space="0" w:color="auto"/>
            </w:tcBorders>
            <w:vAlign w:val="center"/>
          </w:tcPr>
          <w:p w14:paraId="705FB71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Hồ sơ giao hàng</w:t>
            </w:r>
          </w:p>
        </w:tc>
        <w:tc>
          <w:tcPr>
            <w:tcW w:w="1701" w:type="dxa"/>
            <w:tcBorders>
              <w:top w:val="single" w:sz="4" w:space="0" w:color="auto"/>
              <w:left w:val="single" w:sz="4" w:space="0" w:color="auto"/>
              <w:bottom w:val="single" w:sz="4" w:space="0" w:color="auto"/>
              <w:right w:val="single" w:sz="4" w:space="0" w:color="auto"/>
            </w:tcBorders>
            <w:vAlign w:val="center"/>
          </w:tcPr>
          <w:p w14:paraId="2300D49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71E76A0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06 bộ</w:t>
            </w:r>
          </w:p>
        </w:tc>
        <w:tc>
          <w:tcPr>
            <w:tcW w:w="1701" w:type="dxa"/>
            <w:tcBorders>
              <w:top w:val="single" w:sz="4" w:space="0" w:color="auto"/>
              <w:left w:val="single" w:sz="4" w:space="0" w:color="auto"/>
              <w:bottom w:val="single" w:sz="4" w:space="0" w:color="auto"/>
              <w:right w:val="single" w:sz="4" w:space="0" w:color="auto"/>
            </w:tcBorders>
          </w:tcPr>
          <w:p w14:paraId="55DCA1C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0720518"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66D9D83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750" w:type="dxa"/>
            <w:tcBorders>
              <w:top w:val="single" w:sz="4" w:space="0" w:color="auto"/>
              <w:left w:val="single" w:sz="4" w:space="0" w:color="auto"/>
              <w:bottom w:val="single" w:sz="4" w:space="0" w:color="auto"/>
              <w:right w:val="single" w:sz="4" w:space="0" w:color="auto"/>
            </w:tcBorders>
            <w:vAlign w:val="center"/>
          </w:tcPr>
          <w:p w14:paraId="4E48297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Phiếu kiểm nghiệm xuất xưởng cột (bao gồm cả công tác mạ kẽm)</w:t>
            </w:r>
          </w:p>
        </w:tc>
        <w:tc>
          <w:tcPr>
            <w:tcW w:w="1701" w:type="dxa"/>
            <w:tcBorders>
              <w:top w:val="single" w:sz="4" w:space="0" w:color="auto"/>
              <w:left w:val="single" w:sz="4" w:space="0" w:color="auto"/>
              <w:bottom w:val="single" w:sz="4" w:space="0" w:color="auto"/>
              <w:right w:val="single" w:sz="4" w:space="0" w:color="auto"/>
            </w:tcBorders>
            <w:vAlign w:val="center"/>
          </w:tcPr>
          <w:p w14:paraId="416BAD9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5AF07C1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Cung cấp đầy đủ</w:t>
            </w:r>
          </w:p>
        </w:tc>
        <w:tc>
          <w:tcPr>
            <w:tcW w:w="1701" w:type="dxa"/>
            <w:tcBorders>
              <w:top w:val="single" w:sz="4" w:space="0" w:color="auto"/>
              <w:left w:val="single" w:sz="4" w:space="0" w:color="auto"/>
              <w:bottom w:val="single" w:sz="4" w:space="0" w:color="auto"/>
              <w:right w:val="single" w:sz="4" w:space="0" w:color="auto"/>
            </w:tcBorders>
          </w:tcPr>
          <w:p w14:paraId="56D625B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F9DAF95"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613A503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750" w:type="dxa"/>
            <w:tcBorders>
              <w:top w:val="single" w:sz="4" w:space="0" w:color="auto"/>
              <w:left w:val="single" w:sz="4" w:space="0" w:color="auto"/>
              <w:bottom w:val="single" w:sz="4" w:space="0" w:color="auto"/>
              <w:right w:val="single" w:sz="4" w:space="0" w:color="auto"/>
            </w:tcBorders>
            <w:vAlign w:val="center"/>
          </w:tcPr>
          <w:p w14:paraId="152460C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Bản vẽ hoàn công cho từng loại cột</w:t>
            </w:r>
          </w:p>
        </w:tc>
        <w:tc>
          <w:tcPr>
            <w:tcW w:w="1701" w:type="dxa"/>
            <w:tcBorders>
              <w:top w:val="single" w:sz="4" w:space="0" w:color="auto"/>
              <w:left w:val="single" w:sz="4" w:space="0" w:color="auto"/>
              <w:bottom w:val="single" w:sz="4" w:space="0" w:color="auto"/>
              <w:right w:val="single" w:sz="4" w:space="0" w:color="auto"/>
            </w:tcBorders>
            <w:vAlign w:val="center"/>
          </w:tcPr>
          <w:p w14:paraId="2FA112A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515637A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Cung cấp đầy đủ</w:t>
            </w:r>
          </w:p>
        </w:tc>
        <w:tc>
          <w:tcPr>
            <w:tcW w:w="1701" w:type="dxa"/>
            <w:tcBorders>
              <w:top w:val="single" w:sz="4" w:space="0" w:color="auto"/>
              <w:left w:val="single" w:sz="4" w:space="0" w:color="auto"/>
              <w:bottom w:val="single" w:sz="4" w:space="0" w:color="auto"/>
              <w:right w:val="single" w:sz="4" w:space="0" w:color="auto"/>
            </w:tcBorders>
          </w:tcPr>
          <w:p w14:paraId="73A22CC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5CA758B"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4F65AB6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750" w:type="dxa"/>
            <w:tcBorders>
              <w:top w:val="single" w:sz="4" w:space="0" w:color="auto"/>
              <w:left w:val="single" w:sz="4" w:space="0" w:color="auto"/>
              <w:bottom w:val="single" w:sz="4" w:space="0" w:color="auto"/>
              <w:right w:val="single" w:sz="4" w:space="0" w:color="auto"/>
            </w:tcBorders>
            <w:vAlign w:val="center"/>
          </w:tcPr>
          <w:p w14:paraId="0A6CE10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Kết quả thí nghiệm thép (cho tất cả các chủng loại thép sản xuất cột)</w:t>
            </w:r>
          </w:p>
        </w:tc>
        <w:tc>
          <w:tcPr>
            <w:tcW w:w="1701" w:type="dxa"/>
            <w:tcBorders>
              <w:top w:val="single" w:sz="4" w:space="0" w:color="auto"/>
              <w:left w:val="single" w:sz="4" w:space="0" w:color="auto"/>
              <w:bottom w:val="single" w:sz="4" w:space="0" w:color="auto"/>
              <w:right w:val="single" w:sz="4" w:space="0" w:color="auto"/>
            </w:tcBorders>
            <w:vAlign w:val="center"/>
          </w:tcPr>
          <w:p w14:paraId="0E01071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5879860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Cung cấp đầy đủ</w:t>
            </w:r>
          </w:p>
        </w:tc>
        <w:tc>
          <w:tcPr>
            <w:tcW w:w="1701" w:type="dxa"/>
            <w:tcBorders>
              <w:top w:val="single" w:sz="4" w:space="0" w:color="auto"/>
              <w:left w:val="single" w:sz="4" w:space="0" w:color="auto"/>
              <w:bottom w:val="single" w:sz="4" w:space="0" w:color="auto"/>
              <w:right w:val="single" w:sz="4" w:space="0" w:color="auto"/>
            </w:tcBorders>
          </w:tcPr>
          <w:p w14:paraId="491856E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E491EF0"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030C33F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750" w:type="dxa"/>
            <w:tcBorders>
              <w:top w:val="single" w:sz="4" w:space="0" w:color="auto"/>
              <w:left w:val="single" w:sz="4" w:space="0" w:color="auto"/>
              <w:bottom w:val="single" w:sz="4" w:space="0" w:color="auto"/>
              <w:right w:val="single" w:sz="4" w:space="0" w:color="auto"/>
            </w:tcBorders>
            <w:vAlign w:val="center"/>
          </w:tcPr>
          <w:p w14:paraId="0632FFE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Kết quả thí nghiệm bulon (cho tất cả các </w:t>
            </w:r>
            <w:r w:rsidRPr="00DE2C5B">
              <w:rPr>
                <w:rFonts w:eastAsia="Times New Roman"/>
                <w:color w:val="000000" w:themeColor="text1"/>
                <w:kern w:val="0"/>
                <w14:ligatures w14:val="none"/>
              </w:rPr>
              <w:lastRenderedPageBreak/>
              <w:t>chủng loại bulon neo và bulon để lắp ráp cột)</w:t>
            </w:r>
          </w:p>
        </w:tc>
        <w:tc>
          <w:tcPr>
            <w:tcW w:w="1701" w:type="dxa"/>
            <w:tcBorders>
              <w:top w:val="single" w:sz="4" w:space="0" w:color="auto"/>
              <w:left w:val="single" w:sz="4" w:space="0" w:color="auto"/>
              <w:bottom w:val="single" w:sz="4" w:space="0" w:color="auto"/>
              <w:right w:val="single" w:sz="4" w:space="0" w:color="auto"/>
            </w:tcBorders>
            <w:vAlign w:val="center"/>
          </w:tcPr>
          <w:p w14:paraId="6D8FDA9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42C2DBD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Cung cấp đầy đủ</w:t>
            </w:r>
          </w:p>
        </w:tc>
        <w:tc>
          <w:tcPr>
            <w:tcW w:w="1701" w:type="dxa"/>
            <w:tcBorders>
              <w:top w:val="single" w:sz="4" w:space="0" w:color="auto"/>
              <w:left w:val="single" w:sz="4" w:space="0" w:color="auto"/>
              <w:bottom w:val="single" w:sz="4" w:space="0" w:color="auto"/>
              <w:right w:val="single" w:sz="4" w:space="0" w:color="auto"/>
            </w:tcBorders>
          </w:tcPr>
          <w:p w14:paraId="4878D32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386A1BD"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3634B7A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750" w:type="dxa"/>
            <w:tcBorders>
              <w:top w:val="single" w:sz="4" w:space="0" w:color="auto"/>
              <w:left w:val="single" w:sz="4" w:space="0" w:color="auto"/>
              <w:bottom w:val="single" w:sz="4" w:space="0" w:color="auto"/>
              <w:right w:val="single" w:sz="4" w:space="0" w:color="auto"/>
            </w:tcBorders>
            <w:vAlign w:val="center"/>
          </w:tcPr>
          <w:p w14:paraId="1F75582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Kết quả siêu âm mối hàn các bản đế cột</w:t>
            </w:r>
          </w:p>
        </w:tc>
        <w:tc>
          <w:tcPr>
            <w:tcW w:w="1701" w:type="dxa"/>
            <w:tcBorders>
              <w:top w:val="single" w:sz="4" w:space="0" w:color="auto"/>
              <w:left w:val="single" w:sz="4" w:space="0" w:color="auto"/>
              <w:bottom w:val="single" w:sz="4" w:space="0" w:color="auto"/>
              <w:right w:val="single" w:sz="4" w:space="0" w:color="auto"/>
            </w:tcBorders>
            <w:vAlign w:val="center"/>
          </w:tcPr>
          <w:p w14:paraId="73C4BB7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5D59C85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Cung cấp đầy đủ</w:t>
            </w:r>
          </w:p>
        </w:tc>
        <w:tc>
          <w:tcPr>
            <w:tcW w:w="1701" w:type="dxa"/>
            <w:tcBorders>
              <w:top w:val="single" w:sz="4" w:space="0" w:color="auto"/>
              <w:left w:val="single" w:sz="4" w:space="0" w:color="auto"/>
              <w:bottom w:val="single" w:sz="4" w:space="0" w:color="auto"/>
              <w:right w:val="single" w:sz="4" w:space="0" w:color="auto"/>
            </w:tcBorders>
          </w:tcPr>
          <w:p w14:paraId="5868475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708E6E6" w14:textId="77777777" w:rsidTr="00F85485">
        <w:trPr>
          <w:trHeight w:val="289"/>
          <w:jc w:val="center"/>
        </w:trPr>
        <w:tc>
          <w:tcPr>
            <w:tcW w:w="647" w:type="dxa"/>
            <w:tcBorders>
              <w:top w:val="single" w:sz="4" w:space="0" w:color="auto"/>
              <w:left w:val="single" w:sz="4" w:space="0" w:color="auto"/>
              <w:bottom w:val="single" w:sz="4" w:space="0" w:color="auto"/>
              <w:right w:val="single" w:sz="4" w:space="0" w:color="auto"/>
            </w:tcBorders>
          </w:tcPr>
          <w:p w14:paraId="4EF7992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7.9</w:t>
            </w:r>
          </w:p>
        </w:tc>
        <w:tc>
          <w:tcPr>
            <w:tcW w:w="2750" w:type="dxa"/>
            <w:tcBorders>
              <w:top w:val="single" w:sz="4" w:space="0" w:color="auto"/>
              <w:left w:val="single" w:sz="4" w:space="0" w:color="auto"/>
              <w:bottom w:val="single" w:sz="4" w:space="0" w:color="auto"/>
              <w:right w:val="single" w:sz="4" w:space="0" w:color="auto"/>
            </w:tcBorders>
            <w:vAlign w:val="center"/>
          </w:tcPr>
          <w:p w14:paraId="0BBBC15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Tất cả các chi tiết của cột phải được đánh dấu chìm tại xưởng theo yêu cầu thiết kế để thuận tiện trong việc sử dụng, lắp ráp</w:t>
            </w:r>
          </w:p>
        </w:tc>
        <w:tc>
          <w:tcPr>
            <w:tcW w:w="1701" w:type="dxa"/>
            <w:tcBorders>
              <w:top w:val="single" w:sz="4" w:space="0" w:color="auto"/>
              <w:left w:val="single" w:sz="4" w:space="0" w:color="auto"/>
              <w:bottom w:val="single" w:sz="4" w:space="0" w:color="auto"/>
              <w:right w:val="single" w:sz="4" w:space="0" w:color="auto"/>
            </w:tcBorders>
            <w:vAlign w:val="center"/>
          </w:tcPr>
          <w:p w14:paraId="3CF5F63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42F33EE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Đánh dấu đúng, đầy đủ</w:t>
            </w:r>
          </w:p>
        </w:tc>
        <w:tc>
          <w:tcPr>
            <w:tcW w:w="1701" w:type="dxa"/>
            <w:tcBorders>
              <w:top w:val="single" w:sz="4" w:space="0" w:color="auto"/>
              <w:left w:val="single" w:sz="4" w:space="0" w:color="auto"/>
              <w:bottom w:val="single" w:sz="4" w:space="0" w:color="auto"/>
              <w:right w:val="single" w:sz="4" w:space="0" w:color="auto"/>
            </w:tcBorders>
          </w:tcPr>
          <w:p w14:paraId="08C0C9C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69513B0"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hideMark/>
          </w:tcPr>
          <w:p w14:paraId="5B8EF413"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8</w:t>
            </w:r>
          </w:p>
        </w:tc>
        <w:tc>
          <w:tcPr>
            <w:tcW w:w="2750" w:type="dxa"/>
            <w:tcBorders>
              <w:top w:val="single" w:sz="4" w:space="0" w:color="auto"/>
              <w:left w:val="single" w:sz="4" w:space="0" w:color="auto"/>
              <w:bottom w:val="single" w:sz="4" w:space="0" w:color="auto"/>
              <w:right w:val="single" w:sz="4" w:space="0" w:color="auto"/>
            </w:tcBorders>
            <w:hideMark/>
          </w:tcPr>
          <w:p w14:paraId="163653AC" w14:textId="77777777" w:rsidR="00DE2C5B" w:rsidRPr="00DE2C5B" w:rsidRDefault="00DE2C5B" w:rsidP="00DE2C5B">
            <w:pPr>
              <w:spacing w:before="0" w:line="240" w:lineRule="auto"/>
              <w:ind w:firstLine="0"/>
              <w:rPr>
                <w:rFonts w:eastAsia="Times New Roman"/>
                <w:b/>
                <w:bCs/>
                <w:color w:val="000000" w:themeColor="text1"/>
                <w:kern w:val="0"/>
                <w14:ligatures w14:val="none"/>
              </w:rPr>
            </w:pPr>
            <w:r w:rsidRPr="00DE2C5B">
              <w:rPr>
                <w:rFonts w:eastAsia="Times New Roman"/>
                <w:b/>
                <w:bCs/>
                <w:color w:val="000000" w:themeColor="text1"/>
                <w:kern w:val="0"/>
                <w14:ligatures w14:val="none"/>
              </w:rPr>
              <w:t>Cột bê tông ly tâm</w:t>
            </w:r>
          </w:p>
        </w:tc>
        <w:tc>
          <w:tcPr>
            <w:tcW w:w="1701" w:type="dxa"/>
            <w:tcBorders>
              <w:top w:val="single" w:sz="4" w:space="0" w:color="auto"/>
              <w:left w:val="single" w:sz="4" w:space="0" w:color="auto"/>
              <w:bottom w:val="single" w:sz="4" w:space="0" w:color="auto"/>
              <w:right w:val="single" w:sz="4" w:space="0" w:color="auto"/>
            </w:tcBorders>
          </w:tcPr>
          <w:p w14:paraId="3D34AE0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2903F88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862850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8D9F785"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702113B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3FFF1A7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Nhà sản xuất</w:t>
            </w:r>
          </w:p>
        </w:tc>
        <w:tc>
          <w:tcPr>
            <w:tcW w:w="1701" w:type="dxa"/>
            <w:tcBorders>
              <w:top w:val="single" w:sz="4" w:space="0" w:color="auto"/>
              <w:left w:val="single" w:sz="4" w:space="0" w:color="auto"/>
              <w:bottom w:val="single" w:sz="4" w:space="0" w:color="auto"/>
              <w:right w:val="single" w:sz="4" w:space="0" w:color="auto"/>
            </w:tcBorders>
          </w:tcPr>
          <w:p w14:paraId="38A73B2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0294D43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701" w:type="dxa"/>
            <w:tcBorders>
              <w:top w:val="single" w:sz="4" w:space="0" w:color="auto"/>
              <w:left w:val="single" w:sz="4" w:space="0" w:color="auto"/>
              <w:bottom w:val="single" w:sz="4" w:space="0" w:color="auto"/>
              <w:right w:val="single" w:sz="4" w:space="0" w:color="auto"/>
            </w:tcBorders>
          </w:tcPr>
          <w:p w14:paraId="229DBFF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35AAC76"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7CF967C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0710366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chế tạo cột</w:t>
            </w:r>
          </w:p>
        </w:tc>
        <w:tc>
          <w:tcPr>
            <w:tcW w:w="1701" w:type="dxa"/>
            <w:tcBorders>
              <w:top w:val="single" w:sz="4" w:space="0" w:color="auto"/>
              <w:left w:val="single" w:sz="4" w:space="0" w:color="auto"/>
              <w:bottom w:val="single" w:sz="4" w:space="0" w:color="auto"/>
              <w:right w:val="single" w:sz="4" w:space="0" w:color="auto"/>
            </w:tcBorders>
          </w:tcPr>
          <w:p w14:paraId="1404154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7BB0913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TCVN 5847:2016</w:t>
            </w:r>
          </w:p>
        </w:tc>
        <w:tc>
          <w:tcPr>
            <w:tcW w:w="1701" w:type="dxa"/>
            <w:tcBorders>
              <w:top w:val="single" w:sz="4" w:space="0" w:color="auto"/>
              <w:left w:val="single" w:sz="4" w:space="0" w:color="auto"/>
              <w:bottom w:val="single" w:sz="4" w:space="0" w:color="auto"/>
              <w:right w:val="single" w:sz="4" w:space="0" w:color="auto"/>
            </w:tcBorders>
          </w:tcPr>
          <w:p w14:paraId="3FC0D29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4EC9C1C"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2897160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4734678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Loại cột </w:t>
            </w:r>
          </w:p>
        </w:tc>
        <w:tc>
          <w:tcPr>
            <w:tcW w:w="1701" w:type="dxa"/>
            <w:tcBorders>
              <w:top w:val="single" w:sz="4" w:space="0" w:color="auto"/>
              <w:left w:val="single" w:sz="4" w:space="0" w:color="auto"/>
              <w:bottom w:val="single" w:sz="4" w:space="0" w:color="auto"/>
              <w:right w:val="single" w:sz="4" w:space="0" w:color="auto"/>
            </w:tcBorders>
          </w:tcPr>
          <w:p w14:paraId="40756CB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73D919F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PC.I-14-190-13</w:t>
            </w:r>
          </w:p>
        </w:tc>
        <w:tc>
          <w:tcPr>
            <w:tcW w:w="1701" w:type="dxa"/>
            <w:tcBorders>
              <w:top w:val="single" w:sz="4" w:space="0" w:color="auto"/>
              <w:left w:val="single" w:sz="4" w:space="0" w:color="auto"/>
              <w:bottom w:val="single" w:sz="4" w:space="0" w:color="auto"/>
              <w:right w:val="single" w:sz="4" w:space="0" w:color="auto"/>
            </w:tcBorders>
          </w:tcPr>
          <w:p w14:paraId="6AC64FB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0B48405"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142DB16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37FC282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Chiều dài cột</w:t>
            </w:r>
          </w:p>
        </w:tc>
        <w:tc>
          <w:tcPr>
            <w:tcW w:w="1701" w:type="dxa"/>
            <w:tcBorders>
              <w:top w:val="single" w:sz="4" w:space="0" w:color="auto"/>
              <w:left w:val="single" w:sz="4" w:space="0" w:color="auto"/>
              <w:bottom w:val="single" w:sz="4" w:space="0" w:color="auto"/>
              <w:right w:val="single" w:sz="4" w:space="0" w:color="auto"/>
            </w:tcBorders>
          </w:tcPr>
          <w:p w14:paraId="5F9CD7D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1F1199D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14 m</w:t>
            </w:r>
          </w:p>
        </w:tc>
        <w:tc>
          <w:tcPr>
            <w:tcW w:w="1701" w:type="dxa"/>
            <w:tcBorders>
              <w:top w:val="single" w:sz="4" w:space="0" w:color="auto"/>
              <w:left w:val="single" w:sz="4" w:space="0" w:color="auto"/>
              <w:bottom w:val="single" w:sz="4" w:space="0" w:color="auto"/>
              <w:right w:val="single" w:sz="4" w:space="0" w:color="auto"/>
            </w:tcBorders>
          </w:tcPr>
          <w:p w14:paraId="0146B5A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641CC1B"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783962F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4C95CCE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Đường kính ngoài cột (đỉnh/đáy):</w:t>
            </w:r>
          </w:p>
        </w:tc>
        <w:tc>
          <w:tcPr>
            <w:tcW w:w="1701" w:type="dxa"/>
            <w:tcBorders>
              <w:top w:val="single" w:sz="4" w:space="0" w:color="auto"/>
              <w:left w:val="single" w:sz="4" w:space="0" w:color="auto"/>
              <w:bottom w:val="single" w:sz="4" w:space="0" w:color="auto"/>
              <w:right w:val="single" w:sz="4" w:space="0" w:color="auto"/>
            </w:tcBorders>
          </w:tcPr>
          <w:p w14:paraId="29E3444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0EBF9A7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190/377 mm</w:t>
            </w:r>
          </w:p>
        </w:tc>
        <w:tc>
          <w:tcPr>
            <w:tcW w:w="1701" w:type="dxa"/>
            <w:tcBorders>
              <w:top w:val="single" w:sz="4" w:space="0" w:color="auto"/>
              <w:left w:val="single" w:sz="4" w:space="0" w:color="auto"/>
              <w:bottom w:val="single" w:sz="4" w:space="0" w:color="auto"/>
              <w:right w:val="single" w:sz="4" w:space="0" w:color="auto"/>
            </w:tcBorders>
          </w:tcPr>
          <w:p w14:paraId="6795509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9277A8C"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05400F7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059CF72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Lực đầu cột</w:t>
            </w:r>
          </w:p>
        </w:tc>
        <w:tc>
          <w:tcPr>
            <w:tcW w:w="1701" w:type="dxa"/>
            <w:tcBorders>
              <w:top w:val="single" w:sz="4" w:space="0" w:color="auto"/>
              <w:left w:val="single" w:sz="4" w:space="0" w:color="auto"/>
              <w:bottom w:val="single" w:sz="4" w:space="0" w:color="auto"/>
              <w:right w:val="single" w:sz="4" w:space="0" w:color="auto"/>
            </w:tcBorders>
          </w:tcPr>
          <w:p w14:paraId="71C3821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7462992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13 kN</w:t>
            </w:r>
          </w:p>
        </w:tc>
        <w:tc>
          <w:tcPr>
            <w:tcW w:w="1701" w:type="dxa"/>
            <w:tcBorders>
              <w:top w:val="single" w:sz="4" w:space="0" w:color="auto"/>
              <w:left w:val="single" w:sz="4" w:space="0" w:color="auto"/>
              <w:bottom w:val="single" w:sz="4" w:space="0" w:color="auto"/>
              <w:right w:val="single" w:sz="4" w:space="0" w:color="auto"/>
            </w:tcBorders>
          </w:tcPr>
          <w:p w14:paraId="059A3D1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58414C0"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4A950DB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hideMark/>
          </w:tcPr>
          <w:p w14:paraId="533D3DC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Mác bê tông</w:t>
            </w:r>
          </w:p>
        </w:tc>
        <w:tc>
          <w:tcPr>
            <w:tcW w:w="1701" w:type="dxa"/>
            <w:tcBorders>
              <w:top w:val="single" w:sz="4" w:space="0" w:color="auto"/>
              <w:left w:val="single" w:sz="4" w:space="0" w:color="auto"/>
              <w:bottom w:val="single" w:sz="4" w:space="0" w:color="auto"/>
              <w:right w:val="single" w:sz="4" w:space="0" w:color="auto"/>
            </w:tcBorders>
          </w:tcPr>
          <w:p w14:paraId="6F7758D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097819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400</w:t>
            </w:r>
          </w:p>
        </w:tc>
        <w:tc>
          <w:tcPr>
            <w:tcW w:w="1701" w:type="dxa"/>
            <w:tcBorders>
              <w:top w:val="single" w:sz="4" w:space="0" w:color="auto"/>
              <w:left w:val="single" w:sz="4" w:space="0" w:color="auto"/>
              <w:bottom w:val="single" w:sz="4" w:space="0" w:color="auto"/>
              <w:right w:val="single" w:sz="4" w:space="0" w:color="auto"/>
            </w:tcBorders>
          </w:tcPr>
          <w:p w14:paraId="5F52C60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FCD2A7F"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371CB62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hideMark/>
          </w:tcPr>
          <w:p w14:paraId="6385F7E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Phương pháp chế tạo cột</w:t>
            </w:r>
          </w:p>
        </w:tc>
        <w:tc>
          <w:tcPr>
            <w:tcW w:w="1701" w:type="dxa"/>
            <w:tcBorders>
              <w:top w:val="single" w:sz="4" w:space="0" w:color="auto"/>
              <w:left w:val="single" w:sz="4" w:space="0" w:color="auto"/>
              <w:bottom w:val="single" w:sz="4" w:space="0" w:color="auto"/>
              <w:right w:val="single" w:sz="4" w:space="0" w:color="auto"/>
            </w:tcBorders>
          </w:tcPr>
          <w:p w14:paraId="25840FB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65ACAA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Cột điện bê tông cốt thép ly tâm không ứng lực trước (NPC).</w:t>
            </w:r>
          </w:p>
        </w:tc>
        <w:tc>
          <w:tcPr>
            <w:tcW w:w="1701" w:type="dxa"/>
            <w:tcBorders>
              <w:top w:val="single" w:sz="4" w:space="0" w:color="auto"/>
              <w:left w:val="single" w:sz="4" w:space="0" w:color="auto"/>
              <w:bottom w:val="single" w:sz="4" w:space="0" w:color="auto"/>
              <w:right w:val="single" w:sz="4" w:space="0" w:color="auto"/>
            </w:tcBorders>
          </w:tcPr>
          <w:p w14:paraId="741E0C5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4290A3A"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3CE4146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hideMark/>
          </w:tcPr>
          <w:p w14:paraId="14EF1A6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Quy cách cột: nhãn mác, lỗ tiếp địa, lỗ bắt xà, lỗ trèo và hình dáng cột</w:t>
            </w:r>
          </w:p>
        </w:tc>
        <w:tc>
          <w:tcPr>
            <w:tcW w:w="1701" w:type="dxa"/>
            <w:tcBorders>
              <w:top w:val="single" w:sz="4" w:space="0" w:color="auto"/>
              <w:left w:val="single" w:sz="4" w:space="0" w:color="auto"/>
              <w:bottom w:val="single" w:sz="4" w:space="0" w:color="auto"/>
              <w:right w:val="single" w:sz="4" w:space="0" w:color="auto"/>
            </w:tcBorders>
          </w:tcPr>
          <w:p w14:paraId="33D454E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3CA154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Cột phải có dấu mác chìm ghi rõ loại cột, nhà máy chế tạo và dấu hiệu phân biệt cột thường và cột dự ứng lực.</w:t>
            </w:r>
          </w:p>
          <w:p w14:paraId="2AA0470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Cột phải chừa lỗ trèo Φ20, khoảng cách lỗ 400mm và đặt so le nhau hai bên thân cột.</w:t>
            </w:r>
          </w:p>
          <w:p w14:paraId="61D27EF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Trên thân cột bố trí vị trí lắp tiếp địa gốc và các vị trí tiếp địa ngọn. Dây thép tiếp địa trong thân cột có đường kính tối thiểu 10mm.</w:t>
            </w:r>
          </w:p>
          <w:p w14:paraId="635E6B6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Mặt bích nối cột, bulông phải mạ kẽm chống ăn mòn.</w:t>
            </w:r>
          </w:p>
          <w:p w14:paraId="384B30C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Hình dáng cột thuộc nhóm I.</w:t>
            </w:r>
          </w:p>
        </w:tc>
        <w:tc>
          <w:tcPr>
            <w:tcW w:w="1701" w:type="dxa"/>
            <w:tcBorders>
              <w:top w:val="single" w:sz="4" w:space="0" w:color="auto"/>
              <w:left w:val="single" w:sz="4" w:space="0" w:color="auto"/>
              <w:bottom w:val="single" w:sz="4" w:space="0" w:color="auto"/>
              <w:right w:val="single" w:sz="4" w:space="0" w:color="auto"/>
            </w:tcBorders>
          </w:tcPr>
          <w:p w14:paraId="379BEEE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1BBC0E9"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657A4C0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hideMark/>
          </w:tcPr>
          <w:p w14:paraId="1FC2A2C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Thử uốn gãy, tải trọng gãy tới hạn</w:t>
            </w:r>
          </w:p>
        </w:tc>
        <w:tc>
          <w:tcPr>
            <w:tcW w:w="1701" w:type="dxa"/>
            <w:tcBorders>
              <w:top w:val="single" w:sz="4" w:space="0" w:color="auto"/>
              <w:left w:val="single" w:sz="4" w:space="0" w:color="auto"/>
              <w:bottom w:val="single" w:sz="4" w:space="0" w:color="auto"/>
              <w:right w:val="single" w:sz="4" w:space="0" w:color="auto"/>
            </w:tcBorders>
          </w:tcPr>
          <w:p w14:paraId="08EC3D2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9F3FC1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Các sản phẩm sau khi thử uốn nứt tại tải trọng thiết kế, sẽ thử tiếp uốn gãy tới tải trọng gãy tới hạn.</w:t>
            </w:r>
          </w:p>
          <w:p w14:paraId="501A7A7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Khi thử uốn gãy, tải trọng gãy tới hạn của cột điện không nhỏ hơn 2 lần tải trọng thiết kế (Hệ số tải trọng k ≥ 2</w:t>
            </w:r>
          </w:p>
        </w:tc>
        <w:tc>
          <w:tcPr>
            <w:tcW w:w="1701" w:type="dxa"/>
            <w:tcBorders>
              <w:top w:val="single" w:sz="4" w:space="0" w:color="auto"/>
              <w:left w:val="single" w:sz="4" w:space="0" w:color="auto"/>
              <w:bottom w:val="single" w:sz="4" w:space="0" w:color="auto"/>
              <w:right w:val="single" w:sz="4" w:space="0" w:color="auto"/>
            </w:tcBorders>
          </w:tcPr>
          <w:p w14:paraId="22D8C9A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562CE4F"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4AE496E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hideMark/>
          </w:tcPr>
          <w:p w14:paraId="3E7E7AF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Bố trí các chi tiết khác</w:t>
            </w:r>
          </w:p>
        </w:tc>
        <w:tc>
          <w:tcPr>
            <w:tcW w:w="1701" w:type="dxa"/>
            <w:tcBorders>
              <w:top w:val="single" w:sz="4" w:space="0" w:color="auto"/>
              <w:left w:val="single" w:sz="4" w:space="0" w:color="auto"/>
              <w:bottom w:val="single" w:sz="4" w:space="0" w:color="auto"/>
              <w:right w:val="single" w:sz="4" w:space="0" w:color="auto"/>
            </w:tcBorders>
          </w:tcPr>
          <w:p w14:paraId="1540BF3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FF42DC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701" w:type="dxa"/>
            <w:tcBorders>
              <w:top w:val="single" w:sz="4" w:space="0" w:color="auto"/>
              <w:left w:val="single" w:sz="4" w:space="0" w:color="auto"/>
              <w:bottom w:val="single" w:sz="4" w:space="0" w:color="auto"/>
              <w:right w:val="single" w:sz="4" w:space="0" w:color="auto"/>
            </w:tcBorders>
          </w:tcPr>
          <w:p w14:paraId="058DA0E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08DEAA2" w14:textId="77777777" w:rsidTr="00F85485">
        <w:trPr>
          <w:jc w:val="center"/>
        </w:trPr>
        <w:tc>
          <w:tcPr>
            <w:tcW w:w="647" w:type="dxa"/>
            <w:tcBorders>
              <w:top w:val="single" w:sz="4" w:space="0" w:color="auto"/>
              <w:left w:val="single" w:sz="4" w:space="0" w:color="auto"/>
              <w:bottom w:val="single" w:sz="4" w:space="0" w:color="auto"/>
              <w:right w:val="single" w:sz="4" w:space="0" w:color="auto"/>
            </w:tcBorders>
          </w:tcPr>
          <w:p w14:paraId="5A9160F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750" w:type="dxa"/>
            <w:tcBorders>
              <w:top w:val="single" w:sz="4" w:space="0" w:color="auto"/>
              <w:left w:val="single" w:sz="4" w:space="0" w:color="auto"/>
              <w:bottom w:val="single" w:sz="4" w:space="0" w:color="auto"/>
              <w:right w:val="single" w:sz="4" w:space="0" w:color="auto"/>
            </w:tcBorders>
            <w:vAlign w:val="center"/>
          </w:tcPr>
          <w:p w14:paraId="16430E9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Tài liệu kỹ thuật vật tư (catalog, bản vẽ thiết kế)</w:t>
            </w:r>
          </w:p>
        </w:tc>
        <w:tc>
          <w:tcPr>
            <w:tcW w:w="1701" w:type="dxa"/>
            <w:tcBorders>
              <w:top w:val="single" w:sz="4" w:space="0" w:color="auto"/>
              <w:left w:val="single" w:sz="4" w:space="0" w:color="auto"/>
              <w:bottom w:val="single" w:sz="4" w:space="0" w:color="auto"/>
              <w:right w:val="single" w:sz="4" w:space="0" w:color="auto"/>
            </w:tcBorders>
          </w:tcPr>
          <w:p w14:paraId="2593D60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3385B6B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Cung cấp kèm theo E-HSDT</w:t>
            </w:r>
          </w:p>
        </w:tc>
        <w:tc>
          <w:tcPr>
            <w:tcW w:w="1701" w:type="dxa"/>
            <w:tcBorders>
              <w:top w:val="single" w:sz="4" w:space="0" w:color="auto"/>
              <w:left w:val="single" w:sz="4" w:space="0" w:color="auto"/>
              <w:bottom w:val="single" w:sz="4" w:space="0" w:color="auto"/>
              <w:right w:val="single" w:sz="4" w:space="0" w:color="auto"/>
            </w:tcBorders>
          </w:tcPr>
          <w:p w14:paraId="2BBF2F7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bl>
    <w:p w14:paraId="3F6F3E57"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4.1.3. Máy cắt Recloser 24kV</w:t>
      </w:r>
    </w:p>
    <w:p w14:paraId="29B7624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 Yêu cầu chung</w:t>
      </w:r>
    </w:p>
    <w:p w14:paraId="7B41187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Recloser phải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về cả hai phía hoặc một phía (tùy thuộc vào thiết kế tại vị trí lắp đặt), cách điện bằng nhựa đúc cycloaliphatic epoxy hoặc cao su silicon (silicone rubber) phù hợp vận hành trong các điều kiện ô nhiễm như khu vực ven biển, ô nhiễm công nghiệp, bức xạ tia cực tím v.v. cũng như khí hậu nhiệt đới ẩm.</w:t>
      </w:r>
    </w:p>
    <w:p w14:paraId="0B55CBE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Recloser phải bao gồm tủ điều khiển được trang bị các chức năng bảo vệ, điều khiển và đo lường tại chỗ hoặc vận hành từ xa thông qua cổng giao tiếp với hệ thống SCADA.</w:t>
      </w:r>
    </w:p>
    <w:p w14:paraId="757B476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Cổng kết nối trên Recloser, trên tủ điều khiển và cáp kết nối (giữa Recloser và tủ điều khiển) được thiết kế dạng phích cắm (Plug-in), đảm bảo kín nước, chống được hơi ẩm và côn trùng xâm nhập.</w:t>
      </w:r>
    </w:p>
    <w:p w14:paraId="15705F3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Ngoài ra, để có thể truy cập từ xa, tủ điều khiển phải dự phòng sẵn không gian và các cổng kết nối, cấp nguồn v.v. đảm bảo cho việc lắp đặt Modem để thực hiện điều khiển và giám sát từ xa Recloser. Modem được   kết nối với tủ điều khiển thông qua cổng RJ45. Yêu cầu tủ  điều khiển phải  có tối thiểu 01 cổng RJ45 (Ethernet). Danh sách dữ liệu (Datalist) kết nối với hệ thống SCADA phải đáp ứng theo bảng datalist kèm theo.</w:t>
      </w:r>
    </w:p>
    <w:p w14:paraId="13019E6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36" w:name="_bookmark7"/>
      <w:bookmarkEnd w:id="36"/>
      <w:r w:rsidRPr="00DE2C5B">
        <w:rPr>
          <w:rFonts w:eastAsia="Times New Roman"/>
          <w:color w:val="000000" w:themeColor="text1"/>
          <w:kern w:val="0"/>
          <w:sz w:val="28"/>
          <w:szCs w:val="28"/>
          <w14:ligatures w14:val="none"/>
        </w:rPr>
        <w:t>b. Các yêu cầu về thử nghiệm</w:t>
      </w:r>
    </w:p>
    <w:p w14:paraId="402735C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b.1. Thử nghiệm xuất xưởng (Routine test)</w:t>
      </w:r>
    </w:p>
    <w:p w14:paraId="3B46008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Thử nghiệm xuất xưởng được thực hiện bởi Nhà sản xuất trên mỗi sản phẩm sản xuất ra tại Nhà sản xuất. Việc thử nghiệm xuất xưởng được thực hiện theo tiêu chuẩn IEC 62271-111: 2012/IEEE C37.60: 2012 hoặc các phiên bản cập nhật mới </w:t>
      </w:r>
      <w:r w:rsidRPr="00DE2C5B">
        <w:rPr>
          <w:rFonts w:eastAsia="Times New Roman"/>
          <w:color w:val="000000" w:themeColor="text1"/>
          <w:kern w:val="0"/>
          <w:sz w:val="28"/>
          <w:szCs w:val="28"/>
          <w14:ligatures w14:val="none"/>
        </w:rPr>
        <w:lastRenderedPageBreak/>
        <w:t>hơn hoặc các tiêu chuẩn tương đương, bao gồm những hạng mục thử nghiệm sau đây:</w:t>
      </w:r>
    </w:p>
    <w:p w14:paraId="078E5B7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cách điện, điện áp tần số công nghiệp khô trong 1 phút (Dielectric Withstand Test, One Minute Dry Power-Frequency).</w:t>
      </w:r>
    </w:p>
    <w:p w14:paraId="7B5693D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kiểm tra bộ điều khiển, đấu nối dây nhị thứ, và các phụ kiện đi kèm (Control, Secondary Wiring and Accessory Devices Check Tests).</w:t>
      </w:r>
    </w:p>
    <w:p w14:paraId="43730CE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Đo điện trở mạch chính (Measurement of the resistance of main circuits).</w:t>
      </w:r>
    </w:p>
    <w:p w14:paraId="2FC3CE5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Chỉnh định chức năng tự đóng lại và cắt quá dòng (Reclosing and Overcurrent Calibration).</w:t>
      </w:r>
    </w:p>
    <w:p w14:paraId="05CEDAB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phóng điện cục bộ (Partial discharge test).</w:t>
      </w:r>
    </w:p>
    <w:p w14:paraId="6BA83C9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vận hành cơ khí (No load mechanical operations test).</w:t>
      </w:r>
    </w:p>
    <w:p w14:paraId="3028947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b.2. Thử nghiệm điển hình (Type test).</w:t>
      </w:r>
    </w:p>
    <w:p w14:paraId="1FD3800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Thử nghiệm điển hình phải được thực hiện và chứng nhận bởi Đơn vị thử nghiệm được cấp chứng nhận đáp ứng tiêu chuẩn IEC/ISO 17025 trên mẫu sản phẩm tương tự. Việc thử nghiệm điển hình được thực hiện theo tiêu  chuẩn  tiêu chuẩn IEC 62271-111: 2012/IEEE C37.60: 2012 hoặc các phiên bản cập nhật mới hơn hoặc các tiêu chuẩn tương đương, bao gồm những hạng mục thử nghiệm sau đây:</w:t>
      </w:r>
    </w:p>
    <w:p w14:paraId="0FE26EB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điện môi (Dielectric tests on main circuit).</w:t>
      </w:r>
    </w:p>
    <w:p w14:paraId="7CBF5AB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phóng điện cục bộ (Partial discharge test).</w:t>
      </w:r>
    </w:p>
    <w:p w14:paraId="5407392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Đo điện trở mạch chính (Measurement of the resistance of main circuits).</w:t>
      </w:r>
    </w:p>
    <w:p w14:paraId="34295D5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độ tăng nhiệt (Temperature rise tests).</w:t>
      </w:r>
    </w:p>
    <w:p w14:paraId="31EFE02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ổn định nhiệt và ổn định động (Short time withstand current and peak withstand current tests). (*)</w:t>
      </w:r>
    </w:p>
    <w:p w14:paraId="5A77EFF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cắt dòng điện dung đường dây và cáp ngầm (Line charging and cable charging current tests).(*)</w:t>
      </w:r>
    </w:p>
    <w:p w14:paraId="463CE95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khả năng đóng ngắn mạch (Making current tests).(*)</w:t>
      </w:r>
    </w:p>
    <w:p w14:paraId="29D05A9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khả năng cắt ngắn mạch đối xứng (Rated symmetrical interruption test).(*)</w:t>
      </w:r>
    </w:p>
    <w:p w14:paraId="39301E3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cấp độ bảo vệ (IP) của vỏ (Tests to verify the degrees of protection of enclosures).</w:t>
      </w:r>
    </w:p>
    <w:p w14:paraId="0604B34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dòng cắt tối thiểu (Minimum Tripping current tests).</w:t>
      </w:r>
    </w:p>
    <w:p w14:paraId="7D5F39B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đặc tuyến Thời gian-Dòng điện (Time-current tests).</w:t>
      </w:r>
    </w:p>
    <w:p w14:paraId="4936B3F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vận hành cơ khí (Mechanical Operation tests).</w:t>
      </w:r>
    </w:p>
    <w:p w14:paraId="52A20BE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Thử nghiệm khả năng chịu đựng xung dòng điện của tủ điều khiển (Control Electronic Elements Surge Withstand Capability test).</w:t>
      </w:r>
    </w:p>
    <w:p w14:paraId="2DAE7CB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Đối với các hạng mục thử nghiệm điển hình (*): Đơn vị thử nghiệm hoặc đơn vị chứng kiến thử nghiệm phải là thành viên của Hiệp hội liên kết thử nghiệm ngắn mạch (STL).</w:t>
      </w:r>
    </w:p>
    <w:p w14:paraId="19F391B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b.3. Thử nghiệm giao thức kết nối SCADA </w:t>
      </w:r>
    </w:p>
    <w:p w14:paraId="3029B80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Thử nghiệm giao thức kết nối SCADA phải được thực hiện và xác nhận bởi đơn vị độc lập trên đúng mẫu tủ điều khiển Recloser để chứng minh khả năng kết nối SCADA của tủ điều khiển đảm bảo phù hợp với giao thức đang vận hành của hệ thống SCADA.</w:t>
      </w:r>
    </w:p>
    <w:p w14:paraId="4B86A8C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Nhà thầu phải thuê một đơn vị thí nghiệm có tư cách pháp nhân độc lập để thực hiện kết nối và thử nghiệm kết nối SCADA từ Recloser về Trung tâm điều khiển (TTĐK) của Quảng Ngãi PC (QNPC) trong đó bao gồm:</w:t>
      </w:r>
    </w:p>
    <w:p w14:paraId="0804F2B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Cài đặt, cấu hình, thử nghiệm kết nối hệ thống SCADA tại Recloser và tại TTĐK của KTPC</w:t>
      </w:r>
    </w:p>
    <w:p w14:paraId="40E13BD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Chi phí mua sắm license datapoint cho các tín hiệu tại TTĐK không thuộc phạm vi gói thầu này.</w:t>
      </w:r>
    </w:p>
    <w:p w14:paraId="1BC07DC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Bảng danh sách tín hiệu tối thiểu cần trao đổi giữa Recloser với TTĐK:</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4110"/>
        <w:gridCol w:w="2176"/>
        <w:gridCol w:w="1466"/>
      </w:tblGrid>
      <w:tr w:rsidR="00DE2C5B" w:rsidRPr="00DE2C5B" w14:paraId="02F407AB" w14:textId="77777777" w:rsidTr="00F85485">
        <w:trPr>
          <w:trHeight w:val="301"/>
          <w:jc w:val="center"/>
        </w:trPr>
        <w:tc>
          <w:tcPr>
            <w:tcW w:w="1126" w:type="dxa"/>
            <w:vAlign w:val="center"/>
          </w:tcPr>
          <w:p w14:paraId="42A5B4ED" w14:textId="77777777" w:rsidR="00DE2C5B" w:rsidRPr="00DE2C5B" w:rsidRDefault="00DE2C5B" w:rsidP="00DE2C5B">
            <w:pPr>
              <w:spacing w:before="0" w:line="240" w:lineRule="auto"/>
              <w:ind w:firstLine="0"/>
              <w:jc w:val="center"/>
              <w:rPr>
                <w:rFonts w:eastAsia="Times New Roman"/>
                <w:b/>
                <w:bCs/>
                <w:color w:val="000000" w:themeColor="text1"/>
                <w:kern w:val="0"/>
                <w:sz w:val="24"/>
                <w:szCs w:val="20"/>
                <w14:ligatures w14:val="none"/>
              </w:rPr>
            </w:pPr>
            <w:r w:rsidRPr="00DE2C5B">
              <w:rPr>
                <w:rFonts w:eastAsia="Times New Roman"/>
                <w:b/>
                <w:bCs/>
                <w:color w:val="000000" w:themeColor="text1"/>
                <w:kern w:val="0"/>
                <w:sz w:val="24"/>
                <w:szCs w:val="20"/>
                <w14:ligatures w14:val="none"/>
              </w:rPr>
              <w:t>STT</w:t>
            </w:r>
          </w:p>
        </w:tc>
        <w:tc>
          <w:tcPr>
            <w:tcW w:w="4110" w:type="dxa"/>
            <w:vAlign w:val="center"/>
          </w:tcPr>
          <w:p w14:paraId="6A1AB113" w14:textId="77777777" w:rsidR="00DE2C5B" w:rsidRPr="00DE2C5B" w:rsidRDefault="00DE2C5B" w:rsidP="00DE2C5B">
            <w:pPr>
              <w:spacing w:before="0" w:line="240" w:lineRule="auto"/>
              <w:ind w:firstLine="0"/>
              <w:jc w:val="center"/>
              <w:rPr>
                <w:rFonts w:eastAsia="Times New Roman"/>
                <w:b/>
                <w:bCs/>
                <w:color w:val="000000" w:themeColor="text1"/>
                <w:kern w:val="0"/>
                <w:sz w:val="24"/>
                <w:szCs w:val="20"/>
                <w14:ligatures w14:val="none"/>
              </w:rPr>
            </w:pPr>
            <w:r w:rsidRPr="00DE2C5B">
              <w:rPr>
                <w:rFonts w:eastAsia="Times New Roman"/>
                <w:b/>
                <w:bCs/>
                <w:color w:val="000000" w:themeColor="text1"/>
                <w:kern w:val="0"/>
                <w:sz w:val="24"/>
                <w:szCs w:val="20"/>
                <w14:ligatures w14:val="none"/>
              </w:rPr>
              <w:t>DATA ID</w:t>
            </w:r>
          </w:p>
        </w:tc>
        <w:tc>
          <w:tcPr>
            <w:tcW w:w="2176" w:type="dxa"/>
            <w:vAlign w:val="center"/>
          </w:tcPr>
          <w:p w14:paraId="1D0822F6" w14:textId="77777777" w:rsidR="00DE2C5B" w:rsidRPr="00DE2C5B" w:rsidRDefault="00DE2C5B" w:rsidP="00DE2C5B">
            <w:pPr>
              <w:spacing w:before="0" w:line="240" w:lineRule="auto"/>
              <w:ind w:firstLine="0"/>
              <w:jc w:val="center"/>
              <w:rPr>
                <w:rFonts w:eastAsia="Times New Roman"/>
                <w:b/>
                <w:bCs/>
                <w:color w:val="000000" w:themeColor="text1"/>
                <w:kern w:val="0"/>
                <w:sz w:val="24"/>
                <w:szCs w:val="20"/>
                <w14:ligatures w14:val="none"/>
              </w:rPr>
            </w:pPr>
            <w:r w:rsidRPr="00DE2C5B">
              <w:rPr>
                <w:rFonts w:eastAsia="Times New Roman"/>
                <w:b/>
                <w:bCs/>
                <w:color w:val="000000" w:themeColor="text1"/>
                <w:kern w:val="0"/>
                <w:sz w:val="24"/>
                <w:szCs w:val="20"/>
                <w14:ligatures w14:val="none"/>
              </w:rPr>
              <w:t>Signal</w:t>
            </w:r>
          </w:p>
        </w:tc>
        <w:tc>
          <w:tcPr>
            <w:tcW w:w="1466" w:type="dxa"/>
            <w:vAlign w:val="center"/>
          </w:tcPr>
          <w:p w14:paraId="5C31F0E9" w14:textId="77777777" w:rsidR="00DE2C5B" w:rsidRPr="00DE2C5B" w:rsidRDefault="00DE2C5B" w:rsidP="00DE2C5B">
            <w:pPr>
              <w:spacing w:before="0" w:line="240" w:lineRule="auto"/>
              <w:ind w:firstLine="0"/>
              <w:jc w:val="center"/>
              <w:rPr>
                <w:rFonts w:eastAsia="Times New Roman"/>
                <w:b/>
                <w:bCs/>
                <w:color w:val="000000" w:themeColor="text1"/>
                <w:kern w:val="0"/>
                <w:sz w:val="24"/>
                <w:szCs w:val="20"/>
                <w14:ligatures w14:val="none"/>
              </w:rPr>
            </w:pPr>
            <w:r w:rsidRPr="00DE2C5B">
              <w:rPr>
                <w:rFonts w:eastAsia="Times New Roman"/>
                <w:b/>
                <w:bCs/>
                <w:color w:val="000000" w:themeColor="text1"/>
                <w:kern w:val="0"/>
                <w:sz w:val="24"/>
                <w:szCs w:val="20"/>
                <w14:ligatures w14:val="none"/>
              </w:rPr>
              <w:t>Recloser</w:t>
            </w:r>
          </w:p>
        </w:tc>
      </w:tr>
      <w:tr w:rsidR="00DE2C5B" w:rsidRPr="00DE2C5B" w14:paraId="0DBC404A" w14:textId="77777777" w:rsidTr="00F85485">
        <w:trPr>
          <w:trHeight w:val="255"/>
          <w:jc w:val="center"/>
        </w:trPr>
        <w:tc>
          <w:tcPr>
            <w:tcW w:w="1126" w:type="dxa"/>
            <w:vAlign w:val="center"/>
          </w:tcPr>
          <w:p w14:paraId="66D6E99C"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A</w:t>
            </w:r>
          </w:p>
        </w:tc>
        <w:tc>
          <w:tcPr>
            <w:tcW w:w="4110" w:type="dxa"/>
            <w:vAlign w:val="center"/>
          </w:tcPr>
          <w:p w14:paraId="5DCCF23E"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Tín hiệu đo lường</w:t>
            </w:r>
          </w:p>
        </w:tc>
        <w:tc>
          <w:tcPr>
            <w:tcW w:w="2176" w:type="dxa"/>
            <w:vAlign w:val="center"/>
          </w:tcPr>
          <w:p w14:paraId="1A762CF0"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p>
        </w:tc>
        <w:tc>
          <w:tcPr>
            <w:tcW w:w="1466" w:type="dxa"/>
            <w:vAlign w:val="center"/>
          </w:tcPr>
          <w:p w14:paraId="42A6A2B1"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p>
        </w:tc>
      </w:tr>
      <w:tr w:rsidR="00DE2C5B" w:rsidRPr="00DE2C5B" w14:paraId="288F6667" w14:textId="77777777" w:rsidTr="00F85485">
        <w:trPr>
          <w:trHeight w:val="241"/>
          <w:jc w:val="center"/>
        </w:trPr>
        <w:tc>
          <w:tcPr>
            <w:tcW w:w="1126" w:type="dxa"/>
            <w:vAlign w:val="center"/>
          </w:tcPr>
          <w:p w14:paraId="09FAFE26"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c>
          <w:tcPr>
            <w:tcW w:w="4110" w:type="dxa"/>
            <w:vAlign w:val="center"/>
          </w:tcPr>
          <w:p w14:paraId="7CF4B22C"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Điện áp pha Uab</w:t>
            </w:r>
          </w:p>
        </w:tc>
        <w:tc>
          <w:tcPr>
            <w:tcW w:w="2176" w:type="dxa"/>
            <w:vAlign w:val="center"/>
          </w:tcPr>
          <w:p w14:paraId="52642EEE"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MFI</w:t>
            </w:r>
          </w:p>
        </w:tc>
        <w:tc>
          <w:tcPr>
            <w:tcW w:w="1466" w:type="dxa"/>
            <w:vAlign w:val="center"/>
          </w:tcPr>
          <w:p w14:paraId="68693E7E"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70063248" w14:textId="77777777" w:rsidTr="00F85485">
        <w:trPr>
          <w:trHeight w:val="241"/>
          <w:jc w:val="center"/>
        </w:trPr>
        <w:tc>
          <w:tcPr>
            <w:tcW w:w="1126" w:type="dxa"/>
            <w:vAlign w:val="center"/>
          </w:tcPr>
          <w:p w14:paraId="20585636"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2</w:t>
            </w:r>
          </w:p>
        </w:tc>
        <w:tc>
          <w:tcPr>
            <w:tcW w:w="4110" w:type="dxa"/>
            <w:vAlign w:val="center"/>
          </w:tcPr>
          <w:p w14:paraId="77F01275"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Điện áp pha Ubc</w:t>
            </w:r>
          </w:p>
        </w:tc>
        <w:tc>
          <w:tcPr>
            <w:tcW w:w="2176" w:type="dxa"/>
            <w:vAlign w:val="center"/>
          </w:tcPr>
          <w:p w14:paraId="5000FF39"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MFI</w:t>
            </w:r>
          </w:p>
        </w:tc>
        <w:tc>
          <w:tcPr>
            <w:tcW w:w="1466" w:type="dxa"/>
            <w:vAlign w:val="center"/>
          </w:tcPr>
          <w:p w14:paraId="514C1D20"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58C2019A" w14:textId="77777777" w:rsidTr="00F85485">
        <w:trPr>
          <w:trHeight w:val="241"/>
          <w:jc w:val="center"/>
        </w:trPr>
        <w:tc>
          <w:tcPr>
            <w:tcW w:w="1126" w:type="dxa"/>
            <w:vAlign w:val="center"/>
          </w:tcPr>
          <w:p w14:paraId="38C3F64F"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3</w:t>
            </w:r>
          </w:p>
        </w:tc>
        <w:tc>
          <w:tcPr>
            <w:tcW w:w="4110" w:type="dxa"/>
            <w:vAlign w:val="center"/>
          </w:tcPr>
          <w:p w14:paraId="50CCFBCE"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Điện áp pha Uca</w:t>
            </w:r>
          </w:p>
        </w:tc>
        <w:tc>
          <w:tcPr>
            <w:tcW w:w="2176" w:type="dxa"/>
            <w:vAlign w:val="center"/>
          </w:tcPr>
          <w:p w14:paraId="62E4F622"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MFI</w:t>
            </w:r>
          </w:p>
        </w:tc>
        <w:tc>
          <w:tcPr>
            <w:tcW w:w="1466" w:type="dxa"/>
            <w:vAlign w:val="center"/>
          </w:tcPr>
          <w:p w14:paraId="04C37090"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3C89CFB4" w14:textId="77777777" w:rsidTr="00F85485">
        <w:trPr>
          <w:trHeight w:val="241"/>
          <w:jc w:val="center"/>
        </w:trPr>
        <w:tc>
          <w:tcPr>
            <w:tcW w:w="1126" w:type="dxa"/>
            <w:vAlign w:val="center"/>
          </w:tcPr>
          <w:p w14:paraId="25C4611D"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4</w:t>
            </w:r>
          </w:p>
        </w:tc>
        <w:tc>
          <w:tcPr>
            <w:tcW w:w="4110" w:type="dxa"/>
            <w:vAlign w:val="center"/>
          </w:tcPr>
          <w:p w14:paraId="79CE6C26"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Dòng điện pha Ia</w:t>
            </w:r>
          </w:p>
        </w:tc>
        <w:tc>
          <w:tcPr>
            <w:tcW w:w="2176" w:type="dxa"/>
            <w:vAlign w:val="center"/>
          </w:tcPr>
          <w:p w14:paraId="7F17ED1B"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MFI</w:t>
            </w:r>
          </w:p>
        </w:tc>
        <w:tc>
          <w:tcPr>
            <w:tcW w:w="1466" w:type="dxa"/>
            <w:vAlign w:val="center"/>
          </w:tcPr>
          <w:p w14:paraId="53F01606"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3B18398E" w14:textId="77777777" w:rsidTr="00F85485">
        <w:trPr>
          <w:trHeight w:val="241"/>
          <w:jc w:val="center"/>
        </w:trPr>
        <w:tc>
          <w:tcPr>
            <w:tcW w:w="1126" w:type="dxa"/>
            <w:vAlign w:val="center"/>
          </w:tcPr>
          <w:p w14:paraId="0DF1F8F9"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5</w:t>
            </w:r>
          </w:p>
        </w:tc>
        <w:tc>
          <w:tcPr>
            <w:tcW w:w="4110" w:type="dxa"/>
            <w:vAlign w:val="center"/>
          </w:tcPr>
          <w:p w14:paraId="16E90E00"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Dòng điện pha Ib</w:t>
            </w:r>
          </w:p>
        </w:tc>
        <w:tc>
          <w:tcPr>
            <w:tcW w:w="2176" w:type="dxa"/>
            <w:vAlign w:val="center"/>
          </w:tcPr>
          <w:p w14:paraId="05CAC98E"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MFI</w:t>
            </w:r>
          </w:p>
        </w:tc>
        <w:tc>
          <w:tcPr>
            <w:tcW w:w="1466" w:type="dxa"/>
            <w:vAlign w:val="center"/>
          </w:tcPr>
          <w:p w14:paraId="4FA2FEDD"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79CF0755" w14:textId="77777777" w:rsidTr="00F85485">
        <w:trPr>
          <w:trHeight w:val="241"/>
          <w:jc w:val="center"/>
        </w:trPr>
        <w:tc>
          <w:tcPr>
            <w:tcW w:w="1126" w:type="dxa"/>
            <w:vAlign w:val="center"/>
          </w:tcPr>
          <w:p w14:paraId="2B64CB30"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6</w:t>
            </w:r>
          </w:p>
        </w:tc>
        <w:tc>
          <w:tcPr>
            <w:tcW w:w="4110" w:type="dxa"/>
            <w:vAlign w:val="center"/>
          </w:tcPr>
          <w:p w14:paraId="54D3B8AB"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Dòng điện pha Ic</w:t>
            </w:r>
          </w:p>
        </w:tc>
        <w:tc>
          <w:tcPr>
            <w:tcW w:w="2176" w:type="dxa"/>
            <w:vAlign w:val="center"/>
          </w:tcPr>
          <w:p w14:paraId="596055DB"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MFI</w:t>
            </w:r>
          </w:p>
        </w:tc>
        <w:tc>
          <w:tcPr>
            <w:tcW w:w="1466" w:type="dxa"/>
            <w:vAlign w:val="center"/>
          </w:tcPr>
          <w:p w14:paraId="5FCA9550"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0856B055" w14:textId="77777777" w:rsidTr="00F85485">
        <w:trPr>
          <w:trHeight w:val="241"/>
          <w:jc w:val="center"/>
        </w:trPr>
        <w:tc>
          <w:tcPr>
            <w:tcW w:w="1126" w:type="dxa"/>
            <w:vAlign w:val="center"/>
          </w:tcPr>
          <w:p w14:paraId="16594FF4"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7</w:t>
            </w:r>
          </w:p>
        </w:tc>
        <w:tc>
          <w:tcPr>
            <w:tcW w:w="4110" w:type="dxa"/>
            <w:vAlign w:val="center"/>
          </w:tcPr>
          <w:p w14:paraId="7B5CF1B8"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Dòng điện pha In</w:t>
            </w:r>
          </w:p>
        </w:tc>
        <w:tc>
          <w:tcPr>
            <w:tcW w:w="2176" w:type="dxa"/>
            <w:vAlign w:val="center"/>
          </w:tcPr>
          <w:p w14:paraId="37B214E2"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MFI</w:t>
            </w:r>
          </w:p>
        </w:tc>
        <w:tc>
          <w:tcPr>
            <w:tcW w:w="1466" w:type="dxa"/>
            <w:vAlign w:val="center"/>
          </w:tcPr>
          <w:p w14:paraId="45D7F173"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1D339958" w14:textId="77777777" w:rsidTr="00F85485">
        <w:trPr>
          <w:trHeight w:val="241"/>
          <w:jc w:val="center"/>
        </w:trPr>
        <w:tc>
          <w:tcPr>
            <w:tcW w:w="1126" w:type="dxa"/>
            <w:vAlign w:val="center"/>
          </w:tcPr>
          <w:p w14:paraId="00B76168"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8</w:t>
            </w:r>
          </w:p>
        </w:tc>
        <w:tc>
          <w:tcPr>
            <w:tcW w:w="4110" w:type="dxa"/>
            <w:vAlign w:val="center"/>
          </w:tcPr>
          <w:p w14:paraId="162092EC"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Tần số f</w:t>
            </w:r>
          </w:p>
        </w:tc>
        <w:tc>
          <w:tcPr>
            <w:tcW w:w="2176" w:type="dxa"/>
            <w:vAlign w:val="center"/>
          </w:tcPr>
          <w:p w14:paraId="7AB12DCA"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MFI</w:t>
            </w:r>
          </w:p>
        </w:tc>
        <w:tc>
          <w:tcPr>
            <w:tcW w:w="1466" w:type="dxa"/>
            <w:vAlign w:val="center"/>
          </w:tcPr>
          <w:p w14:paraId="7A36A3B7"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01D4A82C" w14:textId="77777777" w:rsidTr="00F85485">
        <w:trPr>
          <w:trHeight w:val="241"/>
          <w:jc w:val="center"/>
        </w:trPr>
        <w:tc>
          <w:tcPr>
            <w:tcW w:w="1126" w:type="dxa"/>
            <w:vAlign w:val="center"/>
          </w:tcPr>
          <w:p w14:paraId="5F8E942B"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9</w:t>
            </w:r>
          </w:p>
        </w:tc>
        <w:tc>
          <w:tcPr>
            <w:tcW w:w="4110" w:type="dxa"/>
            <w:vAlign w:val="center"/>
          </w:tcPr>
          <w:p w14:paraId="7BD70F3B"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Công suất tác dụng +/-P</w:t>
            </w:r>
          </w:p>
        </w:tc>
        <w:tc>
          <w:tcPr>
            <w:tcW w:w="2176" w:type="dxa"/>
            <w:vAlign w:val="center"/>
          </w:tcPr>
          <w:p w14:paraId="047053EE"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MFI</w:t>
            </w:r>
          </w:p>
        </w:tc>
        <w:tc>
          <w:tcPr>
            <w:tcW w:w="1466" w:type="dxa"/>
            <w:vAlign w:val="center"/>
          </w:tcPr>
          <w:p w14:paraId="645090EC"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5FCC18D4" w14:textId="77777777" w:rsidTr="00F85485">
        <w:trPr>
          <w:trHeight w:val="241"/>
          <w:jc w:val="center"/>
        </w:trPr>
        <w:tc>
          <w:tcPr>
            <w:tcW w:w="1126" w:type="dxa"/>
            <w:vAlign w:val="center"/>
          </w:tcPr>
          <w:p w14:paraId="56444BD1"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10</w:t>
            </w:r>
          </w:p>
        </w:tc>
        <w:tc>
          <w:tcPr>
            <w:tcW w:w="4110" w:type="dxa"/>
            <w:vAlign w:val="center"/>
          </w:tcPr>
          <w:p w14:paraId="151D74BC"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Công suất phản kháng +/-Q</w:t>
            </w:r>
          </w:p>
        </w:tc>
        <w:tc>
          <w:tcPr>
            <w:tcW w:w="2176" w:type="dxa"/>
            <w:vAlign w:val="center"/>
          </w:tcPr>
          <w:p w14:paraId="261418AE"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MFI</w:t>
            </w:r>
          </w:p>
        </w:tc>
        <w:tc>
          <w:tcPr>
            <w:tcW w:w="1466" w:type="dxa"/>
            <w:vAlign w:val="center"/>
          </w:tcPr>
          <w:p w14:paraId="6C039084"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0DD40C32" w14:textId="77777777" w:rsidTr="00F85485">
        <w:trPr>
          <w:trHeight w:val="241"/>
          <w:jc w:val="center"/>
        </w:trPr>
        <w:tc>
          <w:tcPr>
            <w:tcW w:w="1126" w:type="dxa"/>
            <w:vAlign w:val="center"/>
          </w:tcPr>
          <w:p w14:paraId="33E1670A"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11</w:t>
            </w:r>
          </w:p>
        </w:tc>
        <w:tc>
          <w:tcPr>
            <w:tcW w:w="4110" w:type="dxa"/>
            <w:vAlign w:val="center"/>
          </w:tcPr>
          <w:p w14:paraId="693AC54B"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Số lần đóng cắt Recloser</w:t>
            </w:r>
          </w:p>
        </w:tc>
        <w:tc>
          <w:tcPr>
            <w:tcW w:w="2176" w:type="dxa"/>
            <w:vAlign w:val="center"/>
          </w:tcPr>
          <w:p w14:paraId="0EAFC636"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MFI</w:t>
            </w:r>
          </w:p>
        </w:tc>
        <w:tc>
          <w:tcPr>
            <w:tcW w:w="1466" w:type="dxa"/>
            <w:vAlign w:val="center"/>
          </w:tcPr>
          <w:p w14:paraId="0853B1AE"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32D54C60" w14:textId="77777777" w:rsidTr="00F85485">
        <w:trPr>
          <w:trHeight w:val="241"/>
          <w:jc w:val="center"/>
        </w:trPr>
        <w:tc>
          <w:tcPr>
            <w:tcW w:w="1126" w:type="dxa"/>
            <w:vAlign w:val="center"/>
          </w:tcPr>
          <w:p w14:paraId="1AE4A58B"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TOTAL</w:t>
            </w:r>
          </w:p>
        </w:tc>
        <w:tc>
          <w:tcPr>
            <w:tcW w:w="4110" w:type="dxa"/>
            <w:vAlign w:val="center"/>
          </w:tcPr>
          <w:p w14:paraId="50AF94FF"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p>
        </w:tc>
        <w:tc>
          <w:tcPr>
            <w:tcW w:w="2176" w:type="dxa"/>
            <w:vAlign w:val="center"/>
          </w:tcPr>
          <w:p w14:paraId="7AF3C9C2"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p>
        </w:tc>
        <w:tc>
          <w:tcPr>
            <w:tcW w:w="1466" w:type="dxa"/>
            <w:vAlign w:val="center"/>
          </w:tcPr>
          <w:p w14:paraId="7590107C"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11</w:t>
            </w:r>
          </w:p>
        </w:tc>
      </w:tr>
      <w:tr w:rsidR="00DE2C5B" w:rsidRPr="00DE2C5B" w14:paraId="56C7C3AF" w14:textId="77777777" w:rsidTr="00F85485">
        <w:trPr>
          <w:trHeight w:val="255"/>
          <w:jc w:val="center"/>
        </w:trPr>
        <w:tc>
          <w:tcPr>
            <w:tcW w:w="1126" w:type="dxa"/>
            <w:vAlign w:val="center"/>
          </w:tcPr>
          <w:p w14:paraId="3BDFC4EF"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B</w:t>
            </w:r>
          </w:p>
        </w:tc>
        <w:tc>
          <w:tcPr>
            <w:tcW w:w="4110" w:type="dxa"/>
            <w:vAlign w:val="center"/>
          </w:tcPr>
          <w:p w14:paraId="1292D84C"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Tín hiệu trạng thái</w:t>
            </w:r>
          </w:p>
        </w:tc>
        <w:tc>
          <w:tcPr>
            <w:tcW w:w="2176" w:type="dxa"/>
            <w:vAlign w:val="center"/>
          </w:tcPr>
          <w:p w14:paraId="26809C6D"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p>
        </w:tc>
        <w:tc>
          <w:tcPr>
            <w:tcW w:w="1466" w:type="dxa"/>
            <w:vAlign w:val="center"/>
          </w:tcPr>
          <w:p w14:paraId="2EFDB9A5"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p>
        </w:tc>
      </w:tr>
      <w:tr w:rsidR="00DE2C5B" w:rsidRPr="00DE2C5B" w14:paraId="7089F085" w14:textId="77777777" w:rsidTr="00F85485">
        <w:trPr>
          <w:trHeight w:val="241"/>
          <w:jc w:val="center"/>
        </w:trPr>
        <w:tc>
          <w:tcPr>
            <w:tcW w:w="1126" w:type="dxa"/>
            <w:vAlign w:val="center"/>
          </w:tcPr>
          <w:p w14:paraId="48AAFB1F"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c>
          <w:tcPr>
            <w:tcW w:w="4110" w:type="dxa"/>
            <w:vAlign w:val="center"/>
          </w:tcPr>
          <w:p w14:paraId="6270B957"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Recloser Opened/Closed</w:t>
            </w:r>
          </w:p>
        </w:tc>
        <w:tc>
          <w:tcPr>
            <w:tcW w:w="2176" w:type="dxa"/>
            <w:vAlign w:val="center"/>
          </w:tcPr>
          <w:p w14:paraId="198319B9"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DPI</w:t>
            </w:r>
          </w:p>
        </w:tc>
        <w:tc>
          <w:tcPr>
            <w:tcW w:w="1466" w:type="dxa"/>
            <w:vAlign w:val="center"/>
          </w:tcPr>
          <w:p w14:paraId="557E7CE3"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4ED9928B" w14:textId="77777777" w:rsidTr="00F85485">
        <w:trPr>
          <w:trHeight w:val="241"/>
          <w:jc w:val="center"/>
        </w:trPr>
        <w:tc>
          <w:tcPr>
            <w:tcW w:w="1126" w:type="dxa"/>
            <w:vAlign w:val="center"/>
          </w:tcPr>
          <w:p w14:paraId="76DD1945"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TOTAL</w:t>
            </w:r>
          </w:p>
        </w:tc>
        <w:tc>
          <w:tcPr>
            <w:tcW w:w="4110" w:type="dxa"/>
            <w:vAlign w:val="center"/>
          </w:tcPr>
          <w:p w14:paraId="1B1F6F1E"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p>
        </w:tc>
        <w:tc>
          <w:tcPr>
            <w:tcW w:w="2176" w:type="dxa"/>
            <w:vAlign w:val="center"/>
          </w:tcPr>
          <w:p w14:paraId="1FF69FE7"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p>
        </w:tc>
        <w:tc>
          <w:tcPr>
            <w:tcW w:w="1466" w:type="dxa"/>
            <w:vAlign w:val="center"/>
          </w:tcPr>
          <w:p w14:paraId="536117C4"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67FEDD0F" w14:textId="77777777" w:rsidTr="00F85485">
        <w:trPr>
          <w:trHeight w:val="256"/>
          <w:jc w:val="center"/>
        </w:trPr>
        <w:tc>
          <w:tcPr>
            <w:tcW w:w="1126" w:type="dxa"/>
            <w:vAlign w:val="center"/>
          </w:tcPr>
          <w:p w14:paraId="0BD7BE42"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C</w:t>
            </w:r>
          </w:p>
        </w:tc>
        <w:tc>
          <w:tcPr>
            <w:tcW w:w="4110" w:type="dxa"/>
            <w:vAlign w:val="center"/>
          </w:tcPr>
          <w:p w14:paraId="6EAAA2B2"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Tín hiệu sự cố</w:t>
            </w:r>
          </w:p>
        </w:tc>
        <w:tc>
          <w:tcPr>
            <w:tcW w:w="2176" w:type="dxa"/>
            <w:vAlign w:val="center"/>
          </w:tcPr>
          <w:p w14:paraId="233073C3"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p>
        </w:tc>
        <w:tc>
          <w:tcPr>
            <w:tcW w:w="1466" w:type="dxa"/>
            <w:vAlign w:val="center"/>
          </w:tcPr>
          <w:p w14:paraId="14D5C54D"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p>
        </w:tc>
      </w:tr>
      <w:tr w:rsidR="00DE2C5B" w:rsidRPr="00DE2C5B" w14:paraId="6EEC805F" w14:textId="77777777" w:rsidTr="00F85485">
        <w:trPr>
          <w:trHeight w:val="241"/>
          <w:jc w:val="center"/>
        </w:trPr>
        <w:tc>
          <w:tcPr>
            <w:tcW w:w="1126" w:type="dxa"/>
            <w:vAlign w:val="center"/>
          </w:tcPr>
          <w:p w14:paraId="37736A3B"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c>
          <w:tcPr>
            <w:tcW w:w="4110" w:type="dxa"/>
            <w:vAlign w:val="center"/>
          </w:tcPr>
          <w:p w14:paraId="61BF34D8"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Quá dòng có hướng</w:t>
            </w:r>
          </w:p>
        </w:tc>
        <w:tc>
          <w:tcPr>
            <w:tcW w:w="2176" w:type="dxa"/>
            <w:vAlign w:val="center"/>
          </w:tcPr>
          <w:p w14:paraId="7F5B3362"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SPI</w:t>
            </w:r>
          </w:p>
        </w:tc>
        <w:tc>
          <w:tcPr>
            <w:tcW w:w="1466" w:type="dxa"/>
            <w:vAlign w:val="center"/>
          </w:tcPr>
          <w:p w14:paraId="68CF2C89"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22598BB8" w14:textId="77777777" w:rsidTr="00F85485">
        <w:trPr>
          <w:trHeight w:val="241"/>
          <w:jc w:val="center"/>
        </w:trPr>
        <w:tc>
          <w:tcPr>
            <w:tcW w:w="1126" w:type="dxa"/>
            <w:vAlign w:val="center"/>
          </w:tcPr>
          <w:p w14:paraId="0205BF57"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2</w:t>
            </w:r>
          </w:p>
        </w:tc>
        <w:tc>
          <w:tcPr>
            <w:tcW w:w="4110" w:type="dxa"/>
            <w:vAlign w:val="center"/>
          </w:tcPr>
          <w:p w14:paraId="318A25C7"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Quá dòng cấp 1</w:t>
            </w:r>
          </w:p>
        </w:tc>
        <w:tc>
          <w:tcPr>
            <w:tcW w:w="2176" w:type="dxa"/>
            <w:vAlign w:val="center"/>
          </w:tcPr>
          <w:p w14:paraId="1BD80D7A"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SPI</w:t>
            </w:r>
          </w:p>
        </w:tc>
        <w:tc>
          <w:tcPr>
            <w:tcW w:w="1466" w:type="dxa"/>
            <w:vAlign w:val="center"/>
          </w:tcPr>
          <w:p w14:paraId="4A89C50E"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28BE51B0" w14:textId="77777777" w:rsidTr="00F85485">
        <w:trPr>
          <w:trHeight w:val="241"/>
          <w:jc w:val="center"/>
        </w:trPr>
        <w:tc>
          <w:tcPr>
            <w:tcW w:w="1126" w:type="dxa"/>
            <w:vAlign w:val="center"/>
          </w:tcPr>
          <w:p w14:paraId="6051DF51"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3</w:t>
            </w:r>
          </w:p>
        </w:tc>
        <w:tc>
          <w:tcPr>
            <w:tcW w:w="4110" w:type="dxa"/>
            <w:vAlign w:val="center"/>
          </w:tcPr>
          <w:p w14:paraId="3FF11F96"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Quá dòng cấp 2</w:t>
            </w:r>
          </w:p>
        </w:tc>
        <w:tc>
          <w:tcPr>
            <w:tcW w:w="2176" w:type="dxa"/>
            <w:vAlign w:val="center"/>
          </w:tcPr>
          <w:p w14:paraId="20558C52"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SPI</w:t>
            </w:r>
          </w:p>
        </w:tc>
        <w:tc>
          <w:tcPr>
            <w:tcW w:w="1466" w:type="dxa"/>
            <w:vAlign w:val="center"/>
          </w:tcPr>
          <w:p w14:paraId="0CF4DC91"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182886AF" w14:textId="77777777" w:rsidTr="00F85485">
        <w:trPr>
          <w:trHeight w:val="241"/>
          <w:jc w:val="center"/>
        </w:trPr>
        <w:tc>
          <w:tcPr>
            <w:tcW w:w="1126" w:type="dxa"/>
            <w:vAlign w:val="center"/>
          </w:tcPr>
          <w:p w14:paraId="28508A75"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4</w:t>
            </w:r>
          </w:p>
        </w:tc>
        <w:tc>
          <w:tcPr>
            <w:tcW w:w="4110" w:type="dxa"/>
            <w:vAlign w:val="center"/>
          </w:tcPr>
          <w:p w14:paraId="34DC62DA"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Quá dòng cấp 3</w:t>
            </w:r>
          </w:p>
        </w:tc>
        <w:tc>
          <w:tcPr>
            <w:tcW w:w="2176" w:type="dxa"/>
            <w:vAlign w:val="center"/>
          </w:tcPr>
          <w:p w14:paraId="05C90F74"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SPI</w:t>
            </w:r>
          </w:p>
        </w:tc>
        <w:tc>
          <w:tcPr>
            <w:tcW w:w="1466" w:type="dxa"/>
            <w:vAlign w:val="center"/>
          </w:tcPr>
          <w:p w14:paraId="0D6288D8"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5CC70036" w14:textId="77777777" w:rsidTr="00F85485">
        <w:trPr>
          <w:trHeight w:val="255"/>
          <w:jc w:val="center"/>
        </w:trPr>
        <w:tc>
          <w:tcPr>
            <w:tcW w:w="1126" w:type="dxa"/>
            <w:vAlign w:val="center"/>
          </w:tcPr>
          <w:p w14:paraId="65C3B499"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lastRenderedPageBreak/>
              <w:t>5</w:t>
            </w:r>
          </w:p>
        </w:tc>
        <w:tc>
          <w:tcPr>
            <w:tcW w:w="4110" w:type="dxa"/>
            <w:vAlign w:val="center"/>
          </w:tcPr>
          <w:p w14:paraId="1FF4474C"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Quá dòng chạm đất có hướng</w:t>
            </w:r>
          </w:p>
        </w:tc>
        <w:tc>
          <w:tcPr>
            <w:tcW w:w="2176" w:type="dxa"/>
            <w:vAlign w:val="center"/>
          </w:tcPr>
          <w:p w14:paraId="795FEFCB"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SPI</w:t>
            </w:r>
          </w:p>
        </w:tc>
        <w:tc>
          <w:tcPr>
            <w:tcW w:w="1466" w:type="dxa"/>
            <w:vAlign w:val="center"/>
          </w:tcPr>
          <w:p w14:paraId="707F3FFF"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6DCE3A69" w14:textId="77777777" w:rsidTr="00F85485">
        <w:trPr>
          <w:trHeight w:val="255"/>
          <w:jc w:val="center"/>
        </w:trPr>
        <w:tc>
          <w:tcPr>
            <w:tcW w:w="1126" w:type="dxa"/>
            <w:vAlign w:val="center"/>
          </w:tcPr>
          <w:p w14:paraId="59600B15"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6</w:t>
            </w:r>
          </w:p>
        </w:tc>
        <w:tc>
          <w:tcPr>
            <w:tcW w:w="4110" w:type="dxa"/>
            <w:vAlign w:val="center"/>
          </w:tcPr>
          <w:p w14:paraId="5495FAF2"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Quá dòng chạm đất cấp 1</w:t>
            </w:r>
          </w:p>
        </w:tc>
        <w:tc>
          <w:tcPr>
            <w:tcW w:w="2176" w:type="dxa"/>
            <w:vAlign w:val="center"/>
          </w:tcPr>
          <w:p w14:paraId="18C8F959"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SPI</w:t>
            </w:r>
          </w:p>
        </w:tc>
        <w:tc>
          <w:tcPr>
            <w:tcW w:w="1466" w:type="dxa"/>
            <w:vAlign w:val="center"/>
          </w:tcPr>
          <w:p w14:paraId="7112803B"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3FAC050B" w14:textId="77777777" w:rsidTr="00F85485">
        <w:trPr>
          <w:trHeight w:val="241"/>
          <w:jc w:val="center"/>
        </w:trPr>
        <w:tc>
          <w:tcPr>
            <w:tcW w:w="1126" w:type="dxa"/>
            <w:vAlign w:val="center"/>
          </w:tcPr>
          <w:p w14:paraId="1BA3CC67"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7</w:t>
            </w:r>
          </w:p>
        </w:tc>
        <w:tc>
          <w:tcPr>
            <w:tcW w:w="4110" w:type="dxa"/>
            <w:vAlign w:val="center"/>
          </w:tcPr>
          <w:p w14:paraId="75E54170"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Quá dòng chạm đất cấp 2</w:t>
            </w:r>
          </w:p>
        </w:tc>
        <w:tc>
          <w:tcPr>
            <w:tcW w:w="2176" w:type="dxa"/>
            <w:vAlign w:val="center"/>
          </w:tcPr>
          <w:p w14:paraId="770C6477"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SPI</w:t>
            </w:r>
          </w:p>
        </w:tc>
        <w:tc>
          <w:tcPr>
            <w:tcW w:w="1466" w:type="dxa"/>
            <w:vAlign w:val="center"/>
          </w:tcPr>
          <w:p w14:paraId="31770FF5"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1DA2528E" w14:textId="77777777" w:rsidTr="00F85485">
        <w:trPr>
          <w:trHeight w:val="241"/>
          <w:jc w:val="center"/>
        </w:trPr>
        <w:tc>
          <w:tcPr>
            <w:tcW w:w="1126" w:type="dxa"/>
            <w:vAlign w:val="center"/>
          </w:tcPr>
          <w:p w14:paraId="454A4512"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8</w:t>
            </w:r>
          </w:p>
        </w:tc>
        <w:tc>
          <w:tcPr>
            <w:tcW w:w="4110" w:type="dxa"/>
            <w:vAlign w:val="center"/>
          </w:tcPr>
          <w:p w14:paraId="4D48A7B8"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Quá dòng chạm đất cấp 3</w:t>
            </w:r>
          </w:p>
        </w:tc>
        <w:tc>
          <w:tcPr>
            <w:tcW w:w="2176" w:type="dxa"/>
            <w:vAlign w:val="center"/>
          </w:tcPr>
          <w:p w14:paraId="7757120F"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SPI</w:t>
            </w:r>
          </w:p>
        </w:tc>
        <w:tc>
          <w:tcPr>
            <w:tcW w:w="1466" w:type="dxa"/>
            <w:vAlign w:val="center"/>
          </w:tcPr>
          <w:p w14:paraId="625CCFF2"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1BF92354" w14:textId="77777777" w:rsidTr="00F85485">
        <w:trPr>
          <w:trHeight w:val="241"/>
          <w:jc w:val="center"/>
        </w:trPr>
        <w:tc>
          <w:tcPr>
            <w:tcW w:w="1126" w:type="dxa"/>
            <w:vAlign w:val="center"/>
          </w:tcPr>
          <w:p w14:paraId="7745CAAE"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9</w:t>
            </w:r>
          </w:p>
        </w:tc>
        <w:tc>
          <w:tcPr>
            <w:tcW w:w="4110" w:type="dxa"/>
            <w:vAlign w:val="center"/>
          </w:tcPr>
          <w:p w14:paraId="4B7D5EC9"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Quá dòng F46 cấp 1</w:t>
            </w:r>
          </w:p>
        </w:tc>
        <w:tc>
          <w:tcPr>
            <w:tcW w:w="2176" w:type="dxa"/>
            <w:vAlign w:val="center"/>
          </w:tcPr>
          <w:p w14:paraId="23AA1C50"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SPI</w:t>
            </w:r>
          </w:p>
        </w:tc>
        <w:tc>
          <w:tcPr>
            <w:tcW w:w="1466" w:type="dxa"/>
            <w:vAlign w:val="center"/>
          </w:tcPr>
          <w:p w14:paraId="500CF3FD"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7855A210" w14:textId="77777777" w:rsidTr="00F85485">
        <w:trPr>
          <w:trHeight w:val="241"/>
          <w:jc w:val="center"/>
        </w:trPr>
        <w:tc>
          <w:tcPr>
            <w:tcW w:w="1126" w:type="dxa"/>
            <w:vAlign w:val="center"/>
          </w:tcPr>
          <w:p w14:paraId="3FCD0F01"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10</w:t>
            </w:r>
          </w:p>
        </w:tc>
        <w:tc>
          <w:tcPr>
            <w:tcW w:w="4110" w:type="dxa"/>
            <w:vAlign w:val="center"/>
          </w:tcPr>
          <w:p w14:paraId="38C569C3"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Quá dòng F46 cấp 2</w:t>
            </w:r>
          </w:p>
        </w:tc>
        <w:tc>
          <w:tcPr>
            <w:tcW w:w="2176" w:type="dxa"/>
            <w:vAlign w:val="center"/>
          </w:tcPr>
          <w:p w14:paraId="087733DC"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SPI</w:t>
            </w:r>
          </w:p>
        </w:tc>
        <w:tc>
          <w:tcPr>
            <w:tcW w:w="1466" w:type="dxa"/>
            <w:vAlign w:val="center"/>
          </w:tcPr>
          <w:p w14:paraId="600D467A"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1A134DCE" w14:textId="77777777" w:rsidTr="00F85485">
        <w:trPr>
          <w:trHeight w:val="241"/>
          <w:jc w:val="center"/>
        </w:trPr>
        <w:tc>
          <w:tcPr>
            <w:tcW w:w="1126" w:type="dxa"/>
            <w:vAlign w:val="center"/>
          </w:tcPr>
          <w:p w14:paraId="083747A9"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11</w:t>
            </w:r>
          </w:p>
        </w:tc>
        <w:tc>
          <w:tcPr>
            <w:tcW w:w="4110" w:type="dxa"/>
            <w:vAlign w:val="center"/>
          </w:tcPr>
          <w:p w14:paraId="4BC4DE02"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Quá dòng F46 cấp 3</w:t>
            </w:r>
          </w:p>
        </w:tc>
        <w:tc>
          <w:tcPr>
            <w:tcW w:w="2176" w:type="dxa"/>
            <w:vAlign w:val="center"/>
          </w:tcPr>
          <w:p w14:paraId="5A85D4BB"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SPI</w:t>
            </w:r>
          </w:p>
        </w:tc>
        <w:tc>
          <w:tcPr>
            <w:tcW w:w="1466" w:type="dxa"/>
            <w:vAlign w:val="center"/>
          </w:tcPr>
          <w:p w14:paraId="5B3EFA40"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083754EC" w14:textId="77777777" w:rsidTr="00F85485">
        <w:trPr>
          <w:trHeight w:val="241"/>
          <w:jc w:val="center"/>
        </w:trPr>
        <w:tc>
          <w:tcPr>
            <w:tcW w:w="1126" w:type="dxa"/>
            <w:vAlign w:val="center"/>
          </w:tcPr>
          <w:p w14:paraId="719CA888"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12</w:t>
            </w:r>
          </w:p>
        </w:tc>
        <w:tc>
          <w:tcPr>
            <w:tcW w:w="4110" w:type="dxa"/>
            <w:vAlign w:val="center"/>
          </w:tcPr>
          <w:p w14:paraId="21FA5B4D"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Quá dòng nhạy (sensitive earth fault)</w:t>
            </w:r>
          </w:p>
        </w:tc>
        <w:tc>
          <w:tcPr>
            <w:tcW w:w="2176" w:type="dxa"/>
            <w:vAlign w:val="center"/>
          </w:tcPr>
          <w:p w14:paraId="1C8D500C"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SPI</w:t>
            </w:r>
          </w:p>
        </w:tc>
        <w:tc>
          <w:tcPr>
            <w:tcW w:w="1466" w:type="dxa"/>
            <w:vAlign w:val="center"/>
          </w:tcPr>
          <w:p w14:paraId="7444A33D"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0A303385" w14:textId="77777777" w:rsidTr="00F85485">
        <w:trPr>
          <w:trHeight w:val="241"/>
          <w:jc w:val="center"/>
        </w:trPr>
        <w:tc>
          <w:tcPr>
            <w:tcW w:w="1126" w:type="dxa"/>
            <w:vAlign w:val="center"/>
          </w:tcPr>
          <w:p w14:paraId="4DC19BA7"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13</w:t>
            </w:r>
          </w:p>
        </w:tc>
        <w:tc>
          <w:tcPr>
            <w:tcW w:w="4110" w:type="dxa"/>
            <w:vAlign w:val="center"/>
          </w:tcPr>
          <w:p w14:paraId="177D3F2B"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Recloser Opened/Closed</w:t>
            </w:r>
          </w:p>
        </w:tc>
        <w:tc>
          <w:tcPr>
            <w:tcW w:w="2176" w:type="dxa"/>
            <w:vAlign w:val="center"/>
          </w:tcPr>
          <w:p w14:paraId="3AED24DF"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SPI</w:t>
            </w:r>
          </w:p>
        </w:tc>
        <w:tc>
          <w:tcPr>
            <w:tcW w:w="1466" w:type="dxa"/>
            <w:vAlign w:val="center"/>
          </w:tcPr>
          <w:p w14:paraId="36AC4718"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682E3AC3" w14:textId="77777777" w:rsidTr="00F85485">
        <w:trPr>
          <w:trHeight w:val="241"/>
          <w:jc w:val="center"/>
        </w:trPr>
        <w:tc>
          <w:tcPr>
            <w:tcW w:w="1126" w:type="dxa"/>
            <w:vAlign w:val="center"/>
          </w:tcPr>
          <w:p w14:paraId="763539F3"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14</w:t>
            </w:r>
          </w:p>
        </w:tc>
        <w:tc>
          <w:tcPr>
            <w:tcW w:w="4110" w:type="dxa"/>
            <w:vAlign w:val="center"/>
          </w:tcPr>
          <w:p w14:paraId="72FD07CD"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F79 Sucessful</w:t>
            </w:r>
          </w:p>
        </w:tc>
        <w:tc>
          <w:tcPr>
            <w:tcW w:w="2176" w:type="dxa"/>
            <w:vAlign w:val="center"/>
          </w:tcPr>
          <w:p w14:paraId="70212C4B"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SPI</w:t>
            </w:r>
          </w:p>
        </w:tc>
        <w:tc>
          <w:tcPr>
            <w:tcW w:w="1466" w:type="dxa"/>
            <w:vAlign w:val="center"/>
          </w:tcPr>
          <w:p w14:paraId="43AD3DF2"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246D60A7" w14:textId="77777777" w:rsidTr="00F85485">
        <w:trPr>
          <w:trHeight w:val="241"/>
          <w:jc w:val="center"/>
        </w:trPr>
        <w:tc>
          <w:tcPr>
            <w:tcW w:w="1126" w:type="dxa"/>
            <w:vAlign w:val="center"/>
          </w:tcPr>
          <w:p w14:paraId="5091407A"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15</w:t>
            </w:r>
          </w:p>
        </w:tc>
        <w:tc>
          <w:tcPr>
            <w:tcW w:w="4110" w:type="dxa"/>
            <w:vAlign w:val="center"/>
          </w:tcPr>
          <w:p w14:paraId="6F6368E6" w14:textId="77777777" w:rsidR="00DE2C5B" w:rsidRPr="00DE2C5B" w:rsidRDefault="00DE2C5B" w:rsidP="00DE2C5B">
            <w:pPr>
              <w:spacing w:before="0" w:line="240" w:lineRule="auto"/>
              <w:ind w:firstLine="0"/>
              <w:rPr>
                <w:rFonts w:eastAsia="Times New Roman"/>
                <w:color w:val="000000" w:themeColor="text1"/>
                <w:kern w:val="0"/>
                <w:sz w:val="24"/>
                <w:szCs w:val="20"/>
                <w:lang w:val="pt-BR"/>
                <w14:ligatures w14:val="none"/>
              </w:rPr>
            </w:pPr>
            <w:r w:rsidRPr="00DE2C5B">
              <w:rPr>
                <w:rFonts w:eastAsia="Times New Roman"/>
                <w:color w:val="000000" w:themeColor="text1"/>
                <w:kern w:val="0"/>
                <w:sz w:val="24"/>
                <w:szCs w:val="20"/>
                <w:lang w:val="pt-BR"/>
                <w14:ligatures w14:val="none"/>
              </w:rPr>
              <w:t>Tín hiệu sự cố pha A</w:t>
            </w:r>
          </w:p>
        </w:tc>
        <w:tc>
          <w:tcPr>
            <w:tcW w:w="2176" w:type="dxa"/>
            <w:vAlign w:val="center"/>
          </w:tcPr>
          <w:p w14:paraId="53BC44ED"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SPI</w:t>
            </w:r>
          </w:p>
        </w:tc>
        <w:tc>
          <w:tcPr>
            <w:tcW w:w="1466" w:type="dxa"/>
            <w:vAlign w:val="center"/>
          </w:tcPr>
          <w:p w14:paraId="78AD1E39"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0B8990C1" w14:textId="77777777" w:rsidTr="00F85485">
        <w:trPr>
          <w:trHeight w:val="241"/>
          <w:jc w:val="center"/>
        </w:trPr>
        <w:tc>
          <w:tcPr>
            <w:tcW w:w="1126" w:type="dxa"/>
            <w:vAlign w:val="center"/>
          </w:tcPr>
          <w:p w14:paraId="1321A888"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16</w:t>
            </w:r>
          </w:p>
        </w:tc>
        <w:tc>
          <w:tcPr>
            <w:tcW w:w="4110" w:type="dxa"/>
            <w:vAlign w:val="center"/>
          </w:tcPr>
          <w:p w14:paraId="0D4B3649"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Tín hiệu sự cố pha B</w:t>
            </w:r>
          </w:p>
        </w:tc>
        <w:tc>
          <w:tcPr>
            <w:tcW w:w="2176" w:type="dxa"/>
            <w:vAlign w:val="center"/>
          </w:tcPr>
          <w:p w14:paraId="196E4FEF"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SPI</w:t>
            </w:r>
          </w:p>
        </w:tc>
        <w:tc>
          <w:tcPr>
            <w:tcW w:w="1466" w:type="dxa"/>
            <w:vAlign w:val="center"/>
          </w:tcPr>
          <w:p w14:paraId="37FD4D41"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563CEC05" w14:textId="77777777" w:rsidTr="00F85485">
        <w:trPr>
          <w:trHeight w:val="255"/>
          <w:jc w:val="center"/>
        </w:trPr>
        <w:tc>
          <w:tcPr>
            <w:tcW w:w="1126" w:type="dxa"/>
            <w:vAlign w:val="center"/>
          </w:tcPr>
          <w:p w14:paraId="3783034C"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17</w:t>
            </w:r>
          </w:p>
        </w:tc>
        <w:tc>
          <w:tcPr>
            <w:tcW w:w="4110" w:type="dxa"/>
            <w:vAlign w:val="center"/>
          </w:tcPr>
          <w:p w14:paraId="38224384"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Tín hiệu sự cố pha C</w:t>
            </w:r>
          </w:p>
        </w:tc>
        <w:tc>
          <w:tcPr>
            <w:tcW w:w="2176" w:type="dxa"/>
            <w:vAlign w:val="center"/>
          </w:tcPr>
          <w:p w14:paraId="1584EEAE"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SPI</w:t>
            </w:r>
          </w:p>
        </w:tc>
        <w:tc>
          <w:tcPr>
            <w:tcW w:w="1466" w:type="dxa"/>
            <w:vAlign w:val="center"/>
          </w:tcPr>
          <w:p w14:paraId="27C546E1"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79DB0A70" w14:textId="77777777" w:rsidTr="00F85485">
        <w:trPr>
          <w:trHeight w:val="256"/>
          <w:jc w:val="center"/>
        </w:trPr>
        <w:tc>
          <w:tcPr>
            <w:tcW w:w="1126" w:type="dxa"/>
            <w:vAlign w:val="center"/>
          </w:tcPr>
          <w:p w14:paraId="7A376430"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18</w:t>
            </w:r>
          </w:p>
        </w:tc>
        <w:tc>
          <w:tcPr>
            <w:tcW w:w="4110" w:type="dxa"/>
            <w:vAlign w:val="center"/>
          </w:tcPr>
          <w:p w14:paraId="3A0B869D" w14:textId="77777777" w:rsidR="00DE2C5B" w:rsidRPr="00DE2C5B" w:rsidRDefault="00DE2C5B" w:rsidP="00DE2C5B">
            <w:pPr>
              <w:spacing w:before="0" w:line="240" w:lineRule="auto"/>
              <w:ind w:firstLine="0"/>
              <w:rPr>
                <w:rFonts w:eastAsia="Times New Roman"/>
                <w:color w:val="000000" w:themeColor="text1"/>
                <w:kern w:val="0"/>
                <w:sz w:val="24"/>
                <w:szCs w:val="20"/>
                <w:lang w:val="pt-BR"/>
                <w14:ligatures w14:val="none"/>
              </w:rPr>
            </w:pPr>
            <w:r w:rsidRPr="00DE2C5B">
              <w:rPr>
                <w:rFonts w:eastAsia="Times New Roman"/>
                <w:color w:val="000000" w:themeColor="text1"/>
                <w:kern w:val="0"/>
                <w:sz w:val="24"/>
                <w:szCs w:val="20"/>
                <w:lang w:val="pt-BR"/>
                <w14:ligatures w14:val="none"/>
              </w:rPr>
              <w:t>Tín hiệu sự cố pha N</w:t>
            </w:r>
          </w:p>
        </w:tc>
        <w:tc>
          <w:tcPr>
            <w:tcW w:w="2176" w:type="dxa"/>
            <w:vAlign w:val="center"/>
          </w:tcPr>
          <w:p w14:paraId="67381491"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SPI</w:t>
            </w:r>
          </w:p>
        </w:tc>
        <w:tc>
          <w:tcPr>
            <w:tcW w:w="1466" w:type="dxa"/>
            <w:vAlign w:val="center"/>
          </w:tcPr>
          <w:p w14:paraId="6D79EF37"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40B50383" w14:textId="77777777" w:rsidTr="00F85485">
        <w:trPr>
          <w:trHeight w:val="241"/>
          <w:jc w:val="center"/>
        </w:trPr>
        <w:tc>
          <w:tcPr>
            <w:tcW w:w="1126" w:type="dxa"/>
            <w:vAlign w:val="center"/>
          </w:tcPr>
          <w:p w14:paraId="632C5575"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TOTAL</w:t>
            </w:r>
          </w:p>
        </w:tc>
        <w:tc>
          <w:tcPr>
            <w:tcW w:w="4110" w:type="dxa"/>
            <w:vAlign w:val="center"/>
          </w:tcPr>
          <w:p w14:paraId="36D76390"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p>
        </w:tc>
        <w:tc>
          <w:tcPr>
            <w:tcW w:w="2176" w:type="dxa"/>
            <w:vAlign w:val="center"/>
          </w:tcPr>
          <w:p w14:paraId="00136109"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p>
        </w:tc>
        <w:tc>
          <w:tcPr>
            <w:tcW w:w="1466" w:type="dxa"/>
            <w:vAlign w:val="center"/>
          </w:tcPr>
          <w:p w14:paraId="027E41F5"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18</w:t>
            </w:r>
          </w:p>
        </w:tc>
      </w:tr>
      <w:tr w:rsidR="00DE2C5B" w:rsidRPr="00DE2C5B" w14:paraId="4F57E48B" w14:textId="77777777" w:rsidTr="00F85485">
        <w:trPr>
          <w:trHeight w:val="256"/>
          <w:jc w:val="center"/>
        </w:trPr>
        <w:tc>
          <w:tcPr>
            <w:tcW w:w="1126" w:type="dxa"/>
            <w:vAlign w:val="center"/>
          </w:tcPr>
          <w:p w14:paraId="7B547FDD"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D</w:t>
            </w:r>
          </w:p>
        </w:tc>
        <w:tc>
          <w:tcPr>
            <w:tcW w:w="4110" w:type="dxa"/>
            <w:vAlign w:val="center"/>
          </w:tcPr>
          <w:p w14:paraId="73BA2FA7"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Tín hiệu điều khiển 1 bit</w:t>
            </w:r>
          </w:p>
        </w:tc>
        <w:tc>
          <w:tcPr>
            <w:tcW w:w="2176" w:type="dxa"/>
            <w:vAlign w:val="center"/>
          </w:tcPr>
          <w:p w14:paraId="48C308F0"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p>
        </w:tc>
        <w:tc>
          <w:tcPr>
            <w:tcW w:w="1466" w:type="dxa"/>
            <w:vAlign w:val="center"/>
          </w:tcPr>
          <w:p w14:paraId="7D3AAEFC"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p>
        </w:tc>
      </w:tr>
      <w:tr w:rsidR="00DE2C5B" w:rsidRPr="00DE2C5B" w14:paraId="41380903" w14:textId="77777777" w:rsidTr="00F85485">
        <w:trPr>
          <w:trHeight w:val="241"/>
          <w:jc w:val="center"/>
        </w:trPr>
        <w:tc>
          <w:tcPr>
            <w:tcW w:w="1126" w:type="dxa"/>
            <w:vAlign w:val="center"/>
          </w:tcPr>
          <w:p w14:paraId="79E79105"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c>
          <w:tcPr>
            <w:tcW w:w="4110" w:type="dxa"/>
            <w:vAlign w:val="center"/>
          </w:tcPr>
          <w:p w14:paraId="43B35591"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Reset Lock Out/ Target</w:t>
            </w:r>
          </w:p>
        </w:tc>
        <w:tc>
          <w:tcPr>
            <w:tcW w:w="2176" w:type="dxa"/>
            <w:vAlign w:val="center"/>
          </w:tcPr>
          <w:p w14:paraId="51E6731E"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SCO</w:t>
            </w:r>
          </w:p>
        </w:tc>
        <w:tc>
          <w:tcPr>
            <w:tcW w:w="1466" w:type="dxa"/>
            <w:vAlign w:val="center"/>
          </w:tcPr>
          <w:p w14:paraId="10DB1EC4"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3425EFB2" w14:textId="77777777" w:rsidTr="00F85485">
        <w:trPr>
          <w:trHeight w:val="241"/>
          <w:jc w:val="center"/>
        </w:trPr>
        <w:tc>
          <w:tcPr>
            <w:tcW w:w="1126" w:type="dxa"/>
            <w:vAlign w:val="center"/>
          </w:tcPr>
          <w:p w14:paraId="1DBEA0B1"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TOTAL</w:t>
            </w:r>
          </w:p>
        </w:tc>
        <w:tc>
          <w:tcPr>
            <w:tcW w:w="4110" w:type="dxa"/>
            <w:vAlign w:val="center"/>
          </w:tcPr>
          <w:p w14:paraId="35276FA8"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p>
        </w:tc>
        <w:tc>
          <w:tcPr>
            <w:tcW w:w="2176" w:type="dxa"/>
            <w:vAlign w:val="center"/>
          </w:tcPr>
          <w:p w14:paraId="44F35334"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p>
        </w:tc>
        <w:tc>
          <w:tcPr>
            <w:tcW w:w="1466" w:type="dxa"/>
            <w:vAlign w:val="center"/>
          </w:tcPr>
          <w:p w14:paraId="45CBBD32"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28AF3F8B" w14:textId="77777777" w:rsidTr="00F85485">
        <w:trPr>
          <w:trHeight w:val="255"/>
          <w:jc w:val="center"/>
        </w:trPr>
        <w:tc>
          <w:tcPr>
            <w:tcW w:w="1126" w:type="dxa"/>
            <w:vAlign w:val="center"/>
          </w:tcPr>
          <w:p w14:paraId="2E6952E9"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E</w:t>
            </w:r>
          </w:p>
        </w:tc>
        <w:tc>
          <w:tcPr>
            <w:tcW w:w="4110" w:type="dxa"/>
            <w:vAlign w:val="center"/>
          </w:tcPr>
          <w:p w14:paraId="199E86EB"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Tín hiệu điều khiển 2 bits</w:t>
            </w:r>
          </w:p>
        </w:tc>
        <w:tc>
          <w:tcPr>
            <w:tcW w:w="2176" w:type="dxa"/>
            <w:vAlign w:val="center"/>
          </w:tcPr>
          <w:p w14:paraId="71AAA9C7"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p>
        </w:tc>
        <w:tc>
          <w:tcPr>
            <w:tcW w:w="1466" w:type="dxa"/>
            <w:vAlign w:val="center"/>
          </w:tcPr>
          <w:p w14:paraId="3B403147"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p>
        </w:tc>
      </w:tr>
      <w:tr w:rsidR="00DE2C5B" w:rsidRPr="00DE2C5B" w14:paraId="437056D4" w14:textId="77777777" w:rsidTr="00F85485">
        <w:trPr>
          <w:trHeight w:val="457"/>
          <w:jc w:val="center"/>
        </w:trPr>
        <w:tc>
          <w:tcPr>
            <w:tcW w:w="1126" w:type="dxa"/>
            <w:vAlign w:val="center"/>
          </w:tcPr>
          <w:p w14:paraId="66258DA9"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c>
          <w:tcPr>
            <w:tcW w:w="4110" w:type="dxa"/>
            <w:vAlign w:val="center"/>
          </w:tcPr>
          <w:p w14:paraId="49B88840"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Đóng/cắt Rec</w:t>
            </w:r>
          </w:p>
        </w:tc>
        <w:tc>
          <w:tcPr>
            <w:tcW w:w="2176" w:type="dxa"/>
            <w:vAlign w:val="center"/>
          </w:tcPr>
          <w:p w14:paraId="474FE2C1"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DCO</w:t>
            </w:r>
          </w:p>
        </w:tc>
        <w:tc>
          <w:tcPr>
            <w:tcW w:w="1466" w:type="dxa"/>
            <w:vAlign w:val="center"/>
          </w:tcPr>
          <w:p w14:paraId="5EBAE858"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64E1385F" w14:textId="77777777" w:rsidTr="00F85485">
        <w:trPr>
          <w:trHeight w:val="241"/>
          <w:jc w:val="center"/>
        </w:trPr>
        <w:tc>
          <w:tcPr>
            <w:tcW w:w="1126" w:type="dxa"/>
            <w:vAlign w:val="center"/>
          </w:tcPr>
          <w:p w14:paraId="47BFDB35"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2</w:t>
            </w:r>
          </w:p>
        </w:tc>
        <w:tc>
          <w:tcPr>
            <w:tcW w:w="4110" w:type="dxa"/>
            <w:vAlign w:val="center"/>
          </w:tcPr>
          <w:p w14:paraId="26495214"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F79 Enable/Disable Cmd</w:t>
            </w:r>
          </w:p>
        </w:tc>
        <w:tc>
          <w:tcPr>
            <w:tcW w:w="2176" w:type="dxa"/>
            <w:vAlign w:val="center"/>
          </w:tcPr>
          <w:p w14:paraId="65DE8A3A"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SCO</w:t>
            </w:r>
          </w:p>
        </w:tc>
        <w:tc>
          <w:tcPr>
            <w:tcW w:w="1466" w:type="dxa"/>
            <w:vAlign w:val="center"/>
          </w:tcPr>
          <w:p w14:paraId="2569BF6B"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1</w:t>
            </w:r>
          </w:p>
        </w:tc>
      </w:tr>
      <w:tr w:rsidR="00DE2C5B" w:rsidRPr="00DE2C5B" w14:paraId="71B4A139" w14:textId="77777777" w:rsidTr="00F85485">
        <w:trPr>
          <w:trHeight w:val="241"/>
          <w:jc w:val="center"/>
        </w:trPr>
        <w:tc>
          <w:tcPr>
            <w:tcW w:w="1126" w:type="dxa"/>
            <w:vAlign w:val="center"/>
          </w:tcPr>
          <w:p w14:paraId="2F3C7FCF"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TOTAL</w:t>
            </w:r>
          </w:p>
        </w:tc>
        <w:tc>
          <w:tcPr>
            <w:tcW w:w="4110" w:type="dxa"/>
            <w:vAlign w:val="center"/>
          </w:tcPr>
          <w:p w14:paraId="3F00063C"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p>
        </w:tc>
        <w:tc>
          <w:tcPr>
            <w:tcW w:w="2176" w:type="dxa"/>
            <w:vAlign w:val="center"/>
          </w:tcPr>
          <w:p w14:paraId="7EFC040F"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p>
        </w:tc>
        <w:tc>
          <w:tcPr>
            <w:tcW w:w="1466" w:type="dxa"/>
            <w:vAlign w:val="center"/>
          </w:tcPr>
          <w:p w14:paraId="2534B29B" w14:textId="77777777" w:rsidR="00DE2C5B" w:rsidRPr="00DE2C5B" w:rsidRDefault="00DE2C5B" w:rsidP="00DE2C5B">
            <w:pPr>
              <w:spacing w:before="0" w:line="240" w:lineRule="auto"/>
              <w:ind w:firstLine="0"/>
              <w:jc w:val="center"/>
              <w:rPr>
                <w:rFonts w:eastAsia="Times New Roman"/>
                <w:color w:val="000000" w:themeColor="text1"/>
                <w:kern w:val="0"/>
                <w:sz w:val="24"/>
                <w:szCs w:val="20"/>
                <w14:ligatures w14:val="none"/>
              </w:rPr>
            </w:pPr>
            <w:r w:rsidRPr="00DE2C5B">
              <w:rPr>
                <w:rFonts w:eastAsia="Times New Roman"/>
                <w:color w:val="000000" w:themeColor="text1"/>
                <w:kern w:val="0"/>
                <w:sz w:val="24"/>
                <w:szCs w:val="20"/>
                <w14:ligatures w14:val="none"/>
              </w:rPr>
              <w:t>2</w:t>
            </w:r>
          </w:p>
        </w:tc>
      </w:tr>
    </w:tbl>
    <w:p w14:paraId="3999FB6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Dữ liệu datalist kết nối chi tiết sẽ được chuẩn xác sau khi Chủ đầu tư thoả thuận thiết kế SCADA với Quảng Ngãi PC. Nhà thầu có trách nhiệm thực hiện việc kết nối thử nghiệm hoàn chỉnh theo datalist đã được thoả thuận giữa Chủ đầu tư và Tổng công ty Điện lực miền Trung (EVNCPC).</w:t>
      </w:r>
    </w:p>
    <w:p w14:paraId="634E3CE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37" w:name="_bookmark8"/>
      <w:bookmarkStart w:id="38" w:name="_bookmark9"/>
      <w:bookmarkStart w:id="39" w:name="_bookmark10"/>
      <w:bookmarkStart w:id="40" w:name="_bookmark11"/>
      <w:bookmarkEnd w:id="37"/>
      <w:bookmarkEnd w:id="38"/>
      <w:bookmarkEnd w:id="39"/>
      <w:bookmarkEnd w:id="40"/>
      <w:r w:rsidRPr="00DE2C5B">
        <w:rPr>
          <w:rFonts w:eastAsia="Times New Roman"/>
          <w:color w:val="000000" w:themeColor="text1"/>
          <w:kern w:val="0"/>
          <w:sz w:val="28"/>
          <w:szCs w:val="28"/>
          <w14:ligatures w14:val="none"/>
        </w:rPr>
        <w:t>c. Yêu cầu về vận hành chức năng DAS</w:t>
      </w:r>
    </w:p>
    <w:p w14:paraId="4B83B41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Cấu hình tủ điều khiển Recloser phải có biến chỉ thị sự cố (FI – Fault Indicator) được kết nối về Trung tâm điều khiển và chỉnh định được thời gian tự giữ cho đến khi được reset. Biến FI hoạt động độc lập (không có liên động) với biến OPEN/CLOSE của Recloser.</w:t>
      </w:r>
    </w:p>
    <w:p w14:paraId="16A0194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d. Bảng yêu cầu kỹ thuật</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850"/>
        <w:gridCol w:w="2694"/>
        <w:gridCol w:w="2180"/>
      </w:tblGrid>
      <w:tr w:rsidR="00DE2C5B" w:rsidRPr="00DE2C5B" w14:paraId="30FD6DCC" w14:textId="77777777" w:rsidTr="00F85485">
        <w:trPr>
          <w:tblHeader/>
          <w:jc w:val="center"/>
        </w:trPr>
        <w:tc>
          <w:tcPr>
            <w:tcW w:w="764" w:type="dxa"/>
            <w:vMerge w:val="restart"/>
            <w:vAlign w:val="center"/>
          </w:tcPr>
          <w:p w14:paraId="16F7044D"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TT</w:t>
            </w:r>
          </w:p>
        </w:tc>
        <w:tc>
          <w:tcPr>
            <w:tcW w:w="2977" w:type="dxa"/>
            <w:vMerge w:val="restart"/>
            <w:vAlign w:val="center"/>
          </w:tcPr>
          <w:p w14:paraId="1D6CBE57"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Hạng mục</w:t>
            </w:r>
          </w:p>
        </w:tc>
        <w:tc>
          <w:tcPr>
            <w:tcW w:w="850" w:type="dxa"/>
            <w:vMerge w:val="restart"/>
            <w:vAlign w:val="center"/>
          </w:tcPr>
          <w:p w14:paraId="6FCEC434"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Đơn vị</w:t>
            </w:r>
          </w:p>
        </w:tc>
        <w:tc>
          <w:tcPr>
            <w:tcW w:w="4874" w:type="dxa"/>
            <w:gridSpan w:val="2"/>
            <w:vAlign w:val="center"/>
          </w:tcPr>
          <w:p w14:paraId="6A49EC5C"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Thông số</w:t>
            </w:r>
          </w:p>
        </w:tc>
      </w:tr>
      <w:tr w:rsidR="00DE2C5B" w:rsidRPr="00DE2C5B" w14:paraId="798063C0" w14:textId="77777777" w:rsidTr="00F85485">
        <w:trPr>
          <w:tblHeader/>
          <w:jc w:val="center"/>
        </w:trPr>
        <w:tc>
          <w:tcPr>
            <w:tcW w:w="764" w:type="dxa"/>
            <w:vMerge/>
            <w:vAlign w:val="center"/>
          </w:tcPr>
          <w:p w14:paraId="056A05ED"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2977" w:type="dxa"/>
            <w:vMerge/>
            <w:vAlign w:val="center"/>
          </w:tcPr>
          <w:p w14:paraId="4F720E44"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850" w:type="dxa"/>
            <w:vMerge/>
            <w:vAlign w:val="center"/>
          </w:tcPr>
          <w:p w14:paraId="659A373E"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2694" w:type="dxa"/>
            <w:vAlign w:val="center"/>
          </w:tcPr>
          <w:p w14:paraId="68463EFB"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Giá trị</w:t>
            </w:r>
          </w:p>
        </w:tc>
        <w:tc>
          <w:tcPr>
            <w:tcW w:w="2180" w:type="dxa"/>
          </w:tcPr>
          <w:p w14:paraId="69EB0DE1"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Nhà thầu chào</w:t>
            </w:r>
          </w:p>
        </w:tc>
      </w:tr>
      <w:tr w:rsidR="00DE2C5B" w:rsidRPr="00DE2C5B" w14:paraId="0D547356" w14:textId="77777777" w:rsidTr="00F85485">
        <w:trPr>
          <w:jc w:val="center"/>
        </w:trPr>
        <w:tc>
          <w:tcPr>
            <w:tcW w:w="764" w:type="dxa"/>
            <w:vAlign w:val="center"/>
          </w:tcPr>
          <w:p w14:paraId="4D7FB5F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w:t>
            </w:r>
          </w:p>
        </w:tc>
        <w:tc>
          <w:tcPr>
            <w:tcW w:w="2977" w:type="dxa"/>
            <w:vAlign w:val="center"/>
          </w:tcPr>
          <w:p w14:paraId="37755A7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Tên nhà sản xuất</w:t>
            </w:r>
          </w:p>
        </w:tc>
        <w:tc>
          <w:tcPr>
            <w:tcW w:w="850" w:type="dxa"/>
            <w:vAlign w:val="center"/>
          </w:tcPr>
          <w:p w14:paraId="2C1D545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7C3A3D4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614E20F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61053653" w14:textId="77777777" w:rsidTr="00F85485">
        <w:trPr>
          <w:jc w:val="center"/>
        </w:trPr>
        <w:tc>
          <w:tcPr>
            <w:tcW w:w="764" w:type="dxa"/>
            <w:vAlign w:val="center"/>
          </w:tcPr>
          <w:p w14:paraId="7BD9738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w:t>
            </w:r>
          </w:p>
        </w:tc>
        <w:tc>
          <w:tcPr>
            <w:tcW w:w="2977" w:type="dxa"/>
            <w:vAlign w:val="center"/>
          </w:tcPr>
          <w:p w14:paraId="6031A7E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Nước sản xuất</w:t>
            </w:r>
          </w:p>
        </w:tc>
        <w:tc>
          <w:tcPr>
            <w:tcW w:w="850" w:type="dxa"/>
            <w:vAlign w:val="center"/>
          </w:tcPr>
          <w:p w14:paraId="6C02589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310DDB1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7B9A142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3073088F" w14:textId="77777777" w:rsidTr="00F85485">
        <w:trPr>
          <w:jc w:val="center"/>
        </w:trPr>
        <w:tc>
          <w:tcPr>
            <w:tcW w:w="764" w:type="dxa"/>
            <w:vAlign w:val="center"/>
          </w:tcPr>
          <w:p w14:paraId="2001F3A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w:t>
            </w:r>
          </w:p>
        </w:tc>
        <w:tc>
          <w:tcPr>
            <w:tcW w:w="2977" w:type="dxa"/>
            <w:vAlign w:val="center"/>
          </w:tcPr>
          <w:p w14:paraId="05EE38C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Năm sản xuất</w:t>
            </w:r>
          </w:p>
        </w:tc>
        <w:tc>
          <w:tcPr>
            <w:tcW w:w="850" w:type="dxa"/>
            <w:vAlign w:val="center"/>
          </w:tcPr>
          <w:p w14:paraId="1F04C04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1450133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5EFD24A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2D632C51" w14:textId="77777777" w:rsidTr="00F85485">
        <w:trPr>
          <w:jc w:val="center"/>
        </w:trPr>
        <w:tc>
          <w:tcPr>
            <w:tcW w:w="764" w:type="dxa"/>
            <w:vAlign w:val="center"/>
          </w:tcPr>
          <w:p w14:paraId="481C282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4</w:t>
            </w:r>
          </w:p>
        </w:tc>
        <w:tc>
          <w:tcPr>
            <w:tcW w:w="2977" w:type="dxa"/>
            <w:vAlign w:val="center"/>
          </w:tcPr>
          <w:p w14:paraId="7B3CF73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Mã hiệu</w:t>
            </w:r>
          </w:p>
        </w:tc>
        <w:tc>
          <w:tcPr>
            <w:tcW w:w="850" w:type="dxa"/>
            <w:vAlign w:val="center"/>
          </w:tcPr>
          <w:p w14:paraId="6CE603A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4F2605F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00BEA8E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1180C0F3" w14:textId="77777777" w:rsidTr="00F85485">
        <w:trPr>
          <w:jc w:val="center"/>
        </w:trPr>
        <w:tc>
          <w:tcPr>
            <w:tcW w:w="764" w:type="dxa"/>
            <w:vAlign w:val="center"/>
          </w:tcPr>
          <w:p w14:paraId="50A7FD5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w:t>
            </w:r>
          </w:p>
        </w:tc>
        <w:tc>
          <w:tcPr>
            <w:tcW w:w="2977" w:type="dxa"/>
            <w:vAlign w:val="center"/>
          </w:tcPr>
          <w:p w14:paraId="57ADBBE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áp dụng</w:t>
            </w:r>
          </w:p>
        </w:tc>
        <w:tc>
          <w:tcPr>
            <w:tcW w:w="850" w:type="dxa"/>
            <w:vAlign w:val="center"/>
          </w:tcPr>
          <w:p w14:paraId="3F0E097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188E332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IEC 62271-111:2012/IEEE C37.60-2012 hoặc các phiên bản cập nhật mới </w:t>
            </w:r>
            <w:r w:rsidRPr="00DE2C5B">
              <w:rPr>
                <w:rFonts w:eastAsia="Times New Roman"/>
                <w:color w:val="000000" w:themeColor="text1"/>
                <w:kern w:val="0"/>
                <w14:ligatures w14:val="none"/>
              </w:rPr>
              <w:lastRenderedPageBreak/>
              <w:t>hơn hoặc tiêu chuẩn tương đương</w:t>
            </w:r>
          </w:p>
        </w:tc>
        <w:tc>
          <w:tcPr>
            <w:tcW w:w="2180" w:type="dxa"/>
            <w:vAlign w:val="center"/>
          </w:tcPr>
          <w:p w14:paraId="224D7B5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F112563" w14:textId="77777777" w:rsidTr="00F85485">
        <w:trPr>
          <w:jc w:val="center"/>
        </w:trPr>
        <w:tc>
          <w:tcPr>
            <w:tcW w:w="764" w:type="dxa"/>
            <w:vAlign w:val="center"/>
          </w:tcPr>
          <w:p w14:paraId="1376DAA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w:t>
            </w:r>
          </w:p>
        </w:tc>
        <w:tc>
          <w:tcPr>
            <w:tcW w:w="2977" w:type="dxa"/>
            <w:vAlign w:val="center"/>
          </w:tcPr>
          <w:p w14:paraId="51B02C1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Loại thiết bị</w:t>
            </w:r>
          </w:p>
        </w:tc>
        <w:tc>
          <w:tcPr>
            <w:tcW w:w="850" w:type="dxa"/>
            <w:vAlign w:val="center"/>
          </w:tcPr>
          <w:p w14:paraId="6E9830E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5F98800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Recloser là loại 3 pha, lắp trên cột điện ngoài trời</w:t>
            </w:r>
          </w:p>
        </w:tc>
        <w:tc>
          <w:tcPr>
            <w:tcW w:w="2180" w:type="dxa"/>
            <w:vAlign w:val="center"/>
          </w:tcPr>
          <w:p w14:paraId="7875823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6D40FF9" w14:textId="77777777" w:rsidTr="00F85485">
        <w:trPr>
          <w:jc w:val="center"/>
        </w:trPr>
        <w:tc>
          <w:tcPr>
            <w:tcW w:w="764" w:type="dxa"/>
            <w:vAlign w:val="center"/>
          </w:tcPr>
          <w:p w14:paraId="5FD423C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w:t>
            </w:r>
          </w:p>
        </w:tc>
        <w:tc>
          <w:tcPr>
            <w:tcW w:w="2977" w:type="dxa"/>
          </w:tcPr>
          <w:p w14:paraId="686E4B5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định mức làm việc lớn nhất</w:t>
            </w:r>
          </w:p>
        </w:tc>
        <w:tc>
          <w:tcPr>
            <w:tcW w:w="850" w:type="dxa"/>
            <w:vAlign w:val="center"/>
          </w:tcPr>
          <w:p w14:paraId="6A4CF03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w:t>
            </w:r>
          </w:p>
        </w:tc>
        <w:tc>
          <w:tcPr>
            <w:tcW w:w="2694" w:type="dxa"/>
            <w:vAlign w:val="center"/>
          </w:tcPr>
          <w:p w14:paraId="24A957B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24</w:t>
            </w:r>
          </w:p>
        </w:tc>
        <w:tc>
          <w:tcPr>
            <w:tcW w:w="2180" w:type="dxa"/>
            <w:vAlign w:val="center"/>
          </w:tcPr>
          <w:p w14:paraId="0F979FA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B60AFD1" w14:textId="77777777" w:rsidTr="00F85485">
        <w:trPr>
          <w:jc w:val="center"/>
        </w:trPr>
        <w:tc>
          <w:tcPr>
            <w:tcW w:w="764" w:type="dxa"/>
            <w:vAlign w:val="center"/>
          </w:tcPr>
          <w:p w14:paraId="5075A28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8</w:t>
            </w:r>
          </w:p>
        </w:tc>
        <w:tc>
          <w:tcPr>
            <w:tcW w:w="2977" w:type="dxa"/>
          </w:tcPr>
          <w:p w14:paraId="4BE9753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Dòng điện định mức</w:t>
            </w:r>
          </w:p>
        </w:tc>
        <w:tc>
          <w:tcPr>
            <w:tcW w:w="850" w:type="dxa"/>
            <w:vAlign w:val="center"/>
          </w:tcPr>
          <w:p w14:paraId="56431DE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A</w:t>
            </w:r>
          </w:p>
        </w:tc>
        <w:tc>
          <w:tcPr>
            <w:tcW w:w="2694" w:type="dxa"/>
            <w:vAlign w:val="center"/>
          </w:tcPr>
          <w:p w14:paraId="67DE9C4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630</w:t>
            </w:r>
          </w:p>
        </w:tc>
        <w:tc>
          <w:tcPr>
            <w:tcW w:w="2180" w:type="dxa"/>
            <w:vAlign w:val="center"/>
          </w:tcPr>
          <w:p w14:paraId="621E319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CC02F8C" w14:textId="77777777" w:rsidTr="00F85485">
        <w:trPr>
          <w:jc w:val="center"/>
        </w:trPr>
        <w:tc>
          <w:tcPr>
            <w:tcW w:w="764" w:type="dxa"/>
            <w:vAlign w:val="center"/>
          </w:tcPr>
          <w:p w14:paraId="0745AF7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w:t>
            </w:r>
          </w:p>
        </w:tc>
        <w:tc>
          <w:tcPr>
            <w:tcW w:w="2977" w:type="dxa"/>
          </w:tcPr>
          <w:p w14:paraId="1769D14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Tần số định mức</w:t>
            </w:r>
          </w:p>
        </w:tc>
        <w:tc>
          <w:tcPr>
            <w:tcW w:w="850" w:type="dxa"/>
            <w:vAlign w:val="center"/>
          </w:tcPr>
          <w:p w14:paraId="518DA71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Hz</w:t>
            </w:r>
          </w:p>
        </w:tc>
        <w:tc>
          <w:tcPr>
            <w:tcW w:w="2694" w:type="dxa"/>
            <w:vAlign w:val="center"/>
          </w:tcPr>
          <w:p w14:paraId="424F2C1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50</w:t>
            </w:r>
          </w:p>
        </w:tc>
        <w:tc>
          <w:tcPr>
            <w:tcW w:w="2180" w:type="dxa"/>
            <w:vAlign w:val="center"/>
          </w:tcPr>
          <w:p w14:paraId="725A497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896D4AA" w14:textId="77777777" w:rsidTr="00F85485">
        <w:trPr>
          <w:jc w:val="center"/>
        </w:trPr>
        <w:tc>
          <w:tcPr>
            <w:tcW w:w="764" w:type="dxa"/>
            <w:vAlign w:val="center"/>
          </w:tcPr>
          <w:p w14:paraId="43ECCA0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10</w:t>
            </w:r>
          </w:p>
        </w:tc>
        <w:tc>
          <w:tcPr>
            <w:tcW w:w="2977" w:type="dxa"/>
            <w:vAlign w:val="center"/>
          </w:tcPr>
          <w:p w14:paraId="6E0F42E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Khả năng cắt dòng điện ngắn mạch định mức</w:t>
            </w:r>
          </w:p>
        </w:tc>
        <w:tc>
          <w:tcPr>
            <w:tcW w:w="850" w:type="dxa"/>
            <w:vAlign w:val="center"/>
          </w:tcPr>
          <w:p w14:paraId="5A86D2B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kArms</w:t>
            </w:r>
          </w:p>
        </w:tc>
        <w:tc>
          <w:tcPr>
            <w:tcW w:w="2694" w:type="dxa"/>
            <w:vAlign w:val="center"/>
          </w:tcPr>
          <w:p w14:paraId="014E89E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12,5</w:t>
            </w:r>
          </w:p>
        </w:tc>
        <w:tc>
          <w:tcPr>
            <w:tcW w:w="2180" w:type="dxa"/>
            <w:vAlign w:val="center"/>
          </w:tcPr>
          <w:p w14:paraId="3D0C369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F828C5D" w14:textId="77777777" w:rsidTr="00F85485">
        <w:trPr>
          <w:jc w:val="center"/>
        </w:trPr>
        <w:tc>
          <w:tcPr>
            <w:tcW w:w="764" w:type="dxa"/>
            <w:vAlign w:val="center"/>
          </w:tcPr>
          <w:p w14:paraId="6D69373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11</w:t>
            </w:r>
          </w:p>
        </w:tc>
        <w:tc>
          <w:tcPr>
            <w:tcW w:w="2977" w:type="dxa"/>
            <w:vAlign w:val="center"/>
          </w:tcPr>
          <w:p w14:paraId="7878921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Khả năng chịu dòng điện ngắn mạch định mức</w:t>
            </w:r>
          </w:p>
        </w:tc>
        <w:tc>
          <w:tcPr>
            <w:tcW w:w="850" w:type="dxa"/>
            <w:vAlign w:val="center"/>
          </w:tcPr>
          <w:p w14:paraId="448A986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kArms</w:t>
            </w:r>
          </w:p>
        </w:tc>
        <w:tc>
          <w:tcPr>
            <w:tcW w:w="2694" w:type="dxa"/>
            <w:vAlign w:val="center"/>
          </w:tcPr>
          <w:p w14:paraId="1404E1D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12,5</w:t>
            </w:r>
          </w:p>
        </w:tc>
        <w:tc>
          <w:tcPr>
            <w:tcW w:w="2180" w:type="dxa"/>
            <w:vAlign w:val="center"/>
          </w:tcPr>
          <w:p w14:paraId="1A57A5D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7CFEE4D" w14:textId="77777777" w:rsidTr="00F85485">
        <w:trPr>
          <w:jc w:val="center"/>
        </w:trPr>
        <w:tc>
          <w:tcPr>
            <w:tcW w:w="764" w:type="dxa"/>
            <w:vAlign w:val="center"/>
          </w:tcPr>
          <w:p w14:paraId="3E4FA26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w:t>
            </w:r>
          </w:p>
        </w:tc>
        <w:tc>
          <w:tcPr>
            <w:tcW w:w="2977" w:type="dxa"/>
            <w:vAlign w:val="center"/>
          </w:tcPr>
          <w:p w14:paraId="1016225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Thời gian chịu đựng ngắn mạch</w:t>
            </w:r>
          </w:p>
        </w:tc>
        <w:tc>
          <w:tcPr>
            <w:tcW w:w="850" w:type="dxa"/>
            <w:vAlign w:val="center"/>
          </w:tcPr>
          <w:p w14:paraId="3C30EE3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3C2EFF0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giây</w:t>
            </w:r>
          </w:p>
        </w:tc>
        <w:tc>
          <w:tcPr>
            <w:tcW w:w="2694" w:type="dxa"/>
            <w:vAlign w:val="center"/>
          </w:tcPr>
          <w:p w14:paraId="71F9B97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01</w:t>
            </w:r>
          </w:p>
        </w:tc>
        <w:tc>
          <w:tcPr>
            <w:tcW w:w="2180" w:type="dxa"/>
            <w:vAlign w:val="center"/>
          </w:tcPr>
          <w:p w14:paraId="144C8D2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135CB2F" w14:textId="77777777" w:rsidTr="00F85485">
        <w:trPr>
          <w:jc w:val="center"/>
        </w:trPr>
        <w:tc>
          <w:tcPr>
            <w:tcW w:w="764" w:type="dxa"/>
            <w:vAlign w:val="center"/>
          </w:tcPr>
          <w:p w14:paraId="5EF5F7B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13</w:t>
            </w:r>
          </w:p>
        </w:tc>
        <w:tc>
          <w:tcPr>
            <w:tcW w:w="2977" w:type="dxa"/>
            <w:vAlign w:val="center"/>
          </w:tcPr>
          <w:p w14:paraId="1D2CBEA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chịu đựng xung sét (1,2/50 µs) (BIL)</w:t>
            </w:r>
          </w:p>
        </w:tc>
        <w:tc>
          <w:tcPr>
            <w:tcW w:w="850" w:type="dxa"/>
            <w:vAlign w:val="center"/>
          </w:tcPr>
          <w:p w14:paraId="589A2B8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2D85FD9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kVp</w:t>
            </w:r>
          </w:p>
        </w:tc>
        <w:tc>
          <w:tcPr>
            <w:tcW w:w="2694" w:type="dxa"/>
            <w:vAlign w:val="center"/>
          </w:tcPr>
          <w:p w14:paraId="085D7DB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125</w:t>
            </w:r>
          </w:p>
        </w:tc>
        <w:tc>
          <w:tcPr>
            <w:tcW w:w="2180" w:type="dxa"/>
            <w:vAlign w:val="center"/>
          </w:tcPr>
          <w:p w14:paraId="05ADA23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DE950DA" w14:textId="77777777" w:rsidTr="00F85485">
        <w:trPr>
          <w:jc w:val="center"/>
        </w:trPr>
        <w:tc>
          <w:tcPr>
            <w:tcW w:w="764" w:type="dxa"/>
            <w:vAlign w:val="center"/>
          </w:tcPr>
          <w:p w14:paraId="37C0BFC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w:t>
            </w:r>
          </w:p>
        </w:tc>
        <w:tc>
          <w:tcPr>
            <w:tcW w:w="2977" w:type="dxa"/>
            <w:vAlign w:val="center"/>
          </w:tcPr>
          <w:p w14:paraId="788A69A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w:t>
            </w:r>
            <w:r w:rsidRPr="00DE2C5B">
              <w:rPr>
                <w:rFonts w:eastAsia="Times New Roman"/>
                <w:color w:val="000000" w:themeColor="text1"/>
                <w:kern w:val="0"/>
                <w14:ligatures w14:val="none"/>
              </w:rPr>
              <w:tab/>
              <w:t xml:space="preserve"> áp</w:t>
            </w:r>
            <w:r w:rsidRPr="00DE2C5B">
              <w:rPr>
                <w:rFonts w:eastAsia="Times New Roman"/>
                <w:color w:val="000000" w:themeColor="text1"/>
                <w:kern w:val="0"/>
                <w14:ligatures w14:val="none"/>
              </w:rPr>
              <w:tab/>
              <w:t xml:space="preserve"> tần</w:t>
            </w:r>
            <w:r w:rsidRPr="00DE2C5B">
              <w:rPr>
                <w:rFonts w:eastAsia="Times New Roman"/>
                <w:color w:val="000000" w:themeColor="text1"/>
                <w:kern w:val="0"/>
                <w14:ligatures w14:val="none"/>
              </w:rPr>
              <w:tab/>
              <w:t xml:space="preserve"> số</w:t>
            </w:r>
            <w:r w:rsidRPr="00DE2C5B">
              <w:rPr>
                <w:rFonts w:eastAsia="Times New Roman"/>
                <w:color w:val="000000" w:themeColor="text1"/>
                <w:kern w:val="0"/>
                <w14:ligatures w14:val="none"/>
              </w:rPr>
              <w:tab/>
              <w:t xml:space="preserve"> công nghiệp, 1 phút, 50 Hz</w:t>
            </w:r>
          </w:p>
        </w:tc>
        <w:tc>
          <w:tcPr>
            <w:tcW w:w="850" w:type="dxa"/>
            <w:vAlign w:val="center"/>
          </w:tcPr>
          <w:p w14:paraId="7103C0C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kVrms</w:t>
            </w:r>
          </w:p>
        </w:tc>
        <w:tc>
          <w:tcPr>
            <w:tcW w:w="2694" w:type="dxa"/>
            <w:vAlign w:val="center"/>
          </w:tcPr>
          <w:p w14:paraId="380834A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50</w:t>
            </w:r>
          </w:p>
        </w:tc>
        <w:tc>
          <w:tcPr>
            <w:tcW w:w="2180" w:type="dxa"/>
            <w:vAlign w:val="center"/>
          </w:tcPr>
          <w:p w14:paraId="2DD84C0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82CA79D" w14:textId="77777777" w:rsidTr="00F85485">
        <w:trPr>
          <w:jc w:val="center"/>
        </w:trPr>
        <w:tc>
          <w:tcPr>
            <w:tcW w:w="764" w:type="dxa"/>
            <w:vAlign w:val="center"/>
          </w:tcPr>
          <w:p w14:paraId="5ACFB0C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15</w:t>
            </w:r>
          </w:p>
        </w:tc>
        <w:tc>
          <w:tcPr>
            <w:tcW w:w="2977" w:type="dxa"/>
            <w:vAlign w:val="center"/>
          </w:tcPr>
          <w:p w14:paraId="6CBCDC1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Khả năng cắt dòng dung cáp ngầm</w:t>
            </w:r>
          </w:p>
        </w:tc>
        <w:tc>
          <w:tcPr>
            <w:tcW w:w="850" w:type="dxa"/>
            <w:vAlign w:val="center"/>
          </w:tcPr>
          <w:p w14:paraId="2454417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A</w:t>
            </w:r>
          </w:p>
        </w:tc>
        <w:tc>
          <w:tcPr>
            <w:tcW w:w="2694" w:type="dxa"/>
            <w:vAlign w:val="center"/>
          </w:tcPr>
          <w:p w14:paraId="4F6117E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25</w:t>
            </w:r>
          </w:p>
        </w:tc>
        <w:tc>
          <w:tcPr>
            <w:tcW w:w="2180" w:type="dxa"/>
            <w:vAlign w:val="center"/>
          </w:tcPr>
          <w:p w14:paraId="5ADDC07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51565D7" w14:textId="77777777" w:rsidTr="00F85485">
        <w:trPr>
          <w:jc w:val="center"/>
        </w:trPr>
        <w:tc>
          <w:tcPr>
            <w:tcW w:w="764" w:type="dxa"/>
            <w:vAlign w:val="center"/>
          </w:tcPr>
          <w:p w14:paraId="3426EF7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16</w:t>
            </w:r>
          </w:p>
        </w:tc>
        <w:tc>
          <w:tcPr>
            <w:tcW w:w="2977" w:type="dxa"/>
            <w:vAlign w:val="center"/>
          </w:tcPr>
          <w:p w14:paraId="54BDF30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Khả năng cắt dòng dung đường dây</w:t>
            </w:r>
          </w:p>
        </w:tc>
        <w:tc>
          <w:tcPr>
            <w:tcW w:w="850" w:type="dxa"/>
            <w:vAlign w:val="center"/>
          </w:tcPr>
          <w:p w14:paraId="16227B3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A</w:t>
            </w:r>
          </w:p>
        </w:tc>
        <w:tc>
          <w:tcPr>
            <w:tcW w:w="2694" w:type="dxa"/>
            <w:vAlign w:val="center"/>
          </w:tcPr>
          <w:p w14:paraId="43DCBA2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5</w:t>
            </w:r>
          </w:p>
        </w:tc>
        <w:tc>
          <w:tcPr>
            <w:tcW w:w="2180" w:type="dxa"/>
            <w:vAlign w:val="center"/>
          </w:tcPr>
          <w:p w14:paraId="05DD47B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74957B0" w14:textId="77777777" w:rsidTr="00F85485">
        <w:trPr>
          <w:jc w:val="center"/>
        </w:trPr>
        <w:tc>
          <w:tcPr>
            <w:tcW w:w="764" w:type="dxa"/>
            <w:vAlign w:val="center"/>
          </w:tcPr>
          <w:p w14:paraId="70F0B69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17</w:t>
            </w:r>
          </w:p>
        </w:tc>
        <w:tc>
          <w:tcPr>
            <w:tcW w:w="2977" w:type="dxa"/>
            <w:vAlign w:val="center"/>
          </w:tcPr>
          <w:p w14:paraId="5D9944E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Phần trăm dòng cắt định mức tại điện áp định mức:</w:t>
            </w:r>
          </w:p>
        </w:tc>
        <w:tc>
          <w:tcPr>
            <w:tcW w:w="850" w:type="dxa"/>
            <w:vAlign w:val="center"/>
          </w:tcPr>
          <w:p w14:paraId="5BF606F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94" w:type="dxa"/>
            <w:vAlign w:val="center"/>
          </w:tcPr>
          <w:p w14:paraId="087748B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0" w:type="dxa"/>
            <w:vAlign w:val="center"/>
          </w:tcPr>
          <w:p w14:paraId="632E6E4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F5E6707" w14:textId="77777777" w:rsidTr="00F85485">
        <w:trPr>
          <w:jc w:val="center"/>
        </w:trPr>
        <w:tc>
          <w:tcPr>
            <w:tcW w:w="764" w:type="dxa"/>
            <w:vAlign w:val="center"/>
          </w:tcPr>
          <w:p w14:paraId="23B5AFC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977" w:type="dxa"/>
            <w:vAlign w:val="center"/>
          </w:tcPr>
          <w:p w14:paraId="0C24A7D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15 – 20% dòng cắt định mức (X/R ≥ 4)</w:t>
            </w:r>
          </w:p>
        </w:tc>
        <w:tc>
          <w:tcPr>
            <w:tcW w:w="850" w:type="dxa"/>
            <w:vAlign w:val="center"/>
          </w:tcPr>
          <w:p w14:paraId="7548322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6DB8175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Lần</w:t>
            </w:r>
          </w:p>
        </w:tc>
        <w:tc>
          <w:tcPr>
            <w:tcW w:w="2694" w:type="dxa"/>
            <w:vAlign w:val="center"/>
          </w:tcPr>
          <w:p w14:paraId="4A637E0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44</w:t>
            </w:r>
          </w:p>
        </w:tc>
        <w:tc>
          <w:tcPr>
            <w:tcW w:w="2180" w:type="dxa"/>
            <w:vAlign w:val="center"/>
          </w:tcPr>
          <w:p w14:paraId="65E6B94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68FE61A" w14:textId="77777777" w:rsidTr="00F85485">
        <w:trPr>
          <w:jc w:val="center"/>
        </w:trPr>
        <w:tc>
          <w:tcPr>
            <w:tcW w:w="764" w:type="dxa"/>
            <w:vAlign w:val="center"/>
          </w:tcPr>
          <w:p w14:paraId="43A3650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977" w:type="dxa"/>
            <w:vAlign w:val="center"/>
          </w:tcPr>
          <w:p w14:paraId="6E670C6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45 – 55% dòng cắt định mức (X/R ≥ 8)</w:t>
            </w:r>
          </w:p>
        </w:tc>
        <w:tc>
          <w:tcPr>
            <w:tcW w:w="850" w:type="dxa"/>
            <w:vAlign w:val="center"/>
          </w:tcPr>
          <w:p w14:paraId="02532C2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4BD277B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Lần</w:t>
            </w:r>
          </w:p>
        </w:tc>
        <w:tc>
          <w:tcPr>
            <w:tcW w:w="2694" w:type="dxa"/>
            <w:vAlign w:val="center"/>
          </w:tcPr>
          <w:p w14:paraId="6447784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24DD3F1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56</w:t>
            </w:r>
          </w:p>
        </w:tc>
        <w:tc>
          <w:tcPr>
            <w:tcW w:w="2180" w:type="dxa"/>
            <w:vAlign w:val="center"/>
          </w:tcPr>
          <w:p w14:paraId="56CB0BC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DB94FAD" w14:textId="77777777" w:rsidTr="00F85485">
        <w:trPr>
          <w:jc w:val="center"/>
        </w:trPr>
        <w:tc>
          <w:tcPr>
            <w:tcW w:w="764" w:type="dxa"/>
            <w:vAlign w:val="center"/>
          </w:tcPr>
          <w:p w14:paraId="197B433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977" w:type="dxa"/>
            <w:vAlign w:val="center"/>
          </w:tcPr>
          <w:p w14:paraId="28CF8C8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90 – 100% dòng cắt định mức (X/R ≥14)</w:t>
            </w:r>
          </w:p>
        </w:tc>
        <w:tc>
          <w:tcPr>
            <w:tcW w:w="850" w:type="dxa"/>
            <w:vAlign w:val="center"/>
          </w:tcPr>
          <w:p w14:paraId="3D4EB2D8" w14:textId="77777777" w:rsidR="00DE2C5B" w:rsidRPr="00DE2C5B" w:rsidRDefault="00DE2C5B" w:rsidP="00DE2C5B">
            <w:pPr>
              <w:spacing w:before="0" w:line="240" w:lineRule="auto"/>
              <w:ind w:firstLine="0"/>
              <w:rPr>
                <w:rFonts w:eastAsia="Times New Roman"/>
                <w:color w:val="000000" w:themeColor="text1"/>
                <w:kern w:val="0"/>
                <w14:ligatures w14:val="none"/>
              </w:rPr>
            </w:pPr>
          </w:p>
          <w:p w14:paraId="0F2FCAD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Lần</w:t>
            </w:r>
          </w:p>
        </w:tc>
        <w:tc>
          <w:tcPr>
            <w:tcW w:w="2694" w:type="dxa"/>
            <w:vAlign w:val="center"/>
          </w:tcPr>
          <w:p w14:paraId="37860AD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16</w:t>
            </w:r>
          </w:p>
        </w:tc>
        <w:tc>
          <w:tcPr>
            <w:tcW w:w="2180" w:type="dxa"/>
            <w:vAlign w:val="center"/>
          </w:tcPr>
          <w:p w14:paraId="2C5B182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AC6BC72" w14:textId="77777777" w:rsidTr="00F85485">
        <w:trPr>
          <w:jc w:val="center"/>
        </w:trPr>
        <w:tc>
          <w:tcPr>
            <w:tcW w:w="764" w:type="dxa"/>
            <w:vAlign w:val="center"/>
          </w:tcPr>
          <w:p w14:paraId="093287B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18</w:t>
            </w:r>
          </w:p>
        </w:tc>
        <w:tc>
          <w:tcPr>
            <w:tcW w:w="2977" w:type="dxa"/>
            <w:vAlign w:val="center"/>
          </w:tcPr>
          <w:p w14:paraId="728CAE6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Số lần vận hành cơ khí không cần bảo trì</w:t>
            </w:r>
          </w:p>
        </w:tc>
        <w:tc>
          <w:tcPr>
            <w:tcW w:w="850" w:type="dxa"/>
            <w:vAlign w:val="center"/>
          </w:tcPr>
          <w:p w14:paraId="1A0C619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Lần</w:t>
            </w:r>
          </w:p>
        </w:tc>
        <w:tc>
          <w:tcPr>
            <w:tcW w:w="2694" w:type="dxa"/>
            <w:vAlign w:val="center"/>
          </w:tcPr>
          <w:p w14:paraId="6809B1F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10.000</w:t>
            </w:r>
          </w:p>
        </w:tc>
        <w:tc>
          <w:tcPr>
            <w:tcW w:w="2180" w:type="dxa"/>
            <w:vAlign w:val="center"/>
          </w:tcPr>
          <w:p w14:paraId="56FCC96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1E851D4" w14:textId="77777777" w:rsidTr="00F85485">
        <w:trPr>
          <w:jc w:val="center"/>
        </w:trPr>
        <w:tc>
          <w:tcPr>
            <w:tcW w:w="764" w:type="dxa"/>
            <w:vAlign w:val="center"/>
          </w:tcPr>
          <w:p w14:paraId="7538475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19</w:t>
            </w:r>
          </w:p>
        </w:tc>
        <w:tc>
          <w:tcPr>
            <w:tcW w:w="2977" w:type="dxa"/>
            <w:vAlign w:val="center"/>
          </w:tcPr>
          <w:p w14:paraId="0B14C97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Cơ </w:t>
            </w:r>
            <w:r w:rsidRPr="00DE2C5B">
              <w:rPr>
                <w:rFonts w:eastAsia="Times New Roman"/>
                <w:color w:val="000000" w:themeColor="text1"/>
                <w:kern w:val="0"/>
                <w14:ligatures w14:val="none"/>
              </w:rPr>
              <w:tab/>
              <w:t xml:space="preserve">cấu </w:t>
            </w:r>
            <w:r w:rsidRPr="00DE2C5B">
              <w:rPr>
                <w:rFonts w:eastAsia="Times New Roman"/>
                <w:color w:val="000000" w:themeColor="text1"/>
                <w:kern w:val="0"/>
                <w14:ligatures w14:val="none"/>
              </w:rPr>
              <w:tab/>
              <w:t>truyền động, đóng cắt</w:t>
            </w:r>
          </w:p>
        </w:tc>
        <w:tc>
          <w:tcPr>
            <w:tcW w:w="850" w:type="dxa"/>
            <w:vAlign w:val="center"/>
          </w:tcPr>
          <w:p w14:paraId="3781A86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04257C6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Cuộn solenoid/từ trường</w:t>
            </w:r>
          </w:p>
          <w:p w14:paraId="2D21B21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Đóng/cắt đồng thời cả 03 pha</w:t>
            </w:r>
          </w:p>
        </w:tc>
        <w:tc>
          <w:tcPr>
            <w:tcW w:w="2180" w:type="dxa"/>
            <w:vAlign w:val="center"/>
          </w:tcPr>
          <w:p w14:paraId="00B8F05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A49B6B8" w14:textId="77777777" w:rsidTr="00F85485">
        <w:trPr>
          <w:jc w:val="center"/>
        </w:trPr>
        <w:tc>
          <w:tcPr>
            <w:tcW w:w="764" w:type="dxa"/>
            <w:vAlign w:val="center"/>
          </w:tcPr>
          <w:p w14:paraId="58981C4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20</w:t>
            </w:r>
          </w:p>
        </w:tc>
        <w:tc>
          <w:tcPr>
            <w:tcW w:w="2977" w:type="dxa"/>
            <w:vAlign w:val="center"/>
          </w:tcPr>
          <w:p w14:paraId="5E81315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Các đầu cực (bushings)</w:t>
            </w:r>
          </w:p>
        </w:tc>
        <w:tc>
          <w:tcPr>
            <w:tcW w:w="850" w:type="dxa"/>
            <w:vAlign w:val="center"/>
          </w:tcPr>
          <w:p w14:paraId="1D4FED1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1E47748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Bằng vật liệu tổng hợp (nhựa đúc cycloaliphatic epoxy hoặc cao su silicon </w:t>
            </w:r>
            <w:r w:rsidRPr="00DE2C5B">
              <w:rPr>
                <w:rFonts w:eastAsia="Times New Roman"/>
                <w:color w:val="000000" w:themeColor="text1"/>
                <w:kern w:val="0"/>
                <w14:ligatures w14:val="none"/>
              </w:rPr>
              <w:lastRenderedPageBreak/>
              <w:t>(silicone rubber)) chịu được tia cực tím</w:t>
            </w:r>
          </w:p>
        </w:tc>
        <w:tc>
          <w:tcPr>
            <w:tcW w:w="2180" w:type="dxa"/>
            <w:vAlign w:val="center"/>
          </w:tcPr>
          <w:p w14:paraId="364F465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5199D6C" w14:textId="77777777" w:rsidTr="00F85485">
        <w:trPr>
          <w:jc w:val="center"/>
        </w:trPr>
        <w:tc>
          <w:tcPr>
            <w:tcW w:w="764" w:type="dxa"/>
            <w:vAlign w:val="center"/>
          </w:tcPr>
          <w:p w14:paraId="18F37F2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21</w:t>
            </w:r>
          </w:p>
        </w:tc>
        <w:tc>
          <w:tcPr>
            <w:tcW w:w="2977" w:type="dxa"/>
            <w:vAlign w:val="center"/>
          </w:tcPr>
          <w:p w14:paraId="5061812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Biến dòng đo lường</w:t>
            </w:r>
          </w:p>
        </w:tc>
        <w:tc>
          <w:tcPr>
            <w:tcW w:w="850" w:type="dxa"/>
            <w:vAlign w:val="center"/>
          </w:tcPr>
          <w:p w14:paraId="47A4F01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1D9C69C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Biến dòng (hoặc cảm biến dòng) tích hợp bên trong cho cả 3 pha</w:t>
            </w:r>
          </w:p>
        </w:tc>
        <w:tc>
          <w:tcPr>
            <w:tcW w:w="2180" w:type="dxa"/>
            <w:vAlign w:val="center"/>
          </w:tcPr>
          <w:p w14:paraId="149361B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99FA85B" w14:textId="77777777" w:rsidTr="00F85485">
        <w:trPr>
          <w:jc w:val="center"/>
        </w:trPr>
        <w:tc>
          <w:tcPr>
            <w:tcW w:w="764" w:type="dxa"/>
            <w:vAlign w:val="center"/>
          </w:tcPr>
          <w:p w14:paraId="72B92B8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22</w:t>
            </w:r>
          </w:p>
        </w:tc>
        <w:tc>
          <w:tcPr>
            <w:tcW w:w="2977" w:type="dxa"/>
            <w:vAlign w:val="center"/>
          </w:tcPr>
          <w:p w14:paraId="44C888A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Biến điện áp đo lường</w:t>
            </w:r>
          </w:p>
        </w:tc>
        <w:tc>
          <w:tcPr>
            <w:tcW w:w="850" w:type="dxa"/>
            <w:vAlign w:val="center"/>
          </w:tcPr>
          <w:p w14:paraId="5C30479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43363CA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Biến điện áp (hoặc cảm biến điện áp) tích hợp cho cả 3 pha về cả hai phía hoặc một phía (tùy thuộc vào thiết kế tại vị trí lắp đặt)</w:t>
            </w:r>
          </w:p>
        </w:tc>
        <w:tc>
          <w:tcPr>
            <w:tcW w:w="2180" w:type="dxa"/>
            <w:vAlign w:val="center"/>
          </w:tcPr>
          <w:p w14:paraId="12C278C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3FACE74" w14:textId="77777777" w:rsidTr="00F85485">
        <w:trPr>
          <w:jc w:val="center"/>
        </w:trPr>
        <w:tc>
          <w:tcPr>
            <w:tcW w:w="764" w:type="dxa"/>
            <w:vAlign w:val="center"/>
          </w:tcPr>
          <w:p w14:paraId="0D0A8AE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23</w:t>
            </w:r>
          </w:p>
        </w:tc>
        <w:tc>
          <w:tcPr>
            <w:tcW w:w="2977" w:type="dxa"/>
            <w:vAlign w:val="center"/>
          </w:tcPr>
          <w:p w14:paraId="687F32E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Vật </w:t>
            </w:r>
            <w:r w:rsidRPr="00DE2C5B">
              <w:rPr>
                <w:rFonts w:eastAsia="Times New Roman"/>
                <w:color w:val="000000" w:themeColor="text1"/>
                <w:kern w:val="0"/>
                <w14:ligatures w14:val="none"/>
              </w:rPr>
              <w:tab/>
              <w:t xml:space="preserve">liệu </w:t>
            </w:r>
            <w:r w:rsidRPr="00DE2C5B">
              <w:rPr>
                <w:rFonts w:eastAsia="Times New Roman"/>
                <w:color w:val="000000" w:themeColor="text1"/>
                <w:kern w:val="0"/>
                <w14:ligatures w14:val="none"/>
              </w:rPr>
              <w:tab/>
              <w:t xml:space="preserve">chế </w:t>
            </w:r>
            <w:r w:rsidRPr="00DE2C5B">
              <w:rPr>
                <w:rFonts w:eastAsia="Times New Roman"/>
                <w:color w:val="000000" w:themeColor="text1"/>
                <w:kern w:val="0"/>
                <w14:ligatures w14:val="none"/>
              </w:rPr>
              <w:tab/>
              <w:t>tạo vỏ Recloser</w:t>
            </w:r>
          </w:p>
        </w:tc>
        <w:tc>
          <w:tcPr>
            <w:tcW w:w="850" w:type="dxa"/>
            <w:vAlign w:val="center"/>
          </w:tcPr>
          <w:p w14:paraId="72CFCAB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28A0945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Hợp kim không gỉ, được xử lý bề mặt chống ăn mòn</w:t>
            </w:r>
          </w:p>
        </w:tc>
        <w:tc>
          <w:tcPr>
            <w:tcW w:w="2180" w:type="dxa"/>
            <w:vAlign w:val="center"/>
          </w:tcPr>
          <w:p w14:paraId="3366A5F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2B823FA" w14:textId="77777777" w:rsidTr="00F85485">
        <w:trPr>
          <w:jc w:val="center"/>
        </w:trPr>
        <w:tc>
          <w:tcPr>
            <w:tcW w:w="764" w:type="dxa"/>
            <w:vAlign w:val="center"/>
          </w:tcPr>
          <w:p w14:paraId="47CEEF1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24</w:t>
            </w:r>
          </w:p>
        </w:tc>
        <w:tc>
          <w:tcPr>
            <w:tcW w:w="2977" w:type="dxa"/>
            <w:vAlign w:val="center"/>
          </w:tcPr>
          <w:p w14:paraId="68B6181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Chiều dài đường rò định mức cách điện</w:t>
            </w:r>
          </w:p>
        </w:tc>
        <w:tc>
          <w:tcPr>
            <w:tcW w:w="850" w:type="dxa"/>
            <w:vAlign w:val="center"/>
          </w:tcPr>
          <w:p w14:paraId="2CC838E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mm/kV</w:t>
            </w:r>
          </w:p>
        </w:tc>
        <w:tc>
          <w:tcPr>
            <w:tcW w:w="2694" w:type="dxa"/>
            <w:vAlign w:val="center"/>
          </w:tcPr>
          <w:p w14:paraId="183BAF0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25</w:t>
            </w:r>
          </w:p>
        </w:tc>
        <w:tc>
          <w:tcPr>
            <w:tcW w:w="2180" w:type="dxa"/>
            <w:vAlign w:val="center"/>
          </w:tcPr>
          <w:p w14:paraId="44B5EFA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4D1D7C8" w14:textId="77777777" w:rsidTr="00F85485">
        <w:trPr>
          <w:jc w:val="center"/>
        </w:trPr>
        <w:tc>
          <w:tcPr>
            <w:tcW w:w="764" w:type="dxa"/>
            <w:vAlign w:val="center"/>
          </w:tcPr>
          <w:p w14:paraId="3D48F1C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25</w:t>
            </w:r>
          </w:p>
        </w:tc>
        <w:tc>
          <w:tcPr>
            <w:tcW w:w="2977" w:type="dxa"/>
            <w:vAlign w:val="center"/>
          </w:tcPr>
          <w:p w14:paraId="327055D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Phụ kiện theo kèm thiết bị</w:t>
            </w:r>
          </w:p>
        </w:tc>
        <w:tc>
          <w:tcPr>
            <w:tcW w:w="850" w:type="dxa"/>
            <w:vAlign w:val="center"/>
          </w:tcPr>
          <w:p w14:paraId="1A998D7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0FD5EEB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1D32E6E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2EDE8DF" w14:textId="77777777" w:rsidTr="00F85485">
        <w:trPr>
          <w:jc w:val="center"/>
        </w:trPr>
        <w:tc>
          <w:tcPr>
            <w:tcW w:w="764" w:type="dxa"/>
            <w:vAlign w:val="center"/>
          </w:tcPr>
          <w:p w14:paraId="414FEAA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977" w:type="dxa"/>
            <w:vAlign w:val="center"/>
          </w:tcPr>
          <w:p w14:paraId="31E9B7B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Sáu (6) kẹp cực phù hợp đấu nối Recloser với dây dẫn</w:t>
            </w:r>
          </w:p>
        </w:tc>
        <w:tc>
          <w:tcPr>
            <w:tcW w:w="850" w:type="dxa"/>
            <w:vAlign w:val="center"/>
          </w:tcPr>
          <w:p w14:paraId="6E3A10B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44A12F6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76A3548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0C7C8AF" w14:textId="77777777" w:rsidTr="00F85485">
        <w:trPr>
          <w:jc w:val="center"/>
        </w:trPr>
        <w:tc>
          <w:tcPr>
            <w:tcW w:w="764" w:type="dxa"/>
            <w:vAlign w:val="center"/>
          </w:tcPr>
          <w:p w14:paraId="2C0BB7B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977" w:type="dxa"/>
            <w:vAlign w:val="center"/>
          </w:tcPr>
          <w:p w14:paraId="58938EF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Móc thao tác cắt Recloser bằng tay tại chỗ để thao tác từ mặt đất thông qua sào thao tác.</w:t>
            </w:r>
          </w:p>
        </w:tc>
        <w:tc>
          <w:tcPr>
            <w:tcW w:w="850" w:type="dxa"/>
            <w:vAlign w:val="center"/>
          </w:tcPr>
          <w:p w14:paraId="2FE08F5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54E8E9B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065B89F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BEB2E59" w14:textId="77777777" w:rsidTr="00F85485">
        <w:trPr>
          <w:jc w:val="center"/>
        </w:trPr>
        <w:tc>
          <w:tcPr>
            <w:tcW w:w="764" w:type="dxa"/>
            <w:vAlign w:val="center"/>
          </w:tcPr>
          <w:p w14:paraId="0B6A84C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977" w:type="dxa"/>
            <w:vAlign w:val="center"/>
          </w:tcPr>
          <w:p w14:paraId="1075217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Một (01) bộ chỉ thị trạng thái “Đóng”/“Cắt” của Recloser, có thể nhìn thấy được từ mặt đất.</w:t>
            </w:r>
          </w:p>
        </w:tc>
        <w:tc>
          <w:tcPr>
            <w:tcW w:w="850" w:type="dxa"/>
            <w:vAlign w:val="center"/>
          </w:tcPr>
          <w:p w14:paraId="7891764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7F748D0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3552289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E1F062C" w14:textId="77777777" w:rsidTr="00F85485">
        <w:trPr>
          <w:jc w:val="center"/>
        </w:trPr>
        <w:tc>
          <w:tcPr>
            <w:tcW w:w="764" w:type="dxa"/>
            <w:vAlign w:val="center"/>
          </w:tcPr>
          <w:p w14:paraId="785DE6D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977" w:type="dxa"/>
            <w:vAlign w:val="center"/>
          </w:tcPr>
          <w:p w14:paraId="456DD67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Giá lắp Recloser đi kèm bu lông, đai ốc, vòng đệm v.v. Tất cả được làm từ thép không gỉ hoặc thép mạ kẽm nhúng nóng.</w:t>
            </w:r>
          </w:p>
        </w:tc>
        <w:tc>
          <w:tcPr>
            <w:tcW w:w="850" w:type="dxa"/>
            <w:vAlign w:val="center"/>
          </w:tcPr>
          <w:p w14:paraId="21CA7A8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6FCACC2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5206E8D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4124431" w14:textId="77777777" w:rsidTr="00F85485">
        <w:trPr>
          <w:jc w:val="center"/>
        </w:trPr>
        <w:tc>
          <w:tcPr>
            <w:tcW w:w="764" w:type="dxa"/>
            <w:vAlign w:val="center"/>
          </w:tcPr>
          <w:p w14:paraId="373CBB2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977" w:type="dxa"/>
            <w:vAlign w:val="center"/>
          </w:tcPr>
          <w:p w14:paraId="2FE5641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Giá lắp chống sét van (áp dụng đối với loại Recloser có lắp tích hợp chống sét van).</w:t>
            </w:r>
          </w:p>
        </w:tc>
        <w:tc>
          <w:tcPr>
            <w:tcW w:w="850" w:type="dxa"/>
            <w:vAlign w:val="center"/>
          </w:tcPr>
          <w:p w14:paraId="0E3ECAA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19F08CB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3C53C0A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C499597" w14:textId="77777777" w:rsidTr="00F85485">
        <w:trPr>
          <w:jc w:val="center"/>
        </w:trPr>
        <w:tc>
          <w:tcPr>
            <w:tcW w:w="764" w:type="dxa"/>
            <w:vAlign w:val="center"/>
          </w:tcPr>
          <w:p w14:paraId="7BCF0C3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26</w:t>
            </w:r>
          </w:p>
        </w:tc>
        <w:tc>
          <w:tcPr>
            <w:tcW w:w="2977" w:type="dxa"/>
            <w:vAlign w:val="center"/>
          </w:tcPr>
          <w:p w14:paraId="5114F3C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Kiểm tra, thử nghiệm:</w:t>
            </w:r>
          </w:p>
        </w:tc>
        <w:tc>
          <w:tcPr>
            <w:tcW w:w="850" w:type="dxa"/>
            <w:vAlign w:val="center"/>
          </w:tcPr>
          <w:p w14:paraId="2BD9B42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59E0E3E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239312E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918C4F0" w14:textId="77777777" w:rsidTr="00F85485">
        <w:trPr>
          <w:jc w:val="center"/>
        </w:trPr>
        <w:tc>
          <w:tcPr>
            <w:tcW w:w="764" w:type="dxa"/>
            <w:vAlign w:val="center"/>
          </w:tcPr>
          <w:p w14:paraId="0DFCA1F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977" w:type="dxa"/>
            <w:vAlign w:val="center"/>
          </w:tcPr>
          <w:p w14:paraId="2FDF427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Thử nghiệm xuất xưởng</w:t>
            </w:r>
          </w:p>
        </w:tc>
        <w:tc>
          <w:tcPr>
            <w:tcW w:w="850" w:type="dxa"/>
            <w:vAlign w:val="center"/>
          </w:tcPr>
          <w:p w14:paraId="2305F47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367FA71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Đáp ứng</w:t>
            </w:r>
          </w:p>
        </w:tc>
        <w:tc>
          <w:tcPr>
            <w:tcW w:w="2180" w:type="dxa"/>
            <w:vAlign w:val="center"/>
          </w:tcPr>
          <w:p w14:paraId="5A3AB40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F8E829F" w14:textId="77777777" w:rsidTr="00F85485">
        <w:trPr>
          <w:jc w:val="center"/>
        </w:trPr>
        <w:tc>
          <w:tcPr>
            <w:tcW w:w="764" w:type="dxa"/>
            <w:vAlign w:val="center"/>
          </w:tcPr>
          <w:p w14:paraId="6647E99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977" w:type="dxa"/>
            <w:vAlign w:val="center"/>
          </w:tcPr>
          <w:p w14:paraId="6FD99E8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Thử nghiệm điển hình</w:t>
            </w:r>
          </w:p>
        </w:tc>
        <w:tc>
          <w:tcPr>
            <w:tcW w:w="850" w:type="dxa"/>
            <w:vAlign w:val="center"/>
          </w:tcPr>
          <w:p w14:paraId="0AA4466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5B2D229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Đáp ứng</w:t>
            </w:r>
          </w:p>
        </w:tc>
        <w:tc>
          <w:tcPr>
            <w:tcW w:w="2180" w:type="dxa"/>
            <w:vAlign w:val="center"/>
          </w:tcPr>
          <w:p w14:paraId="6D95313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4D3C8B1" w14:textId="77777777" w:rsidTr="00F85485">
        <w:trPr>
          <w:jc w:val="center"/>
        </w:trPr>
        <w:tc>
          <w:tcPr>
            <w:tcW w:w="764" w:type="dxa"/>
            <w:vAlign w:val="center"/>
          </w:tcPr>
          <w:p w14:paraId="6935CDA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27</w:t>
            </w:r>
          </w:p>
        </w:tc>
        <w:tc>
          <w:tcPr>
            <w:tcW w:w="2977" w:type="dxa"/>
            <w:vAlign w:val="center"/>
          </w:tcPr>
          <w:p w14:paraId="50203D5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Cataloge, tài liệu hướng dẫn lắp đặt, bảo dưỡng, vận hành</w:t>
            </w:r>
          </w:p>
        </w:tc>
        <w:tc>
          <w:tcPr>
            <w:tcW w:w="850" w:type="dxa"/>
            <w:vAlign w:val="center"/>
          </w:tcPr>
          <w:p w14:paraId="7FDEF89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27F4AB7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706243E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5E85927E" w14:textId="77777777" w:rsidTr="00F85485">
        <w:trPr>
          <w:jc w:val="center"/>
        </w:trPr>
        <w:tc>
          <w:tcPr>
            <w:tcW w:w="764" w:type="dxa"/>
            <w:vAlign w:val="center"/>
          </w:tcPr>
          <w:p w14:paraId="4BC6E4C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28</w:t>
            </w:r>
          </w:p>
        </w:tc>
        <w:tc>
          <w:tcPr>
            <w:tcW w:w="2977" w:type="dxa"/>
            <w:vAlign w:val="center"/>
          </w:tcPr>
          <w:p w14:paraId="28435BC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Chứng nhận người sử dụng (nếu có)</w:t>
            </w:r>
          </w:p>
        </w:tc>
        <w:tc>
          <w:tcPr>
            <w:tcW w:w="850" w:type="dxa"/>
            <w:vAlign w:val="center"/>
          </w:tcPr>
          <w:p w14:paraId="3B2548B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2064A49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500B59E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7F21E8B1" w14:textId="77777777" w:rsidTr="00F85485">
        <w:trPr>
          <w:jc w:val="center"/>
        </w:trPr>
        <w:tc>
          <w:tcPr>
            <w:tcW w:w="764" w:type="dxa"/>
            <w:vAlign w:val="center"/>
          </w:tcPr>
          <w:p w14:paraId="4551CAD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29</w:t>
            </w:r>
          </w:p>
        </w:tc>
        <w:tc>
          <w:tcPr>
            <w:tcW w:w="2977" w:type="dxa"/>
            <w:vAlign w:val="center"/>
          </w:tcPr>
          <w:p w14:paraId="6DE020A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Biên bản thử nghiệm (nếu có)</w:t>
            </w:r>
          </w:p>
        </w:tc>
        <w:tc>
          <w:tcPr>
            <w:tcW w:w="850" w:type="dxa"/>
            <w:vAlign w:val="center"/>
          </w:tcPr>
          <w:p w14:paraId="4A51927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366DADF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28B6929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6BB9DC0C" w14:textId="77777777" w:rsidTr="00F85485">
        <w:trPr>
          <w:jc w:val="center"/>
        </w:trPr>
        <w:tc>
          <w:tcPr>
            <w:tcW w:w="764" w:type="dxa"/>
            <w:vAlign w:val="center"/>
          </w:tcPr>
          <w:p w14:paraId="52E8BF9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II</w:t>
            </w:r>
          </w:p>
        </w:tc>
        <w:tc>
          <w:tcPr>
            <w:tcW w:w="2977" w:type="dxa"/>
            <w:vAlign w:val="center"/>
          </w:tcPr>
          <w:p w14:paraId="460AF64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Tủ điều khiển</w:t>
            </w:r>
          </w:p>
        </w:tc>
        <w:tc>
          <w:tcPr>
            <w:tcW w:w="850" w:type="dxa"/>
            <w:vAlign w:val="center"/>
          </w:tcPr>
          <w:p w14:paraId="2D969CE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060EB3C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7D13629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0095322" w14:textId="77777777" w:rsidTr="00F85485">
        <w:trPr>
          <w:jc w:val="center"/>
        </w:trPr>
        <w:tc>
          <w:tcPr>
            <w:tcW w:w="764" w:type="dxa"/>
            <w:vAlign w:val="center"/>
          </w:tcPr>
          <w:p w14:paraId="543BA42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w:t>
            </w:r>
          </w:p>
        </w:tc>
        <w:tc>
          <w:tcPr>
            <w:tcW w:w="2977" w:type="dxa"/>
            <w:vAlign w:val="center"/>
          </w:tcPr>
          <w:p w14:paraId="0F16613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Tên nhà sản xuất</w:t>
            </w:r>
          </w:p>
        </w:tc>
        <w:tc>
          <w:tcPr>
            <w:tcW w:w="850" w:type="dxa"/>
            <w:vAlign w:val="center"/>
          </w:tcPr>
          <w:p w14:paraId="689D238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6F69892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3EBF681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0F2F22E0" w14:textId="77777777" w:rsidTr="00F85485">
        <w:trPr>
          <w:jc w:val="center"/>
        </w:trPr>
        <w:tc>
          <w:tcPr>
            <w:tcW w:w="764" w:type="dxa"/>
            <w:vAlign w:val="center"/>
          </w:tcPr>
          <w:p w14:paraId="10C7273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w:t>
            </w:r>
          </w:p>
        </w:tc>
        <w:tc>
          <w:tcPr>
            <w:tcW w:w="2977" w:type="dxa"/>
            <w:vAlign w:val="center"/>
          </w:tcPr>
          <w:p w14:paraId="4337C64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Nước sản xuất</w:t>
            </w:r>
          </w:p>
        </w:tc>
        <w:tc>
          <w:tcPr>
            <w:tcW w:w="850" w:type="dxa"/>
            <w:vAlign w:val="center"/>
          </w:tcPr>
          <w:p w14:paraId="4DBEDAE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2DE0977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1C1FE8B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7E07E469" w14:textId="77777777" w:rsidTr="00F85485">
        <w:trPr>
          <w:jc w:val="center"/>
        </w:trPr>
        <w:tc>
          <w:tcPr>
            <w:tcW w:w="764" w:type="dxa"/>
            <w:vAlign w:val="center"/>
          </w:tcPr>
          <w:p w14:paraId="1E59AAE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w:t>
            </w:r>
          </w:p>
        </w:tc>
        <w:tc>
          <w:tcPr>
            <w:tcW w:w="2977" w:type="dxa"/>
            <w:vAlign w:val="center"/>
          </w:tcPr>
          <w:p w14:paraId="70FEAE0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Năm sản xuất</w:t>
            </w:r>
          </w:p>
        </w:tc>
        <w:tc>
          <w:tcPr>
            <w:tcW w:w="850" w:type="dxa"/>
            <w:vAlign w:val="center"/>
          </w:tcPr>
          <w:p w14:paraId="7567D06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2AB416A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59D5E6E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28A20AFA" w14:textId="77777777" w:rsidTr="00F85485">
        <w:trPr>
          <w:jc w:val="center"/>
        </w:trPr>
        <w:tc>
          <w:tcPr>
            <w:tcW w:w="764" w:type="dxa"/>
            <w:vAlign w:val="center"/>
          </w:tcPr>
          <w:p w14:paraId="0FD28EB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4</w:t>
            </w:r>
          </w:p>
        </w:tc>
        <w:tc>
          <w:tcPr>
            <w:tcW w:w="2977" w:type="dxa"/>
            <w:vAlign w:val="center"/>
          </w:tcPr>
          <w:p w14:paraId="1BB93AE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Mã hiệu</w:t>
            </w:r>
          </w:p>
        </w:tc>
        <w:tc>
          <w:tcPr>
            <w:tcW w:w="850" w:type="dxa"/>
            <w:vAlign w:val="center"/>
          </w:tcPr>
          <w:p w14:paraId="2C165E0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71221AC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4469C47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2861D1A5" w14:textId="77777777" w:rsidTr="00F85485">
        <w:trPr>
          <w:jc w:val="center"/>
        </w:trPr>
        <w:tc>
          <w:tcPr>
            <w:tcW w:w="764" w:type="dxa"/>
            <w:vAlign w:val="center"/>
          </w:tcPr>
          <w:p w14:paraId="6B8BF02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w:t>
            </w:r>
          </w:p>
        </w:tc>
        <w:tc>
          <w:tcPr>
            <w:tcW w:w="2977" w:type="dxa"/>
            <w:vAlign w:val="center"/>
          </w:tcPr>
          <w:p w14:paraId="728A335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Thiết kế tủ điều khiển</w:t>
            </w:r>
          </w:p>
        </w:tc>
        <w:tc>
          <w:tcPr>
            <w:tcW w:w="850" w:type="dxa"/>
            <w:vAlign w:val="center"/>
          </w:tcPr>
          <w:p w14:paraId="3AE0324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45F48A2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Tủ điều khiển được làm bằng vật liệu chống ăn mòn và chịu thời tiết, tích hợp đầy đủ bộ điều khiển vi xử lý, cung cấp chức năng bảo vệ, đo lường, ghi nhận dữ liệu và khả năng kết nối với hệ thống SCADA.</w:t>
            </w:r>
          </w:p>
        </w:tc>
        <w:tc>
          <w:tcPr>
            <w:tcW w:w="2180" w:type="dxa"/>
            <w:vAlign w:val="center"/>
          </w:tcPr>
          <w:p w14:paraId="5164F04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044104F" w14:textId="77777777" w:rsidTr="00F85485">
        <w:trPr>
          <w:jc w:val="center"/>
        </w:trPr>
        <w:tc>
          <w:tcPr>
            <w:tcW w:w="764" w:type="dxa"/>
            <w:vAlign w:val="center"/>
          </w:tcPr>
          <w:p w14:paraId="4BB46D3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w:t>
            </w:r>
          </w:p>
        </w:tc>
        <w:tc>
          <w:tcPr>
            <w:tcW w:w="2977" w:type="dxa"/>
            <w:vAlign w:val="center"/>
          </w:tcPr>
          <w:p w14:paraId="63CF0C1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Chức năng bảo vệ</w:t>
            </w:r>
          </w:p>
        </w:tc>
        <w:tc>
          <w:tcPr>
            <w:tcW w:w="850" w:type="dxa"/>
            <w:vAlign w:val="center"/>
          </w:tcPr>
          <w:p w14:paraId="190F5C7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7D5A3A9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Quá dòng pha cắt nhanh và có thời gian (50P/51P).</w:t>
            </w:r>
          </w:p>
          <w:p w14:paraId="098656A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Quá dòng chạm đất cắt nhanh và có thời gian (50N/51N).</w:t>
            </w:r>
          </w:p>
          <w:p w14:paraId="01B7D7B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Quá dòng có hướng pha/đất (67P/67N).</w:t>
            </w:r>
          </w:p>
          <w:p w14:paraId="04DBF33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Quá</w:t>
            </w:r>
            <w:r w:rsidRPr="00DE2C5B">
              <w:rPr>
                <w:rFonts w:eastAsia="Times New Roman"/>
                <w:color w:val="000000" w:themeColor="text1"/>
                <w:kern w:val="0"/>
                <w14:ligatures w14:val="none"/>
              </w:rPr>
              <w:tab/>
              <w:t>dòng</w:t>
            </w:r>
            <w:r w:rsidRPr="00DE2C5B">
              <w:rPr>
                <w:rFonts w:eastAsia="Times New Roman"/>
                <w:color w:val="000000" w:themeColor="text1"/>
                <w:kern w:val="0"/>
                <w14:ligatures w14:val="none"/>
              </w:rPr>
              <w:tab/>
              <w:t>thứ</w:t>
            </w:r>
            <w:r w:rsidRPr="00DE2C5B">
              <w:rPr>
                <w:rFonts w:eastAsia="Times New Roman"/>
                <w:color w:val="000000" w:themeColor="text1"/>
                <w:kern w:val="0"/>
                <w14:ligatures w14:val="none"/>
              </w:rPr>
              <w:tab/>
              <w:t>tự</w:t>
            </w:r>
            <w:r w:rsidRPr="00DE2C5B">
              <w:rPr>
                <w:rFonts w:eastAsia="Times New Roman"/>
                <w:color w:val="000000" w:themeColor="text1"/>
                <w:kern w:val="0"/>
                <w14:ligatures w14:val="none"/>
              </w:rPr>
              <w:tab/>
              <w:t>nghịch (46NPS).</w:t>
            </w:r>
          </w:p>
          <w:p w14:paraId="050DFCA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Tần số cao/tần số thấp (81).</w:t>
            </w:r>
          </w:p>
          <w:p w14:paraId="04A2F06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thấp/cao (27/59).</w:t>
            </w:r>
          </w:p>
          <w:p w14:paraId="79EC494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Chạm đất nhạy (SEF-64).</w:t>
            </w:r>
          </w:p>
          <w:p w14:paraId="78C4EB4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Khởi động tải nguội (Cold Load Pickup).</w:t>
            </w:r>
          </w:p>
          <w:p w14:paraId="3582C51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Mất pha (46BC).</w:t>
            </w:r>
          </w:p>
          <w:p w14:paraId="74D06D3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Tự đóng lại (79).</w:t>
            </w:r>
          </w:p>
          <w:p w14:paraId="7AFA604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lastRenderedPageBreak/>
              <w:t xml:space="preserve">Khóa </w:t>
            </w:r>
            <w:r w:rsidRPr="00DE2C5B">
              <w:rPr>
                <w:rFonts w:eastAsia="Times New Roman"/>
                <w:color w:val="000000" w:themeColor="text1"/>
                <w:kern w:val="0"/>
                <w14:ligatures w14:val="none"/>
              </w:rPr>
              <w:tab/>
              <w:t xml:space="preserve">đóng </w:t>
            </w:r>
            <w:r w:rsidRPr="00DE2C5B">
              <w:rPr>
                <w:rFonts w:eastAsia="Times New Roman"/>
                <w:color w:val="000000" w:themeColor="text1"/>
                <w:kern w:val="0"/>
                <w14:ligatures w14:val="none"/>
              </w:rPr>
              <w:tab/>
              <w:t>khi dòng</w:t>
            </w:r>
            <w:r w:rsidRPr="00DE2C5B">
              <w:rPr>
                <w:rFonts w:eastAsia="Times New Roman"/>
                <w:color w:val="000000" w:themeColor="text1"/>
                <w:kern w:val="0"/>
                <w14:ligatures w14:val="none"/>
              </w:rPr>
              <w:tab/>
              <w:t>lớn (High current lockout).</w:t>
            </w:r>
          </w:p>
          <w:p w14:paraId="724C24F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Hòa đồng bộ (25) - Áp dụng đối với Recloser trang bị tích hợp biến điện áp (hoặc cảm biến điện áp) trên cả 3 pha về cả hai phía).</w:t>
            </w:r>
          </w:p>
          <w:p w14:paraId="6E33C35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ab/>
              <w:t>Định vị sự cố (Fault Locator).</w:t>
            </w:r>
          </w:p>
        </w:tc>
        <w:tc>
          <w:tcPr>
            <w:tcW w:w="2180" w:type="dxa"/>
            <w:vAlign w:val="center"/>
          </w:tcPr>
          <w:p w14:paraId="52DAD5A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8A87965" w14:textId="77777777" w:rsidTr="00F85485">
        <w:trPr>
          <w:jc w:val="center"/>
        </w:trPr>
        <w:tc>
          <w:tcPr>
            <w:tcW w:w="764" w:type="dxa"/>
            <w:vAlign w:val="center"/>
          </w:tcPr>
          <w:p w14:paraId="3E3284F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6.1</w:t>
            </w:r>
          </w:p>
        </w:tc>
        <w:tc>
          <w:tcPr>
            <w:tcW w:w="2977" w:type="dxa"/>
            <w:vAlign w:val="center"/>
          </w:tcPr>
          <w:p w14:paraId="3323982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Đặc </w:t>
            </w:r>
            <w:r w:rsidRPr="00DE2C5B">
              <w:rPr>
                <w:rFonts w:eastAsia="Times New Roman"/>
                <w:color w:val="000000" w:themeColor="text1"/>
                <w:kern w:val="0"/>
                <w14:ligatures w14:val="none"/>
              </w:rPr>
              <w:tab/>
              <w:t>tuyến</w:t>
            </w:r>
            <w:r w:rsidRPr="00DE2C5B">
              <w:rPr>
                <w:rFonts w:eastAsia="Times New Roman"/>
                <w:color w:val="000000" w:themeColor="text1"/>
                <w:kern w:val="0"/>
                <w14:ligatures w14:val="none"/>
              </w:rPr>
              <w:tab/>
              <w:t xml:space="preserve"> Thời </w:t>
            </w:r>
            <w:r w:rsidRPr="00DE2C5B">
              <w:rPr>
                <w:rFonts w:eastAsia="Times New Roman"/>
                <w:color w:val="000000" w:themeColor="text1"/>
                <w:kern w:val="0"/>
                <w14:ligatures w14:val="none"/>
              </w:rPr>
              <w:tab/>
              <w:t>gian- Dòng điện (TCC)</w:t>
            </w:r>
          </w:p>
        </w:tc>
        <w:tc>
          <w:tcPr>
            <w:tcW w:w="850" w:type="dxa"/>
            <w:vAlign w:val="center"/>
          </w:tcPr>
          <w:p w14:paraId="7791C2C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2DEA0A4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Độ dốc tiêu chuẩn (Standard inverse).</w:t>
            </w:r>
          </w:p>
          <w:p w14:paraId="0698683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Rất dốc (Very inverse).</w:t>
            </w:r>
          </w:p>
          <w:p w14:paraId="1FE2981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Cực dốc (Extremely inverse).</w:t>
            </w:r>
          </w:p>
        </w:tc>
        <w:tc>
          <w:tcPr>
            <w:tcW w:w="2180" w:type="dxa"/>
            <w:vAlign w:val="center"/>
          </w:tcPr>
          <w:p w14:paraId="52F268B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34DAAFA" w14:textId="77777777" w:rsidTr="00F85485">
        <w:trPr>
          <w:jc w:val="center"/>
        </w:trPr>
        <w:tc>
          <w:tcPr>
            <w:tcW w:w="764" w:type="dxa"/>
            <w:vAlign w:val="center"/>
          </w:tcPr>
          <w:p w14:paraId="3245D8A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6.2</w:t>
            </w:r>
          </w:p>
        </w:tc>
        <w:tc>
          <w:tcPr>
            <w:tcW w:w="2977" w:type="dxa"/>
            <w:vAlign w:val="center"/>
          </w:tcPr>
          <w:p w14:paraId="3C956B0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Chức năng cắt và khóa</w:t>
            </w:r>
          </w:p>
        </w:tc>
        <w:tc>
          <w:tcPr>
            <w:tcW w:w="850" w:type="dxa"/>
            <w:vAlign w:val="center"/>
          </w:tcPr>
          <w:p w14:paraId="4B3744F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225D2FF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Chức năng cắt quá dòng sự cố và chức năng khóa (có thể lựa chọn giữa 1 và 4 lần)</w:t>
            </w:r>
          </w:p>
        </w:tc>
        <w:tc>
          <w:tcPr>
            <w:tcW w:w="2180" w:type="dxa"/>
            <w:vAlign w:val="center"/>
          </w:tcPr>
          <w:p w14:paraId="6C04E83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76F647C" w14:textId="77777777" w:rsidTr="00F85485">
        <w:trPr>
          <w:jc w:val="center"/>
        </w:trPr>
        <w:tc>
          <w:tcPr>
            <w:tcW w:w="764" w:type="dxa"/>
            <w:vAlign w:val="center"/>
          </w:tcPr>
          <w:p w14:paraId="25A4EB6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6.3</w:t>
            </w:r>
          </w:p>
        </w:tc>
        <w:tc>
          <w:tcPr>
            <w:tcW w:w="2977" w:type="dxa"/>
            <w:vAlign w:val="center"/>
          </w:tcPr>
          <w:p w14:paraId="42E772D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Thời gian đóng lặp lại:</w:t>
            </w:r>
          </w:p>
        </w:tc>
        <w:tc>
          <w:tcPr>
            <w:tcW w:w="850" w:type="dxa"/>
            <w:vAlign w:val="center"/>
          </w:tcPr>
          <w:p w14:paraId="442D39D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161176A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3701B45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990CE46" w14:textId="77777777" w:rsidTr="00F85485">
        <w:trPr>
          <w:jc w:val="center"/>
        </w:trPr>
        <w:tc>
          <w:tcPr>
            <w:tcW w:w="764" w:type="dxa"/>
            <w:vAlign w:val="center"/>
          </w:tcPr>
          <w:p w14:paraId="676ED9D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vAlign w:val="center"/>
          </w:tcPr>
          <w:p w14:paraId="22A6E89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Lần 1</w:t>
            </w:r>
          </w:p>
        </w:tc>
        <w:tc>
          <w:tcPr>
            <w:tcW w:w="850" w:type="dxa"/>
            <w:vAlign w:val="center"/>
          </w:tcPr>
          <w:p w14:paraId="7834BAA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giây</w:t>
            </w:r>
          </w:p>
        </w:tc>
        <w:tc>
          <w:tcPr>
            <w:tcW w:w="2694" w:type="dxa"/>
          </w:tcPr>
          <w:p w14:paraId="19E9401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0,5 - 180</w:t>
            </w:r>
          </w:p>
        </w:tc>
        <w:tc>
          <w:tcPr>
            <w:tcW w:w="2180" w:type="dxa"/>
            <w:vAlign w:val="center"/>
          </w:tcPr>
          <w:p w14:paraId="244C2E1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992B42A" w14:textId="77777777" w:rsidTr="00F85485">
        <w:trPr>
          <w:jc w:val="center"/>
        </w:trPr>
        <w:tc>
          <w:tcPr>
            <w:tcW w:w="764" w:type="dxa"/>
            <w:vAlign w:val="center"/>
          </w:tcPr>
          <w:p w14:paraId="6346037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vAlign w:val="center"/>
          </w:tcPr>
          <w:p w14:paraId="0FFF89E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Lần 2</w:t>
            </w:r>
          </w:p>
        </w:tc>
        <w:tc>
          <w:tcPr>
            <w:tcW w:w="850" w:type="dxa"/>
            <w:vAlign w:val="center"/>
          </w:tcPr>
          <w:p w14:paraId="595A3A0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giây</w:t>
            </w:r>
          </w:p>
        </w:tc>
        <w:tc>
          <w:tcPr>
            <w:tcW w:w="2694" w:type="dxa"/>
          </w:tcPr>
          <w:p w14:paraId="757234C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02 - 180</w:t>
            </w:r>
          </w:p>
        </w:tc>
        <w:tc>
          <w:tcPr>
            <w:tcW w:w="2180" w:type="dxa"/>
            <w:vAlign w:val="center"/>
          </w:tcPr>
          <w:p w14:paraId="3960972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3432E71" w14:textId="77777777" w:rsidTr="00F85485">
        <w:trPr>
          <w:jc w:val="center"/>
        </w:trPr>
        <w:tc>
          <w:tcPr>
            <w:tcW w:w="764" w:type="dxa"/>
            <w:vAlign w:val="center"/>
          </w:tcPr>
          <w:p w14:paraId="1C168DA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vAlign w:val="center"/>
          </w:tcPr>
          <w:p w14:paraId="2845ADD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Lần 3</w:t>
            </w:r>
          </w:p>
        </w:tc>
        <w:tc>
          <w:tcPr>
            <w:tcW w:w="850" w:type="dxa"/>
            <w:vAlign w:val="center"/>
          </w:tcPr>
          <w:p w14:paraId="142BE1D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giây</w:t>
            </w:r>
          </w:p>
        </w:tc>
        <w:tc>
          <w:tcPr>
            <w:tcW w:w="2694" w:type="dxa"/>
          </w:tcPr>
          <w:p w14:paraId="72838D7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02 - 180</w:t>
            </w:r>
          </w:p>
        </w:tc>
        <w:tc>
          <w:tcPr>
            <w:tcW w:w="2180" w:type="dxa"/>
            <w:vAlign w:val="center"/>
          </w:tcPr>
          <w:p w14:paraId="3BD69C9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A8502B9" w14:textId="77777777" w:rsidTr="00F85485">
        <w:trPr>
          <w:jc w:val="center"/>
        </w:trPr>
        <w:tc>
          <w:tcPr>
            <w:tcW w:w="764" w:type="dxa"/>
            <w:vAlign w:val="center"/>
          </w:tcPr>
          <w:p w14:paraId="3359851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vAlign w:val="center"/>
          </w:tcPr>
          <w:p w14:paraId="0C5457C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Thời</w:t>
            </w:r>
            <w:r w:rsidRPr="00DE2C5B">
              <w:rPr>
                <w:rFonts w:eastAsia="Times New Roman"/>
                <w:color w:val="000000" w:themeColor="text1"/>
                <w:kern w:val="0"/>
                <w14:ligatures w14:val="none"/>
              </w:rPr>
              <w:tab/>
              <w:t xml:space="preserve"> gian </w:t>
            </w:r>
            <w:r w:rsidRPr="00DE2C5B">
              <w:rPr>
                <w:rFonts w:eastAsia="Times New Roman"/>
                <w:color w:val="000000" w:themeColor="text1"/>
                <w:kern w:val="0"/>
                <w14:ligatures w14:val="none"/>
              </w:rPr>
              <w:tab/>
              <w:t>trở về (reset time)</w:t>
            </w:r>
          </w:p>
        </w:tc>
        <w:tc>
          <w:tcPr>
            <w:tcW w:w="850" w:type="dxa"/>
            <w:vAlign w:val="center"/>
          </w:tcPr>
          <w:p w14:paraId="1AB7D6D1" w14:textId="77777777" w:rsidR="00DE2C5B" w:rsidRPr="00DE2C5B" w:rsidRDefault="00DE2C5B" w:rsidP="00DE2C5B">
            <w:pPr>
              <w:spacing w:before="0" w:line="240" w:lineRule="auto"/>
              <w:ind w:firstLine="0"/>
              <w:rPr>
                <w:rFonts w:eastAsia="Times New Roman"/>
                <w:color w:val="000000" w:themeColor="text1"/>
                <w:kern w:val="0"/>
                <w14:ligatures w14:val="none"/>
              </w:rPr>
            </w:pPr>
          </w:p>
          <w:p w14:paraId="19B8D6E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giây</w:t>
            </w:r>
          </w:p>
        </w:tc>
        <w:tc>
          <w:tcPr>
            <w:tcW w:w="2694" w:type="dxa"/>
          </w:tcPr>
          <w:p w14:paraId="6318767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3C858F5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5 - 180</w:t>
            </w:r>
          </w:p>
        </w:tc>
        <w:tc>
          <w:tcPr>
            <w:tcW w:w="2180" w:type="dxa"/>
            <w:vAlign w:val="center"/>
          </w:tcPr>
          <w:p w14:paraId="6AD7F95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03BB4F5" w14:textId="77777777" w:rsidTr="00F85485">
        <w:trPr>
          <w:jc w:val="center"/>
        </w:trPr>
        <w:tc>
          <w:tcPr>
            <w:tcW w:w="764" w:type="dxa"/>
            <w:vAlign w:val="center"/>
          </w:tcPr>
          <w:p w14:paraId="5BC6731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vAlign w:val="center"/>
          </w:tcPr>
          <w:p w14:paraId="673AD56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Độ phân giải thời gian</w:t>
            </w:r>
          </w:p>
        </w:tc>
        <w:tc>
          <w:tcPr>
            <w:tcW w:w="850" w:type="dxa"/>
            <w:vAlign w:val="center"/>
          </w:tcPr>
          <w:p w14:paraId="5719E79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giây</w:t>
            </w:r>
          </w:p>
        </w:tc>
        <w:tc>
          <w:tcPr>
            <w:tcW w:w="2694" w:type="dxa"/>
          </w:tcPr>
          <w:p w14:paraId="17D7ADB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0,1</w:t>
            </w:r>
          </w:p>
        </w:tc>
        <w:tc>
          <w:tcPr>
            <w:tcW w:w="2180" w:type="dxa"/>
            <w:vAlign w:val="center"/>
          </w:tcPr>
          <w:p w14:paraId="4830B92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13C8604" w14:textId="77777777" w:rsidTr="00F85485">
        <w:trPr>
          <w:jc w:val="center"/>
        </w:trPr>
        <w:tc>
          <w:tcPr>
            <w:tcW w:w="764" w:type="dxa"/>
            <w:vAlign w:val="center"/>
          </w:tcPr>
          <w:p w14:paraId="5D99DFC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6.4</w:t>
            </w:r>
          </w:p>
        </w:tc>
        <w:tc>
          <w:tcPr>
            <w:tcW w:w="2977" w:type="dxa"/>
            <w:vAlign w:val="center"/>
          </w:tcPr>
          <w:p w14:paraId="732B187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Chức năng phối hợp trình tự đóng cắt</w:t>
            </w:r>
          </w:p>
        </w:tc>
        <w:tc>
          <w:tcPr>
            <w:tcW w:w="850" w:type="dxa"/>
            <w:vAlign w:val="center"/>
          </w:tcPr>
          <w:p w14:paraId="5757073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40BBBAD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7CFBB45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Có</w:t>
            </w:r>
          </w:p>
        </w:tc>
        <w:tc>
          <w:tcPr>
            <w:tcW w:w="2180" w:type="dxa"/>
            <w:vAlign w:val="center"/>
          </w:tcPr>
          <w:p w14:paraId="5F42D04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A50657F" w14:textId="77777777" w:rsidTr="00F85485">
        <w:trPr>
          <w:jc w:val="center"/>
        </w:trPr>
        <w:tc>
          <w:tcPr>
            <w:tcW w:w="764" w:type="dxa"/>
            <w:vAlign w:val="center"/>
          </w:tcPr>
          <w:p w14:paraId="29EDFB9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6.5</w:t>
            </w:r>
          </w:p>
        </w:tc>
        <w:tc>
          <w:tcPr>
            <w:tcW w:w="2977" w:type="dxa"/>
            <w:vAlign w:val="center"/>
          </w:tcPr>
          <w:p w14:paraId="29DA2CF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Nhóm bảo vệ</w:t>
            </w:r>
          </w:p>
        </w:tc>
        <w:tc>
          <w:tcPr>
            <w:tcW w:w="850" w:type="dxa"/>
            <w:vAlign w:val="center"/>
          </w:tcPr>
          <w:p w14:paraId="31FC00C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2BB5E41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02 nhóm</w:t>
            </w:r>
          </w:p>
        </w:tc>
        <w:tc>
          <w:tcPr>
            <w:tcW w:w="2180" w:type="dxa"/>
            <w:vAlign w:val="center"/>
          </w:tcPr>
          <w:p w14:paraId="7BFB7F5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9325724" w14:textId="77777777" w:rsidTr="00F85485">
        <w:trPr>
          <w:jc w:val="center"/>
        </w:trPr>
        <w:tc>
          <w:tcPr>
            <w:tcW w:w="764" w:type="dxa"/>
            <w:vAlign w:val="center"/>
          </w:tcPr>
          <w:p w14:paraId="7952AAF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w:t>
            </w:r>
          </w:p>
        </w:tc>
        <w:tc>
          <w:tcPr>
            <w:tcW w:w="2977" w:type="dxa"/>
            <w:vAlign w:val="center"/>
          </w:tcPr>
          <w:p w14:paraId="7375292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Chức năng đo lường:</w:t>
            </w:r>
          </w:p>
        </w:tc>
        <w:tc>
          <w:tcPr>
            <w:tcW w:w="850" w:type="dxa"/>
            <w:vAlign w:val="center"/>
          </w:tcPr>
          <w:p w14:paraId="70B9C21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2158F53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Giá trị dòng điện pha/đất.</w:t>
            </w:r>
          </w:p>
          <w:p w14:paraId="6CC3B2E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pha/đất.</w:t>
            </w:r>
          </w:p>
          <w:p w14:paraId="2AB3B1D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Hệ số công suất trên mỗi pha.</w:t>
            </w:r>
          </w:p>
          <w:p w14:paraId="4ABA889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Công suất hữu công, công suất vô công.</w:t>
            </w:r>
          </w:p>
          <w:p w14:paraId="711773A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Giá trị đo lường được lưu lại sau mỗi khoảng thời gian có thể lập trình được.</w:t>
            </w:r>
          </w:p>
        </w:tc>
        <w:tc>
          <w:tcPr>
            <w:tcW w:w="2180" w:type="dxa"/>
            <w:vAlign w:val="center"/>
          </w:tcPr>
          <w:p w14:paraId="2BBDBE1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778EE6F" w14:textId="77777777" w:rsidTr="00F85485">
        <w:trPr>
          <w:jc w:val="center"/>
        </w:trPr>
        <w:tc>
          <w:tcPr>
            <w:tcW w:w="764" w:type="dxa"/>
            <w:vAlign w:val="center"/>
          </w:tcPr>
          <w:p w14:paraId="0B45D14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7.1</w:t>
            </w:r>
          </w:p>
        </w:tc>
        <w:tc>
          <w:tcPr>
            <w:tcW w:w="2977" w:type="dxa"/>
            <w:vAlign w:val="center"/>
          </w:tcPr>
          <w:p w14:paraId="107B4CE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Dữ liệu đồ thị phụ tải</w:t>
            </w:r>
          </w:p>
        </w:tc>
        <w:tc>
          <w:tcPr>
            <w:tcW w:w="850" w:type="dxa"/>
            <w:vAlign w:val="center"/>
          </w:tcPr>
          <w:p w14:paraId="654293F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46330DD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Các giá trị dòng điện phụ tải pha - đất mỗi khoảng thời gian</w:t>
            </w:r>
          </w:p>
          <w:p w14:paraId="2FA8051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60 phút có thể được ghi lại trong bộ nhớ ít nhất 02 tháng.</w:t>
            </w:r>
          </w:p>
        </w:tc>
        <w:tc>
          <w:tcPr>
            <w:tcW w:w="2180" w:type="dxa"/>
            <w:vAlign w:val="center"/>
          </w:tcPr>
          <w:p w14:paraId="5BD9395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6DE6CEB" w14:textId="77777777" w:rsidTr="00F85485">
        <w:trPr>
          <w:jc w:val="center"/>
        </w:trPr>
        <w:tc>
          <w:tcPr>
            <w:tcW w:w="764" w:type="dxa"/>
            <w:vAlign w:val="center"/>
          </w:tcPr>
          <w:p w14:paraId="355FE48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7.2</w:t>
            </w:r>
          </w:p>
        </w:tc>
        <w:tc>
          <w:tcPr>
            <w:tcW w:w="2977" w:type="dxa"/>
            <w:vAlign w:val="center"/>
          </w:tcPr>
          <w:p w14:paraId="3ACEDE7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Hiển thị màn hình</w:t>
            </w:r>
          </w:p>
        </w:tc>
        <w:tc>
          <w:tcPr>
            <w:tcW w:w="850" w:type="dxa"/>
            <w:vAlign w:val="center"/>
          </w:tcPr>
          <w:p w14:paraId="2D3969C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0E9AC18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Các thông số đo lường dòng điện phụ tải pha - đất v.v. có thể xem được trên màn hình LCD của tủ điều khiển hoặc xem qua phần mềm được cài đặt trên máy tính.</w:t>
            </w:r>
          </w:p>
        </w:tc>
        <w:tc>
          <w:tcPr>
            <w:tcW w:w="2180" w:type="dxa"/>
            <w:vAlign w:val="center"/>
          </w:tcPr>
          <w:p w14:paraId="61FECBD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DDE01AD" w14:textId="77777777" w:rsidTr="00F85485">
        <w:trPr>
          <w:jc w:val="center"/>
        </w:trPr>
        <w:tc>
          <w:tcPr>
            <w:tcW w:w="764" w:type="dxa"/>
            <w:vAlign w:val="center"/>
          </w:tcPr>
          <w:p w14:paraId="1E05323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8</w:t>
            </w:r>
          </w:p>
        </w:tc>
        <w:tc>
          <w:tcPr>
            <w:tcW w:w="2977" w:type="dxa"/>
            <w:vAlign w:val="center"/>
          </w:tcPr>
          <w:p w14:paraId="486510D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Ghi </w:t>
            </w:r>
            <w:r w:rsidRPr="00DE2C5B">
              <w:rPr>
                <w:rFonts w:eastAsia="Times New Roman"/>
                <w:color w:val="000000" w:themeColor="text1"/>
                <w:kern w:val="0"/>
                <w14:ligatures w14:val="none"/>
              </w:rPr>
              <w:tab/>
              <w:t xml:space="preserve">nhận </w:t>
            </w:r>
            <w:r w:rsidRPr="00DE2C5B">
              <w:rPr>
                <w:rFonts w:eastAsia="Times New Roman"/>
                <w:color w:val="000000" w:themeColor="text1"/>
                <w:kern w:val="0"/>
                <w14:ligatures w14:val="none"/>
              </w:rPr>
              <w:tab/>
              <w:t xml:space="preserve">sự </w:t>
            </w:r>
            <w:r w:rsidRPr="00DE2C5B">
              <w:rPr>
                <w:rFonts w:eastAsia="Times New Roman"/>
                <w:color w:val="000000" w:themeColor="text1"/>
                <w:kern w:val="0"/>
                <w14:ligatures w14:val="none"/>
              </w:rPr>
              <w:tab/>
              <w:t>kiện theo thời gian</w:t>
            </w:r>
          </w:p>
        </w:tc>
        <w:tc>
          <w:tcPr>
            <w:tcW w:w="850" w:type="dxa"/>
            <w:vAlign w:val="center"/>
          </w:tcPr>
          <w:p w14:paraId="684421A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18CB24A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Dòng điện sự cố pha - đất</w:t>
            </w:r>
          </w:p>
        </w:tc>
        <w:tc>
          <w:tcPr>
            <w:tcW w:w="2180" w:type="dxa"/>
            <w:vAlign w:val="center"/>
          </w:tcPr>
          <w:p w14:paraId="444A34F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C0B6B84" w14:textId="77777777" w:rsidTr="00F85485">
        <w:trPr>
          <w:jc w:val="center"/>
        </w:trPr>
        <w:tc>
          <w:tcPr>
            <w:tcW w:w="764" w:type="dxa"/>
            <w:vAlign w:val="center"/>
          </w:tcPr>
          <w:p w14:paraId="78F33AE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w:t>
            </w:r>
          </w:p>
        </w:tc>
        <w:tc>
          <w:tcPr>
            <w:tcW w:w="2977" w:type="dxa"/>
            <w:vAlign w:val="center"/>
          </w:tcPr>
          <w:p w14:paraId="2628009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Khả năng ghi nhận sự kiện</w:t>
            </w:r>
          </w:p>
        </w:tc>
        <w:tc>
          <w:tcPr>
            <w:tcW w:w="850" w:type="dxa"/>
            <w:vAlign w:val="center"/>
          </w:tcPr>
          <w:p w14:paraId="67AB9C1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3D90D6A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50 sự kiện gần nhất</w:t>
            </w:r>
          </w:p>
        </w:tc>
        <w:tc>
          <w:tcPr>
            <w:tcW w:w="2180" w:type="dxa"/>
            <w:vAlign w:val="center"/>
          </w:tcPr>
          <w:p w14:paraId="7887C7D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2DA24DF" w14:textId="77777777" w:rsidTr="00F85485">
        <w:trPr>
          <w:jc w:val="center"/>
        </w:trPr>
        <w:tc>
          <w:tcPr>
            <w:tcW w:w="764" w:type="dxa"/>
            <w:vAlign w:val="center"/>
          </w:tcPr>
          <w:p w14:paraId="2D284EB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10</w:t>
            </w:r>
          </w:p>
        </w:tc>
        <w:tc>
          <w:tcPr>
            <w:tcW w:w="2977" w:type="dxa"/>
            <w:vAlign w:val="center"/>
          </w:tcPr>
          <w:p w14:paraId="7E6193C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Cài đặt chương trình</w:t>
            </w:r>
          </w:p>
        </w:tc>
        <w:tc>
          <w:tcPr>
            <w:tcW w:w="850" w:type="dxa"/>
            <w:vAlign w:val="center"/>
          </w:tcPr>
          <w:p w14:paraId="00703C4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6CC6103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Bằng phím bấm trên mặt trước tủ điều khiển hoặc máy tính cá nhân thông qua cổng RS232 hoặc RS485 hoặc USB …</w:t>
            </w:r>
          </w:p>
        </w:tc>
        <w:tc>
          <w:tcPr>
            <w:tcW w:w="2180" w:type="dxa"/>
            <w:vAlign w:val="center"/>
          </w:tcPr>
          <w:p w14:paraId="056806D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8B5C5BF" w14:textId="77777777" w:rsidTr="00F85485">
        <w:trPr>
          <w:jc w:val="center"/>
        </w:trPr>
        <w:tc>
          <w:tcPr>
            <w:tcW w:w="764" w:type="dxa"/>
            <w:vAlign w:val="center"/>
          </w:tcPr>
          <w:p w14:paraId="05C5212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11</w:t>
            </w:r>
          </w:p>
        </w:tc>
        <w:tc>
          <w:tcPr>
            <w:tcW w:w="2977" w:type="dxa"/>
            <w:vAlign w:val="center"/>
          </w:tcPr>
          <w:p w14:paraId="7696B4F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Cổng giao tiếp máy tính (sử dụng cho việc cấu hình tại chỗ)</w:t>
            </w:r>
          </w:p>
        </w:tc>
        <w:tc>
          <w:tcPr>
            <w:tcW w:w="850" w:type="dxa"/>
            <w:vAlign w:val="center"/>
          </w:tcPr>
          <w:p w14:paraId="0EA9044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05159D9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Cổng RS232 hoặc RS485 hoặc USB … được sử dụng kết nối với máy tính cá nhân để cài đặt, cập nhật và tải dữ liệu sự kiện.</w:t>
            </w:r>
          </w:p>
        </w:tc>
        <w:tc>
          <w:tcPr>
            <w:tcW w:w="2180" w:type="dxa"/>
            <w:vAlign w:val="center"/>
          </w:tcPr>
          <w:p w14:paraId="294A76A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CE34224" w14:textId="77777777" w:rsidTr="00F85485">
        <w:trPr>
          <w:jc w:val="center"/>
        </w:trPr>
        <w:tc>
          <w:tcPr>
            <w:tcW w:w="764" w:type="dxa"/>
            <w:vAlign w:val="center"/>
          </w:tcPr>
          <w:p w14:paraId="6070004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w:t>
            </w:r>
          </w:p>
        </w:tc>
        <w:tc>
          <w:tcPr>
            <w:tcW w:w="2977" w:type="dxa"/>
            <w:vAlign w:val="center"/>
          </w:tcPr>
          <w:p w14:paraId="43C6D5F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Kết nối với hệ thống SCADA phục vụ điều khiển và giám sát từ xa</w:t>
            </w:r>
          </w:p>
        </w:tc>
        <w:tc>
          <w:tcPr>
            <w:tcW w:w="850" w:type="dxa"/>
            <w:vAlign w:val="center"/>
          </w:tcPr>
          <w:p w14:paraId="3E0A62F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2F8313C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Có</w:t>
            </w:r>
          </w:p>
        </w:tc>
        <w:tc>
          <w:tcPr>
            <w:tcW w:w="2180" w:type="dxa"/>
            <w:vAlign w:val="center"/>
          </w:tcPr>
          <w:p w14:paraId="529A19F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9027C8A" w14:textId="77777777" w:rsidTr="00F85485">
        <w:trPr>
          <w:jc w:val="center"/>
        </w:trPr>
        <w:tc>
          <w:tcPr>
            <w:tcW w:w="764" w:type="dxa"/>
            <w:vAlign w:val="center"/>
          </w:tcPr>
          <w:p w14:paraId="356D535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13</w:t>
            </w:r>
          </w:p>
        </w:tc>
        <w:tc>
          <w:tcPr>
            <w:tcW w:w="2977" w:type="dxa"/>
            <w:vAlign w:val="center"/>
          </w:tcPr>
          <w:p w14:paraId="3E24136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Giao thức kết nối SCADA</w:t>
            </w:r>
          </w:p>
        </w:tc>
        <w:tc>
          <w:tcPr>
            <w:tcW w:w="850" w:type="dxa"/>
            <w:vAlign w:val="center"/>
          </w:tcPr>
          <w:p w14:paraId="0908BFC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2FB287C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IEC 60870-5-104</w:t>
            </w:r>
          </w:p>
        </w:tc>
        <w:tc>
          <w:tcPr>
            <w:tcW w:w="2180" w:type="dxa"/>
            <w:vAlign w:val="center"/>
          </w:tcPr>
          <w:p w14:paraId="6F0F4CC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B407239" w14:textId="77777777" w:rsidTr="00F85485">
        <w:trPr>
          <w:jc w:val="center"/>
        </w:trPr>
        <w:tc>
          <w:tcPr>
            <w:tcW w:w="764" w:type="dxa"/>
            <w:vAlign w:val="center"/>
          </w:tcPr>
          <w:p w14:paraId="2F707DC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w:t>
            </w:r>
          </w:p>
        </w:tc>
        <w:tc>
          <w:tcPr>
            <w:tcW w:w="2977" w:type="dxa"/>
            <w:vAlign w:val="center"/>
          </w:tcPr>
          <w:p w14:paraId="0996AF6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Phần mềm cài đặt, cấu hình vận hành Recloser</w:t>
            </w:r>
          </w:p>
        </w:tc>
        <w:tc>
          <w:tcPr>
            <w:tcW w:w="850" w:type="dxa"/>
            <w:vAlign w:val="center"/>
          </w:tcPr>
          <w:p w14:paraId="74D420B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08F8EB7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Phần mềm bản quyền của Nhà sản xuất (không giới hạn thời gian và số người sử dụng) có thể cài đặt trên máy tính xách tay chạy trên môi trường Windows. Phần mềm cho phép cấu hình </w:t>
            </w:r>
            <w:r w:rsidRPr="00DE2C5B">
              <w:rPr>
                <w:rFonts w:eastAsia="Times New Roman"/>
                <w:color w:val="000000" w:themeColor="text1"/>
                <w:kern w:val="0"/>
                <w14:ligatures w14:val="none"/>
              </w:rPr>
              <w:lastRenderedPageBreak/>
              <w:t>offline/online, giám sát và điều khiển Recloser.</w:t>
            </w:r>
          </w:p>
        </w:tc>
        <w:tc>
          <w:tcPr>
            <w:tcW w:w="2180" w:type="dxa"/>
            <w:vAlign w:val="center"/>
          </w:tcPr>
          <w:p w14:paraId="506D46C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56E1B6D" w14:textId="77777777" w:rsidTr="00F85485">
        <w:trPr>
          <w:jc w:val="center"/>
        </w:trPr>
        <w:tc>
          <w:tcPr>
            <w:tcW w:w="764" w:type="dxa"/>
            <w:vAlign w:val="center"/>
          </w:tcPr>
          <w:p w14:paraId="426A9DD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15</w:t>
            </w:r>
          </w:p>
        </w:tc>
        <w:tc>
          <w:tcPr>
            <w:tcW w:w="2977" w:type="dxa"/>
            <w:vAlign w:val="center"/>
          </w:tcPr>
          <w:p w14:paraId="0F36369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Phần </w:t>
            </w:r>
            <w:r w:rsidRPr="00DE2C5B">
              <w:rPr>
                <w:rFonts w:eastAsia="Times New Roman"/>
                <w:color w:val="000000" w:themeColor="text1"/>
                <w:kern w:val="0"/>
                <w14:ligatures w14:val="none"/>
              </w:rPr>
              <w:tab/>
              <w:t xml:space="preserve">mềm </w:t>
            </w:r>
            <w:r w:rsidRPr="00DE2C5B">
              <w:rPr>
                <w:rFonts w:eastAsia="Times New Roman"/>
                <w:color w:val="000000" w:themeColor="text1"/>
                <w:kern w:val="0"/>
                <w14:ligatures w14:val="none"/>
              </w:rPr>
              <w:tab/>
              <w:t>thử nghiệm chức năng SCADA</w:t>
            </w:r>
          </w:p>
        </w:tc>
        <w:tc>
          <w:tcPr>
            <w:tcW w:w="850" w:type="dxa"/>
            <w:vAlign w:val="center"/>
          </w:tcPr>
          <w:p w14:paraId="2DD937D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0141008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Phần mềm bản quyền của Nhà sản xuất (không giới hạn thời gian và số lượng người dùng), có thể cài đặt trên máy tính xách tay chạy trên môi trường Window. Phần mềm này có thể thực hiện mô phỏng Dòng điện - Điện áp để phục vụ cho việc thử nghiệm Test “End to End”.</w:t>
            </w:r>
          </w:p>
        </w:tc>
        <w:tc>
          <w:tcPr>
            <w:tcW w:w="2180" w:type="dxa"/>
            <w:vAlign w:val="center"/>
          </w:tcPr>
          <w:p w14:paraId="35BE6D2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753F84D" w14:textId="77777777" w:rsidTr="00F85485">
        <w:trPr>
          <w:jc w:val="center"/>
        </w:trPr>
        <w:tc>
          <w:tcPr>
            <w:tcW w:w="764" w:type="dxa"/>
            <w:vAlign w:val="center"/>
          </w:tcPr>
          <w:p w14:paraId="4C1F1AF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16</w:t>
            </w:r>
          </w:p>
        </w:tc>
        <w:tc>
          <w:tcPr>
            <w:tcW w:w="2977" w:type="dxa"/>
            <w:vAlign w:val="center"/>
          </w:tcPr>
          <w:p w14:paraId="605B0F1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Vật liệu chế tạo vỏ  tủ  điều khiển</w:t>
            </w:r>
          </w:p>
        </w:tc>
        <w:tc>
          <w:tcPr>
            <w:tcW w:w="850" w:type="dxa"/>
            <w:vAlign w:val="center"/>
          </w:tcPr>
          <w:p w14:paraId="205E9B2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6873110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Hợp kim không gỉ, được xử lý bề mặt chống ăn mòn.</w:t>
            </w:r>
          </w:p>
          <w:p w14:paraId="21619FB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Vỏ tủ được thiết kế với cửa 02 lớp.</w:t>
            </w:r>
          </w:p>
          <w:p w14:paraId="3939560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Cấp bảo vệ: Tối thiểu IP 54</w:t>
            </w:r>
          </w:p>
        </w:tc>
        <w:tc>
          <w:tcPr>
            <w:tcW w:w="2180" w:type="dxa"/>
            <w:vAlign w:val="center"/>
          </w:tcPr>
          <w:p w14:paraId="67A6DC0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9E2E1D8" w14:textId="77777777" w:rsidTr="00F85485">
        <w:trPr>
          <w:jc w:val="center"/>
        </w:trPr>
        <w:tc>
          <w:tcPr>
            <w:tcW w:w="764" w:type="dxa"/>
            <w:vAlign w:val="center"/>
          </w:tcPr>
          <w:p w14:paraId="3B6949D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17</w:t>
            </w:r>
          </w:p>
        </w:tc>
        <w:tc>
          <w:tcPr>
            <w:tcW w:w="2977" w:type="dxa"/>
            <w:vAlign w:val="center"/>
          </w:tcPr>
          <w:p w14:paraId="5142627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Khóa bảo vệ tủ</w:t>
            </w:r>
          </w:p>
        </w:tc>
        <w:tc>
          <w:tcPr>
            <w:tcW w:w="850" w:type="dxa"/>
            <w:vAlign w:val="center"/>
          </w:tcPr>
          <w:p w14:paraId="7AC96E1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1C922F6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Có</w:t>
            </w:r>
          </w:p>
        </w:tc>
        <w:tc>
          <w:tcPr>
            <w:tcW w:w="2180" w:type="dxa"/>
            <w:vAlign w:val="center"/>
          </w:tcPr>
          <w:p w14:paraId="2F31F07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0BED672" w14:textId="77777777" w:rsidTr="00F85485">
        <w:trPr>
          <w:jc w:val="center"/>
        </w:trPr>
        <w:tc>
          <w:tcPr>
            <w:tcW w:w="764" w:type="dxa"/>
            <w:vAlign w:val="center"/>
          </w:tcPr>
          <w:p w14:paraId="7FFEE26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18</w:t>
            </w:r>
          </w:p>
        </w:tc>
        <w:tc>
          <w:tcPr>
            <w:tcW w:w="2977" w:type="dxa"/>
            <w:vAlign w:val="center"/>
          </w:tcPr>
          <w:p w14:paraId="704149F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làm việc của tủ điều khiển được cấp từ biến điện áp cấp nguồn (PT) hoặc nguồn hạ áp tại chỗ</w:t>
            </w:r>
          </w:p>
        </w:tc>
        <w:tc>
          <w:tcPr>
            <w:tcW w:w="850" w:type="dxa"/>
            <w:vAlign w:val="center"/>
          </w:tcPr>
          <w:p w14:paraId="13BF3E9B" w14:textId="77777777" w:rsidR="00DE2C5B" w:rsidRPr="00DE2C5B" w:rsidRDefault="00DE2C5B" w:rsidP="00DE2C5B">
            <w:pPr>
              <w:spacing w:before="0" w:line="240" w:lineRule="auto"/>
              <w:ind w:firstLine="0"/>
              <w:rPr>
                <w:rFonts w:eastAsia="Times New Roman"/>
                <w:color w:val="000000" w:themeColor="text1"/>
                <w:kern w:val="0"/>
                <w14:ligatures w14:val="none"/>
              </w:rPr>
            </w:pPr>
          </w:p>
          <w:p w14:paraId="2AD18ADD" w14:textId="77777777" w:rsidR="00DE2C5B" w:rsidRPr="00DE2C5B" w:rsidRDefault="00DE2C5B" w:rsidP="00DE2C5B">
            <w:pPr>
              <w:spacing w:before="0" w:line="240" w:lineRule="auto"/>
              <w:ind w:firstLine="0"/>
              <w:rPr>
                <w:rFonts w:eastAsia="Times New Roman"/>
                <w:color w:val="000000" w:themeColor="text1"/>
                <w:kern w:val="0"/>
                <w14:ligatures w14:val="none"/>
              </w:rPr>
            </w:pPr>
          </w:p>
          <w:p w14:paraId="43C90FD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VAC</w:t>
            </w:r>
          </w:p>
        </w:tc>
        <w:tc>
          <w:tcPr>
            <w:tcW w:w="2694" w:type="dxa"/>
          </w:tcPr>
          <w:p w14:paraId="1372410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213504F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0A0CD27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220 + 10%</w:t>
            </w:r>
          </w:p>
        </w:tc>
        <w:tc>
          <w:tcPr>
            <w:tcW w:w="2180" w:type="dxa"/>
            <w:vAlign w:val="center"/>
          </w:tcPr>
          <w:p w14:paraId="28F2414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810E6E4" w14:textId="77777777" w:rsidTr="00F85485">
        <w:trPr>
          <w:jc w:val="center"/>
        </w:trPr>
        <w:tc>
          <w:tcPr>
            <w:tcW w:w="764" w:type="dxa"/>
            <w:vAlign w:val="center"/>
          </w:tcPr>
          <w:p w14:paraId="6435C03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19</w:t>
            </w:r>
          </w:p>
        </w:tc>
        <w:tc>
          <w:tcPr>
            <w:tcW w:w="2977" w:type="dxa"/>
            <w:vAlign w:val="center"/>
          </w:tcPr>
          <w:p w14:paraId="7D1BA79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chịu đựng tần số công nghiệp, 1 phút</w:t>
            </w:r>
          </w:p>
        </w:tc>
        <w:tc>
          <w:tcPr>
            <w:tcW w:w="850" w:type="dxa"/>
            <w:vAlign w:val="center"/>
          </w:tcPr>
          <w:p w14:paraId="28F83840" w14:textId="77777777" w:rsidR="00DE2C5B" w:rsidRPr="00DE2C5B" w:rsidRDefault="00DE2C5B" w:rsidP="00DE2C5B">
            <w:pPr>
              <w:spacing w:before="0" w:line="240" w:lineRule="auto"/>
              <w:ind w:firstLine="0"/>
              <w:rPr>
                <w:rFonts w:eastAsia="Times New Roman"/>
                <w:color w:val="000000" w:themeColor="text1"/>
                <w:kern w:val="0"/>
                <w14:ligatures w14:val="none"/>
              </w:rPr>
            </w:pPr>
          </w:p>
          <w:p w14:paraId="5592A95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kVrms</w:t>
            </w:r>
          </w:p>
        </w:tc>
        <w:tc>
          <w:tcPr>
            <w:tcW w:w="2694" w:type="dxa"/>
          </w:tcPr>
          <w:p w14:paraId="76767FD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3B14094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02</w:t>
            </w:r>
          </w:p>
        </w:tc>
        <w:tc>
          <w:tcPr>
            <w:tcW w:w="2180" w:type="dxa"/>
            <w:vAlign w:val="center"/>
          </w:tcPr>
          <w:p w14:paraId="0AB54B2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8B10EB0" w14:textId="77777777" w:rsidTr="00F85485">
        <w:trPr>
          <w:jc w:val="center"/>
        </w:trPr>
        <w:tc>
          <w:tcPr>
            <w:tcW w:w="764" w:type="dxa"/>
            <w:vAlign w:val="center"/>
          </w:tcPr>
          <w:p w14:paraId="6B769CD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20</w:t>
            </w:r>
          </w:p>
        </w:tc>
        <w:tc>
          <w:tcPr>
            <w:tcW w:w="2977" w:type="dxa"/>
            <w:vAlign w:val="center"/>
          </w:tcPr>
          <w:p w14:paraId="406C6A3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chịu đựng xung sét 1,2/50 µs (BIL)</w:t>
            </w:r>
          </w:p>
        </w:tc>
        <w:tc>
          <w:tcPr>
            <w:tcW w:w="850" w:type="dxa"/>
            <w:vAlign w:val="center"/>
          </w:tcPr>
          <w:p w14:paraId="1A33356B" w14:textId="77777777" w:rsidR="00DE2C5B" w:rsidRPr="00DE2C5B" w:rsidRDefault="00DE2C5B" w:rsidP="00DE2C5B">
            <w:pPr>
              <w:spacing w:before="0" w:line="240" w:lineRule="auto"/>
              <w:ind w:firstLine="0"/>
              <w:rPr>
                <w:rFonts w:eastAsia="Times New Roman"/>
                <w:color w:val="000000" w:themeColor="text1"/>
                <w:kern w:val="0"/>
                <w14:ligatures w14:val="none"/>
              </w:rPr>
            </w:pPr>
          </w:p>
          <w:p w14:paraId="39950C4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kVp</w:t>
            </w:r>
          </w:p>
        </w:tc>
        <w:tc>
          <w:tcPr>
            <w:tcW w:w="2694" w:type="dxa"/>
            <w:vAlign w:val="center"/>
          </w:tcPr>
          <w:p w14:paraId="2604174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05</w:t>
            </w:r>
          </w:p>
        </w:tc>
        <w:tc>
          <w:tcPr>
            <w:tcW w:w="2180" w:type="dxa"/>
            <w:vAlign w:val="center"/>
          </w:tcPr>
          <w:p w14:paraId="05FD7D0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29DB6EE" w14:textId="77777777" w:rsidTr="00F85485">
        <w:trPr>
          <w:jc w:val="center"/>
        </w:trPr>
        <w:tc>
          <w:tcPr>
            <w:tcW w:w="764" w:type="dxa"/>
            <w:vAlign w:val="center"/>
          </w:tcPr>
          <w:p w14:paraId="6B8D5DC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21</w:t>
            </w:r>
          </w:p>
        </w:tc>
        <w:tc>
          <w:tcPr>
            <w:tcW w:w="2977" w:type="dxa"/>
            <w:vAlign w:val="center"/>
          </w:tcPr>
          <w:p w14:paraId="2953DEC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Nguồn một chiều (DC) cung cấp cho bo mạch điều khiển: Tủ điều khiển phải trang bị ắc quy và bộ nạp lắp sẵn bên trong.</w:t>
            </w:r>
          </w:p>
        </w:tc>
        <w:tc>
          <w:tcPr>
            <w:tcW w:w="850" w:type="dxa"/>
            <w:vAlign w:val="center"/>
          </w:tcPr>
          <w:p w14:paraId="119674C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5409B84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p w14:paraId="13EF3D0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Nguồn ắc quy có điện áp phù hợp: 6/12/24 VDC, nguồn ắcquy phải đảm bảo duy  trì vận hành (bao gồm cung cấp nguồn cho mạch điều khiển và đóng, cắt ít nhất 10 lần) trong trường hợp mất </w:t>
            </w:r>
            <w:r w:rsidRPr="00DE2C5B">
              <w:rPr>
                <w:rFonts w:eastAsia="Times New Roman"/>
                <w:color w:val="000000" w:themeColor="text1"/>
                <w:kern w:val="0"/>
                <w14:ligatures w14:val="none"/>
              </w:rPr>
              <w:lastRenderedPageBreak/>
              <w:t>nguồn cấp tối thiểu 24 giờ</w:t>
            </w:r>
          </w:p>
        </w:tc>
        <w:tc>
          <w:tcPr>
            <w:tcW w:w="2180" w:type="dxa"/>
            <w:vAlign w:val="center"/>
          </w:tcPr>
          <w:p w14:paraId="5C0623F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41BE19F" w14:textId="77777777" w:rsidTr="00F85485">
        <w:trPr>
          <w:jc w:val="center"/>
        </w:trPr>
        <w:tc>
          <w:tcPr>
            <w:tcW w:w="764" w:type="dxa"/>
            <w:vAlign w:val="center"/>
          </w:tcPr>
          <w:p w14:paraId="277FB54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22</w:t>
            </w:r>
          </w:p>
        </w:tc>
        <w:tc>
          <w:tcPr>
            <w:tcW w:w="2977" w:type="dxa"/>
            <w:vAlign w:val="center"/>
          </w:tcPr>
          <w:p w14:paraId="695974E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Phụ kiện kèm theo tủ điều khiển</w:t>
            </w:r>
          </w:p>
        </w:tc>
        <w:tc>
          <w:tcPr>
            <w:tcW w:w="850" w:type="dxa"/>
            <w:vAlign w:val="center"/>
          </w:tcPr>
          <w:p w14:paraId="27E77AA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7659D26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Có</w:t>
            </w:r>
          </w:p>
        </w:tc>
        <w:tc>
          <w:tcPr>
            <w:tcW w:w="2180" w:type="dxa"/>
            <w:vAlign w:val="center"/>
          </w:tcPr>
          <w:p w14:paraId="6EE9A2E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ABD0FA8" w14:textId="77777777" w:rsidTr="00F85485">
        <w:trPr>
          <w:jc w:val="center"/>
        </w:trPr>
        <w:tc>
          <w:tcPr>
            <w:tcW w:w="764" w:type="dxa"/>
            <w:vAlign w:val="center"/>
          </w:tcPr>
          <w:p w14:paraId="0CAB58E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vAlign w:val="center"/>
          </w:tcPr>
          <w:p w14:paraId="247F062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Giá lắp tủ điều khiển đi kèm bu lông, đai ốc, vòng đệm v.v. Tất cả được làm từ thép không gỉ hoặc thép mạ kẽm nhúng nóng.</w:t>
            </w:r>
          </w:p>
        </w:tc>
        <w:tc>
          <w:tcPr>
            <w:tcW w:w="850" w:type="dxa"/>
            <w:vAlign w:val="center"/>
          </w:tcPr>
          <w:p w14:paraId="381B539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0B62B0C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6423C15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55312BC" w14:textId="77777777" w:rsidTr="00F85485">
        <w:trPr>
          <w:jc w:val="center"/>
        </w:trPr>
        <w:tc>
          <w:tcPr>
            <w:tcW w:w="764" w:type="dxa"/>
            <w:vAlign w:val="center"/>
          </w:tcPr>
          <w:p w14:paraId="520E6CD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vAlign w:val="center"/>
          </w:tcPr>
          <w:p w14:paraId="0E72083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Cáp kết nối, điều khiển kiểu phích cắm (Plug-in) dài tối thiểu 10 m.</w:t>
            </w:r>
          </w:p>
        </w:tc>
        <w:tc>
          <w:tcPr>
            <w:tcW w:w="850" w:type="dxa"/>
            <w:vAlign w:val="center"/>
          </w:tcPr>
          <w:p w14:paraId="47B0E6F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689A51A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033C248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2578EA8" w14:textId="77777777" w:rsidTr="00F85485">
        <w:trPr>
          <w:jc w:val="center"/>
        </w:trPr>
        <w:tc>
          <w:tcPr>
            <w:tcW w:w="764" w:type="dxa"/>
            <w:vAlign w:val="center"/>
          </w:tcPr>
          <w:p w14:paraId="4F02842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vAlign w:val="center"/>
          </w:tcPr>
          <w:p w14:paraId="2E948C1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Phần mềm cài đặt, cấu hình, thử nghiệm kết nối.</w:t>
            </w:r>
          </w:p>
        </w:tc>
        <w:tc>
          <w:tcPr>
            <w:tcW w:w="850" w:type="dxa"/>
            <w:vAlign w:val="center"/>
          </w:tcPr>
          <w:p w14:paraId="13CED92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016D404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5747A37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0B7CF96" w14:textId="77777777" w:rsidTr="00F85485">
        <w:trPr>
          <w:jc w:val="center"/>
        </w:trPr>
        <w:tc>
          <w:tcPr>
            <w:tcW w:w="764" w:type="dxa"/>
            <w:vAlign w:val="center"/>
          </w:tcPr>
          <w:p w14:paraId="2408BAB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vAlign w:val="center"/>
          </w:tcPr>
          <w:p w14:paraId="7DEEF54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Tài liệu hướng dẫn thử nghiệm Test “End to End”.</w:t>
            </w:r>
          </w:p>
        </w:tc>
        <w:tc>
          <w:tcPr>
            <w:tcW w:w="850" w:type="dxa"/>
            <w:vAlign w:val="center"/>
          </w:tcPr>
          <w:p w14:paraId="5344DB5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139E9E8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47353ED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34961DC" w14:textId="77777777" w:rsidTr="00F85485">
        <w:trPr>
          <w:jc w:val="center"/>
        </w:trPr>
        <w:tc>
          <w:tcPr>
            <w:tcW w:w="764" w:type="dxa"/>
            <w:vAlign w:val="center"/>
          </w:tcPr>
          <w:p w14:paraId="06A38A6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23</w:t>
            </w:r>
          </w:p>
        </w:tc>
        <w:tc>
          <w:tcPr>
            <w:tcW w:w="2977" w:type="dxa"/>
            <w:vAlign w:val="center"/>
          </w:tcPr>
          <w:p w14:paraId="4B01743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Thử nghiệm đáp ứng giao thức kết nối SCADA</w:t>
            </w:r>
          </w:p>
        </w:tc>
        <w:tc>
          <w:tcPr>
            <w:tcW w:w="850" w:type="dxa"/>
            <w:vAlign w:val="center"/>
          </w:tcPr>
          <w:p w14:paraId="11D5852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4761209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Có</w:t>
            </w:r>
          </w:p>
        </w:tc>
        <w:tc>
          <w:tcPr>
            <w:tcW w:w="2180" w:type="dxa"/>
            <w:vAlign w:val="center"/>
          </w:tcPr>
          <w:p w14:paraId="742B7C3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5488AF6" w14:textId="77777777" w:rsidTr="00F85485">
        <w:trPr>
          <w:jc w:val="center"/>
        </w:trPr>
        <w:tc>
          <w:tcPr>
            <w:tcW w:w="764" w:type="dxa"/>
            <w:vAlign w:val="center"/>
          </w:tcPr>
          <w:p w14:paraId="713C15F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25</w:t>
            </w:r>
          </w:p>
        </w:tc>
        <w:tc>
          <w:tcPr>
            <w:tcW w:w="2977" w:type="dxa"/>
            <w:vAlign w:val="center"/>
          </w:tcPr>
          <w:p w14:paraId="2923141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Chứng chỉ ISO nhà sản xuất</w:t>
            </w:r>
          </w:p>
        </w:tc>
        <w:tc>
          <w:tcPr>
            <w:tcW w:w="850" w:type="dxa"/>
            <w:vAlign w:val="center"/>
          </w:tcPr>
          <w:p w14:paraId="41C6D0A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033EB09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170A681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77CE0A84" w14:textId="77777777" w:rsidTr="00F85485">
        <w:trPr>
          <w:jc w:val="center"/>
        </w:trPr>
        <w:tc>
          <w:tcPr>
            <w:tcW w:w="764" w:type="dxa"/>
            <w:vAlign w:val="center"/>
          </w:tcPr>
          <w:p w14:paraId="4B07BDD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26</w:t>
            </w:r>
          </w:p>
        </w:tc>
        <w:tc>
          <w:tcPr>
            <w:tcW w:w="2977" w:type="dxa"/>
            <w:vAlign w:val="center"/>
          </w:tcPr>
          <w:p w14:paraId="030B672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Cataloge, tài liệu hướng dẫn lắp đặt, bảo dưỡng, vận hành</w:t>
            </w:r>
          </w:p>
        </w:tc>
        <w:tc>
          <w:tcPr>
            <w:tcW w:w="850" w:type="dxa"/>
            <w:vAlign w:val="center"/>
          </w:tcPr>
          <w:p w14:paraId="67803E6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3DE687A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4FEDFB4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1314B0C1" w14:textId="77777777" w:rsidTr="00F85485">
        <w:trPr>
          <w:jc w:val="center"/>
        </w:trPr>
        <w:tc>
          <w:tcPr>
            <w:tcW w:w="764" w:type="dxa"/>
            <w:vAlign w:val="center"/>
          </w:tcPr>
          <w:p w14:paraId="3676527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27</w:t>
            </w:r>
          </w:p>
        </w:tc>
        <w:tc>
          <w:tcPr>
            <w:tcW w:w="2977" w:type="dxa"/>
            <w:vAlign w:val="center"/>
          </w:tcPr>
          <w:p w14:paraId="7446FB2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Chứng nhận người sử dụng (nếu có)</w:t>
            </w:r>
          </w:p>
        </w:tc>
        <w:tc>
          <w:tcPr>
            <w:tcW w:w="850" w:type="dxa"/>
            <w:vAlign w:val="center"/>
          </w:tcPr>
          <w:p w14:paraId="621D98B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2477F85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297F48B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3814677A" w14:textId="77777777" w:rsidTr="00F85485">
        <w:trPr>
          <w:jc w:val="center"/>
        </w:trPr>
        <w:tc>
          <w:tcPr>
            <w:tcW w:w="764" w:type="dxa"/>
            <w:vAlign w:val="center"/>
          </w:tcPr>
          <w:p w14:paraId="1BCD98A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28</w:t>
            </w:r>
          </w:p>
        </w:tc>
        <w:tc>
          <w:tcPr>
            <w:tcW w:w="2977" w:type="dxa"/>
            <w:vAlign w:val="center"/>
          </w:tcPr>
          <w:p w14:paraId="396635E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Biên bản thử nghiệm</w:t>
            </w:r>
          </w:p>
        </w:tc>
        <w:tc>
          <w:tcPr>
            <w:tcW w:w="850" w:type="dxa"/>
            <w:vAlign w:val="center"/>
          </w:tcPr>
          <w:p w14:paraId="212DD23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75E5EA1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105215A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033F93B6" w14:textId="77777777" w:rsidTr="00F85485">
        <w:trPr>
          <w:jc w:val="center"/>
        </w:trPr>
        <w:tc>
          <w:tcPr>
            <w:tcW w:w="764" w:type="dxa"/>
            <w:vAlign w:val="center"/>
          </w:tcPr>
          <w:p w14:paraId="01D290A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III</w:t>
            </w:r>
          </w:p>
        </w:tc>
        <w:tc>
          <w:tcPr>
            <w:tcW w:w="2977" w:type="dxa"/>
            <w:vAlign w:val="center"/>
          </w:tcPr>
          <w:p w14:paraId="0605497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Biến điện áp cấp nguồn cho tủ điều khiển Recloser </w:t>
            </w:r>
          </w:p>
        </w:tc>
        <w:tc>
          <w:tcPr>
            <w:tcW w:w="850" w:type="dxa"/>
            <w:vAlign w:val="center"/>
          </w:tcPr>
          <w:p w14:paraId="13E117E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3D5FD5E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209EB2D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8781E30" w14:textId="77777777" w:rsidTr="00F85485">
        <w:trPr>
          <w:jc w:val="center"/>
        </w:trPr>
        <w:tc>
          <w:tcPr>
            <w:tcW w:w="764" w:type="dxa"/>
            <w:vAlign w:val="center"/>
          </w:tcPr>
          <w:p w14:paraId="39126A0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w:t>
            </w:r>
          </w:p>
        </w:tc>
        <w:tc>
          <w:tcPr>
            <w:tcW w:w="2977" w:type="dxa"/>
            <w:vAlign w:val="center"/>
          </w:tcPr>
          <w:p w14:paraId="127AA89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Tên nhà sản xuất</w:t>
            </w:r>
          </w:p>
        </w:tc>
        <w:tc>
          <w:tcPr>
            <w:tcW w:w="850" w:type="dxa"/>
            <w:vAlign w:val="center"/>
          </w:tcPr>
          <w:p w14:paraId="06A2D17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2F49D06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3DCD4FB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240949AF" w14:textId="77777777" w:rsidTr="00F85485">
        <w:trPr>
          <w:jc w:val="center"/>
        </w:trPr>
        <w:tc>
          <w:tcPr>
            <w:tcW w:w="764" w:type="dxa"/>
            <w:vAlign w:val="center"/>
          </w:tcPr>
          <w:p w14:paraId="032AD0D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w:t>
            </w:r>
          </w:p>
        </w:tc>
        <w:tc>
          <w:tcPr>
            <w:tcW w:w="2977" w:type="dxa"/>
            <w:vAlign w:val="center"/>
          </w:tcPr>
          <w:p w14:paraId="1C9A5A7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Nước sản xuất</w:t>
            </w:r>
          </w:p>
        </w:tc>
        <w:tc>
          <w:tcPr>
            <w:tcW w:w="850" w:type="dxa"/>
            <w:vAlign w:val="center"/>
          </w:tcPr>
          <w:p w14:paraId="688D4DF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0FF4D93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3F3D0C2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2786512C" w14:textId="77777777" w:rsidTr="00F85485">
        <w:trPr>
          <w:jc w:val="center"/>
        </w:trPr>
        <w:tc>
          <w:tcPr>
            <w:tcW w:w="764" w:type="dxa"/>
            <w:vAlign w:val="center"/>
          </w:tcPr>
          <w:p w14:paraId="135C738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w:t>
            </w:r>
          </w:p>
        </w:tc>
        <w:tc>
          <w:tcPr>
            <w:tcW w:w="2977" w:type="dxa"/>
            <w:vAlign w:val="center"/>
          </w:tcPr>
          <w:p w14:paraId="5CC9ABC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Năm sản xuất</w:t>
            </w:r>
          </w:p>
        </w:tc>
        <w:tc>
          <w:tcPr>
            <w:tcW w:w="850" w:type="dxa"/>
            <w:vAlign w:val="center"/>
          </w:tcPr>
          <w:p w14:paraId="3FD0F7E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4EC2E1E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256179B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0BCD3A78" w14:textId="77777777" w:rsidTr="00F85485">
        <w:trPr>
          <w:jc w:val="center"/>
        </w:trPr>
        <w:tc>
          <w:tcPr>
            <w:tcW w:w="764" w:type="dxa"/>
            <w:vAlign w:val="center"/>
          </w:tcPr>
          <w:p w14:paraId="66E4BE9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4</w:t>
            </w:r>
          </w:p>
        </w:tc>
        <w:tc>
          <w:tcPr>
            <w:tcW w:w="2977" w:type="dxa"/>
            <w:vAlign w:val="center"/>
          </w:tcPr>
          <w:p w14:paraId="70710DE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Mã hiệu</w:t>
            </w:r>
          </w:p>
        </w:tc>
        <w:tc>
          <w:tcPr>
            <w:tcW w:w="850" w:type="dxa"/>
            <w:vAlign w:val="center"/>
          </w:tcPr>
          <w:p w14:paraId="3C306A8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2874B69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208E3D2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2A145039" w14:textId="77777777" w:rsidTr="00F85485">
        <w:trPr>
          <w:jc w:val="center"/>
        </w:trPr>
        <w:tc>
          <w:tcPr>
            <w:tcW w:w="764" w:type="dxa"/>
            <w:vAlign w:val="center"/>
          </w:tcPr>
          <w:p w14:paraId="5B48C8A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w:t>
            </w:r>
          </w:p>
        </w:tc>
        <w:tc>
          <w:tcPr>
            <w:tcW w:w="2977" w:type="dxa"/>
            <w:vAlign w:val="center"/>
          </w:tcPr>
          <w:p w14:paraId="1245F42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Điều kiện vận hành, lắp đặt</w:t>
            </w:r>
          </w:p>
        </w:tc>
        <w:tc>
          <w:tcPr>
            <w:tcW w:w="850" w:type="dxa"/>
            <w:vAlign w:val="center"/>
          </w:tcPr>
          <w:p w14:paraId="20B434F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3C60B56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Ngoài trời, treo trên cột điện</w:t>
            </w:r>
          </w:p>
        </w:tc>
        <w:tc>
          <w:tcPr>
            <w:tcW w:w="2180" w:type="dxa"/>
            <w:vAlign w:val="center"/>
          </w:tcPr>
          <w:p w14:paraId="651D24A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9304600" w14:textId="77777777" w:rsidTr="00F85485">
        <w:trPr>
          <w:jc w:val="center"/>
        </w:trPr>
        <w:tc>
          <w:tcPr>
            <w:tcW w:w="764" w:type="dxa"/>
            <w:vAlign w:val="center"/>
          </w:tcPr>
          <w:p w14:paraId="6856529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w:t>
            </w:r>
          </w:p>
        </w:tc>
        <w:tc>
          <w:tcPr>
            <w:tcW w:w="2977" w:type="dxa"/>
            <w:vAlign w:val="center"/>
          </w:tcPr>
          <w:p w14:paraId="52ABCB1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Chủng loại</w:t>
            </w:r>
          </w:p>
        </w:tc>
        <w:tc>
          <w:tcPr>
            <w:tcW w:w="850" w:type="dxa"/>
            <w:vAlign w:val="center"/>
          </w:tcPr>
          <w:p w14:paraId="239C0A5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3444F67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Biến điện áp cấp nguồn loại 1 pha 1 sứ hoặc 2 pha 2 sứ, cách điện bằng vật liệu nhựa Epoxy cycloaliphatic đúc chân không hoặc cách điện gốm sứ, cuộn dây ngâm trong dầu, </w:t>
            </w:r>
            <w:r w:rsidRPr="00DE2C5B">
              <w:rPr>
                <w:rFonts w:eastAsia="Times New Roman"/>
                <w:color w:val="000000" w:themeColor="text1"/>
                <w:kern w:val="0"/>
                <w14:ligatures w14:val="none"/>
              </w:rPr>
              <w:lastRenderedPageBreak/>
              <w:t>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w:t>
            </w:r>
          </w:p>
        </w:tc>
        <w:tc>
          <w:tcPr>
            <w:tcW w:w="2180" w:type="dxa"/>
            <w:vAlign w:val="center"/>
          </w:tcPr>
          <w:p w14:paraId="54B0AED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62FE4F6" w14:textId="77777777" w:rsidTr="00F85485">
        <w:trPr>
          <w:jc w:val="center"/>
        </w:trPr>
        <w:tc>
          <w:tcPr>
            <w:tcW w:w="764" w:type="dxa"/>
            <w:vAlign w:val="center"/>
          </w:tcPr>
          <w:p w14:paraId="6BFA23F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w:t>
            </w:r>
          </w:p>
        </w:tc>
        <w:tc>
          <w:tcPr>
            <w:tcW w:w="2977" w:type="dxa"/>
            <w:vAlign w:val="center"/>
          </w:tcPr>
          <w:p w14:paraId="7641F2B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danh định hệ thống</w:t>
            </w:r>
          </w:p>
        </w:tc>
        <w:tc>
          <w:tcPr>
            <w:tcW w:w="850" w:type="dxa"/>
            <w:vAlign w:val="center"/>
          </w:tcPr>
          <w:p w14:paraId="5B098E2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kV</w:t>
            </w:r>
          </w:p>
        </w:tc>
        <w:tc>
          <w:tcPr>
            <w:tcW w:w="2694" w:type="dxa"/>
            <w:vAlign w:val="center"/>
          </w:tcPr>
          <w:p w14:paraId="189E699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22</w:t>
            </w:r>
          </w:p>
        </w:tc>
        <w:tc>
          <w:tcPr>
            <w:tcW w:w="2180" w:type="dxa"/>
            <w:vAlign w:val="center"/>
          </w:tcPr>
          <w:p w14:paraId="1046C63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3EED5EE" w14:textId="77777777" w:rsidTr="00F85485">
        <w:trPr>
          <w:jc w:val="center"/>
        </w:trPr>
        <w:tc>
          <w:tcPr>
            <w:tcW w:w="764" w:type="dxa"/>
            <w:vAlign w:val="center"/>
          </w:tcPr>
          <w:p w14:paraId="766F59D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8</w:t>
            </w:r>
          </w:p>
        </w:tc>
        <w:tc>
          <w:tcPr>
            <w:tcW w:w="2977" w:type="dxa"/>
            <w:vAlign w:val="center"/>
          </w:tcPr>
          <w:p w14:paraId="28D5F72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định mức phía sơ cấp (pha – đất)/(pha – pha)</w:t>
            </w:r>
          </w:p>
        </w:tc>
        <w:tc>
          <w:tcPr>
            <w:tcW w:w="850" w:type="dxa"/>
            <w:vAlign w:val="center"/>
          </w:tcPr>
          <w:p w14:paraId="3377649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kV</w:t>
            </w:r>
          </w:p>
        </w:tc>
        <w:tc>
          <w:tcPr>
            <w:tcW w:w="2694" w:type="dxa"/>
            <w:vAlign w:val="center"/>
          </w:tcPr>
          <w:p w14:paraId="065BC5E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12,7/22</w:t>
            </w:r>
          </w:p>
        </w:tc>
        <w:tc>
          <w:tcPr>
            <w:tcW w:w="2180" w:type="dxa"/>
            <w:vAlign w:val="center"/>
          </w:tcPr>
          <w:p w14:paraId="09C349B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A944967" w14:textId="77777777" w:rsidTr="00F85485">
        <w:trPr>
          <w:jc w:val="center"/>
        </w:trPr>
        <w:tc>
          <w:tcPr>
            <w:tcW w:w="764" w:type="dxa"/>
            <w:vAlign w:val="center"/>
          </w:tcPr>
          <w:p w14:paraId="1C91E20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w:t>
            </w:r>
          </w:p>
        </w:tc>
        <w:tc>
          <w:tcPr>
            <w:tcW w:w="2977" w:type="dxa"/>
            <w:vAlign w:val="center"/>
          </w:tcPr>
          <w:p w14:paraId="2398125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làm việc lớn nhất của thiết bị (pha – pha)</w:t>
            </w:r>
          </w:p>
        </w:tc>
        <w:tc>
          <w:tcPr>
            <w:tcW w:w="850" w:type="dxa"/>
            <w:vAlign w:val="center"/>
          </w:tcPr>
          <w:p w14:paraId="1C043C2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kV</w:t>
            </w:r>
          </w:p>
        </w:tc>
        <w:tc>
          <w:tcPr>
            <w:tcW w:w="2694" w:type="dxa"/>
            <w:vAlign w:val="center"/>
          </w:tcPr>
          <w:p w14:paraId="6984152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24</w:t>
            </w:r>
          </w:p>
        </w:tc>
        <w:tc>
          <w:tcPr>
            <w:tcW w:w="2180" w:type="dxa"/>
            <w:vAlign w:val="center"/>
          </w:tcPr>
          <w:p w14:paraId="0B2D795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DB5E484" w14:textId="77777777" w:rsidTr="00F85485">
        <w:trPr>
          <w:jc w:val="center"/>
        </w:trPr>
        <w:tc>
          <w:tcPr>
            <w:tcW w:w="764" w:type="dxa"/>
            <w:vAlign w:val="center"/>
          </w:tcPr>
          <w:p w14:paraId="55D0F5F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10</w:t>
            </w:r>
          </w:p>
        </w:tc>
        <w:tc>
          <w:tcPr>
            <w:tcW w:w="2977" w:type="dxa"/>
            <w:vAlign w:val="center"/>
          </w:tcPr>
          <w:p w14:paraId="4C79071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định mức phía thứ cấp</w:t>
            </w:r>
          </w:p>
        </w:tc>
        <w:tc>
          <w:tcPr>
            <w:tcW w:w="850" w:type="dxa"/>
            <w:vAlign w:val="center"/>
          </w:tcPr>
          <w:p w14:paraId="5A1272B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kV</w:t>
            </w:r>
          </w:p>
        </w:tc>
        <w:tc>
          <w:tcPr>
            <w:tcW w:w="2694" w:type="dxa"/>
            <w:vAlign w:val="center"/>
          </w:tcPr>
          <w:p w14:paraId="10C8DE5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0,22</w:t>
            </w:r>
          </w:p>
        </w:tc>
        <w:tc>
          <w:tcPr>
            <w:tcW w:w="2180" w:type="dxa"/>
            <w:vAlign w:val="center"/>
          </w:tcPr>
          <w:p w14:paraId="0507222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4DBEE58" w14:textId="77777777" w:rsidTr="00F85485">
        <w:trPr>
          <w:jc w:val="center"/>
        </w:trPr>
        <w:tc>
          <w:tcPr>
            <w:tcW w:w="764" w:type="dxa"/>
            <w:vAlign w:val="center"/>
          </w:tcPr>
          <w:p w14:paraId="460C9E8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11</w:t>
            </w:r>
          </w:p>
        </w:tc>
        <w:tc>
          <w:tcPr>
            <w:tcW w:w="2977" w:type="dxa"/>
            <w:vAlign w:val="center"/>
          </w:tcPr>
          <w:p w14:paraId="6D2B782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Dung sai điện áp phía thứ cấp</w:t>
            </w:r>
          </w:p>
        </w:tc>
        <w:tc>
          <w:tcPr>
            <w:tcW w:w="850" w:type="dxa"/>
            <w:vAlign w:val="center"/>
          </w:tcPr>
          <w:p w14:paraId="37ACCCA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7B33F8E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10% điện áp thứ cấp định mức</w:t>
            </w:r>
          </w:p>
        </w:tc>
        <w:tc>
          <w:tcPr>
            <w:tcW w:w="2180" w:type="dxa"/>
            <w:vAlign w:val="center"/>
          </w:tcPr>
          <w:p w14:paraId="13E0DF1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606FC66" w14:textId="77777777" w:rsidTr="00F85485">
        <w:trPr>
          <w:jc w:val="center"/>
        </w:trPr>
        <w:tc>
          <w:tcPr>
            <w:tcW w:w="764" w:type="dxa"/>
            <w:vAlign w:val="center"/>
          </w:tcPr>
          <w:p w14:paraId="7453702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w:t>
            </w:r>
          </w:p>
        </w:tc>
        <w:tc>
          <w:tcPr>
            <w:tcW w:w="2977" w:type="dxa"/>
            <w:vAlign w:val="center"/>
          </w:tcPr>
          <w:p w14:paraId="400234E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Tần số làm việc</w:t>
            </w:r>
          </w:p>
        </w:tc>
        <w:tc>
          <w:tcPr>
            <w:tcW w:w="850" w:type="dxa"/>
            <w:vAlign w:val="center"/>
          </w:tcPr>
          <w:p w14:paraId="2FB4465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Hz</w:t>
            </w:r>
          </w:p>
        </w:tc>
        <w:tc>
          <w:tcPr>
            <w:tcW w:w="2694" w:type="dxa"/>
            <w:vAlign w:val="center"/>
          </w:tcPr>
          <w:p w14:paraId="31FAD82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50</w:t>
            </w:r>
          </w:p>
        </w:tc>
        <w:tc>
          <w:tcPr>
            <w:tcW w:w="2180" w:type="dxa"/>
            <w:vAlign w:val="center"/>
          </w:tcPr>
          <w:p w14:paraId="7F42857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5BE6840" w14:textId="77777777" w:rsidTr="00F85485">
        <w:trPr>
          <w:jc w:val="center"/>
        </w:trPr>
        <w:tc>
          <w:tcPr>
            <w:tcW w:w="764" w:type="dxa"/>
            <w:vAlign w:val="center"/>
          </w:tcPr>
          <w:p w14:paraId="450DAAB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13</w:t>
            </w:r>
          </w:p>
        </w:tc>
        <w:tc>
          <w:tcPr>
            <w:tcW w:w="2977" w:type="dxa"/>
            <w:vAlign w:val="center"/>
          </w:tcPr>
          <w:p w14:paraId="385A601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Công suất định mức</w:t>
            </w:r>
          </w:p>
        </w:tc>
        <w:tc>
          <w:tcPr>
            <w:tcW w:w="850" w:type="dxa"/>
            <w:vAlign w:val="center"/>
          </w:tcPr>
          <w:p w14:paraId="7E25C5C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kVA</w:t>
            </w:r>
          </w:p>
        </w:tc>
        <w:tc>
          <w:tcPr>
            <w:tcW w:w="2694" w:type="dxa"/>
            <w:vAlign w:val="center"/>
          </w:tcPr>
          <w:p w14:paraId="0A2202B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1,0</w:t>
            </w:r>
          </w:p>
        </w:tc>
        <w:tc>
          <w:tcPr>
            <w:tcW w:w="2180" w:type="dxa"/>
            <w:vAlign w:val="center"/>
          </w:tcPr>
          <w:p w14:paraId="55CF1DF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A8A6993" w14:textId="77777777" w:rsidTr="00F85485">
        <w:trPr>
          <w:jc w:val="center"/>
        </w:trPr>
        <w:tc>
          <w:tcPr>
            <w:tcW w:w="764" w:type="dxa"/>
            <w:vAlign w:val="center"/>
          </w:tcPr>
          <w:p w14:paraId="74B223F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w:t>
            </w:r>
          </w:p>
        </w:tc>
        <w:tc>
          <w:tcPr>
            <w:tcW w:w="2977" w:type="dxa"/>
            <w:vAlign w:val="center"/>
          </w:tcPr>
          <w:p w14:paraId="711A5D7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Hệ số quá áp định mức:</w:t>
            </w:r>
          </w:p>
        </w:tc>
        <w:tc>
          <w:tcPr>
            <w:tcW w:w="850" w:type="dxa"/>
            <w:vAlign w:val="center"/>
          </w:tcPr>
          <w:p w14:paraId="1B81B5C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5A26F7F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0" w:type="dxa"/>
            <w:vAlign w:val="center"/>
          </w:tcPr>
          <w:p w14:paraId="2402CD4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8BDFEC8" w14:textId="77777777" w:rsidTr="00F85485">
        <w:trPr>
          <w:jc w:val="center"/>
        </w:trPr>
        <w:tc>
          <w:tcPr>
            <w:tcW w:w="764" w:type="dxa"/>
            <w:vAlign w:val="center"/>
          </w:tcPr>
          <w:p w14:paraId="4B00F02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vAlign w:val="center"/>
          </w:tcPr>
          <w:p w14:paraId="7E09505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Liên tục</w:t>
            </w:r>
          </w:p>
        </w:tc>
        <w:tc>
          <w:tcPr>
            <w:tcW w:w="850" w:type="dxa"/>
            <w:vAlign w:val="center"/>
          </w:tcPr>
          <w:p w14:paraId="465C33C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5A3C5F2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w:t>
            </w:r>
          </w:p>
        </w:tc>
        <w:tc>
          <w:tcPr>
            <w:tcW w:w="2180" w:type="dxa"/>
            <w:vAlign w:val="center"/>
          </w:tcPr>
          <w:p w14:paraId="591AEB3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EC39F18" w14:textId="77777777" w:rsidTr="00F85485">
        <w:trPr>
          <w:jc w:val="center"/>
        </w:trPr>
        <w:tc>
          <w:tcPr>
            <w:tcW w:w="764" w:type="dxa"/>
            <w:vAlign w:val="center"/>
          </w:tcPr>
          <w:p w14:paraId="2BE4372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977" w:type="dxa"/>
            <w:vAlign w:val="center"/>
          </w:tcPr>
          <w:p w14:paraId="6D243CE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Trong 30 s</w:t>
            </w:r>
          </w:p>
        </w:tc>
        <w:tc>
          <w:tcPr>
            <w:tcW w:w="850" w:type="dxa"/>
            <w:vAlign w:val="center"/>
          </w:tcPr>
          <w:p w14:paraId="2241B8D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4E5E112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1,5</w:t>
            </w:r>
          </w:p>
        </w:tc>
        <w:tc>
          <w:tcPr>
            <w:tcW w:w="2180" w:type="dxa"/>
            <w:vAlign w:val="center"/>
          </w:tcPr>
          <w:p w14:paraId="09C53D0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4C0D111" w14:textId="77777777" w:rsidTr="00F85485">
        <w:trPr>
          <w:jc w:val="center"/>
        </w:trPr>
        <w:tc>
          <w:tcPr>
            <w:tcW w:w="764" w:type="dxa"/>
            <w:vAlign w:val="center"/>
          </w:tcPr>
          <w:p w14:paraId="61BB3C3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15</w:t>
            </w:r>
          </w:p>
        </w:tc>
        <w:tc>
          <w:tcPr>
            <w:tcW w:w="2977" w:type="dxa"/>
            <w:vAlign w:val="center"/>
          </w:tcPr>
          <w:p w14:paraId="6702551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chịu đựng xung sét (1,2/50 µs) phía sơ cấp</w:t>
            </w:r>
          </w:p>
        </w:tc>
        <w:tc>
          <w:tcPr>
            <w:tcW w:w="850" w:type="dxa"/>
            <w:vAlign w:val="center"/>
          </w:tcPr>
          <w:p w14:paraId="5F87FD6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kVp</w:t>
            </w:r>
          </w:p>
        </w:tc>
        <w:tc>
          <w:tcPr>
            <w:tcW w:w="2694" w:type="dxa"/>
            <w:vAlign w:val="center"/>
          </w:tcPr>
          <w:p w14:paraId="7F11E17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125</w:t>
            </w:r>
          </w:p>
        </w:tc>
        <w:tc>
          <w:tcPr>
            <w:tcW w:w="2180" w:type="dxa"/>
            <w:vAlign w:val="center"/>
          </w:tcPr>
          <w:p w14:paraId="6C02714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84C700E" w14:textId="77777777" w:rsidTr="00F85485">
        <w:trPr>
          <w:jc w:val="center"/>
        </w:trPr>
        <w:tc>
          <w:tcPr>
            <w:tcW w:w="764" w:type="dxa"/>
            <w:vAlign w:val="center"/>
          </w:tcPr>
          <w:p w14:paraId="6421410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16</w:t>
            </w:r>
          </w:p>
        </w:tc>
        <w:tc>
          <w:tcPr>
            <w:tcW w:w="2977" w:type="dxa"/>
            <w:vAlign w:val="center"/>
          </w:tcPr>
          <w:p w14:paraId="6AC8B12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thử tần số công nghiệp 50 Hz trên cuộn sơ cấp trong 1 phút</w:t>
            </w:r>
          </w:p>
        </w:tc>
        <w:tc>
          <w:tcPr>
            <w:tcW w:w="850" w:type="dxa"/>
            <w:vAlign w:val="center"/>
          </w:tcPr>
          <w:p w14:paraId="3041694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kVrms</w:t>
            </w:r>
          </w:p>
        </w:tc>
        <w:tc>
          <w:tcPr>
            <w:tcW w:w="2694" w:type="dxa"/>
            <w:vAlign w:val="center"/>
          </w:tcPr>
          <w:p w14:paraId="586FCA1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50</w:t>
            </w:r>
          </w:p>
        </w:tc>
        <w:tc>
          <w:tcPr>
            <w:tcW w:w="2180" w:type="dxa"/>
            <w:vAlign w:val="center"/>
          </w:tcPr>
          <w:p w14:paraId="53A8A84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8FDD8DC" w14:textId="77777777" w:rsidTr="00F85485">
        <w:trPr>
          <w:jc w:val="center"/>
        </w:trPr>
        <w:tc>
          <w:tcPr>
            <w:tcW w:w="764" w:type="dxa"/>
            <w:vAlign w:val="center"/>
          </w:tcPr>
          <w:p w14:paraId="77738EC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17</w:t>
            </w:r>
          </w:p>
        </w:tc>
        <w:tc>
          <w:tcPr>
            <w:tcW w:w="2977" w:type="dxa"/>
            <w:vAlign w:val="center"/>
          </w:tcPr>
          <w:p w14:paraId="2738F28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thử tần số công nghiệp 50 Hz trên cuộn thứ cấp trong 1 phút</w:t>
            </w:r>
          </w:p>
        </w:tc>
        <w:tc>
          <w:tcPr>
            <w:tcW w:w="850" w:type="dxa"/>
            <w:vAlign w:val="center"/>
          </w:tcPr>
          <w:p w14:paraId="4EBE2D7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kVrms</w:t>
            </w:r>
          </w:p>
        </w:tc>
        <w:tc>
          <w:tcPr>
            <w:tcW w:w="2694" w:type="dxa"/>
            <w:vAlign w:val="center"/>
          </w:tcPr>
          <w:p w14:paraId="70E22B8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3</w:t>
            </w:r>
          </w:p>
        </w:tc>
        <w:tc>
          <w:tcPr>
            <w:tcW w:w="2180" w:type="dxa"/>
            <w:vAlign w:val="center"/>
          </w:tcPr>
          <w:p w14:paraId="2FADC8D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24F5117" w14:textId="77777777" w:rsidTr="00F85485">
        <w:trPr>
          <w:jc w:val="center"/>
        </w:trPr>
        <w:tc>
          <w:tcPr>
            <w:tcW w:w="764" w:type="dxa"/>
            <w:vAlign w:val="center"/>
          </w:tcPr>
          <w:p w14:paraId="7D754F1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18</w:t>
            </w:r>
          </w:p>
        </w:tc>
        <w:tc>
          <w:tcPr>
            <w:tcW w:w="2977" w:type="dxa"/>
            <w:vAlign w:val="center"/>
          </w:tcPr>
          <w:p w14:paraId="1867A65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Chiều dài đường rò cách điện</w:t>
            </w:r>
          </w:p>
        </w:tc>
        <w:tc>
          <w:tcPr>
            <w:tcW w:w="850" w:type="dxa"/>
            <w:vAlign w:val="center"/>
          </w:tcPr>
          <w:p w14:paraId="5B64CC4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mm/kV</w:t>
            </w:r>
          </w:p>
        </w:tc>
        <w:tc>
          <w:tcPr>
            <w:tcW w:w="2694" w:type="dxa"/>
            <w:vAlign w:val="center"/>
          </w:tcPr>
          <w:p w14:paraId="44FE22A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25</w:t>
            </w:r>
          </w:p>
        </w:tc>
        <w:tc>
          <w:tcPr>
            <w:tcW w:w="2180" w:type="dxa"/>
            <w:vAlign w:val="center"/>
          </w:tcPr>
          <w:p w14:paraId="648520F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A92270C" w14:textId="77777777" w:rsidTr="00F85485">
        <w:trPr>
          <w:jc w:val="center"/>
        </w:trPr>
        <w:tc>
          <w:tcPr>
            <w:tcW w:w="764" w:type="dxa"/>
            <w:vAlign w:val="center"/>
          </w:tcPr>
          <w:p w14:paraId="17E6CEA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19</w:t>
            </w:r>
          </w:p>
        </w:tc>
        <w:tc>
          <w:tcPr>
            <w:tcW w:w="2977" w:type="dxa"/>
            <w:vAlign w:val="center"/>
          </w:tcPr>
          <w:p w14:paraId="0C919FD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Phụ kiện đi kèm thiết bị</w:t>
            </w:r>
          </w:p>
        </w:tc>
        <w:tc>
          <w:tcPr>
            <w:tcW w:w="850" w:type="dxa"/>
            <w:vAlign w:val="center"/>
          </w:tcPr>
          <w:p w14:paraId="49AE2BD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39D5839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Đầu cực và kẹp cực đấu nối phía trung thế phải làm bằng đồng mạ thiếc để đấu nối dây đồng hoặc dây nhôm với tiết diện phù hợp.</w:t>
            </w:r>
          </w:p>
          <w:p w14:paraId="4F253A0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lastRenderedPageBreak/>
              <w:t>Hộp đấu dây thứ cấp làm bằng nhôm hoặc thép không gỉ hoặc thép mạ kẽm nhúng nóng.</w:t>
            </w:r>
          </w:p>
          <w:p w14:paraId="6230DF8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Các chi tiết đế làm bằng thép mạ kẽm nhúng nóng, thép không gỉ hoặc nhôm.</w:t>
            </w:r>
          </w:p>
          <w:p w14:paraId="07FC6A4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Bulông phải làm bằng thép mạ kẽm nhúng nóng hoặc thép không gỉ.</w:t>
            </w:r>
          </w:p>
        </w:tc>
        <w:tc>
          <w:tcPr>
            <w:tcW w:w="2180" w:type="dxa"/>
            <w:vAlign w:val="center"/>
          </w:tcPr>
          <w:p w14:paraId="7986FC8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AE02613" w14:textId="77777777" w:rsidTr="00F85485">
        <w:trPr>
          <w:jc w:val="center"/>
        </w:trPr>
        <w:tc>
          <w:tcPr>
            <w:tcW w:w="764" w:type="dxa"/>
            <w:vAlign w:val="center"/>
          </w:tcPr>
          <w:p w14:paraId="63F0E22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20</w:t>
            </w:r>
          </w:p>
        </w:tc>
        <w:tc>
          <w:tcPr>
            <w:tcW w:w="2977" w:type="dxa"/>
            <w:vAlign w:val="center"/>
          </w:tcPr>
          <w:p w14:paraId="2B2005F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quản lý chất lượng sản phẩm</w:t>
            </w:r>
          </w:p>
        </w:tc>
        <w:tc>
          <w:tcPr>
            <w:tcW w:w="850" w:type="dxa"/>
            <w:vAlign w:val="center"/>
          </w:tcPr>
          <w:p w14:paraId="0691F03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27B8F76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ISO 9001 hoặc tương đương</w:t>
            </w:r>
          </w:p>
        </w:tc>
        <w:tc>
          <w:tcPr>
            <w:tcW w:w="2180" w:type="dxa"/>
            <w:vAlign w:val="center"/>
          </w:tcPr>
          <w:p w14:paraId="7DF8BFB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6CCF26E" w14:textId="77777777" w:rsidTr="00F85485">
        <w:trPr>
          <w:jc w:val="center"/>
        </w:trPr>
        <w:tc>
          <w:tcPr>
            <w:tcW w:w="764" w:type="dxa"/>
            <w:vAlign w:val="center"/>
          </w:tcPr>
          <w:p w14:paraId="1421892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21</w:t>
            </w:r>
          </w:p>
        </w:tc>
        <w:tc>
          <w:tcPr>
            <w:tcW w:w="2977" w:type="dxa"/>
            <w:vAlign w:val="center"/>
          </w:tcPr>
          <w:p w14:paraId="6596BC3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Cataloge, bản vẽ và tài liệu kỹ thuật</w:t>
            </w:r>
          </w:p>
        </w:tc>
        <w:tc>
          <w:tcPr>
            <w:tcW w:w="850" w:type="dxa"/>
            <w:vAlign w:val="center"/>
          </w:tcPr>
          <w:p w14:paraId="62BF3BC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5D66460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3799152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1426A664" w14:textId="77777777" w:rsidTr="00F85485">
        <w:trPr>
          <w:jc w:val="center"/>
        </w:trPr>
        <w:tc>
          <w:tcPr>
            <w:tcW w:w="764" w:type="dxa"/>
            <w:vAlign w:val="center"/>
          </w:tcPr>
          <w:p w14:paraId="7F7D0C1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22</w:t>
            </w:r>
          </w:p>
        </w:tc>
        <w:tc>
          <w:tcPr>
            <w:tcW w:w="2977" w:type="dxa"/>
            <w:vAlign w:val="center"/>
          </w:tcPr>
          <w:p w14:paraId="7B46066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Chứng nhận người sử dụng (nếu có)</w:t>
            </w:r>
          </w:p>
        </w:tc>
        <w:tc>
          <w:tcPr>
            <w:tcW w:w="850" w:type="dxa"/>
            <w:vAlign w:val="center"/>
          </w:tcPr>
          <w:p w14:paraId="486F954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7BBE76C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54DF435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30360C0B" w14:textId="77777777" w:rsidTr="00F85485">
        <w:trPr>
          <w:jc w:val="center"/>
        </w:trPr>
        <w:tc>
          <w:tcPr>
            <w:tcW w:w="764" w:type="dxa"/>
            <w:vAlign w:val="center"/>
          </w:tcPr>
          <w:p w14:paraId="29C9F8A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23</w:t>
            </w:r>
          </w:p>
        </w:tc>
        <w:tc>
          <w:tcPr>
            <w:tcW w:w="2977" w:type="dxa"/>
            <w:vAlign w:val="center"/>
          </w:tcPr>
          <w:p w14:paraId="4454426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Biên bản thử nghiệm</w:t>
            </w:r>
          </w:p>
        </w:tc>
        <w:tc>
          <w:tcPr>
            <w:tcW w:w="850" w:type="dxa"/>
            <w:vAlign w:val="center"/>
          </w:tcPr>
          <w:p w14:paraId="6F855F2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6AA082A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2AC0597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38396E28" w14:textId="77777777" w:rsidTr="00F85485">
        <w:trPr>
          <w:jc w:val="center"/>
        </w:trPr>
        <w:tc>
          <w:tcPr>
            <w:tcW w:w="764" w:type="dxa"/>
            <w:vAlign w:val="center"/>
          </w:tcPr>
          <w:p w14:paraId="2478D09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IV</w:t>
            </w:r>
          </w:p>
        </w:tc>
        <w:tc>
          <w:tcPr>
            <w:tcW w:w="2977" w:type="dxa"/>
            <w:vAlign w:val="center"/>
          </w:tcPr>
          <w:p w14:paraId="49E745D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Modem 3G/4G</w:t>
            </w:r>
          </w:p>
        </w:tc>
        <w:tc>
          <w:tcPr>
            <w:tcW w:w="850" w:type="dxa"/>
            <w:vAlign w:val="center"/>
          </w:tcPr>
          <w:p w14:paraId="486E1A4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42F3B85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1AF4B11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47EF5B0" w14:textId="77777777" w:rsidTr="00F85485">
        <w:trPr>
          <w:jc w:val="center"/>
        </w:trPr>
        <w:tc>
          <w:tcPr>
            <w:tcW w:w="764" w:type="dxa"/>
            <w:vAlign w:val="center"/>
          </w:tcPr>
          <w:p w14:paraId="0E43C8F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w:t>
            </w:r>
          </w:p>
        </w:tc>
        <w:tc>
          <w:tcPr>
            <w:tcW w:w="2977" w:type="dxa"/>
            <w:vAlign w:val="center"/>
          </w:tcPr>
          <w:p w14:paraId="5981ED7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Tên nhà sản xuất</w:t>
            </w:r>
          </w:p>
        </w:tc>
        <w:tc>
          <w:tcPr>
            <w:tcW w:w="850" w:type="dxa"/>
            <w:vAlign w:val="center"/>
          </w:tcPr>
          <w:p w14:paraId="6880F05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3590ECD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13DB70B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146FFC3E" w14:textId="77777777" w:rsidTr="00F85485">
        <w:trPr>
          <w:jc w:val="center"/>
        </w:trPr>
        <w:tc>
          <w:tcPr>
            <w:tcW w:w="764" w:type="dxa"/>
            <w:vAlign w:val="center"/>
          </w:tcPr>
          <w:p w14:paraId="75A4546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w:t>
            </w:r>
          </w:p>
        </w:tc>
        <w:tc>
          <w:tcPr>
            <w:tcW w:w="2977" w:type="dxa"/>
            <w:vAlign w:val="center"/>
          </w:tcPr>
          <w:p w14:paraId="3C46C9B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Nước sản xuất</w:t>
            </w:r>
          </w:p>
        </w:tc>
        <w:tc>
          <w:tcPr>
            <w:tcW w:w="850" w:type="dxa"/>
            <w:vAlign w:val="center"/>
          </w:tcPr>
          <w:p w14:paraId="02B614B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1E45FED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7E4E145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75D7C5C7" w14:textId="77777777" w:rsidTr="00F85485">
        <w:trPr>
          <w:jc w:val="center"/>
        </w:trPr>
        <w:tc>
          <w:tcPr>
            <w:tcW w:w="764" w:type="dxa"/>
            <w:vAlign w:val="center"/>
          </w:tcPr>
          <w:p w14:paraId="272CA2E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w:t>
            </w:r>
          </w:p>
        </w:tc>
        <w:tc>
          <w:tcPr>
            <w:tcW w:w="2977" w:type="dxa"/>
            <w:vAlign w:val="center"/>
          </w:tcPr>
          <w:p w14:paraId="767148B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Năm sản xuất</w:t>
            </w:r>
          </w:p>
        </w:tc>
        <w:tc>
          <w:tcPr>
            <w:tcW w:w="850" w:type="dxa"/>
            <w:vAlign w:val="center"/>
          </w:tcPr>
          <w:p w14:paraId="73003A9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6AD3F0F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5FD1272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73AEDDD6" w14:textId="77777777" w:rsidTr="00F85485">
        <w:trPr>
          <w:jc w:val="center"/>
        </w:trPr>
        <w:tc>
          <w:tcPr>
            <w:tcW w:w="764" w:type="dxa"/>
            <w:vAlign w:val="center"/>
          </w:tcPr>
          <w:p w14:paraId="71CB4F7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4</w:t>
            </w:r>
          </w:p>
        </w:tc>
        <w:tc>
          <w:tcPr>
            <w:tcW w:w="2977" w:type="dxa"/>
            <w:vAlign w:val="center"/>
          </w:tcPr>
          <w:p w14:paraId="1FB5535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Mã hiệu</w:t>
            </w:r>
          </w:p>
        </w:tc>
        <w:tc>
          <w:tcPr>
            <w:tcW w:w="850" w:type="dxa"/>
            <w:vAlign w:val="center"/>
          </w:tcPr>
          <w:p w14:paraId="0A4AFDD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79F99EC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784E6CB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2F39C8E7" w14:textId="77777777" w:rsidTr="00F85485">
        <w:trPr>
          <w:jc w:val="center"/>
        </w:trPr>
        <w:tc>
          <w:tcPr>
            <w:tcW w:w="764" w:type="dxa"/>
            <w:vAlign w:val="center"/>
          </w:tcPr>
          <w:p w14:paraId="16813DB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w:t>
            </w:r>
          </w:p>
        </w:tc>
        <w:tc>
          <w:tcPr>
            <w:tcW w:w="2977" w:type="dxa"/>
            <w:vAlign w:val="center"/>
          </w:tcPr>
          <w:p w14:paraId="7729BA1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áp dụng</w:t>
            </w:r>
          </w:p>
        </w:tc>
        <w:tc>
          <w:tcPr>
            <w:tcW w:w="850" w:type="dxa"/>
            <w:vAlign w:val="center"/>
          </w:tcPr>
          <w:p w14:paraId="16D52D6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0B3B4D2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IEC 61850-3, IEEE 1613 hoặc tương đương</w:t>
            </w:r>
          </w:p>
        </w:tc>
        <w:tc>
          <w:tcPr>
            <w:tcW w:w="2180" w:type="dxa"/>
            <w:vAlign w:val="center"/>
          </w:tcPr>
          <w:p w14:paraId="7D0B228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0D6728C" w14:textId="77777777" w:rsidTr="00F85485">
        <w:trPr>
          <w:jc w:val="center"/>
        </w:trPr>
        <w:tc>
          <w:tcPr>
            <w:tcW w:w="764" w:type="dxa"/>
            <w:vAlign w:val="center"/>
          </w:tcPr>
          <w:p w14:paraId="56DD109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w:t>
            </w:r>
          </w:p>
        </w:tc>
        <w:tc>
          <w:tcPr>
            <w:tcW w:w="2977" w:type="dxa"/>
            <w:vAlign w:val="center"/>
          </w:tcPr>
          <w:p w14:paraId="79D3814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Chủng loại</w:t>
            </w:r>
          </w:p>
        </w:tc>
        <w:tc>
          <w:tcPr>
            <w:tcW w:w="850" w:type="dxa"/>
            <w:vAlign w:val="center"/>
          </w:tcPr>
          <w:p w14:paraId="4213284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73FD218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Modem 3G/4G</w:t>
            </w:r>
          </w:p>
        </w:tc>
        <w:tc>
          <w:tcPr>
            <w:tcW w:w="2180" w:type="dxa"/>
            <w:vAlign w:val="center"/>
          </w:tcPr>
          <w:p w14:paraId="50FB396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D656C69" w14:textId="77777777" w:rsidTr="00F85485">
        <w:trPr>
          <w:jc w:val="center"/>
        </w:trPr>
        <w:tc>
          <w:tcPr>
            <w:tcW w:w="764" w:type="dxa"/>
            <w:vAlign w:val="center"/>
          </w:tcPr>
          <w:p w14:paraId="4DF532E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6.2</w:t>
            </w:r>
          </w:p>
        </w:tc>
        <w:tc>
          <w:tcPr>
            <w:tcW w:w="2977" w:type="dxa"/>
            <w:vAlign w:val="center"/>
          </w:tcPr>
          <w:p w14:paraId="52AFDF0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Nhiệt độ hoạt động</w:t>
            </w:r>
          </w:p>
        </w:tc>
        <w:tc>
          <w:tcPr>
            <w:tcW w:w="850" w:type="dxa"/>
            <w:vAlign w:val="center"/>
          </w:tcPr>
          <w:p w14:paraId="400AFD9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00AF1D4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0°C - 55°C</w:t>
            </w:r>
          </w:p>
        </w:tc>
        <w:tc>
          <w:tcPr>
            <w:tcW w:w="2180" w:type="dxa"/>
            <w:vAlign w:val="center"/>
          </w:tcPr>
          <w:p w14:paraId="59026EE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DA143FC" w14:textId="77777777" w:rsidTr="00F85485">
        <w:trPr>
          <w:jc w:val="center"/>
        </w:trPr>
        <w:tc>
          <w:tcPr>
            <w:tcW w:w="764" w:type="dxa"/>
            <w:vAlign w:val="center"/>
          </w:tcPr>
          <w:p w14:paraId="46FCCAF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6.3</w:t>
            </w:r>
          </w:p>
        </w:tc>
        <w:tc>
          <w:tcPr>
            <w:tcW w:w="2977" w:type="dxa"/>
            <w:vAlign w:val="center"/>
          </w:tcPr>
          <w:p w14:paraId="6B024E5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Độ ẩm tương đối</w:t>
            </w:r>
          </w:p>
        </w:tc>
        <w:tc>
          <w:tcPr>
            <w:tcW w:w="850" w:type="dxa"/>
            <w:vAlign w:val="center"/>
          </w:tcPr>
          <w:p w14:paraId="5285960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69D8C28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20% - 85% (không ngưng tụ)</w:t>
            </w:r>
          </w:p>
        </w:tc>
        <w:tc>
          <w:tcPr>
            <w:tcW w:w="2180" w:type="dxa"/>
            <w:vAlign w:val="center"/>
          </w:tcPr>
          <w:p w14:paraId="3BABEC9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427230C" w14:textId="77777777" w:rsidTr="00F85485">
        <w:trPr>
          <w:jc w:val="center"/>
        </w:trPr>
        <w:tc>
          <w:tcPr>
            <w:tcW w:w="764" w:type="dxa"/>
            <w:vAlign w:val="center"/>
          </w:tcPr>
          <w:p w14:paraId="3EBA0B8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6.4</w:t>
            </w:r>
          </w:p>
        </w:tc>
        <w:tc>
          <w:tcPr>
            <w:tcW w:w="2977" w:type="dxa"/>
            <w:vAlign w:val="center"/>
          </w:tcPr>
          <w:p w14:paraId="025983A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Kiểu thiết kế (Form factor)</w:t>
            </w:r>
          </w:p>
        </w:tc>
        <w:tc>
          <w:tcPr>
            <w:tcW w:w="850" w:type="dxa"/>
            <w:vAlign w:val="center"/>
          </w:tcPr>
          <w:p w14:paraId="3F1D55D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6372283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Rack mount/Din rail/Desktop</w:t>
            </w:r>
          </w:p>
        </w:tc>
        <w:tc>
          <w:tcPr>
            <w:tcW w:w="2180" w:type="dxa"/>
            <w:vAlign w:val="center"/>
          </w:tcPr>
          <w:p w14:paraId="2D7CB48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6917EFB" w14:textId="77777777" w:rsidTr="00F85485">
        <w:trPr>
          <w:jc w:val="center"/>
        </w:trPr>
        <w:tc>
          <w:tcPr>
            <w:tcW w:w="764" w:type="dxa"/>
            <w:vAlign w:val="center"/>
          </w:tcPr>
          <w:p w14:paraId="0C78421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6.5</w:t>
            </w:r>
          </w:p>
        </w:tc>
        <w:tc>
          <w:tcPr>
            <w:tcW w:w="2977" w:type="dxa"/>
            <w:vAlign w:val="center"/>
          </w:tcPr>
          <w:p w14:paraId="7C8BAE0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Tản nhiệt</w:t>
            </w:r>
          </w:p>
        </w:tc>
        <w:tc>
          <w:tcPr>
            <w:tcW w:w="850" w:type="dxa"/>
            <w:vAlign w:val="center"/>
          </w:tcPr>
          <w:p w14:paraId="159FA48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28767C4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Không có cơ cấu quay (fan-less)</w:t>
            </w:r>
          </w:p>
        </w:tc>
        <w:tc>
          <w:tcPr>
            <w:tcW w:w="2180" w:type="dxa"/>
            <w:vAlign w:val="center"/>
          </w:tcPr>
          <w:p w14:paraId="648A3EA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C7B4DAC" w14:textId="77777777" w:rsidTr="00F85485">
        <w:trPr>
          <w:jc w:val="center"/>
        </w:trPr>
        <w:tc>
          <w:tcPr>
            <w:tcW w:w="764" w:type="dxa"/>
            <w:vAlign w:val="center"/>
          </w:tcPr>
          <w:p w14:paraId="36C12A8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w:t>
            </w:r>
          </w:p>
        </w:tc>
        <w:tc>
          <w:tcPr>
            <w:tcW w:w="2977" w:type="dxa"/>
            <w:vAlign w:val="center"/>
          </w:tcPr>
          <w:p w14:paraId="2B88E0C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Giao diện kết nối</w:t>
            </w:r>
          </w:p>
        </w:tc>
        <w:tc>
          <w:tcPr>
            <w:tcW w:w="850" w:type="dxa"/>
            <w:vAlign w:val="center"/>
          </w:tcPr>
          <w:p w14:paraId="3D24B99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44F0BAA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6234BE7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58481DA" w14:textId="77777777" w:rsidTr="00F85485">
        <w:trPr>
          <w:jc w:val="center"/>
        </w:trPr>
        <w:tc>
          <w:tcPr>
            <w:tcW w:w="764" w:type="dxa"/>
            <w:vAlign w:val="center"/>
          </w:tcPr>
          <w:p w14:paraId="415F77A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7.1</w:t>
            </w:r>
          </w:p>
        </w:tc>
        <w:tc>
          <w:tcPr>
            <w:tcW w:w="2977" w:type="dxa"/>
            <w:vAlign w:val="center"/>
          </w:tcPr>
          <w:p w14:paraId="067F30E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Giao diện kết nối</w:t>
            </w:r>
          </w:p>
        </w:tc>
        <w:tc>
          <w:tcPr>
            <w:tcW w:w="850" w:type="dxa"/>
            <w:vAlign w:val="center"/>
          </w:tcPr>
          <w:p w14:paraId="58837D2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4764672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Quang hoặc điện (phù hợp với thiết kế kết nối Recloser)</w:t>
            </w:r>
          </w:p>
        </w:tc>
        <w:tc>
          <w:tcPr>
            <w:tcW w:w="2180" w:type="dxa"/>
            <w:vAlign w:val="center"/>
          </w:tcPr>
          <w:p w14:paraId="71D723C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69858CD" w14:textId="77777777" w:rsidTr="00F85485">
        <w:trPr>
          <w:jc w:val="center"/>
        </w:trPr>
        <w:tc>
          <w:tcPr>
            <w:tcW w:w="764" w:type="dxa"/>
            <w:vAlign w:val="center"/>
          </w:tcPr>
          <w:p w14:paraId="27766C1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7.2</w:t>
            </w:r>
          </w:p>
        </w:tc>
        <w:tc>
          <w:tcPr>
            <w:tcW w:w="2977" w:type="dxa"/>
            <w:vAlign w:val="center"/>
          </w:tcPr>
          <w:p w14:paraId="051CF39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Tốc độ truyền tin</w:t>
            </w:r>
          </w:p>
        </w:tc>
        <w:tc>
          <w:tcPr>
            <w:tcW w:w="850" w:type="dxa"/>
            <w:vAlign w:val="center"/>
          </w:tcPr>
          <w:p w14:paraId="42BA984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0B7128F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100 Mbps</w:t>
            </w:r>
          </w:p>
        </w:tc>
        <w:tc>
          <w:tcPr>
            <w:tcW w:w="2180" w:type="dxa"/>
            <w:vAlign w:val="center"/>
          </w:tcPr>
          <w:p w14:paraId="0F3CB27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A26A4CF" w14:textId="77777777" w:rsidTr="00F85485">
        <w:trPr>
          <w:jc w:val="center"/>
        </w:trPr>
        <w:tc>
          <w:tcPr>
            <w:tcW w:w="764" w:type="dxa"/>
            <w:vAlign w:val="center"/>
          </w:tcPr>
          <w:p w14:paraId="3D937FD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5E9B82D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7.3</w:t>
            </w:r>
          </w:p>
        </w:tc>
        <w:tc>
          <w:tcPr>
            <w:tcW w:w="2977" w:type="dxa"/>
            <w:vAlign w:val="center"/>
          </w:tcPr>
          <w:p w14:paraId="0EF74CF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Số lượng cổng</w:t>
            </w:r>
          </w:p>
        </w:tc>
        <w:tc>
          <w:tcPr>
            <w:tcW w:w="850" w:type="dxa"/>
            <w:vAlign w:val="center"/>
          </w:tcPr>
          <w:p w14:paraId="405192C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1478A25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 cổng</w:t>
            </w:r>
          </w:p>
          <w:p w14:paraId="72F92A2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xml:space="preserve">Hoặc ưu tiên phù hợp với thiết kế và đảm bảo </w:t>
            </w:r>
            <w:r w:rsidRPr="00DE2C5B">
              <w:rPr>
                <w:rFonts w:eastAsia="Times New Roman"/>
                <w:color w:val="000000" w:themeColor="text1"/>
                <w:kern w:val="0"/>
                <w14:ligatures w14:val="none"/>
              </w:rPr>
              <w:lastRenderedPageBreak/>
              <w:t>dự phòng về số lượng cổng</w:t>
            </w:r>
          </w:p>
        </w:tc>
        <w:tc>
          <w:tcPr>
            <w:tcW w:w="2180" w:type="dxa"/>
            <w:vAlign w:val="center"/>
          </w:tcPr>
          <w:p w14:paraId="5BD3746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89355EC" w14:textId="77777777" w:rsidTr="00F85485">
        <w:trPr>
          <w:jc w:val="center"/>
        </w:trPr>
        <w:tc>
          <w:tcPr>
            <w:tcW w:w="764" w:type="dxa"/>
            <w:vAlign w:val="center"/>
          </w:tcPr>
          <w:p w14:paraId="178D74E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7.4</w:t>
            </w:r>
          </w:p>
        </w:tc>
        <w:tc>
          <w:tcPr>
            <w:tcW w:w="2977" w:type="dxa"/>
            <w:vAlign w:val="center"/>
          </w:tcPr>
          <w:p w14:paraId="28CAF513" w14:textId="77777777" w:rsidR="00DE2C5B" w:rsidRPr="00DE2C5B" w:rsidRDefault="00DE2C5B" w:rsidP="00DE2C5B">
            <w:pPr>
              <w:spacing w:before="0" w:line="240" w:lineRule="auto"/>
              <w:ind w:firstLine="0"/>
              <w:rPr>
                <w:rFonts w:eastAsia="Times New Roman"/>
                <w:color w:val="000000" w:themeColor="text1"/>
                <w:kern w:val="0"/>
                <w:lang w:val="pt-BR"/>
                <w14:ligatures w14:val="none"/>
              </w:rPr>
            </w:pPr>
            <w:r w:rsidRPr="00DE2C5B">
              <w:rPr>
                <w:rFonts w:eastAsia="Times New Roman"/>
                <w:color w:val="000000" w:themeColor="text1"/>
                <w:kern w:val="0"/>
                <w:lang w:val="pt-BR"/>
                <w14:ligatures w14:val="none"/>
              </w:rPr>
              <w:t>Số lượng SIM hỗ trợ</w:t>
            </w:r>
          </w:p>
        </w:tc>
        <w:tc>
          <w:tcPr>
            <w:tcW w:w="850" w:type="dxa"/>
            <w:vAlign w:val="center"/>
          </w:tcPr>
          <w:p w14:paraId="0D2898FF" w14:textId="77777777" w:rsidR="00DE2C5B" w:rsidRPr="00DE2C5B" w:rsidRDefault="00DE2C5B" w:rsidP="00DE2C5B">
            <w:pPr>
              <w:spacing w:before="0" w:line="240" w:lineRule="auto"/>
              <w:ind w:firstLine="0"/>
              <w:rPr>
                <w:rFonts w:eastAsia="Times New Roman"/>
                <w:color w:val="000000" w:themeColor="text1"/>
                <w:kern w:val="0"/>
                <w:lang w:val="pt-BR"/>
                <w14:ligatures w14:val="none"/>
              </w:rPr>
            </w:pPr>
          </w:p>
        </w:tc>
        <w:tc>
          <w:tcPr>
            <w:tcW w:w="2694" w:type="dxa"/>
          </w:tcPr>
          <w:p w14:paraId="69821FDD" w14:textId="77777777" w:rsidR="00DE2C5B" w:rsidRPr="00DE2C5B" w:rsidRDefault="00DE2C5B" w:rsidP="00DE2C5B">
            <w:pPr>
              <w:spacing w:before="0" w:line="240" w:lineRule="auto"/>
              <w:ind w:firstLine="0"/>
              <w:rPr>
                <w:rFonts w:eastAsia="Times New Roman"/>
                <w:color w:val="000000" w:themeColor="text1"/>
                <w:kern w:val="0"/>
                <w:lang w:val="pt-BR"/>
                <w14:ligatures w14:val="none"/>
              </w:rPr>
            </w:pPr>
            <w:r w:rsidRPr="00DE2C5B">
              <w:rPr>
                <w:rFonts w:eastAsia="Times New Roman"/>
                <w:color w:val="000000" w:themeColor="text1"/>
                <w:kern w:val="0"/>
                <w:lang w:val="pt-BR"/>
                <w14:ligatures w14:val="none"/>
              </w:rPr>
              <w:t>≥ 2 SIM (SIM rời hoặc e-SIM), hỗ trợ 2 nhà mạng khác nhau</w:t>
            </w:r>
          </w:p>
        </w:tc>
        <w:tc>
          <w:tcPr>
            <w:tcW w:w="2180" w:type="dxa"/>
            <w:vAlign w:val="center"/>
          </w:tcPr>
          <w:p w14:paraId="400D4816" w14:textId="77777777" w:rsidR="00DE2C5B" w:rsidRPr="00DE2C5B" w:rsidRDefault="00DE2C5B" w:rsidP="00DE2C5B">
            <w:pPr>
              <w:spacing w:before="0" w:line="240" w:lineRule="auto"/>
              <w:ind w:firstLine="0"/>
              <w:rPr>
                <w:rFonts w:eastAsia="Times New Roman"/>
                <w:color w:val="000000" w:themeColor="text1"/>
                <w:kern w:val="0"/>
                <w:lang w:val="pt-BR"/>
                <w14:ligatures w14:val="none"/>
              </w:rPr>
            </w:pPr>
          </w:p>
        </w:tc>
      </w:tr>
      <w:tr w:rsidR="00DE2C5B" w:rsidRPr="00DE2C5B" w14:paraId="0D98618D" w14:textId="77777777" w:rsidTr="00F85485">
        <w:trPr>
          <w:jc w:val="center"/>
        </w:trPr>
        <w:tc>
          <w:tcPr>
            <w:tcW w:w="764" w:type="dxa"/>
            <w:vAlign w:val="center"/>
          </w:tcPr>
          <w:p w14:paraId="27542816" w14:textId="77777777" w:rsidR="00DE2C5B" w:rsidRPr="00DE2C5B" w:rsidRDefault="00DE2C5B" w:rsidP="00DE2C5B">
            <w:pPr>
              <w:spacing w:before="0" w:line="240" w:lineRule="auto"/>
              <w:ind w:firstLine="0"/>
              <w:jc w:val="center"/>
              <w:rPr>
                <w:rFonts w:eastAsia="Times New Roman"/>
                <w:color w:val="000000" w:themeColor="text1"/>
                <w:kern w:val="0"/>
                <w:lang w:val="pt-BR"/>
                <w14:ligatures w14:val="none"/>
              </w:rPr>
            </w:pPr>
          </w:p>
          <w:p w14:paraId="6292964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7.5</w:t>
            </w:r>
          </w:p>
        </w:tc>
        <w:tc>
          <w:tcPr>
            <w:tcW w:w="2977" w:type="dxa"/>
            <w:vAlign w:val="center"/>
          </w:tcPr>
          <w:p w14:paraId="2C9CFEA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Giao diện khác</w:t>
            </w:r>
          </w:p>
        </w:tc>
        <w:tc>
          <w:tcPr>
            <w:tcW w:w="850" w:type="dxa"/>
            <w:vAlign w:val="center"/>
          </w:tcPr>
          <w:p w14:paraId="1DE2687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11CDA91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p w14:paraId="19DCC2B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Phù hợp với thiết kế tại vị trí kết nối thiết bị phân đoạ</w:t>
            </w:r>
          </w:p>
        </w:tc>
        <w:tc>
          <w:tcPr>
            <w:tcW w:w="2180" w:type="dxa"/>
            <w:vAlign w:val="center"/>
          </w:tcPr>
          <w:p w14:paraId="45273E9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4A47190" w14:textId="77777777" w:rsidTr="00F85485">
        <w:trPr>
          <w:jc w:val="center"/>
        </w:trPr>
        <w:tc>
          <w:tcPr>
            <w:tcW w:w="764" w:type="dxa"/>
            <w:vAlign w:val="center"/>
          </w:tcPr>
          <w:p w14:paraId="29E3110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8</w:t>
            </w:r>
          </w:p>
        </w:tc>
        <w:tc>
          <w:tcPr>
            <w:tcW w:w="2977" w:type="dxa"/>
            <w:vAlign w:val="center"/>
          </w:tcPr>
          <w:p w14:paraId="0710F2D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Nguồn</w:t>
            </w:r>
          </w:p>
        </w:tc>
        <w:tc>
          <w:tcPr>
            <w:tcW w:w="850" w:type="dxa"/>
            <w:vAlign w:val="center"/>
          </w:tcPr>
          <w:p w14:paraId="3041E06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6A4A9A4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4B0D348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EB06AD2" w14:textId="77777777" w:rsidTr="00F85485">
        <w:trPr>
          <w:jc w:val="center"/>
        </w:trPr>
        <w:tc>
          <w:tcPr>
            <w:tcW w:w="764" w:type="dxa"/>
            <w:vAlign w:val="center"/>
          </w:tcPr>
          <w:p w14:paraId="43A5715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3CF9C9C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8.1</w:t>
            </w:r>
          </w:p>
        </w:tc>
        <w:tc>
          <w:tcPr>
            <w:tcW w:w="2977" w:type="dxa"/>
            <w:vAlign w:val="center"/>
          </w:tcPr>
          <w:p w14:paraId="55BED9D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Loại nguồn cung cấp</w:t>
            </w:r>
          </w:p>
        </w:tc>
        <w:tc>
          <w:tcPr>
            <w:tcW w:w="850" w:type="dxa"/>
            <w:vAlign w:val="center"/>
          </w:tcPr>
          <w:p w14:paraId="15B710C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2B0C553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Đảm bảo đáp ứng với nguồn cung cấp tại vị trí lắp đặt</w:t>
            </w:r>
          </w:p>
        </w:tc>
        <w:tc>
          <w:tcPr>
            <w:tcW w:w="2180" w:type="dxa"/>
            <w:vAlign w:val="center"/>
          </w:tcPr>
          <w:p w14:paraId="132D5F5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A1CC1DC" w14:textId="77777777" w:rsidTr="00F85485">
        <w:trPr>
          <w:jc w:val="center"/>
        </w:trPr>
        <w:tc>
          <w:tcPr>
            <w:tcW w:w="764" w:type="dxa"/>
            <w:vAlign w:val="center"/>
          </w:tcPr>
          <w:p w14:paraId="60FED3A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8.2</w:t>
            </w:r>
          </w:p>
        </w:tc>
        <w:tc>
          <w:tcPr>
            <w:tcW w:w="2977" w:type="dxa"/>
            <w:vAlign w:val="center"/>
          </w:tcPr>
          <w:p w14:paraId="2B0B887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Số lượng nguồn hỗ trợ</w:t>
            </w:r>
          </w:p>
        </w:tc>
        <w:tc>
          <w:tcPr>
            <w:tcW w:w="850" w:type="dxa"/>
            <w:vAlign w:val="center"/>
          </w:tcPr>
          <w:p w14:paraId="747DFC7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204A470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w:t>
            </w:r>
          </w:p>
        </w:tc>
        <w:tc>
          <w:tcPr>
            <w:tcW w:w="2180" w:type="dxa"/>
            <w:vAlign w:val="center"/>
          </w:tcPr>
          <w:p w14:paraId="5C93B89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EABD111" w14:textId="77777777" w:rsidTr="00F85485">
        <w:trPr>
          <w:jc w:val="center"/>
        </w:trPr>
        <w:tc>
          <w:tcPr>
            <w:tcW w:w="764" w:type="dxa"/>
            <w:vAlign w:val="center"/>
          </w:tcPr>
          <w:p w14:paraId="2C45E25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8.3</w:t>
            </w:r>
          </w:p>
        </w:tc>
        <w:tc>
          <w:tcPr>
            <w:tcW w:w="2977" w:type="dxa"/>
            <w:vAlign w:val="center"/>
          </w:tcPr>
          <w:p w14:paraId="100855F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Phụ kiện kèm theo</w:t>
            </w:r>
          </w:p>
        </w:tc>
        <w:tc>
          <w:tcPr>
            <w:tcW w:w="850" w:type="dxa"/>
            <w:vAlign w:val="center"/>
          </w:tcPr>
          <w:p w14:paraId="2AD7512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21503BC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Đầy đủ phụ kiện</w:t>
            </w:r>
          </w:p>
        </w:tc>
        <w:tc>
          <w:tcPr>
            <w:tcW w:w="2180" w:type="dxa"/>
            <w:vAlign w:val="center"/>
          </w:tcPr>
          <w:p w14:paraId="1E1109A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D9E4076" w14:textId="77777777" w:rsidTr="00F85485">
        <w:trPr>
          <w:jc w:val="center"/>
        </w:trPr>
        <w:tc>
          <w:tcPr>
            <w:tcW w:w="764" w:type="dxa"/>
            <w:vAlign w:val="center"/>
          </w:tcPr>
          <w:p w14:paraId="70802FA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w:t>
            </w:r>
          </w:p>
        </w:tc>
        <w:tc>
          <w:tcPr>
            <w:tcW w:w="2977" w:type="dxa"/>
            <w:vAlign w:val="center"/>
          </w:tcPr>
          <w:p w14:paraId="00B0CF2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Viễn thông</w:t>
            </w:r>
          </w:p>
        </w:tc>
        <w:tc>
          <w:tcPr>
            <w:tcW w:w="850" w:type="dxa"/>
            <w:vAlign w:val="center"/>
          </w:tcPr>
          <w:p w14:paraId="1A0872C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5127DAB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00FE7A1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A1F8B75" w14:textId="77777777" w:rsidTr="00F85485">
        <w:trPr>
          <w:jc w:val="center"/>
        </w:trPr>
        <w:tc>
          <w:tcPr>
            <w:tcW w:w="764" w:type="dxa"/>
            <w:vAlign w:val="center"/>
          </w:tcPr>
          <w:p w14:paraId="7B1BB79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9.1</w:t>
            </w:r>
          </w:p>
        </w:tc>
        <w:tc>
          <w:tcPr>
            <w:tcW w:w="2977" w:type="dxa"/>
            <w:vAlign w:val="center"/>
          </w:tcPr>
          <w:p w14:paraId="7160426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Mạng di động</w:t>
            </w:r>
          </w:p>
        </w:tc>
        <w:tc>
          <w:tcPr>
            <w:tcW w:w="850" w:type="dxa"/>
            <w:vAlign w:val="center"/>
          </w:tcPr>
          <w:p w14:paraId="14DF413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53D54A1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Hỗ trợ mạng di động: GPRS, UMTS, HSPA</w:t>
            </w:r>
          </w:p>
        </w:tc>
        <w:tc>
          <w:tcPr>
            <w:tcW w:w="2180" w:type="dxa"/>
            <w:vAlign w:val="center"/>
          </w:tcPr>
          <w:p w14:paraId="3889661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1E69562" w14:textId="77777777" w:rsidTr="00F85485">
        <w:trPr>
          <w:jc w:val="center"/>
        </w:trPr>
        <w:tc>
          <w:tcPr>
            <w:tcW w:w="764" w:type="dxa"/>
            <w:vAlign w:val="center"/>
          </w:tcPr>
          <w:p w14:paraId="7735B2F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9.2</w:t>
            </w:r>
          </w:p>
        </w:tc>
        <w:tc>
          <w:tcPr>
            <w:tcW w:w="2977" w:type="dxa"/>
            <w:vAlign w:val="center"/>
          </w:tcPr>
          <w:p w14:paraId="621F6EB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Kết nối viễn thông</w:t>
            </w:r>
          </w:p>
        </w:tc>
        <w:tc>
          <w:tcPr>
            <w:tcW w:w="850" w:type="dxa"/>
            <w:vAlign w:val="center"/>
          </w:tcPr>
          <w:p w14:paraId="6AE668B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244C54A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Hỗ trợ kết nối ăng-ten nối dài</w:t>
            </w:r>
          </w:p>
          <w:p w14:paraId="1F59582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Chuẩn kết nối ăng-ten và thiết bị: SMA/FME</w:t>
            </w:r>
          </w:p>
        </w:tc>
        <w:tc>
          <w:tcPr>
            <w:tcW w:w="2180" w:type="dxa"/>
            <w:vAlign w:val="center"/>
          </w:tcPr>
          <w:p w14:paraId="41987C5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7C4B298" w14:textId="77777777" w:rsidTr="00F85485">
        <w:trPr>
          <w:jc w:val="center"/>
        </w:trPr>
        <w:tc>
          <w:tcPr>
            <w:tcW w:w="764" w:type="dxa"/>
            <w:vAlign w:val="center"/>
          </w:tcPr>
          <w:p w14:paraId="55FD958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9.3</w:t>
            </w:r>
          </w:p>
        </w:tc>
        <w:tc>
          <w:tcPr>
            <w:tcW w:w="2977" w:type="dxa"/>
            <w:vAlign w:val="center"/>
          </w:tcPr>
          <w:p w14:paraId="7C5E86C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Ăng-ten</w:t>
            </w:r>
          </w:p>
        </w:tc>
        <w:tc>
          <w:tcPr>
            <w:tcW w:w="850" w:type="dxa"/>
            <w:vAlign w:val="center"/>
          </w:tcPr>
          <w:p w14:paraId="5166651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60416F6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Hỗ trợ kết nối ăng-ten nối dài</w:t>
            </w:r>
          </w:p>
          <w:p w14:paraId="495AF3B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Chuẩn kết nối ăng-ten và thiết bị: SMA/FME</w:t>
            </w:r>
          </w:p>
        </w:tc>
        <w:tc>
          <w:tcPr>
            <w:tcW w:w="2180" w:type="dxa"/>
            <w:vAlign w:val="center"/>
          </w:tcPr>
          <w:p w14:paraId="4145A48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39C3461" w14:textId="77777777" w:rsidTr="00F85485">
        <w:trPr>
          <w:jc w:val="center"/>
        </w:trPr>
        <w:tc>
          <w:tcPr>
            <w:tcW w:w="764" w:type="dxa"/>
            <w:vAlign w:val="center"/>
          </w:tcPr>
          <w:p w14:paraId="400440D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10</w:t>
            </w:r>
          </w:p>
        </w:tc>
        <w:tc>
          <w:tcPr>
            <w:tcW w:w="2977" w:type="dxa"/>
            <w:vAlign w:val="center"/>
          </w:tcPr>
          <w:p w14:paraId="7E3961B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Tính năng hỗ trợ</w:t>
            </w:r>
          </w:p>
        </w:tc>
        <w:tc>
          <w:tcPr>
            <w:tcW w:w="850" w:type="dxa"/>
            <w:vAlign w:val="center"/>
          </w:tcPr>
          <w:p w14:paraId="7A664D8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41B8CF6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69F914B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5203918" w14:textId="77777777" w:rsidTr="00F85485">
        <w:trPr>
          <w:jc w:val="center"/>
        </w:trPr>
        <w:tc>
          <w:tcPr>
            <w:tcW w:w="764" w:type="dxa"/>
            <w:vAlign w:val="center"/>
          </w:tcPr>
          <w:p w14:paraId="6A9231C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10.1</w:t>
            </w:r>
          </w:p>
        </w:tc>
        <w:tc>
          <w:tcPr>
            <w:tcW w:w="2977" w:type="dxa"/>
            <w:vAlign w:val="center"/>
          </w:tcPr>
          <w:p w14:paraId="058D40A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VPN</w:t>
            </w:r>
          </w:p>
        </w:tc>
        <w:tc>
          <w:tcPr>
            <w:tcW w:w="850" w:type="dxa"/>
            <w:vAlign w:val="center"/>
          </w:tcPr>
          <w:p w14:paraId="16F6A6A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0F63456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Hỗ trợ giao thức IPsecVPN hoặc OpenVPN Phù hợp kết nối đến hệ thống SCADA về TTĐK</w:t>
            </w:r>
          </w:p>
        </w:tc>
        <w:tc>
          <w:tcPr>
            <w:tcW w:w="2180" w:type="dxa"/>
            <w:vAlign w:val="center"/>
          </w:tcPr>
          <w:p w14:paraId="6E6A753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C5BA4F4" w14:textId="77777777" w:rsidTr="00F85485">
        <w:trPr>
          <w:jc w:val="center"/>
        </w:trPr>
        <w:tc>
          <w:tcPr>
            <w:tcW w:w="764" w:type="dxa"/>
            <w:vAlign w:val="center"/>
          </w:tcPr>
          <w:p w14:paraId="403B0D7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11</w:t>
            </w:r>
          </w:p>
        </w:tc>
        <w:tc>
          <w:tcPr>
            <w:tcW w:w="2977" w:type="dxa"/>
            <w:vAlign w:val="center"/>
          </w:tcPr>
          <w:p w14:paraId="348117A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Tính năng mạng và dự phòng</w:t>
            </w:r>
          </w:p>
        </w:tc>
        <w:tc>
          <w:tcPr>
            <w:tcW w:w="850" w:type="dxa"/>
            <w:vAlign w:val="center"/>
          </w:tcPr>
          <w:p w14:paraId="57743D3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215CB2D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7C455F0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887336C" w14:textId="77777777" w:rsidTr="00F85485">
        <w:trPr>
          <w:jc w:val="center"/>
        </w:trPr>
        <w:tc>
          <w:tcPr>
            <w:tcW w:w="764" w:type="dxa"/>
            <w:vAlign w:val="center"/>
          </w:tcPr>
          <w:p w14:paraId="32D3DF9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11.1</w:t>
            </w:r>
          </w:p>
        </w:tc>
        <w:tc>
          <w:tcPr>
            <w:tcW w:w="2977" w:type="dxa"/>
            <w:vAlign w:val="center"/>
          </w:tcPr>
          <w:p w14:paraId="05363BA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Giao thức định tuyến hỗ trợ</w:t>
            </w:r>
          </w:p>
        </w:tc>
        <w:tc>
          <w:tcPr>
            <w:tcW w:w="850" w:type="dxa"/>
            <w:vAlign w:val="center"/>
          </w:tcPr>
          <w:p w14:paraId="0C9ABF8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27B1387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Định tuyến tĩnh</w:t>
            </w:r>
          </w:p>
        </w:tc>
        <w:tc>
          <w:tcPr>
            <w:tcW w:w="2180" w:type="dxa"/>
            <w:vAlign w:val="center"/>
          </w:tcPr>
          <w:p w14:paraId="54CFF21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30FED27" w14:textId="77777777" w:rsidTr="00F85485">
        <w:trPr>
          <w:jc w:val="center"/>
        </w:trPr>
        <w:tc>
          <w:tcPr>
            <w:tcW w:w="764" w:type="dxa"/>
            <w:vAlign w:val="center"/>
          </w:tcPr>
          <w:p w14:paraId="05CC92A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11.2</w:t>
            </w:r>
          </w:p>
        </w:tc>
        <w:tc>
          <w:tcPr>
            <w:tcW w:w="2977" w:type="dxa"/>
            <w:vAlign w:val="center"/>
          </w:tcPr>
          <w:p w14:paraId="1421B62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IP</w:t>
            </w:r>
          </w:p>
        </w:tc>
        <w:tc>
          <w:tcPr>
            <w:tcW w:w="850" w:type="dxa"/>
            <w:vAlign w:val="center"/>
          </w:tcPr>
          <w:p w14:paraId="6C56C31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57868AD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Các tính năng, giao thức của thiết bị hỗ trợ IPv4</w:t>
            </w:r>
          </w:p>
        </w:tc>
        <w:tc>
          <w:tcPr>
            <w:tcW w:w="2180" w:type="dxa"/>
            <w:vAlign w:val="center"/>
          </w:tcPr>
          <w:p w14:paraId="5F8A2DE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67E85BA" w14:textId="77777777" w:rsidTr="00F85485">
        <w:trPr>
          <w:jc w:val="center"/>
        </w:trPr>
        <w:tc>
          <w:tcPr>
            <w:tcW w:w="764" w:type="dxa"/>
            <w:vAlign w:val="center"/>
          </w:tcPr>
          <w:p w14:paraId="2509E32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11.3</w:t>
            </w:r>
          </w:p>
        </w:tc>
        <w:tc>
          <w:tcPr>
            <w:tcW w:w="2977" w:type="dxa"/>
            <w:vAlign w:val="center"/>
          </w:tcPr>
          <w:p w14:paraId="075B73C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Tính năng, giao thức khác</w:t>
            </w:r>
          </w:p>
        </w:tc>
        <w:tc>
          <w:tcPr>
            <w:tcW w:w="850" w:type="dxa"/>
            <w:vAlign w:val="center"/>
          </w:tcPr>
          <w:p w14:paraId="5A749C3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469AA3E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-ICMP, NTP/SNTP - Backup, restore cấu hình</w:t>
            </w:r>
          </w:p>
        </w:tc>
        <w:tc>
          <w:tcPr>
            <w:tcW w:w="2180" w:type="dxa"/>
            <w:vAlign w:val="center"/>
          </w:tcPr>
          <w:p w14:paraId="358FBE2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95AF8CD" w14:textId="77777777" w:rsidTr="00F85485">
        <w:trPr>
          <w:jc w:val="center"/>
        </w:trPr>
        <w:tc>
          <w:tcPr>
            <w:tcW w:w="764" w:type="dxa"/>
            <w:vAlign w:val="center"/>
          </w:tcPr>
          <w:p w14:paraId="1EDD2D2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12</w:t>
            </w:r>
          </w:p>
        </w:tc>
        <w:tc>
          <w:tcPr>
            <w:tcW w:w="2977" w:type="dxa"/>
            <w:vAlign w:val="center"/>
          </w:tcPr>
          <w:p w14:paraId="261AF3D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Quản lý thiết bị</w:t>
            </w:r>
          </w:p>
        </w:tc>
        <w:tc>
          <w:tcPr>
            <w:tcW w:w="850" w:type="dxa"/>
            <w:vAlign w:val="center"/>
          </w:tcPr>
          <w:p w14:paraId="73082B9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1B7CD5B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1F2068A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4A1A530" w14:textId="77777777" w:rsidTr="00F85485">
        <w:trPr>
          <w:jc w:val="center"/>
        </w:trPr>
        <w:tc>
          <w:tcPr>
            <w:tcW w:w="764" w:type="dxa"/>
            <w:vAlign w:val="center"/>
          </w:tcPr>
          <w:p w14:paraId="7207A42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2A31DB5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55B86AA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12.1</w:t>
            </w:r>
          </w:p>
        </w:tc>
        <w:tc>
          <w:tcPr>
            <w:tcW w:w="2977" w:type="dxa"/>
            <w:vAlign w:val="center"/>
          </w:tcPr>
          <w:p w14:paraId="1EE05E8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Cách thức cấu hình hỗ trợ</w:t>
            </w:r>
          </w:p>
        </w:tc>
        <w:tc>
          <w:tcPr>
            <w:tcW w:w="850" w:type="dxa"/>
            <w:vAlign w:val="center"/>
          </w:tcPr>
          <w:p w14:paraId="20978DC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7125F2B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Giao diện web/CLI/console/ phần mềm chuyên dụng</w:t>
            </w:r>
          </w:p>
          <w:p w14:paraId="57DE1D6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Xác thực bằng user và password để đăng nhập quản trị thiết bị</w:t>
            </w:r>
          </w:p>
        </w:tc>
        <w:tc>
          <w:tcPr>
            <w:tcW w:w="2180" w:type="dxa"/>
            <w:vAlign w:val="center"/>
          </w:tcPr>
          <w:p w14:paraId="7F1A725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371BEAE" w14:textId="77777777" w:rsidTr="00F85485">
        <w:trPr>
          <w:jc w:val="center"/>
        </w:trPr>
        <w:tc>
          <w:tcPr>
            <w:tcW w:w="764" w:type="dxa"/>
            <w:vAlign w:val="center"/>
          </w:tcPr>
          <w:p w14:paraId="384AE8C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12.2</w:t>
            </w:r>
          </w:p>
        </w:tc>
        <w:tc>
          <w:tcPr>
            <w:tcW w:w="2977" w:type="dxa"/>
            <w:vAlign w:val="center"/>
          </w:tcPr>
          <w:p w14:paraId="2CD1A31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Cách thức giám sát hỗ trợ</w:t>
            </w:r>
          </w:p>
        </w:tc>
        <w:tc>
          <w:tcPr>
            <w:tcW w:w="850" w:type="dxa"/>
            <w:vAlign w:val="center"/>
          </w:tcPr>
          <w:p w14:paraId="016A800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6DBF2C4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Giao thức SNMP/Phần mềm chuyên dụng</w:t>
            </w:r>
          </w:p>
        </w:tc>
        <w:tc>
          <w:tcPr>
            <w:tcW w:w="2180" w:type="dxa"/>
            <w:vAlign w:val="center"/>
          </w:tcPr>
          <w:p w14:paraId="5A1219B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B2CE010" w14:textId="77777777" w:rsidTr="00F85485">
        <w:trPr>
          <w:jc w:val="center"/>
        </w:trPr>
        <w:tc>
          <w:tcPr>
            <w:tcW w:w="764" w:type="dxa"/>
            <w:vAlign w:val="center"/>
          </w:tcPr>
          <w:p w14:paraId="3DACBEF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12.3</w:t>
            </w:r>
          </w:p>
        </w:tc>
        <w:tc>
          <w:tcPr>
            <w:tcW w:w="2977" w:type="dxa"/>
            <w:vAlign w:val="center"/>
          </w:tcPr>
          <w:p w14:paraId="2727454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Ghi nhật ký (Log)</w:t>
            </w:r>
          </w:p>
        </w:tc>
        <w:tc>
          <w:tcPr>
            <w:tcW w:w="850" w:type="dxa"/>
            <w:vAlign w:val="center"/>
          </w:tcPr>
          <w:p w14:paraId="2899811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23F965E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Hỗ trợ ghi nhận nhật ký sự kiện</w:t>
            </w:r>
          </w:p>
        </w:tc>
        <w:tc>
          <w:tcPr>
            <w:tcW w:w="2180" w:type="dxa"/>
            <w:vAlign w:val="center"/>
          </w:tcPr>
          <w:p w14:paraId="31C845D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D194678" w14:textId="77777777" w:rsidTr="00F85485">
        <w:trPr>
          <w:jc w:val="center"/>
        </w:trPr>
        <w:tc>
          <w:tcPr>
            <w:tcW w:w="764" w:type="dxa"/>
            <w:vAlign w:val="center"/>
          </w:tcPr>
          <w:p w14:paraId="339CA92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13</w:t>
            </w:r>
          </w:p>
        </w:tc>
        <w:tc>
          <w:tcPr>
            <w:tcW w:w="2977" w:type="dxa"/>
            <w:vAlign w:val="center"/>
          </w:tcPr>
          <w:p w14:paraId="1C12AB1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Phụ kiện kèm theo và license</w:t>
            </w:r>
          </w:p>
        </w:tc>
        <w:tc>
          <w:tcPr>
            <w:tcW w:w="850" w:type="dxa"/>
            <w:vAlign w:val="center"/>
          </w:tcPr>
          <w:p w14:paraId="133979D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tcPr>
          <w:p w14:paraId="1F046F6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Đảm bảo đầy đủ phụ kiện kèm theo và license cho tất cả tính năng của thiết bị</w:t>
            </w:r>
          </w:p>
        </w:tc>
        <w:tc>
          <w:tcPr>
            <w:tcW w:w="2180" w:type="dxa"/>
            <w:vAlign w:val="center"/>
          </w:tcPr>
          <w:p w14:paraId="08324F4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76F84AA" w14:textId="77777777" w:rsidTr="00F85485">
        <w:trPr>
          <w:jc w:val="center"/>
        </w:trPr>
        <w:tc>
          <w:tcPr>
            <w:tcW w:w="764" w:type="dxa"/>
            <w:vAlign w:val="center"/>
          </w:tcPr>
          <w:p w14:paraId="1DB128F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w:t>
            </w:r>
          </w:p>
        </w:tc>
        <w:tc>
          <w:tcPr>
            <w:tcW w:w="2977" w:type="dxa"/>
            <w:vAlign w:val="center"/>
          </w:tcPr>
          <w:p w14:paraId="307E18A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Cataloge</w:t>
            </w:r>
          </w:p>
        </w:tc>
        <w:tc>
          <w:tcPr>
            <w:tcW w:w="850" w:type="dxa"/>
            <w:vAlign w:val="center"/>
          </w:tcPr>
          <w:p w14:paraId="70846E9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2394AD3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19C50C2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26E57529" w14:textId="77777777" w:rsidTr="00F85485">
        <w:trPr>
          <w:jc w:val="center"/>
        </w:trPr>
        <w:tc>
          <w:tcPr>
            <w:tcW w:w="764" w:type="dxa"/>
            <w:vAlign w:val="center"/>
          </w:tcPr>
          <w:p w14:paraId="4C41417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15</w:t>
            </w:r>
          </w:p>
        </w:tc>
        <w:tc>
          <w:tcPr>
            <w:tcW w:w="2977" w:type="dxa"/>
            <w:vAlign w:val="center"/>
          </w:tcPr>
          <w:p w14:paraId="7E78D4D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Chứng nhận người sử dụng (nếu có)</w:t>
            </w:r>
          </w:p>
        </w:tc>
        <w:tc>
          <w:tcPr>
            <w:tcW w:w="850" w:type="dxa"/>
            <w:vAlign w:val="center"/>
          </w:tcPr>
          <w:p w14:paraId="7C8ACDF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740C790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1D8C354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26ABBE53" w14:textId="77777777" w:rsidTr="00F85485">
        <w:trPr>
          <w:jc w:val="center"/>
        </w:trPr>
        <w:tc>
          <w:tcPr>
            <w:tcW w:w="764" w:type="dxa"/>
            <w:vAlign w:val="center"/>
          </w:tcPr>
          <w:p w14:paraId="4BCC637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16</w:t>
            </w:r>
          </w:p>
        </w:tc>
        <w:tc>
          <w:tcPr>
            <w:tcW w:w="2977" w:type="dxa"/>
            <w:vAlign w:val="center"/>
          </w:tcPr>
          <w:p w14:paraId="7B1171B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Biên bản thử nghiệm </w:t>
            </w:r>
          </w:p>
        </w:tc>
        <w:tc>
          <w:tcPr>
            <w:tcW w:w="850" w:type="dxa"/>
            <w:vAlign w:val="center"/>
          </w:tcPr>
          <w:p w14:paraId="6744B2B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94" w:type="dxa"/>
            <w:vAlign w:val="center"/>
          </w:tcPr>
          <w:p w14:paraId="51887DD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180" w:type="dxa"/>
            <w:vAlign w:val="center"/>
          </w:tcPr>
          <w:p w14:paraId="7C50111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bl>
    <w:p w14:paraId="25B14774"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4.1.4. Dao cách ly đường dây 3 pha 22kV</w:t>
      </w:r>
    </w:p>
    <w:p w14:paraId="1D0EE3B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 Mô tả chung</w:t>
      </w:r>
    </w:p>
    <w:p w14:paraId="5F41B9C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DCL được chế tạo để lắp đặt ngoài trời, 3 pha của dao được đặt trên giá đỡ bằng kim loại, tùy thuộc vào kết cấu và vị trí lắp đặt có thể sử dụng Dao cách ly loại có lưỡi dao quay đứng (lưỡi dao đóng cắt luôn nằm trong mặt phẳng vuông góc với khung của dao cách ly) hoặc quay ngang (lưỡi dao đóng cắt luôn nằm trong mặt phẳng song song với khung của dao cách ly). Nhà thầu có trách nhiệm kiểm tra rà soát với thiết kế để lựa chọn chủng loại dao cách ly phù hợp vận hành lưới điện.</w:t>
      </w:r>
    </w:p>
    <w:p w14:paraId="7780847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Trụ dao bằng sứ hoặc cách điện rắn, phải vuông góc với khung của dao cách ly để cách điện và gá các lưỡi dao.</w:t>
      </w:r>
    </w:p>
    <w:p w14:paraId="1865E70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Lưỡi dao cách ly các pha được liên động cơ khí với nhau thành bộ dao cách ly 3 pha nhờ các thanh truyền động.</w:t>
      </w:r>
    </w:p>
    <w:p w14:paraId="185BBFE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Các trụ cực được truyền động bằng cơ cấu dẫn động liên kết 3 pha với nhau và với cơ cấu các khớp quay chuyển hướng.</w:t>
      </w:r>
    </w:p>
    <w:p w14:paraId="12DD865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41" w:name="_Hlk48721368"/>
      <w:r w:rsidRPr="00DE2C5B">
        <w:rPr>
          <w:rFonts w:eastAsia="Times New Roman"/>
          <w:color w:val="000000" w:themeColor="text1"/>
          <w:kern w:val="0"/>
          <w:sz w:val="28"/>
          <w:szCs w:val="28"/>
          <w14:ligatures w14:val="none"/>
        </w:rPr>
        <w:t>DCL có thể vận hành bằng cần thao tác.</w:t>
      </w:r>
    </w:p>
    <w:bookmarkEnd w:id="41"/>
    <w:p w14:paraId="577687E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 Tiêu chuẩn chế tạo</w:t>
      </w:r>
    </w:p>
    <w:p w14:paraId="79485E6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Áp dụng theo IEC 60129, IEC 62271-102: High-voltage switchgear and controlgear – Alternating current disconnectors and earthing switches. </w:t>
      </w:r>
    </w:p>
    <w:p w14:paraId="685AFCD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c . Yêu cầu về thí nghiệm:</w:t>
      </w:r>
    </w:p>
    <w:p w14:paraId="05A3D44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c.1. Yêu cầu về thí nghiệm xuất xưởng (Routine test):</w:t>
      </w:r>
    </w:p>
    <w:p w14:paraId="791446E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Biên bản thí nghiệm xuất xưởng được thực hiện bởi nhà sản xuất trên mỗi</w:t>
      </w:r>
      <w:r w:rsidRPr="00DE2C5B">
        <w:rPr>
          <w:rFonts w:eastAsia="Times New Roman"/>
          <w:color w:val="000000" w:themeColor="text1"/>
          <w:kern w:val="0"/>
          <w:sz w:val="28"/>
          <w:szCs w:val="28"/>
          <w14:ligatures w14:val="none"/>
        </w:rPr>
        <w:br/>
        <w:t>sản phẩm sản xuất ra tại nhà sản xuất để chứng minh khả năng đáp ứng các yêu</w:t>
      </w:r>
      <w:r w:rsidRPr="00DE2C5B">
        <w:rPr>
          <w:rFonts w:eastAsia="Times New Roman"/>
          <w:color w:val="000000" w:themeColor="text1"/>
          <w:kern w:val="0"/>
          <w:sz w:val="28"/>
          <w:szCs w:val="28"/>
          <w14:ligatures w14:val="none"/>
        </w:rPr>
        <w:br/>
        <w:t>cầu kỹ thuật hợp đồng. Các thí nghiệm phải được thực hiện theo các tiêu chuẩn IEC 60129; IEC 62271-102 hoặc tương đương, gồm các hạng mục sau:</w:t>
      </w:r>
    </w:p>
    <w:p w14:paraId="19F1810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cách điện của mạch điện chính (Dielectric test on the main circuit)</w:t>
      </w:r>
    </w:p>
    <w:p w14:paraId="60EF094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mạch điện phụ và mạch điều khiển (Tests on auxiliary and control circuits)</w:t>
      </w:r>
    </w:p>
    <w:p w14:paraId="4D43198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Đo điện trở mạch chính (Measurement of the resistance of the main circuit)</w:t>
      </w:r>
    </w:p>
    <w:p w14:paraId="2236D66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độ kín (Tightness test)</w:t>
      </w:r>
    </w:p>
    <w:p w14:paraId="2CCC64D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thao tác cơ khí (machanical operating tests)</w:t>
      </w:r>
    </w:p>
    <w:p w14:paraId="38457F1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các chức năng của dao nối đất (Verification of earthing function) (nếu DCL có lắp đặt DTĐ)</w:t>
      </w:r>
    </w:p>
    <w:p w14:paraId="5D2A9B2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c.2. Yêu cầu về thí nghiệm điển hình (Type test):</w:t>
      </w:r>
    </w:p>
    <w:p w14:paraId="468E3D2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Biên bản thí nghiệm điển hình được thực hiện bởi một phòng thí nghiệm độc lập trên lập trên các sản phẩm tương tự để chứng minh khả năng đáp ứng hoặc vượt quá yêu cầu của đặc tính kỹ thuật này. Các thí nghiệm này phải được thực hiện theo các tiêu chuẩn IEC 60129; IEC 62271-102 hoặc tương đương, gồm các hạng mục sau:</w:t>
      </w:r>
    </w:p>
    <w:p w14:paraId="59CC8D7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Thí nghiệm độ bền điện môi (Dielectric tests)</w:t>
      </w:r>
    </w:p>
    <w:p w14:paraId="175B934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Đo điện trở mạch chính (Measurement of the resistance of the main circuit)</w:t>
      </w:r>
    </w:p>
    <w:p w14:paraId="2F2CDE9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độ tăng nhiệt độ (Temperature rise tests)</w:t>
      </w:r>
    </w:p>
    <w:p w14:paraId="6764D0C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khả năng ổn định nhiệt và ổn định động (Short time withstand and peak withstand current tests)</w:t>
      </w:r>
    </w:p>
    <w:p w14:paraId="21AA2E6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thao tác cơ khí (Operating and mechanical endurance tests)</w:t>
      </w:r>
    </w:p>
    <w:p w14:paraId="18C3ADB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d. Bảng yêu cầu kỹ thuật</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9"/>
        <w:gridCol w:w="3402"/>
        <w:gridCol w:w="1303"/>
        <w:gridCol w:w="2274"/>
        <w:gridCol w:w="1526"/>
      </w:tblGrid>
      <w:tr w:rsidR="00DE2C5B" w:rsidRPr="00DE2C5B" w14:paraId="20232B4D" w14:textId="77777777" w:rsidTr="00F85485">
        <w:trPr>
          <w:tblHeader/>
        </w:trPr>
        <w:tc>
          <w:tcPr>
            <w:tcW w:w="709" w:type="dxa"/>
            <w:vMerge w:val="restart"/>
            <w:shd w:val="clear" w:color="auto" w:fill="FFFFFF"/>
            <w:vAlign w:val="center"/>
          </w:tcPr>
          <w:p w14:paraId="25EB2B94"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TT</w:t>
            </w:r>
          </w:p>
        </w:tc>
        <w:tc>
          <w:tcPr>
            <w:tcW w:w="3402" w:type="dxa"/>
            <w:vMerge w:val="restart"/>
            <w:shd w:val="clear" w:color="auto" w:fill="FFFFFF"/>
            <w:vAlign w:val="center"/>
          </w:tcPr>
          <w:p w14:paraId="49F3A328"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Hạng mục</w:t>
            </w:r>
          </w:p>
        </w:tc>
        <w:tc>
          <w:tcPr>
            <w:tcW w:w="1303" w:type="dxa"/>
            <w:vMerge w:val="restart"/>
            <w:shd w:val="clear" w:color="auto" w:fill="FFFFFF"/>
            <w:vAlign w:val="center"/>
          </w:tcPr>
          <w:p w14:paraId="22C71FEE"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Đơn vị</w:t>
            </w:r>
          </w:p>
        </w:tc>
        <w:tc>
          <w:tcPr>
            <w:tcW w:w="3800" w:type="dxa"/>
            <w:gridSpan w:val="2"/>
            <w:shd w:val="clear" w:color="auto" w:fill="FFFFFF"/>
            <w:vAlign w:val="center"/>
          </w:tcPr>
          <w:p w14:paraId="4C20C49A"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Thông số</w:t>
            </w:r>
          </w:p>
        </w:tc>
      </w:tr>
      <w:tr w:rsidR="00DE2C5B" w:rsidRPr="00DE2C5B" w14:paraId="583C637F" w14:textId="77777777" w:rsidTr="00F85485">
        <w:trPr>
          <w:tblHeader/>
        </w:trPr>
        <w:tc>
          <w:tcPr>
            <w:tcW w:w="709" w:type="dxa"/>
            <w:vMerge/>
            <w:shd w:val="clear" w:color="auto" w:fill="FFFFFF"/>
            <w:vAlign w:val="center"/>
          </w:tcPr>
          <w:p w14:paraId="0040FD45"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3402" w:type="dxa"/>
            <w:vMerge/>
            <w:shd w:val="clear" w:color="auto" w:fill="FFFFFF"/>
            <w:vAlign w:val="center"/>
          </w:tcPr>
          <w:p w14:paraId="584100CE"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1303" w:type="dxa"/>
            <w:vMerge/>
            <w:shd w:val="clear" w:color="auto" w:fill="FFFFFF"/>
            <w:vAlign w:val="center"/>
          </w:tcPr>
          <w:p w14:paraId="50C8B647"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2274" w:type="dxa"/>
            <w:shd w:val="clear" w:color="auto" w:fill="FFFFFF"/>
            <w:vAlign w:val="center"/>
          </w:tcPr>
          <w:p w14:paraId="3F05A90B"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Giá trị</w:t>
            </w:r>
          </w:p>
        </w:tc>
        <w:tc>
          <w:tcPr>
            <w:tcW w:w="1526" w:type="dxa"/>
            <w:shd w:val="clear" w:color="auto" w:fill="FFFFFF"/>
          </w:tcPr>
          <w:p w14:paraId="5732F05F"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Nhà thầu chào</w:t>
            </w:r>
          </w:p>
        </w:tc>
      </w:tr>
      <w:tr w:rsidR="00DE2C5B" w:rsidRPr="00DE2C5B" w14:paraId="7C6F6D01" w14:textId="77777777" w:rsidTr="00F85485">
        <w:tc>
          <w:tcPr>
            <w:tcW w:w="709" w:type="dxa"/>
            <w:shd w:val="clear" w:color="auto" w:fill="FFFFFF"/>
            <w:vAlign w:val="center"/>
          </w:tcPr>
          <w:p w14:paraId="1FC1EA1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w:t>
            </w:r>
          </w:p>
        </w:tc>
        <w:tc>
          <w:tcPr>
            <w:tcW w:w="3402" w:type="dxa"/>
            <w:shd w:val="clear" w:color="auto" w:fill="FFFFFF"/>
            <w:vAlign w:val="center"/>
          </w:tcPr>
          <w:p w14:paraId="6D3D230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Tên nhà sản xuất</w:t>
            </w:r>
          </w:p>
        </w:tc>
        <w:tc>
          <w:tcPr>
            <w:tcW w:w="1303" w:type="dxa"/>
            <w:shd w:val="clear" w:color="auto" w:fill="FFFFFF"/>
            <w:vAlign w:val="center"/>
          </w:tcPr>
          <w:p w14:paraId="5D74CA3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647F36C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7F65B8C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729789E4" w14:textId="77777777" w:rsidTr="00F85485">
        <w:tc>
          <w:tcPr>
            <w:tcW w:w="709" w:type="dxa"/>
            <w:shd w:val="clear" w:color="auto" w:fill="FFFFFF"/>
            <w:vAlign w:val="center"/>
          </w:tcPr>
          <w:p w14:paraId="59B5CC2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w:t>
            </w:r>
          </w:p>
        </w:tc>
        <w:tc>
          <w:tcPr>
            <w:tcW w:w="3402" w:type="dxa"/>
            <w:shd w:val="clear" w:color="auto" w:fill="FFFFFF"/>
            <w:vAlign w:val="center"/>
          </w:tcPr>
          <w:p w14:paraId="2E65D9B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Nước sản xuất</w:t>
            </w:r>
          </w:p>
        </w:tc>
        <w:tc>
          <w:tcPr>
            <w:tcW w:w="1303" w:type="dxa"/>
            <w:shd w:val="clear" w:color="auto" w:fill="FFFFFF"/>
            <w:vAlign w:val="center"/>
          </w:tcPr>
          <w:p w14:paraId="145D603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5D414D6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2D42B14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36AC9B5B" w14:textId="77777777" w:rsidTr="00F85485">
        <w:tc>
          <w:tcPr>
            <w:tcW w:w="709" w:type="dxa"/>
            <w:shd w:val="clear" w:color="auto" w:fill="FFFFFF"/>
            <w:vAlign w:val="center"/>
          </w:tcPr>
          <w:p w14:paraId="3A91EA4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w:t>
            </w:r>
          </w:p>
        </w:tc>
        <w:tc>
          <w:tcPr>
            <w:tcW w:w="3402" w:type="dxa"/>
            <w:shd w:val="clear" w:color="auto" w:fill="FFFFFF"/>
            <w:vAlign w:val="center"/>
          </w:tcPr>
          <w:p w14:paraId="0AD4DEB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Năm sản xuất</w:t>
            </w:r>
          </w:p>
        </w:tc>
        <w:tc>
          <w:tcPr>
            <w:tcW w:w="1303" w:type="dxa"/>
            <w:shd w:val="clear" w:color="auto" w:fill="FFFFFF"/>
            <w:vAlign w:val="center"/>
          </w:tcPr>
          <w:p w14:paraId="236FD15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13BDDFE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7644563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6A1AE79C" w14:textId="77777777" w:rsidTr="00F85485">
        <w:tc>
          <w:tcPr>
            <w:tcW w:w="709" w:type="dxa"/>
            <w:shd w:val="clear" w:color="auto" w:fill="FFFFFF"/>
            <w:vAlign w:val="center"/>
          </w:tcPr>
          <w:p w14:paraId="16D0B30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4</w:t>
            </w:r>
          </w:p>
        </w:tc>
        <w:tc>
          <w:tcPr>
            <w:tcW w:w="3402" w:type="dxa"/>
            <w:shd w:val="clear" w:color="auto" w:fill="FFFFFF"/>
            <w:vAlign w:val="center"/>
          </w:tcPr>
          <w:p w14:paraId="5F70B32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Mã hiệu</w:t>
            </w:r>
          </w:p>
        </w:tc>
        <w:tc>
          <w:tcPr>
            <w:tcW w:w="1303" w:type="dxa"/>
            <w:shd w:val="clear" w:color="auto" w:fill="FFFFFF"/>
            <w:vAlign w:val="center"/>
          </w:tcPr>
          <w:p w14:paraId="01961EC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7726E3C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29FD00F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3E2FE033" w14:textId="77777777" w:rsidTr="00F85485">
        <w:tc>
          <w:tcPr>
            <w:tcW w:w="709" w:type="dxa"/>
            <w:shd w:val="clear" w:color="auto" w:fill="FFFFFF"/>
            <w:vAlign w:val="center"/>
          </w:tcPr>
          <w:p w14:paraId="25342A6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5</w:t>
            </w:r>
          </w:p>
        </w:tc>
        <w:tc>
          <w:tcPr>
            <w:tcW w:w="3402" w:type="dxa"/>
            <w:shd w:val="clear" w:color="auto" w:fill="FFFFFF"/>
            <w:vAlign w:val="center"/>
          </w:tcPr>
          <w:p w14:paraId="5D4ABBD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chế tạo</w:t>
            </w:r>
          </w:p>
        </w:tc>
        <w:tc>
          <w:tcPr>
            <w:tcW w:w="1303" w:type="dxa"/>
            <w:shd w:val="clear" w:color="auto" w:fill="FFFFFF"/>
            <w:vAlign w:val="center"/>
          </w:tcPr>
          <w:p w14:paraId="17159AA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32D9AC5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IEC 60129, IEC 62271-102 hoặc tương đương</w:t>
            </w:r>
          </w:p>
        </w:tc>
        <w:tc>
          <w:tcPr>
            <w:tcW w:w="1526" w:type="dxa"/>
            <w:shd w:val="clear" w:color="auto" w:fill="FFFFFF"/>
            <w:vAlign w:val="center"/>
          </w:tcPr>
          <w:p w14:paraId="63B552A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7CCADE8" w14:textId="77777777" w:rsidTr="00F85485">
        <w:tc>
          <w:tcPr>
            <w:tcW w:w="709" w:type="dxa"/>
            <w:shd w:val="clear" w:color="auto" w:fill="FFFFFF"/>
            <w:vAlign w:val="center"/>
          </w:tcPr>
          <w:p w14:paraId="4DB8EC1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w:t>
            </w:r>
          </w:p>
        </w:tc>
        <w:tc>
          <w:tcPr>
            <w:tcW w:w="3402" w:type="dxa"/>
            <w:shd w:val="clear" w:color="auto" w:fill="FFFFFF"/>
            <w:vAlign w:val="center"/>
          </w:tcPr>
          <w:p w14:paraId="4A45962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Chủng loại</w:t>
            </w:r>
          </w:p>
        </w:tc>
        <w:tc>
          <w:tcPr>
            <w:tcW w:w="1303" w:type="dxa"/>
            <w:shd w:val="clear" w:color="auto" w:fill="FFFFFF"/>
            <w:vAlign w:val="center"/>
          </w:tcPr>
          <w:p w14:paraId="6A9E3CA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538A588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 pha</w:t>
            </w:r>
          </w:p>
        </w:tc>
        <w:tc>
          <w:tcPr>
            <w:tcW w:w="1526" w:type="dxa"/>
            <w:shd w:val="clear" w:color="auto" w:fill="FFFFFF"/>
            <w:vAlign w:val="center"/>
          </w:tcPr>
          <w:p w14:paraId="7D739FF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1F334E8" w14:textId="77777777" w:rsidTr="00F85485">
        <w:tc>
          <w:tcPr>
            <w:tcW w:w="709" w:type="dxa"/>
            <w:shd w:val="clear" w:color="auto" w:fill="FFFFFF"/>
            <w:vAlign w:val="center"/>
          </w:tcPr>
          <w:p w14:paraId="62387BC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w:t>
            </w:r>
          </w:p>
        </w:tc>
        <w:tc>
          <w:tcPr>
            <w:tcW w:w="3402" w:type="dxa"/>
            <w:shd w:val="clear" w:color="auto" w:fill="FFFFFF"/>
            <w:vAlign w:val="center"/>
          </w:tcPr>
          <w:p w14:paraId="2BF0E9E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làm việc định mức</w:t>
            </w:r>
          </w:p>
        </w:tc>
        <w:tc>
          <w:tcPr>
            <w:tcW w:w="1303" w:type="dxa"/>
            <w:shd w:val="clear" w:color="auto" w:fill="FFFFFF"/>
            <w:vAlign w:val="center"/>
          </w:tcPr>
          <w:p w14:paraId="544A9C6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w:t>
            </w:r>
          </w:p>
        </w:tc>
        <w:tc>
          <w:tcPr>
            <w:tcW w:w="2274" w:type="dxa"/>
            <w:shd w:val="clear" w:color="auto" w:fill="FFFFFF"/>
            <w:vAlign w:val="center"/>
          </w:tcPr>
          <w:p w14:paraId="4D6033C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24</w:t>
            </w:r>
          </w:p>
        </w:tc>
        <w:tc>
          <w:tcPr>
            <w:tcW w:w="1526" w:type="dxa"/>
            <w:shd w:val="clear" w:color="auto" w:fill="FFFFFF"/>
            <w:vAlign w:val="center"/>
          </w:tcPr>
          <w:p w14:paraId="7EAF30E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6409981" w14:textId="77777777" w:rsidTr="00F85485">
        <w:tc>
          <w:tcPr>
            <w:tcW w:w="709" w:type="dxa"/>
            <w:shd w:val="clear" w:color="auto" w:fill="FFFFFF"/>
            <w:vAlign w:val="center"/>
          </w:tcPr>
          <w:p w14:paraId="0A4163D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8</w:t>
            </w:r>
          </w:p>
        </w:tc>
        <w:tc>
          <w:tcPr>
            <w:tcW w:w="3402" w:type="dxa"/>
            <w:shd w:val="clear" w:color="auto" w:fill="FFFFFF"/>
            <w:vAlign w:val="center"/>
          </w:tcPr>
          <w:p w14:paraId="09A0652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Điều kiện lắp đặt</w:t>
            </w:r>
          </w:p>
        </w:tc>
        <w:tc>
          <w:tcPr>
            <w:tcW w:w="1303" w:type="dxa"/>
            <w:shd w:val="clear" w:color="auto" w:fill="FFFFFF"/>
            <w:vAlign w:val="center"/>
          </w:tcPr>
          <w:p w14:paraId="69567E6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363B6C4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Ngoài trời</w:t>
            </w:r>
          </w:p>
        </w:tc>
        <w:tc>
          <w:tcPr>
            <w:tcW w:w="1526" w:type="dxa"/>
            <w:shd w:val="clear" w:color="auto" w:fill="FFFFFF"/>
            <w:vAlign w:val="center"/>
          </w:tcPr>
          <w:p w14:paraId="20B621E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3A4148B" w14:textId="77777777" w:rsidTr="00F85485">
        <w:tc>
          <w:tcPr>
            <w:tcW w:w="709" w:type="dxa"/>
            <w:shd w:val="clear" w:color="auto" w:fill="FFFFFF"/>
            <w:vAlign w:val="center"/>
          </w:tcPr>
          <w:p w14:paraId="774DAED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w:t>
            </w:r>
          </w:p>
        </w:tc>
        <w:tc>
          <w:tcPr>
            <w:tcW w:w="3402" w:type="dxa"/>
            <w:shd w:val="clear" w:color="auto" w:fill="FFFFFF"/>
            <w:vAlign w:val="center"/>
          </w:tcPr>
          <w:p w14:paraId="7A3A860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Tần số định mức</w:t>
            </w:r>
          </w:p>
        </w:tc>
        <w:tc>
          <w:tcPr>
            <w:tcW w:w="1303" w:type="dxa"/>
            <w:shd w:val="clear" w:color="auto" w:fill="FFFFFF"/>
            <w:vAlign w:val="center"/>
          </w:tcPr>
          <w:p w14:paraId="32341B9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Hz</w:t>
            </w:r>
          </w:p>
        </w:tc>
        <w:tc>
          <w:tcPr>
            <w:tcW w:w="2274" w:type="dxa"/>
            <w:shd w:val="clear" w:color="auto" w:fill="FFFFFF"/>
            <w:vAlign w:val="center"/>
          </w:tcPr>
          <w:p w14:paraId="141395D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50</w:t>
            </w:r>
          </w:p>
        </w:tc>
        <w:tc>
          <w:tcPr>
            <w:tcW w:w="1526" w:type="dxa"/>
            <w:shd w:val="clear" w:color="auto" w:fill="FFFFFF"/>
            <w:vAlign w:val="center"/>
          </w:tcPr>
          <w:p w14:paraId="4E677FF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538A02B" w14:textId="77777777" w:rsidTr="00F85485">
        <w:tc>
          <w:tcPr>
            <w:tcW w:w="709" w:type="dxa"/>
            <w:shd w:val="clear" w:color="auto" w:fill="FFFFFF"/>
            <w:vAlign w:val="center"/>
          </w:tcPr>
          <w:p w14:paraId="78B50A1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10</w:t>
            </w:r>
          </w:p>
        </w:tc>
        <w:tc>
          <w:tcPr>
            <w:tcW w:w="3402" w:type="dxa"/>
            <w:shd w:val="clear" w:color="auto" w:fill="FFFFFF"/>
            <w:vAlign w:val="center"/>
          </w:tcPr>
          <w:p w14:paraId="5450D5E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chịu đựng tần số 50Hz/1 phút</w:t>
            </w:r>
          </w:p>
        </w:tc>
        <w:tc>
          <w:tcPr>
            <w:tcW w:w="1303" w:type="dxa"/>
            <w:shd w:val="clear" w:color="auto" w:fill="FFFFFF"/>
            <w:vAlign w:val="center"/>
          </w:tcPr>
          <w:p w14:paraId="3C2B6FD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kVrms</w:t>
            </w:r>
          </w:p>
        </w:tc>
        <w:tc>
          <w:tcPr>
            <w:tcW w:w="2274" w:type="dxa"/>
            <w:shd w:val="clear" w:color="auto" w:fill="FFFFFF"/>
            <w:vAlign w:val="center"/>
          </w:tcPr>
          <w:p w14:paraId="696D576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50</w:t>
            </w:r>
          </w:p>
        </w:tc>
        <w:tc>
          <w:tcPr>
            <w:tcW w:w="1526" w:type="dxa"/>
            <w:shd w:val="clear" w:color="auto" w:fill="FFFFFF"/>
            <w:vAlign w:val="center"/>
          </w:tcPr>
          <w:p w14:paraId="22BFDAC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67D99D4" w14:textId="77777777" w:rsidTr="00F85485">
        <w:tc>
          <w:tcPr>
            <w:tcW w:w="709" w:type="dxa"/>
            <w:shd w:val="clear" w:color="auto" w:fill="FFFFFF"/>
            <w:vAlign w:val="center"/>
          </w:tcPr>
          <w:p w14:paraId="58655AF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11</w:t>
            </w:r>
          </w:p>
        </w:tc>
        <w:tc>
          <w:tcPr>
            <w:tcW w:w="3402" w:type="dxa"/>
            <w:shd w:val="clear" w:color="auto" w:fill="FFFFFF"/>
            <w:vAlign w:val="center"/>
          </w:tcPr>
          <w:p w14:paraId="435FFBF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chịu đựng xung sét 1,2/50</w:t>
            </w:r>
            <w:r w:rsidRPr="00DE2C5B">
              <w:rPr>
                <w:rFonts w:eastAsia="Times New Roman"/>
                <w:color w:val="000000" w:themeColor="text1"/>
                <w:kern w:val="0"/>
                <w14:ligatures w14:val="none"/>
              </w:rPr>
              <w:sym w:font="Symbol" w:char="F06D"/>
            </w:r>
            <w:r w:rsidRPr="00DE2C5B">
              <w:rPr>
                <w:rFonts w:eastAsia="Times New Roman"/>
                <w:color w:val="000000" w:themeColor="text1"/>
                <w:kern w:val="0"/>
                <w14:ligatures w14:val="none"/>
              </w:rPr>
              <w:t>s</w:t>
            </w:r>
          </w:p>
        </w:tc>
        <w:tc>
          <w:tcPr>
            <w:tcW w:w="1303" w:type="dxa"/>
            <w:shd w:val="clear" w:color="auto" w:fill="FFFFFF"/>
            <w:vAlign w:val="center"/>
          </w:tcPr>
          <w:p w14:paraId="54530A9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kVpeak</w:t>
            </w:r>
          </w:p>
        </w:tc>
        <w:tc>
          <w:tcPr>
            <w:tcW w:w="2274" w:type="dxa"/>
            <w:shd w:val="clear" w:color="auto" w:fill="FFFFFF"/>
            <w:vAlign w:val="center"/>
          </w:tcPr>
          <w:p w14:paraId="10C9984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125</w:t>
            </w:r>
          </w:p>
        </w:tc>
        <w:tc>
          <w:tcPr>
            <w:tcW w:w="1526" w:type="dxa"/>
            <w:shd w:val="clear" w:color="auto" w:fill="FFFFFF"/>
            <w:vAlign w:val="center"/>
          </w:tcPr>
          <w:p w14:paraId="20E46ED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AA9B2F9" w14:textId="77777777" w:rsidTr="00F85485">
        <w:tc>
          <w:tcPr>
            <w:tcW w:w="709" w:type="dxa"/>
            <w:shd w:val="clear" w:color="auto" w:fill="FFFFFF"/>
            <w:vAlign w:val="center"/>
          </w:tcPr>
          <w:p w14:paraId="4B8344C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w:t>
            </w:r>
          </w:p>
        </w:tc>
        <w:tc>
          <w:tcPr>
            <w:tcW w:w="3402" w:type="dxa"/>
            <w:shd w:val="clear" w:color="auto" w:fill="FFFFFF"/>
            <w:vAlign w:val="center"/>
          </w:tcPr>
          <w:p w14:paraId="05F2CD1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Dòng điện định mức</w:t>
            </w:r>
          </w:p>
        </w:tc>
        <w:tc>
          <w:tcPr>
            <w:tcW w:w="1303" w:type="dxa"/>
            <w:shd w:val="clear" w:color="auto" w:fill="FFFFFF"/>
            <w:vAlign w:val="center"/>
          </w:tcPr>
          <w:p w14:paraId="4EB24DF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A</w:t>
            </w:r>
          </w:p>
        </w:tc>
        <w:tc>
          <w:tcPr>
            <w:tcW w:w="2274" w:type="dxa"/>
            <w:shd w:val="clear" w:color="auto" w:fill="FFFFFF"/>
            <w:vAlign w:val="center"/>
          </w:tcPr>
          <w:p w14:paraId="29668E9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630</w:t>
            </w:r>
          </w:p>
        </w:tc>
        <w:tc>
          <w:tcPr>
            <w:tcW w:w="1526" w:type="dxa"/>
            <w:shd w:val="clear" w:color="auto" w:fill="FFFFFF"/>
            <w:vAlign w:val="center"/>
          </w:tcPr>
          <w:p w14:paraId="5E79331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6FCE376" w14:textId="77777777" w:rsidTr="00F85485">
        <w:tc>
          <w:tcPr>
            <w:tcW w:w="709" w:type="dxa"/>
            <w:shd w:val="clear" w:color="auto" w:fill="FFFFFF"/>
            <w:vAlign w:val="center"/>
          </w:tcPr>
          <w:p w14:paraId="0B43EE7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w:t>
            </w:r>
          </w:p>
        </w:tc>
        <w:tc>
          <w:tcPr>
            <w:tcW w:w="3402" w:type="dxa"/>
            <w:shd w:val="clear" w:color="auto" w:fill="FFFFFF"/>
            <w:vAlign w:val="center"/>
          </w:tcPr>
          <w:p w14:paraId="481F6C2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Dòng điện ngắn mạch định mức (Ith)</w:t>
            </w:r>
          </w:p>
        </w:tc>
        <w:tc>
          <w:tcPr>
            <w:tcW w:w="1303" w:type="dxa"/>
            <w:shd w:val="clear" w:color="auto" w:fill="FFFFFF"/>
            <w:vAlign w:val="center"/>
          </w:tcPr>
          <w:p w14:paraId="7884B46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kArms/</w:t>
            </w:r>
          </w:p>
          <w:p w14:paraId="160917D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1s</w:t>
            </w:r>
          </w:p>
        </w:tc>
        <w:tc>
          <w:tcPr>
            <w:tcW w:w="2274" w:type="dxa"/>
            <w:shd w:val="clear" w:color="auto" w:fill="FFFFFF"/>
            <w:vAlign w:val="center"/>
          </w:tcPr>
          <w:p w14:paraId="75E4D09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25</w:t>
            </w:r>
          </w:p>
        </w:tc>
        <w:tc>
          <w:tcPr>
            <w:tcW w:w="1526" w:type="dxa"/>
            <w:shd w:val="clear" w:color="auto" w:fill="FFFFFF"/>
            <w:vAlign w:val="center"/>
          </w:tcPr>
          <w:p w14:paraId="6623659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931DA3F" w14:textId="77777777" w:rsidTr="00F85485">
        <w:tc>
          <w:tcPr>
            <w:tcW w:w="709" w:type="dxa"/>
            <w:shd w:val="clear" w:color="auto" w:fill="FFFFFF"/>
            <w:vAlign w:val="center"/>
          </w:tcPr>
          <w:p w14:paraId="5EAF1A0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13</w:t>
            </w:r>
          </w:p>
        </w:tc>
        <w:tc>
          <w:tcPr>
            <w:tcW w:w="3402" w:type="dxa"/>
            <w:shd w:val="clear" w:color="auto" w:fill="FFFFFF"/>
            <w:vAlign w:val="center"/>
          </w:tcPr>
          <w:p w14:paraId="7E85872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Dòng đóng, cắt MBA không tải</w:t>
            </w:r>
          </w:p>
        </w:tc>
        <w:tc>
          <w:tcPr>
            <w:tcW w:w="1303" w:type="dxa"/>
            <w:shd w:val="clear" w:color="auto" w:fill="FFFFFF"/>
            <w:vAlign w:val="center"/>
          </w:tcPr>
          <w:p w14:paraId="639FE25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A</w:t>
            </w:r>
          </w:p>
        </w:tc>
        <w:tc>
          <w:tcPr>
            <w:tcW w:w="2274" w:type="dxa"/>
            <w:shd w:val="clear" w:color="auto" w:fill="FFFFFF"/>
            <w:vAlign w:val="center"/>
          </w:tcPr>
          <w:p w14:paraId="07BB6D3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2,5</w:t>
            </w:r>
          </w:p>
        </w:tc>
        <w:tc>
          <w:tcPr>
            <w:tcW w:w="1526" w:type="dxa"/>
            <w:shd w:val="clear" w:color="auto" w:fill="FFFFFF"/>
            <w:vAlign w:val="center"/>
          </w:tcPr>
          <w:p w14:paraId="3C5A8F2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889AEFA" w14:textId="77777777" w:rsidTr="00F85485">
        <w:tc>
          <w:tcPr>
            <w:tcW w:w="709" w:type="dxa"/>
            <w:shd w:val="clear" w:color="auto" w:fill="FFFFFF"/>
            <w:vAlign w:val="center"/>
          </w:tcPr>
          <w:p w14:paraId="088EAD5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w:t>
            </w:r>
          </w:p>
        </w:tc>
        <w:tc>
          <w:tcPr>
            <w:tcW w:w="3402" w:type="dxa"/>
            <w:shd w:val="clear" w:color="auto" w:fill="FFFFFF"/>
            <w:vAlign w:val="center"/>
          </w:tcPr>
          <w:p w14:paraId="649D494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Dòng đóng, cắt đ</w:t>
            </w:r>
            <w:r w:rsidRPr="00DE2C5B">
              <w:rPr>
                <w:rFonts w:eastAsia="Times New Roman"/>
                <w:color w:val="000000" w:themeColor="text1"/>
                <w:kern w:val="0"/>
                <w14:ligatures w14:val="none"/>
              </w:rPr>
              <w:softHyphen/>
              <w:t>ường dây không tải</w:t>
            </w:r>
          </w:p>
        </w:tc>
        <w:tc>
          <w:tcPr>
            <w:tcW w:w="1303" w:type="dxa"/>
            <w:shd w:val="clear" w:color="auto" w:fill="FFFFFF"/>
            <w:vAlign w:val="center"/>
          </w:tcPr>
          <w:p w14:paraId="01123FF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A</w:t>
            </w:r>
          </w:p>
        </w:tc>
        <w:tc>
          <w:tcPr>
            <w:tcW w:w="2274" w:type="dxa"/>
            <w:shd w:val="clear" w:color="auto" w:fill="FFFFFF"/>
            <w:vAlign w:val="center"/>
          </w:tcPr>
          <w:p w14:paraId="342C4ED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10</w:t>
            </w:r>
          </w:p>
        </w:tc>
        <w:tc>
          <w:tcPr>
            <w:tcW w:w="1526" w:type="dxa"/>
            <w:shd w:val="clear" w:color="auto" w:fill="FFFFFF"/>
            <w:vAlign w:val="center"/>
          </w:tcPr>
          <w:p w14:paraId="22D8F70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AD41288" w14:textId="77777777" w:rsidTr="00F85485">
        <w:tc>
          <w:tcPr>
            <w:tcW w:w="709" w:type="dxa"/>
            <w:shd w:val="clear" w:color="auto" w:fill="FFFFFF"/>
            <w:vAlign w:val="center"/>
          </w:tcPr>
          <w:p w14:paraId="550AB6C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15</w:t>
            </w:r>
          </w:p>
        </w:tc>
        <w:tc>
          <w:tcPr>
            <w:tcW w:w="3402" w:type="dxa"/>
            <w:shd w:val="clear" w:color="auto" w:fill="FFFFFF"/>
            <w:vAlign w:val="center"/>
          </w:tcPr>
          <w:p w14:paraId="1713B00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Chiều dài đường rò bề mặt tối thiểu</w:t>
            </w:r>
          </w:p>
        </w:tc>
        <w:tc>
          <w:tcPr>
            <w:tcW w:w="1303" w:type="dxa"/>
            <w:shd w:val="clear" w:color="auto" w:fill="FFFFFF"/>
            <w:vAlign w:val="center"/>
          </w:tcPr>
          <w:p w14:paraId="69543F4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mm/kV</w:t>
            </w:r>
          </w:p>
        </w:tc>
        <w:tc>
          <w:tcPr>
            <w:tcW w:w="2274" w:type="dxa"/>
            <w:shd w:val="clear" w:color="auto" w:fill="FFFFFF"/>
            <w:vAlign w:val="center"/>
          </w:tcPr>
          <w:p w14:paraId="600B641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25</w:t>
            </w:r>
          </w:p>
        </w:tc>
        <w:tc>
          <w:tcPr>
            <w:tcW w:w="1526" w:type="dxa"/>
            <w:shd w:val="clear" w:color="auto" w:fill="FFFFFF"/>
            <w:vAlign w:val="center"/>
          </w:tcPr>
          <w:p w14:paraId="300CEC5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406D65D" w14:textId="77777777" w:rsidTr="00F85485">
        <w:tc>
          <w:tcPr>
            <w:tcW w:w="709" w:type="dxa"/>
            <w:shd w:val="clear" w:color="auto" w:fill="FFFFFF"/>
            <w:vAlign w:val="center"/>
          </w:tcPr>
          <w:p w14:paraId="34D7E37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16</w:t>
            </w:r>
          </w:p>
        </w:tc>
        <w:tc>
          <w:tcPr>
            <w:tcW w:w="3402" w:type="dxa"/>
            <w:shd w:val="clear" w:color="auto" w:fill="FFFFFF"/>
            <w:vAlign w:val="center"/>
          </w:tcPr>
          <w:p w14:paraId="593D3F9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Cơ cấu truyền động</w:t>
            </w:r>
          </w:p>
        </w:tc>
        <w:tc>
          <w:tcPr>
            <w:tcW w:w="1303" w:type="dxa"/>
            <w:shd w:val="clear" w:color="auto" w:fill="FFFFFF"/>
            <w:vAlign w:val="center"/>
          </w:tcPr>
          <w:p w14:paraId="1DBD600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0519635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Đóng mở bẳng tay qua trục truyền động</w:t>
            </w:r>
          </w:p>
        </w:tc>
        <w:tc>
          <w:tcPr>
            <w:tcW w:w="1526" w:type="dxa"/>
            <w:shd w:val="clear" w:color="auto" w:fill="FFFFFF"/>
            <w:vAlign w:val="center"/>
          </w:tcPr>
          <w:p w14:paraId="3A045A3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8FA8753" w14:textId="77777777" w:rsidTr="00F85485">
        <w:tc>
          <w:tcPr>
            <w:tcW w:w="709" w:type="dxa"/>
            <w:shd w:val="clear" w:color="auto" w:fill="FFFFFF"/>
            <w:vAlign w:val="center"/>
          </w:tcPr>
          <w:p w14:paraId="255A7F7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17</w:t>
            </w:r>
          </w:p>
        </w:tc>
        <w:tc>
          <w:tcPr>
            <w:tcW w:w="3402" w:type="dxa"/>
            <w:shd w:val="clear" w:color="auto" w:fill="FFFFFF"/>
            <w:vAlign w:val="center"/>
          </w:tcPr>
          <w:p w14:paraId="1BD884E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Phụ kiện đi kèm</w:t>
            </w:r>
          </w:p>
        </w:tc>
        <w:tc>
          <w:tcPr>
            <w:tcW w:w="1303" w:type="dxa"/>
            <w:shd w:val="clear" w:color="auto" w:fill="FFFFFF"/>
            <w:vAlign w:val="center"/>
          </w:tcPr>
          <w:p w14:paraId="5C6F136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2C48BBA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7D52B51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076B0CD" w14:textId="77777777" w:rsidTr="00F85485">
        <w:tc>
          <w:tcPr>
            <w:tcW w:w="709" w:type="dxa"/>
            <w:shd w:val="clear" w:color="auto" w:fill="FFFFFF"/>
            <w:vAlign w:val="center"/>
          </w:tcPr>
          <w:p w14:paraId="6E26761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17.1</w:t>
            </w:r>
          </w:p>
        </w:tc>
        <w:tc>
          <w:tcPr>
            <w:tcW w:w="3402" w:type="dxa"/>
            <w:shd w:val="clear" w:color="auto" w:fill="FFFFFF"/>
            <w:vAlign w:val="center"/>
          </w:tcPr>
          <w:p w14:paraId="548DECC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Giá đỡ dao cách ly</w:t>
            </w:r>
          </w:p>
        </w:tc>
        <w:tc>
          <w:tcPr>
            <w:tcW w:w="1303" w:type="dxa"/>
            <w:shd w:val="clear" w:color="auto" w:fill="FFFFFF"/>
            <w:vAlign w:val="center"/>
          </w:tcPr>
          <w:p w14:paraId="63C1A1F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166FCE3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Bằng thép hình mạ kẽm nhúng nóng (đảm bảo khả năng chịu lực trong các chế độ vận hành, đảm bảo không bị rung)</w:t>
            </w:r>
          </w:p>
        </w:tc>
        <w:tc>
          <w:tcPr>
            <w:tcW w:w="1526" w:type="dxa"/>
            <w:shd w:val="clear" w:color="auto" w:fill="FFFFFF"/>
            <w:vAlign w:val="center"/>
          </w:tcPr>
          <w:p w14:paraId="5A45BD2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F73662F" w14:textId="77777777" w:rsidTr="00F85485">
        <w:tc>
          <w:tcPr>
            <w:tcW w:w="709" w:type="dxa"/>
            <w:shd w:val="clear" w:color="auto" w:fill="FFFFFF"/>
            <w:vAlign w:val="center"/>
          </w:tcPr>
          <w:p w14:paraId="2469795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17.2</w:t>
            </w:r>
          </w:p>
        </w:tc>
        <w:tc>
          <w:tcPr>
            <w:tcW w:w="3402" w:type="dxa"/>
            <w:shd w:val="clear" w:color="auto" w:fill="FFFFFF"/>
            <w:vAlign w:val="center"/>
          </w:tcPr>
          <w:p w14:paraId="7D60184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Cần thao tác bằng tay</w:t>
            </w:r>
          </w:p>
        </w:tc>
        <w:tc>
          <w:tcPr>
            <w:tcW w:w="1303" w:type="dxa"/>
            <w:shd w:val="clear" w:color="auto" w:fill="FFFFFF"/>
            <w:vAlign w:val="center"/>
          </w:tcPr>
          <w:p w14:paraId="6A8F4AC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1635AEE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Có</w:t>
            </w:r>
          </w:p>
        </w:tc>
        <w:tc>
          <w:tcPr>
            <w:tcW w:w="1526" w:type="dxa"/>
            <w:shd w:val="clear" w:color="auto" w:fill="FFFFFF"/>
            <w:vAlign w:val="center"/>
          </w:tcPr>
          <w:p w14:paraId="2483CD9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8A40F61" w14:textId="77777777" w:rsidTr="00F85485">
        <w:tc>
          <w:tcPr>
            <w:tcW w:w="709" w:type="dxa"/>
            <w:shd w:val="clear" w:color="auto" w:fill="FFFFFF"/>
            <w:vAlign w:val="center"/>
          </w:tcPr>
          <w:p w14:paraId="3923FFB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17.3</w:t>
            </w:r>
          </w:p>
        </w:tc>
        <w:tc>
          <w:tcPr>
            <w:tcW w:w="3402" w:type="dxa"/>
            <w:shd w:val="clear" w:color="auto" w:fill="FFFFFF"/>
            <w:vAlign w:val="center"/>
          </w:tcPr>
          <w:p w14:paraId="351656B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Bulông, kẹp cực nối đất bằng đồng. </w:t>
            </w:r>
          </w:p>
        </w:tc>
        <w:tc>
          <w:tcPr>
            <w:tcW w:w="1303" w:type="dxa"/>
            <w:shd w:val="clear" w:color="auto" w:fill="FFFFFF"/>
            <w:vAlign w:val="center"/>
          </w:tcPr>
          <w:p w14:paraId="350983A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490C30A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Có</w:t>
            </w:r>
          </w:p>
        </w:tc>
        <w:tc>
          <w:tcPr>
            <w:tcW w:w="1526" w:type="dxa"/>
            <w:shd w:val="clear" w:color="auto" w:fill="FFFFFF"/>
            <w:vAlign w:val="center"/>
          </w:tcPr>
          <w:p w14:paraId="73B2423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F06B357" w14:textId="77777777" w:rsidTr="00F85485">
        <w:tc>
          <w:tcPr>
            <w:tcW w:w="709" w:type="dxa"/>
            <w:shd w:val="clear" w:color="auto" w:fill="FFFFFF"/>
            <w:vAlign w:val="center"/>
          </w:tcPr>
          <w:p w14:paraId="68EEC16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17.4</w:t>
            </w:r>
          </w:p>
        </w:tc>
        <w:tc>
          <w:tcPr>
            <w:tcW w:w="3402" w:type="dxa"/>
            <w:shd w:val="clear" w:color="auto" w:fill="FFFFFF"/>
            <w:vAlign w:val="center"/>
          </w:tcPr>
          <w:p w14:paraId="2A7E32A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ml:space="preserve"> Kẹp cực dùng để nối cực của thiết bị với dây nhôm bọc 70/11mm2</w:t>
            </w:r>
          </w:p>
        </w:tc>
        <w:tc>
          <w:tcPr>
            <w:tcW w:w="1303" w:type="dxa"/>
            <w:shd w:val="clear" w:color="auto" w:fill="FFFFFF"/>
            <w:vAlign w:val="center"/>
          </w:tcPr>
          <w:p w14:paraId="46693CC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274" w:type="dxa"/>
            <w:shd w:val="clear" w:color="auto" w:fill="FFFFFF"/>
            <w:vAlign w:val="center"/>
          </w:tcPr>
          <w:p w14:paraId="4E4C920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Có</w:t>
            </w:r>
          </w:p>
        </w:tc>
        <w:tc>
          <w:tcPr>
            <w:tcW w:w="1526" w:type="dxa"/>
            <w:shd w:val="clear" w:color="auto" w:fill="FFFFFF"/>
            <w:vAlign w:val="center"/>
          </w:tcPr>
          <w:p w14:paraId="6A8AEF2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1BCE624" w14:textId="77777777" w:rsidTr="00F85485">
        <w:tc>
          <w:tcPr>
            <w:tcW w:w="709" w:type="dxa"/>
            <w:shd w:val="clear" w:color="auto" w:fill="FFFFFF"/>
            <w:vAlign w:val="center"/>
          </w:tcPr>
          <w:p w14:paraId="6F1B059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17.5</w:t>
            </w:r>
          </w:p>
        </w:tc>
        <w:tc>
          <w:tcPr>
            <w:tcW w:w="3402" w:type="dxa"/>
            <w:shd w:val="clear" w:color="auto" w:fill="FFFFFF"/>
            <w:vAlign w:val="center"/>
          </w:tcPr>
          <w:p w14:paraId="7AB17A5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Vật liệu</w:t>
            </w:r>
          </w:p>
        </w:tc>
        <w:tc>
          <w:tcPr>
            <w:tcW w:w="1303" w:type="dxa"/>
            <w:shd w:val="clear" w:color="auto" w:fill="FFFFFF"/>
            <w:vAlign w:val="center"/>
          </w:tcPr>
          <w:p w14:paraId="05AF66C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274" w:type="dxa"/>
            <w:shd w:val="clear" w:color="auto" w:fill="FFFFFF"/>
            <w:vAlign w:val="center"/>
          </w:tcPr>
          <w:p w14:paraId="3505931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Hợp kim nhôm đối với kẹp cực và thép không rỉ đối với bulông – đai ốc</w:t>
            </w:r>
          </w:p>
        </w:tc>
        <w:tc>
          <w:tcPr>
            <w:tcW w:w="1526" w:type="dxa"/>
            <w:shd w:val="clear" w:color="auto" w:fill="FFFFFF"/>
            <w:vAlign w:val="center"/>
          </w:tcPr>
          <w:p w14:paraId="31E7B94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31D93F6" w14:textId="77777777" w:rsidTr="00F85485">
        <w:tc>
          <w:tcPr>
            <w:tcW w:w="709" w:type="dxa"/>
            <w:shd w:val="clear" w:color="auto" w:fill="FFFFFF"/>
            <w:vAlign w:val="center"/>
          </w:tcPr>
          <w:p w14:paraId="66D5AFC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17.6</w:t>
            </w:r>
          </w:p>
        </w:tc>
        <w:tc>
          <w:tcPr>
            <w:tcW w:w="3402" w:type="dxa"/>
            <w:shd w:val="clear" w:color="auto" w:fill="FFFFFF"/>
            <w:vAlign w:val="center"/>
          </w:tcPr>
          <w:p w14:paraId="2EC4F75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Kích thước</w:t>
            </w:r>
          </w:p>
        </w:tc>
        <w:tc>
          <w:tcPr>
            <w:tcW w:w="1303" w:type="dxa"/>
            <w:shd w:val="clear" w:color="auto" w:fill="FFFFFF"/>
            <w:vAlign w:val="center"/>
          </w:tcPr>
          <w:p w14:paraId="555208E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274" w:type="dxa"/>
            <w:shd w:val="clear" w:color="auto" w:fill="FFFFFF"/>
            <w:vAlign w:val="center"/>
          </w:tcPr>
          <w:p w14:paraId="472CF55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phù hợp với dây</w:t>
            </w:r>
          </w:p>
        </w:tc>
        <w:tc>
          <w:tcPr>
            <w:tcW w:w="1526" w:type="dxa"/>
            <w:shd w:val="clear" w:color="auto" w:fill="FFFFFF"/>
            <w:vAlign w:val="center"/>
          </w:tcPr>
          <w:p w14:paraId="22CBE50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3049026" w14:textId="77777777" w:rsidTr="00F85485">
        <w:tc>
          <w:tcPr>
            <w:tcW w:w="709" w:type="dxa"/>
            <w:shd w:val="clear" w:color="auto" w:fill="FFFFFF"/>
            <w:vAlign w:val="center"/>
          </w:tcPr>
          <w:p w14:paraId="20C1FF1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18</w:t>
            </w:r>
          </w:p>
        </w:tc>
        <w:tc>
          <w:tcPr>
            <w:tcW w:w="3402" w:type="dxa"/>
            <w:shd w:val="clear" w:color="auto" w:fill="FFFFFF"/>
            <w:vAlign w:val="center"/>
          </w:tcPr>
          <w:p w14:paraId="4D64BE9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Tuổi thọ thiết bị dự kiến</w:t>
            </w:r>
          </w:p>
        </w:tc>
        <w:tc>
          <w:tcPr>
            <w:tcW w:w="1303" w:type="dxa"/>
            <w:shd w:val="clear" w:color="auto" w:fill="FFFFFF"/>
            <w:vAlign w:val="center"/>
          </w:tcPr>
          <w:p w14:paraId="2CF0D3D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năm</w:t>
            </w:r>
          </w:p>
        </w:tc>
        <w:tc>
          <w:tcPr>
            <w:tcW w:w="2274" w:type="dxa"/>
            <w:shd w:val="clear" w:color="auto" w:fill="FFFFFF"/>
            <w:vAlign w:val="center"/>
          </w:tcPr>
          <w:p w14:paraId="2DFCAEC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526" w:type="dxa"/>
            <w:shd w:val="clear" w:color="auto" w:fill="FFFFFF"/>
            <w:vAlign w:val="center"/>
          </w:tcPr>
          <w:p w14:paraId="51CA254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1625734C" w14:textId="77777777" w:rsidTr="00F85485">
        <w:tc>
          <w:tcPr>
            <w:tcW w:w="709" w:type="dxa"/>
            <w:shd w:val="clear" w:color="auto" w:fill="FFFFFF"/>
            <w:vAlign w:val="center"/>
          </w:tcPr>
          <w:p w14:paraId="711AD19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19</w:t>
            </w:r>
          </w:p>
        </w:tc>
        <w:tc>
          <w:tcPr>
            <w:tcW w:w="3402" w:type="dxa"/>
            <w:shd w:val="clear" w:color="auto" w:fill="FFFFFF"/>
            <w:vAlign w:val="center"/>
          </w:tcPr>
          <w:p w14:paraId="2CE7EBF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Cataloge, bản vẽ và tài liệu hướng dẫn vận hành</w:t>
            </w:r>
          </w:p>
        </w:tc>
        <w:tc>
          <w:tcPr>
            <w:tcW w:w="1303" w:type="dxa"/>
            <w:shd w:val="clear" w:color="auto" w:fill="FFFFFF"/>
            <w:vAlign w:val="center"/>
          </w:tcPr>
          <w:p w14:paraId="5853651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274" w:type="dxa"/>
            <w:shd w:val="clear" w:color="auto" w:fill="FFFFFF"/>
            <w:vAlign w:val="center"/>
          </w:tcPr>
          <w:p w14:paraId="125972A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526" w:type="dxa"/>
            <w:shd w:val="clear" w:color="auto" w:fill="FFFFFF"/>
            <w:vAlign w:val="center"/>
          </w:tcPr>
          <w:p w14:paraId="0C9047F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03AF70C3" w14:textId="77777777" w:rsidTr="00F85485">
        <w:tc>
          <w:tcPr>
            <w:tcW w:w="709" w:type="dxa"/>
            <w:shd w:val="clear" w:color="auto" w:fill="FFFFFF"/>
            <w:vAlign w:val="center"/>
          </w:tcPr>
          <w:p w14:paraId="35C4F6A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20</w:t>
            </w:r>
          </w:p>
        </w:tc>
        <w:tc>
          <w:tcPr>
            <w:tcW w:w="3402" w:type="dxa"/>
            <w:shd w:val="clear" w:color="auto" w:fill="FFFFFF"/>
            <w:vAlign w:val="center"/>
          </w:tcPr>
          <w:p w14:paraId="6037993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Chứng nhận người sử dụng (nếu có)</w:t>
            </w:r>
          </w:p>
        </w:tc>
        <w:tc>
          <w:tcPr>
            <w:tcW w:w="1303" w:type="dxa"/>
            <w:shd w:val="clear" w:color="auto" w:fill="FFFFFF"/>
            <w:vAlign w:val="center"/>
          </w:tcPr>
          <w:p w14:paraId="4FFED64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274" w:type="dxa"/>
            <w:shd w:val="clear" w:color="auto" w:fill="FFFFFF"/>
            <w:vAlign w:val="center"/>
          </w:tcPr>
          <w:p w14:paraId="7E6F848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526" w:type="dxa"/>
            <w:shd w:val="clear" w:color="auto" w:fill="FFFFFF"/>
            <w:vAlign w:val="center"/>
          </w:tcPr>
          <w:p w14:paraId="173C69B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3D186EF4" w14:textId="77777777" w:rsidTr="00F85485">
        <w:tc>
          <w:tcPr>
            <w:tcW w:w="709" w:type="dxa"/>
            <w:shd w:val="clear" w:color="auto" w:fill="FFFFFF"/>
            <w:vAlign w:val="center"/>
          </w:tcPr>
          <w:p w14:paraId="7C85AAE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21</w:t>
            </w:r>
          </w:p>
        </w:tc>
        <w:tc>
          <w:tcPr>
            <w:tcW w:w="3402" w:type="dxa"/>
            <w:shd w:val="clear" w:color="auto" w:fill="FFFFFF"/>
            <w:vAlign w:val="center"/>
          </w:tcPr>
          <w:p w14:paraId="2EFB27E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Biên bản thử nghiệm</w:t>
            </w:r>
          </w:p>
        </w:tc>
        <w:tc>
          <w:tcPr>
            <w:tcW w:w="1303" w:type="dxa"/>
            <w:shd w:val="clear" w:color="auto" w:fill="FFFFFF"/>
            <w:vAlign w:val="center"/>
          </w:tcPr>
          <w:p w14:paraId="7435BE3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274" w:type="dxa"/>
            <w:shd w:val="clear" w:color="auto" w:fill="FFFFFF"/>
            <w:vAlign w:val="center"/>
          </w:tcPr>
          <w:p w14:paraId="4CCF889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526" w:type="dxa"/>
            <w:shd w:val="clear" w:color="auto" w:fill="FFFFFF"/>
            <w:vAlign w:val="center"/>
          </w:tcPr>
          <w:p w14:paraId="50B7FAA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bl>
    <w:p w14:paraId="6D6551A4"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4.1.5. Dao cách ly trung áp 1 pha 630A-24kV</w:t>
      </w:r>
    </w:p>
    <w:p w14:paraId="62F9F9F6" w14:textId="77777777" w:rsidR="00DE2C5B" w:rsidRPr="00DE2C5B" w:rsidRDefault="00DE2C5B" w:rsidP="00DE2C5B">
      <w:pPr>
        <w:spacing w:before="0" w:after="120" w:line="240" w:lineRule="auto"/>
        <w:ind w:firstLine="709"/>
        <w:jc w:val="left"/>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 Mô tả chung:</w:t>
      </w:r>
      <w:r w:rsidRPr="00DE2C5B">
        <w:rPr>
          <w:rFonts w:eastAsia="Times New Roman"/>
          <w:color w:val="000000" w:themeColor="text1"/>
          <w:kern w:val="0"/>
          <w:sz w:val="28"/>
          <w:szCs w:val="28"/>
          <w14:ligatures w14:val="none"/>
        </w:rPr>
        <w:br/>
        <w:t xml:space="preserve">          - Dao cách ly một pha đơn cách điện gắn trên đường dây được cung cấp để cách ly mạch điện cho lưới phân phối. Được sử dụng để đóng cắt bằng tay, tạo khoảng cách trông thấy cho nhân viên bảo trì đường dây trên không đối với các lưới phân phối lên đến 24kV.</w:t>
      </w:r>
      <w:r w:rsidRPr="00DE2C5B">
        <w:rPr>
          <w:rFonts w:eastAsia="Times New Roman"/>
          <w:color w:val="000000" w:themeColor="text1"/>
          <w:kern w:val="0"/>
          <w:sz w:val="28"/>
          <w:szCs w:val="28"/>
          <w14:ligatures w14:val="none"/>
        </w:rPr>
        <w:br/>
        <w:t xml:space="preserve">           b. Tiêu chuẩn chế tạo: Áp dụng theo tiêu chuẩn IEC 60050-441, IEC 60059, IEC 60071-1, IEC 60129, IEC 60694, IEEE 37.34</w:t>
      </w:r>
      <w:r w:rsidRPr="00DE2C5B">
        <w:rPr>
          <w:rFonts w:eastAsia="Times New Roman"/>
          <w:color w:val="000000" w:themeColor="text1"/>
          <w:kern w:val="0"/>
          <w:sz w:val="28"/>
          <w:szCs w:val="28"/>
          <w14:ligatures w14:val="none"/>
        </w:rPr>
        <w:br/>
        <w:t xml:space="preserve">            c. Yêu cầu về thí nghiệm:</w:t>
      </w:r>
      <w:r w:rsidRPr="00DE2C5B">
        <w:rPr>
          <w:rFonts w:eastAsia="Times New Roman"/>
          <w:color w:val="000000" w:themeColor="text1"/>
          <w:kern w:val="0"/>
          <w:sz w:val="28"/>
          <w:szCs w:val="28"/>
          <w14:ligatures w14:val="none"/>
        </w:rPr>
        <w:br/>
      </w:r>
      <w:r w:rsidRPr="00DE2C5B">
        <w:rPr>
          <w:rFonts w:eastAsia="Times New Roman"/>
          <w:i/>
          <w:iCs/>
          <w:color w:val="000000" w:themeColor="text1"/>
          <w:kern w:val="0"/>
          <w:sz w:val="28"/>
          <w:szCs w:val="28"/>
          <w14:ligatures w14:val="none"/>
        </w:rPr>
        <w:t xml:space="preserve">            c.1. Yêu cầu về thí nghiệm xuất xưởng (Routine test):</w:t>
      </w:r>
      <w:r w:rsidRPr="00DE2C5B">
        <w:rPr>
          <w:rFonts w:eastAsia="Times New Roman"/>
          <w:i/>
          <w:iCs/>
          <w:color w:val="000000" w:themeColor="text1"/>
          <w:kern w:val="0"/>
          <w:sz w:val="28"/>
          <w:szCs w:val="28"/>
          <w14:ligatures w14:val="none"/>
        </w:rPr>
        <w:br/>
      </w:r>
      <w:r w:rsidRPr="00DE2C5B">
        <w:rPr>
          <w:rFonts w:eastAsia="Times New Roman"/>
          <w:color w:val="000000" w:themeColor="text1"/>
          <w:kern w:val="0"/>
          <w:sz w:val="28"/>
          <w:szCs w:val="28"/>
          <w14:ligatures w14:val="none"/>
        </w:rPr>
        <w:t xml:space="preserve">            Biên bản thí nghiệm xuất xưởng được thực hiện bởi nhà sản xuất trên mỗi sản phẩm sản xuất ra tại nhà sản xuất để chứng minh khả năng đáp ứng các yêu cầu kỹ thuật hợp đồng, </w:t>
      </w:r>
      <w:r w:rsidRPr="00DE2C5B">
        <w:rPr>
          <w:rFonts w:eastAsia="Times New Roman"/>
          <w:i/>
          <w:iCs/>
          <w:color w:val="000000" w:themeColor="text1"/>
          <w:kern w:val="0"/>
          <w:sz w:val="28"/>
          <w:szCs w:val="28"/>
          <w14:ligatures w14:val="none"/>
        </w:rPr>
        <w:t>việc chứng kiến thí nghiệm xuất xưởng (nếu có) sẽ thực hiện theo các hạng mục này hoặc theo quy định cụ thể của bên mua</w:t>
      </w:r>
      <w:r w:rsidRPr="00DE2C5B">
        <w:rPr>
          <w:rFonts w:eastAsia="Times New Roman"/>
          <w:color w:val="000000" w:themeColor="text1"/>
          <w:kern w:val="0"/>
          <w:sz w:val="28"/>
          <w:szCs w:val="28"/>
          <w14:ligatures w14:val="none"/>
        </w:rPr>
        <w:t>. Các thí nghiệm phải được thực hiện theo các tiêu chuẩn IEC 60050-441, IEC 60059, IEC 60071-1, IEC 60129, IEC 60694, IEEE 37.34 hoặc tương đương, gồm các hạng mục sau:</w:t>
      </w:r>
      <w:r w:rsidRPr="00DE2C5B">
        <w:rPr>
          <w:rFonts w:eastAsia="Times New Roman"/>
          <w:color w:val="000000" w:themeColor="text1"/>
          <w:kern w:val="0"/>
          <w:sz w:val="28"/>
          <w:szCs w:val="28"/>
          <w14:ligatures w14:val="none"/>
        </w:rPr>
        <w:br/>
        <w:t xml:space="preserve">            1. Thử cách điện của mạch điện chính (Dielectric test on the main circuit)</w:t>
      </w:r>
      <w:r w:rsidRPr="00DE2C5B">
        <w:rPr>
          <w:rFonts w:eastAsia="Times New Roman"/>
          <w:color w:val="000000" w:themeColor="text1"/>
          <w:kern w:val="0"/>
          <w:sz w:val="28"/>
          <w:szCs w:val="28"/>
          <w14:ligatures w14:val="none"/>
        </w:rPr>
        <w:br/>
        <w:t xml:space="preserve">            2. Thử mạch điện phụ và mạch điều khiển (Tests on auxiliary and control</w:t>
      </w:r>
      <w:r w:rsidRPr="00DE2C5B">
        <w:rPr>
          <w:rFonts w:eastAsia="Times New Roman"/>
          <w:color w:val="000000" w:themeColor="text1"/>
          <w:kern w:val="0"/>
          <w:sz w:val="28"/>
          <w:szCs w:val="28"/>
          <w14:ligatures w14:val="none"/>
        </w:rPr>
        <w:br/>
        <w:t>circuits)</w:t>
      </w:r>
      <w:r w:rsidRPr="00DE2C5B">
        <w:rPr>
          <w:rFonts w:eastAsia="Times New Roman"/>
          <w:color w:val="000000" w:themeColor="text1"/>
          <w:kern w:val="0"/>
          <w:sz w:val="28"/>
          <w:szCs w:val="28"/>
          <w14:ligatures w14:val="none"/>
        </w:rPr>
        <w:br/>
        <w:t xml:space="preserve">            3. Đo điện trở mạch chính (Measurement of the resistance of the main circuit)</w:t>
      </w:r>
      <w:r w:rsidRPr="00DE2C5B">
        <w:rPr>
          <w:rFonts w:eastAsia="Times New Roman"/>
          <w:color w:val="000000" w:themeColor="text1"/>
          <w:kern w:val="0"/>
          <w:sz w:val="28"/>
          <w:szCs w:val="28"/>
          <w14:ligatures w14:val="none"/>
        </w:rPr>
        <w:br/>
        <w:t xml:space="preserve">            4. Thử độ kín (Tightness test)</w:t>
      </w:r>
      <w:r w:rsidRPr="00DE2C5B">
        <w:rPr>
          <w:rFonts w:eastAsia="Times New Roman"/>
          <w:color w:val="000000" w:themeColor="text1"/>
          <w:kern w:val="0"/>
          <w:sz w:val="28"/>
          <w:szCs w:val="28"/>
          <w14:ligatures w14:val="none"/>
        </w:rPr>
        <w:br/>
        <w:t xml:space="preserve">            5. Thử thao tác cơ khí (machanical operating tests)</w:t>
      </w:r>
      <w:r w:rsidRPr="00DE2C5B">
        <w:rPr>
          <w:rFonts w:eastAsia="Times New Roman"/>
          <w:color w:val="000000" w:themeColor="text1"/>
          <w:kern w:val="0"/>
          <w:sz w:val="28"/>
          <w:szCs w:val="28"/>
          <w14:ligatures w14:val="none"/>
        </w:rPr>
        <w:br/>
        <w:t xml:space="preserve">            6. Thử các chức năng của dao nối đất (Verification of earthing function) (nếu DCL có lắp đặt DTĐ)</w:t>
      </w:r>
      <w:r w:rsidRPr="00DE2C5B">
        <w:rPr>
          <w:rFonts w:eastAsia="Times New Roman"/>
          <w:color w:val="000000" w:themeColor="text1"/>
          <w:kern w:val="0"/>
          <w:sz w:val="28"/>
          <w:szCs w:val="28"/>
          <w14:ligatures w14:val="none"/>
        </w:rPr>
        <w:br/>
      </w:r>
      <w:r w:rsidRPr="00DE2C5B">
        <w:rPr>
          <w:rFonts w:eastAsia="Times New Roman"/>
          <w:i/>
          <w:iCs/>
          <w:color w:val="000000" w:themeColor="text1"/>
          <w:kern w:val="0"/>
          <w:sz w:val="28"/>
          <w:szCs w:val="28"/>
          <w14:ligatures w14:val="none"/>
        </w:rPr>
        <w:t xml:space="preserve">            c.2. Yêu cầu về thí nghiệm điển hình (Type test):</w:t>
      </w:r>
      <w:r w:rsidRPr="00DE2C5B">
        <w:rPr>
          <w:rFonts w:eastAsia="Times New Roman"/>
          <w:i/>
          <w:iCs/>
          <w:color w:val="000000" w:themeColor="text1"/>
          <w:kern w:val="0"/>
          <w:sz w:val="28"/>
          <w:szCs w:val="28"/>
          <w14:ligatures w14:val="none"/>
        </w:rPr>
        <w:br/>
      </w:r>
      <w:r w:rsidRPr="00DE2C5B">
        <w:rPr>
          <w:rFonts w:eastAsia="Times New Roman"/>
          <w:color w:val="000000" w:themeColor="text1"/>
          <w:kern w:val="0"/>
          <w:sz w:val="28"/>
          <w:szCs w:val="28"/>
          <w14:ligatures w14:val="none"/>
        </w:rPr>
        <w:t xml:space="preserve">            Biên bản thí nghiệm điển hình được thực hiện bởi một phòng thí nghiệm độc lập. Các thí nghiệm này phải được thực hiện theo các tiêu chuẩn IEC 60050-441, IEC 60059, IEC 60071-1, IEC 60129, IEC 60694, IEEE 37.34 hoặc tương đương, gồm các hạng mục sau:</w:t>
      </w:r>
      <w:r w:rsidRPr="00DE2C5B">
        <w:rPr>
          <w:rFonts w:eastAsia="Times New Roman"/>
          <w:color w:val="000000" w:themeColor="text1"/>
          <w:kern w:val="0"/>
          <w:sz w:val="28"/>
          <w:szCs w:val="28"/>
          <w14:ligatures w14:val="none"/>
        </w:rPr>
        <w:br/>
        <w:t xml:space="preserve">            1. Thí nghiệm độ bền điện môi (Dielectric tests)</w:t>
      </w:r>
    </w:p>
    <w:p w14:paraId="2AF73619" w14:textId="77777777" w:rsidR="00DE2C5B" w:rsidRPr="00DE2C5B" w:rsidRDefault="00DE2C5B" w:rsidP="00DE2C5B">
      <w:pPr>
        <w:spacing w:before="0" w:after="120" w:line="240" w:lineRule="auto"/>
        <w:ind w:firstLine="709"/>
        <w:jc w:val="left"/>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xml:space="preserve">  2. Đo điện trở của mạch chính (Measurement of the resistance of the maincircuit)</w:t>
      </w:r>
      <w:r w:rsidRPr="00DE2C5B">
        <w:rPr>
          <w:rFonts w:eastAsia="Times New Roman"/>
          <w:color w:val="000000" w:themeColor="text1"/>
          <w:kern w:val="0"/>
          <w:sz w:val="28"/>
          <w:szCs w:val="28"/>
          <w14:ligatures w14:val="none"/>
        </w:rPr>
        <w:br/>
        <w:t xml:space="preserve">            3. Thử độ tăng nhiệt độ (Temperature rise tests)</w:t>
      </w:r>
      <w:r w:rsidRPr="00DE2C5B">
        <w:rPr>
          <w:rFonts w:eastAsia="Times New Roman"/>
          <w:color w:val="000000" w:themeColor="text1"/>
          <w:kern w:val="0"/>
          <w:sz w:val="28"/>
          <w:szCs w:val="28"/>
          <w14:ligatures w14:val="none"/>
        </w:rPr>
        <w:br/>
        <w:t xml:space="preserve">            4. Thử khả năng ổn định nhiệt và ổn định động (Short time withstand and peakwithstand current tests)</w:t>
      </w:r>
      <w:r w:rsidRPr="00DE2C5B">
        <w:rPr>
          <w:rFonts w:eastAsia="Times New Roman"/>
          <w:color w:val="000000" w:themeColor="text1"/>
          <w:kern w:val="0"/>
          <w:sz w:val="28"/>
          <w:szCs w:val="28"/>
          <w14:ligatures w14:val="none"/>
        </w:rPr>
        <w:br/>
        <w:t xml:space="preserve">            5. Thử thao tác cơ khí (Operating and mechanical endurance tests)</w:t>
      </w:r>
      <w:r w:rsidRPr="00DE2C5B">
        <w:rPr>
          <w:rFonts w:eastAsia="Times New Roman"/>
          <w:color w:val="000000" w:themeColor="text1"/>
          <w:kern w:val="0"/>
          <w:sz w:val="28"/>
          <w:szCs w:val="28"/>
          <w14:ligatures w14:val="none"/>
        </w:rPr>
        <w:br/>
        <w:t xml:space="preserve">            d. Bảng thông số kỹ thuật:</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9"/>
        <w:gridCol w:w="3402"/>
        <w:gridCol w:w="1303"/>
        <w:gridCol w:w="2274"/>
        <w:gridCol w:w="1526"/>
      </w:tblGrid>
      <w:tr w:rsidR="00DE2C5B" w:rsidRPr="00DE2C5B" w14:paraId="7E674DB8" w14:textId="77777777" w:rsidTr="00F85485">
        <w:trPr>
          <w:tblHeader/>
        </w:trPr>
        <w:tc>
          <w:tcPr>
            <w:tcW w:w="709" w:type="dxa"/>
            <w:vMerge w:val="restart"/>
            <w:shd w:val="clear" w:color="auto" w:fill="FFFFFF"/>
            <w:vAlign w:val="center"/>
          </w:tcPr>
          <w:p w14:paraId="68E32DDA"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TT</w:t>
            </w:r>
          </w:p>
        </w:tc>
        <w:tc>
          <w:tcPr>
            <w:tcW w:w="3402" w:type="dxa"/>
            <w:vMerge w:val="restart"/>
            <w:shd w:val="clear" w:color="auto" w:fill="FFFFFF"/>
            <w:vAlign w:val="center"/>
          </w:tcPr>
          <w:p w14:paraId="6E62FD0D"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Hạng mục</w:t>
            </w:r>
          </w:p>
        </w:tc>
        <w:tc>
          <w:tcPr>
            <w:tcW w:w="1303" w:type="dxa"/>
            <w:vMerge w:val="restart"/>
            <w:shd w:val="clear" w:color="auto" w:fill="FFFFFF"/>
            <w:vAlign w:val="center"/>
          </w:tcPr>
          <w:p w14:paraId="6692DB66"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Đơn vị</w:t>
            </w:r>
          </w:p>
        </w:tc>
        <w:tc>
          <w:tcPr>
            <w:tcW w:w="3800" w:type="dxa"/>
            <w:gridSpan w:val="2"/>
            <w:shd w:val="clear" w:color="auto" w:fill="FFFFFF"/>
            <w:vAlign w:val="center"/>
          </w:tcPr>
          <w:p w14:paraId="2AF7C5AD"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Thông số</w:t>
            </w:r>
          </w:p>
        </w:tc>
      </w:tr>
      <w:tr w:rsidR="00DE2C5B" w:rsidRPr="00DE2C5B" w14:paraId="5E729B42" w14:textId="77777777" w:rsidTr="00F85485">
        <w:trPr>
          <w:tblHeader/>
        </w:trPr>
        <w:tc>
          <w:tcPr>
            <w:tcW w:w="709" w:type="dxa"/>
            <w:vMerge/>
            <w:shd w:val="clear" w:color="auto" w:fill="FFFFFF"/>
            <w:vAlign w:val="center"/>
          </w:tcPr>
          <w:p w14:paraId="5C1D7DCF"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3402" w:type="dxa"/>
            <w:vMerge/>
            <w:shd w:val="clear" w:color="auto" w:fill="FFFFFF"/>
            <w:vAlign w:val="center"/>
          </w:tcPr>
          <w:p w14:paraId="727052AD"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1303" w:type="dxa"/>
            <w:vMerge/>
            <w:shd w:val="clear" w:color="auto" w:fill="FFFFFF"/>
            <w:vAlign w:val="center"/>
          </w:tcPr>
          <w:p w14:paraId="5A20A6F0"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2274" w:type="dxa"/>
            <w:shd w:val="clear" w:color="auto" w:fill="FFFFFF"/>
            <w:vAlign w:val="center"/>
          </w:tcPr>
          <w:p w14:paraId="31B13B33"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Giá trị</w:t>
            </w:r>
          </w:p>
        </w:tc>
        <w:tc>
          <w:tcPr>
            <w:tcW w:w="1526" w:type="dxa"/>
            <w:shd w:val="clear" w:color="auto" w:fill="FFFFFF"/>
          </w:tcPr>
          <w:p w14:paraId="7738F096"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Nhà thầu chào</w:t>
            </w:r>
          </w:p>
        </w:tc>
      </w:tr>
      <w:tr w:rsidR="00DE2C5B" w:rsidRPr="00DE2C5B" w14:paraId="53E3F6CA" w14:textId="77777777" w:rsidTr="00F85485">
        <w:tc>
          <w:tcPr>
            <w:tcW w:w="709" w:type="dxa"/>
            <w:shd w:val="clear" w:color="auto" w:fill="FFFFFF"/>
            <w:vAlign w:val="center"/>
          </w:tcPr>
          <w:p w14:paraId="6DBB1B0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w:t>
            </w:r>
          </w:p>
        </w:tc>
        <w:tc>
          <w:tcPr>
            <w:tcW w:w="3402" w:type="dxa"/>
            <w:shd w:val="clear" w:color="auto" w:fill="FFFFFF"/>
            <w:vAlign w:val="center"/>
          </w:tcPr>
          <w:p w14:paraId="3E09A70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Tên nhà sản xuất</w:t>
            </w:r>
          </w:p>
        </w:tc>
        <w:tc>
          <w:tcPr>
            <w:tcW w:w="1303" w:type="dxa"/>
            <w:shd w:val="clear" w:color="auto" w:fill="FFFFFF"/>
            <w:vAlign w:val="center"/>
          </w:tcPr>
          <w:p w14:paraId="1359813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6BBE4A3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7E31B46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6BE8FDE6" w14:textId="77777777" w:rsidTr="00F85485">
        <w:tc>
          <w:tcPr>
            <w:tcW w:w="709" w:type="dxa"/>
            <w:shd w:val="clear" w:color="auto" w:fill="FFFFFF"/>
            <w:vAlign w:val="center"/>
          </w:tcPr>
          <w:p w14:paraId="6B7F95F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w:t>
            </w:r>
          </w:p>
        </w:tc>
        <w:tc>
          <w:tcPr>
            <w:tcW w:w="3402" w:type="dxa"/>
            <w:shd w:val="clear" w:color="auto" w:fill="FFFFFF"/>
            <w:vAlign w:val="center"/>
          </w:tcPr>
          <w:p w14:paraId="18A85AB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Nước sản xuất</w:t>
            </w:r>
          </w:p>
        </w:tc>
        <w:tc>
          <w:tcPr>
            <w:tcW w:w="1303" w:type="dxa"/>
            <w:shd w:val="clear" w:color="auto" w:fill="FFFFFF"/>
            <w:vAlign w:val="center"/>
          </w:tcPr>
          <w:p w14:paraId="0DAC738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2BD998A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55C1190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0EB239F6" w14:textId="77777777" w:rsidTr="00F85485">
        <w:tc>
          <w:tcPr>
            <w:tcW w:w="709" w:type="dxa"/>
            <w:shd w:val="clear" w:color="auto" w:fill="FFFFFF"/>
            <w:vAlign w:val="center"/>
          </w:tcPr>
          <w:p w14:paraId="646145C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w:t>
            </w:r>
          </w:p>
        </w:tc>
        <w:tc>
          <w:tcPr>
            <w:tcW w:w="3402" w:type="dxa"/>
            <w:shd w:val="clear" w:color="auto" w:fill="FFFFFF"/>
            <w:vAlign w:val="center"/>
          </w:tcPr>
          <w:p w14:paraId="02BEF2C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Năm sản xuất</w:t>
            </w:r>
          </w:p>
        </w:tc>
        <w:tc>
          <w:tcPr>
            <w:tcW w:w="1303" w:type="dxa"/>
            <w:shd w:val="clear" w:color="auto" w:fill="FFFFFF"/>
            <w:vAlign w:val="center"/>
          </w:tcPr>
          <w:p w14:paraId="7274B66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0287504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1C1FE57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7B2E83A1" w14:textId="77777777" w:rsidTr="00F85485">
        <w:tc>
          <w:tcPr>
            <w:tcW w:w="709" w:type="dxa"/>
            <w:shd w:val="clear" w:color="auto" w:fill="FFFFFF"/>
            <w:vAlign w:val="center"/>
          </w:tcPr>
          <w:p w14:paraId="666639E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4</w:t>
            </w:r>
          </w:p>
        </w:tc>
        <w:tc>
          <w:tcPr>
            <w:tcW w:w="3402" w:type="dxa"/>
            <w:shd w:val="clear" w:color="auto" w:fill="FFFFFF"/>
            <w:vAlign w:val="center"/>
          </w:tcPr>
          <w:p w14:paraId="7AC935B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Mã hiệu</w:t>
            </w:r>
          </w:p>
        </w:tc>
        <w:tc>
          <w:tcPr>
            <w:tcW w:w="1303" w:type="dxa"/>
            <w:shd w:val="clear" w:color="auto" w:fill="FFFFFF"/>
            <w:vAlign w:val="center"/>
          </w:tcPr>
          <w:p w14:paraId="141E16D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615F88B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290D381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2263DD98" w14:textId="77777777" w:rsidTr="00F85485">
        <w:tc>
          <w:tcPr>
            <w:tcW w:w="709" w:type="dxa"/>
            <w:shd w:val="clear" w:color="auto" w:fill="FFFFFF"/>
            <w:vAlign w:val="center"/>
          </w:tcPr>
          <w:p w14:paraId="427CA23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w:t>
            </w:r>
          </w:p>
        </w:tc>
        <w:tc>
          <w:tcPr>
            <w:tcW w:w="3402" w:type="dxa"/>
            <w:shd w:val="clear" w:color="auto" w:fill="FFFFFF"/>
            <w:vAlign w:val="center"/>
          </w:tcPr>
          <w:p w14:paraId="4266D81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áp dụng</w:t>
            </w:r>
          </w:p>
        </w:tc>
        <w:tc>
          <w:tcPr>
            <w:tcW w:w="1303" w:type="dxa"/>
            <w:shd w:val="clear" w:color="auto" w:fill="FFFFFF"/>
            <w:vAlign w:val="center"/>
          </w:tcPr>
          <w:p w14:paraId="7E7CBD3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12742FD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IEC 60129, ANSI C37.34-1971, IEC 61109 hoặc tương đương</w:t>
            </w:r>
          </w:p>
        </w:tc>
        <w:tc>
          <w:tcPr>
            <w:tcW w:w="1526" w:type="dxa"/>
            <w:shd w:val="clear" w:color="auto" w:fill="FFFFFF"/>
            <w:vAlign w:val="center"/>
          </w:tcPr>
          <w:p w14:paraId="0E5D0A6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060295F3" w14:textId="77777777" w:rsidTr="00F85485">
        <w:tc>
          <w:tcPr>
            <w:tcW w:w="709" w:type="dxa"/>
            <w:shd w:val="clear" w:color="auto" w:fill="FFFFFF"/>
            <w:vAlign w:val="center"/>
          </w:tcPr>
          <w:p w14:paraId="6C38C61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w:t>
            </w:r>
          </w:p>
        </w:tc>
        <w:tc>
          <w:tcPr>
            <w:tcW w:w="3402" w:type="dxa"/>
            <w:shd w:val="clear" w:color="auto" w:fill="FFFFFF"/>
            <w:vAlign w:val="center"/>
          </w:tcPr>
          <w:p w14:paraId="5914513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Chủng loại</w:t>
            </w:r>
          </w:p>
        </w:tc>
        <w:tc>
          <w:tcPr>
            <w:tcW w:w="1303" w:type="dxa"/>
            <w:shd w:val="clear" w:color="auto" w:fill="FFFFFF"/>
            <w:vAlign w:val="center"/>
          </w:tcPr>
          <w:p w14:paraId="7B7BDA4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5971E44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 pha, lắp đặt ngoài trời</w:t>
            </w:r>
          </w:p>
        </w:tc>
        <w:tc>
          <w:tcPr>
            <w:tcW w:w="1526" w:type="dxa"/>
            <w:shd w:val="clear" w:color="auto" w:fill="FFFFFF"/>
            <w:vAlign w:val="center"/>
          </w:tcPr>
          <w:p w14:paraId="015070C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5B015B5" w14:textId="77777777" w:rsidTr="00F85485">
        <w:tc>
          <w:tcPr>
            <w:tcW w:w="709" w:type="dxa"/>
            <w:shd w:val="clear" w:color="auto" w:fill="FFFFFF"/>
            <w:vAlign w:val="center"/>
          </w:tcPr>
          <w:p w14:paraId="2C3F4C1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w:t>
            </w:r>
          </w:p>
        </w:tc>
        <w:tc>
          <w:tcPr>
            <w:tcW w:w="3402" w:type="dxa"/>
            <w:shd w:val="clear" w:color="auto" w:fill="FFFFFF"/>
            <w:vAlign w:val="center"/>
          </w:tcPr>
          <w:p w14:paraId="1356F84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làm việc định mức</w:t>
            </w:r>
          </w:p>
        </w:tc>
        <w:tc>
          <w:tcPr>
            <w:tcW w:w="1303" w:type="dxa"/>
            <w:shd w:val="clear" w:color="auto" w:fill="FFFFFF"/>
            <w:vAlign w:val="center"/>
          </w:tcPr>
          <w:p w14:paraId="0A7EFE1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w:t>
            </w:r>
          </w:p>
        </w:tc>
        <w:tc>
          <w:tcPr>
            <w:tcW w:w="2274" w:type="dxa"/>
            <w:shd w:val="clear" w:color="auto" w:fill="FFFFFF"/>
            <w:vAlign w:val="center"/>
          </w:tcPr>
          <w:p w14:paraId="44E68F1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24</w:t>
            </w:r>
          </w:p>
        </w:tc>
        <w:tc>
          <w:tcPr>
            <w:tcW w:w="1526" w:type="dxa"/>
            <w:shd w:val="clear" w:color="auto" w:fill="FFFFFF"/>
            <w:vAlign w:val="center"/>
          </w:tcPr>
          <w:p w14:paraId="5C0C0F3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A440555" w14:textId="77777777" w:rsidTr="00F85485">
        <w:tc>
          <w:tcPr>
            <w:tcW w:w="709" w:type="dxa"/>
            <w:shd w:val="clear" w:color="auto" w:fill="FFFFFF"/>
            <w:vAlign w:val="center"/>
          </w:tcPr>
          <w:p w14:paraId="5F3D961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8</w:t>
            </w:r>
          </w:p>
        </w:tc>
        <w:tc>
          <w:tcPr>
            <w:tcW w:w="3402" w:type="dxa"/>
            <w:shd w:val="clear" w:color="auto" w:fill="FFFFFF"/>
            <w:vAlign w:val="center"/>
          </w:tcPr>
          <w:p w14:paraId="58B412A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Dòng điện định mức</w:t>
            </w:r>
          </w:p>
        </w:tc>
        <w:tc>
          <w:tcPr>
            <w:tcW w:w="1303" w:type="dxa"/>
            <w:shd w:val="clear" w:color="auto" w:fill="FFFFFF"/>
            <w:vAlign w:val="center"/>
          </w:tcPr>
          <w:p w14:paraId="0F3C54C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A</w:t>
            </w:r>
          </w:p>
        </w:tc>
        <w:tc>
          <w:tcPr>
            <w:tcW w:w="2274" w:type="dxa"/>
            <w:shd w:val="clear" w:color="auto" w:fill="FFFFFF"/>
            <w:vAlign w:val="center"/>
          </w:tcPr>
          <w:p w14:paraId="188D346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630</w:t>
            </w:r>
          </w:p>
        </w:tc>
        <w:tc>
          <w:tcPr>
            <w:tcW w:w="1526" w:type="dxa"/>
            <w:shd w:val="clear" w:color="auto" w:fill="FFFFFF"/>
            <w:vAlign w:val="center"/>
          </w:tcPr>
          <w:p w14:paraId="7C2032A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D614177" w14:textId="77777777" w:rsidTr="00F85485">
        <w:tc>
          <w:tcPr>
            <w:tcW w:w="709" w:type="dxa"/>
            <w:shd w:val="clear" w:color="auto" w:fill="FFFFFF"/>
            <w:vAlign w:val="center"/>
          </w:tcPr>
          <w:p w14:paraId="1E8D97F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w:t>
            </w:r>
          </w:p>
        </w:tc>
        <w:tc>
          <w:tcPr>
            <w:tcW w:w="3402" w:type="dxa"/>
            <w:shd w:val="clear" w:color="auto" w:fill="FFFFFF"/>
            <w:vAlign w:val="center"/>
          </w:tcPr>
          <w:p w14:paraId="390BFC4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Tần số định mức</w:t>
            </w:r>
          </w:p>
        </w:tc>
        <w:tc>
          <w:tcPr>
            <w:tcW w:w="1303" w:type="dxa"/>
            <w:shd w:val="clear" w:color="auto" w:fill="FFFFFF"/>
            <w:vAlign w:val="center"/>
          </w:tcPr>
          <w:p w14:paraId="1BDB15C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Hz</w:t>
            </w:r>
          </w:p>
        </w:tc>
        <w:tc>
          <w:tcPr>
            <w:tcW w:w="2274" w:type="dxa"/>
            <w:shd w:val="clear" w:color="auto" w:fill="FFFFFF"/>
            <w:vAlign w:val="center"/>
          </w:tcPr>
          <w:p w14:paraId="3EE02EA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50</w:t>
            </w:r>
          </w:p>
        </w:tc>
        <w:tc>
          <w:tcPr>
            <w:tcW w:w="1526" w:type="dxa"/>
            <w:shd w:val="clear" w:color="auto" w:fill="FFFFFF"/>
            <w:vAlign w:val="center"/>
          </w:tcPr>
          <w:p w14:paraId="396B1DC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7F33279" w14:textId="77777777" w:rsidTr="00F85485">
        <w:tc>
          <w:tcPr>
            <w:tcW w:w="709" w:type="dxa"/>
            <w:shd w:val="clear" w:color="auto" w:fill="FFFFFF"/>
            <w:vAlign w:val="center"/>
          </w:tcPr>
          <w:p w14:paraId="77194F9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10</w:t>
            </w:r>
          </w:p>
        </w:tc>
        <w:tc>
          <w:tcPr>
            <w:tcW w:w="3402" w:type="dxa"/>
            <w:shd w:val="clear" w:color="auto" w:fill="FFFFFF"/>
            <w:vAlign w:val="center"/>
          </w:tcPr>
          <w:p w14:paraId="210F3A2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Khả năng chịu dòng ngắn mạch 01 giây</w:t>
            </w:r>
          </w:p>
        </w:tc>
        <w:tc>
          <w:tcPr>
            <w:tcW w:w="1303" w:type="dxa"/>
            <w:shd w:val="clear" w:color="auto" w:fill="FFFFFF"/>
            <w:vAlign w:val="center"/>
          </w:tcPr>
          <w:p w14:paraId="603601F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kA (r.m.s)</w:t>
            </w:r>
          </w:p>
        </w:tc>
        <w:tc>
          <w:tcPr>
            <w:tcW w:w="2274" w:type="dxa"/>
            <w:shd w:val="clear" w:color="auto" w:fill="FFFFFF"/>
            <w:vAlign w:val="center"/>
          </w:tcPr>
          <w:p w14:paraId="12F5615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25</w:t>
            </w:r>
          </w:p>
        </w:tc>
        <w:tc>
          <w:tcPr>
            <w:tcW w:w="1526" w:type="dxa"/>
            <w:shd w:val="clear" w:color="auto" w:fill="FFFFFF"/>
            <w:vAlign w:val="center"/>
          </w:tcPr>
          <w:p w14:paraId="6AA49BA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3148257" w14:textId="77777777" w:rsidTr="00F85485">
        <w:tc>
          <w:tcPr>
            <w:tcW w:w="709" w:type="dxa"/>
            <w:shd w:val="clear" w:color="auto" w:fill="FFFFFF"/>
            <w:vAlign w:val="center"/>
          </w:tcPr>
          <w:p w14:paraId="57E434A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11</w:t>
            </w:r>
          </w:p>
        </w:tc>
        <w:tc>
          <w:tcPr>
            <w:tcW w:w="3402" w:type="dxa"/>
            <w:shd w:val="clear" w:color="auto" w:fill="FFFFFF"/>
            <w:vAlign w:val="center"/>
          </w:tcPr>
          <w:p w14:paraId="68C3FB2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Dòng điện cho phép đóng, cắt đ</w:t>
            </w:r>
            <w:r w:rsidRPr="00DE2C5B">
              <w:rPr>
                <w:rFonts w:eastAsia="Times New Roman"/>
                <w:color w:val="000000" w:themeColor="text1"/>
                <w:kern w:val="0"/>
                <w14:ligatures w14:val="none"/>
              </w:rPr>
              <w:softHyphen/>
              <w:t>ường dây không tải</w:t>
            </w:r>
          </w:p>
        </w:tc>
        <w:tc>
          <w:tcPr>
            <w:tcW w:w="1303" w:type="dxa"/>
            <w:shd w:val="clear" w:color="auto" w:fill="FFFFFF"/>
            <w:vAlign w:val="center"/>
          </w:tcPr>
          <w:p w14:paraId="4187BC6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A</w:t>
            </w:r>
          </w:p>
        </w:tc>
        <w:tc>
          <w:tcPr>
            <w:tcW w:w="2274" w:type="dxa"/>
            <w:shd w:val="clear" w:color="auto" w:fill="FFFFFF"/>
            <w:vAlign w:val="center"/>
          </w:tcPr>
          <w:p w14:paraId="0F5360B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10</w:t>
            </w:r>
          </w:p>
        </w:tc>
        <w:tc>
          <w:tcPr>
            <w:tcW w:w="1526" w:type="dxa"/>
            <w:shd w:val="clear" w:color="auto" w:fill="FFFFFF"/>
            <w:vAlign w:val="center"/>
          </w:tcPr>
          <w:p w14:paraId="0CB2D14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31C12A8" w14:textId="77777777" w:rsidTr="00F85485">
        <w:tc>
          <w:tcPr>
            <w:tcW w:w="709" w:type="dxa"/>
            <w:shd w:val="clear" w:color="auto" w:fill="FFFFFF"/>
            <w:vAlign w:val="center"/>
          </w:tcPr>
          <w:p w14:paraId="04D917C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w:t>
            </w:r>
          </w:p>
        </w:tc>
        <w:tc>
          <w:tcPr>
            <w:tcW w:w="3402" w:type="dxa"/>
            <w:shd w:val="clear" w:color="auto" w:fill="FFFFFF"/>
            <w:vAlign w:val="center"/>
          </w:tcPr>
          <w:p w14:paraId="1770F9E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Cơ cấu thao tác</w:t>
            </w:r>
          </w:p>
        </w:tc>
        <w:tc>
          <w:tcPr>
            <w:tcW w:w="1303" w:type="dxa"/>
            <w:shd w:val="clear" w:color="auto" w:fill="FFFFFF"/>
            <w:vAlign w:val="center"/>
          </w:tcPr>
          <w:p w14:paraId="643065B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2FBA0F6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Sào thao tác</w:t>
            </w:r>
          </w:p>
        </w:tc>
        <w:tc>
          <w:tcPr>
            <w:tcW w:w="1526" w:type="dxa"/>
            <w:shd w:val="clear" w:color="auto" w:fill="FFFFFF"/>
            <w:vAlign w:val="center"/>
          </w:tcPr>
          <w:p w14:paraId="0FEE46B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E428702" w14:textId="77777777" w:rsidTr="00F85485">
        <w:tc>
          <w:tcPr>
            <w:tcW w:w="709" w:type="dxa"/>
            <w:shd w:val="clear" w:color="auto" w:fill="FFFFFF"/>
            <w:vAlign w:val="center"/>
          </w:tcPr>
          <w:p w14:paraId="27047CA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402" w:type="dxa"/>
            <w:shd w:val="clear" w:color="auto" w:fill="FFFFFF"/>
            <w:vAlign w:val="center"/>
          </w:tcPr>
          <w:p w14:paraId="722E6F9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thí nghiệm:</w:t>
            </w:r>
          </w:p>
          <w:p w14:paraId="7A7C407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Xung (BIL):</w:t>
            </w:r>
          </w:p>
          <w:p w14:paraId="0BC2B14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Ở tần số định mức:</w:t>
            </w:r>
          </w:p>
        </w:tc>
        <w:tc>
          <w:tcPr>
            <w:tcW w:w="1303" w:type="dxa"/>
            <w:shd w:val="clear" w:color="auto" w:fill="FFFFFF"/>
            <w:vAlign w:val="center"/>
          </w:tcPr>
          <w:p w14:paraId="4718081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7FFA907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kVp</w:t>
            </w:r>
          </w:p>
          <w:p w14:paraId="4A856E6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Hz</w:t>
            </w:r>
          </w:p>
        </w:tc>
        <w:tc>
          <w:tcPr>
            <w:tcW w:w="2274" w:type="dxa"/>
            <w:shd w:val="clear" w:color="auto" w:fill="FFFFFF"/>
            <w:vAlign w:val="center"/>
          </w:tcPr>
          <w:p w14:paraId="7BE9A71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4DBCA56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125</w:t>
            </w:r>
          </w:p>
          <w:p w14:paraId="59223E2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50</w:t>
            </w:r>
          </w:p>
        </w:tc>
        <w:tc>
          <w:tcPr>
            <w:tcW w:w="1526" w:type="dxa"/>
            <w:shd w:val="clear" w:color="auto" w:fill="FFFFFF"/>
            <w:vAlign w:val="center"/>
          </w:tcPr>
          <w:p w14:paraId="11B740E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F89C56C" w14:textId="77777777" w:rsidTr="00F85485">
        <w:tc>
          <w:tcPr>
            <w:tcW w:w="709" w:type="dxa"/>
            <w:shd w:val="clear" w:color="auto" w:fill="FFFFFF"/>
            <w:vAlign w:val="center"/>
          </w:tcPr>
          <w:p w14:paraId="1942397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13</w:t>
            </w:r>
          </w:p>
        </w:tc>
        <w:tc>
          <w:tcPr>
            <w:tcW w:w="3402" w:type="dxa"/>
            <w:shd w:val="clear" w:color="auto" w:fill="FFFFFF"/>
            <w:vAlign w:val="center"/>
          </w:tcPr>
          <w:p w14:paraId="1CA22BC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Chiều dài đường rò bề mặt tối thiểu</w:t>
            </w:r>
          </w:p>
        </w:tc>
        <w:tc>
          <w:tcPr>
            <w:tcW w:w="1303" w:type="dxa"/>
            <w:shd w:val="clear" w:color="auto" w:fill="FFFFFF"/>
            <w:vAlign w:val="center"/>
          </w:tcPr>
          <w:p w14:paraId="1475F33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mm/kV</w:t>
            </w:r>
          </w:p>
        </w:tc>
        <w:tc>
          <w:tcPr>
            <w:tcW w:w="2274" w:type="dxa"/>
            <w:shd w:val="clear" w:color="auto" w:fill="FFFFFF"/>
            <w:vAlign w:val="center"/>
          </w:tcPr>
          <w:p w14:paraId="0C0160B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25</w:t>
            </w:r>
          </w:p>
        </w:tc>
        <w:tc>
          <w:tcPr>
            <w:tcW w:w="1526" w:type="dxa"/>
            <w:shd w:val="clear" w:color="auto" w:fill="FFFFFF"/>
            <w:vAlign w:val="center"/>
          </w:tcPr>
          <w:p w14:paraId="2BE872D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0562A7E" w14:textId="77777777" w:rsidTr="00F85485">
        <w:tc>
          <w:tcPr>
            <w:tcW w:w="709" w:type="dxa"/>
            <w:shd w:val="clear" w:color="auto" w:fill="FFFFFF"/>
            <w:vAlign w:val="center"/>
          </w:tcPr>
          <w:p w14:paraId="33677FA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w:t>
            </w:r>
          </w:p>
        </w:tc>
        <w:tc>
          <w:tcPr>
            <w:tcW w:w="3402" w:type="dxa"/>
            <w:shd w:val="clear" w:color="auto" w:fill="FFFFFF"/>
            <w:vAlign w:val="center"/>
          </w:tcPr>
          <w:p w14:paraId="2497EA3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chịu đựng tần số  50Hz/1 phút</w:t>
            </w:r>
          </w:p>
        </w:tc>
        <w:tc>
          <w:tcPr>
            <w:tcW w:w="1303" w:type="dxa"/>
            <w:shd w:val="clear" w:color="auto" w:fill="FFFFFF"/>
            <w:vAlign w:val="center"/>
          </w:tcPr>
          <w:p w14:paraId="7301896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kVrms</w:t>
            </w:r>
          </w:p>
        </w:tc>
        <w:tc>
          <w:tcPr>
            <w:tcW w:w="2274" w:type="dxa"/>
            <w:shd w:val="clear" w:color="auto" w:fill="FFFFFF"/>
            <w:vAlign w:val="center"/>
          </w:tcPr>
          <w:p w14:paraId="1D007E6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50</w:t>
            </w:r>
          </w:p>
        </w:tc>
        <w:tc>
          <w:tcPr>
            <w:tcW w:w="1526" w:type="dxa"/>
            <w:shd w:val="clear" w:color="auto" w:fill="FFFFFF"/>
            <w:vAlign w:val="center"/>
          </w:tcPr>
          <w:p w14:paraId="36FDC40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CDBA3B1" w14:textId="77777777" w:rsidTr="00F85485">
        <w:tc>
          <w:tcPr>
            <w:tcW w:w="709" w:type="dxa"/>
            <w:shd w:val="clear" w:color="auto" w:fill="FFFFFF"/>
            <w:vAlign w:val="center"/>
          </w:tcPr>
          <w:p w14:paraId="44A8F77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15</w:t>
            </w:r>
          </w:p>
        </w:tc>
        <w:tc>
          <w:tcPr>
            <w:tcW w:w="3402" w:type="dxa"/>
            <w:shd w:val="clear" w:color="auto" w:fill="FFFFFF"/>
            <w:vAlign w:val="center"/>
          </w:tcPr>
          <w:p w14:paraId="212A8C5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chịu đựng xung sét (1,2/50</w:t>
            </w:r>
            <w:r w:rsidRPr="00DE2C5B">
              <w:rPr>
                <w:rFonts w:eastAsia="Times New Roman"/>
                <w:color w:val="000000" w:themeColor="text1"/>
                <w:kern w:val="0"/>
                <w14:ligatures w14:val="none"/>
              </w:rPr>
              <w:sym w:font="Symbol" w:char="F06D"/>
            </w:r>
            <w:r w:rsidRPr="00DE2C5B">
              <w:rPr>
                <w:rFonts w:eastAsia="Times New Roman"/>
                <w:color w:val="000000" w:themeColor="text1"/>
                <w:kern w:val="0"/>
                <w14:ligatures w14:val="none"/>
              </w:rPr>
              <w:t>s)</w:t>
            </w:r>
          </w:p>
        </w:tc>
        <w:tc>
          <w:tcPr>
            <w:tcW w:w="1303" w:type="dxa"/>
            <w:shd w:val="clear" w:color="auto" w:fill="FFFFFF"/>
            <w:vAlign w:val="center"/>
          </w:tcPr>
          <w:p w14:paraId="7855AB1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kVpeak</w:t>
            </w:r>
          </w:p>
        </w:tc>
        <w:tc>
          <w:tcPr>
            <w:tcW w:w="2274" w:type="dxa"/>
            <w:shd w:val="clear" w:color="auto" w:fill="FFFFFF"/>
            <w:vAlign w:val="center"/>
          </w:tcPr>
          <w:p w14:paraId="0992270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125</w:t>
            </w:r>
          </w:p>
          <w:p w14:paraId="46F08AC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15085CC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EA0938A" w14:textId="77777777" w:rsidTr="00F85485">
        <w:tc>
          <w:tcPr>
            <w:tcW w:w="709" w:type="dxa"/>
            <w:shd w:val="clear" w:color="auto" w:fill="FFFFFF"/>
            <w:vAlign w:val="center"/>
          </w:tcPr>
          <w:p w14:paraId="1123AB0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16</w:t>
            </w:r>
          </w:p>
        </w:tc>
        <w:tc>
          <w:tcPr>
            <w:tcW w:w="3402" w:type="dxa"/>
            <w:shd w:val="clear" w:color="auto" w:fill="FFFFFF"/>
            <w:vAlign w:val="center"/>
          </w:tcPr>
          <w:p w14:paraId="2063CF7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Kẹp cực dùng để nối cực thiết bị với dây dẫn</w:t>
            </w:r>
          </w:p>
        </w:tc>
        <w:tc>
          <w:tcPr>
            <w:tcW w:w="1303" w:type="dxa"/>
            <w:shd w:val="clear" w:color="auto" w:fill="FFFFFF"/>
            <w:vAlign w:val="center"/>
          </w:tcPr>
          <w:p w14:paraId="301B692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269E550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Có (02 cái/1 DCL)</w:t>
            </w:r>
          </w:p>
        </w:tc>
        <w:tc>
          <w:tcPr>
            <w:tcW w:w="1526" w:type="dxa"/>
            <w:shd w:val="clear" w:color="auto" w:fill="FFFFFF"/>
            <w:vAlign w:val="center"/>
          </w:tcPr>
          <w:p w14:paraId="23311FE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4C884A1" w14:textId="77777777" w:rsidTr="00F85485">
        <w:tc>
          <w:tcPr>
            <w:tcW w:w="709" w:type="dxa"/>
            <w:shd w:val="clear" w:color="auto" w:fill="FFFFFF"/>
            <w:vAlign w:val="center"/>
          </w:tcPr>
          <w:p w14:paraId="6148F3B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17</w:t>
            </w:r>
          </w:p>
        </w:tc>
        <w:tc>
          <w:tcPr>
            <w:tcW w:w="3402" w:type="dxa"/>
            <w:shd w:val="clear" w:color="auto" w:fill="FFFFFF"/>
            <w:vAlign w:val="center"/>
          </w:tcPr>
          <w:p w14:paraId="46B9AFF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Vật liệu</w:t>
            </w:r>
          </w:p>
        </w:tc>
        <w:tc>
          <w:tcPr>
            <w:tcW w:w="1303" w:type="dxa"/>
            <w:shd w:val="clear" w:color="auto" w:fill="FFFFFF"/>
            <w:vAlign w:val="center"/>
          </w:tcPr>
          <w:p w14:paraId="5CA1127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2A4F2B3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Hợp kim nhôm đối với kẹp cực và thép không rỉ đối với bulông – đai ốc</w:t>
            </w:r>
          </w:p>
        </w:tc>
        <w:tc>
          <w:tcPr>
            <w:tcW w:w="1526" w:type="dxa"/>
            <w:shd w:val="clear" w:color="auto" w:fill="FFFFFF"/>
            <w:vAlign w:val="center"/>
          </w:tcPr>
          <w:p w14:paraId="3A3A973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37B0B54" w14:textId="77777777" w:rsidTr="00F85485">
        <w:tc>
          <w:tcPr>
            <w:tcW w:w="709" w:type="dxa"/>
            <w:shd w:val="clear" w:color="auto" w:fill="FFFFFF"/>
            <w:vAlign w:val="center"/>
          </w:tcPr>
          <w:p w14:paraId="4B94F84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18</w:t>
            </w:r>
          </w:p>
        </w:tc>
        <w:tc>
          <w:tcPr>
            <w:tcW w:w="3402" w:type="dxa"/>
            <w:shd w:val="clear" w:color="auto" w:fill="FFFFFF"/>
            <w:vAlign w:val="center"/>
          </w:tcPr>
          <w:p w14:paraId="2D062CF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Tuổi thọ thiết bị dự kiến</w:t>
            </w:r>
          </w:p>
        </w:tc>
        <w:tc>
          <w:tcPr>
            <w:tcW w:w="1303" w:type="dxa"/>
            <w:shd w:val="clear" w:color="auto" w:fill="FFFFFF"/>
            <w:vAlign w:val="center"/>
          </w:tcPr>
          <w:p w14:paraId="60F8B44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năm</w:t>
            </w:r>
          </w:p>
        </w:tc>
        <w:tc>
          <w:tcPr>
            <w:tcW w:w="2274" w:type="dxa"/>
            <w:shd w:val="clear" w:color="auto" w:fill="FFFFFF"/>
            <w:vAlign w:val="center"/>
          </w:tcPr>
          <w:p w14:paraId="40292E3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526" w:type="dxa"/>
            <w:shd w:val="clear" w:color="auto" w:fill="FFFFFF"/>
            <w:vAlign w:val="center"/>
          </w:tcPr>
          <w:p w14:paraId="06DE915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1850C0B1" w14:textId="77777777" w:rsidTr="00F85485">
        <w:tc>
          <w:tcPr>
            <w:tcW w:w="709" w:type="dxa"/>
            <w:shd w:val="clear" w:color="auto" w:fill="FFFFFF"/>
            <w:vAlign w:val="center"/>
          </w:tcPr>
          <w:p w14:paraId="426E62F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19</w:t>
            </w:r>
          </w:p>
        </w:tc>
        <w:tc>
          <w:tcPr>
            <w:tcW w:w="3402" w:type="dxa"/>
            <w:shd w:val="clear" w:color="auto" w:fill="FFFFFF"/>
            <w:vAlign w:val="center"/>
          </w:tcPr>
          <w:p w14:paraId="1FD87D1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Cataloge, bản vẽ và tài liệu hướng dẫn vận hành</w:t>
            </w:r>
          </w:p>
        </w:tc>
        <w:tc>
          <w:tcPr>
            <w:tcW w:w="1303" w:type="dxa"/>
            <w:shd w:val="clear" w:color="auto" w:fill="FFFFFF"/>
            <w:vAlign w:val="center"/>
          </w:tcPr>
          <w:p w14:paraId="4F42EA5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274" w:type="dxa"/>
            <w:shd w:val="clear" w:color="auto" w:fill="FFFFFF"/>
            <w:vAlign w:val="center"/>
          </w:tcPr>
          <w:p w14:paraId="5525CEE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526" w:type="dxa"/>
            <w:shd w:val="clear" w:color="auto" w:fill="FFFFFF"/>
            <w:vAlign w:val="center"/>
          </w:tcPr>
          <w:p w14:paraId="2680051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3C886319" w14:textId="77777777" w:rsidTr="00F85485">
        <w:tc>
          <w:tcPr>
            <w:tcW w:w="709" w:type="dxa"/>
            <w:shd w:val="clear" w:color="auto" w:fill="FFFFFF"/>
            <w:vAlign w:val="center"/>
          </w:tcPr>
          <w:p w14:paraId="6CFCFEA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20</w:t>
            </w:r>
          </w:p>
        </w:tc>
        <w:tc>
          <w:tcPr>
            <w:tcW w:w="3402" w:type="dxa"/>
            <w:shd w:val="clear" w:color="auto" w:fill="FFFFFF"/>
            <w:vAlign w:val="center"/>
          </w:tcPr>
          <w:p w14:paraId="40C1F08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Chứng nhận người sử dụng (nếu có)</w:t>
            </w:r>
          </w:p>
        </w:tc>
        <w:tc>
          <w:tcPr>
            <w:tcW w:w="1303" w:type="dxa"/>
            <w:shd w:val="clear" w:color="auto" w:fill="FFFFFF"/>
            <w:vAlign w:val="center"/>
          </w:tcPr>
          <w:p w14:paraId="6B36781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274" w:type="dxa"/>
            <w:shd w:val="clear" w:color="auto" w:fill="FFFFFF"/>
            <w:vAlign w:val="center"/>
          </w:tcPr>
          <w:p w14:paraId="23A9D18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526" w:type="dxa"/>
            <w:shd w:val="clear" w:color="auto" w:fill="FFFFFF"/>
            <w:vAlign w:val="center"/>
          </w:tcPr>
          <w:p w14:paraId="44D8643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69D9B818" w14:textId="77777777" w:rsidTr="00F85485">
        <w:tc>
          <w:tcPr>
            <w:tcW w:w="709" w:type="dxa"/>
            <w:shd w:val="clear" w:color="auto" w:fill="FFFFFF"/>
            <w:vAlign w:val="center"/>
          </w:tcPr>
          <w:p w14:paraId="574E91D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21</w:t>
            </w:r>
          </w:p>
        </w:tc>
        <w:tc>
          <w:tcPr>
            <w:tcW w:w="3402" w:type="dxa"/>
            <w:shd w:val="clear" w:color="auto" w:fill="FFFFFF"/>
            <w:vAlign w:val="center"/>
          </w:tcPr>
          <w:p w14:paraId="7C3EDF0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Biên bản thử nghiệm</w:t>
            </w:r>
          </w:p>
        </w:tc>
        <w:tc>
          <w:tcPr>
            <w:tcW w:w="1303" w:type="dxa"/>
            <w:shd w:val="clear" w:color="auto" w:fill="FFFFFF"/>
            <w:vAlign w:val="center"/>
          </w:tcPr>
          <w:p w14:paraId="12FF8A5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274" w:type="dxa"/>
            <w:shd w:val="clear" w:color="auto" w:fill="FFFFFF"/>
            <w:vAlign w:val="center"/>
          </w:tcPr>
          <w:p w14:paraId="706A908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526" w:type="dxa"/>
            <w:shd w:val="clear" w:color="auto" w:fill="FFFFFF"/>
            <w:vAlign w:val="center"/>
          </w:tcPr>
          <w:p w14:paraId="433881D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bl>
    <w:p w14:paraId="60786A40"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4.1.6. Dây nhôm lõi thép bọc AC-XLPE-BP-70/11</w:t>
      </w:r>
    </w:p>
    <w:p w14:paraId="06910AE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 Mô tả chung:</w:t>
      </w:r>
    </w:p>
    <w:p w14:paraId="055CA1E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Yêu cầu về chủng loại: Sử dụng dây dẫn bọc loại nhôm lõi thép</w:t>
      </w:r>
    </w:p>
    <w:p w14:paraId="4DBBEE2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Dây bọc XLPE trung áp có cấu tạo bao gồm: </w:t>
      </w:r>
    </w:p>
    <w:p w14:paraId="3DAC938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Lõi dây dẫn: nhôm lõi thép bện xoắn, hình tròn.</w:t>
      </w:r>
    </w:p>
    <w:p w14:paraId="20A48CD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Một hệ thống chống thấm nước.</w:t>
      </w:r>
    </w:p>
    <w:p w14:paraId="63BB018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Lớp bán dẫn.</w:t>
      </w:r>
    </w:p>
    <w:p w14:paraId="1837269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Một vỏ cách điện XLPE.</w:t>
      </w:r>
    </w:p>
    <w:p w14:paraId="16D104D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Lõi dây dẫn: Lõi dây dẫn bọc được chế tạo bằng các sợi nhôm lõi thép bện xoắn đồng tâm và có tiết diện hình tròn. Bề mặt của lõi dây dẫn phải không có mọi khuyết tật có thể nhìn thấy bằng mắt như là các vết sứt, ...vv.</w:t>
      </w:r>
    </w:p>
    <w:p w14:paraId="6BB3819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Đặc tính của dây nhôm lõi thép:</w:t>
      </w:r>
    </w:p>
    <w:tbl>
      <w:tblPr>
        <w:tblW w:w="91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02"/>
        <w:gridCol w:w="1331"/>
        <w:gridCol w:w="1485"/>
        <w:gridCol w:w="1433"/>
        <w:gridCol w:w="1848"/>
      </w:tblGrid>
      <w:tr w:rsidR="00DE2C5B" w:rsidRPr="00DE2C5B" w14:paraId="4F72AACB" w14:textId="77777777" w:rsidTr="00F85485">
        <w:trPr>
          <w:cantSplit/>
        </w:trPr>
        <w:tc>
          <w:tcPr>
            <w:tcW w:w="1559" w:type="dxa"/>
            <w:vAlign w:val="center"/>
            <w:hideMark/>
          </w:tcPr>
          <w:p w14:paraId="607FAE1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Mặt cắt danh định</w:t>
            </w:r>
          </w:p>
        </w:tc>
        <w:tc>
          <w:tcPr>
            <w:tcW w:w="2833" w:type="dxa"/>
            <w:gridSpan w:val="2"/>
            <w:vAlign w:val="center"/>
            <w:hideMark/>
          </w:tcPr>
          <w:p w14:paraId="1D46643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Kết cấu cáp</w:t>
            </w:r>
          </w:p>
          <w:p w14:paraId="307FBD9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(Số sợi x Đ.kính)</w:t>
            </w:r>
          </w:p>
        </w:tc>
        <w:tc>
          <w:tcPr>
            <w:tcW w:w="1485" w:type="dxa"/>
            <w:vAlign w:val="center"/>
            <w:hideMark/>
          </w:tcPr>
          <w:p w14:paraId="2F983BD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Mặt cắt tính toán</w:t>
            </w:r>
          </w:p>
        </w:tc>
        <w:tc>
          <w:tcPr>
            <w:tcW w:w="1433" w:type="dxa"/>
            <w:vAlign w:val="center"/>
            <w:hideMark/>
          </w:tcPr>
          <w:p w14:paraId="7E3D857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Điện trở một chiều ở 200C</w:t>
            </w:r>
          </w:p>
        </w:tc>
        <w:tc>
          <w:tcPr>
            <w:tcW w:w="1848" w:type="dxa"/>
            <w:vAlign w:val="center"/>
            <w:hideMark/>
          </w:tcPr>
          <w:p w14:paraId="193633E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Lực kéo đứt nhỏ nhất</w:t>
            </w:r>
          </w:p>
        </w:tc>
      </w:tr>
      <w:tr w:rsidR="00DE2C5B" w:rsidRPr="00DE2C5B" w14:paraId="3A1FB023" w14:textId="77777777" w:rsidTr="00F85485">
        <w:tc>
          <w:tcPr>
            <w:tcW w:w="1559" w:type="dxa"/>
            <w:hideMark/>
          </w:tcPr>
          <w:p w14:paraId="7D0F013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(mm2)</w:t>
            </w:r>
          </w:p>
        </w:tc>
        <w:tc>
          <w:tcPr>
            <w:tcW w:w="1502" w:type="dxa"/>
            <w:hideMark/>
          </w:tcPr>
          <w:p w14:paraId="43AE822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Phần nhôm</w:t>
            </w:r>
          </w:p>
        </w:tc>
        <w:tc>
          <w:tcPr>
            <w:tcW w:w="1331" w:type="dxa"/>
            <w:hideMark/>
          </w:tcPr>
          <w:p w14:paraId="18C4170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Phần thép</w:t>
            </w:r>
          </w:p>
        </w:tc>
        <w:tc>
          <w:tcPr>
            <w:tcW w:w="1485" w:type="dxa"/>
            <w:hideMark/>
          </w:tcPr>
          <w:p w14:paraId="35B3D02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(mm2)</w:t>
            </w:r>
          </w:p>
        </w:tc>
        <w:tc>
          <w:tcPr>
            <w:tcW w:w="1433" w:type="dxa"/>
            <w:hideMark/>
          </w:tcPr>
          <w:p w14:paraId="4E45C1A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r w:rsidRPr="00DE2C5B">
              <w:rPr>
                <w:rFonts w:eastAsia="Times New Roman"/>
                <w:color w:val="000000" w:themeColor="text1"/>
                <w:kern w:val="0"/>
                <w:sz w:val="28"/>
                <w:szCs w:val="28"/>
                <w14:ligatures w14:val="none"/>
              </w:rPr>
              <w:sym w:font="Symbol" w:char="F057"/>
            </w:r>
            <w:r w:rsidRPr="00DE2C5B">
              <w:rPr>
                <w:rFonts w:eastAsia="Times New Roman"/>
                <w:color w:val="000000" w:themeColor="text1"/>
                <w:kern w:val="0"/>
                <w:sz w:val="28"/>
                <w:szCs w:val="28"/>
                <w14:ligatures w14:val="none"/>
              </w:rPr>
              <w:t>/km)</w:t>
            </w:r>
          </w:p>
        </w:tc>
        <w:tc>
          <w:tcPr>
            <w:tcW w:w="1848" w:type="dxa"/>
            <w:hideMark/>
          </w:tcPr>
          <w:p w14:paraId="65243C0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w:t>
            </w:r>
          </w:p>
        </w:tc>
      </w:tr>
      <w:tr w:rsidR="00DE2C5B" w:rsidRPr="00DE2C5B" w14:paraId="75F35B36" w14:textId="77777777" w:rsidTr="00F85485">
        <w:tc>
          <w:tcPr>
            <w:tcW w:w="1559" w:type="dxa"/>
            <w:hideMark/>
          </w:tcPr>
          <w:p w14:paraId="6CB4EF2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70/11</w:t>
            </w:r>
          </w:p>
        </w:tc>
        <w:tc>
          <w:tcPr>
            <w:tcW w:w="1502" w:type="dxa"/>
            <w:hideMark/>
          </w:tcPr>
          <w:p w14:paraId="74478D1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 x 3,80</w:t>
            </w:r>
          </w:p>
        </w:tc>
        <w:tc>
          <w:tcPr>
            <w:tcW w:w="1331" w:type="dxa"/>
            <w:hideMark/>
          </w:tcPr>
          <w:p w14:paraId="77FCE18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 x 3,80</w:t>
            </w:r>
          </w:p>
        </w:tc>
        <w:tc>
          <w:tcPr>
            <w:tcW w:w="1485" w:type="dxa"/>
            <w:hideMark/>
          </w:tcPr>
          <w:p w14:paraId="3B64019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68,0/11,30</w:t>
            </w:r>
          </w:p>
        </w:tc>
        <w:tc>
          <w:tcPr>
            <w:tcW w:w="1433" w:type="dxa"/>
            <w:hideMark/>
          </w:tcPr>
          <w:p w14:paraId="069D846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0,4218</w:t>
            </w:r>
          </w:p>
        </w:tc>
        <w:tc>
          <w:tcPr>
            <w:tcW w:w="1848" w:type="dxa"/>
            <w:hideMark/>
          </w:tcPr>
          <w:p w14:paraId="63EC292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24.130</w:t>
            </w:r>
          </w:p>
        </w:tc>
      </w:tr>
    </w:tbl>
    <w:p w14:paraId="13FF209A" w14:textId="77777777" w:rsidR="00DE2C5B" w:rsidRPr="00DE2C5B" w:rsidRDefault="00DE2C5B" w:rsidP="00DE2C5B">
      <w:pPr>
        <w:spacing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Đặc tính cơ bản của sợi nhôm:</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250"/>
        <w:gridCol w:w="2423"/>
        <w:gridCol w:w="2793"/>
      </w:tblGrid>
      <w:tr w:rsidR="00DE2C5B" w:rsidRPr="00DE2C5B" w14:paraId="0AA825F0" w14:textId="77777777" w:rsidTr="00F85485">
        <w:trPr>
          <w:tblHeader/>
          <w:jc w:val="center"/>
        </w:trPr>
        <w:tc>
          <w:tcPr>
            <w:tcW w:w="1985" w:type="dxa"/>
            <w:tcBorders>
              <w:top w:val="single" w:sz="4" w:space="0" w:color="auto"/>
              <w:left w:val="single" w:sz="4" w:space="0" w:color="auto"/>
              <w:bottom w:val="single" w:sz="4" w:space="0" w:color="auto"/>
              <w:right w:val="single" w:sz="4" w:space="0" w:color="auto"/>
            </w:tcBorders>
            <w:hideMark/>
          </w:tcPr>
          <w:p w14:paraId="3D9282B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Đường kính sợi nhôm</w:t>
            </w:r>
          </w:p>
        </w:tc>
        <w:tc>
          <w:tcPr>
            <w:tcW w:w="2250" w:type="dxa"/>
            <w:tcBorders>
              <w:top w:val="single" w:sz="4" w:space="0" w:color="auto"/>
              <w:left w:val="single" w:sz="4" w:space="0" w:color="auto"/>
              <w:bottom w:val="single" w:sz="4" w:space="0" w:color="auto"/>
              <w:right w:val="single" w:sz="4" w:space="0" w:color="auto"/>
            </w:tcBorders>
            <w:hideMark/>
          </w:tcPr>
          <w:p w14:paraId="38ACBCD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Sai lệch cho phép lớn nhất</w:t>
            </w:r>
          </w:p>
        </w:tc>
        <w:tc>
          <w:tcPr>
            <w:tcW w:w="2423" w:type="dxa"/>
            <w:tcBorders>
              <w:top w:val="single" w:sz="4" w:space="0" w:color="auto"/>
              <w:left w:val="single" w:sz="4" w:space="0" w:color="auto"/>
              <w:bottom w:val="single" w:sz="4" w:space="0" w:color="auto"/>
              <w:right w:val="single" w:sz="4" w:space="0" w:color="auto"/>
            </w:tcBorders>
            <w:hideMark/>
          </w:tcPr>
          <w:p w14:paraId="55D50CD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Suất kéo đứt</w:t>
            </w:r>
          </w:p>
          <w:p w14:paraId="695BAA8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Nhỏ nhất</w:t>
            </w:r>
          </w:p>
        </w:tc>
        <w:tc>
          <w:tcPr>
            <w:tcW w:w="2793" w:type="dxa"/>
            <w:tcBorders>
              <w:top w:val="single" w:sz="4" w:space="0" w:color="auto"/>
              <w:left w:val="single" w:sz="4" w:space="0" w:color="auto"/>
              <w:bottom w:val="single" w:sz="4" w:space="0" w:color="auto"/>
              <w:right w:val="single" w:sz="4" w:space="0" w:color="auto"/>
            </w:tcBorders>
            <w:hideMark/>
          </w:tcPr>
          <w:p w14:paraId="7CA96C2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Độ giãn dài tương đối nhỏ nhất</w:t>
            </w:r>
          </w:p>
        </w:tc>
      </w:tr>
      <w:tr w:rsidR="00DE2C5B" w:rsidRPr="00DE2C5B" w14:paraId="58CC4AE3" w14:textId="77777777" w:rsidTr="00F85485">
        <w:trPr>
          <w:jc w:val="center"/>
        </w:trPr>
        <w:tc>
          <w:tcPr>
            <w:tcW w:w="1985" w:type="dxa"/>
            <w:tcBorders>
              <w:top w:val="single" w:sz="4" w:space="0" w:color="auto"/>
              <w:left w:val="single" w:sz="4" w:space="0" w:color="auto"/>
              <w:bottom w:val="nil"/>
              <w:right w:val="single" w:sz="4" w:space="0" w:color="auto"/>
            </w:tcBorders>
            <w:hideMark/>
          </w:tcPr>
          <w:p w14:paraId="6FC41A2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(mm)</w:t>
            </w:r>
          </w:p>
        </w:tc>
        <w:tc>
          <w:tcPr>
            <w:tcW w:w="2250" w:type="dxa"/>
            <w:tcBorders>
              <w:top w:val="single" w:sz="4" w:space="0" w:color="auto"/>
              <w:left w:val="single" w:sz="4" w:space="0" w:color="auto"/>
              <w:bottom w:val="nil"/>
              <w:right w:val="single" w:sz="4" w:space="0" w:color="auto"/>
            </w:tcBorders>
            <w:hideMark/>
          </w:tcPr>
          <w:p w14:paraId="512C9D0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(mm)</w:t>
            </w:r>
          </w:p>
        </w:tc>
        <w:tc>
          <w:tcPr>
            <w:tcW w:w="2423" w:type="dxa"/>
            <w:tcBorders>
              <w:top w:val="single" w:sz="4" w:space="0" w:color="auto"/>
              <w:left w:val="single" w:sz="4" w:space="0" w:color="auto"/>
              <w:bottom w:val="nil"/>
              <w:right w:val="single" w:sz="4" w:space="0" w:color="auto"/>
            </w:tcBorders>
            <w:hideMark/>
          </w:tcPr>
          <w:p w14:paraId="379081B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(N/mm2)</w:t>
            </w:r>
          </w:p>
        </w:tc>
        <w:tc>
          <w:tcPr>
            <w:tcW w:w="2793" w:type="dxa"/>
            <w:tcBorders>
              <w:top w:val="single" w:sz="4" w:space="0" w:color="auto"/>
              <w:left w:val="single" w:sz="4" w:space="0" w:color="auto"/>
              <w:bottom w:val="nil"/>
              <w:right w:val="single" w:sz="4" w:space="0" w:color="auto"/>
            </w:tcBorders>
            <w:hideMark/>
          </w:tcPr>
          <w:p w14:paraId="3DCC119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r>
      <w:tr w:rsidR="00DE2C5B" w:rsidRPr="00DE2C5B" w14:paraId="440E2706" w14:textId="77777777" w:rsidTr="00F85485">
        <w:trPr>
          <w:jc w:val="center"/>
        </w:trPr>
        <w:tc>
          <w:tcPr>
            <w:tcW w:w="1985" w:type="dxa"/>
            <w:tcBorders>
              <w:top w:val="dotted" w:sz="4" w:space="0" w:color="auto"/>
              <w:left w:val="single" w:sz="4" w:space="0" w:color="auto"/>
              <w:bottom w:val="nil"/>
              <w:right w:val="single" w:sz="4" w:space="0" w:color="auto"/>
            </w:tcBorders>
            <w:hideMark/>
          </w:tcPr>
          <w:p w14:paraId="3061CFA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3,40 - 3,80</w:t>
            </w:r>
          </w:p>
        </w:tc>
        <w:tc>
          <w:tcPr>
            <w:tcW w:w="2250" w:type="dxa"/>
            <w:tcBorders>
              <w:top w:val="dotted" w:sz="4" w:space="0" w:color="auto"/>
              <w:left w:val="single" w:sz="4" w:space="0" w:color="auto"/>
              <w:bottom w:val="nil"/>
              <w:right w:val="single" w:sz="4" w:space="0" w:color="auto"/>
            </w:tcBorders>
            <w:hideMark/>
          </w:tcPr>
          <w:p w14:paraId="3368877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sym w:font="Symbol" w:char="F0B1"/>
            </w:r>
            <w:r w:rsidRPr="00DE2C5B">
              <w:rPr>
                <w:rFonts w:eastAsia="Times New Roman"/>
                <w:color w:val="000000" w:themeColor="text1"/>
                <w:kern w:val="0"/>
                <w:sz w:val="28"/>
                <w:szCs w:val="28"/>
                <w14:ligatures w14:val="none"/>
              </w:rPr>
              <w:t xml:space="preserve"> 0,04</w:t>
            </w:r>
          </w:p>
        </w:tc>
        <w:tc>
          <w:tcPr>
            <w:tcW w:w="2423" w:type="dxa"/>
            <w:tcBorders>
              <w:top w:val="dotted" w:sz="4" w:space="0" w:color="auto"/>
              <w:left w:val="single" w:sz="4" w:space="0" w:color="auto"/>
              <w:bottom w:val="nil"/>
              <w:right w:val="single" w:sz="4" w:space="0" w:color="auto"/>
            </w:tcBorders>
            <w:hideMark/>
          </w:tcPr>
          <w:p w14:paraId="4C22EBB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160</w:t>
            </w:r>
          </w:p>
        </w:tc>
        <w:tc>
          <w:tcPr>
            <w:tcW w:w="2793" w:type="dxa"/>
            <w:tcBorders>
              <w:top w:val="dotted" w:sz="4" w:space="0" w:color="auto"/>
              <w:left w:val="single" w:sz="4" w:space="0" w:color="auto"/>
              <w:bottom w:val="nil"/>
              <w:right w:val="single" w:sz="4" w:space="0" w:color="auto"/>
            </w:tcBorders>
            <w:hideMark/>
          </w:tcPr>
          <w:p w14:paraId="72B926B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1,8</w:t>
            </w:r>
          </w:p>
        </w:tc>
      </w:tr>
      <w:tr w:rsidR="00DE2C5B" w:rsidRPr="00DE2C5B" w14:paraId="4773FBDF" w14:textId="77777777" w:rsidTr="00F85485">
        <w:trPr>
          <w:jc w:val="center"/>
        </w:trPr>
        <w:tc>
          <w:tcPr>
            <w:tcW w:w="1985" w:type="dxa"/>
            <w:tcBorders>
              <w:top w:val="dotted" w:sz="4" w:space="0" w:color="auto"/>
              <w:left w:val="single" w:sz="4" w:space="0" w:color="auto"/>
              <w:bottom w:val="single" w:sz="4" w:space="0" w:color="auto"/>
              <w:right w:val="single" w:sz="4" w:space="0" w:color="auto"/>
            </w:tcBorders>
            <w:hideMark/>
          </w:tcPr>
          <w:p w14:paraId="6DFBD90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3,80 - 4,50</w:t>
            </w:r>
          </w:p>
        </w:tc>
        <w:tc>
          <w:tcPr>
            <w:tcW w:w="2250" w:type="dxa"/>
            <w:tcBorders>
              <w:top w:val="dotted" w:sz="4" w:space="0" w:color="auto"/>
              <w:left w:val="single" w:sz="4" w:space="0" w:color="auto"/>
              <w:bottom w:val="single" w:sz="4" w:space="0" w:color="auto"/>
              <w:right w:val="single" w:sz="4" w:space="0" w:color="auto"/>
            </w:tcBorders>
            <w:hideMark/>
          </w:tcPr>
          <w:p w14:paraId="71C20F8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sym w:font="Symbol" w:char="F0B1"/>
            </w:r>
            <w:r w:rsidRPr="00DE2C5B">
              <w:rPr>
                <w:rFonts w:eastAsia="Times New Roman"/>
                <w:color w:val="000000" w:themeColor="text1"/>
                <w:kern w:val="0"/>
                <w:sz w:val="28"/>
                <w:szCs w:val="28"/>
                <w14:ligatures w14:val="none"/>
              </w:rPr>
              <w:t xml:space="preserve"> 0,05</w:t>
            </w:r>
          </w:p>
        </w:tc>
        <w:tc>
          <w:tcPr>
            <w:tcW w:w="2423" w:type="dxa"/>
            <w:tcBorders>
              <w:top w:val="dotted" w:sz="4" w:space="0" w:color="auto"/>
              <w:left w:val="single" w:sz="4" w:space="0" w:color="auto"/>
              <w:bottom w:val="single" w:sz="4" w:space="0" w:color="auto"/>
              <w:right w:val="single" w:sz="4" w:space="0" w:color="auto"/>
            </w:tcBorders>
            <w:hideMark/>
          </w:tcPr>
          <w:p w14:paraId="3CDA7F3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160</w:t>
            </w:r>
          </w:p>
        </w:tc>
        <w:tc>
          <w:tcPr>
            <w:tcW w:w="2793" w:type="dxa"/>
            <w:tcBorders>
              <w:top w:val="dotted" w:sz="4" w:space="0" w:color="auto"/>
              <w:left w:val="single" w:sz="4" w:space="0" w:color="auto"/>
              <w:bottom w:val="single" w:sz="4" w:space="0" w:color="auto"/>
              <w:right w:val="single" w:sz="4" w:space="0" w:color="auto"/>
            </w:tcBorders>
            <w:hideMark/>
          </w:tcPr>
          <w:p w14:paraId="254E49D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2,0</w:t>
            </w:r>
          </w:p>
        </w:tc>
      </w:tr>
    </w:tbl>
    <w:p w14:paraId="47928562" w14:textId="77777777" w:rsidR="00DE2C5B" w:rsidRPr="00DE2C5B" w:rsidRDefault="00DE2C5B" w:rsidP="00DE2C5B">
      <w:pPr>
        <w:spacing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Đặc tính cơ bản của sợi thép:</w:t>
      </w:r>
    </w:p>
    <w:tbl>
      <w:tblPr>
        <w:tblW w:w="9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34"/>
        <w:gridCol w:w="1418"/>
        <w:gridCol w:w="1260"/>
        <w:gridCol w:w="1350"/>
        <w:gridCol w:w="1440"/>
        <w:gridCol w:w="1801"/>
      </w:tblGrid>
      <w:tr w:rsidR="00DE2C5B" w:rsidRPr="00DE2C5B" w14:paraId="1FA63017" w14:textId="77777777" w:rsidTr="00F85485">
        <w:trPr>
          <w:tblHeader/>
        </w:trPr>
        <w:tc>
          <w:tcPr>
            <w:tcW w:w="992" w:type="dxa"/>
            <w:tcBorders>
              <w:top w:val="single" w:sz="4" w:space="0" w:color="auto"/>
              <w:left w:val="single" w:sz="4" w:space="0" w:color="auto"/>
              <w:bottom w:val="single" w:sz="4" w:space="0" w:color="auto"/>
              <w:right w:val="single" w:sz="4" w:space="0" w:color="auto"/>
            </w:tcBorders>
            <w:vAlign w:val="center"/>
            <w:hideMark/>
          </w:tcPr>
          <w:p w14:paraId="5B13E59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Đường kính</w:t>
            </w:r>
          </w:p>
          <w:p w14:paraId="255C3F7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danh định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FB1E4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Sai lệch cho phép lớn nhất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C6760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Suất kéo đứt</w:t>
            </w:r>
          </w:p>
          <w:p w14:paraId="72AA75E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nhỏ nhất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07B1CA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Ứng suất nhỏ nhất khi giãn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08045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Độ giãn dài tương đối</w:t>
            </w:r>
          </w:p>
          <w:p w14:paraId="749C7D1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nhỏ nhất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277A74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Khối lượng lớp mạ kẽm  không</w:t>
            </w:r>
          </w:p>
          <w:p w14:paraId="335868F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nhỏ hơn</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1BFAB5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Số lần nhúng trong dung dịch CuSO4 trong</w:t>
            </w:r>
          </w:p>
          <w:p w14:paraId="111CF9C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 phút</w:t>
            </w:r>
          </w:p>
        </w:tc>
      </w:tr>
      <w:tr w:rsidR="00DE2C5B" w:rsidRPr="00DE2C5B" w14:paraId="5C222F99" w14:textId="77777777" w:rsidTr="00F85485">
        <w:tc>
          <w:tcPr>
            <w:tcW w:w="992" w:type="dxa"/>
            <w:tcBorders>
              <w:top w:val="single" w:sz="4" w:space="0" w:color="auto"/>
              <w:left w:val="single" w:sz="4" w:space="0" w:color="auto"/>
              <w:bottom w:val="single" w:sz="4" w:space="0" w:color="auto"/>
              <w:right w:val="single" w:sz="4" w:space="0" w:color="auto"/>
            </w:tcBorders>
            <w:hideMark/>
          </w:tcPr>
          <w:p w14:paraId="458FA71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(mm)</w:t>
            </w:r>
          </w:p>
        </w:tc>
        <w:tc>
          <w:tcPr>
            <w:tcW w:w="1134" w:type="dxa"/>
            <w:tcBorders>
              <w:top w:val="single" w:sz="4" w:space="0" w:color="auto"/>
              <w:left w:val="single" w:sz="4" w:space="0" w:color="auto"/>
              <w:bottom w:val="single" w:sz="4" w:space="0" w:color="auto"/>
              <w:right w:val="single" w:sz="4" w:space="0" w:color="auto"/>
            </w:tcBorders>
            <w:hideMark/>
          </w:tcPr>
          <w:p w14:paraId="3309004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(mm)</w:t>
            </w:r>
          </w:p>
        </w:tc>
        <w:tc>
          <w:tcPr>
            <w:tcW w:w="1418" w:type="dxa"/>
            <w:tcBorders>
              <w:top w:val="single" w:sz="4" w:space="0" w:color="auto"/>
              <w:left w:val="single" w:sz="4" w:space="0" w:color="auto"/>
              <w:bottom w:val="single" w:sz="4" w:space="0" w:color="auto"/>
              <w:right w:val="single" w:sz="4" w:space="0" w:color="auto"/>
            </w:tcBorders>
            <w:hideMark/>
          </w:tcPr>
          <w:p w14:paraId="7B5D94F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(N/mm2)</w:t>
            </w:r>
          </w:p>
        </w:tc>
        <w:tc>
          <w:tcPr>
            <w:tcW w:w="1260" w:type="dxa"/>
            <w:tcBorders>
              <w:top w:val="single" w:sz="4" w:space="0" w:color="auto"/>
              <w:left w:val="single" w:sz="4" w:space="0" w:color="auto"/>
              <w:bottom w:val="single" w:sz="4" w:space="0" w:color="auto"/>
              <w:right w:val="single" w:sz="4" w:space="0" w:color="auto"/>
            </w:tcBorders>
            <w:hideMark/>
          </w:tcPr>
          <w:p w14:paraId="50289F6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(N/mm2)</w:t>
            </w:r>
          </w:p>
        </w:tc>
        <w:tc>
          <w:tcPr>
            <w:tcW w:w="1350" w:type="dxa"/>
            <w:tcBorders>
              <w:top w:val="single" w:sz="4" w:space="0" w:color="auto"/>
              <w:left w:val="single" w:sz="4" w:space="0" w:color="auto"/>
              <w:bottom w:val="single" w:sz="4" w:space="0" w:color="auto"/>
              <w:right w:val="single" w:sz="4" w:space="0" w:color="auto"/>
            </w:tcBorders>
            <w:hideMark/>
          </w:tcPr>
          <w:p w14:paraId="4177D39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c>
          <w:tcPr>
            <w:tcW w:w="1440" w:type="dxa"/>
            <w:tcBorders>
              <w:top w:val="single" w:sz="4" w:space="0" w:color="auto"/>
              <w:left w:val="single" w:sz="4" w:space="0" w:color="auto"/>
              <w:bottom w:val="single" w:sz="4" w:space="0" w:color="auto"/>
              <w:right w:val="single" w:sz="4" w:space="0" w:color="auto"/>
            </w:tcBorders>
            <w:hideMark/>
          </w:tcPr>
          <w:p w14:paraId="2CFDF36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(g/m2)</w:t>
            </w:r>
          </w:p>
        </w:tc>
        <w:tc>
          <w:tcPr>
            <w:tcW w:w="1801" w:type="dxa"/>
            <w:tcBorders>
              <w:top w:val="single" w:sz="4" w:space="0" w:color="auto"/>
              <w:left w:val="single" w:sz="4" w:space="0" w:color="auto"/>
              <w:bottom w:val="single" w:sz="4" w:space="0" w:color="auto"/>
              <w:right w:val="single" w:sz="4" w:space="0" w:color="auto"/>
            </w:tcBorders>
          </w:tcPr>
          <w:p w14:paraId="2570315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782D1267" w14:textId="77777777" w:rsidTr="00F85485">
        <w:tc>
          <w:tcPr>
            <w:tcW w:w="99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2688DB9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3,80</w:t>
            </w:r>
          </w:p>
        </w:tc>
        <w:tc>
          <w:tcPr>
            <w:tcW w:w="11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6B5E30D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sym w:font="Symbol" w:char="F0B1"/>
            </w:r>
            <w:r w:rsidRPr="00DE2C5B">
              <w:rPr>
                <w:rFonts w:eastAsia="Times New Roman"/>
                <w:color w:val="000000" w:themeColor="text1"/>
                <w:kern w:val="0"/>
                <w:sz w:val="28"/>
                <w:szCs w:val="28"/>
                <w14:ligatures w14:val="none"/>
              </w:rPr>
              <w:t xml:space="preserve"> 0,08</w:t>
            </w:r>
          </w:p>
        </w:tc>
        <w:tc>
          <w:tcPr>
            <w:tcW w:w="14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178465E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1.176</w:t>
            </w:r>
          </w:p>
        </w:tc>
        <w:tc>
          <w:tcPr>
            <w:tcW w:w="126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4D46E30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1.098</w:t>
            </w:r>
          </w:p>
        </w:tc>
        <w:tc>
          <w:tcPr>
            <w:tcW w:w="135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33806AA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4</w:t>
            </w:r>
          </w:p>
        </w:tc>
        <w:tc>
          <w:tcPr>
            <w:tcW w:w="14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6088136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250</w:t>
            </w:r>
          </w:p>
        </w:tc>
        <w:tc>
          <w:tcPr>
            <w:tcW w:w="180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5F5C6F7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4</w:t>
            </w:r>
          </w:p>
        </w:tc>
      </w:tr>
    </w:tbl>
    <w:p w14:paraId="7427E20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Hệ thống chống thấm nước:</w:t>
      </w:r>
    </w:p>
    <w:p w14:paraId="3916A32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Hợp chất chống thấm nước sẽ được bố trí giữa các sợi và xung quanh các sợi của lõi dây dẫn, nhằm ngăn ngừa sự xâm nhập của nước vào giữa dây dẫn bọc, dọc theo lớp vỏ bọc và dây dẫn, tránh được sự ăn mòn sau này khi có hư hỏng vỏ bọc cách điện bên ngoài. </w:t>
      </w:r>
    </w:p>
    <w:p w14:paraId="347EA23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 Hợp chất không được làm suy giảm đặc tính cơ điện của các phụ kiện cũng như tiếp xúc giữa phụ kiện và lõi dây dẫn có vỏ bọc cách điện. Không cần dùng dụng cụ hoặc dung môi riêng để lắp đặt các phụ kiện vào dây dẫn có vỏ bọc.</w:t>
      </w:r>
    </w:p>
    <w:p w14:paraId="792283B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Lớp bán dẫn: </w:t>
      </w:r>
    </w:p>
    <w:p w14:paraId="3C237B2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Lớp bán dẫn bố trí giữa lõi dây dẫn và lớp cách điện XLPE nhằm mục đích cân bằng điện trường tác dụng lên lớp cách điện XLPE. Lớp bán dẫn phải làm bằng vật liệu bán dẫn phi kim loại, lớp bán dẫn định hình bằng cách đùn. Lớp bán dẫn này phải ôm sát trực tiếp lên lõi dây dẫn.</w:t>
      </w:r>
    </w:p>
    <w:p w14:paraId="3838CDF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Vỏ cách điện XLPE:</w:t>
      </w:r>
    </w:p>
    <w:p w14:paraId="7641DF5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Vỏ cách điện XLPE có màu đen và chịu đựng được tác động của tia cực tím, chống được tất cả các tác nhân của môi trường. Bề dày danh định của lớp vỏ cách điện là 3,4mm (với dây bọc bán phần 22kV); 5,5mm (với dây bọc toàn phần 22kV, bán phần 35kV); 8,8mm (với dây bọc toàn phần 35kV).</w:t>
      </w:r>
    </w:p>
    <w:p w14:paraId="58229E7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Mỗi dây dẫn phải có ghi các ký hiệu theo trình tự dưới đây:</w:t>
      </w:r>
    </w:p>
    <w:p w14:paraId="4326378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 Hãng sản xuất:</w:t>
      </w:r>
      <w:r w:rsidRPr="00DE2C5B">
        <w:rPr>
          <w:rFonts w:eastAsia="Times New Roman"/>
          <w:color w:val="000000" w:themeColor="text1"/>
          <w:kern w:val="0"/>
          <w:sz w:val="28"/>
          <w:szCs w:val="28"/>
          <w14:ligatures w14:val="none"/>
        </w:rPr>
        <w:tab/>
      </w:r>
    </w:p>
    <w:p w14:paraId="2C2D69B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 Năm sản xuất (ghi 4 chữ số):</w:t>
      </w:r>
    </w:p>
    <w:p w14:paraId="653DA7B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 Ký hiệu dây bọc: AC-XLPE-BP đối với dây nhôm lõi thép bọc hoặc M-XLPE-BP đối với dây đồng bọc, AC-XLPE-TP đối với cáp cách điện toàn phần chống thấm nước.</w:t>
      </w:r>
    </w:p>
    <w:p w14:paraId="0957D23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 Tiết diện:</w:t>
      </w:r>
    </w:p>
    <w:p w14:paraId="0928BE2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 Điện áp định mức:</w:t>
      </w:r>
    </w:p>
    <w:p w14:paraId="7B12E7A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 Số mét:</w:t>
      </w:r>
    </w:p>
    <w:p w14:paraId="1F4CFE0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Ví dụ: Các ký hiệu phải theo trình tự như trên. Do đó nếu nhà thầu là XE, tiết diện dây là AC-185/24 cách điện bán phần, dây dẫn sản xuất năm 2018 thì ký hiệu là:</w:t>
      </w:r>
    </w:p>
    <w:p w14:paraId="67BB2E95"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14:ligatures w14:val="none"/>
        </w:rPr>
        <w:tab/>
      </w:r>
      <w:r w:rsidRPr="00DE2C5B">
        <w:rPr>
          <w:rFonts w:eastAsia="Times New Roman"/>
          <w:color w:val="000000" w:themeColor="text1"/>
          <w:kern w:val="0"/>
          <w:sz w:val="28"/>
          <w:szCs w:val="28"/>
          <w:lang w:val="pt-BR"/>
          <w14:ligatures w14:val="none"/>
        </w:rPr>
        <w:t>XE2018-AC-XLPE-BP-185/24-12,7kV-....</w:t>
      </w:r>
    </w:p>
    <w:p w14:paraId="12F6FF9F"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ab/>
        <w:t>Các ký hiệu phải được dập nổi hoặc sơn trên bề mặt cách điện, cách nhau 1 mét. Với ký hiệu dập nổi, các chữ và số nổi lên trên bề mặt cách điện và không làm ảnh hưởng đến lớp cách điện.</w:t>
      </w:r>
    </w:p>
    <w:p w14:paraId="28B9230C"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xml:space="preserve">b. Tiêu chuẩn chế tạo: </w:t>
      </w:r>
    </w:p>
    <w:p w14:paraId="6182443F"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Áp dụng theo tiêu chuẩn TCVN 5935-2:2013, TCVN 5064-1994, TCVN 5064/SĐ1-1995, IEC60502-2.</w:t>
      </w:r>
    </w:p>
    <w:p w14:paraId="5D810A43"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c. Yêu cầu về thí nghiệm:</w:t>
      </w:r>
    </w:p>
    <w:p w14:paraId="3A73A354"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c.1. Yêu cầu về thí nghiệm xuất xưởng (Routine test):</w:t>
      </w:r>
    </w:p>
    <w:p w14:paraId="014D9214"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Biên bản thí nghiệm xuất xưởng được thực hiện bởi nhà sản xuất trên mỗi</w:t>
      </w:r>
      <w:r w:rsidRPr="00DE2C5B">
        <w:rPr>
          <w:rFonts w:eastAsia="Times New Roman"/>
          <w:color w:val="000000" w:themeColor="text1"/>
          <w:kern w:val="0"/>
          <w:sz w:val="28"/>
          <w:szCs w:val="28"/>
          <w:lang w:val="pt-BR"/>
          <w14:ligatures w14:val="none"/>
        </w:rPr>
        <w:br/>
        <w:t>sản phẩm sản xuất ra tại nhà sản xuất để chứng minh khả năng đáp ứng các yêu</w:t>
      </w:r>
      <w:r w:rsidRPr="00DE2C5B">
        <w:rPr>
          <w:rFonts w:eastAsia="Times New Roman"/>
          <w:color w:val="000000" w:themeColor="text1"/>
          <w:kern w:val="0"/>
          <w:sz w:val="28"/>
          <w:szCs w:val="28"/>
          <w:lang w:val="pt-BR"/>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5064-1994, TCVN 5064/SĐ1-1995, IEC60502-2 hoặc tương đương, gồm các hạng mục sau:</w:t>
      </w:r>
    </w:p>
    <w:p w14:paraId="17E9C476"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Số sợi dẫn</w:t>
      </w:r>
    </w:p>
    <w:p w14:paraId="7E22A95F"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Đường kính sợi dẫn</w:t>
      </w:r>
    </w:p>
    <w:p w14:paraId="12C8AA4C"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Đường kính ruột dẫn</w:t>
      </w:r>
    </w:p>
    <w:p w14:paraId="3739DC62"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Điện trở 1 chiều của 1 km dây dẫn ở 200C</w:t>
      </w:r>
    </w:p>
    <w:p w14:paraId="41C86CF9"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Thử điện áp tần số 50Hz trong 5 phút</w:t>
      </w:r>
    </w:p>
    <w:p w14:paraId="41097056"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Chiều dày lớp cách điện: (i) Giá trị trung bình; (ii) Giá trị nhỏ nhất</w:t>
      </w:r>
    </w:p>
    <w:p w14:paraId="222771F4"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Lực kéo đứt dây dẫn</w:t>
      </w:r>
    </w:p>
    <w:p w14:paraId="5E4B67E5"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c.2. Yêu cầu về thí nghiệm điển hình (Type test):</w:t>
      </w:r>
    </w:p>
    <w:p w14:paraId="0DDD9642"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Các thử nghiệm này phải được thực hiện theo các tiêu chuẩn TCVN 5064-1994, TCVN 5064/SĐ1-1995, IEC60502-2 hoặc tương đương, gồm các hạng mục sau:</w:t>
      </w:r>
    </w:p>
    <w:p w14:paraId="08DA2232"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Số sợi dẫn</w:t>
      </w:r>
    </w:p>
    <w:p w14:paraId="335E7ED4"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Đường kính sợi dẫn</w:t>
      </w:r>
    </w:p>
    <w:p w14:paraId="4B345A5D"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Đường kính ruột dẫn</w:t>
      </w:r>
    </w:p>
    <w:p w14:paraId="327B8956"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lastRenderedPageBreak/>
        <w:t>- Điện trở 1 chiều của 1 km dây dẫn ở 200C</w:t>
      </w:r>
    </w:p>
    <w:p w14:paraId="48508321"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Lực kéo đứt của ruột dẫn</w:t>
      </w:r>
    </w:p>
    <w:p w14:paraId="53C36F7D"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Thử điện áp xung</w:t>
      </w:r>
    </w:p>
    <w:p w14:paraId="0B98FAD6"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Thử chịu đựng điện áp trong 4 giờ</w:t>
      </w:r>
    </w:p>
    <w:p w14:paraId="06DB90DA"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Chiều dày lớp cách điện: (i) Giá trị trung bình; (ii) Giá trị nhỏ nhất</w:t>
      </w:r>
    </w:p>
    <w:p w14:paraId="3050BC02"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Chiều dày lớp bán dẫn</w:t>
      </w:r>
    </w:p>
    <w:p w14:paraId="24497723"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Độ giãn dài tương đối của cách điện</w:t>
      </w:r>
    </w:p>
    <w:p w14:paraId="316C4E76"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Suất kéo đứt của cách điện</w:t>
      </w:r>
    </w:p>
    <w:p w14:paraId="230AC90E"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Độ giãn dài tương đối của cách điện sau lão hóa 135oC trong 168 giờ</w:t>
      </w:r>
    </w:p>
    <w:p w14:paraId="6FCFDCCC"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Suất kéo đứt của cách điện sau lão hóa 135oC trong 168 giờ</w:t>
      </w:r>
    </w:p>
    <w:p w14:paraId="14567F97"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Thử nóng: (i) Độ giãn dài tương đối khi có tải; (ii) Độ giãn dài sau khi làm nguội</w:t>
      </w:r>
    </w:p>
    <w:p w14:paraId="55697289"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Độ co ngót</w:t>
      </w:r>
    </w:p>
    <w:p w14:paraId="495BD1D4"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Thử thẩm thấu nước theo ruột dẫn</w:t>
      </w:r>
    </w:p>
    <w:p w14:paraId="628D869C"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c.3. Thử nghiệm trước khi lắp đặt</w:t>
      </w:r>
    </w:p>
    <w:p w14:paraId="6A71EB48"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Nhà thầu phải thực hiện công tác thí nghiệm mẫu cáp trước khi đưa thiết bị vào lắp đặt cho công trình đáp ứng theo quy định hiện hành.</w:t>
      </w:r>
    </w:p>
    <w:p w14:paraId="2F5C167A"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d. Bảng yêu cầu kỹ thuật</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75"/>
        <w:gridCol w:w="3261"/>
        <w:gridCol w:w="1303"/>
        <w:gridCol w:w="2665"/>
        <w:gridCol w:w="1496"/>
        <w:gridCol w:w="12"/>
      </w:tblGrid>
      <w:tr w:rsidR="00DE2C5B" w:rsidRPr="00DE2C5B" w14:paraId="06325CA6" w14:textId="77777777" w:rsidTr="00F85485">
        <w:trPr>
          <w:jc w:val="center"/>
        </w:trPr>
        <w:tc>
          <w:tcPr>
            <w:tcW w:w="775" w:type="dxa"/>
            <w:vMerge w:val="restart"/>
            <w:shd w:val="clear" w:color="auto" w:fill="FFFFFF"/>
            <w:vAlign w:val="center"/>
          </w:tcPr>
          <w:p w14:paraId="7AD720AE"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TT</w:t>
            </w:r>
          </w:p>
        </w:tc>
        <w:tc>
          <w:tcPr>
            <w:tcW w:w="3261" w:type="dxa"/>
            <w:vMerge w:val="restart"/>
            <w:shd w:val="clear" w:color="auto" w:fill="FFFFFF"/>
            <w:vAlign w:val="center"/>
          </w:tcPr>
          <w:p w14:paraId="2A0DB5AA"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Hạng mục</w:t>
            </w:r>
          </w:p>
        </w:tc>
        <w:tc>
          <w:tcPr>
            <w:tcW w:w="1303" w:type="dxa"/>
            <w:vMerge w:val="restart"/>
            <w:shd w:val="clear" w:color="auto" w:fill="FFFFFF"/>
            <w:vAlign w:val="center"/>
          </w:tcPr>
          <w:p w14:paraId="6AFEF75F"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Đơn vị</w:t>
            </w:r>
          </w:p>
        </w:tc>
        <w:tc>
          <w:tcPr>
            <w:tcW w:w="4173" w:type="dxa"/>
            <w:gridSpan w:val="3"/>
            <w:shd w:val="clear" w:color="auto" w:fill="FFFFFF"/>
            <w:vAlign w:val="center"/>
          </w:tcPr>
          <w:p w14:paraId="5264F5B1"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Thông số</w:t>
            </w:r>
          </w:p>
        </w:tc>
      </w:tr>
      <w:tr w:rsidR="00DE2C5B" w:rsidRPr="00DE2C5B" w14:paraId="0482BBA6" w14:textId="77777777" w:rsidTr="00F85485">
        <w:trPr>
          <w:gridAfter w:val="1"/>
          <w:wAfter w:w="12" w:type="dxa"/>
          <w:jc w:val="center"/>
        </w:trPr>
        <w:tc>
          <w:tcPr>
            <w:tcW w:w="775" w:type="dxa"/>
            <w:vMerge/>
            <w:shd w:val="clear" w:color="auto" w:fill="FFFFFF"/>
            <w:vAlign w:val="center"/>
          </w:tcPr>
          <w:p w14:paraId="5518FB82"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3261" w:type="dxa"/>
            <w:vMerge/>
            <w:shd w:val="clear" w:color="auto" w:fill="FFFFFF"/>
            <w:vAlign w:val="center"/>
          </w:tcPr>
          <w:p w14:paraId="3A7594B3"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1303" w:type="dxa"/>
            <w:vMerge/>
            <w:shd w:val="clear" w:color="auto" w:fill="FFFFFF"/>
            <w:vAlign w:val="center"/>
          </w:tcPr>
          <w:p w14:paraId="4BD67523"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2665" w:type="dxa"/>
            <w:shd w:val="clear" w:color="auto" w:fill="FFFFFF"/>
            <w:vAlign w:val="center"/>
          </w:tcPr>
          <w:p w14:paraId="7D589EF2"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Giá trị</w:t>
            </w:r>
          </w:p>
        </w:tc>
        <w:tc>
          <w:tcPr>
            <w:tcW w:w="1496" w:type="dxa"/>
            <w:shd w:val="clear" w:color="auto" w:fill="FFFFFF"/>
          </w:tcPr>
          <w:p w14:paraId="4BD6A4F2"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Nhà thầu chào</w:t>
            </w:r>
          </w:p>
        </w:tc>
      </w:tr>
      <w:tr w:rsidR="00DE2C5B" w:rsidRPr="00DE2C5B" w14:paraId="68FB487B" w14:textId="77777777" w:rsidTr="00F85485">
        <w:trPr>
          <w:gridAfter w:val="1"/>
          <w:wAfter w:w="12" w:type="dxa"/>
          <w:jc w:val="center"/>
        </w:trPr>
        <w:tc>
          <w:tcPr>
            <w:tcW w:w="775" w:type="dxa"/>
            <w:shd w:val="clear" w:color="auto" w:fill="FFFFFF"/>
            <w:vAlign w:val="center"/>
          </w:tcPr>
          <w:p w14:paraId="266579B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w:t>
            </w:r>
          </w:p>
        </w:tc>
        <w:tc>
          <w:tcPr>
            <w:tcW w:w="3261" w:type="dxa"/>
            <w:shd w:val="clear" w:color="auto" w:fill="FFFFFF"/>
            <w:vAlign w:val="center"/>
          </w:tcPr>
          <w:p w14:paraId="1DFB33F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Tên nhà sản xuất</w:t>
            </w:r>
          </w:p>
        </w:tc>
        <w:tc>
          <w:tcPr>
            <w:tcW w:w="1303" w:type="dxa"/>
            <w:shd w:val="clear" w:color="auto" w:fill="FFFFFF"/>
            <w:vAlign w:val="center"/>
          </w:tcPr>
          <w:p w14:paraId="4905D72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001B20F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496" w:type="dxa"/>
            <w:shd w:val="clear" w:color="auto" w:fill="FFFFFF"/>
            <w:vAlign w:val="center"/>
          </w:tcPr>
          <w:p w14:paraId="2BCCC05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43B790E7" w14:textId="77777777" w:rsidTr="00F85485">
        <w:trPr>
          <w:gridAfter w:val="1"/>
          <w:wAfter w:w="12" w:type="dxa"/>
          <w:jc w:val="center"/>
        </w:trPr>
        <w:tc>
          <w:tcPr>
            <w:tcW w:w="775" w:type="dxa"/>
            <w:shd w:val="clear" w:color="auto" w:fill="FFFFFF"/>
            <w:vAlign w:val="center"/>
          </w:tcPr>
          <w:p w14:paraId="0B18897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w:t>
            </w:r>
          </w:p>
        </w:tc>
        <w:tc>
          <w:tcPr>
            <w:tcW w:w="3261" w:type="dxa"/>
            <w:shd w:val="clear" w:color="auto" w:fill="FFFFFF"/>
            <w:vAlign w:val="center"/>
          </w:tcPr>
          <w:p w14:paraId="475ECB4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Nước sản xuất</w:t>
            </w:r>
          </w:p>
        </w:tc>
        <w:tc>
          <w:tcPr>
            <w:tcW w:w="1303" w:type="dxa"/>
            <w:shd w:val="clear" w:color="auto" w:fill="FFFFFF"/>
            <w:vAlign w:val="center"/>
          </w:tcPr>
          <w:p w14:paraId="1AA991A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764671B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496" w:type="dxa"/>
            <w:shd w:val="clear" w:color="auto" w:fill="FFFFFF"/>
            <w:vAlign w:val="center"/>
          </w:tcPr>
          <w:p w14:paraId="07863BF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5402FF92" w14:textId="77777777" w:rsidTr="00F85485">
        <w:trPr>
          <w:gridAfter w:val="1"/>
          <w:wAfter w:w="12" w:type="dxa"/>
          <w:jc w:val="center"/>
        </w:trPr>
        <w:tc>
          <w:tcPr>
            <w:tcW w:w="775" w:type="dxa"/>
            <w:shd w:val="clear" w:color="auto" w:fill="FFFFFF"/>
            <w:vAlign w:val="center"/>
          </w:tcPr>
          <w:p w14:paraId="743ED8C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w:t>
            </w:r>
          </w:p>
        </w:tc>
        <w:tc>
          <w:tcPr>
            <w:tcW w:w="3261" w:type="dxa"/>
            <w:shd w:val="clear" w:color="auto" w:fill="FFFFFF"/>
            <w:vAlign w:val="center"/>
          </w:tcPr>
          <w:p w14:paraId="2A0EB1C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Năm sản xuất</w:t>
            </w:r>
          </w:p>
        </w:tc>
        <w:tc>
          <w:tcPr>
            <w:tcW w:w="1303" w:type="dxa"/>
            <w:shd w:val="clear" w:color="auto" w:fill="FFFFFF"/>
            <w:vAlign w:val="center"/>
          </w:tcPr>
          <w:p w14:paraId="10C7837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510AB04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496" w:type="dxa"/>
            <w:shd w:val="clear" w:color="auto" w:fill="FFFFFF"/>
            <w:vAlign w:val="center"/>
          </w:tcPr>
          <w:p w14:paraId="2219D4B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361C9FE3" w14:textId="77777777" w:rsidTr="00F85485">
        <w:trPr>
          <w:gridAfter w:val="1"/>
          <w:wAfter w:w="12" w:type="dxa"/>
          <w:jc w:val="center"/>
        </w:trPr>
        <w:tc>
          <w:tcPr>
            <w:tcW w:w="775" w:type="dxa"/>
            <w:shd w:val="clear" w:color="auto" w:fill="FFFFFF"/>
            <w:vAlign w:val="center"/>
          </w:tcPr>
          <w:p w14:paraId="121364A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4</w:t>
            </w:r>
          </w:p>
        </w:tc>
        <w:tc>
          <w:tcPr>
            <w:tcW w:w="3261" w:type="dxa"/>
            <w:shd w:val="clear" w:color="auto" w:fill="FFFFFF"/>
            <w:vAlign w:val="center"/>
          </w:tcPr>
          <w:p w14:paraId="0D0806C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Mã hiệu</w:t>
            </w:r>
          </w:p>
        </w:tc>
        <w:tc>
          <w:tcPr>
            <w:tcW w:w="1303" w:type="dxa"/>
            <w:shd w:val="clear" w:color="auto" w:fill="FFFFFF"/>
            <w:vAlign w:val="center"/>
          </w:tcPr>
          <w:p w14:paraId="07F899B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672D0B3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496" w:type="dxa"/>
            <w:shd w:val="clear" w:color="auto" w:fill="FFFFFF"/>
            <w:vAlign w:val="center"/>
          </w:tcPr>
          <w:p w14:paraId="4615319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27291ADC" w14:textId="77777777" w:rsidTr="00F85485">
        <w:trPr>
          <w:gridAfter w:val="1"/>
          <w:wAfter w:w="12" w:type="dxa"/>
          <w:jc w:val="center"/>
        </w:trPr>
        <w:tc>
          <w:tcPr>
            <w:tcW w:w="775" w:type="dxa"/>
            <w:shd w:val="clear" w:color="auto" w:fill="FFFFFF"/>
            <w:vAlign w:val="center"/>
          </w:tcPr>
          <w:p w14:paraId="032E912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w:t>
            </w:r>
          </w:p>
        </w:tc>
        <w:tc>
          <w:tcPr>
            <w:tcW w:w="3261" w:type="dxa"/>
            <w:shd w:val="clear" w:color="auto" w:fill="FFFFFF"/>
            <w:vAlign w:val="center"/>
          </w:tcPr>
          <w:p w14:paraId="2C821AF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áp dụng</w:t>
            </w:r>
          </w:p>
        </w:tc>
        <w:tc>
          <w:tcPr>
            <w:tcW w:w="1303" w:type="dxa"/>
            <w:shd w:val="clear" w:color="auto" w:fill="FFFFFF"/>
            <w:vAlign w:val="center"/>
          </w:tcPr>
          <w:p w14:paraId="165070B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2701BD5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TCVN 5935-2:2013, TCVN 5064-1994, TCVN 5064/SĐ1-1995, IEC60502-2</w:t>
            </w:r>
          </w:p>
        </w:tc>
        <w:tc>
          <w:tcPr>
            <w:tcW w:w="1496" w:type="dxa"/>
            <w:shd w:val="clear" w:color="auto" w:fill="FFFFFF"/>
            <w:vAlign w:val="center"/>
          </w:tcPr>
          <w:p w14:paraId="08C921F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D19553C" w14:textId="77777777" w:rsidTr="00F85485">
        <w:trPr>
          <w:gridAfter w:val="1"/>
          <w:wAfter w:w="12" w:type="dxa"/>
          <w:jc w:val="center"/>
        </w:trPr>
        <w:tc>
          <w:tcPr>
            <w:tcW w:w="775" w:type="dxa"/>
            <w:shd w:val="clear" w:color="auto" w:fill="FFFFFF"/>
            <w:vAlign w:val="center"/>
          </w:tcPr>
          <w:p w14:paraId="6EF835B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w:t>
            </w:r>
          </w:p>
        </w:tc>
        <w:tc>
          <w:tcPr>
            <w:tcW w:w="3261" w:type="dxa"/>
            <w:shd w:val="clear" w:color="auto" w:fill="FFFFFF"/>
            <w:vAlign w:val="center"/>
          </w:tcPr>
          <w:p w14:paraId="4332D9B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Mặt cắt tính toán</w:t>
            </w:r>
          </w:p>
        </w:tc>
        <w:tc>
          <w:tcPr>
            <w:tcW w:w="1303" w:type="dxa"/>
            <w:shd w:val="clear" w:color="auto" w:fill="FFFFFF"/>
            <w:vAlign w:val="center"/>
          </w:tcPr>
          <w:p w14:paraId="10D65E8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mm2</w:t>
            </w:r>
          </w:p>
        </w:tc>
        <w:tc>
          <w:tcPr>
            <w:tcW w:w="2665" w:type="dxa"/>
            <w:shd w:val="clear" w:color="auto" w:fill="FFFFFF"/>
            <w:vAlign w:val="center"/>
          </w:tcPr>
          <w:p w14:paraId="0AF4305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496" w:type="dxa"/>
            <w:shd w:val="clear" w:color="auto" w:fill="FFFFFF"/>
            <w:vAlign w:val="center"/>
          </w:tcPr>
          <w:p w14:paraId="54F02DC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6592E17" w14:textId="77777777" w:rsidTr="00F85485">
        <w:trPr>
          <w:gridAfter w:val="1"/>
          <w:wAfter w:w="12" w:type="dxa"/>
          <w:jc w:val="center"/>
        </w:trPr>
        <w:tc>
          <w:tcPr>
            <w:tcW w:w="775" w:type="dxa"/>
            <w:shd w:val="clear" w:color="auto" w:fill="FFFFFF"/>
            <w:vAlign w:val="center"/>
          </w:tcPr>
          <w:p w14:paraId="6FE790C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21A9DBB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AC-XLPE-70/11</w:t>
            </w:r>
          </w:p>
        </w:tc>
        <w:tc>
          <w:tcPr>
            <w:tcW w:w="1303" w:type="dxa"/>
            <w:shd w:val="clear" w:color="auto" w:fill="FFFFFF"/>
            <w:vAlign w:val="center"/>
          </w:tcPr>
          <w:p w14:paraId="0C5DCE2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tcPr>
          <w:p w14:paraId="05BB42A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“68,0/11,30”</w:t>
            </w:r>
          </w:p>
        </w:tc>
        <w:tc>
          <w:tcPr>
            <w:tcW w:w="1496" w:type="dxa"/>
            <w:shd w:val="clear" w:color="auto" w:fill="FFFFFF"/>
            <w:vAlign w:val="center"/>
          </w:tcPr>
          <w:p w14:paraId="7BF8E43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856A87C" w14:textId="77777777" w:rsidTr="00F85485">
        <w:trPr>
          <w:gridAfter w:val="1"/>
          <w:wAfter w:w="12" w:type="dxa"/>
          <w:jc w:val="center"/>
        </w:trPr>
        <w:tc>
          <w:tcPr>
            <w:tcW w:w="775" w:type="dxa"/>
            <w:shd w:val="clear" w:color="auto" w:fill="FFFFFF"/>
            <w:vAlign w:val="center"/>
          </w:tcPr>
          <w:p w14:paraId="7649DCB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w:t>
            </w:r>
          </w:p>
        </w:tc>
        <w:tc>
          <w:tcPr>
            <w:tcW w:w="3261" w:type="dxa"/>
            <w:shd w:val="clear" w:color="auto" w:fill="FFFFFF"/>
            <w:vAlign w:val="center"/>
          </w:tcPr>
          <w:p w14:paraId="0AA5CA8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Hình dạng và kiểu lõi</w:t>
            </w:r>
          </w:p>
        </w:tc>
        <w:tc>
          <w:tcPr>
            <w:tcW w:w="1303" w:type="dxa"/>
            <w:shd w:val="clear" w:color="auto" w:fill="FFFFFF"/>
            <w:vAlign w:val="center"/>
          </w:tcPr>
          <w:p w14:paraId="15565EF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2D8570F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Tròn, bện xoắn đồng tâm</w:t>
            </w:r>
          </w:p>
        </w:tc>
        <w:tc>
          <w:tcPr>
            <w:tcW w:w="1496" w:type="dxa"/>
            <w:shd w:val="clear" w:color="auto" w:fill="FFFFFF"/>
            <w:vAlign w:val="center"/>
          </w:tcPr>
          <w:p w14:paraId="734A66C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4D16B10" w14:textId="77777777" w:rsidTr="00F85485">
        <w:trPr>
          <w:gridAfter w:val="1"/>
          <w:wAfter w:w="12" w:type="dxa"/>
          <w:jc w:val="center"/>
        </w:trPr>
        <w:tc>
          <w:tcPr>
            <w:tcW w:w="775" w:type="dxa"/>
            <w:shd w:val="clear" w:color="auto" w:fill="FFFFFF"/>
            <w:vAlign w:val="center"/>
          </w:tcPr>
          <w:p w14:paraId="7F8A40A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8</w:t>
            </w:r>
          </w:p>
        </w:tc>
        <w:tc>
          <w:tcPr>
            <w:tcW w:w="3261" w:type="dxa"/>
            <w:shd w:val="clear" w:color="auto" w:fill="FFFFFF"/>
            <w:vAlign w:val="center"/>
          </w:tcPr>
          <w:p w14:paraId="75DE91C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Vật liệu chế tạo lõi</w:t>
            </w:r>
          </w:p>
        </w:tc>
        <w:tc>
          <w:tcPr>
            <w:tcW w:w="1303" w:type="dxa"/>
            <w:shd w:val="clear" w:color="auto" w:fill="FFFFFF"/>
            <w:vAlign w:val="center"/>
          </w:tcPr>
          <w:p w14:paraId="768B036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4E0ED30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Nhôm lõi thép</w:t>
            </w:r>
          </w:p>
        </w:tc>
        <w:tc>
          <w:tcPr>
            <w:tcW w:w="1496" w:type="dxa"/>
            <w:shd w:val="clear" w:color="auto" w:fill="FFFFFF"/>
            <w:vAlign w:val="center"/>
          </w:tcPr>
          <w:p w14:paraId="29C34F9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23DDD34" w14:textId="77777777" w:rsidTr="00F85485">
        <w:trPr>
          <w:gridAfter w:val="1"/>
          <w:wAfter w:w="12" w:type="dxa"/>
          <w:jc w:val="center"/>
        </w:trPr>
        <w:tc>
          <w:tcPr>
            <w:tcW w:w="775" w:type="dxa"/>
            <w:shd w:val="clear" w:color="auto" w:fill="FFFFFF"/>
            <w:vAlign w:val="center"/>
          </w:tcPr>
          <w:p w14:paraId="31050D6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w:t>
            </w:r>
          </w:p>
        </w:tc>
        <w:tc>
          <w:tcPr>
            <w:tcW w:w="3261" w:type="dxa"/>
            <w:shd w:val="clear" w:color="auto" w:fill="FFFFFF"/>
            <w:vAlign w:val="center"/>
          </w:tcPr>
          <w:p w14:paraId="29E09C1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Hệ thống chống thấm nước dọc trục</w:t>
            </w:r>
          </w:p>
        </w:tc>
        <w:tc>
          <w:tcPr>
            <w:tcW w:w="1303" w:type="dxa"/>
            <w:shd w:val="clear" w:color="auto" w:fill="FFFFFF"/>
            <w:vAlign w:val="center"/>
          </w:tcPr>
          <w:p w14:paraId="28D0C62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6C4E3E3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 tên, mã hiệu vật liệu</w:t>
            </w:r>
          </w:p>
        </w:tc>
        <w:tc>
          <w:tcPr>
            <w:tcW w:w="1496" w:type="dxa"/>
            <w:shd w:val="clear" w:color="auto" w:fill="FFFFFF"/>
            <w:vAlign w:val="center"/>
          </w:tcPr>
          <w:p w14:paraId="10B6072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AB667AC" w14:textId="77777777" w:rsidTr="00F85485">
        <w:trPr>
          <w:gridAfter w:val="1"/>
          <w:wAfter w:w="12" w:type="dxa"/>
          <w:jc w:val="center"/>
        </w:trPr>
        <w:tc>
          <w:tcPr>
            <w:tcW w:w="775" w:type="dxa"/>
            <w:shd w:val="clear" w:color="auto" w:fill="FFFFFF"/>
            <w:vAlign w:val="center"/>
          </w:tcPr>
          <w:p w14:paraId="0A5BF2E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10</w:t>
            </w:r>
          </w:p>
        </w:tc>
        <w:tc>
          <w:tcPr>
            <w:tcW w:w="3261" w:type="dxa"/>
            <w:shd w:val="clear" w:color="auto" w:fill="FFFFFF"/>
            <w:vAlign w:val="center"/>
          </w:tcPr>
          <w:p w14:paraId="048247B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Lớp bán dẫn</w:t>
            </w:r>
          </w:p>
        </w:tc>
        <w:tc>
          <w:tcPr>
            <w:tcW w:w="1303" w:type="dxa"/>
            <w:shd w:val="clear" w:color="auto" w:fill="FFFFFF"/>
            <w:vAlign w:val="center"/>
          </w:tcPr>
          <w:p w14:paraId="1504CE2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7465963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 tên, mã hiệu vật liệu</w:t>
            </w:r>
          </w:p>
        </w:tc>
        <w:tc>
          <w:tcPr>
            <w:tcW w:w="1496" w:type="dxa"/>
            <w:shd w:val="clear" w:color="auto" w:fill="FFFFFF"/>
            <w:vAlign w:val="center"/>
          </w:tcPr>
          <w:p w14:paraId="7841ADD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0B1CE2D" w14:textId="77777777" w:rsidTr="00F85485">
        <w:trPr>
          <w:gridAfter w:val="1"/>
          <w:wAfter w:w="12" w:type="dxa"/>
          <w:jc w:val="center"/>
        </w:trPr>
        <w:tc>
          <w:tcPr>
            <w:tcW w:w="775" w:type="dxa"/>
            <w:shd w:val="clear" w:color="auto" w:fill="FFFFFF"/>
            <w:vAlign w:val="center"/>
          </w:tcPr>
          <w:p w14:paraId="12B3FA3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11</w:t>
            </w:r>
          </w:p>
        </w:tc>
        <w:tc>
          <w:tcPr>
            <w:tcW w:w="3261" w:type="dxa"/>
            <w:shd w:val="clear" w:color="auto" w:fill="FFFFFF"/>
            <w:vAlign w:val="center"/>
          </w:tcPr>
          <w:p w14:paraId="1D93DE5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Bề dày trung bình lớp bán dẫn</w:t>
            </w:r>
          </w:p>
        </w:tc>
        <w:tc>
          <w:tcPr>
            <w:tcW w:w="1303" w:type="dxa"/>
            <w:shd w:val="clear" w:color="auto" w:fill="FFFFFF"/>
            <w:vAlign w:val="center"/>
          </w:tcPr>
          <w:p w14:paraId="4CC468F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w:t>
            </w:r>
          </w:p>
        </w:tc>
        <w:tc>
          <w:tcPr>
            <w:tcW w:w="2665" w:type="dxa"/>
            <w:shd w:val="clear" w:color="auto" w:fill="FFFFFF"/>
            <w:vAlign w:val="center"/>
          </w:tcPr>
          <w:p w14:paraId="25FBDDF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0,5</w:t>
            </w:r>
          </w:p>
        </w:tc>
        <w:tc>
          <w:tcPr>
            <w:tcW w:w="1496" w:type="dxa"/>
            <w:shd w:val="clear" w:color="auto" w:fill="FFFFFF"/>
            <w:vAlign w:val="center"/>
          </w:tcPr>
          <w:p w14:paraId="4A80225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C030303" w14:textId="77777777" w:rsidTr="00F85485">
        <w:trPr>
          <w:gridAfter w:val="1"/>
          <w:wAfter w:w="12" w:type="dxa"/>
          <w:jc w:val="center"/>
        </w:trPr>
        <w:tc>
          <w:tcPr>
            <w:tcW w:w="775" w:type="dxa"/>
            <w:shd w:val="clear" w:color="auto" w:fill="FFFFFF"/>
            <w:vAlign w:val="center"/>
          </w:tcPr>
          <w:p w14:paraId="303F702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w:t>
            </w:r>
          </w:p>
        </w:tc>
        <w:tc>
          <w:tcPr>
            <w:tcW w:w="3261" w:type="dxa"/>
            <w:shd w:val="clear" w:color="auto" w:fill="FFFFFF"/>
            <w:vAlign w:val="center"/>
          </w:tcPr>
          <w:p w14:paraId="0CBDB5C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Số sợi tối thiểu/đường kính sợi nhôm</w:t>
            </w:r>
          </w:p>
        </w:tc>
        <w:tc>
          <w:tcPr>
            <w:tcW w:w="1303" w:type="dxa"/>
            <w:shd w:val="clear" w:color="auto" w:fill="FFFFFF"/>
            <w:vAlign w:val="center"/>
          </w:tcPr>
          <w:p w14:paraId="64F241B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sợi</w:t>
            </w:r>
          </w:p>
        </w:tc>
        <w:tc>
          <w:tcPr>
            <w:tcW w:w="2665" w:type="dxa"/>
            <w:shd w:val="clear" w:color="auto" w:fill="FFFFFF"/>
            <w:vAlign w:val="center"/>
          </w:tcPr>
          <w:p w14:paraId="3CD007C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13C8737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2D11289" w14:textId="77777777" w:rsidTr="00F85485">
        <w:trPr>
          <w:gridAfter w:val="1"/>
          <w:wAfter w:w="12" w:type="dxa"/>
          <w:jc w:val="center"/>
        </w:trPr>
        <w:tc>
          <w:tcPr>
            <w:tcW w:w="775" w:type="dxa"/>
            <w:shd w:val="clear" w:color="auto" w:fill="FFFFFF"/>
            <w:vAlign w:val="center"/>
          </w:tcPr>
          <w:p w14:paraId="6A974EF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49BC975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AC-XLPE-70/11</w:t>
            </w:r>
          </w:p>
        </w:tc>
        <w:tc>
          <w:tcPr>
            <w:tcW w:w="1303" w:type="dxa"/>
            <w:shd w:val="clear" w:color="auto" w:fill="FFFFFF"/>
            <w:vAlign w:val="center"/>
          </w:tcPr>
          <w:p w14:paraId="6306E75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1AE6667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 x 3,80”</w:t>
            </w:r>
          </w:p>
        </w:tc>
        <w:tc>
          <w:tcPr>
            <w:tcW w:w="1496" w:type="dxa"/>
            <w:shd w:val="clear" w:color="auto" w:fill="FFFFFF"/>
            <w:vAlign w:val="center"/>
          </w:tcPr>
          <w:p w14:paraId="13F616B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AAD1DE9" w14:textId="77777777" w:rsidTr="00F85485">
        <w:trPr>
          <w:gridAfter w:val="1"/>
          <w:wAfter w:w="12" w:type="dxa"/>
          <w:jc w:val="center"/>
        </w:trPr>
        <w:tc>
          <w:tcPr>
            <w:tcW w:w="775" w:type="dxa"/>
            <w:shd w:val="clear" w:color="auto" w:fill="FFFFFF"/>
            <w:vAlign w:val="center"/>
          </w:tcPr>
          <w:p w14:paraId="09C0FF3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4C0CAF7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Số sợi tối thiểu/đường kính sợi thép</w:t>
            </w:r>
          </w:p>
        </w:tc>
        <w:tc>
          <w:tcPr>
            <w:tcW w:w="1303" w:type="dxa"/>
            <w:shd w:val="clear" w:color="auto" w:fill="FFFFFF"/>
            <w:vAlign w:val="center"/>
          </w:tcPr>
          <w:p w14:paraId="1DB415B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sợi</w:t>
            </w:r>
          </w:p>
        </w:tc>
        <w:tc>
          <w:tcPr>
            <w:tcW w:w="2665" w:type="dxa"/>
            <w:shd w:val="clear" w:color="auto" w:fill="FFFFFF"/>
            <w:vAlign w:val="center"/>
          </w:tcPr>
          <w:p w14:paraId="20B1CAC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5FBCD7B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05A6E06" w14:textId="77777777" w:rsidTr="00F85485">
        <w:trPr>
          <w:gridAfter w:val="1"/>
          <w:wAfter w:w="12" w:type="dxa"/>
          <w:jc w:val="center"/>
        </w:trPr>
        <w:tc>
          <w:tcPr>
            <w:tcW w:w="775" w:type="dxa"/>
            <w:shd w:val="clear" w:color="auto" w:fill="FFFFFF"/>
            <w:vAlign w:val="center"/>
          </w:tcPr>
          <w:p w14:paraId="0E6172F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4B839F0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AC-XLPE-70/11</w:t>
            </w:r>
          </w:p>
        </w:tc>
        <w:tc>
          <w:tcPr>
            <w:tcW w:w="1303" w:type="dxa"/>
            <w:shd w:val="clear" w:color="auto" w:fill="FFFFFF"/>
            <w:vAlign w:val="center"/>
          </w:tcPr>
          <w:p w14:paraId="1379C09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40DD446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 x 3,80”</w:t>
            </w:r>
          </w:p>
        </w:tc>
        <w:tc>
          <w:tcPr>
            <w:tcW w:w="1496" w:type="dxa"/>
            <w:shd w:val="clear" w:color="auto" w:fill="FFFFFF"/>
            <w:vAlign w:val="center"/>
          </w:tcPr>
          <w:p w14:paraId="0396196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06B4CE8" w14:textId="77777777" w:rsidTr="00F85485">
        <w:trPr>
          <w:gridAfter w:val="1"/>
          <w:wAfter w:w="12" w:type="dxa"/>
          <w:jc w:val="center"/>
        </w:trPr>
        <w:tc>
          <w:tcPr>
            <w:tcW w:w="775" w:type="dxa"/>
            <w:shd w:val="clear" w:color="auto" w:fill="FFFFFF"/>
            <w:vAlign w:val="center"/>
          </w:tcPr>
          <w:p w14:paraId="183BA69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13</w:t>
            </w:r>
          </w:p>
        </w:tc>
        <w:tc>
          <w:tcPr>
            <w:tcW w:w="3261" w:type="dxa"/>
            <w:shd w:val="clear" w:color="auto" w:fill="FFFFFF"/>
            <w:vAlign w:val="center"/>
          </w:tcPr>
          <w:p w14:paraId="43728A2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Đường kính lõi</w:t>
            </w:r>
          </w:p>
        </w:tc>
        <w:tc>
          <w:tcPr>
            <w:tcW w:w="1303" w:type="dxa"/>
            <w:shd w:val="clear" w:color="auto" w:fill="FFFFFF"/>
            <w:vAlign w:val="center"/>
          </w:tcPr>
          <w:p w14:paraId="1C29F25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w:t>
            </w:r>
          </w:p>
        </w:tc>
        <w:tc>
          <w:tcPr>
            <w:tcW w:w="2665" w:type="dxa"/>
            <w:shd w:val="clear" w:color="auto" w:fill="FFFFFF"/>
            <w:vAlign w:val="center"/>
          </w:tcPr>
          <w:p w14:paraId="104227E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55029DC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66D41B8" w14:textId="77777777" w:rsidTr="00F85485">
        <w:trPr>
          <w:gridAfter w:val="1"/>
          <w:wAfter w:w="12" w:type="dxa"/>
          <w:jc w:val="center"/>
        </w:trPr>
        <w:tc>
          <w:tcPr>
            <w:tcW w:w="775" w:type="dxa"/>
            <w:shd w:val="clear" w:color="auto" w:fill="FFFFFF"/>
            <w:vAlign w:val="center"/>
          </w:tcPr>
          <w:p w14:paraId="0F723EE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2CE480A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AC-XLPE-70/11</w:t>
            </w:r>
          </w:p>
        </w:tc>
        <w:tc>
          <w:tcPr>
            <w:tcW w:w="1303" w:type="dxa"/>
            <w:shd w:val="clear" w:color="auto" w:fill="FFFFFF"/>
            <w:vAlign w:val="center"/>
          </w:tcPr>
          <w:p w14:paraId="55288B3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0F71A33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6" w:type="dxa"/>
            <w:shd w:val="clear" w:color="auto" w:fill="FFFFFF"/>
            <w:vAlign w:val="center"/>
          </w:tcPr>
          <w:p w14:paraId="158E12A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C9DEB37" w14:textId="77777777" w:rsidTr="00F85485">
        <w:trPr>
          <w:gridAfter w:val="1"/>
          <w:wAfter w:w="12" w:type="dxa"/>
          <w:jc w:val="center"/>
        </w:trPr>
        <w:tc>
          <w:tcPr>
            <w:tcW w:w="775" w:type="dxa"/>
            <w:shd w:val="clear" w:color="auto" w:fill="FFFFFF"/>
            <w:vAlign w:val="center"/>
          </w:tcPr>
          <w:p w14:paraId="287EEF2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w:t>
            </w:r>
          </w:p>
        </w:tc>
        <w:tc>
          <w:tcPr>
            <w:tcW w:w="3261" w:type="dxa"/>
            <w:shd w:val="clear" w:color="auto" w:fill="FFFFFF"/>
            <w:vAlign w:val="center"/>
          </w:tcPr>
          <w:p w14:paraId="28A9BE0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Vật liệu cách điện</w:t>
            </w:r>
          </w:p>
        </w:tc>
        <w:tc>
          <w:tcPr>
            <w:tcW w:w="1303" w:type="dxa"/>
            <w:shd w:val="clear" w:color="auto" w:fill="FFFFFF"/>
            <w:vAlign w:val="center"/>
          </w:tcPr>
          <w:p w14:paraId="12EBECF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7FEF3C3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XLPE màu đen, hàm lượng tro ≥ 1,5% , chịu đựng được tác động của tia cực tím, chống được tất cả tác nhân của môi trường</w:t>
            </w:r>
          </w:p>
        </w:tc>
        <w:tc>
          <w:tcPr>
            <w:tcW w:w="1496" w:type="dxa"/>
            <w:shd w:val="clear" w:color="auto" w:fill="FFFFFF"/>
            <w:vAlign w:val="center"/>
          </w:tcPr>
          <w:p w14:paraId="17E6CEF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D56F46E" w14:textId="77777777" w:rsidTr="00F85485">
        <w:trPr>
          <w:gridAfter w:val="1"/>
          <w:wAfter w:w="12" w:type="dxa"/>
          <w:jc w:val="center"/>
        </w:trPr>
        <w:tc>
          <w:tcPr>
            <w:tcW w:w="775" w:type="dxa"/>
            <w:shd w:val="clear" w:color="auto" w:fill="FFFFFF"/>
            <w:vAlign w:val="center"/>
          </w:tcPr>
          <w:p w14:paraId="2155538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3261" w:type="dxa"/>
            <w:shd w:val="clear" w:color="auto" w:fill="FFFFFF"/>
            <w:vAlign w:val="center"/>
          </w:tcPr>
          <w:p w14:paraId="617244D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Nhiệt độ làm việc tối đa cho phép khi vận hành bình thường tại dòng định mức</w:t>
            </w:r>
          </w:p>
        </w:tc>
        <w:tc>
          <w:tcPr>
            <w:tcW w:w="1303" w:type="dxa"/>
            <w:shd w:val="clear" w:color="auto" w:fill="FFFFFF"/>
            <w:vAlign w:val="center"/>
          </w:tcPr>
          <w:p w14:paraId="77C90F4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oC</w:t>
            </w:r>
          </w:p>
        </w:tc>
        <w:tc>
          <w:tcPr>
            <w:tcW w:w="2665" w:type="dxa"/>
            <w:shd w:val="clear" w:color="auto" w:fill="FFFFFF"/>
            <w:vAlign w:val="center"/>
          </w:tcPr>
          <w:p w14:paraId="775B0E3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90</w:t>
            </w:r>
          </w:p>
        </w:tc>
        <w:tc>
          <w:tcPr>
            <w:tcW w:w="1496" w:type="dxa"/>
            <w:shd w:val="clear" w:color="auto" w:fill="FFFFFF"/>
            <w:vAlign w:val="center"/>
          </w:tcPr>
          <w:p w14:paraId="7B3C8F6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E21C941" w14:textId="77777777" w:rsidTr="00F85485">
        <w:trPr>
          <w:gridAfter w:val="1"/>
          <w:wAfter w:w="12" w:type="dxa"/>
          <w:jc w:val="center"/>
        </w:trPr>
        <w:tc>
          <w:tcPr>
            <w:tcW w:w="775" w:type="dxa"/>
            <w:shd w:val="clear" w:color="auto" w:fill="FFFFFF"/>
            <w:vAlign w:val="center"/>
          </w:tcPr>
          <w:p w14:paraId="6BEC03D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3261" w:type="dxa"/>
            <w:shd w:val="clear" w:color="auto" w:fill="FFFFFF"/>
            <w:vAlign w:val="center"/>
          </w:tcPr>
          <w:p w14:paraId="585C2DD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Nhiệt độ làm việc tối đa cho phép tại dòng ngắn mạch trong thời gian 5 giây</w:t>
            </w:r>
          </w:p>
        </w:tc>
        <w:tc>
          <w:tcPr>
            <w:tcW w:w="1303" w:type="dxa"/>
            <w:shd w:val="clear" w:color="auto" w:fill="FFFFFF"/>
            <w:vAlign w:val="center"/>
          </w:tcPr>
          <w:p w14:paraId="6356752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oC</w:t>
            </w:r>
          </w:p>
        </w:tc>
        <w:tc>
          <w:tcPr>
            <w:tcW w:w="2665" w:type="dxa"/>
            <w:shd w:val="clear" w:color="auto" w:fill="FFFFFF"/>
            <w:vAlign w:val="center"/>
          </w:tcPr>
          <w:p w14:paraId="06DA3FC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250</w:t>
            </w:r>
          </w:p>
        </w:tc>
        <w:tc>
          <w:tcPr>
            <w:tcW w:w="1496" w:type="dxa"/>
            <w:shd w:val="clear" w:color="auto" w:fill="FFFFFF"/>
            <w:vAlign w:val="center"/>
          </w:tcPr>
          <w:p w14:paraId="7DCD758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63E73EC" w14:textId="77777777" w:rsidTr="00F85485">
        <w:trPr>
          <w:gridAfter w:val="1"/>
          <w:wAfter w:w="12" w:type="dxa"/>
          <w:jc w:val="center"/>
        </w:trPr>
        <w:tc>
          <w:tcPr>
            <w:tcW w:w="775" w:type="dxa"/>
            <w:shd w:val="clear" w:color="auto" w:fill="FFFFFF"/>
            <w:vAlign w:val="center"/>
          </w:tcPr>
          <w:p w14:paraId="013291F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15</w:t>
            </w:r>
          </w:p>
        </w:tc>
        <w:tc>
          <w:tcPr>
            <w:tcW w:w="3261" w:type="dxa"/>
            <w:shd w:val="clear" w:color="auto" w:fill="FFFFFF"/>
            <w:vAlign w:val="center"/>
          </w:tcPr>
          <w:p w14:paraId="0C1671E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Chiều dày trung bình lớp cách điện</w:t>
            </w:r>
          </w:p>
        </w:tc>
        <w:tc>
          <w:tcPr>
            <w:tcW w:w="1303" w:type="dxa"/>
            <w:shd w:val="clear" w:color="auto" w:fill="FFFFFF"/>
            <w:vAlign w:val="center"/>
          </w:tcPr>
          <w:p w14:paraId="541D1F4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w:t>
            </w:r>
          </w:p>
        </w:tc>
        <w:tc>
          <w:tcPr>
            <w:tcW w:w="2665" w:type="dxa"/>
            <w:shd w:val="clear" w:color="auto" w:fill="FFFFFF"/>
            <w:vAlign w:val="center"/>
          </w:tcPr>
          <w:p w14:paraId="7C4518F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01DC29D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0F8C51C" w14:textId="77777777" w:rsidTr="00F85485">
        <w:trPr>
          <w:gridAfter w:val="1"/>
          <w:wAfter w:w="12" w:type="dxa"/>
          <w:jc w:val="center"/>
        </w:trPr>
        <w:tc>
          <w:tcPr>
            <w:tcW w:w="775" w:type="dxa"/>
            <w:shd w:val="clear" w:color="auto" w:fill="FFFFFF"/>
            <w:vAlign w:val="center"/>
          </w:tcPr>
          <w:p w14:paraId="54F21BD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6724239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Dây bọc bán phần 22kV</w:t>
            </w:r>
          </w:p>
        </w:tc>
        <w:tc>
          <w:tcPr>
            <w:tcW w:w="1303" w:type="dxa"/>
            <w:shd w:val="clear" w:color="auto" w:fill="FFFFFF"/>
            <w:vAlign w:val="center"/>
          </w:tcPr>
          <w:p w14:paraId="707608B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7B38F21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3,4</w:t>
            </w:r>
          </w:p>
        </w:tc>
        <w:tc>
          <w:tcPr>
            <w:tcW w:w="1496" w:type="dxa"/>
            <w:shd w:val="clear" w:color="auto" w:fill="FFFFFF"/>
            <w:vAlign w:val="center"/>
          </w:tcPr>
          <w:p w14:paraId="52ABB98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3B233F2" w14:textId="77777777" w:rsidTr="00F85485">
        <w:trPr>
          <w:gridAfter w:val="1"/>
          <w:wAfter w:w="12" w:type="dxa"/>
          <w:jc w:val="center"/>
        </w:trPr>
        <w:tc>
          <w:tcPr>
            <w:tcW w:w="775" w:type="dxa"/>
            <w:shd w:val="clear" w:color="auto" w:fill="FFFFFF"/>
            <w:vAlign w:val="center"/>
          </w:tcPr>
          <w:p w14:paraId="02AE99F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16</w:t>
            </w:r>
          </w:p>
        </w:tc>
        <w:tc>
          <w:tcPr>
            <w:tcW w:w="3261" w:type="dxa"/>
            <w:shd w:val="clear" w:color="auto" w:fill="FFFFFF"/>
            <w:vAlign w:val="center"/>
          </w:tcPr>
          <w:p w14:paraId="7F54730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Dòng điện liên tục cho phép</w:t>
            </w:r>
          </w:p>
        </w:tc>
        <w:tc>
          <w:tcPr>
            <w:tcW w:w="1303" w:type="dxa"/>
            <w:shd w:val="clear" w:color="auto" w:fill="FFFFFF"/>
            <w:vAlign w:val="center"/>
          </w:tcPr>
          <w:p w14:paraId="65CF15B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A</w:t>
            </w:r>
          </w:p>
        </w:tc>
        <w:tc>
          <w:tcPr>
            <w:tcW w:w="2665" w:type="dxa"/>
            <w:shd w:val="clear" w:color="auto" w:fill="FFFFFF"/>
            <w:vAlign w:val="center"/>
          </w:tcPr>
          <w:p w14:paraId="5480E36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6FA18D2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553046B" w14:textId="77777777" w:rsidTr="00F85485">
        <w:trPr>
          <w:gridAfter w:val="1"/>
          <w:wAfter w:w="12" w:type="dxa"/>
          <w:jc w:val="center"/>
        </w:trPr>
        <w:tc>
          <w:tcPr>
            <w:tcW w:w="775" w:type="dxa"/>
            <w:shd w:val="clear" w:color="auto" w:fill="FFFFFF"/>
            <w:vAlign w:val="center"/>
          </w:tcPr>
          <w:p w14:paraId="067F85B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653A475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AC-XLPE-70/11</w:t>
            </w:r>
          </w:p>
        </w:tc>
        <w:tc>
          <w:tcPr>
            <w:tcW w:w="1303" w:type="dxa"/>
            <w:shd w:val="clear" w:color="auto" w:fill="FFFFFF"/>
            <w:vAlign w:val="center"/>
          </w:tcPr>
          <w:p w14:paraId="07CF26A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310B876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6" w:type="dxa"/>
            <w:shd w:val="clear" w:color="auto" w:fill="FFFFFF"/>
            <w:vAlign w:val="center"/>
          </w:tcPr>
          <w:p w14:paraId="22572C8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4BCE4E6" w14:textId="77777777" w:rsidTr="00F85485">
        <w:trPr>
          <w:gridAfter w:val="1"/>
          <w:wAfter w:w="12" w:type="dxa"/>
          <w:jc w:val="center"/>
        </w:trPr>
        <w:tc>
          <w:tcPr>
            <w:tcW w:w="775" w:type="dxa"/>
            <w:shd w:val="clear" w:color="auto" w:fill="FFFFFF"/>
            <w:vAlign w:val="center"/>
          </w:tcPr>
          <w:p w14:paraId="5CDD2F2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17</w:t>
            </w:r>
          </w:p>
        </w:tc>
        <w:tc>
          <w:tcPr>
            <w:tcW w:w="3261" w:type="dxa"/>
            <w:shd w:val="clear" w:color="auto" w:fill="FFFFFF"/>
            <w:vAlign w:val="center"/>
          </w:tcPr>
          <w:p w14:paraId="2C669A1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tần số 50Hz - 5 phút</w:t>
            </w:r>
          </w:p>
        </w:tc>
        <w:tc>
          <w:tcPr>
            <w:tcW w:w="1303" w:type="dxa"/>
            <w:shd w:val="clear" w:color="auto" w:fill="FFFFFF"/>
            <w:vAlign w:val="center"/>
          </w:tcPr>
          <w:p w14:paraId="7731998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44DAB21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14EF207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7533007" w14:textId="77777777" w:rsidTr="00F85485">
        <w:trPr>
          <w:gridAfter w:val="1"/>
          <w:wAfter w:w="12" w:type="dxa"/>
          <w:jc w:val="center"/>
        </w:trPr>
        <w:tc>
          <w:tcPr>
            <w:tcW w:w="775" w:type="dxa"/>
            <w:shd w:val="clear" w:color="auto" w:fill="FFFFFF"/>
            <w:vAlign w:val="center"/>
          </w:tcPr>
          <w:p w14:paraId="4DA60E7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7685CCE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Dây bọc bán phần 22kV</w:t>
            </w:r>
          </w:p>
        </w:tc>
        <w:tc>
          <w:tcPr>
            <w:tcW w:w="1303" w:type="dxa"/>
            <w:shd w:val="clear" w:color="auto" w:fill="FFFFFF"/>
            <w:vAlign w:val="center"/>
          </w:tcPr>
          <w:p w14:paraId="0613E7A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44AA009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21</w:t>
            </w:r>
          </w:p>
        </w:tc>
        <w:tc>
          <w:tcPr>
            <w:tcW w:w="1496" w:type="dxa"/>
            <w:shd w:val="clear" w:color="auto" w:fill="FFFFFF"/>
            <w:vAlign w:val="center"/>
          </w:tcPr>
          <w:p w14:paraId="48E5EA1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0AD9CAB" w14:textId="77777777" w:rsidTr="00F85485">
        <w:trPr>
          <w:gridAfter w:val="1"/>
          <w:wAfter w:w="12" w:type="dxa"/>
          <w:jc w:val="center"/>
        </w:trPr>
        <w:tc>
          <w:tcPr>
            <w:tcW w:w="775" w:type="dxa"/>
            <w:shd w:val="clear" w:color="auto" w:fill="FFFFFF"/>
            <w:vAlign w:val="center"/>
          </w:tcPr>
          <w:p w14:paraId="0D66600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18</w:t>
            </w:r>
          </w:p>
        </w:tc>
        <w:tc>
          <w:tcPr>
            <w:tcW w:w="3261" w:type="dxa"/>
            <w:shd w:val="clear" w:color="auto" w:fill="FFFFFF"/>
            <w:vAlign w:val="center"/>
          </w:tcPr>
          <w:p w14:paraId="2B7F8E9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chịu đựng xung sét (1,2/50</w:t>
            </w:r>
            <w:r w:rsidRPr="00DE2C5B">
              <w:rPr>
                <w:rFonts w:eastAsia="Times New Roman"/>
                <w:color w:val="000000" w:themeColor="text1"/>
                <w:kern w:val="0"/>
                <w14:ligatures w14:val="none"/>
              </w:rPr>
              <w:sym w:font="Symbol" w:char="F06D"/>
            </w:r>
            <w:r w:rsidRPr="00DE2C5B">
              <w:rPr>
                <w:rFonts w:eastAsia="Times New Roman"/>
                <w:color w:val="000000" w:themeColor="text1"/>
                <w:kern w:val="0"/>
                <w14:ligatures w14:val="none"/>
              </w:rPr>
              <w:t>s)</w:t>
            </w:r>
          </w:p>
        </w:tc>
        <w:tc>
          <w:tcPr>
            <w:tcW w:w="1303" w:type="dxa"/>
            <w:shd w:val="clear" w:color="auto" w:fill="FFFFFF"/>
            <w:vAlign w:val="center"/>
          </w:tcPr>
          <w:p w14:paraId="578E15B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kVpeak</w:t>
            </w:r>
          </w:p>
        </w:tc>
        <w:tc>
          <w:tcPr>
            <w:tcW w:w="2665" w:type="dxa"/>
            <w:shd w:val="clear" w:color="auto" w:fill="FFFFFF"/>
            <w:vAlign w:val="center"/>
          </w:tcPr>
          <w:p w14:paraId="00E3E5A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41EEC94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095F833" w14:textId="77777777" w:rsidTr="00F85485">
        <w:trPr>
          <w:gridAfter w:val="1"/>
          <w:wAfter w:w="12" w:type="dxa"/>
          <w:jc w:val="center"/>
        </w:trPr>
        <w:tc>
          <w:tcPr>
            <w:tcW w:w="775" w:type="dxa"/>
            <w:shd w:val="clear" w:color="auto" w:fill="FFFFFF"/>
            <w:vAlign w:val="center"/>
          </w:tcPr>
          <w:p w14:paraId="1F5FF73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3F9B70B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Dây bọc bán phần 22kV</w:t>
            </w:r>
          </w:p>
        </w:tc>
        <w:tc>
          <w:tcPr>
            <w:tcW w:w="1303" w:type="dxa"/>
            <w:shd w:val="clear" w:color="auto" w:fill="FFFFFF"/>
            <w:vAlign w:val="center"/>
          </w:tcPr>
          <w:p w14:paraId="4940E8C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5A2DE71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75</w:t>
            </w:r>
          </w:p>
        </w:tc>
        <w:tc>
          <w:tcPr>
            <w:tcW w:w="1496" w:type="dxa"/>
            <w:shd w:val="clear" w:color="auto" w:fill="FFFFFF"/>
            <w:vAlign w:val="center"/>
          </w:tcPr>
          <w:p w14:paraId="2E063E6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08BF3B1" w14:textId="77777777" w:rsidTr="00F85485">
        <w:trPr>
          <w:gridAfter w:val="1"/>
          <w:wAfter w:w="12" w:type="dxa"/>
          <w:jc w:val="center"/>
        </w:trPr>
        <w:tc>
          <w:tcPr>
            <w:tcW w:w="775" w:type="dxa"/>
            <w:shd w:val="clear" w:color="auto" w:fill="FFFFFF"/>
            <w:vAlign w:val="center"/>
          </w:tcPr>
          <w:p w14:paraId="545F882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19</w:t>
            </w:r>
          </w:p>
        </w:tc>
        <w:tc>
          <w:tcPr>
            <w:tcW w:w="3261" w:type="dxa"/>
            <w:shd w:val="clear" w:color="auto" w:fill="FFFFFF"/>
            <w:vAlign w:val="center"/>
          </w:tcPr>
          <w:p w14:paraId="6FF63E6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Lực kéo đứt nhỏ nhất</w:t>
            </w:r>
          </w:p>
        </w:tc>
        <w:tc>
          <w:tcPr>
            <w:tcW w:w="1303" w:type="dxa"/>
            <w:shd w:val="clear" w:color="auto" w:fill="FFFFFF"/>
            <w:vAlign w:val="center"/>
          </w:tcPr>
          <w:p w14:paraId="54C46B7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w:t>
            </w:r>
          </w:p>
        </w:tc>
        <w:tc>
          <w:tcPr>
            <w:tcW w:w="2665" w:type="dxa"/>
            <w:shd w:val="clear" w:color="auto" w:fill="FFFFFF"/>
            <w:vAlign w:val="center"/>
          </w:tcPr>
          <w:p w14:paraId="0E5B14F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5740EB3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D55BFF4" w14:textId="77777777" w:rsidTr="00F85485">
        <w:trPr>
          <w:gridAfter w:val="1"/>
          <w:wAfter w:w="12" w:type="dxa"/>
          <w:jc w:val="center"/>
        </w:trPr>
        <w:tc>
          <w:tcPr>
            <w:tcW w:w="775" w:type="dxa"/>
            <w:shd w:val="clear" w:color="auto" w:fill="FFFFFF"/>
            <w:vAlign w:val="center"/>
          </w:tcPr>
          <w:p w14:paraId="4410CA4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532D051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AC-XLPE-70/11</w:t>
            </w:r>
          </w:p>
        </w:tc>
        <w:tc>
          <w:tcPr>
            <w:tcW w:w="1303" w:type="dxa"/>
            <w:shd w:val="clear" w:color="auto" w:fill="FFFFFF"/>
            <w:vAlign w:val="center"/>
          </w:tcPr>
          <w:p w14:paraId="01295AD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2A8F8E6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“24.130”</w:t>
            </w:r>
          </w:p>
        </w:tc>
        <w:tc>
          <w:tcPr>
            <w:tcW w:w="1496" w:type="dxa"/>
            <w:shd w:val="clear" w:color="auto" w:fill="FFFFFF"/>
            <w:vAlign w:val="center"/>
          </w:tcPr>
          <w:p w14:paraId="6056CF2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731A941" w14:textId="77777777" w:rsidTr="00F85485">
        <w:trPr>
          <w:gridAfter w:val="1"/>
          <w:wAfter w:w="12" w:type="dxa"/>
          <w:jc w:val="center"/>
        </w:trPr>
        <w:tc>
          <w:tcPr>
            <w:tcW w:w="775" w:type="dxa"/>
            <w:shd w:val="clear" w:color="auto" w:fill="FFFFFF"/>
            <w:vAlign w:val="center"/>
          </w:tcPr>
          <w:p w14:paraId="5DB1DF6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20</w:t>
            </w:r>
          </w:p>
        </w:tc>
        <w:tc>
          <w:tcPr>
            <w:tcW w:w="3261" w:type="dxa"/>
            <w:shd w:val="clear" w:color="auto" w:fill="FFFFFF"/>
            <w:vAlign w:val="center"/>
          </w:tcPr>
          <w:p w14:paraId="0BD3BA9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trở 1 chiều ở 200C</w:t>
            </w:r>
          </w:p>
        </w:tc>
        <w:tc>
          <w:tcPr>
            <w:tcW w:w="1303" w:type="dxa"/>
            <w:shd w:val="clear" w:color="auto" w:fill="FFFFFF"/>
            <w:vAlign w:val="center"/>
          </w:tcPr>
          <w:p w14:paraId="54AA4D0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sym w:font="Symbol" w:char="F057"/>
            </w:r>
            <w:r w:rsidRPr="00DE2C5B">
              <w:rPr>
                <w:rFonts w:eastAsia="Times New Roman"/>
                <w:color w:val="000000" w:themeColor="text1"/>
                <w:kern w:val="0"/>
                <w14:ligatures w14:val="none"/>
              </w:rPr>
              <w:t>/km</w:t>
            </w:r>
          </w:p>
        </w:tc>
        <w:tc>
          <w:tcPr>
            <w:tcW w:w="2665" w:type="dxa"/>
            <w:shd w:val="clear" w:color="auto" w:fill="FFFFFF"/>
            <w:vAlign w:val="center"/>
          </w:tcPr>
          <w:p w14:paraId="245B0B3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53CB3EB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25D541F" w14:textId="77777777" w:rsidTr="00F85485">
        <w:trPr>
          <w:gridAfter w:val="1"/>
          <w:wAfter w:w="12" w:type="dxa"/>
          <w:jc w:val="center"/>
        </w:trPr>
        <w:tc>
          <w:tcPr>
            <w:tcW w:w="775" w:type="dxa"/>
            <w:shd w:val="clear" w:color="auto" w:fill="FFFFFF"/>
            <w:vAlign w:val="center"/>
          </w:tcPr>
          <w:p w14:paraId="0736F3F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623AEE6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AC-XLPE-70/11</w:t>
            </w:r>
          </w:p>
        </w:tc>
        <w:tc>
          <w:tcPr>
            <w:tcW w:w="1303" w:type="dxa"/>
            <w:shd w:val="clear" w:color="auto" w:fill="FFFFFF"/>
            <w:vAlign w:val="center"/>
          </w:tcPr>
          <w:p w14:paraId="09D9AA5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7E6762F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“≤0,4218”</w:t>
            </w:r>
          </w:p>
        </w:tc>
        <w:tc>
          <w:tcPr>
            <w:tcW w:w="1496" w:type="dxa"/>
            <w:shd w:val="clear" w:color="auto" w:fill="FFFFFF"/>
            <w:vAlign w:val="center"/>
          </w:tcPr>
          <w:p w14:paraId="5F4C04B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B347F96" w14:textId="77777777" w:rsidTr="00F85485">
        <w:trPr>
          <w:gridAfter w:val="1"/>
          <w:wAfter w:w="12" w:type="dxa"/>
          <w:jc w:val="center"/>
        </w:trPr>
        <w:tc>
          <w:tcPr>
            <w:tcW w:w="775" w:type="dxa"/>
            <w:shd w:val="clear" w:color="auto" w:fill="FFFFFF"/>
            <w:vAlign w:val="center"/>
          </w:tcPr>
          <w:p w14:paraId="5170DDD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21</w:t>
            </w:r>
          </w:p>
        </w:tc>
        <w:tc>
          <w:tcPr>
            <w:tcW w:w="3261" w:type="dxa"/>
            <w:shd w:val="clear" w:color="auto" w:fill="FFFFFF"/>
            <w:vAlign w:val="center"/>
          </w:tcPr>
          <w:p w14:paraId="71FC2E6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Khối lượng</w:t>
            </w:r>
          </w:p>
        </w:tc>
        <w:tc>
          <w:tcPr>
            <w:tcW w:w="1303" w:type="dxa"/>
            <w:shd w:val="clear" w:color="auto" w:fill="FFFFFF"/>
            <w:vAlign w:val="center"/>
          </w:tcPr>
          <w:p w14:paraId="728CB1A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kg/km</w:t>
            </w:r>
          </w:p>
        </w:tc>
        <w:tc>
          <w:tcPr>
            <w:tcW w:w="2665" w:type="dxa"/>
            <w:shd w:val="clear" w:color="auto" w:fill="FFFFFF"/>
            <w:vAlign w:val="center"/>
          </w:tcPr>
          <w:p w14:paraId="1A875EB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56490AE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5C93E2D" w14:textId="77777777" w:rsidTr="00F85485">
        <w:trPr>
          <w:gridAfter w:val="1"/>
          <w:wAfter w:w="12" w:type="dxa"/>
          <w:jc w:val="center"/>
        </w:trPr>
        <w:tc>
          <w:tcPr>
            <w:tcW w:w="775" w:type="dxa"/>
            <w:shd w:val="clear" w:color="auto" w:fill="FFFFFF"/>
            <w:vAlign w:val="center"/>
          </w:tcPr>
          <w:p w14:paraId="380F696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3261" w:type="dxa"/>
            <w:shd w:val="clear" w:color="auto" w:fill="FFFFFF"/>
            <w:vAlign w:val="center"/>
          </w:tcPr>
          <w:p w14:paraId="424B219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AC-XLPE-70/11</w:t>
            </w:r>
          </w:p>
        </w:tc>
        <w:tc>
          <w:tcPr>
            <w:tcW w:w="1303" w:type="dxa"/>
            <w:shd w:val="clear" w:color="auto" w:fill="FFFFFF"/>
            <w:vAlign w:val="center"/>
          </w:tcPr>
          <w:p w14:paraId="57550FF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7551B28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6" w:type="dxa"/>
            <w:shd w:val="clear" w:color="auto" w:fill="FFFFFF"/>
            <w:vAlign w:val="center"/>
          </w:tcPr>
          <w:p w14:paraId="5A3B737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1503CC8" w14:textId="77777777" w:rsidTr="00F85485">
        <w:trPr>
          <w:gridAfter w:val="1"/>
          <w:wAfter w:w="12" w:type="dxa"/>
          <w:jc w:val="center"/>
        </w:trPr>
        <w:tc>
          <w:tcPr>
            <w:tcW w:w="775" w:type="dxa"/>
            <w:shd w:val="clear" w:color="auto" w:fill="FFFFFF"/>
            <w:vAlign w:val="center"/>
          </w:tcPr>
          <w:p w14:paraId="046302B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22</w:t>
            </w:r>
          </w:p>
        </w:tc>
        <w:tc>
          <w:tcPr>
            <w:tcW w:w="3261" w:type="dxa"/>
            <w:shd w:val="clear" w:color="auto" w:fill="FFFFFF"/>
            <w:vAlign w:val="center"/>
          </w:tcPr>
          <w:p w14:paraId="656AF89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Chiều dài dây dẫn / rulô</w:t>
            </w:r>
          </w:p>
        </w:tc>
        <w:tc>
          <w:tcPr>
            <w:tcW w:w="1303" w:type="dxa"/>
            <w:shd w:val="clear" w:color="auto" w:fill="FFFFFF"/>
            <w:vAlign w:val="center"/>
          </w:tcPr>
          <w:p w14:paraId="53CEE2B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w:t>
            </w:r>
          </w:p>
        </w:tc>
        <w:tc>
          <w:tcPr>
            <w:tcW w:w="2665" w:type="dxa"/>
            <w:shd w:val="clear" w:color="auto" w:fill="FFFFFF"/>
            <w:vAlign w:val="center"/>
          </w:tcPr>
          <w:p w14:paraId="42DB581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6" w:type="dxa"/>
            <w:shd w:val="clear" w:color="auto" w:fill="FFFFFF"/>
            <w:vAlign w:val="center"/>
          </w:tcPr>
          <w:p w14:paraId="73D0837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D9219A5" w14:textId="77777777" w:rsidTr="00F85485">
        <w:trPr>
          <w:gridAfter w:val="1"/>
          <w:wAfter w:w="12" w:type="dxa"/>
          <w:jc w:val="center"/>
        </w:trPr>
        <w:tc>
          <w:tcPr>
            <w:tcW w:w="775" w:type="dxa"/>
            <w:shd w:val="clear" w:color="auto" w:fill="FFFFFF"/>
            <w:vAlign w:val="center"/>
          </w:tcPr>
          <w:p w14:paraId="1E38825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23</w:t>
            </w:r>
          </w:p>
        </w:tc>
        <w:tc>
          <w:tcPr>
            <w:tcW w:w="3261" w:type="dxa"/>
            <w:shd w:val="clear" w:color="auto" w:fill="FFFFFF"/>
            <w:vAlign w:val="center"/>
          </w:tcPr>
          <w:p w14:paraId="78EC706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Kích thước rulô</w:t>
            </w:r>
          </w:p>
        </w:tc>
        <w:tc>
          <w:tcPr>
            <w:tcW w:w="1303" w:type="dxa"/>
            <w:shd w:val="clear" w:color="auto" w:fill="FFFFFF"/>
            <w:vAlign w:val="center"/>
          </w:tcPr>
          <w:p w14:paraId="21A23AB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w:t>
            </w:r>
          </w:p>
        </w:tc>
        <w:tc>
          <w:tcPr>
            <w:tcW w:w="2665" w:type="dxa"/>
            <w:shd w:val="clear" w:color="auto" w:fill="FFFFFF"/>
            <w:vAlign w:val="center"/>
          </w:tcPr>
          <w:p w14:paraId="67B2BFE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6" w:type="dxa"/>
            <w:shd w:val="clear" w:color="auto" w:fill="FFFFFF"/>
            <w:vAlign w:val="center"/>
          </w:tcPr>
          <w:p w14:paraId="4F795A8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6045DF4" w14:textId="77777777" w:rsidTr="00F85485">
        <w:trPr>
          <w:gridAfter w:val="1"/>
          <w:wAfter w:w="12" w:type="dxa"/>
          <w:jc w:val="center"/>
        </w:trPr>
        <w:tc>
          <w:tcPr>
            <w:tcW w:w="775" w:type="dxa"/>
            <w:shd w:val="clear" w:color="auto" w:fill="FFFFFF"/>
            <w:vAlign w:val="center"/>
          </w:tcPr>
          <w:p w14:paraId="68EEC8C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24</w:t>
            </w:r>
          </w:p>
        </w:tc>
        <w:tc>
          <w:tcPr>
            <w:tcW w:w="3261" w:type="dxa"/>
            <w:shd w:val="clear" w:color="auto" w:fill="FFFFFF"/>
            <w:vAlign w:val="center"/>
          </w:tcPr>
          <w:p w14:paraId="2B993B4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Khối lượng rulô</w:t>
            </w:r>
          </w:p>
        </w:tc>
        <w:tc>
          <w:tcPr>
            <w:tcW w:w="1303" w:type="dxa"/>
            <w:shd w:val="clear" w:color="auto" w:fill="FFFFFF"/>
            <w:vAlign w:val="center"/>
          </w:tcPr>
          <w:p w14:paraId="308318F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kG</w:t>
            </w:r>
          </w:p>
        </w:tc>
        <w:tc>
          <w:tcPr>
            <w:tcW w:w="2665" w:type="dxa"/>
            <w:shd w:val="clear" w:color="auto" w:fill="FFFFFF"/>
            <w:vAlign w:val="center"/>
          </w:tcPr>
          <w:p w14:paraId="306161D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6" w:type="dxa"/>
            <w:shd w:val="clear" w:color="auto" w:fill="FFFFFF"/>
            <w:vAlign w:val="center"/>
          </w:tcPr>
          <w:p w14:paraId="22F46CF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4FBA4E5" w14:textId="77777777" w:rsidTr="00F85485">
        <w:trPr>
          <w:gridAfter w:val="1"/>
          <w:wAfter w:w="12" w:type="dxa"/>
          <w:jc w:val="center"/>
        </w:trPr>
        <w:tc>
          <w:tcPr>
            <w:tcW w:w="775" w:type="dxa"/>
            <w:shd w:val="clear" w:color="auto" w:fill="FFFFFF"/>
            <w:vAlign w:val="center"/>
          </w:tcPr>
          <w:p w14:paraId="40950B8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25</w:t>
            </w:r>
          </w:p>
        </w:tc>
        <w:tc>
          <w:tcPr>
            <w:tcW w:w="3261" w:type="dxa"/>
            <w:shd w:val="clear" w:color="auto" w:fill="FFFFFF"/>
            <w:vAlign w:val="center"/>
          </w:tcPr>
          <w:p w14:paraId="30E8AC4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Tuổi thọ thiết bị dự kiến</w:t>
            </w:r>
          </w:p>
        </w:tc>
        <w:tc>
          <w:tcPr>
            <w:tcW w:w="1303" w:type="dxa"/>
            <w:shd w:val="clear" w:color="auto" w:fill="FFFFFF"/>
            <w:vAlign w:val="center"/>
          </w:tcPr>
          <w:p w14:paraId="69264FB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năm</w:t>
            </w:r>
          </w:p>
        </w:tc>
        <w:tc>
          <w:tcPr>
            <w:tcW w:w="2665" w:type="dxa"/>
            <w:shd w:val="clear" w:color="auto" w:fill="FFFFFF"/>
            <w:vAlign w:val="center"/>
          </w:tcPr>
          <w:p w14:paraId="7DCD58E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6" w:type="dxa"/>
            <w:shd w:val="clear" w:color="auto" w:fill="FFFFFF"/>
            <w:vAlign w:val="center"/>
          </w:tcPr>
          <w:p w14:paraId="49D96B7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F05A754" w14:textId="77777777" w:rsidTr="00F85485">
        <w:trPr>
          <w:gridAfter w:val="1"/>
          <w:wAfter w:w="12" w:type="dxa"/>
          <w:jc w:val="center"/>
        </w:trPr>
        <w:tc>
          <w:tcPr>
            <w:tcW w:w="775" w:type="dxa"/>
            <w:shd w:val="clear" w:color="auto" w:fill="FFFFFF"/>
            <w:vAlign w:val="center"/>
          </w:tcPr>
          <w:p w14:paraId="34F1ACA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26</w:t>
            </w:r>
          </w:p>
        </w:tc>
        <w:tc>
          <w:tcPr>
            <w:tcW w:w="3261" w:type="dxa"/>
            <w:shd w:val="clear" w:color="auto" w:fill="FFFFFF"/>
            <w:vAlign w:val="center"/>
          </w:tcPr>
          <w:p w14:paraId="367A274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Tài liệu hướng dẫn vận hành</w:t>
            </w:r>
          </w:p>
        </w:tc>
        <w:tc>
          <w:tcPr>
            <w:tcW w:w="1303" w:type="dxa"/>
            <w:shd w:val="clear" w:color="auto" w:fill="FFFFFF"/>
            <w:vAlign w:val="center"/>
          </w:tcPr>
          <w:p w14:paraId="07411AF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67B3751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Có</w:t>
            </w:r>
          </w:p>
        </w:tc>
        <w:tc>
          <w:tcPr>
            <w:tcW w:w="1496" w:type="dxa"/>
            <w:shd w:val="clear" w:color="auto" w:fill="FFFFFF"/>
            <w:vAlign w:val="center"/>
          </w:tcPr>
          <w:p w14:paraId="6A9F5ED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F2C74C7" w14:textId="77777777" w:rsidTr="00F85485">
        <w:trPr>
          <w:gridAfter w:val="1"/>
          <w:wAfter w:w="12" w:type="dxa"/>
          <w:jc w:val="center"/>
        </w:trPr>
        <w:tc>
          <w:tcPr>
            <w:tcW w:w="775" w:type="dxa"/>
            <w:shd w:val="clear" w:color="auto" w:fill="FFFFFF"/>
            <w:vAlign w:val="center"/>
          </w:tcPr>
          <w:p w14:paraId="16F14A3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27</w:t>
            </w:r>
          </w:p>
        </w:tc>
        <w:tc>
          <w:tcPr>
            <w:tcW w:w="3261" w:type="dxa"/>
            <w:shd w:val="clear" w:color="auto" w:fill="FFFFFF"/>
            <w:vAlign w:val="center"/>
          </w:tcPr>
          <w:p w14:paraId="41B7D2E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Cataloge</w:t>
            </w:r>
          </w:p>
        </w:tc>
        <w:tc>
          <w:tcPr>
            <w:tcW w:w="1303" w:type="dxa"/>
            <w:shd w:val="clear" w:color="auto" w:fill="FFFFFF"/>
            <w:vAlign w:val="center"/>
          </w:tcPr>
          <w:p w14:paraId="4422BBF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0392AB1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496" w:type="dxa"/>
            <w:shd w:val="clear" w:color="auto" w:fill="FFFFFF"/>
            <w:vAlign w:val="center"/>
          </w:tcPr>
          <w:p w14:paraId="2CBB0E9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23DB9FCC" w14:textId="77777777" w:rsidTr="00F85485">
        <w:trPr>
          <w:gridAfter w:val="1"/>
          <w:wAfter w:w="12" w:type="dxa"/>
          <w:jc w:val="center"/>
        </w:trPr>
        <w:tc>
          <w:tcPr>
            <w:tcW w:w="775" w:type="dxa"/>
            <w:shd w:val="clear" w:color="auto" w:fill="FFFFFF"/>
            <w:vAlign w:val="center"/>
          </w:tcPr>
          <w:p w14:paraId="0788C4A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28</w:t>
            </w:r>
          </w:p>
        </w:tc>
        <w:tc>
          <w:tcPr>
            <w:tcW w:w="3261" w:type="dxa"/>
            <w:shd w:val="clear" w:color="auto" w:fill="FFFFFF"/>
            <w:vAlign w:val="center"/>
          </w:tcPr>
          <w:p w14:paraId="24EDADD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Chứng nhận người sử dụng (nếu có)</w:t>
            </w:r>
          </w:p>
        </w:tc>
        <w:tc>
          <w:tcPr>
            <w:tcW w:w="1303" w:type="dxa"/>
            <w:shd w:val="clear" w:color="auto" w:fill="FFFFFF"/>
            <w:vAlign w:val="center"/>
          </w:tcPr>
          <w:p w14:paraId="4D31C84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09DDED3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496" w:type="dxa"/>
            <w:shd w:val="clear" w:color="auto" w:fill="FFFFFF"/>
            <w:vAlign w:val="center"/>
          </w:tcPr>
          <w:p w14:paraId="21E3310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73E974B8" w14:textId="77777777" w:rsidTr="00F85485">
        <w:trPr>
          <w:gridAfter w:val="1"/>
          <w:wAfter w:w="12" w:type="dxa"/>
          <w:jc w:val="center"/>
        </w:trPr>
        <w:tc>
          <w:tcPr>
            <w:tcW w:w="775" w:type="dxa"/>
            <w:shd w:val="clear" w:color="auto" w:fill="FFFFFF"/>
            <w:vAlign w:val="center"/>
          </w:tcPr>
          <w:p w14:paraId="3B8E23E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29</w:t>
            </w:r>
          </w:p>
        </w:tc>
        <w:tc>
          <w:tcPr>
            <w:tcW w:w="3261" w:type="dxa"/>
            <w:shd w:val="clear" w:color="auto" w:fill="FFFFFF"/>
            <w:vAlign w:val="center"/>
          </w:tcPr>
          <w:p w14:paraId="570564F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Biên bản thử nghiệm</w:t>
            </w:r>
          </w:p>
        </w:tc>
        <w:tc>
          <w:tcPr>
            <w:tcW w:w="1303" w:type="dxa"/>
            <w:shd w:val="clear" w:color="auto" w:fill="FFFFFF"/>
            <w:vAlign w:val="center"/>
          </w:tcPr>
          <w:p w14:paraId="04FF02B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4618F08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496" w:type="dxa"/>
            <w:shd w:val="clear" w:color="auto" w:fill="FFFFFF"/>
            <w:vAlign w:val="center"/>
          </w:tcPr>
          <w:p w14:paraId="45D0BCD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bl>
    <w:p w14:paraId="5E2FB745"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4.1.7. Dây nhôm lõi thép bọc ACSR-120mm2</w:t>
      </w:r>
    </w:p>
    <w:p w14:paraId="6796B8CA" w14:textId="77777777" w:rsidR="00DE2C5B" w:rsidRPr="00DE2C5B" w:rsidRDefault="00DE2C5B" w:rsidP="00DE2C5B">
      <w:pPr>
        <w:spacing w:after="120" w:line="240" w:lineRule="auto"/>
        <w:ind w:firstLine="709"/>
        <w:jc w:val="left"/>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4.1.20.1. Mô tả chung:</w:t>
      </w:r>
      <w:r w:rsidRPr="00DE2C5B">
        <w:rPr>
          <w:rFonts w:eastAsia="Times New Roman"/>
          <w:color w:val="000000" w:themeColor="text1"/>
          <w:kern w:val="0"/>
          <w:sz w:val="28"/>
          <w:szCs w:val="28"/>
          <w14:ligatures w14:val="none"/>
        </w:rPr>
        <w:br/>
        <w:t xml:space="preserve">          * Yêu cầu về chủng loại: do dây bọc trung áp có vỏ cách điện nên trọng lượng nặng, để đảm bảo khả năng chịu lực và hạn chế tình trạng đứt dây dẫn bọc, yêu cầu chỉ sử dụng dây dẫn bọc loại </w:t>
      </w:r>
      <w:r w:rsidRPr="00DE2C5B">
        <w:rPr>
          <w:rFonts w:eastAsia="Times New Roman"/>
          <w:i/>
          <w:iCs/>
          <w:color w:val="000000" w:themeColor="text1"/>
          <w:kern w:val="0"/>
          <w:sz w:val="28"/>
          <w:szCs w:val="28"/>
          <w14:ligatures w14:val="none"/>
        </w:rPr>
        <w:t>NHÔM LÕI THÉP HOẶC ĐỒNG, KHÔNG SỬ DỤNG DÂY NHÔM BỌC.</w:t>
      </w:r>
      <w:r w:rsidRPr="00DE2C5B">
        <w:rPr>
          <w:rFonts w:eastAsia="Times New Roman"/>
          <w:i/>
          <w:iCs/>
          <w:color w:val="000000" w:themeColor="text1"/>
          <w:kern w:val="0"/>
          <w:sz w:val="28"/>
          <w:szCs w:val="28"/>
          <w14:ligatures w14:val="none"/>
        </w:rPr>
        <w:br/>
      </w:r>
      <w:r w:rsidRPr="00DE2C5B">
        <w:rPr>
          <w:rFonts w:eastAsia="Times New Roman"/>
          <w:color w:val="000000" w:themeColor="text1"/>
          <w:kern w:val="0"/>
          <w:sz w:val="28"/>
          <w:szCs w:val="28"/>
          <w14:ligatures w14:val="none"/>
        </w:rPr>
        <w:t xml:space="preserve">          * Dây bọc XLPE trung áp có cấu tạo bao gồm:</w:t>
      </w:r>
      <w:r w:rsidRPr="00DE2C5B">
        <w:rPr>
          <w:rFonts w:eastAsia="Times New Roman"/>
          <w:color w:val="000000" w:themeColor="text1"/>
          <w:kern w:val="0"/>
          <w:sz w:val="28"/>
          <w:szCs w:val="28"/>
          <w14:ligatures w14:val="none"/>
        </w:rPr>
        <w:br/>
        <w:t xml:space="preserve">          - Lõi dây dẫn: nhôm lõi thép, hình tròn.</w:t>
      </w:r>
      <w:r w:rsidRPr="00DE2C5B">
        <w:rPr>
          <w:rFonts w:eastAsia="Times New Roman"/>
          <w:color w:val="000000" w:themeColor="text1"/>
          <w:kern w:val="0"/>
          <w:sz w:val="28"/>
          <w:szCs w:val="28"/>
          <w14:ligatures w14:val="none"/>
        </w:rPr>
        <w:br/>
        <w:t xml:space="preserve">          - Một hệ thống chống thấm nước.</w:t>
      </w:r>
      <w:r w:rsidRPr="00DE2C5B">
        <w:rPr>
          <w:rFonts w:eastAsia="Times New Roman"/>
          <w:color w:val="000000" w:themeColor="text1"/>
          <w:kern w:val="0"/>
          <w:sz w:val="28"/>
          <w:szCs w:val="28"/>
          <w14:ligatures w14:val="none"/>
        </w:rPr>
        <w:br/>
        <w:t xml:space="preserve">          - Lớp bán dẫn.</w:t>
      </w:r>
      <w:r w:rsidRPr="00DE2C5B">
        <w:rPr>
          <w:rFonts w:eastAsia="Times New Roman"/>
          <w:color w:val="000000" w:themeColor="text1"/>
          <w:kern w:val="0"/>
          <w:sz w:val="28"/>
          <w:szCs w:val="28"/>
          <w14:ligatures w14:val="none"/>
        </w:rPr>
        <w:br/>
        <w:t xml:space="preserve">          - Một vỏ cách điện XLPE.</w:t>
      </w:r>
      <w:r w:rsidRPr="00DE2C5B">
        <w:rPr>
          <w:rFonts w:eastAsia="Times New Roman"/>
          <w:color w:val="000000" w:themeColor="text1"/>
          <w:kern w:val="0"/>
          <w:sz w:val="28"/>
          <w:szCs w:val="28"/>
          <w14:ligatures w14:val="none"/>
        </w:rPr>
        <w:br/>
      </w:r>
      <w:r w:rsidRPr="00DE2C5B">
        <w:rPr>
          <w:rFonts w:eastAsia="Times New Roman"/>
          <w:i/>
          <w:iCs/>
          <w:color w:val="000000" w:themeColor="text1"/>
          <w:kern w:val="0"/>
          <w:sz w:val="28"/>
          <w:szCs w:val="28"/>
          <w14:ligatures w14:val="none"/>
        </w:rPr>
        <w:t xml:space="preserve">            a. Lõi dây dẫn: </w:t>
      </w:r>
      <w:r w:rsidRPr="00DE2C5B">
        <w:rPr>
          <w:rFonts w:eastAsia="Times New Roman"/>
          <w:color w:val="000000" w:themeColor="text1"/>
          <w:kern w:val="0"/>
          <w:sz w:val="28"/>
          <w:szCs w:val="28"/>
          <w14:ligatures w14:val="none"/>
        </w:rPr>
        <w:t>Lõi dây dẫn bọc được chế tạo bằng các sợi đồng cứng, hoặc nhôm lõi thép bện xoắn đồng tâm và có tiết diện hình tròn. Bề mặt của lõi dây dẫn phải không có mọi khuyết tật có thể nhìn thấy bằng mắt như là các vết sứt, ...vv.</w:t>
      </w:r>
      <w:r w:rsidRPr="00DE2C5B">
        <w:rPr>
          <w:rFonts w:eastAsia="Times New Roman"/>
          <w:color w:val="000000" w:themeColor="text1"/>
          <w:kern w:val="0"/>
          <w:sz w:val="28"/>
          <w:szCs w:val="28"/>
          <w14:ligatures w14:val="none"/>
        </w:rPr>
        <w:br/>
      </w:r>
      <w:r w:rsidRPr="00DE2C5B">
        <w:rPr>
          <w:rFonts w:eastAsia="Times New Roman"/>
          <w:i/>
          <w:iCs/>
          <w:color w:val="000000" w:themeColor="text1"/>
          <w:kern w:val="0"/>
          <w:sz w:val="28"/>
          <w:szCs w:val="28"/>
          <w14:ligatures w14:val="none"/>
        </w:rPr>
        <w:t xml:space="preserve">          * Đặc tính của dây nhôm lõi thép:</w:t>
      </w:r>
    </w:p>
    <w:tbl>
      <w:tblPr>
        <w:tblW w:w="92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1"/>
        <w:gridCol w:w="1701"/>
        <w:gridCol w:w="1559"/>
        <w:gridCol w:w="1559"/>
        <w:gridCol w:w="1702"/>
        <w:gridCol w:w="1418"/>
      </w:tblGrid>
      <w:tr w:rsidR="00DE2C5B" w:rsidRPr="00DE2C5B" w14:paraId="62E6CDF3" w14:textId="77777777" w:rsidTr="00F85485">
        <w:tc>
          <w:tcPr>
            <w:tcW w:w="1271" w:type="dxa"/>
            <w:tcBorders>
              <w:top w:val="single" w:sz="4" w:space="0" w:color="auto"/>
              <w:left w:val="single" w:sz="4" w:space="0" w:color="auto"/>
              <w:bottom w:val="single" w:sz="4" w:space="0" w:color="auto"/>
              <w:right w:val="single" w:sz="4" w:space="0" w:color="auto"/>
            </w:tcBorders>
            <w:vAlign w:val="center"/>
          </w:tcPr>
          <w:p w14:paraId="1C3C1EB6" w14:textId="77777777" w:rsidR="00DE2C5B" w:rsidRPr="00DE2C5B" w:rsidRDefault="00DE2C5B" w:rsidP="00DE2C5B">
            <w:pPr>
              <w:spacing w:before="0" w:line="240" w:lineRule="auto"/>
              <w:ind w:firstLine="26"/>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Mặt cắt</w:t>
            </w:r>
            <w:r w:rsidRPr="00DE2C5B">
              <w:rPr>
                <w:rFonts w:eastAsia="Times New Roman"/>
                <w:color w:val="000000" w:themeColor="text1"/>
                <w:kern w:val="0"/>
                <w:sz w:val="28"/>
                <w:szCs w:val="28"/>
                <w14:ligatures w14:val="none"/>
              </w:rPr>
              <w:br/>
              <w:t>danh</w:t>
            </w:r>
            <w:r w:rsidRPr="00DE2C5B">
              <w:rPr>
                <w:rFonts w:eastAsia="Times New Roman"/>
                <w:color w:val="000000" w:themeColor="text1"/>
                <w:kern w:val="0"/>
                <w:sz w:val="28"/>
                <w:szCs w:val="28"/>
                <w14:ligatures w14:val="none"/>
              </w:rPr>
              <w:br/>
              <w:t>định</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972F33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Kết cấu cáp </w:t>
            </w:r>
          </w:p>
          <w:p w14:paraId="59E9BA0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(Số sợi x Đ.kính)</w:t>
            </w:r>
          </w:p>
        </w:tc>
        <w:tc>
          <w:tcPr>
            <w:tcW w:w="1559" w:type="dxa"/>
            <w:tcBorders>
              <w:top w:val="single" w:sz="4" w:space="0" w:color="auto"/>
              <w:left w:val="single" w:sz="4" w:space="0" w:color="auto"/>
              <w:bottom w:val="single" w:sz="4" w:space="0" w:color="auto"/>
              <w:right w:val="single" w:sz="4" w:space="0" w:color="auto"/>
            </w:tcBorders>
            <w:vAlign w:val="center"/>
          </w:tcPr>
          <w:p w14:paraId="7691B29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Mặt cắt</w:t>
            </w:r>
            <w:r w:rsidRPr="00DE2C5B">
              <w:rPr>
                <w:rFonts w:eastAsia="Times New Roman"/>
                <w:color w:val="000000" w:themeColor="text1"/>
                <w:kern w:val="0"/>
                <w:sz w:val="28"/>
                <w:szCs w:val="28"/>
                <w14:ligatures w14:val="none"/>
              </w:rPr>
              <w:br/>
              <w:t>tính toán</w:t>
            </w:r>
          </w:p>
        </w:tc>
        <w:tc>
          <w:tcPr>
            <w:tcW w:w="1702" w:type="dxa"/>
            <w:tcBorders>
              <w:top w:val="single" w:sz="4" w:space="0" w:color="auto"/>
              <w:left w:val="single" w:sz="4" w:space="0" w:color="auto"/>
              <w:bottom w:val="single" w:sz="4" w:space="0" w:color="auto"/>
              <w:right w:val="single" w:sz="4" w:space="0" w:color="auto"/>
            </w:tcBorders>
            <w:vAlign w:val="center"/>
          </w:tcPr>
          <w:p w14:paraId="4E7C6EB1" w14:textId="77777777" w:rsidR="00DE2C5B" w:rsidRPr="00DE2C5B" w:rsidRDefault="00DE2C5B" w:rsidP="00DE2C5B">
            <w:pPr>
              <w:spacing w:before="0" w:line="240" w:lineRule="auto"/>
              <w:ind w:firstLine="36"/>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Điện trở</w:t>
            </w:r>
            <w:r w:rsidRPr="00DE2C5B">
              <w:rPr>
                <w:rFonts w:eastAsia="Times New Roman"/>
                <w:color w:val="000000" w:themeColor="text1"/>
                <w:kern w:val="0"/>
                <w:sz w:val="28"/>
                <w:szCs w:val="28"/>
                <w14:ligatures w14:val="none"/>
              </w:rPr>
              <w:br/>
              <w:t>một chiều</w:t>
            </w:r>
            <w:r w:rsidRPr="00DE2C5B">
              <w:rPr>
                <w:rFonts w:eastAsia="Times New Roman"/>
                <w:color w:val="000000" w:themeColor="text1"/>
                <w:kern w:val="0"/>
                <w:sz w:val="28"/>
                <w:szCs w:val="28"/>
                <w14:ligatures w14:val="none"/>
              </w:rPr>
              <w:br/>
              <w:t>ở 200C</w:t>
            </w:r>
          </w:p>
        </w:tc>
        <w:tc>
          <w:tcPr>
            <w:tcW w:w="1418" w:type="dxa"/>
            <w:tcBorders>
              <w:top w:val="single" w:sz="4" w:space="0" w:color="auto"/>
              <w:left w:val="single" w:sz="4" w:space="0" w:color="auto"/>
              <w:bottom w:val="single" w:sz="4" w:space="0" w:color="auto"/>
              <w:right w:val="single" w:sz="4" w:space="0" w:color="auto"/>
            </w:tcBorders>
            <w:vAlign w:val="center"/>
          </w:tcPr>
          <w:p w14:paraId="16AF6C9F" w14:textId="77777777" w:rsidR="00DE2C5B" w:rsidRPr="00DE2C5B" w:rsidRDefault="00DE2C5B" w:rsidP="00DE2C5B">
            <w:pPr>
              <w:spacing w:before="0" w:line="240" w:lineRule="auto"/>
              <w:ind w:firstLine="31"/>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Lực kéo đứt</w:t>
            </w:r>
            <w:r w:rsidRPr="00DE2C5B">
              <w:rPr>
                <w:rFonts w:eastAsia="Times New Roman"/>
                <w:color w:val="000000" w:themeColor="text1"/>
                <w:kern w:val="0"/>
                <w:sz w:val="28"/>
                <w:szCs w:val="28"/>
                <w14:ligatures w14:val="none"/>
              </w:rPr>
              <w:br/>
              <w:t>nhỏ nhất</w:t>
            </w:r>
          </w:p>
        </w:tc>
      </w:tr>
      <w:tr w:rsidR="00DE2C5B" w:rsidRPr="00DE2C5B" w14:paraId="7E5F9C69" w14:textId="77777777" w:rsidTr="00F85485">
        <w:tc>
          <w:tcPr>
            <w:tcW w:w="1271" w:type="dxa"/>
            <w:tcBorders>
              <w:top w:val="single" w:sz="4" w:space="0" w:color="auto"/>
              <w:left w:val="single" w:sz="4" w:space="0" w:color="auto"/>
              <w:bottom w:val="single" w:sz="4" w:space="0" w:color="auto"/>
              <w:right w:val="single" w:sz="4" w:space="0" w:color="auto"/>
            </w:tcBorders>
            <w:vAlign w:val="center"/>
          </w:tcPr>
          <w:p w14:paraId="4B77DA57" w14:textId="77777777" w:rsidR="00DE2C5B" w:rsidRPr="00DE2C5B" w:rsidRDefault="00DE2C5B" w:rsidP="00DE2C5B">
            <w:pPr>
              <w:spacing w:before="0" w:line="240" w:lineRule="auto"/>
              <w:ind w:firstLine="26"/>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(mm2)</w:t>
            </w:r>
          </w:p>
        </w:tc>
        <w:tc>
          <w:tcPr>
            <w:tcW w:w="1701" w:type="dxa"/>
            <w:tcBorders>
              <w:top w:val="single" w:sz="4" w:space="0" w:color="auto"/>
              <w:left w:val="single" w:sz="4" w:space="0" w:color="auto"/>
              <w:bottom w:val="single" w:sz="4" w:space="0" w:color="auto"/>
              <w:right w:val="single" w:sz="4" w:space="0" w:color="auto"/>
            </w:tcBorders>
            <w:vAlign w:val="center"/>
          </w:tcPr>
          <w:p w14:paraId="50000722" w14:textId="77777777" w:rsidR="00DE2C5B" w:rsidRPr="00DE2C5B" w:rsidRDefault="00DE2C5B" w:rsidP="00DE2C5B">
            <w:pPr>
              <w:spacing w:before="0" w:line="240" w:lineRule="auto"/>
              <w:ind w:firstLine="37"/>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Phần nhôm</w:t>
            </w:r>
          </w:p>
        </w:tc>
        <w:tc>
          <w:tcPr>
            <w:tcW w:w="1559" w:type="dxa"/>
            <w:tcBorders>
              <w:top w:val="single" w:sz="4" w:space="0" w:color="auto"/>
              <w:left w:val="single" w:sz="4" w:space="0" w:color="auto"/>
              <w:bottom w:val="single" w:sz="4" w:space="0" w:color="auto"/>
              <w:right w:val="single" w:sz="4" w:space="0" w:color="auto"/>
            </w:tcBorders>
            <w:vAlign w:val="center"/>
          </w:tcPr>
          <w:p w14:paraId="2C1E80C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Phần thép</w:t>
            </w:r>
          </w:p>
        </w:tc>
        <w:tc>
          <w:tcPr>
            <w:tcW w:w="1559" w:type="dxa"/>
            <w:tcBorders>
              <w:top w:val="single" w:sz="4" w:space="0" w:color="auto"/>
              <w:left w:val="single" w:sz="4" w:space="0" w:color="auto"/>
              <w:bottom w:val="single" w:sz="4" w:space="0" w:color="auto"/>
              <w:right w:val="single" w:sz="4" w:space="0" w:color="auto"/>
            </w:tcBorders>
            <w:vAlign w:val="center"/>
          </w:tcPr>
          <w:p w14:paraId="293F8C4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(mm2)</w:t>
            </w:r>
          </w:p>
        </w:tc>
        <w:tc>
          <w:tcPr>
            <w:tcW w:w="1702" w:type="dxa"/>
            <w:tcBorders>
              <w:top w:val="single" w:sz="4" w:space="0" w:color="auto"/>
              <w:left w:val="single" w:sz="4" w:space="0" w:color="auto"/>
              <w:bottom w:val="single" w:sz="4" w:space="0" w:color="auto"/>
              <w:right w:val="single" w:sz="4" w:space="0" w:color="auto"/>
            </w:tcBorders>
            <w:vAlign w:val="center"/>
          </w:tcPr>
          <w:p w14:paraId="05F4E01A" w14:textId="77777777" w:rsidR="00DE2C5B" w:rsidRPr="00DE2C5B" w:rsidRDefault="00DE2C5B" w:rsidP="00DE2C5B">
            <w:pPr>
              <w:spacing w:before="0" w:line="240" w:lineRule="auto"/>
              <w:ind w:firstLine="36"/>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r w:rsidRPr="00DE2C5B">
              <w:rPr>
                <w:rFonts w:eastAsia="Times New Roman"/>
                <w:color w:val="000000" w:themeColor="text1"/>
                <w:kern w:val="0"/>
                <w:sz w:val="28"/>
                <w:szCs w:val="28"/>
                <w14:ligatures w14:val="none"/>
              </w:rPr>
              <w:sym w:font="Symbol" w:char="F057"/>
            </w:r>
            <w:r w:rsidRPr="00DE2C5B">
              <w:rPr>
                <w:rFonts w:eastAsia="Times New Roman"/>
                <w:color w:val="000000" w:themeColor="text1"/>
                <w:kern w:val="0"/>
                <w:sz w:val="28"/>
                <w:szCs w:val="28"/>
                <w14:ligatures w14:val="none"/>
              </w:rPr>
              <w:t>/km)</w:t>
            </w:r>
          </w:p>
        </w:tc>
        <w:tc>
          <w:tcPr>
            <w:tcW w:w="1418" w:type="dxa"/>
            <w:tcBorders>
              <w:top w:val="single" w:sz="4" w:space="0" w:color="auto"/>
              <w:left w:val="single" w:sz="4" w:space="0" w:color="auto"/>
              <w:bottom w:val="single" w:sz="4" w:space="0" w:color="auto"/>
              <w:right w:val="single" w:sz="4" w:space="0" w:color="auto"/>
            </w:tcBorders>
            <w:vAlign w:val="center"/>
          </w:tcPr>
          <w:p w14:paraId="1E45FF4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w:t>
            </w:r>
          </w:p>
        </w:tc>
      </w:tr>
      <w:tr w:rsidR="00DE2C5B" w:rsidRPr="00DE2C5B" w14:paraId="4E5CE3E1" w14:textId="77777777" w:rsidTr="00F85485">
        <w:tc>
          <w:tcPr>
            <w:tcW w:w="1271" w:type="dxa"/>
            <w:tcBorders>
              <w:top w:val="single" w:sz="4" w:space="0" w:color="auto"/>
              <w:left w:val="single" w:sz="4" w:space="0" w:color="auto"/>
              <w:bottom w:val="single" w:sz="4" w:space="0" w:color="auto"/>
              <w:right w:val="single" w:sz="4" w:space="0" w:color="auto"/>
            </w:tcBorders>
            <w:vAlign w:val="center"/>
            <w:hideMark/>
          </w:tcPr>
          <w:p w14:paraId="350062E1" w14:textId="77777777" w:rsidR="00DE2C5B" w:rsidRPr="00DE2C5B" w:rsidRDefault="00DE2C5B" w:rsidP="00DE2C5B">
            <w:pPr>
              <w:spacing w:before="0" w:line="240" w:lineRule="auto"/>
              <w:ind w:firstLine="26"/>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120/19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DE1998" w14:textId="77777777" w:rsidR="00DE2C5B" w:rsidRPr="00DE2C5B" w:rsidRDefault="00DE2C5B" w:rsidP="00DE2C5B">
            <w:pPr>
              <w:spacing w:before="0" w:line="240" w:lineRule="auto"/>
              <w:ind w:firstLine="37"/>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26 x 2,40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88BD7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7 x 1,85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D9C27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118/18,80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2064492" w14:textId="77777777" w:rsidR="00DE2C5B" w:rsidRPr="00DE2C5B" w:rsidRDefault="00DE2C5B" w:rsidP="00DE2C5B">
            <w:pPr>
              <w:spacing w:before="0" w:line="240" w:lineRule="auto"/>
              <w:ind w:firstLine="36"/>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0,2440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8159C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41.521</w:t>
            </w:r>
          </w:p>
        </w:tc>
      </w:tr>
    </w:tbl>
    <w:p w14:paraId="5C9F135E" w14:textId="77777777" w:rsidR="00DE2C5B" w:rsidRPr="00DE2C5B" w:rsidRDefault="00DE2C5B" w:rsidP="00DE2C5B">
      <w:pPr>
        <w:spacing w:after="120" w:line="240" w:lineRule="auto"/>
        <w:ind w:firstLine="709"/>
        <w:jc w:val="left"/>
        <w:rPr>
          <w:rFonts w:eastAsia="Times New Roman"/>
          <w:color w:val="000000" w:themeColor="text1"/>
          <w:kern w:val="0"/>
          <w:sz w:val="28"/>
          <w:szCs w:val="28"/>
          <w14:ligatures w14:val="none"/>
        </w:rPr>
      </w:pPr>
      <w:r w:rsidRPr="00DE2C5B">
        <w:rPr>
          <w:rFonts w:eastAsia="Times New Roman"/>
          <w:i/>
          <w:iCs/>
          <w:color w:val="000000" w:themeColor="text1"/>
          <w:kern w:val="0"/>
          <w:sz w:val="28"/>
          <w:szCs w:val="28"/>
          <w14:ligatures w14:val="none"/>
        </w:rPr>
        <w:t>* Đặc tính cơ bản của sợi nhôm:</w:t>
      </w:r>
    </w:p>
    <w:tbl>
      <w:tblPr>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2"/>
        <w:gridCol w:w="2268"/>
        <w:gridCol w:w="2268"/>
        <w:gridCol w:w="2551"/>
      </w:tblGrid>
      <w:tr w:rsidR="00DE2C5B" w:rsidRPr="00DE2C5B" w14:paraId="0901388D" w14:textId="77777777" w:rsidTr="00F85485">
        <w:tc>
          <w:tcPr>
            <w:tcW w:w="2122" w:type="dxa"/>
            <w:tcBorders>
              <w:top w:val="single" w:sz="4" w:space="0" w:color="auto"/>
              <w:left w:val="single" w:sz="4" w:space="0" w:color="auto"/>
              <w:bottom w:val="single" w:sz="4" w:space="0" w:color="auto"/>
              <w:right w:val="single" w:sz="4" w:space="0" w:color="auto"/>
            </w:tcBorders>
            <w:vAlign w:val="center"/>
            <w:hideMark/>
          </w:tcPr>
          <w:p w14:paraId="5DB6D4D0" w14:textId="77777777" w:rsidR="00DE2C5B" w:rsidRPr="00DE2C5B" w:rsidRDefault="00DE2C5B" w:rsidP="00DE2C5B">
            <w:pPr>
              <w:spacing w:before="0" w:line="240" w:lineRule="auto"/>
              <w:ind w:firstLine="28"/>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Đường kính</w:t>
            </w:r>
            <w:r w:rsidRPr="00DE2C5B">
              <w:rPr>
                <w:rFonts w:eastAsia="Times New Roman"/>
                <w:color w:val="000000" w:themeColor="text1"/>
                <w:kern w:val="0"/>
                <w:sz w:val="28"/>
                <w:szCs w:val="28"/>
                <w14:ligatures w14:val="none"/>
              </w:rPr>
              <w:br/>
              <w:t>sợi nhôm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0F1D55" w14:textId="77777777" w:rsidR="00DE2C5B" w:rsidRPr="00DE2C5B" w:rsidRDefault="00DE2C5B" w:rsidP="00DE2C5B">
            <w:pPr>
              <w:spacing w:before="0" w:line="240" w:lineRule="auto"/>
              <w:ind w:firstLine="28"/>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Sai lệch cho phép</w:t>
            </w:r>
            <w:r w:rsidRPr="00DE2C5B">
              <w:rPr>
                <w:rFonts w:eastAsia="Times New Roman"/>
                <w:color w:val="000000" w:themeColor="text1"/>
                <w:kern w:val="0"/>
                <w:sz w:val="28"/>
                <w:szCs w:val="28"/>
                <w14:ligatures w14:val="none"/>
              </w:rPr>
              <w:br/>
              <w:t>lớn nhất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E523B0" w14:textId="77777777" w:rsidR="00DE2C5B" w:rsidRPr="00DE2C5B" w:rsidRDefault="00DE2C5B" w:rsidP="00DE2C5B">
            <w:pPr>
              <w:spacing w:before="0" w:line="240" w:lineRule="auto"/>
              <w:ind w:firstLine="28"/>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Suất kéo đứt</w:t>
            </w:r>
            <w:r w:rsidRPr="00DE2C5B">
              <w:rPr>
                <w:rFonts w:eastAsia="Times New Roman"/>
                <w:color w:val="000000" w:themeColor="text1"/>
                <w:kern w:val="0"/>
                <w:sz w:val="28"/>
                <w:szCs w:val="28"/>
                <w14:ligatures w14:val="none"/>
              </w:rPr>
              <w:br/>
              <w:t>Nhỏ nhất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19700AA" w14:textId="77777777" w:rsidR="00DE2C5B" w:rsidRPr="00DE2C5B" w:rsidRDefault="00DE2C5B" w:rsidP="00DE2C5B">
            <w:pPr>
              <w:spacing w:before="0" w:line="240" w:lineRule="auto"/>
              <w:ind w:firstLine="28"/>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Độ giãn dài tương đối nhỏ nhất</w:t>
            </w:r>
          </w:p>
        </w:tc>
      </w:tr>
      <w:tr w:rsidR="00DE2C5B" w:rsidRPr="00DE2C5B" w14:paraId="3FC45C93" w14:textId="77777777" w:rsidTr="00F85485">
        <w:tc>
          <w:tcPr>
            <w:tcW w:w="2122" w:type="dxa"/>
            <w:tcBorders>
              <w:top w:val="single" w:sz="4" w:space="0" w:color="auto"/>
              <w:left w:val="single" w:sz="4" w:space="0" w:color="auto"/>
              <w:bottom w:val="single" w:sz="4" w:space="0" w:color="auto"/>
              <w:right w:val="single" w:sz="4" w:space="0" w:color="auto"/>
            </w:tcBorders>
            <w:vAlign w:val="center"/>
            <w:hideMark/>
          </w:tcPr>
          <w:p w14:paraId="0EE334F2" w14:textId="77777777" w:rsidR="00DE2C5B" w:rsidRPr="00DE2C5B" w:rsidRDefault="00DE2C5B" w:rsidP="00DE2C5B">
            <w:pPr>
              <w:spacing w:before="0" w:line="240" w:lineRule="auto"/>
              <w:ind w:firstLine="28"/>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72D279" w14:textId="77777777" w:rsidR="00DE2C5B" w:rsidRPr="00DE2C5B" w:rsidRDefault="00DE2C5B" w:rsidP="00DE2C5B">
            <w:pPr>
              <w:spacing w:before="0" w:line="240" w:lineRule="auto"/>
              <w:ind w:firstLine="28"/>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014C63" w14:textId="77777777" w:rsidR="00DE2C5B" w:rsidRPr="00DE2C5B" w:rsidRDefault="00DE2C5B" w:rsidP="00DE2C5B">
            <w:pPr>
              <w:spacing w:before="0" w:line="240" w:lineRule="auto"/>
              <w:ind w:firstLine="28"/>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(N/mm2)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1DC6967" w14:textId="77777777" w:rsidR="00DE2C5B" w:rsidRPr="00DE2C5B" w:rsidRDefault="00DE2C5B" w:rsidP="00DE2C5B">
            <w:pPr>
              <w:spacing w:before="0" w:line="240" w:lineRule="auto"/>
              <w:ind w:firstLine="28"/>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r>
      <w:tr w:rsidR="00DE2C5B" w:rsidRPr="00DE2C5B" w14:paraId="0A0B3C15" w14:textId="77777777" w:rsidTr="00F85485">
        <w:tc>
          <w:tcPr>
            <w:tcW w:w="2122" w:type="dxa"/>
            <w:tcBorders>
              <w:top w:val="single" w:sz="4" w:space="0" w:color="auto"/>
              <w:left w:val="single" w:sz="4" w:space="0" w:color="auto"/>
              <w:bottom w:val="single" w:sz="4" w:space="0" w:color="auto"/>
              <w:right w:val="single" w:sz="4" w:space="0" w:color="auto"/>
            </w:tcBorders>
            <w:vAlign w:val="center"/>
            <w:hideMark/>
          </w:tcPr>
          <w:p w14:paraId="6B204A2B" w14:textId="77777777" w:rsidR="00DE2C5B" w:rsidRPr="00DE2C5B" w:rsidRDefault="00DE2C5B" w:rsidP="00DE2C5B">
            <w:pPr>
              <w:spacing w:before="0" w:line="240" w:lineRule="auto"/>
              <w:ind w:firstLine="28"/>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2,30 - 2,57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CA3A7F" w14:textId="77777777" w:rsidR="00DE2C5B" w:rsidRPr="00DE2C5B" w:rsidRDefault="00DE2C5B" w:rsidP="00DE2C5B">
            <w:pPr>
              <w:spacing w:before="0" w:line="240" w:lineRule="auto"/>
              <w:ind w:firstLine="28"/>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sym w:font="Symbol" w:char="F0B1"/>
            </w:r>
            <w:r w:rsidRPr="00DE2C5B">
              <w:rPr>
                <w:rFonts w:eastAsia="Times New Roman"/>
                <w:color w:val="000000" w:themeColor="text1"/>
                <w:kern w:val="0"/>
                <w:sz w:val="28"/>
                <w:szCs w:val="28"/>
                <w14:ligatures w14:val="none"/>
              </w:rPr>
              <w:t xml:space="preserve"> 0,03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33031C" w14:textId="77777777" w:rsidR="00DE2C5B" w:rsidRPr="00DE2C5B" w:rsidRDefault="00DE2C5B" w:rsidP="00DE2C5B">
            <w:pPr>
              <w:spacing w:before="0" w:line="240" w:lineRule="auto"/>
              <w:ind w:firstLine="28"/>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175</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50B355F" w14:textId="77777777" w:rsidR="00DE2C5B" w:rsidRPr="00DE2C5B" w:rsidRDefault="00DE2C5B" w:rsidP="00DE2C5B">
            <w:pPr>
              <w:spacing w:before="0" w:line="240" w:lineRule="auto"/>
              <w:ind w:firstLine="28"/>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1,5</w:t>
            </w:r>
          </w:p>
        </w:tc>
      </w:tr>
    </w:tbl>
    <w:p w14:paraId="6C0C9870" w14:textId="77777777" w:rsidR="00DE2C5B" w:rsidRPr="00DE2C5B" w:rsidRDefault="00DE2C5B" w:rsidP="00DE2C5B">
      <w:pPr>
        <w:spacing w:after="120" w:line="240" w:lineRule="auto"/>
        <w:ind w:firstLine="709"/>
        <w:jc w:val="left"/>
        <w:rPr>
          <w:rFonts w:eastAsia="Times New Roman"/>
          <w:i/>
          <w:iCs/>
          <w:color w:val="000000" w:themeColor="text1"/>
          <w:kern w:val="0"/>
          <w:sz w:val="28"/>
          <w:szCs w:val="28"/>
          <w14:ligatures w14:val="none"/>
        </w:rPr>
      </w:pPr>
      <w:r w:rsidRPr="00DE2C5B">
        <w:rPr>
          <w:rFonts w:eastAsia="Times New Roman"/>
          <w:b/>
          <w:bCs/>
          <w:i/>
          <w:iCs/>
          <w:color w:val="000000" w:themeColor="text1"/>
          <w:kern w:val="0"/>
          <w:sz w:val="28"/>
          <w:szCs w:val="28"/>
          <w14:ligatures w14:val="none"/>
        </w:rPr>
        <w:t>* Đặc tính cơ bản của sợi thép:</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1"/>
        <w:gridCol w:w="1134"/>
        <w:gridCol w:w="1134"/>
        <w:gridCol w:w="1276"/>
        <w:gridCol w:w="1134"/>
        <w:gridCol w:w="1417"/>
        <w:gridCol w:w="1701"/>
      </w:tblGrid>
      <w:tr w:rsidR="00DE2C5B" w:rsidRPr="00DE2C5B" w14:paraId="21C37EAC" w14:textId="77777777" w:rsidTr="00F85485">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3A41045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Đường</w:t>
            </w:r>
            <w:r w:rsidRPr="00DE2C5B">
              <w:rPr>
                <w:rFonts w:eastAsia="Times New Roman"/>
                <w:color w:val="000000" w:themeColor="text1"/>
                <w:kern w:val="0"/>
                <w14:ligatures w14:val="none"/>
              </w:rPr>
              <w:br/>
              <w:t>kính</w:t>
            </w:r>
            <w:r w:rsidRPr="00DE2C5B">
              <w:rPr>
                <w:rFonts w:eastAsia="Times New Roman"/>
                <w:color w:val="000000" w:themeColor="text1"/>
                <w:kern w:val="0"/>
                <w14:ligatures w14:val="none"/>
              </w:rPr>
              <w:br/>
              <w:t>danh</w:t>
            </w:r>
            <w:r w:rsidRPr="00DE2C5B">
              <w:rPr>
                <w:rFonts w:eastAsia="Times New Roman"/>
                <w:color w:val="000000" w:themeColor="text1"/>
                <w:kern w:val="0"/>
                <w14:ligatures w14:val="none"/>
              </w:rPr>
              <w:br/>
              <w:t>định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5036A0" w14:textId="77777777" w:rsidR="00DE2C5B" w:rsidRPr="00DE2C5B" w:rsidRDefault="00DE2C5B" w:rsidP="00DE2C5B">
            <w:pPr>
              <w:spacing w:before="0" w:line="240" w:lineRule="auto"/>
              <w:ind w:firstLine="37"/>
              <w:jc w:val="center"/>
              <w:rPr>
                <w:rFonts w:eastAsia="Times New Roman"/>
                <w:color w:val="000000" w:themeColor="text1"/>
                <w:kern w:val="0"/>
                <w14:ligatures w14:val="none"/>
              </w:rPr>
            </w:pPr>
            <w:r w:rsidRPr="00DE2C5B">
              <w:rPr>
                <w:rFonts w:eastAsia="Times New Roman"/>
                <w:color w:val="000000" w:themeColor="text1"/>
                <w:kern w:val="0"/>
                <w14:ligatures w14:val="none"/>
              </w:rPr>
              <w:t>Sai lệch</w:t>
            </w:r>
            <w:r w:rsidRPr="00DE2C5B">
              <w:rPr>
                <w:rFonts w:eastAsia="Times New Roman"/>
                <w:color w:val="000000" w:themeColor="text1"/>
                <w:kern w:val="0"/>
                <w14:ligatures w14:val="none"/>
              </w:rPr>
              <w:br/>
              <w:t>cho phép</w:t>
            </w:r>
            <w:r w:rsidRPr="00DE2C5B">
              <w:rPr>
                <w:rFonts w:eastAsia="Times New Roman"/>
                <w:color w:val="000000" w:themeColor="text1"/>
                <w:kern w:val="0"/>
                <w14:ligatures w14:val="none"/>
              </w:rPr>
              <w:br/>
              <w:t>lớn nhất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4C7AB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Suất kéo</w:t>
            </w:r>
            <w:r w:rsidRPr="00DE2C5B">
              <w:rPr>
                <w:rFonts w:eastAsia="Times New Roman"/>
                <w:color w:val="000000" w:themeColor="text1"/>
                <w:kern w:val="0"/>
                <w14:ligatures w14:val="none"/>
              </w:rPr>
              <w:br/>
              <w:t>đứt nhỏ nhất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0D3346" w14:textId="77777777" w:rsidR="00DE2C5B" w:rsidRPr="00DE2C5B" w:rsidRDefault="00DE2C5B" w:rsidP="00DE2C5B">
            <w:pPr>
              <w:spacing w:before="0" w:line="240" w:lineRule="auto"/>
              <w:ind w:firstLine="33"/>
              <w:jc w:val="center"/>
              <w:rPr>
                <w:rFonts w:eastAsia="Times New Roman"/>
                <w:color w:val="000000" w:themeColor="text1"/>
                <w:kern w:val="0"/>
                <w14:ligatures w14:val="none"/>
              </w:rPr>
            </w:pPr>
            <w:r w:rsidRPr="00DE2C5B">
              <w:rPr>
                <w:rFonts w:eastAsia="Times New Roman"/>
                <w:color w:val="000000" w:themeColor="text1"/>
                <w:kern w:val="0"/>
                <w14:ligatures w14:val="none"/>
              </w:rPr>
              <w:t>Ứng suất</w:t>
            </w:r>
            <w:r w:rsidRPr="00DE2C5B">
              <w:rPr>
                <w:rFonts w:eastAsia="Times New Roman"/>
                <w:color w:val="000000" w:themeColor="text1"/>
                <w:kern w:val="0"/>
                <w14:ligatures w14:val="none"/>
              </w:rPr>
              <w:br/>
              <w:t>nhỏ nhất</w:t>
            </w:r>
            <w:r w:rsidRPr="00DE2C5B">
              <w:rPr>
                <w:rFonts w:eastAsia="Times New Roman"/>
                <w:color w:val="000000" w:themeColor="text1"/>
                <w:kern w:val="0"/>
                <w14:ligatures w14:val="none"/>
              </w:rPr>
              <w:br/>
              <w:t>khi giãn</w:t>
            </w:r>
            <w:r w:rsidRPr="00DE2C5B">
              <w:rPr>
                <w:rFonts w:eastAsia="Times New Roman"/>
                <w:color w:val="000000" w:themeColor="text1"/>
                <w:kern w:val="0"/>
                <w14:ligatures w14:val="none"/>
              </w:rPr>
              <w:b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74C81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Độ giãn</w:t>
            </w:r>
            <w:r w:rsidRPr="00DE2C5B">
              <w:rPr>
                <w:rFonts w:eastAsia="Times New Roman"/>
                <w:color w:val="000000" w:themeColor="text1"/>
                <w:kern w:val="0"/>
                <w14:ligatures w14:val="none"/>
              </w:rPr>
              <w:br/>
              <w:t>dài tương</w:t>
            </w:r>
            <w:r w:rsidRPr="00DE2C5B">
              <w:rPr>
                <w:rFonts w:eastAsia="Times New Roman"/>
                <w:color w:val="000000" w:themeColor="text1"/>
                <w:kern w:val="0"/>
                <w14:ligatures w14:val="none"/>
              </w:rPr>
              <w:br/>
              <w:t>đối</w:t>
            </w:r>
            <w:r w:rsidRPr="00DE2C5B">
              <w:rPr>
                <w:rFonts w:eastAsia="Times New Roman"/>
                <w:color w:val="000000" w:themeColor="text1"/>
                <w:kern w:val="0"/>
                <w14:ligatures w14:val="none"/>
              </w:rPr>
              <w:br/>
              <w:t>nhỏ nhất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2CF50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Khối</w:t>
            </w:r>
            <w:r w:rsidRPr="00DE2C5B">
              <w:rPr>
                <w:rFonts w:eastAsia="Times New Roman"/>
                <w:color w:val="000000" w:themeColor="text1"/>
                <w:kern w:val="0"/>
                <w14:ligatures w14:val="none"/>
              </w:rPr>
              <w:br/>
              <w:t>lượng lớp</w:t>
            </w:r>
            <w:r w:rsidRPr="00DE2C5B">
              <w:rPr>
                <w:rFonts w:eastAsia="Times New Roman"/>
                <w:color w:val="000000" w:themeColor="text1"/>
                <w:kern w:val="0"/>
                <w14:ligatures w14:val="none"/>
              </w:rPr>
              <w:br/>
              <w:t>mạ kẽm</w:t>
            </w:r>
            <w:r w:rsidRPr="00DE2C5B">
              <w:rPr>
                <w:rFonts w:eastAsia="Times New Roman"/>
                <w:color w:val="000000" w:themeColor="text1"/>
                <w:kern w:val="0"/>
                <w14:ligatures w14:val="none"/>
              </w:rPr>
              <w:br/>
              <w:t>không</w:t>
            </w:r>
            <w:r w:rsidRPr="00DE2C5B">
              <w:rPr>
                <w:rFonts w:eastAsia="Times New Roman"/>
                <w:color w:val="000000" w:themeColor="text1"/>
                <w:kern w:val="0"/>
                <w14:ligatures w14:val="none"/>
              </w:rPr>
              <w:br/>
              <w:t>nhỏ hơn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C09291" w14:textId="77777777" w:rsidR="00DE2C5B" w:rsidRPr="00DE2C5B" w:rsidRDefault="00DE2C5B" w:rsidP="00DE2C5B">
            <w:pPr>
              <w:spacing w:before="0" w:line="240" w:lineRule="auto"/>
              <w:ind w:firstLine="32"/>
              <w:jc w:val="center"/>
              <w:rPr>
                <w:rFonts w:eastAsia="Times New Roman"/>
                <w:color w:val="000000" w:themeColor="text1"/>
                <w:kern w:val="0"/>
                <w14:ligatures w14:val="none"/>
              </w:rPr>
            </w:pPr>
            <w:r w:rsidRPr="00DE2C5B">
              <w:rPr>
                <w:rFonts w:eastAsia="Times New Roman"/>
                <w:color w:val="000000" w:themeColor="text1"/>
                <w:kern w:val="0"/>
                <w14:ligatures w14:val="none"/>
              </w:rPr>
              <w:t>Số lần</w:t>
            </w:r>
            <w:r w:rsidRPr="00DE2C5B">
              <w:rPr>
                <w:rFonts w:eastAsia="Times New Roman"/>
                <w:color w:val="000000" w:themeColor="text1"/>
                <w:kern w:val="0"/>
                <w14:ligatures w14:val="none"/>
              </w:rPr>
              <w:br/>
              <w:t>nhúng trong dung dịch</w:t>
            </w:r>
            <w:r w:rsidRPr="00DE2C5B">
              <w:rPr>
                <w:rFonts w:eastAsia="Times New Roman"/>
                <w:color w:val="000000" w:themeColor="text1"/>
                <w:kern w:val="0"/>
                <w14:ligatures w14:val="none"/>
              </w:rPr>
              <w:br/>
              <w:t>CuSO4 trong 1 phút</w:t>
            </w:r>
          </w:p>
        </w:tc>
      </w:tr>
      <w:tr w:rsidR="00DE2C5B" w:rsidRPr="00DE2C5B" w14:paraId="5D7B555C" w14:textId="77777777" w:rsidTr="00F85485">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3DF569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1,65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09AAFC" w14:textId="77777777" w:rsidR="00DE2C5B" w:rsidRPr="00DE2C5B" w:rsidRDefault="00DE2C5B" w:rsidP="00DE2C5B">
            <w:pPr>
              <w:spacing w:before="0" w:line="240" w:lineRule="auto"/>
              <w:ind w:firstLine="37"/>
              <w:jc w:val="center"/>
              <w:rPr>
                <w:rFonts w:eastAsia="Times New Roman"/>
                <w:color w:val="000000" w:themeColor="text1"/>
                <w:kern w:val="0"/>
                <w14:ligatures w14:val="none"/>
              </w:rPr>
            </w:pPr>
            <w:r w:rsidRPr="00DE2C5B">
              <w:rPr>
                <w:rFonts w:eastAsia="Times New Roman"/>
                <w:color w:val="000000" w:themeColor="text1"/>
                <w:kern w:val="0"/>
                <w14:ligatures w14:val="none"/>
              </w:rPr>
              <w:sym w:font="Symbol" w:char="F0B1"/>
            </w:r>
            <w:r w:rsidRPr="00DE2C5B">
              <w:rPr>
                <w:rFonts w:eastAsia="Times New Roman"/>
                <w:color w:val="000000" w:themeColor="text1"/>
                <w:kern w:val="0"/>
                <w14:ligatures w14:val="none"/>
              </w:rPr>
              <w:t xml:space="preserve"> 0,04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F14E0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1.313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4A48A4" w14:textId="77777777" w:rsidR="00DE2C5B" w:rsidRPr="00DE2C5B" w:rsidRDefault="00DE2C5B" w:rsidP="00DE2C5B">
            <w:pPr>
              <w:spacing w:before="0" w:line="240" w:lineRule="auto"/>
              <w:ind w:firstLine="33"/>
              <w:jc w:val="center"/>
              <w:rPr>
                <w:rFonts w:eastAsia="Times New Roman"/>
                <w:color w:val="000000" w:themeColor="text1"/>
                <w:kern w:val="0"/>
                <w14:ligatures w14:val="none"/>
              </w:rPr>
            </w:pPr>
            <w:r w:rsidRPr="00DE2C5B">
              <w:rPr>
                <w:rFonts w:eastAsia="Times New Roman"/>
                <w:color w:val="000000" w:themeColor="text1"/>
                <w:kern w:val="0"/>
                <w14:ligatures w14:val="none"/>
              </w:rPr>
              <w:t>1.166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D191F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D9C17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190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E0D5EA" w14:textId="77777777" w:rsidR="00DE2C5B" w:rsidRPr="00DE2C5B" w:rsidRDefault="00DE2C5B" w:rsidP="00DE2C5B">
            <w:pPr>
              <w:spacing w:before="0" w:line="240" w:lineRule="auto"/>
              <w:ind w:firstLine="32"/>
              <w:jc w:val="center"/>
              <w:rPr>
                <w:rFonts w:eastAsia="Times New Roman"/>
                <w:color w:val="000000" w:themeColor="text1"/>
                <w:kern w:val="0"/>
                <w14:ligatures w14:val="none"/>
              </w:rPr>
            </w:pPr>
            <w:r w:rsidRPr="00DE2C5B">
              <w:rPr>
                <w:rFonts w:eastAsia="Times New Roman"/>
                <w:color w:val="000000" w:themeColor="text1"/>
                <w:kern w:val="0"/>
                <w14:ligatures w14:val="none"/>
              </w:rPr>
              <w:t>2</w:t>
            </w:r>
          </w:p>
        </w:tc>
      </w:tr>
      <w:tr w:rsidR="00DE2C5B" w:rsidRPr="00DE2C5B" w14:paraId="7C1B9038" w14:textId="77777777" w:rsidTr="00F85485">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F86A51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1,85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77D75E" w14:textId="77777777" w:rsidR="00DE2C5B" w:rsidRPr="00DE2C5B" w:rsidRDefault="00DE2C5B" w:rsidP="00DE2C5B">
            <w:pPr>
              <w:spacing w:before="0" w:line="240" w:lineRule="auto"/>
              <w:ind w:firstLine="37"/>
              <w:jc w:val="center"/>
              <w:rPr>
                <w:rFonts w:eastAsia="Times New Roman"/>
                <w:color w:val="000000" w:themeColor="text1"/>
                <w:kern w:val="0"/>
                <w14:ligatures w14:val="none"/>
              </w:rPr>
            </w:pPr>
            <w:r w:rsidRPr="00DE2C5B">
              <w:rPr>
                <w:rFonts w:eastAsia="Times New Roman"/>
                <w:color w:val="000000" w:themeColor="text1"/>
                <w:kern w:val="0"/>
                <w14:ligatures w14:val="none"/>
              </w:rPr>
              <w:sym w:font="Symbol" w:char="F0B1"/>
            </w:r>
            <w:r w:rsidRPr="00DE2C5B">
              <w:rPr>
                <w:rFonts w:eastAsia="Times New Roman"/>
                <w:color w:val="000000" w:themeColor="text1"/>
                <w:kern w:val="0"/>
                <w14:ligatures w14:val="none"/>
              </w:rPr>
              <w:t xml:space="preserve"> 0,06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8E089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1.313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EC61B9" w14:textId="77777777" w:rsidR="00DE2C5B" w:rsidRPr="00DE2C5B" w:rsidRDefault="00DE2C5B" w:rsidP="00DE2C5B">
            <w:pPr>
              <w:spacing w:before="0" w:line="240" w:lineRule="auto"/>
              <w:ind w:firstLine="33"/>
              <w:jc w:val="center"/>
              <w:rPr>
                <w:rFonts w:eastAsia="Times New Roman"/>
                <w:color w:val="000000" w:themeColor="text1"/>
                <w:kern w:val="0"/>
                <w14:ligatures w14:val="none"/>
              </w:rPr>
            </w:pPr>
            <w:r w:rsidRPr="00DE2C5B">
              <w:rPr>
                <w:rFonts w:eastAsia="Times New Roman"/>
                <w:color w:val="000000" w:themeColor="text1"/>
                <w:kern w:val="0"/>
                <w14:ligatures w14:val="none"/>
              </w:rPr>
              <w:t>1.166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6DBA0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86140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190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BC2670" w14:textId="77777777" w:rsidR="00DE2C5B" w:rsidRPr="00DE2C5B" w:rsidRDefault="00DE2C5B" w:rsidP="00DE2C5B">
            <w:pPr>
              <w:spacing w:before="0" w:line="240" w:lineRule="auto"/>
              <w:ind w:firstLine="32"/>
              <w:jc w:val="center"/>
              <w:rPr>
                <w:rFonts w:eastAsia="Times New Roman"/>
                <w:color w:val="000000" w:themeColor="text1"/>
                <w:kern w:val="0"/>
                <w14:ligatures w14:val="none"/>
              </w:rPr>
            </w:pPr>
            <w:r w:rsidRPr="00DE2C5B">
              <w:rPr>
                <w:rFonts w:eastAsia="Times New Roman"/>
                <w:color w:val="000000" w:themeColor="text1"/>
                <w:kern w:val="0"/>
                <w14:ligatures w14:val="none"/>
              </w:rPr>
              <w:t>2</w:t>
            </w:r>
          </w:p>
        </w:tc>
      </w:tr>
    </w:tbl>
    <w:p w14:paraId="4878A629" w14:textId="77777777" w:rsidR="00DE2C5B" w:rsidRPr="00DE2C5B" w:rsidRDefault="00DE2C5B" w:rsidP="00DE2C5B">
      <w:pPr>
        <w:spacing w:after="120" w:line="240" w:lineRule="auto"/>
        <w:ind w:firstLine="709"/>
        <w:jc w:val="left"/>
        <w:rPr>
          <w:rFonts w:eastAsia="Times New Roman"/>
          <w:color w:val="000000" w:themeColor="text1"/>
          <w:kern w:val="0"/>
          <w:sz w:val="28"/>
          <w:szCs w:val="28"/>
          <w14:ligatures w14:val="none"/>
        </w:rPr>
      </w:pPr>
      <w:r w:rsidRPr="00DE2C5B">
        <w:rPr>
          <w:rFonts w:eastAsia="Times New Roman"/>
          <w:i/>
          <w:iCs/>
          <w:color w:val="000000" w:themeColor="text1"/>
          <w:kern w:val="0"/>
          <w:sz w:val="28"/>
          <w:szCs w:val="28"/>
          <w14:ligatures w14:val="none"/>
        </w:rPr>
        <w:t>b. Hệ thống chống thấm nước:</w:t>
      </w:r>
      <w:r w:rsidRPr="00DE2C5B">
        <w:rPr>
          <w:rFonts w:eastAsia="Times New Roman"/>
          <w:i/>
          <w:iCs/>
          <w:color w:val="000000" w:themeColor="text1"/>
          <w:kern w:val="0"/>
          <w:sz w:val="28"/>
          <w:szCs w:val="28"/>
          <w14:ligatures w14:val="none"/>
        </w:rPr>
        <w:br/>
      </w:r>
      <w:r w:rsidRPr="00DE2C5B">
        <w:rPr>
          <w:rFonts w:eastAsia="Times New Roman"/>
          <w:color w:val="000000" w:themeColor="text1"/>
          <w:kern w:val="0"/>
          <w:sz w:val="28"/>
          <w:szCs w:val="28"/>
          <w14:ligatures w14:val="none"/>
        </w:rPr>
        <w:t xml:space="preserve">          Hợp chất chống thấm nước sẽ được bố trí giữa các sợi và xung quanh các sợi của lõi dây dẫn, nhằm ngăn ngừa sự xâm nhập của nước vào giữa dây dẫn bọc, dọc theo lớp vỏ bọc và dây dẫn, tránh được sự ăn mòn sau này khi có hư hỏng vỏ bọc cách điện bên ngoài.</w:t>
      </w:r>
      <w:r w:rsidRPr="00DE2C5B">
        <w:rPr>
          <w:rFonts w:eastAsia="Times New Roman"/>
          <w:color w:val="000000" w:themeColor="text1"/>
          <w:kern w:val="0"/>
          <w:sz w:val="28"/>
          <w:szCs w:val="28"/>
          <w14:ligatures w14:val="none"/>
        </w:rPr>
        <w:br/>
        <w:t xml:space="preserve">          Hợp chất không được làm suy giảm đặc tính cơ điện của các phụ kiện cũng như tiếp xúc giữa phụ kiện và lõi dây dẫn có vỏ bọc cách điện. Không cần dùng dụng cụ hoặc dung môi riêng để lắp đặt các phụ kiện vào dây dẫn có vỏ bọc.</w:t>
      </w:r>
      <w:r w:rsidRPr="00DE2C5B">
        <w:rPr>
          <w:rFonts w:eastAsia="Times New Roman"/>
          <w:color w:val="000000" w:themeColor="text1"/>
          <w:kern w:val="0"/>
          <w:sz w:val="28"/>
          <w:szCs w:val="28"/>
          <w14:ligatures w14:val="none"/>
        </w:rPr>
        <w:br/>
      </w:r>
      <w:r w:rsidRPr="00DE2C5B">
        <w:rPr>
          <w:rFonts w:eastAsia="Times New Roman"/>
          <w:i/>
          <w:iCs/>
          <w:color w:val="000000" w:themeColor="text1"/>
          <w:kern w:val="0"/>
          <w:sz w:val="28"/>
          <w:szCs w:val="28"/>
          <w14:ligatures w14:val="none"/>
        </w:rPr>
        <w:t xml:space="preserve">          c. Lớp bán dẫn:</w:t>
      </w:r>
    </w:p>
    <w:p w14:paraId="578B4970" w14:textId="77777777" w:rsidR="00DE2C5B" w:rsidRPr="00DE2C5B" w:rsidRDefault="00DE2C5B" w:rsidP="00DE2C5B">
      <w:pPr>
        <w:spacing w:after="120" w:line="240" w:lineRule="auto"/>
        <w:ind w:firstLine="709"/>
        <w:jc w:val="left"/>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Lớp bán dẫn bố trí giữa lõi dây dẫn và lớp cách điện XLPE nhằm mục đích cân bằng điện trường tác dụng lên lớp cách điện XLPE. Lớp bán dẫn phải làm bằng vật liệu bán dẫn phi kim loại, lớp bán dẫn định hình bằng cách đùn. Lớp bán dẫn này phải ôm sát trực tiếp lên lõi dây dẫn.</w:t>
      </w:r>
      <w:r w:rsidRPr="00DE2C5B">
        <w:rPr>
          <w:rFonts w:eastAsia="Times New Roman"/>
          <w:color w:val="000000" w:themeColor="text1"/>
          <w:kern w:val="0"/>
          <w:sz w:val="28"/>
          <w:szCs w:val="28"/>
          <w14:ligatures w14:val="none"/>
        </w:rPr>
        <w:br/>
      </w:r>
      <w:r w:rsidRPr="00DE2C5B">
        <w:rPr>
          <w:rFonts w:eastAsia="Times New Roman"/>
          <w:i/>
          <w:iCs/>
          <w:color w:val="000000" w:themeColor="text1"/>
          <w:kern w:val="0"/>
          <w:sz w:val="28"/>
          <w:szCs w:val="28"/>
          <w14:ligatures w14:val="none"/>
        </w:rPr>
        <w:t xml:space="preserve">         d. Vỏ cách điện XLPE:</w:t>
      </w:r>
      <w:r w:rsidRPr="00DE2C5B">
        <w:rPr>
          <w:rFonts w:eastAsia="Times New Roman"/>
          <w:i/>
          <w:iCs/>
          <w:color w:val="000000" w:themeColor="text1"/>
          <w:kern w:val="0"/>
          <w:sz w:val="28"/>
          <w:szCs w:val="28"/>
          <w14:ligatures w14:val="none"/>
        </w:rPr>
        <w:br/>
      </w:r>
      <w:r w:rsidRPr="00DE2C5B">
        <w:rPr>
          <w:rFonts w:eastAsia="Times New Roman"/>
          <w:color w:val="000000" w:themeColor="text1"/>
          <w:kern w:val="0"/>
          <w:sz w:val="28"/>
          <w:szCs w:val="28"/>
          <w14:ligatures w14:val="none"/>
        </w:rPr>
        <w:t xml:space="preserve">         Vỏ cách điện XLPE có màu đen và chịu đựng được tác động của tia cực tím, chống được tất cả các tác nhân của môi trường. Bề dày danh định của lớp vỏ cách điện là 3,4mm (với dây bọc bán phần 22kV); 5,5mm (với dây bọc toàn phần 22kV, bán phần 35kV); 8,8mm (với dây bọc toàn phần 35kV).</w:t>
      </w:r>
      <w:r w:rsidRPr="00DE2C5B">
        <w:rPr>
          <w:rFonts w:eastAsia="Times New Roman"/>
          <w:color w:val="000000" w:themeColor="text1"/>
          <w:kern w:val="0"/>
          <w:sz w:val="28"/>
          <w:szCs w:val="28"/>
          <w14:ligatures w14:val="none"/>
        </w:rPr>
        <w:br/>
      </w:r>
      <w:r w:rsidRPr="00DE2C5B">
        <w:rPr>
          <w:rFonts w:eastAsia="Times New Roman"/>
          <w:i/>
          <w:iCs/>
          <w:color w:val="000000" w:themeColor="text1"/>
          <w:kern w:val="0"/>
          <w:sz w:val="28"/>
          <w:szCs w:val="28"/>
          <w14:ligatures w14:val="none"/>
        </w:rPr>
        <w:t xml:space="preserve">           * Ký hiệu:</w:t>
      </w:r>
      <w:r w:rsidRPr="00DE2C5B">
        <w:rPr>
          <w:rFonts w:eastAsia="Times New Roman"/>
          <w:i/>
          <w:iCs/>
          <w:color w:val="000000" w:themeColor="text1"/>
          <w:kern w:val="0"/>
          <w:sz w:val="28"/>
          <w:szCs w:val="28"/>
          <w14:ligatures w14:val="none"/>
        </w:rPr>
        <w:br/>
      </w:r>
      <w:r w:rsidRPr="00DE2C5B">
        <w:rPr>
          <w:rFonts w:eastAsia="Times New Roman"/>
          <w:color w:val="000000" w:themeColor="text1"/>
          <w:kern w:val="0"/>
          <w:sz w:val="28"/>
          <w:szCs w:val="28"/>
          <w14:ligatures w14:val="none"/>
        </w:rPr>
        <w:t xml:space="preserve">           Mỗi dây dẫn phải có ghi các ký hiệu theo trình tự dưới đây:</w:t>
      </w:r>
      <w:r w:rsidRPr="00DE2C5B">
        <w:rPr>
          <w:rFonts w:eastAsia="Times New Roman"/>
          <w:color w:val="000000" w:themeColor="text1"/>
          <w:kern w:val="0"/>
          <w:sz w:val="28"/>
          <w:szCs w:val="28"/>
          <w14:ligatures w14:val="none"/>
        </w:rPr>
        <w:br/>
        <w:t xml:space="preserve">           - Hãng sản xuất:</w:t>
      </w:r>
      <w:r w:rsidRPr="00DE2C5B">
        <w:rPr>
          <w:rFonts w:eastAsia="Times New Roman"/>
          <w:color w:val="000000" w:themeColor="text1"/>
          <w:kern w:val="0"/>
          <w:sz w:val="28"/>
          <w:szCs w:val="28"/>
          <w14:ligatures w14:val="none"/>
        </w:rPr>
        <w:br/>
        <w:t xml:space="preserve">           - Năm sản xuất (ghi 4 chữ số):</w:t>
      </w:r>
      <w:r w:rsidRPr="00DE2C5B">
        <w:rPr>
          <w:rFonts w:eastAsia="Times New Roman"/>
          <w:color w:val="000000" w:themeColor="text1"/>
          <w:kern w:val="0"/>
          <w:sz w:val="28"/>
          <w:szCs w:val="28"/>
          <w14:ligatures w14:val="none"/>
        </w:rPr>
        <w:br/>
        <w:t xml:space="preserve">           - Ký hiệu dây bọc: AC-XLPE-BP đối với dây nhôm lõi thép bọc hoặc MXLPE-BP đối với dây đồng bọc, AC-XLPE-TP đối với cáp cách điện toàn phần chống thấm nước.</w:t>
      </w:r>
      <w:r w:rsidRPr="00DE2C5B">
        <w:rPr>
          <w:rFonts w:eastAsia="Times New Roman"/>
          <w:color w:val="000000" w:themeColor="text1"/>
          <w:kern w:val="0"/>
          <w:sz w:val="28"/>
          <w:szCs w:val="28"/>
          <w14:ligatures w14:val="none"/>
        </w:rPr>
        <w:br/>
        <w:t xml:space="preserve">           - Tiết diện:</w:t>
      </w:r>
      <w:r w:rsidRPr="00DE2C5B">
        <w:rPr>
          <w:rFonts w:eastAsia="Times New Roman"/>
          <w:color w:val="000000" w:themeColor="text1"/>
          <w:kern w:val="0"/>
          <w:sz w:val="28"/>
          <w:szCs w:val="28"/>
          <w14:ligatures w14:val="none"/>
        </w:rPr>
        <w:br/>
        <w:t xml:space="preserve">           - Điện áp định mức:</w:t>
      </w:r>
      <w:r w:rsidRPr="00DE2C5B">
        <w:rPr>
          <w:rFonts w:eastAsia="Times New Roman"/>
          <w:color w:val="000000" w:themeColor="text1"/>
          <w:kern w:val="0"/>
          <w:sz w:val="28"/>
          <w:szCs w:val="28"/>
          <w14:ligatures w14:val="none"/>
        </w:rPr>
        <w:br/>
        <w:t xml:space="preserve">           - Số mét:</w:t>
      </w:r>
      <w:r w:rsidRPr="00DE2C5B">
        <w:rPr>
          <w:rFonts w:eastAsia="Times New Roman"/>
          <w:color w:val="000000" w:themeColor="text1"/>
          <w:kern w:val="0"/>
          <w:sz w:val="28"/>
          <w:szCs w:val="28"/>
          <w14:ligatures w14:val="none"/>
        </w:rPr>
        <w:br/>
      </w:r>
      <w:r w:rsidRPr="00DE2C5B">
        <w:rPr>
          <w:rFonts w:eastAsia="Times New Roman"/>
          <w:i/>
          <w:iCs/>
          <w:color w:val="000000" w:themeColor="text1"/>
          <w:kern w:val="0"/>
          <w:sz w:val="28"/>
          <w:szCs w:val="28"/>
          <w14:ligatures w14:val="none"/>
        </w:rPr>
        <w:t xml:space="preserve">           Ví dụ</w:t>
      </w:r>
      <w:r w:rsidRPr="00DE2C5B">
        <w:rPr>
          <w:rFonts w:eastAsia="Times New Roman"/>
          <w:color w:val="000000" w:themeColor="text1"/>
          <w:kern w:val="0"/>
          <w:sz w:val="28"/>
          <w:szCs w:val="28"/>
          <w14:ligatures w14:val="none"/>
        </w:rPr>
        <w:t xml:space="preserve">: Các ký hiệu phải theo trình tự như trên. Do đó nếu nhà thầu là XE, tiết diện dây là AC-185/24 cách điện bán phần, dây dẫn sản xuất năm 2018 thì ký hiệu là: </w:t>
      </w:r>
      <w:r w:rsidRPr="00DE2C5B">
        <w:rPr>
          <w:rFonts w:eastAsia="Times New Roman"/>
          <w:i/>
          <w:iCs/>
          <w:color w:val="000000" w:themeColor="text1"/>
          <w:kern w:val="0"/>
          <w:sz w:val="28"/>
          <w:szCs w:val="28"/>
          <w14:ligatures w14:val="none"/>
        </w:rPr>
        <w:t>XE2018-AC-XLPE-BP-185/24-12,7kV-....</w:t>
      </w:r>
      <w:r w:rsidRPr="00DE2C5B">
        <w:rPr>
          <w:rFonts w:eastAsia="Times New Roman"/>
          <w:i/>
          <w:iCs/>
          <w:color w:val="000000" w:themeColor="text1"/>
          <w:kern w:val="0"/>
          <w:sz w:val="28"/>
          <w:szCs w:val="28"/>
          <w14:ligatures w14:val="none"/>
        </w:rPr>
        <w:br/>
      </w:r>
      <w:r w:rsidRPr="00DE2C5B">
        <w:rPr>
          <w:rFonts w:eastAsia="Times New Roman"/>
          <w:color w:val="000000" w:themeColor="text1"/>
          <w:kern w:val="0"/>
          <w:sz w:val="28"/>
          <w:szCs w:val="28"/>
          <w14:ligatures w14:val="none"/>
        </w:rPr>
        <w:t xml:space="preserve">           Các ký hiệu phải được dập nổi hoặc sơn trên bề mặt cách điện, cách nhau 1 mét. Với ký hiệu dập nổi, các chữ và số nổi lên trên bề mặt cách điện và không làm ảnh hưởng đến lớp cách điện.</w:t>
      </w:r>
      <w:r w:rsidRPr="00DE2C5B">
        <w:rPr>
          <w:rFonts w:eastAsia="Times New Roman"/>
          <w:color w:val="000000" w:themeColor="text1"/>
          <w:kern w:val="0"/>
          <w:sz w:val="28"/>
          <w:szCs w:val="28"/>
          <w14:ligatures w14:val="none"/>
        </w:rPr>
        <w:br/>
        <w:t xml:space="preserve">            4.1.20.2. Tiêu chuẩn chế tạo:</w:t>
      </w:r>
      <w:r w:rsidRPr="00DE2C5B">
        <w:rPr>
          <w:rFonts w:eastAsia="Times New Roman"/>
          <w:color w:val="000000" w:themeColor="text1"/>
          <w:kern w:val="0"/>
          <w:sz w:val="28"/>
          <w:szCs w:val="28"/>
          <w14:ligatures w14:val="none"/>
        </w:rPr>
        <w:br/>
        <w:t xml:space="preserve">            Áp dụng theo tiêu chuẩn TCVN 5935-2:2013, TCVN 5064-1994, TCVN</w:t>
      </w:r>
      <w:r w:rsidRPr="00DE2C5B">
        <w:rPr>
          <w:rFonts w:eastAsia="Times New Roman"/>
          <w:color w:val="000000" w:themeColor="text1"/>
          <w:kern w:val="0"/>
          <w:sz w:val="28"/>
          <w:szCs w:val="28"/>
          <w14:ligatures w14:val="none"/>
        </w:rPr>
        <w:br/>
        <w:t>5064/SĐ1-1995, IEC60502-2.</w:t>
      </w:r>
      <w:r w:rsidRPr="00DE2C5B">
        <w:rPr>
          <w:rFonts w:eastAsia="Times New Roman"/>
          <w:color w:val="000000" w:themeColor="text1"/>
          <w:kern w:val="0"/>
          <w:sz w:val="28"/>
          <w:szCs w:val="28"/>
          <w14:ligatures w14:val="none"/>
        </w:rPr>
        <w:br/>
        <w:t xml:space="preserve">            4.1.20.3. Yêu cầu về thí nghiệm:</w:t>
      </w:r>
      <w:r w:rsidRPr="00DE2C5B">
        <w:rPr>
          <w:rFonts w:eastAsia="Times New Roman"/>
          <w:color w:val="000000" w:themeColor="text1"/>
          <w:kern w:val="0"/>
          <w:sz w:val="28"/>
          <w:szCs w:val="28"/>
          <w14:ligatures w14:val="none"/>
        </w:rPr>
        <w:br/>
      </w:r>
      <w:r w:rsidRPr="00DE2C5B">
        <w:rPr>
          <w:rFonts w:eastAsia="Times New Roman"/>
          <w:i/>
          <w:iCs/>
          <w:color w:val="000000" w:themeColor="text1"/>
          <w:kern w:val="0"/>
          <w:sz w:val="28"/>
          <w:szCs w:val="28"/>
          <w14:ligatures w14:val="none"/>
        </w:rPr>
        <w:t xml:space="preserve">             a. Yêu cầu về thí nghiệm xuất xưởng (Routine test):</w:t>
      </w:r>
      <w:r w:rsidRPr="00DE2C5B">
        <w:rPr>
          <w:rFonts w:eastAsia="Times New Roman"/>
          <w:i/>
          <w:iCs/>
          <w:color w:val="000000" w:themeColor="text1"/>
          <w:kern w:val="0"/>
          <w:sz w:val="28"/>
          <w:szCs w:val="28"/>
          <w14:ligatures w14:val="none"/>
        </w:rPr>
        <w:br/>
      </w:r>
      <w:r w:rsidRPr="00DE2C5B">
        <w:rPr>
          <w:rFonts w:eastAsia="Times New Roman"/>
          <w:color w:val="000000" w:themeColor="text1"/>
          <w:kern w:val="0"/>
          <w:sz w:val="28"/>
          <w:szCs w:val="28"/>
          <w14:ligatures w14:val="none"/>
        </w:rPr>
        <w:t xml:space="preserve">             Biên bản thí nghiệm xuất xưởng được thực hiện bởi nhà sản xuất trên mỗi </w:t>
      </w:r>
      <w:r w:rsidRPr="00DE2C5B">
        <w:rPr>
          <w:rFonts w:eastAsia="Times New Roman"/>
          <w:color w:val="000000" w:themeColor="text1"/>
          <w:kern w:val="0"/>
          <w:sz w:val="28"/>
          <w:szCs w:val="28"/>
          <w14:ligatures w14:val="none"/>
        </w:rPr>
        <w:lastRenderedPageBreak/>
        <w:t>sản phẩm sản xuất ra tại nhà sản xuất để chứng minh khả năng đáp ứng các yêu 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5064-1994, TCVN 5064/SĐ1-1995, IEC60502-2 hoặc tương đương, gồm các hạng</w:t>
      </w:r>
      <w:r w:rsidRPr="00DE2C5B">
        <w:rPr>
          <w:rFonts w:eastAsia="Times New Roman"/>
          <w:color w:val="000000" w:themeColor="text1"/>
          <w:kern w:val="0"/>
          <w:sz w:val="28"/>
          <w:szCs w:val="28"/>
          <w14:ligatures w14:val="none"/>
        </w:rPr>
        <w:br/>
        <w:t>mục sau:</w:t>
      </w:r>
      <w:r w:rsidRPr="00DE2C5B">
        <w:rPr>
          <w:rFonts w:eastAsia="Times New Roman"/>
          <w:color w:val="000000" w:themeColor="text1"/>
          <w:kern w:val="0"/>
          <w:sz w:val="28"/>
          <w:szCs w:val="28"/>
          <w14:ligatures w14:val="none"/>
        </w:rPr>
        <w:br/>
        <w:t xml:space="preserve">           1. Số sợi dẫn</w:t>
      </w:r>
      <w:r w:rsidRPr="00DE2C5B">
        <w:rPr>
          <w:rFonts w:eastAsia="Times New Roman"/>
          <w:color w:val="000000" w:themeColor="text1"/>
          <w:kern w:val="0"/>
          <w:sz w:val="28"/>
          <w:szCs w:val="28"/>
          <w14:ligatures w14:val="none"/>
        </w:rPr>
        <w:br/>
        <w:t xml:space="preserve">           2. Đường kính sợi dẫn</w:t>
      </w:r>
      <w:r w:rsidRPr="00DE2C5B">
        <w:rPr>
          <w:rFonts w:eastAsia="Times New Roman"/>
          <w:color w:val="000000" w:themeColor="text1"/>
          <w:kern w:val="0"/>
          <w:sz w:val="28"/>
          <w:szCs w:val="28"/>
          <w14:ligatures w14:val="none"/>
        </w:rPr>
        <w:br/>
        <w:t xml:space="preserve">           3. Đường kính ruột dẫn</w:t>
      </w:r>
      <w:r w:rsidRPr="00DE2C5B">
        <w:rPr>
          <w:rFonts w:eastAsia="Times New Roman"/>
          <w:color w:val="000000" w:themeColor="text1"/>
          <w:kern w:val="0"/>
          <w:sz w:val="28"/>
          <w:szCs w:val="28"/>
          <w14:ligatures w14:val="none"/>
        </w:rPr>
        <w:br/>
        <w:t xml:space="preserve">           4. Điện trở 1 chiều của 1 km dây dẫn ở 200C</w:t>
      </w:r>
      <w:r w:rsidRPr="00DE2C5B">
        <w:rPr>
          <w:rFonts w:eastAsia="Times New Roman"/>
          <w:color w:val="000000" w:themeColor="text1"/>
          <w:kern w:val="0"/>
          <w:sz w:val="28"/>
          <w:szCs w:val="28"/>
          <w14:ligatures w14:val="none"/>
        </w:rPr>
        <w:br/>
        <w:t xml:space="preserve">           5. Thử điện áp tần số 50Hz trong 5 phút</w:t>
      </w:r>
      <w:r w:rsidRPr="00DE2C5B">
        <w:rPr>
          <w:rFonts w:eastAsia="Times New Roman"/>
          <w:color w:val="000000" w:themeColor="text1"/>
          <w:kern w:val="0"/>
          <w:sz w:val="28"/>
          <w:szCs w:val="28"/>
          <w14:ligatures w14:val="none"/>
        </w:rPr>
        <w:br/>
        <w:t xml:space="preserve">           6. Chiều dày lớp cách điện: (i) Giá trị trung bình; (ii) Giá trị nhỏ nhất</w:t>
      </w:r>
      <w:r w:rsidRPr="00DE2C5B">
        <w:rPr>
          <w:rFonts w:eastAsia="Times New Roman"/>
          <w:color w:val="000000" w:themeColor="text1"/>
          <w:kern w:val="0"/>
          <w:sz w:val="28"/>
          <w:szCs w:val="28"/>
          <w14:ligatures w14:val="none"/>
        </w:rPr>
        <w:br/>
        <w:t xml:space="preserve">           7. Lực kéo đứt dây dẫn</w:t>
      </w:r>
      <w:r w:rsidRPr="00DE2C5B">
        <w:rPr>
          <w:rFonts w:eastAsia="Times New Roman"/>
          <w:color w:val="000000" w:themeColor="text1"/>
          <w:kern w:val="0"/>
          <w:sz w:val="28"/>
          <w:szCs w:val="28"/>
          <w14:ligatures w14:val="none"/>
        </w:rPr>
        <w:br/>
      </w:r>
      <w:r w:rsidRPr="00DE2C5B">
        <w:rPr>
          <w:rFonts w:eastAsia="Times New Roman"/>
          <w:i/>
          <w:iCs/>
          <w:color w:val="000000" w:themeColor="text1"/>
          <w:kern w:val="0"/>
          <w:sz w:val="28"/>
          <w:szCs w:val="28"/>
          <w14:ligatures w14:val="none"/>
        </w:rPr>
        <w:t xml:space="preserve">           b. Yêu cầu về thí nghiệm điển hình (Type test):</w:t>
      </w:r>
      <w:r w:rsidRPr="00DE2C5B">
        <w:rPr>
          <w:rFonts w:eastAsia="Times New Roman"/>
          <w:i/>
          <w:iCs/>
          <w:color w:val="000000" w:themeColor="text1"/>
          <w:kern w:val="0"/>
          <w:sz w:val="28"/>
          <w:szCs w:val="28"/>
          <w14:ligatures w14:val="none"/>
        </w:rPr>
        <w:br/>
      </w:r>
      <w:r w:rsidRPr="00DE2C5B">
        <w:rPr>
          <w:rFonts w:eastAsia="Times New Roman"/>
          <w:color w:val="000000" w:themeColor="text1"/>
          <w:kern w:val="0"/>
          <w:sz w:val="28"/>
          <w:szCs w:val="28"/>
          <w14:ligatures w14:val="none"/>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Các thử nghiệm này phải được thực hiện theo các tiêu chuẩn TCVN 5064-1994, TCVN 5064/SĐ1-1995, IEC60502-2 hoặc tương đương, gồm các hạng mục sau:</w:t>
      </w:r>
      <w:r w:rsidRPr="00DE2C5B">
        <w:rPr>
          <w:rFonts w:eastAsia="Times New Roman"/>
          <w:color w:val="000000" w:themeColor="text1"/>
          <w:kern w:val="0"/>
          <w:sz w:val="28"/>
          <w:szCs w:val="28"/>
          <w14:ligatures w14:val="none"/>
        </w:rPr>
        <w:br/>
        <w:t xml:space="preserve">            1. Số sợi dẫn</w:t>
      </w:r>
      <w:r w:rsidRPr="00DE2C5B">
        <w:rPr>
          <w:rFonts w:eastAsia="Times New Roman"/>
          <w:color w:val="000000" w:themeColor="text1"/>
          <w:kern w:val="0"/>
          <w:sz w:val="28"/>
          <w:szCs w:val="28"/>
          <w14:ligatures w14:val="none"/>
        </w:rPr>
        <w:br/>
        <w:t xml:space="preserve">            2. Đường kính sợi dẫn</w:t>
      </w:r>
      <w:r w:rsidRPr="00DE2C5B">
        <w:rPr>
          <w:rFonts w:eastAsia="Times New Roman"/>
          <w:color w:val="000000" w:themeColor="text1"/>
          <w:kern w:val="0"/>
          <w:sz w:val="28"/>
          <w:szCs w:val="28"/>
          <w14:ligatures w14:val="none"/>
        </w:rPr>
        <w:br/>
        <w:t xml:space="preserve">           3. Đường kính ruột dẫn</w:t>
      </w:r>
      <w:r w:rsidRPr="00DE2C5B">
        <w:rPr>
          <w:rFonts w:eastAsia="Times New Roman"/>
          <w:color w:val="000000" w:themeColor="text1"/>
          <w:kern w:val="0"/>
          <w:sz w:val="28"/>
          <w:szCs w:val="28"/>
          <w14:ligatures w14:val="none"/>
        </w:rPr>
        <w:br/>
        <w:t xml:space="preserve">           4. Điện trở 1 chiều của 1 km dây dẫn ở 200C</w:t>
      </w:r>
      <w:r w:rsidRPr="00DE2C5B">
        <w:rPr>
          <w:rFonts w:eastAsia="Times New Roman"/>
          <w:color w:val="000000" w:themeColor="text1"/>
          <w:kern w:val="0"/>
          <w:sz w:val="28"/>
          <w:szCs w:val="28"/>
          <w14:ligatures w14:val="none"/>
        </w:rPr>
        <w:br/>
        <w:t xml:space="preserve">           5. Lực kéo đứt của ruột dẫn</w:t>
      </w:r>
      <w:r w:rsidRPr="00DE2C5B">
        <w:rPr>
          <w:rFonts w:eastAsia="Times New Roman"/>
          <w:color w:val="000000" w:themeColor="text1"/>
          <w:kern w:val="0"/>
          <w:sz w:val="28"/>
          <w:szCs w:val="28"/>
          <w14:ligatures w14:val="none"/>
        </w:rPr>
        <w:br/>
        <w:t xml:space="preserve">           6. Thử điện áp xung</w:t>
      </w:r>
    </w:p>
    <w:p w14:paraId="158D1FA9" w14:textId="77777777" w:rsidR="00DE2C5B" w:rsidRPr="00DE2C5B" w:rsidRDefault="00DE2C5B" w:rsidP="00DE2C5B">
      <w:pPr>
        <w:spacing w:after="120" w:line="240" w:lineRule="auto"/>
        <w:ind w:firstLine="709"/>
        <w:jc w:val="left"/>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7. Thử chịu đựng điện áp trong 4 giờ</w:t>
      </w:r>
      <w:r w:rsidRPr="00DE2C5B">
        <w:rPr>
          <w:rFonts w:eastAsia="Times New Roman"/>
          <w:color w:val="000000" w:themeColor="text1"/>
          <w:kern w:val="0"/>
          <w:sz w:val="28"/>
          <w:szCs w:val="28"/>
          <w14:ligatures w14:val="none"/>
        </w:rPr>
        <w:br/>
        <w:t xml:space="preserve">           8. Chiều dày lớp cách điện: (i) Giá trị trung bình; (ii) Giá trị nhỏ nhất</w:t>
      </w:r>
      <w:r w:rsidRPr="00DE2C5B">
        <w:rPr>
          <w:rFonts w:eastAsia="Times New Roman"/>
          <w:color w:val="000000" w:themeColor="text1"/>
          <w:kern w:val="0"/>
          <w:sz w:val="28"/>
          <w:szCs w:val="28"/>
          <w14:ligatures w14:val="none"/>
        </w:rPr>
        <w:br/>
        <w:t xml:space="preserve">           9. Chiều dày lớp bán dẫn</w:t>
      </w:r>
      <w:r w:rsidRPr="00DE2C5B">
        <w:rPr>
          <w:rFonts w:eastAsia="Times New Roman"/>
          <w:color w:val="000000" w:themeColor="text1"/>
          <w:kern w:val="0"/>
          <w:sz w:val="28"/>
          <w:szCs w:val="28"/>
          <w14:ligatures w14:val="none"/>
        </w:rPr>
        <w:br/>
        <w:t xml:space="preserve">          10. Độ giãn dài tương đối của cách điện</w:t>
      </w:r>
      <w:r w:rsidRPr="00DE2C5B">
        <w:rPr>
          <w:rFonts w:eastAsia="Times New Roman"/>
          <w:color w:val="000000" w:themeColor="text1"/>
          <w:kern w:val="0"/>
          <w:sz w:val="28"/>
          <w:szCs w:val="28"/>
          <w14:ligatures w14:val="none"/>
        </w:rPr>
        <w:br/>
        <w:t xml:space="preserve">          11. Suất kéo đứt của cách điện</w:t>
      </w:r>
      <w:r w:rsidRPr="00DE2C5B">
        <w:rPr>
          <w:rFonts w:eastAsia="Times New Roman"/>
          <w:color w:val="000000" w:themeColor="text1"/>
          <w:kern w:val="0"/>
          <w:sz w:val="28"/>
          <w:szCs w:val="28"/>
          <w14:ligatures w14:val="none"/>
        </w:rPr>
        <w:br/>
        <w:t xml:space="preserve">          12. Độ giãn dài tương đối của cách điện sau lão hóa 135oC trong 168 giờ</w:t>
      </w:r>
      <w:r w:rsidRPr="00DE2C5B">
        <w:rPr>
          <w:rFonts w:eastAsia="Times New Roman"/>
          <w:color w:val="000000" w:themeColor="text1"/>
          <w:kern w:val="0"/>
          <w:sz w:val="28"/>
          <w:szCs w:val="28"/>
          <w14:ligatures w14:val="none"/>
        </w:rPr>
        <w:br/>
        <w:t xml:space="preserve">          13. Suất kéo đứt của cách điện sau lão hóa 135oC trong 168 giờ</w:t>
      </w:r>
    </w:p>
    <w:p w14:paraId="6204654B" w14:textId="77777777" w:rsidR="00DE2C5B" w:rsidRPr="00DE2C5B" w:rsidRDefault="00DE2C5B" w:rsidP="00DE2C5B">
      <w:pPr>
        <w:spacing w:after="120" w:line="240" w:lineRule="auto"/>
        <w:ind w:firstLine="709"/>
        <w:jc w:val="left"/>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14. Thử nóng: (i) Độ giãn dài tương đối khi có tải; (ii) Độ giãn dài sau khi làm nguội</w:t>
      </w:r>
      <w:r w:rsidRPr="00DE2C5B">
        <w:rPr>
          <w:rFonts w:eastAsia="Times New Roman"/>
          <w:color w:val="000000" w:themeColor="text1"/>
          <w:kern w:val="0"/>
          <w:sz w:val="28"/>
          <w:szCs w:val="28"/>
          <w14:ligatures w14:val="none"/>
        </w:rPr>
        <w:br/>
        <w:t xml:space="preserve">          15. Độ co ngót</w:t>
      </w:r>
      <w:r w:rsidRPr="00DE2C5B">
        <w:rPr>
          <w:rFonts w:eastAsia="Times New Roman"/>
          <w:color w:val="000000" w:themeColor="text1"/>
          <w:kern w:val="0"/>
          <w:sz w:val="28"/>
          <w:szCs w:val="28"/>
          <w14:ligatures w14:val="none"/>
        </w:rPr>
        <w:br/>
        <w:t xml:space="preserve">          16. Thử thẩm thấu nước theo ruột dẫn</w:t>
      </w:r>
    </w:p>
    <w:p w14:paraId="5DAED259" w14:textId="77777777" w:rsidR="00DE2C5B" w:rsidRPr="00DE2C5B" w:rsidRDefault="00DE2C5B" w:rsidP="00DE2C5B">
      <w:pPr>
        <w:spacing w:after="120" w:line="240" w:lineRule="auto"/>
        <w:ind w:firstLine="709"/>
        <w:jc w:val="left"/>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4. Bảng thông số kỹ thuật:</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75"/>
        <w:gridCol w:w="3261"/>
        <w:gridCol w:w="1303"/>
        <w:gridCol w:w="2665"/>
        <w:gridCol w:w="1496"/>
        <w:gridCol w:w="12"/>
      </w:tblGrid>
      <w:tr w:rsidR="00DE2C5B" w:rsidRPr="00DE2C5B" w14:paraId="46C9278E" w14:textId="77777777" w:rsidTr="00F85485">
        <w:trPr>
          <w:jc w:val="center"/>
        </w:trPr>
        <w:tc>
          <w:tcPr>
            <w:tcW w:w="775" w:type="dxa"/>
            <w:vMerge w:val="restart"/>
            <w:shd w:val="clear" w:color="auto" w:fill="FFFFFF"/>
            <w:vAlign w:val="center"/>
          </w:tcPr>
          <w:p w14:paraId="16C893F3"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TT</w:t>
            </w:r>
          </w:p>
        </w:tc>
        <w:tc>
          <w:tcPr>
            <w:tcW w:w="3261" w:type="dxa"/>
            <w:vMerge w:val="restart"/>
            <w:shd w:val="clear" w:color="auto" w:fill="FFFFFF"/>
            <w:vAlign w:val="center"/>
          </w:tcPr>
          <w:p w14:paraId="27E08F2B"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Hạng mục</w:t>
            </w:r>
          </w:p>
        </w:tc>
        <w:tc>
          <w:tcPr>
            <w:tcW w:w="1303" w:type="dxa"/>
            <w:vMerge w:val="restart"/>
            <w:shd w:val="clear" w:color="auto" w:fill="FFFFFF"/>
            <w:vAlign w:val="center"/>
          </w:tcPr>
          <w:p w14:paraId="6CE13FCE"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Đơn vị</w:t>
            </w:r>
          </w:p>
        </w:tc>
        <w:tc>
          <w:tcPr>
            <w:tcW w:w="4173" w:type="dxa"/>
            <w:gridSpan w:val="3"/>
            <w:shd w:val="clear" w:color="auto" w:fill="FFFFFF"/>
            <w:vAlign w:val="center"/>
          </w:tcPr>
          <w:p w14:paraId="1859C437"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Thông số</w:t>
            </w:r>
          </w:p>
        </w:tc>
      </w:tr>
      <w:tr w:rsidR="00DE2C5B" w:rsidRPr="00DE2C5B" w14:paraId="2BF4C526" w14:textId="77777777" w:rsidTr="00F85485">
        <w:trPr>
          <w:gridAfter w:val="1"/>
          <w:wAfter w:w="12" w:type="dxa"/>
          <w:jc w:val="center"/>
        </w:trPr>
        <w:tc>
          <w:tcPr>
            <w:tcW w:w="775" w:type="dxa"/>
            <w:vMerge/>
            <w:shd w:val="clear" w:color="auto" w:fill="FFFFFF"/>
            <w:vAlign w:val="center"/>
          </w:tcPr>
          <w:p w14:paraId="2DFF478E"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3261" w:type="dxa"/>
            <w:vMerge/>
            <w:shd w:val="clear" w:color="auto" w:fill="FFFFFF"/>
            <w:vAlign w:val="center"/>
          </w:tcPr>
          <w:p w14:paraId="3568EBAD"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1303" w:type="dxa"/>
            <w:vMerge/>
            <w:shd w:val="clear" w:color="auto" w:fill="FFFFFF"/>
            <w:vAlign w:val="center"/>
          </w:tcPr>
          <w:p w14:paraId="15262491"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2665" w:type="dxa"/>
            <w:shd w:val="clear" w:color="auto" w:fill="FFFFFF"/>
            <w:vAlign w:val="center"/>
          </w:tcPr>
          <w:p w14:paraId="7355848C"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Giá trị</w:t>
            </w:r>
          </w:p>
        </w:tc>
        <w:tc>
          <w:tcPr>
            <w:tcW w:w="1496" w:type="dxa"/>
            <w:shd w:val="clear" w:color="auto" w:fill="FFFFFF"/>
          </w:tcPr>
          <w:p w14:paraId="32CADFB4"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Nhà thầu chào</w:t>
            </w:r>
          </w:p>
        </w:tc>
      </w:tr>
      <w:tr w:rsidR="00DE2C5B" w:rsidRPr="00DE2C5B" w14:paraId="16F7C0CB" w14:textId="77777777" w:rsidTr="00F85485">
        <w:trPr>
          <w:gridAfter w:val="1"/>
          <w:wAfter w:w="12" w:type="dxa"/>
          <w:jc w:val="center"/>
        </w:trPr>
        <w:tc>
          <w:tcPr>
            <w:tcW w:w="775" w:type="dxa"/>
            <w:shd w:val="clear" w:color="auto" w:fill="FFFFFF"/>
            <w:vAlign w:val="center"/>
          </w:tcPr>
          <w:p w14:paraId="683C049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w:t>
            </w:r>
          </w:p>
        </w:tc>
        <w:tc>
          <w:tcPr>
            <w:tcW w:w="3261" w:type="dxa"/>
            <w:shd w:val="clear" w:color="auto" w:fill="FFFFFF"/>
            <w:vAlign w:val="center"/>
          </w:tcPr>
          <w:p w14:paraId="6189012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Tên nhà sản xuất</w:t>
            </w:r>
          </w:p>
        </w:tc>
        <w:tc>
          <w:tcPr>
            <w:tcW w:w="1303" w:type="dxa"/>
            <w:shd w:val="clear" w:color="auto" w:fill="FFFFFF"/>
            <w:vAlign w:val="center"/>
          </w:tcPr>
          <w:p w14:paraId="5FFD148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0B0921B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496" w:type="dxa"/>
            <w:shd w:val="clear" w:color="auto" w:fill="FFFFFF"/>
            <w:vAlign w:val="center"/>
          </w:tcPr>
          <w:p w14:paraId="786006F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43CDF243" w14:textId="77777777" w:rsidTr="00F85485">
        <w:trPr>
          <w:gridAfter w:val="1"/>
          <w:wAfter w:w="12" w:type="dxa"/>
          <w:jc w:val="center"/>
        </w:trPr>
        <w:tc>
          <w:tcPr>
            <w:tcW w:w="775" w:type="dxa"/>
            <w:shd w:val="clear" w:color="auto" w:fill="FFFFFF"/>
            <w:vAlign w:val="center"/>
          </w:tcPr>
          <w:p w14:paraId="39ABF2D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w:t>
            </w:r>
          </w:p>
        </w:tc>
        <w:tc>
          <w:tcPr>
            <w:tcW w:w="3261" w:type="dxa"/>
            <w:shd w:val="clear" w:color="auto" w:fill="FFFFFF"/>
            <w:vAlign w:val="center"/>
          </w:tcPr>
          <w:p w14:paraId="14907D8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Nước sản xuất</w:t>
            </w:r>
          </w:p>
        </w:tc>
        <w:tc>
          <w:tcPr>
            <w:tcW w:w="1303" w:type="dxa"/>
            <w:shd w:val="clear" w:color="auto" w:fill="FFFFFF"/>
            <w:vAlign w:val="center"/>
          </w:tcPr>
          <w:p w14:paraId="062B44F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450234D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496" w:type="dxa"/>
            <w:shd w:val="clear" w:color="auto" w:fill="FFFFFF"/>
            <w:vAlign w:val="center"/>
          </w:tcPr>
          <w:p w14:paraId="00B1E5E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4575322B" w14:textId="77777777" w:rsidTr="00F85485">
        <w:trPr>
          <w:gridAfter w:val="1"/>
          <w:wAfter w:w="12" w:type="dxa"/>
          <w:jc w:val="center"/>
        </w:trPr>
        <w:tc>
          <w:tcPr>
            <w:tcW w:w="775" w:type="dxa"/>
            <w:shd w:val="clear" w:color="auto" w:fill="FFFFFF"/>
            <w:vAlign w:val="center"/>
          </w:tcPr>
          <w:p w14:paraId="4ED3CD4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w:t>
            </w:r>
          </w:p>
        </w:tc>
        <w:tc>
          <w:tcPr>
            <w:tcW w:w="3261" w:type="dxa"/>
            <w:shd w:val="clear" w:color="auto" w:fill="FFFFFF"/>
            <w:vAlign w:val="center"/>
          </w:tcPr>
          <w:p w14:paraId="2E77196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Năm sản xuất</w:t>
            </w:r>
          </w:p>
        </w:tc>
        <w:tc>
          <w:tcPr>
            <w:tcW w:w="1303" w:type="dxa"/>
            <w:shd w:val="clear" w:color="auto" w:fill="FFFFFF"/>
            <w:vAlign w:val="center"/>
          </w:tcPr>
          <w:p w14:paraId="2A163A8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31CFB95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496" w:type="dxa"/>
            <w:shd w:val="clear" w:color="auto" w:fill="FFFFFF"/>
            <w:vAlign w:val="center"/>
          </w:tcPr>
          <w:p w14:paraId="0905FAD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22CB8C22" w14:textId="77777777" w:rsidTr="00F85485">
        <w:trPr>
          <w:gridAfter w:val="1"/>
          <w:wAfter w:w="12" w:type="dxa"/>
          <w:jc w:val="center"/>
        </w:trPr>
        <w:tc>
          <w:tcPr>
            <w:tcW w:w="775" w:type="dxa"/>
            <w:shd w:val="clear" w:color="auto" w:fill="FFFFFF"/>
            <w:vAlign w:val="center"/>
          </w:tcPr>
          <w:p w14:paraId="3C12859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4</w:t>
            </w:r>
          </w:p>
        </w:tc>
        <w:tc>
          <w:tcPr>
            <w:tcW w:w="3261" w:type="dxa"/>
            <w:shd w:val="clear" w:color="auto" w:fill="FFFFFF"/>
            <w:vAlign w:val="center"/>
          </w:tcPr>
          <w:p w14:paraId="2D9B05B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Mã hiệu</w:t>
            </w:r>
          </w:p>
        </w:tc>
        <w:tc>
          <w:tcPr>
            <w:tcW w:w="1303" w:type="dxa"/>
            <w:shd w:val="clear" w:color="auto" w:fill="FFFFFF"/>
            <w:vAlign w:val="center"/>
          </w:tcPr>
          <w:p w14:paraId="2F37D30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0BA7128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AC-XLPE-120/19</w:t>
            </w:r>
          </w:p>
        </w:tc>
        <w:tc>
          <w:tcPr>
            <w:tcW w:w="1496" w:type="dxa"/>
            <w:shd w:val="clear" w:color="auto" w:fill="FFFFFF"/>
            <w:vAlign w:val="center"/>
          </w:tcPr>
          <w:p w14:paraId="237D8E5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16F38AD3" w14:textId="77777777" w:rsidTr="00F85485">
        <w:trPr>
          <w:gridAfter w:val="1"/>
          <w:wAfter w:w="12" w:type="dxa"/>
          <w:jc w:val="center"/>
        </w:trPr>
        <w:tc>
          <w:tcPr>
            <w:tcW w:w="775" w:type="dxa"/>
            <w:shd w:val="clear" w:color="auto" w:fill="FFFFFF"/>
            <w:vAlign w:val="center"/>
          </w:tcPr>
          <w:p w14:paraId="75CBC1F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w:t>
            </w:r>
          </w:p>
        </w:tc>
        <w:tc>
          <w:tcPr>
            <w:tcW w:w="3261" w:type="dxa"/>
            <w:shd w:val="clear" w:color="auto" w:fill="FFFFFF"/>
            <w:vAlign w:val="center"/>
          </w:tcPr>
          <w:p w14:paraId="24DD748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áp dụng</w:t>
            </w:r>
          </w:p>
        </w:tc>
        <w:tc>
          <w:tcPr>
            <w:tcW w:w="1303" w:type="dxa"/>
            <w:shd w:val="clear" w:color="auto" w:fill="FFFFFF"/>
            <w:vAlign w:val="center"/>
          </w:tcPr>
          <w:p w14:paraId="5ECD323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010D596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TCVN 5935-2:2013,</w:t>
            </w:r>
            <w:r w:rsidRPr="00DE2C5B">
              <w:rPr>
                <w:rFonts w:eastAsia="Times New Roman"/>
                <w:color w:val="000000" w:themeColor="text1"/>
                <w:kern w:val="0"/>
                <w14:ligatures w14:val="none"/>
              </w:rPr>
              <w:br/>
              <w:t>TCVN 5064-1994,</w:t>
            </w:r>
            <w:r w:rsidRPr="00DE2C5B">
              <w:rPr>
                <w:rFonts w:eastAsia="Times New Roman"/>
                <w:color w:val="000000" w:themeColor="text1"/>
                <w:kern w:val="0"/>
                <w14:ligatures w14:val="none"/>
              </w:rPr>
              <w:br/>
              <w:t>TCVN 5064/SĐ1-</w:t>
            </w:r>
            <w:r w:rsidRPr="00DE2C5B">
              <w:rPr>
                <w:rFonts w:eastAsia="Times New Roman"/>
                <w:color w:val="000000" w:themeColor="text1"/>
                <w:kern w:val="0"/>
                <w14:ligatures w14:val="none"/>
              </w:rPr>
              <w:br/>
              <w:t>1995, TCVN</w:t>
            </w:r>
            <w:r w:rsidRPr="00DE2C5B">
              <w:rPr>
                <w:rFonts w:eastAsia="Times New Roman"/>
                <w:color w:val="000000" w:themeColor="text1"/>
                <w:kern w:val="0"/>
                <w14:ligatures w14:val="none"/>
              </w:rPr>
              <w:br/>
              <w:t>6483:1999,</w:t>
            </w:r>
            <w:r w:rsidRPr="00DE2C5B">
              <w:rPr>
                <w:rFonts w:eastAsia="Times New Roman"/>
                <w:color w:val="000000" w:themeColor="text1"/>
                <w:kern w:val="0"/>
                <w14:ligatures w14:val="none"/>
              </w:rPr>
              <w:br/>
              <w:t>IEC61089,</w:t>
            </w:r>
            <w:r w:rsidRPr="00DE2C5B">
              <w:rPr>
                <w:rFonts w:eastAsia="Times New Roman"/>
                <w:color w:val="000000" w:themeColor="text1"/>
                <w:kern w:val="0"/>
                <w14:ligatures w14:val="none"/>
              </w:rPr>
              <w:br/>
              <w:t>IEC60502-2</w:t>
            </w:r>
          </w:p>
        </w:tc>
        <w:tc>
          <w:tcPr>
            <w:tcW w:w="1496" w:type="dxa"/>
            <w:shd w:val="clear" w:color="auto" w:fill="FFFFFF"/>
            <w:vAlign w:val="center"/>
          </w:tcPr>
          <w:p w14:paraId="782AA47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DB8B8C9" w14:textId="77777777" w:rsidTr="00F85485">
        <w:trPr>
          <w:gridAfter w:val="1"/>
          <w:wAfter w:w="12" w:type="dxa"/>
          <w:jc w:val="center"/>
        </w:trPr>
        <w:tc>
          <w:tcPr>
            <w:tcW w:w="775" w:type="dxa"/>
            <w:shd w:val="clear" w:color="auto" w:fill="FFFFFF"/>
            <w:vAlign w:val="center"/>
          </w:tcPr>
          <w:p w14:paraId="182184C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w:t>
            </w:r>
          </w:p>
        </w:tc>
        <w:tc>
          <w:tcPr>
            <w:tcW w:w="3261" w:type="dxa"/>
            <w:shd w:val="clear" w:color="auto" w:fill="FFFFFF"/>
            <w:vAlign w:val="center"/>
          </w:tcPr>
          <w:p w14:paraId="58EF0AF3" w14:textId="77777777" w:rsidR="00DE2C5B" w:rsidRPr="00DE2C5B" w:rsidRDefault="00DE2C5B" w:rsidP="00DE2C5B">
            <w:pPr>
              <w:spacing w:before="0" w:line="240" w:lineRule="auto"/>
              <w:ind w:firstLine="0"/>
              <w:rPr>
                <w:rFonts w:eastAsia="Times New Roman"/>
                <w:b/>
                <w:bCs/>
                <w:color w:val="000000" w:themeColor="text1"/>
                <w:kern w:val="0"/>
                <w14:ligatures w14:val="none"/>
              </w:rPr>
            </w:pPr>
            <w:r w:rsidRPr="00DE2C5B">
              <w:rPr>
                <w:rFonts w:eastAsia="Times New Roman"/>
                <w:color w:val="000000" w:themeColor="text1"/>
                <w:kern w:val="0"/>
                <w14:ligatures w14:val="none"/>
              </w:rPr>
              <w:t>Tiết diện tính toán nhôm/thép</w:t>
            </w:r>
          </w:p>
        </w:tc>
        <w:tc>
          <w:tcPr>
            <w:tcW w:w="1303" w:type="dxa"/>
            <w:shd w:val="clear" w:color="auto" w:fill="FFFFFF"/>
            <w:vAlign w:val="center"/>
          </w:tcPr>
          <w:p w14:paraId="6583EB8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mm2</w:t>
            </w:r>
          </w:p>
        </w:tc>
        <w:tc>
          <w:tcPr>
            <w:tcW w:w="2665" w:type="dxa"/>
            <w:shd w:val="clear" w:color="auto" w:fill="FFFFFF"/>
            <w:vAlign w:val="center"/>
          </w:tcPr>
          <w:p w14:paraId="10EED54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496" w:type="dxa"/>
            <w:shd w:val="clear" w:color="auto" w:fill="FFFFFF"/>
            <w:vAlign w:val="center"/>
          </w:tcPr>
          <w:p w14:paraId="3578288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DC3038E" w14:textId="77777777" w:rsidTr="00F85485">
        <w:trPr>
          <w:gridAfter w:val="1"/>
          <w:wAfter w:w="12" w:type="dxa"/>
          <w:jc w:val="center"/>
        </w:trPr>
        <w:tc>
          <w:tcPr>
            <w:tcW w:w="775" w:type="dxa"/>
            <w:shd w:val="clear" w:color="auto" w:fill="FFFFFF"/>
            <w:vAlign w:val="center"/>
          </w:tcPr>
          <w:p w14:paraId="1295D1C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189CD80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AC-XLPE-120/19</w:t>
            </w:r>
          </w:p>
        </w:tc>
        <w:tc>
          <w:tcPr>
            <w:tcW w:w="1303" w:type="dxa"/>
            <w:shd w:val="clear" w:color="auto" w:fill="FFFFFF"/>
            <w:vAlign w:val="center"/>
          </w:tcPr>
          <w:p w14:paraId="5418EC4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tcPr>
          <w:p w14:paraId="5B2DF25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r w:rsidRPr="00DE2C5B">
              <w:rPr>
                <w:rFonts w:eastAsia="Times New Roman"/>
                <w:color w:val="000000" w:themeColor="text1"/>
                <w:kern w:val="0"/>
                <w:sz w:val="28"/>
                <w:szCs w:val="28"/>
                <w14:ligatures w14:val="none"/>
              </w:rPr>
              <w:t>118/18,80</w:t>
            </w:r>
            <w:r w:rsidRPr="00DE2C5B">
              <w:rPr>
                <w:rFonts w:eastAsia="Times New Roman"/>
                <w:color w:val="000000" w:themeColor="text1"/>
                <w:kern w:val="0"/>
                <w14:ligatures w14:val="none"/>
              </w:rPr>
              <w:t>”</w:t>
            </w:r>
          </w:p>
        </w:tc>
        <w:tc>
          <w:tcPr>
            <w:tcW w:w="1496" w:type="dxa"/>
            <w:shd w:val="clear" w:color="auto" w:fill="FFFFFF"/>
            <w:vAlign w:val="center"/>
          </w:tcPr>
          <w:p w14:paraId="0CB66EB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BF526C6" w14:textId="77777777" w:rsidTr="00F85485">
        <w:trPr>
          <w:gridAfter w:val="1"/>
          <w:wAfter w:w="12" w:type="dxa"/>
          <w:jc w:val="center"/>
        </w:trPr>
        <w:tc>
          <w:tcPr>
            <w:tcW w:w="775" w:type="dxa"/>
            <w:shd w:val="clear" w:color="auto" w:fill="FFFFFF"/>
            <w:vAlign w:val="center"/>
          </w:tcPr>
          <w:p w14:paraId="4D6C2F9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w:t>
            </w:r>
          </w:p>
        </w:tc>
        <w:tc>
          <w:tcPr>
            <w:tcW w:w="3261" w:type="dxa"/>
            <w:shd w:val="clear" w:color="auto" w:fill="FFFFFF"/>
            <w:vAlign w:val="center"/>
          </w:tcPr>
          <w:p w14:paraId="4A6A4E8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Hình dạng và kiểu lõi</w:t>
            </w:r>
          </w:p>
        </w:tc>
        <w:tc>
          <w:tcPr>
            <w:tcW w:w="1303" w:type="dxa"/>
            <w:shd w:val="clear" w:color="auto" w:fill="FFFFFF"/>
            <w:vAlign w:val="center"/>
          </w:tcPr>
          <w:p w14:paraId="6B53845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7E0985C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Tròn, bện xoắn đồng tâm</w:t>
            </w:r>
          </w:p>
        </w:tc>
        <w:tc>
          <w:tcPr>
            <w:tcW w:w="1496" w:type="dxa"/>
            <w:shd w:val="clear" w:color="auto" w:fill="FFFFFF"/>
            <w:vAlign w:val="center"/>
          </w:tcPr>
          <w:p w14:paraId="4E5EF54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4F1B0DE" w14:textId="77777777" w:rsidTr="00F85485">
        <w:trPr>
          <w:gridAfter w:val="1"/>
          <w:wAfter w:w="12" w:type="dxa"/>
          <w:jc w:val="center"/>
        </w:trPr>
        <w:tc>
          <w:tcPr>
            <w:tcW w:w="775" w:type="dxa"/>
            <w:shd w:val="clear" w:color="auto" w:fill="FFFFFF"/>
            <w:vAlign w:val="center"/>
          </w:tcPr>
          <w:p w14:paraId="76DD3C5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8</w:t>
            </w:r>
          </w:p>
        </w:tc>
        <w:tc>
          <w:tcPr>
            <w:tcW w:w="3261" w:type="dxa"/>
            <w:shd w:val="clear" w:color="auto" w:fill="FFFFFF"/>
            <w:vAlign w:val="center"/>
          </w:tcPr>
          <w:p w14:paraId="205FC6B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Vật liệu chế tạo lõi</w:t>
            </w:r>
          </w:p>
        </w:tc>
        <w:tc>
          <w:tcPr>
            <w:tcW w:w="1303" w:type="dxa"/>
            <w:shd w:val="clear" w:color="auto" w:fill="FFFFFF"/>
            <w:vAlign w:val="center"/>
          </w:tcPr>
          <w:p w14:paraId="15574BD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510596D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Nhôm lõi thép</w:t>
            </w:r>
          </w:p>
        </w:tc>
        <w:tc>
          <w:tcPr>
            <w:tcW w:w="1496" w:type="dxa"/>
            <w:shd w:val="clear" w:color="auto" w:fill="FFFFFF"/>
            <w:vAlign w:val="center"/>
          </w:tcPr>
          <w:p w14:paraId="5E790CE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B625DFF" w14:textId="77777777" w:rsidTr="00F85485">
        <w:trPr>
          <w:gridAfter w:val="1"/>
          <w:wAfter w:w="12" w:type="dxa"/>
          <w:jc w:val="center"/>
        </w:trPr>
        <w:tc>
          <w:tcPr>
            <w:tcW w:w="775" w:type="dxa"/>
            <w:shd w:val="clear" w:color="auto" w:fill="FFFFFF"/>
            <w:vAlign w:val="center"/>
          </w:tcPr>
          <w:p w14:paraId="271B2D8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w:t>
            </w:r>
          </w:p>
        </w:tc>
        <w:tc>
          <w:tcPr>
            <w:tcW w:w="3261" w:type="dxa"/>
            <w:shd w:val="clear" w:color="auto" w:fill="FFFFFF"/>
            <w:vAlign w:val="center"/>
          </w:tcPr>
          <w:p w14:paraId="58ADAD8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Hệ thống chống thấm nước dọc trục</w:t>
            </w:r>
          </w:p>
        </w:tc>
        <w:tc>
          <w:tcPr>
            <w:tcW w:w="1303" w:type="dxa"/>
            <w:shd w:val="clear" w:color="auto" w:fill="FFFFFF"/>
            <w:vAlign w:val="center"/>
          </w:tcPr>
          <w:p w14:paraId="19E774C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5F76DFF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 tên, mã hiệu vật liệu</w:t>
            </w:r>
          </w:p>
        </w:tc>
        <w:tc>
          <w:tcPr>
            <w:tcW w:w="1496" w:type="dxa"/>
            <w:shd w:val="clear" w:color="auto" w:fill="FFFFFF"/>
            <w:vAlign w:val="center"/>
          </w:tcPr>
          <w:p w14:paraId="6E7BB88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6CA63C5" w14:textId="77777777" w:rsidTr="00F85485">
        <w:trPr>
          <w:gridAfter w:val="1"/>
          <w:wAfter w:w="12" w:type="dxa"/>
          <w:jc w:val="center"/>
        </w:trPr>
        <w:tc>
          <w:tcPr>
            <w:tcW w:w="775" w:type="dxa"/>
            <w:shd w:val="clear" w:color="auto" w:fill="FFFFFF"/>
            <w:vAlign w:val="center"/>
          </w:tcPr>
          <w:p w14:paraId="27BCC26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10</w:t>
            </w:r>
          </w:p>
        </w:tc>
        <w:tc>
          <w:tcPr>
            <w:tcW w:w="3261" w:type="dxa"/>
            <w:shd w:val="clear" w:color="auto" w:fill="FFFFFF"/>
            <w:vAlign w:val="center"/>
          </w:tcPr>
          <w:p w14:paraId="0F7A96D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Lớp bán dẫn</w:t>
            </w:r>
          </w:p>
        </w:tc>
        <w:tc>
          <w:tcPr>
            <w:tcW w:w="1303" w:type="dxa"/>
            <w:shd w:val="clear" w:color="auto" w:fill="FFFFFF"/>
            <w:vAlign w:val="center"/>
          </w:tcPr>
          <w:p w14:paraId="6CF8F95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26824C8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 tên, mã hiệu vật liệu</w:t>
            </w:r>
          </w:p>
        </w:tc>
        <w:tc>
          <w:tcPr>
            <w:tcW w:w="1496" w:type="dxa"/>
            <w:shd w:val="clear" w:color="auto" w:fill="FFFFFF"/>
            <w:vAlign w:val="center"/>
          </w:tcPr>
          <w:p w14:paraId="6FBED3A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D606015" w14:textId="77777777" w:rsidTr="00F85485">
        <w:trPr>
          <w:gridAfter w:val="1"/>
          <w:wAfter w:w="12" w:type="dxa"/>
          <w:jc w:val="center"/>
        </w:trPr>
        <w:tc>
          <w:tcPr>
            <w:tcW w:w="775" w:type="dxa"/>
            <w:shd w:val="clear" w:color="auto" w:fill="FFFFFF"/>
            <w:vAlign w:val="center"/>
          </w:tcPr>
          <w:p w14:paraId="1D6235B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11</w:t>
            </w:r>
          </w:p>
        </w:tc>
        <w:tc>
          <w:tcPr>
            <w:tcW w:w="3261" w:type="dxa"/>
            <w:shd w:val="clear" w:color="auto" w:fill="FFFFFF"/>
            <w:vAlign w:val="center"/>
          </w:tcPr>
          <w:p w14:paraId="5BB45DD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Bề dày trung bình lớp bán dẫn</w:t>
            </w:r>
          </w:p>
        </w:tc>
        <w:tc>
          <w:tcPr>
            <w:tcW w:w="1303" w:type="dxa"/>
            <w:shd w:val="clear" w:color="auto" w:fill="FFFFFF"/>
            <w:vAlign w:val="center"/>
          </w:tcPr>
          <w:p w14:paraId="3180D43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w:t>
            </w:r>
          </w:p>
        </w:tc>
        <w:tc>
          <w:tcPr>
            <w:tcW w:w="2665" w:type="dxa"/>
            <w:shd w:val="clear" w:color="auto" w:fill="FFFFFF"/>
            <w:vAlign w:val="center"/>
          </w:tcPr>
          <w:p w14:paraId="3659933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0,5</w:t>
            </w:r>
          </w:p>
        </w:tc>
        <w:tc>
          <w:tcPr>
            <w:tcW w:w="1496" w:type="dxa"/>
            <w:shd w:val="clear" w:color="auto" w:fill="FFFFFF"/>
            <w:vAlign w:val="center"/>
          </w:tcPr>
          <w:p w14:paraId="2571E4B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0A90A0E" w14:textId="77777777" w:rsidTr="00F85485">
        <w:trPr>
          <w:gridAfter w:val="1"/>
          <w:wAfter w:w="12" w:type="dxa"/>
          <w:jc w:val="center"/>
        </w:trPr>
        <w:tc>
          <w:tcPr>
            <w:tcW w:w="775" w:type="dxa"/>
            <w:shd w:val="clear" w:color="auto" w:fill="FFFFFF"/>
            <w:vAlign w:val="center"/>
          </w:tcPr>
          <w:p w14:paraId="1552B51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w:t>
            </w:r>
          </w:p>
        </w:tc>
        <w:tc>
          <w:tcPr>
            <w:tcW w:w="3261" w:type="dxa"/>
            <w:shd w:val="clear" w:color="auto" w:fill="FFFFFF"/>
            <w:vAlign w:val="center"/>
          </w:tcPr>
          <w:p w14:paraId="20F8D97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Số sợi tối thiểu/đường kính sợi nhôm</w:t>
            </w:r>
          </w:p>
        </w:tc>
        <w:tc>
          <w:tcPr>
            <w:tcW w:w="1303" w:type="dxa"/>
            <w:shd w:val="clear" w:color="auto" w:fill="FFFFFF"/>
            <w:vAlign w:val="center"/>
          </w:tcPr>
          <w:p w14:paraId="05BB7BF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sợi</w:t>
            </w:r>
          </w:p>
        </w:tc>
        <w:tc>
          <w:tcPr>
            <w:tcW w:w="2665" w:type="dxa"/>
            <w:shd w:val="clear" w:color="auto" w:fill="FFFFFF"/>
            <w:vAlign w:val="center"/>
          </w:tcPr>
          <w:p w14:paraId="0490062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2449DCD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CA43E31" w14:textId="77777777" w:rsidTr="00F85485">
        <w:trPr>
          <w:gridAfter w:val="1"/>
          <w:wAfter w:w="12" w:type="dxa"/>
          <w:jc w:val="center"/>
        </w:trPr>
        <w:tc>
          <w:tcPr>
            <w:tcW w:w="775" w:type="dxa"/>
            <w:shd w:val="clear" w:color="auto" w:fill="FFFFFF"/>
            <w:vAlign w:val="center"/>
          </w:tcPr>
          <w:p w14:paraId="2FF3838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2C0A37C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AC-XLPE-120/19</w:t>
            </w:r>
          </w:p>
        </w:tc>
        <w:tc>
          <w:tcPr>
            <w:tcW w:w="1303" w:type="dxa"/>
            <w:shd w:val="clear" w:color="auto" w:fill="FFFFFF"/>
            <w:vAlign w:val="center"/>
          </w:tcPr>
          <w:p w14:paraId="1F0A7D5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70769D2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r w:rsidRPr="00DE2C5B">
              <w:rPr>
                <w:rFonts w:eastAsia="Times New Roman"/>
                <w:color w:val="000000" w:themeColor="text1"/>
                <w:kern w:val="0"/>
                <w:sz w:val="28"/>
                <w:szCs w:val="28"/>
                <w14:ligatures w14:val="none"/>
              </w:rPr>
              <w:t>26 x 2,40</w:t>
            </w:r>
            <w:r w:rsidRPr="00DE2C5B">
              <w:rPr>
                <w:rFonts w:eastAsia="Times New Roman"/>
                <w:color w:val="000000" w:themeColor="text1"/>
                <w:kern w:val="0"/>
                <w14:ligatures w14:val="none"/>
              </w:rPr>
              <w:t>”</w:t>
            </w:r>
          </w:p>
        </w:tc>
        <w:tc>
          <w:tcPr>
            <w:tcW w:w="1496" w:type="dxa"/>
            <w:shd w:val="clear" w:color="auto" w:fill="FFFFFF"/>
            <w:vAlign w:val="center"/>
          </w:tcPr>
          <w:p w14:paraId="1179119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60F2E2C" w14:textId="77777777" w:rsidTr="00F85485">
        <w:trPr>
          <w:gridAfter w:val="1"/>
          <w:wAfter w:w="12" w:type="dxa"/>
          <w:jc w:val="center"/>
        </w:trPr>
        <w:tc>
          <w:tcPr>
            <w:tcW w:w="775" w:type="dxa"/>
            <w:shd w:val="clear" w:color="auto" w:fill="FFFFFF"/>
            <w:vAlign w:val="center"/>
          </w:tcPr>
          <w:p w14:paraId="73F2DF6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47723BB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Số sợi tối thiểu/đường kính sợi thép</w:t>
            </w:r>
          </w:p>
        </w:tc>
        <w:tc>
          <w:tcPr>
            <w:tcW w:w="1303" w:type="dxa"/>
            <w:shd w:val="clear" w:color="auto" w:fill="FFFFFF"/>
            <w:vAlign w:val="center"/>
          </w:tcPr>
          <w:p w14:paraId="046A346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sợi</w:t>
            </w:r>
          </w:p>
        </w:tc>
        <w:tc>
          <w:tcPr>
            <w:tcW w:w="2665" w:type="dxa"/>
            <w:shd w:val="clear" w:color="auto" w:fill="FFFFFF"/>
            <w:vAlign w:val="center"/>
          </w:tcPr>
          <w:p w14:paraId="7969011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4C5CFAD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EACD41D" w14:textId="77777777" w:rsidTr="00F85485">
        <w:trPr>
          <w:gridAfter w:val="1"/>
          <w:wAfter w:w="12" w:type="dxa"/>
          <w:jc w:val="center"/>
        </w:trPr>
        <w:tc>
          <w:tcPr>
            <w:tcW w:w="775" w:type="dxa"/>
            <w:shd w:val="clear" w:color="auto" w:fill="FFFFFF"/>
            <w:vAlign w:val="center"/>
          </w:tcPr>
          <w:p w14:paraId="2F6B065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37DEB52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AC-XLPE-120/19</w:t>
            </w:r>
          </w:p>
        </w:tc>
        <w:tc>
          <w:tcPr>
            <w:tcW w:w="1303" w:type="dxa"/>
            <w:shd w:val="clear" w:color="auto" w:fill="FFFFFF"/>
            <w:vAlign w:val="center"/>
          </w:tcPr>
          <w:p w14:paraId="75D7B36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6F0AD01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r w:rsidRPr="00DE2C5B">
              <w:rPr>
                <w:rFonts w:eastAsia="Times New Roman"/>
                <w:color w:val="000000" w:themeColor="text1"/>
                <w:kern w:val="0"/>
                <w:sz w:val="28"/>
                <w:szCs w:val="28"/>
                <w14:ligatures w14:val="none"/>
              </w:rPr>
              <w:t>7 x 1,85</w:t>
            </w:r>
            <w:r w:rsidRPr="00DE2C5B">
              <w:rPr>
                <w:rFonts w:eastAsia="Times New Roman"/>
                <w:color w:val="000000" w:themeColor="text1"/>
                <w:kern w:val="0"/>
                <w14:ligatures w14:val="none"/>
              </w:rPr>
              <w:t>”</w:t>
            </w:r>
          </w:p>
        </w:tc>
        <w:tc>
          <w:tcPr>
            <w:tcW w:w="1496" w:type="dxa"/>
            <w:shd w:val="clear" w:color="auto" w:fill="FFFFFF"/>
            <w:vAlign w:val="center"/>
          </w:tcPr>
          <w:p w14:paraId="0CDDA91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D68BE1A" w14:textId="77777777" w:rsidTr="00F85485">
        <w:trPr>
          <w:gridAfter w:val="1"/>
          <w:wAfter w:w="12" w:type="dxa"/>
          <w:jc w:val="center"/>
        </w:trPr>
        <w:tc>
          <w:tcPr>
            <w:tcW w:w="775" w:type="dxa"/>
            <w:shd w:val="clear" w:color="auto" w:fill="FFFFFF"/>
            <w:vAlign w:val="center"/>
          </w:tcPr>
          <w:p w14:paraId="3752209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13</w:t>
            </w:r>
          </w:p>
        </w:tc>
        <w:tc>
          <w:tcPr>
            <w:tcW w:w="3261" w:type="dxa"/>
            <w:shd w:val="clear" w:color="auto" w:fill="FFFFFF"/>
            <w:vAlign w:val="center"/>
          </w:tcPr>
          <w:p w14:paraId="64B8582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Đường kính lõi</w:t>
            </w:r>
          </w:p>
        </w:tc>
        <w:tc>
          <w:tcPr>
            <w:tcW w:w="1303" w:type="dxa"/>
            <w:shd w:val="clear" w:color="auto" w:fill="FFFFFF"/>
            <w:vAlign w:val="center"/>
          </w:tcPr>
          <w:p w14:paraId="0F1BC01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w:t>
            </w:r>
          </w:p>
        </w:tc>
        <w:tc>
          <w:tcPr>
            <w:tcW w:w="2665" w:type="dxa"/>
            <w:shd w:val="clear" w:color="auto" w:fill="FFFFFF"/>
            <w:vAlign w:val="center"/>
          </w:tcPr>
          <w:p w14:paraId="36A4207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517E82B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DB5024A" w14:textId="77777777" w:rsidTr="00F85485">
        <w:trPr>
          <w:gridAfter w:val="1"/>
          <w:wAfter w:w="12" w:type="dxa"/>
          <w:jc w:val="center"/>
        </w:trPr>
        <w:tc>
          <w:tcPr>
            <w:tcW w:w="775" w:type="dxa"/>
            <w:shd w:val="clear" w:color="auto" w:fill="FFFFFF"/>
            <w:vAlign w:val="center"/>
          </w:tcPr>
          <w:p w14:paraId="3651EAA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7FA4B2C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AC-XLPE-120/19</w:t>
            </w:r>
          </w:p>
        </w:tc>
        <w:tc>
          <w:tcPr>
            <w:tcW w:w="1303" w:type="dxa"/>
            <w:shd w:val="clear" w:color="auto" w:fill="FFFFFF"/>
            <w:vAlign w:val="center"/>
          </w:tcPr>
          <w:p w14:paraId="6C6C7F5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195F472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6" w:type="dxa"/>
            <w:shd w:val="clear" w:color="auto" w:fill="FFFFFF"/>
            <w:vAlign w:val="center"/>
          </w:tcPr>
          <w:p w14:paraId="7738EBA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03D238F" w14:textId="77777777" w:rsidTr="00F85485">
        <w:trPr>
          <w:gridAfter w:val="1"/>
          <w:wAfter w:w="12" w:type="dxa"/>
          <w:jc w:val="center"/>
        </w:trPr>
        <w:tc>
          <w:tcPr>
            <w:tcW w:w="775" w:type="dxa"/>
            <w:shd w:val="clear" w:color="auto" w:fill="FFFFFF"/>
            <w:vAlign w:val="center"/>
          </w:tcPr>
          <w:p w14:paraId="0425B9B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w:t>
            </w:r>
          </w:p>
        </w:tc>
        <w:tc>
          <w:tcPr>
            <w:tcW w:w="3261" w:type="dxa"/>
            <w:shd w:val="clear" w:color="auto" w:fill="FFFFFF"/>
            <w:vAlign w:val="center"/>
          </w:tcPr>
          <w:p w14:paraId="3652330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Vật liệu cách điện</w:t>
            </w:r>
          </w:p>
        </w:tc>
        <w:tc>
          <w:tcPr>
            <w:tcW w:w="1303" w:type="dxa"/>
            <w:shd w:val="clear" w:color="auto" w:fill="FFFFFF"/>
            <w:vAlign w:val="center"/>
          </w:tcPr>
          <w:p w14:paraId="0A7BE74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4E63C1C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XLPE màu đen, hàm lượng tro ≥ 1,5% , chịu đựng được tác động của tia cực tím, chống được tất cả tác nhân của môi trường</w:t>
            </w:r>
          </w:p>
        </w:tc>
        <w:tc>
          <w:tcPr>
            <w:tcW w:w="1496" w:type="dxa"/>
            <w:shd w:val="clear" w:color="auto" w:fill="FFFFFF"/>
            <w:vAlign w:val="center"/>
          </w:tcPr>
          <w:p w14:paraId="640D608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9DBC400" w14:textId="77777777" w:rsidTr="00F85485">
        <w:trPr>
          <w:gridAfter w:val="1"/>
          <w:wAfter w:w="12" w:type="dxa"/>
          <w:jc w:val="center"/>
        </w:trPr>
        <w:tc>
          <w:tcPr>
            <w:tcW w:w="775" w:type="dxa"/>
            <w:shd w:val="clear" w:color="auto" w:fill="FFFFFF"/>
            <w:vAlign w:val="center"/>
          </w:tcPr>
          <w:p w14:paraId="748A233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3261" w:type="dxa"/>
            <w:shd w:val="clear" w:color="auto" w:fill="FFFFFF"/>
            <w:vAlign w:val="center"/>
          </w:tcPr>
          <w:p w14:paraId="72755E4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Nhiệt độ làm việc tối đa cho phép khi vận hành bình thường tại dòng định mức</w:t>
            </w:r>
          </w:p>
        </w:tc>
        <w:tc>
          <w:tcPr>
            <w:tcW w:w="1303" w:type="dxa"/>
            <w:shd w:val="clear" w:color="auto" w:fill="FFFFFF"/>
            <w:vAlign w:val="center"/>
          </w:tcPr>
          <w:p w14:paraId="1BAEA24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oC</w:t>
            </w:r>
          </w:p>
        </w:tc>
        <w:tc>
          <w:tcPr>
            <w:tcW w:w="2665" w:type="dxa"/>
            <w:shd w:val="clear" w:color="auto" w:fill="FFFFFF"/>
            <w:vAlign w:val="center"/>
          </w:tcPr>
          <w:p w14:paraId="159491E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90</w:t>
            </w:r>
          </w:p>
        </w:tc>
        <w:tc>
          <w:tcPr>
            <w:tcW w:w="1496" w:type="dxa"/>
            <w:shd w:val="clear" w:color="auto" w:fill="FFFFFF"/>
            <w:vAlign w:val="center"/>
          </w:tcPr>
          <w:p w14:paraId="7FAF0EE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C441A51" w14:textId="77777777" w:rsidTr="00F85485">
        <w:trPr>
          <w:gridAfter w:val="1"/>
          <w:wAfter w:w="12" w:type="dxa"/>
          <w:jc w:val="center"/>
        </w:trPr>
        <w:tc>
          <w:tcPr>
            <w:tcW w:w="775" w:type="dxa"/>
            <w:shd w:val="clear" w:color="auto" w:fill="FFFFFF"/>
            <w:vAlign w:val="center"/>
          </w:tcPr>
          <w:p w14:paraId="7EFB3F9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3261" w:type="dxa"/>
            <w:shd w:val="clear" w:color="auto" w:fill="FFFFFF"/>
            <w:vAlign w:val="center"/>
          </w:tcPr>
          <w:p w14:paraId="07C36CF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Nhiệt độ làm việc tối đa cho phép tại dòng ngắn mạch trong thời gian 5 giây</w:t>
            </w:r>
          </w:p>
        </w:tc>
        <w:tc>
          <w:tcPr>
            <w:tcW w:w="1303" w:type="dxa"/>
            <w:shd w:val="clear" w:color="auto" w:fill="FFFFFF"/>
            <w:vAlign w:val="center"/>
          </w:tcPr>
          <w:p w14:paraId="6F38AD0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oC</w:t>
            </w:r>
          </w:p>
        </w:tc>
        <w:tc>
          <w:tcPr>
            <w:tcW w:w="2665" w:type="dxa"/>
            <w:shd w:val="clear" w:color="auto" w:fill="FFFFFF"/>
            <w:vAlign w:val="center"/>
          </w:tcPr>
          <w:p w14:paraId="6C52C93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250</w:t>
            </w:r>
          </w:p>
        </w:tc>
        <w:tc>
          <w:tcPr>
            <w:tcW w:w="1496" w:type="dxa"/>
            <w:shd w:val="clear" w:color="auto" w:fill="FFFFFF"/>
            <w:vAlign w:val="center"/>
          </w:tcPr>
          <w:p w14:paraId="3EFD737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4667EDC" w14:textId="77777777" w:rsidTr="00F85485">
        <w:trPr>
          <w:gridAfter w:val="1"/>
          <w:wAfter w:w="12" w:type="dxa"/>
          <w:jc w:val="center"/>
        </w:trPr>
        <w:tc>
          <w:tcPr>
            <w:tcW w:w="775" w:type="dxa"/>
            <w:shd w:val="clear" w:color="auto" w:fill="FFFFFF"/>
            <w:vAlign w:val="center"/>
          </w:tcPr>
          <w:p w14:paraId="7BB246B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15</w:t>
            </w:r>
          </w:p>
        </w:tc>
        <w:tc>
          <w:tcPr>
            <w:tcW w:w="3261" w:type="dxa"/>
            <w:shd w:val="clear" w:color="auto" w:fill="FFFFFF"/>
            <w:vAlign w:val="center"/>
          </w:tcPr>
          <w:p w14:paraId="01503B5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Chiều dày trung bình lớp cách điện</w:t>
            </w:r>
          </w:p>
        </w:tc>
        <w:tc>
          <w:tcPr>
            <w:tcW w:w="1303" w:type="dxa"/>
            <w:shd w:val="clear" w:color="auto" w:fill="FFFFFF"/>
            <w:vAlign w:val="center"/>
          </w:tcPr>
          <w:p w14:paraId="7E01567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w:t>
            </w:r>
          </w:p>
        </w:tc>
        <w:tc>
          <w:tcPr>
            <w:tcW w:w="2665" w:type="dxa"/>
            <w:shd w:val="clear" w:color="auto" w:fill="FFFFFF"/>
            <w:vAlign w:val="center"/>
          </w:tcPr>
          <w:p w14:paraId="145FEA1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3EA4D40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E810EA6" w14:textId="77777777" w:rsidTr="00F85485">
        <w:trPr>
          <w:gridAfter w:val="1"/>
          <w:wAfter w:w="12" w:type="dxa"/>
          <w:jc w:val="center"/>
        </w:trPr>
        <w:tc>
          <w:tcPr>
            <w:tcW w:w="775" w:type="dxa"/>
            <w:shd w:val="clear" w:color="auto" w:fill="FFFFFF"/>
            <w:vAlign w:val="center"/>
          </w:tcPr>
          <w:p w14:paraId="7B1D9CD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3A175CB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Dây bọc toàn phần 22kV</w:t>
            </w:r>
          </w:p>
        </w:tc>
        <w:tc>
          <w:tcPr>
            <w:tcW w:w="1303" w:type="dxa"/>
            <w:shd w:val="clear" w:color="auto" w:fill="FFFFFF"/>
            <w:vAlign w:val="center"/>
          </w:tcPr>
          <w:p w14:paraId="2D4CCCB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765597E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5,5</w:t>
            </w:r>
          </w:p>
        </w:tc>
        <w:tc>
          <w:tcPr>
            <w:tcW w:w="1496" w:type="dxa"/>
            <w:shd w:val="clear" w:color="auto" w:fill="FFFFFF"/>
            <w:vAlign w:val="center"/>
          </w:tcPr>
          <w:p w14:paraId="4CB2B2C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8C5FE37" w14:textId="77777777" w:rsidTr="00F85485">
        <w:trPr>
          <w:gridAfter w:val="1"/>
          <w:wAfter w:w="12" w:type="dxa"/>
          <w:jc w:val="center"/>
        </w:trPr>
        <w:tc>
          <w:tcPr>
            <w:tcW w:w="775" w:type="dxa"/>
            <w:shd w:val="clear" w:color="auto" w:fill="FFFFFF"/>
            <w:vAlign w:val="center"/>
          </w:tcPr>
          <w:p w14:paraId="381BE36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16</w:t>
            </w:r>
          </w:p>
        </w:tc>
        <w:tc>
          <w:tcPr>
            <w:tcW w:w="3261" w:type="dxa"/>
            <w:shd w:val="clear" w:color="auto" w:fill="FFFFFF"/>
            <w:vAlign w:val="center"/>
          </w:tcPr>
          <w:p w14:paraId="20EFABE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Dòng điện liên tục cho phép</w:t>
            </w:r>
          </w:p>
        </w:tc>
        <w:tc>
          <w:tcPr>
            <w:tcW w:w="1303" w:type="dxa"/>
            <w:shd w:val="clear" w:color="auto" w:fill="FFFFFF"/>
            <w:vAlign w:val="center"/>
          </w:tcPr>
          <w:p w14:paraId="25A198D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A</w:t>
            </w:r>
          </w:p>
        </w:tc>
        <w:tc>
          <w:tcPr>
            <w:tcW w:w="2665" w:type="dxa"/>
            <w:shd w:val="clear" w:color="auto" w:fill="FFFFFF"/>
            <w:vAlign w:val="center"/>
          </w:tcPr>
          <w:p w14:paraId="4370B86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566055B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4658A71" w14:textId="77777777" w:rsidTr="00F85485">
        <w:trPr>
          <w:gridAfter w:val="1"/>
          <w:wAfter w:w="12" w:type="dxa"/>
          <w:jc w:val="center"/>
        </w:trPr>
        <w:tc>
          <w:tcPr>
            <w:tcW w:w="775" w:type="dxa"/>
            <w:shd w:val="clear" w:color="auto" w:fill="FFFFFF"/>
            <w:vAlign w:val="center"/>
          </w:tcPr>
          <w:p w14:paraId="6EB6538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63B044A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AC-XLPE-120/19</w:t>
            </w:r>
          </w:p>
        </w:tc>
        <w:tc>
          <w:tcPr>
            <w:tcW w:w="1303" w:type="dxa"/>
            <w:shd w:val="clear" w:color="auto" w:fill="FFFFFF"/>
            <w:vAlign w:val="center"/>
          </w:tcPr>
          <w:p w14:paraId="7C4795C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614B14C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6" w:type="dxa"/>
            <w:shd w:val="clear" w:color="auto" w:fill="FFFFFF"/>
            <w:vAlign w:val="center"/>
          </w:tcPr>
          <w:p w14:paraId="18698D7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C42A073" w14:textId="77777777" w:rsidTr="00F85485">
        <w:trPr>
          <w:gridAfter w:val="1"/>
          <w:wAfter w:w="12" w:type="dxa"/>
          <w:jc w:val="center"/>
        </w:trPr>
        <w:tc>
          <w:tcPr>
            <w:tcW w:w="775" w:type="dxa"/>
            <w:shd w:val="clear" w:color="auto" w:fill="FFFFFF"/>
            <w:vAlign w:val="center"/>
          </w:tcPr>
          <w:p w14:paraId="667CD3F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17</w:t>
            </w:r>
          </w:p>
        </w:tc>
        <w:tc>
          <w:tcPr>
            <w:tcW w:w="3261" w:type="dxa"/>
            <w:shd w:val="clear" w:color="auto" w:fill="FFFFFF"/>
            <w:vAlign w:val="center"/>
          </w:tcPr>
          <w:p w14:paraId="5DDC661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tần số 50Hz - 5 phút</w:t>
            </w:r>
          </w:p>
        </w:tc>
        <w:tc>
          <w:tcPr>
            <w:tcW w:w="1303" w:type="dxa"/>
            <w:shd w:val="clear" w:color="auto" w:fill="FFFFFF"/>
            <w:vAlign w:val="center"/>
          </w:tcPr>
          <w:p w14:paraId="6B44BB5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46D4140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5110601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CBCD04F" w14:textId="77777777" w:rsidTr="00F85485">
        <w:trPr>
          <w:gridAfter w:val="1"/>
          <w:wAfter w:w="12" w:type="dxa"/>
          <w:jc w:val="center"/>
        </w:trPr>
        <w:tc>
          <w:tcPr>
            <w:tcW w:w="775" w:type="dxa"/>
            <w:shd w:val="clear" w:color="auto" w:fill="FFFFFF"/>
            <w:vAlign w:val="center"/>
          </w:tcPr>
          <w:p w14:paraId="23125D0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1287BC1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Dây bọc toàn phần 22kV</w:t>
            </w:r>
          </w:p>
        </w:tc>
        <w:tc>
          <w:tcPr>
            <w:tcW w:w="1303" w:type="dxa"/>
            <w:shd w:val="clear" w:color="auto" w:fill="FFFFFF"/>
            <w:vAlign w:val="center"/>
          </w:tcPr>
          <w:p w14:paraId="7C48BE4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0DB8EC3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42</w:t>
            </w:r>
          </w:p>
        </w:tc>
        <w:tc>
          <w:tcPr>
            <w:tcW w:w="1496" w:type="dxa"/>
            <w:shd w:val="clear" w:color="auto" w:fill="FFFFFF"/>
            <w:vAlign w:val="center"/>
          </w:tcPr>
          <w:p w14:paraId="0A4B7B1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51D1663" w14:textId="77777777" w:rsidTr="00F85485">
        <w:trPr>
          <w:gridAfter w:val="1"/>
          <w:wAfter w:w="12" w:type="dxa"/>
          <w:jc w:val="center"/>
        </w:trPr>
        <w:tc>
          <w:tcPr>
            <w:tcW w:w="775" w:type="dxa"/>
            <w:shd w:val="clear" w:color="auto" w:fill="FFFFFF"/>
            <w:vAlign w:val="center"/>
          </w:tcPr>
          <w:p w14:paraId="429022B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18</w:t>
            </w:r>
          </w:p>
        </w:tc>
        <w:tc>
          <w:tcPr>
            <w:tcW w:w="3261" w:type="dxa"/>
            <w:shd w:val="clear" w:color="auto" w:fill="FFFFFF"/>
            <w:vAlign w:val="center"/>
          </w:tcPr>
          <w:p w14:paraId="2E90B34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chịu đựng xung sét (1,2/50</w:t>
            </w:r>
            <w:r w:rsidRPr="00DE2C5B">
              <w:rPr>
                <w:rFonts w:eastAsia="Times New Roman"/>
                <w:color w:val="000000" w:themeColor="text1"/>
                <w:kern w:val="0"/>
                <w14:ligatures w14:val="none"/>
              </w:rPr>
              <w:sym w:font="Symbol" w:char="F06D"/>
            </w:r>
            <w:r w:rsidRPr="00DE2C5B">
              <w:rPr>
                <w:rFonts w:eastAsia="Times New Roman"/>
                <w:color w:val="000000" w:themeColor="text1"/>
                <w:kern w:val="0"/>
                <w14:ligatures w14:val="none"/>
              </w:rPr>
              <w:t>s)</w:t>
            </w:r>
          </w:p>
        </w:tc>
        <w:tc>
          <w:tcPr>
            <w:tcW w:w="1303" w:type="dxa"/>
            <w:shd w:val="clear" w:color="auto" w:fill="FFFFFF"/>
            <w:vAlign w:val="center"/>
          </w:tcPr>
          <w:p w14:paraId="003A7AB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kVpeak</w:t>
            </w:r>
          </w:p>
        </w:tc>
        <w:tc>
          <w:tcPr>
            <w:tcW w:w="2665" w:type="dxa"/>
            <w:shd w:val="clear" w:color="auto" w:fill="FFFFFF"/>
            <w:vAlign w:val="center"/>
          </w:tcPr>
          <w:p w14:paraId="5E839D9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7A41B08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A21F6C2" w14:textId="77777777" w:rsidTr="00F85485">
        <w:trPr>
          <w:gridAfter w:val="1"/>
          <w:wAfter w:w="12" w:type="dxa"/>
          <w:jc w:val="center"/>
        </w:trPr>
        <w:tc>
          <w:tcPr>
            <w:tcW w:w="775" w:type="dxa"/>
            <w:shd w:val="clear" w:color="auto" w:fill="FFFFFF"/>
            <w:vAlign w:val="center"/>
          </w:tcPr>
          <w:p w14:paraId="07F09F6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3520A25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Dây bọc toàn phần 22kV</w:t>
            </w:r>
          </w:p>
        </w:tc>
        <w:tc>
          <w:tcPr>
            <w:tcW w:w="1303" w:type="dxa"/>
            <w:shd w:val="clear" w:color="auto" w:fill="FFFFFF"/>
            <w:vAlign w:val="center"/>
          </w:tcPr>
          <w:p w14:paraId="4000AE9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753769B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125</w:t>
            </w:r>
          </w:p>
        </w:tc>
        <w:tc>
          <w:tcPr>
            <w:tcW w:w="1496" w:type="dxa"/>
            <w:shd w:val="clear" w:color="auto" w:fill="FFFFFF"/>
            <w:vAlign w:val="center"/>
          </w:tcPr>
          <w:p w14:paraId="69DE8F0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9711F5D" w14:textId="77777777" w:rsidTr="00F85485">
        <w:trPr>
          <w:gridAfter w:val="1"/>
          <w:wAfter w:w="12" w:type="dxa"/>
          <w:jc w:val="center"/>
        </w:trPr>
        <w:tc>
          <w:tcPr>
            <w:tcW w:w="775" w:type="dxa"/>
            <w:shd w:val="clear" w:color="auto" w:fill="FFFFFF"/>
            <w:vAlign w:val="center"/>
          </w:tcPr>
          <w:p w14:paraId="2404239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19</w:t>
            </w:r>
          </w:p>
        </w:tc>
        <w:tc>
          <w:tcPr>
            <w:tcW w:w="3261" w:type="dxa"/>
            <w:shd w:val="clear" w:color="auto" w:fill="FFFFFF"/>
            <w:vAlign w:val="center"/>
          </w:tcPr>
          <w:p w14:paraId="4DD5B9F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Lực kéo đứt nhỏ nhất</w:t>
            </w:r>
          </w:p>
        </w:tc>
        <w:tc>
          <w:tcPr>
            <w:tcW w:w="1303" w:type="dxa"/>
            <w:shd w:val="clear" w:color="auto" w:fill="FFFFFF"/>
            <w:vAlign w:val="center"/>
          </w:tcPr>
          <w:p w14:paraId="1B4BDA0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w:t>
            </w:r>
          </w:p>
        </w:tc>
        <w:tc>
          <w:tcPr>
            <w:tcW w:w="2665" w:type="dxa"/>
            <w:shd w:val="clear" w:color="auto" w:fill="FFFFFF"/>
            <w:vAlign w:val="center"/>
          </w:tcPr>
          <w:p w14:paraId="47F6FE5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6988A00E"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7D40B08" w14:textId="77777777" w:rsidTr="00F85485">
        <w:trPr>
          <w:gridAfter w:val="1"/>
          <w:wAfter w:w="12" w:type="dxa"/>
          <w:jc w:val="center"/>
        </w:trPr>
        <w:tc>
          <w:tcPr>
            <w:tcW w:w="775" w:type="dxa"/>
            <w:shd w:val="clear" w:color="auto" w:fill="FFFFFF"/>
            <w:vAlign w:val="center"/>
          </w:tcPr>
          <w:p w14:paraId="43CD0A4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2C110BC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AC-XLPE-120/19</w:t>
            </w:r>
          </w:p>
        </w:tc>
        <w:tc>
          <w:tcPr>
            <w:tcW w:w="1303" w:type="dxa"/>
            <w:shd w:val="clear" w:color="auto" w:fill="FFFFFF"/>
            <w:vAlign w:val="center"/>
          </w:tcPr>
          <w:p w14:paraId="24FEC3E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5CADC47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r w:rsidRPr="00DE2C5B">
              <w:rPr>
                <w:rFonts w:eastAsia="Times New Roman"/>
                <w:color w:val="000000" w:themeColor="text1"/>
                <w:kern w:val="0"/>
                <w:sz w:val="28"/>
                <w:szCs w:val="28"/>
                <w14:ligatures w14:val="none"/>
              </w:rPr>
              <w:t>41.521</w:t>
            </w:r>
            <w:r w:rsidRPr="00DE2C5B">
              <w:rPr>
                <w:rFonts w:eastAsia="Times New Roman"/>
                <w:color w:val="000000" w:themeColor="text1"/>
                <w:kern w:val="0"/>
                <w14:ligatures w14:val="none"/>
              </w:rPr>
              <w:t>”</w:t>
            </w:r>
          </w:p>
        </w:tc>
        <w:tc>
          <w:tcPr>
            <w:tcW w:w="1496" w:type="dxa"/>
            <w:shd w:val="clear" w:color="auto" w:fill="FFFFFF"/>
            <w:vAlign w:val="center"/>
          </w:tcPr>
          <w:p w14:paraId="1155E8E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BAEEDA3" w14:textId="77777777" w:rsidTr="00F85485">
        <w:trPr>
          <w:gridAfter w:val="1"/>
          <w:wAfter w:w="12" w:type="dxa"/>
          <w:jc w:val="center"/>
        </w:trPr>
        <w:tc>
          <w:tcPr>
            <w:tcW w:w="775" w:type="dxa"/>
            <w:shd w:val="clear" w:color="auto" w:fill="FFFFFF"/>
            <w:vAlign w:val="center"/>
          </w:tcPr>
          <w:p w14:paraId="0CB7FF1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20</w:t>
            </w:r>
          </w:p>
        </w:tc>
        <w:tc>
          <w:tcPr>
            <w:tcW w:w="3261" w:type="dxa"/>
            <w:shd w:val="clear" w:color="auto" w:fill="FFFFFF"/>
            <w:vAlign w:val="center"/>
          </w:tcPr>
          <w:p w14:paraId="09C1A5E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trở 1 chiều ở 200C</w:t>
            </w:r>
          </w:p>
        </w:tc>
        <w:tc>
          <w:tcPr>
            <w:tcW w:w="1303" w:type="dxa"/>
            <w:shd w:val="clear" w:color="auto" w:fill="FFFFFF"/>
            <w:vAlign w:val="center"/>
          </w:tcPr>
          <w:p w14:paraId="6506E15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sym w:font="Symbol" w:char="F057"/>
            </w:r>
            <w:r w:rsidRPr="00DE2C5B">
              <w:rPr>
                <w:rFonts w:eastAsia="Times New Roman"/>
                <w:color w:val="000000" w:themeColor="text1"/>
                <w:kern w:val="0"/>
                <w14:ligatures w14:val="none"/>
              </w:rPr>
              <w:t>/km</w:t>
            </w:r>
          </w:p>
        </w:tc>
        <w:tc>
          <w:tcPr>
            <w:tcW w:w="2665" w:type="dxa"/>
            <w:shd w:val="clear" w:color="auto" w:fill="FFFFFF"/>
            <w:vAlign w:val="center"/>
          </w:tcPr>
          <w:p w14:paraId="53FEBC1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6E81914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301DCC3" w14:textId="77777777" w:rsidTr="00F85485">
        <w:trPr>
          <w:gridAfter w:val="1"/>
          <w:wAfter w:w="12" w:type="dxa"/>
          <w:jc w:val="center"/>
        </w:trPr>
        <w:tc>
          <w:tcPr>
            <w:tcW w:w="775" w:type="dxa"/>
            <w:shd w:val="clear" w:color="auto" w:fill="FFFFFF"/>
            <w:vAlign w:val="center"/>
          </w:tcPr>
          <w:p w14:paraId="00DF83E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19D2CD0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AC-XLPE-120/19</w:t>
            </w:r>
          </w:p>
        </w:tc>
        <w:tc>
          <w:tcPr>
            <w:tcW w:w="1303" w:type="dxa"/>
            <w:shd w:val="clear" w:color="auto" w:fill="FFFFFF"/>
            <w:vAlign w:val="center"/>
          </w:tcPr>
          <w:p w14:paraId="470FE57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47E3423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“≤0,2440”</w:t>
            </w:r>
          </w:p>
        </w:tc>
        <w:tc>
          <w:tcPr>
            <w:tcW w:w="1496" w:type="dxa"/>
            <w:shd w:val="clear" w:color="auto" w:fill="FFFFFF"/>
            <w:vAlign w:val="center"/>
          </w:tcPr>
          <w:p w14:paraId="746F0AE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070DB42" w14:textId="77777777" w:rsidTr="00F85485">
        <w:trPr>
          <w:gridAfter w:val="1"/>
          <w:wAfter w:w="12" w:type="dxa"/>
          <w:jc w:val="center"/>
        </w:trPr>
        <w:tc>
          <w:tcPr>
            <w:tcW w:w="775" w:type="dxa"/>
            <w:shd w:val="clear" w:color="auto" w:fill="FFFFFF"/>
            <w:vAlign w:val="center"/>
          </w:tcPr>
          <w:p w14:paraId="597F227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21</w:t>
            </w:r>
          </w:p>
        </w:tc>
        <w:tc>
          <w:tcPr>
            <w:tcW w:w="3261" w:type="dxa"/>
            <w:shd w:val="clear" w:color="auto" w:fill="FFFFFF"/>
            <w:vAlign w:val="center"/>
          </w:tcPr>
          <w:p w14:paraId="7D5B2D1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Khối lượng</w:t>
            </w:r>
          </w:p>
        </w:tc>
        <w:tc>
          <w:tcPr>
            <w:tcW w:w="1303" w:type="dxa"/>
            <w:shd w:val="clear" w:color="auto" w:fill="FFFFFF"/>
            <w:vAlign w:val="center"/>
          </w:tcPr>
          <w:p w14:paraId="2DDCB13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kg/km</w:t>
            </w:r>
          </w:p>
        </w:tc>
        <w:tc>
          <w:tcPr>
            <w:tcW w:w="2665" w:type="dxa"/>
            <w:shd w:val="clear" w:color="auto" w:fill="FFFFFF"/>
            <w:vAlign w:val="center"/>
          </w:tcPr>
          <w:p w14:paraId="0687E60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268F3F0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2DFE7F3" w14:textId="77777777" w:rsidTr="00F85485">
        <w:trPr>
          <w:gridAfter w:val="1"/>
          <w:wAfter w:w="12" w:type="dxa"/>
          <w:jc w:val="center"/>
        </w:trPr>
        <w:tc>
          <w:tcPr>
            <w:tcW w:w="775" w:type="dxa"/>
            <w:shd w:val="clear" w:color="auto" w:fill="FFFFFF"/>
            <w:vAlign w:val="center"/>
          </w:tcPr>
          <w:p w14:paraId="6498614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3261" w:type="dxa"/>
            <w:shd w:val="clear" w:color="auto" w:fill="FFFFFF"/>
            <w:vAlign w:val="center"/>
          </w:tcPr>
          <w:p w14:paraId="44D87C4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AC-XLPE-120/19</w:t>
            </w:r>
          </w:p>
        </w:tc>
        <w:tc>
          <w:tcPr>
            <w:tcW w:w="1303" w:type="dxa"/>
            <w:shd w:val="clear" w:color="auto" w:fill="FFFFFF"/>
            <w:vAlign w:val="center"/>
          </w:tcPr>
          <w:p w14:paraId="4025161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69CE8B0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6" w:type="dxa"/>
            <w:shd w:val="clear" w:color="auto" w:fill="FFFFFF"/>
            <w:vAlign w:val="center"/>
          </w:tcPr>
          <w:p w14:paraId="33B8C81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D4AA861" w14:textId="77777777" w:rsidTr="00F85485">
        <w:trPr>
          <w:gridAfter w:val="1"/>
          <w:wAfter w:w="12" w:type="dxa"/>
          <w:jc w:val="center"/>
        </w:trPr>
        <w:tc>
          <w:tcPr>
            <w:tcW w:w="775" w:type="dxa"/>
            <w:shd w:val="clear" w:color="auto" w:fill="FFFFFF"/>
            <w:vAlign w:val="center"/>
          </w:tcPr>
          <w:p w14:paraId="72D242D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22</w:t>
            </w:r>
          </w:p>
        </w:tc>
        <w:tc>
          <w:tcPr>
            <w:tcW w:w="3261" w:type="dxa"/>
            <w:shd w:val="clear" w:color="auto" w:fill="FFFFFF"/>
            <w:vAlign w:val="center"/>
          </w:tcPr>
          <w:p w14:paraId="075A619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Chiều dài dây dẫn / rulô</w:t>
            </w:r>
          </w:p>
        </w:tc>
        <w:tc>
          <w:tcPr>
            <w:tcW w:w="1303" w:type="dxa"/>
            <w:shd w:val="clear" w:color="auto" w:fill="FFFFFF"/>
            <w:vAlign w:val="center"/>
          </w:tcPr>
          <w:p w14:paraId="315D7AC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w:t>
            </w:r>
          </w:p>
        </w:tc>
        <w:tc>
          <w:tcPr>
            <w:tcW w:w="2665" w:type="dxa"/>
            <w:shd w:val="clear" w:color="auto" w:fill="FFFFFF"/>
            <w:vAlign w:val="center"/>
          </w:tcPr>
          <w:p w14:paraId="6A3ADC6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6" w:type="dxa"/>
            <w:shd w:val="clear" w:color="auto" w:fill="FFFFFF"/>
            <w:vAlign w:val="center"/>
          </w:tcPr>
          <w:p w14:paraId="6F258420"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18D996A" w14:textId="77777777" w:rsidTr="00F85485">
        <w:trPr>
          <w:gridAfter w:val="1"/>
          <w:wAfter w:w="12" w:type="dxa"/>
          <w:jc w:val="center"/>
        </w:trPr>
        <w:tc>
          <w:tcPr>
            <w:tcW w:w="775" w:type="dxa"/>
            <w:shd w:val="clear" w:color="auto" w:fill="FFFFFF"/>
            <w:vAlign w:val="center"/>
          </w:tcPr>
          <w:p w14:paraId="042A425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23</w:t>
            </w:r>
          </w:p>
        </w:tc>
        <w:tc>
          <w:tcPr>
            <w:tcW w:w="3261" w:type="dxa"/>
            <w:shd w:val="clear" w:color="auto" w:fill="FFFFFF"/>
            <w:vAlign w:val="center"/>
          </w:tcPr>
          <w:p w14:paraId="643EF64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Kích thước rulô</w:t>
            </w:r>
          </w:p>
        </w:tc>
        <w:tc>
          <w:tcPr>
            <w:tcW w:w="1303" w:type="dxa"/>
            <w:shd w:val="clear" w:color="auto" w:fill="FFFFFF"/>
            <w:vAlign w:val="center"/>
          </w:tcPr>
          <w:p w14:paraId="5E7B5F0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w:t>
            </w:r>
          </w:p>
        </w:tc>
        <w:tc>
          <w:tcPr>
            <w:tcW w:w="2665" w:type="dxa"/>
            <w:shd w:val="clear" w:color="auto" w:fill="FFFFFF"/>
            <w:vAlign w:val="center"/>
          </w:tcPr>
          <w:p w14:paraId="3DFA84B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6" w:type="dxa"/>
            <w:shd w:val="clear" w:color="auto" w:fill="FFFFFF"/>
            <w:vAlign w:val="center"/>
          </w:tcPr>
          <w:p w14:paraId="4EC11D4B"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2DF0BCA6" w14:textId="77777777" w:rsidTr="00F85485">
        <w:trPr>
          <w:gridAfter w:val="1"/>
          <w:wAfter w:w="12" w:type="dxa"/>
          <w:jc w:val="center"/>
        </w:trPr>
        <w:tc>
          <w:tcPr>
            <w:tcW w:w="775" w:type="dxa"/>
            <w:shd w:val="clear" w:color="auto" w:fill="FFFFFF"/>
            <w:vAlign w:val="center"/>
          </w:tcPr>
          <w:p w14:paraId="1043692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24</w:t>
            </w:r>
          </w:p>
        </w:tc>
        <w:tc>
          <w:tcPr>
            <w:tcW w:w="3261" w:type="dxa"/>
            <w:shd w:val="clear" w:color="auto" w:fill="FFFFFF"/>
            <w:vAlign w:val="center"/>
          </w:tcPr>
          <w:p w14:paraId="0526ABE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Khối lượng rulô</w:t>
            </w:r>
          </w:p>
        </w:tc>
        <w:tc>
          <w:tcPr>
            <w:tcW w:w="1303" w:type="dxa"/>
            <w:shd w:val="clear" w:color="auto" w:fill="FFFFFF"/>
            <w:vAlign w:val="center"/>
          </w:tcPr>
          <w:p w14:paraId="379CA9F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kG</w:t>
            </w:r>
          </w:p>
        </w:tc>
        <w:tc>
          <w:tcPr>
            <w:tcW w:w="2665" w:type="dxa"/>
            <w:shd w:val="clear" w:color="auto" w:fill="FFFFFF"/>
            <w:vAlign w:val="center"/>
          </w:tcPr>
          <w:p w14:paraId="1031FAD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6" w:type="dxa"/>
            <w:shd w:val="clear" w:color="auto" w:fill="FFFFFF"/>
            <w:vAlign w:val="center"/>
          </w:tcPr>
          <w:p w14:paraId="68700EB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446232F" w14:textId="77777777" w:rsidTr="00F85485">
        <w:trPr>
          <w:gridAfter w:val="1"/>
          <w:wAfter w:w="12" w:type="dxa"/>
          <w:jc w:val="center"/>
        </w:trPr>
        <w:tc>
          <w:tcPr>
            <w:tcW w:w="775" w:type="dxa"/>
            <w:shd w:val="clear" w:color="auto" w:fill="FFFFFF"/>
            <w:vAlign w:val="center"/>
          </w:tcPr>
          <w:p w14:paraId="0781FB0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25</w:t>
            </w:r>
          </w:p>
        </w:tc>
        <w:tc>
          <w:tcPr>
            <w:tcW w:w="3261" w:type="dxa"/>
            <w:shd w:val="clear" w:color="auto" w:fill="FFFFFF"/>
            <w:vAlign w:val="center"/>
          </w:tcPr>
          <w:p w14:paraId="20891E4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Tuổi thọ thiết bị dự kiến</w:t>
            </w:r>
          </w:p>
        </w:tc>
        <w:tc>
          <w:tcPr>
            <w:tcW w:w="1303" w:type="dxa"/>
            <w:shd w:val="clear" w:color="auto" w:fill="FFFFFF"/>
            <w:vAlign w:val="center"/>
          </w:tcPr>
          <w:p w14:paraId="475A791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năm</w:t>
            </w:r>
          </w:p>
        </w:tc>
        <w:tc>
          <w:tcPr>
            <w:tcW w:w="2665" w:type="dxa"/>
            <w:shd w:val="clear" w:color="auto" w:fill="FFFFFF"/>
            <w:vAlign w:val="center"/>
          </w:tcPr>
          <w:p w14:paraId="74E4E44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6" w:type="dxa"/>
            <w:shd w:val="clear" w:color="auto" w:fill="FFFFFF"/>
            <w:vAlign w:val="center"/>
          </w:tcPr>
          <w:p w14:paraId="0C17B34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A0EE30B" w14:textId="77777777" w:rsidTr="00F85485">
        <w:trPr>
          <w:gridAfter w:val="1"/>
          <w:wAfter w:w="12" w:type="dxa"/>
          <w:jc w:val="center"/>
        </w:trPr>
        <w:tc>
          <w:tcPr>
            <w:tcW w:w="775" w:type="dxa"/>
            <w:shd w:val="clear" w:color="auto" w:fill="FFFFFF"/>
            <w:vAlign w:val="center"/>
          </w:tcPr>
          <w:p w14:paraId="11C07AD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26</w:t>
            </w:r>
          </w:p>
        </w:tc>
        <w:tc>
          <w:tcPr>
            <w:tcW w:w="3261" w:type="dxa"/>
            <w:shd w:val="clear" w:color="auto" w:fill="FFFFFF"/>
            <w:vAlign w:val="center"/>
          </w:tcPr>
          <w:p w14:paraId="20368AB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Tài liệu hướng dẫn vận hành</w:t>
            </w:r>
          </w:p>
        </w:tc>
        <w:tc>
          <w:tcPr>
            <w:tcW w:w="1303" w:type="dxa"/>
            <w:shd w:val="clear" w:color="auto" w:fill="FFFFFF"/>
            <w:vAlign w:val="center"/>
          </w:tcPr>
          <w:p w14:paraId="67744FD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7426EDB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Có</w:t>
            </w:r>
          </w:p>
        </w:tc>
        <w:tc>
          <w:tcPr>
            <w:tcW w:w="1496" w:type="dxa"/>
            <w:shd w:val="clear" w:color="auto" w:fill="FFFFFF"/>
            <w:vAlign w:val="center"/>
          </w:tcPr>
          <w:p w14:paraId="147BBD0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3534590" w14:textId="77777777" w:rsidTr="00F85485">
        <w:trPr>
          <w:gridAfter w:val="1"/>
          <w:wAfter w:w="12" w:type="dxa"/>
          <w:jc w:val="center"/>
        </w:trPr>
        <w:tc>
          <w:tcPr>
            <w:tcW w:w="775" w:type="dxa"/>
            <w:shd w:val="clear" w:color="auto" w:fill="FFFFFF"/>
            <w:vAlign w:val="center"/>
          </w:tcPr>
          <w:p w14:paraId="58291DB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27</w:t>
            </w:r>
          </w:p>
        </w:tc>
        <w:tc>
          <w:tcPr>
            <w:tcW w:w="3261" w:type="dxa"/>
            <w:shd w:val="clear" w:color="auto" w:fill="FFFFFF"/>
            <w:vAlign w:val="center"/>
          </w:tcPr>
          <w:p w14:paraId="3C661E4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Cataloge</w:t>
            </w:r>
          </w:p>
        </w:tc>
        <w:tc>
          <w:tcPr>
            <w:tcW w:w="1303" w:type="dxa"/>
            <w:shd w:val="clear" w:color="auto" w:fill="FFFFFF"/>
            <w:vAlign w:val="center"/>
          </w:tcPr>
          <w:p w14:paraId="34A50627"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39E9D704"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496" w:type="dxa"/>
            <w:shd w:val="clear" w:color="auto" w:fill="FFFFFF"/>
            <w:vAlign w:val="center"/>
          </w:tcPr>
          <w:p w14:paraId="5AEA8DE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62489DF1" w14:textId="77777777" w:rsidTr="00F85485">
        <w:trPr>
          <w:gridAfter w:val="1"/>
          <w:wAfter w:w="12" w:type="dxa"/>
          <w:jc w:val="center"/>
        </w:trPr>
        <w:tc>
          <w:tcPr>
            <w:tcW w:w="775" w:type="dxa"/>
            <w:shd w:val="clear" w:color="auto" w:fill="FFFFFF"/>
            <w:vAlign w:val="center"/>
          </w:tcPr>
          <w:p w14:paraId="5CA0934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28</w:t>
            </w:r>
          </w:p>
        </w:tc>
        <w:tc>
          <w:tcPr>
            <w:tcW w:w="3261" w:type="dxa"/>
            <w:shd w:val="clear" w:color="auto" w:fill="FFFFFF"/>
            <w:vAlign w:val="center"/>
          </w:tcPr>
          <w:p w14:paraId="17400A0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Chứng nhận người sử dụng (nếu có)</w:t>
            </w:r>
          </w:p>
        </w:tc>
        <w:tc>
          <w:tcPr>
            <w:tcW w:w="1303" w:type="dxa"/>
            <w:shd w:val="clear" w:color="auto" w:fill="FFFFFF"/>
            <w:vAlign w:val="center"/>
          </w:tcPr>
          <w:p w14:paraId="0ECE721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20FB75E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496" w:type="dxa"/>
            <w:shd w:val="clear" w:color="auto" w:fill="FFFFFF"/>
            <w:vAlign w:val="center"/>
          </w:tcPr>
          <w:p w14:paraId="69E71CC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4C1A5B55" w14:textId="77777777" w:rsidTr="00F85485">
        <w:trPr>
          <w:gridAfter w:val="1"/>
          <w:wAfter w:w="12" w:type="dxa"/>
          <w:jc w:val="center"/>
        </w:trPr>
        <w:tc>
          <w:tcPr>
            <w:tcW w:w="775" w:type="dxa"/>
            <w:shd w:val="clear" w:color="auto" w:fill="FFFFFF"/>
            <w:vAlign w:val="center"/>
          </w:tcPr>
          <w:p w14:paraId="16E00C9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29</w:t>
            </w:r>
          </w:p>
        </w:tc>
        <w:tc>
          <w:tcPr>
            <w:tcW w:w="3261" w:type="dxa"/>
            <w:shd w:val="clear" w:color="auto" w:fill="FFFFFF"/>
            <w:vAlign w:val="center"/>
          </w:tcPr>
          <w:p w14:paraId="2C5058E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Biên bản thử nghiệm</w:t>
            </w:r>
          </w:p>
        </w:tc>
        <w:tc>
          <w:tcPr>
            <w:tcW w:w="1303" w:type="dxa"/>
            <w:shd w:val="clear" w:color="auto" w:fill="FFFFFF"/>
            <w:vAlign w:val="center"/>
          </w:tcPr>
          <w:p w14:paraId="21701B9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665" w:type="dxa"/>
            <w:shd w:val="clear" w:color="auto" w:fill="FFFFFF"/>
            <w:vAlign w:val="center"/>
          </w:tcPr>
          <w:p w14:paraId="64DE6E9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496" w:type="dxa"/>
            <w:shd w:val="clear" w:color="auto" w:fill="FFFFFF"/>
            <w:vAlign w:val="center"/>
          </w:tcPr>
          <w:p w14:paraId="4445FD7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bl>
    <w:p w14:paraId="2A2EAB30"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4.1.8. Cách điện đứng Pin Post 24kV</w:t>
      </w:r>
    </w:p>
    <w:p w14:paraId="5B6A2C13"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 Mô tả chung:</w:t>
      </w:r>
    </w:p>
    <w:p w14:paraId="1329B45D"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Cách điện đỡ là loại Pin Post không có ty ngầm trong lòng cách điện. </w:t>
      </w:r>
    </w:p>
    <w:p w14:paraId="41F916FF"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Chất lượng bề mặt sứ cách điện (Theo TCVN 7998-1, IEC 60383-1):</w:t>
      </w:r>
    </w:p>
    <w:p w14:paraId="0BF40BDB"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Bề mặt cách điện trừ những chỗ để gắn chân kim loại phải được phủ một lớp men đều, mặt men phải láng bóng, không có vết gợn rõ rệt, vết men không được nứt, nhăn.</w:t>
      </w:r>
    </w:p>
    <w:p w14:paraId="2C779485"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Sứ cách điện không được có vết rạn nứt, sứt, rỗ và có hiện tượng nung sống.</w:t>
      </w:r>
    </w:p>
    <w:p w14:paraId="0289827E"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Các khuyết tật được phép có trên bề mặt sứ cách điện phải phù hợp với các quy định sau:</w:t>
      </w:r>
    </w:p>
    <w:p w14:paraId="705FDCE2"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Khuyết tật trên lớp men là các điểm không có men, vết nứt, kể cả trong lớp men, vết lõm. </w:t>
      </w:r>
    </w:p>
    <w:p w14:paraId="28A9C463"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Tổng diện tích của khiếm khuyết trên mỗi cách điện không được vượt quá: 100+(DxF)/2000 mm2. Diện tích của mỗi khiếm khuyết không được vượt quá: </w:t>
      </w:r>
      <w:r w:rsidRPr="00DE2C5B">
        <w:rPr>
          <w:rFonts w:eastAsia="Times New Roman"/>
          <w:color w:val="000000" w:themeColor="text1"/>
          <w:kern w:val="0"/>
          <w:sz w:val="28"/>
          <w:szCs w:val="28"/>
          <w14:ligatures w14:val="none"/>
        </w:rPr>
        <w:lastRenderedPageBreak/>
        <w:t>50+(DxF)/20000 mm2. Trong đó: D là đường kính lớn nhất của cách điện (mm), F là chiều dài dòng rò (mm).</w:t>
      </w:r>
    </w:p>
    <w:p w14:paraId="13DFE54E"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Không được có khiếm khuyết trên lớp tráng men của lõi loại cách điện dạng thanh dài lõi đặc.</w:t>
      </w:r>
    </w:p>
    <w:p w14:paraId="0F6CA4ED"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55FFC56E"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5045E2AE"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Cách điện phải có các ký hiệu: Nhà sản xuất, năm sản xuất, lực phá hủy, mã hiệu cách điện trên bề mặt và không bị mờ trong quá trình sử dụng.</w:t>
      </w:r>
    </w:p>
    <w:p w14:paraId="2415FF42"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Mỗi quả sứ cách điện phải được cung cấp đầy đủ phụ kiện đi kèm như ty sứ, 02 đai ốc, 01 vòng đệm vênh, 01 vòng đệm phẳng v.v.</w:t>
      </w:r>
    </w:p>
    <w:p w14:paraId="7AEE5CD7"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256CAA74"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54D3F1D7"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Trước khi lắp đặt, cách điện phải được thử nghiệm xác suất theo quy đinh.</w:t>
      </w:r>
    </w:p>
    <w:p w14:paraId="61F1ACCE"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 Bảng yêu cầu kỹ thuật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9"/>
        <w:gridCol w:w="3402"/>
        <w:gridCol w:w="1303"/>
        <w:gridCol w:w="2274"/>
        <w:gridCol w:w="1526"/>
      </w:tblGrid>
      <w:tr w:rsidR="00DE2C5B" w:rsidRPr="00DE2C5B" w14:paraId="47282CBC" w14:textId="77777777" w:rsidTr="00F85485">
        <w:trPr>
          <w:tblHeader/>
        </w:trPr>
        <w:tc>
          <w:tcPr>
            <w:tcW w:w="709" w:type="dxa"/>
            <w:vMerge w:val="restart"/>
            <w:shd w:val="clear" w:color="auto" w:fill="FFFFFF"/>
            <w:vAlign w:val="center"/>
          </w:tcPr>
          <w:p w14:paraId="0F7F43AA"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TT</w:t>
            </w:r>
          </w:p>
        </w:tc>
        <w:tc>
          <w:tcPr>
            <w:tcW w:w="3402" w:type="dxa"/>
            <w:vMerge w:val="restart"/>
            <w:shd w:val="clear" w:color="auto" w:fill="FFFFFF"/>
            <w:vAlign w:val="center"/>
          </w:tcPr>
          <w:p w14:paraId="205388A8"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Hạng mục</w:t>
            </w:r>
          </w:p>
        </w:tc>
        <w:tc>
          <w:tcPr>
            <w:tcW w:w="1303" w:type="dxa"/>
            <w:vMerge w:val="restart"/>
            <w:shd w:val="clear" w:color="auto" w:fill="FFFFFF"/>
            <w:vAlign w:val="center"/>
          </w:tcPr>
          <w:p w14:paraId="3FAE5BD7"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Đơn vị</w:t>
            </w:r>
          </w:p>
        </w:tc>
        <w:tc>
          <w:tcPr>
            <w:tcW w:w="3800" w:type="dxa"/>
            <w:gridSpan w:val="2"/>
            <w:shd w:val="clear" w:color="auto" w:fill="FFFFFF"/>
            <w:vAlign w:val="center"/>
          </w:tcPr>
          <w:p w14:paraId="1F061389"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Thông số</w:t>
            </w:r>
          </w:p>
        </w:tc>
      </w:tr>
      <w:tr w:rsidR="00DE2C5B" w:rsidRPr="00DE2C5B" w14:paraId="7A38601D" w14:textId="77777777" w:rsidTr="00F85485">
        <w:trPr>
          <w:tblHeader/>
        </w:trPr>
        <w:tc>
          <w:tcPr>
            <w:tcW w:w="709" w:type="dxa"/>
            <w:vMerge/>
            <w:shd w:val="clear" w:color="auto" w:fill="FFFFFF"/>
            <w:vAlign w:val="center"/>
          </w:tcPr>
          <w:p w14:paraId="6B490A73"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3402" w:type="dxa"/>
            <w:vMerge/>
            <w:shd w:val="clear" w:color="auto" w:fill="FFFFFF"/>
            <w:vAlign w:val="center"/>
          </w:tcPr>
          <w:p w14:paraId="6C22DC07"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1303" w:type="dxa"/>
            <w:vMerge/>
            <w:shd w:val="clear" w:color="auto" w:fill="FFFFFF"/>
            <w:vAlign w:val="center"/>
          </w:tcPr>
          <w:p w14:paraId="105FFB4C"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2274" w:type="dxa"/>
            <w:shd w:val="clear" w:color="auto" w:fill="FFFFFF"/>
            <w:vAlign w:val="center"/>
          </w:tcPr>
          <w:p w14:paraId="4D3844BC"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Giá trị</w:t>
            </w:r>
          </w:p>
        </w:tc>
        <w:tc>
          <w:tcPr>
            <w:tcW w:w="1526" w:type="dxa"/>
            <w:shd w:val="clear" w:color="auto" w:fill="FFFFFF"/>
          </w:tcPr>
          <w:p w14:paraId="02B1CDFF"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Nhà thầu chào</w:t>
            </w:r>
          </w:p>
        </w:tc>
      </w:tr>
      <w:tr w:rsidR="00DE2C5B" w:rsidRPr="00DE2C5B" w14:paraId="44325D8D" w14:textId="77777777" w:rsidTr="00F85485">
        <w:tc>
          <w:tcPr>
            <w:tcW w:w="709" w:type="dxa"/>
            <w:shd w:val="clear" w:color="auto" w:fill="FFFFFF"/>
            <w:vAlign w:val="center"/>
          </w:tcPr>
          <w:p w14:paraId="5FCC266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w:t>
            </w:r>
          </w:p>
        </w:tc>
        <w:tc>
          <w:tcPr>
            <w:tcW w:w="3402" w:type="dxa"/>
            <w:shd w:val="clear" w:color="auto" w:fill="FFFFFF"/>
            <w:vAlign w:val="center"/>
          </w:tcPr>
          <w:p w14:paraId="35E9531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Tên nhà sản xuất</w:t>
            </w:r>
          </w:p>
        </w:tc>
        <w:tc>
          <w:tcPr>
            <w:tcW w:w="1303" w:type="dxa"/>
            <w:shd w:val="clear" w:color="auto" w:fill="FFFFFF"/>
            <w:vAlign w:val="center"/>
          </w:tcPr>
          <w:p w14:paraId="5325A33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274" w:type="dxa"/>
            <w:shd w:val="clear" w:color="auto" w:fill="FFFFFF"/>
            <w:vAlign w:val="center"/>
          </w:tcPr>
          <w:p w14:paraId="65F3A3F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4EE50D0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47CE40D4" w14:textId="77777777" w:rsidTr="00F85485">
        <w:tc>
          <w:tcPr>
            <w:tcW w:w="709" w:type="dxa"/>
            <w:shd w:val="clear" w:color="auto" w:fill="FFFFFF"/>
            <w:vAlign w:val="center"/>
          </w:tcPr>
          <w:p w14:paraId="5B3BBC0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w:t>
            </w:r>
          </w:p>
        </w:tc>
        <w:tc>
          <w:tcPr>
            <w:tcW w:w="3402" w:type="dxa"/>
            <w:shd w:val="clear" w:color="auto" w:fill="FFFFFF"/>
            <w:vAlign w:val="center"/>
          </w:tcPr>
          <w:p w14:paraId="1DA9D95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Nước sản xuất</w:t>
            </w:r>
          </w:p>
        </w:tc>
        <w:tc>
          <w:tcPr>
            <w:tcW w:w="1303" w:type="dxa"/>
            <w:shd w:val="clear" w:color="auto" w:fill="FFFFFF"/>
            <w:vAlign w:val="center"/>
          </w:tcPr>
          <w:p w14:paraId="18030B2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274" w:type="dxa"/>
            <w:shd w:val="clear" w:color="auto" w:fill="FFFFFF"/>
            <w:vAlign w:val="center"/>
          </w:tcPr>
          <w:p w14:paraId="47CF0A3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6CC7CB4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7B9B4982" w14:textId="77777777" w:rsidTr="00F85485">
        <w:tc>
          <w:tcPr>
            <w:tcW w:w="709" w:type="dxa"/>
            <w:shd w:val="clear" w:color="auto" w:fill="FFFFFF"/>
            <w:vAlign w:val="center"/>
          </w:tcPr>
          <w:p w14:paraId="4E99DD5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w:t>
            </w:r>
          </w:p>
        </w:tc>
        <w:tc>
          <w:tcPr>
            <w:tcW w:w="3402" w:type="dxa"/>
            <w:shd w:val="clear" w:color="auto" w:fill="FFFFFF"/>
            <w:vAlign w:val="center"/>
          </w:tcPr>
          <w:p w14:paraId="7FCDCBD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Năm sản xuất</w:t>
            </w:r>
          </w:p>
        </w:tc>
        <w:tc>
          <w:tcPr>
            <w:tcW w:w="1303" w:type="dxa"/>
            <w:shd w:val="clear" w:color="auto" w:fill="FFFFFF"/>
            <w:vAlign w:val="center"/>
          </w:tcPr>
          <w:p w14:paraId="1510F00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274" w:type="dxa"/>
            <w:shd w:val="clear" w:color="auto" w:fill="FFFFFF"/>
            <w:vAlign w:val="center"/>
          </w:tcPr>
          <w:p w14:paraId="45D469E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00EF68F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0FF68811" w14:textId="77777777" w:rsidTr="00F85485">
        <w:tc>
          <w:tcPr>
            <w:tcW w:w="709" w:type="dxa"/>
            <w:shd w:val="clear" w:color="auto" w:fill="FFFFFF"/>
            <w:vAlign w:val="center"/>
          </w:tcPr>
          <w:p w14:paraId="0F6008C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4</w:t>
            </w:r>
          </w:p>
        </w:tc>
        <w:tc>
          <w:tcPr>
            <w:tcW w:w="3402" w:type="dxa"/>
            <w:shd w:val="clear" w:color="auto" w:fill="FFFFFF"/>
            <w:vAlign w:val="center"/>
          </w:tcPr>
          <w:p w14:paraId="723C6AD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Mã hiệu</w:t>
            </w:r>
          </w:p>
        </w:tc>
        <w:tc>
          <w:tcPr>
            <w:tcW w:w="1303" w:type="dxa"/>
            <w:shd w:val="clear" w:color="auto" w:fill="FFFFFF"/>
            <w:vAlign w:val="center"/>
          </w:tcPr>
          <w:p w14:paraId="12DAAF3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274" w:type="dxa"/>
            <w:shd w:val="clear" w:color="auto" w:fill="FFFFFF"/>
            <w:vAlign w:val="center"/>
          </w:tcPr>
          <w:p w14:paraId="6A7FA79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3E4C4B6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05D3D637" w14:textId="77777777" w:rsidTr="00F85485">
        <w:tc>
          <w:tcPr>
            <w:tcW w:w="709" w:type="dxa"/>
            <w:shd w:val="clear" w:color="auto" w:fill="FFFFFF"/>
            <w:vAlign w:val="center"/>
          </w:tcPr>
          <w:p w14:paraId="7FCEA42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w:t>
            </w:r>
          </w:p>
        </w:tc>
        <w:tc>
          <w:tcPr>
            <w:tcW w:w="3402" w:type="dxa"/>
            <w:shd w:val="clear" w:color="auto" w:fill="FFFFFF"/>
            <w:vAlign w:val="center"/>
          </w:tcPr>
          <w:p w14:paraId="357B696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áp dụng</w:t>
            </w:r>
          </w:p>
        </w:tc>
        <w:tc>
          <w:tcPr>
            <w:tcW w:w="1303" w:type="dxa"/>
            <w:shd w:val="clear" w:color="auto" w:fill="FFFFFF"/>
            <w:vAlign w:val="center"/>
          </w:tcPr>
          <w:p w14:paraId="5A88093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274" w:type="dxa"/>
            <w:shd w:val="clear" w:color="auto" w:fill="FFFFFF"/>
            <w:vAlign w:val="center"/>
          </w:tcPr>
          <w:p w14:paraId="2FD6203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TCVN 7998-1, IEC 60383-1 hoặc tương đương</w:t>
            </w:r>
          </w:p>
        </w:tc>
        <w:tc>
          <w:tcPr>
            <w:tcW w:w="1526" w:type="dxa"/>
            <w:shd w:val="clear" w:color="auto" w:fill="FFFFFF"/>
            <w:vAlign w:val="center"/>
          </w:tcPr>
          <w:p w14:paraId="449E3E9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179C220E" w14:textId="77777777" w:rsidTr="00F85485">
        <w:tc>
          <w:tcPr>
            <w:tcW w:w="709" w:type="dxa"/>
            <w:shd w:val="clear" w:color="auto" w:fill="FFFFFF"/>
            <w:vAlign w:val="center"/>
          </w:tcPr>
          <w:p w14:paraId="2ACDA7A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6</w:t>
            </w:r>
          </w:p>
        </w:tc>
        <w:tc>
          <w:tcPr>
            <w:tcW w:w="3402" w:type="dxa"/>
            <w:shd w:val="clear" w:color="auto" w:fill="FFFFFF"/>
            <w:vAlign w:val="center"/>
          </w:tcPr>
          <w:p w14:paraId="2EA5FAA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Loại</w:t>
            </w:r>
          </w:p>
        </w:tc>
        <w:tc>
          <w:tcPr>
            <w:tcW w:w="1303" w:type="dxa"/>
            <w:shd w:val="clear" w:color="auto" w:fill="FFFFFF"/>
            <w:vAlign w:val="center"/>
          </w:tcPr>
          <w:p w14:paraId="308CAC1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274" w:type="dxa"/>
            <w:shd w:val="clear" w:color="auto" w:fill="FFFFFF"/>
            <w:vAlign w:val="center"/>
          </w:tcPr>
          <w:p w14:paraId="1FB37BC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Sứ tráng men, cấu trúc theo kiểu Pin Post</w:t>
            </w:r>
          </w:p>
        </w:tc>
        <w:tc>
          <w:tcPr>
            <w:tcW w:w="1526" w:type="dxa"/>
            <w:shd w:val="clear" w:color="auto" w:fill="FFFFFF"/>
            <w:vAlign w:val="center"/>
          </w:tcPr>
          <w:p w14:paraId="43A121D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7B9A8543" w14:textId="77777777" w:rsidTr="00F85485">
        <w:tc>
          <w:tcPr>
            <w:tcW w:w="709" w:type="dxa"/>
            <w:shd w:val="clear" w:color="auto" w:fill="FFFFFF"/>
            <w:vAlign w:val="center"/>
          </w:tcPr>
          <w:p w14:paraId="5BD32A9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w:t>
            </w:r>
          </w:p>
        </w:tc>
        <w:tc>
          <w:tcPr>
            <w:tcW w:w="3402" w:type="dxa"/>
            <w:shd w:val="clear" w:color="auto" w:fill="FFFFFF"/>
            <w:vAlign w:val="center"/>
          </w:tcPr>
          <w:p w14:paraId="4F166D0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làm việc cực đại</w:t>
            </w:r>
          </w:p>
        </w:tc>
        <w:tc>
          <w:tcPr>
            <w:tcW w:w="1303" w:type="dxa"/>
            <w:shd w:val="clear" w:color="auto" w:fill="FFFFFF"/>
            <w:vAlign w:val="center"/>
          </w:tcPr>
          <w:p w14:paraId="2A607A0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kVrms</w:t>
            </w:r>
          </w:p>
        </w:tc>
        <w:tc>
          <w:tcPr>
            <w:tcW w:w="2274" w:type="dxa"/>
            <w:shd w:val="clear" w:color="auto" w:fill="FFFFFF"/>
            <w:vAlign w:val="center"/>
          </w:tcPr>
          <w:p w14:paraId="5236675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24</w:t>
            </w:r>
          </w:p>
        </w:tc>
        <w:tc>
          <w:tcPr>
            <w:tcW w:w="1526" w:type="dxa"/>
            <w:shd w:val="clear" w:color="auto" w:fill="FFFFFF"/>
            <w:vAlign w:val="center"/>
          </w:tcPr>
          <w:p w14:paraId="0C28283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0F3CE4DF" w14:textId="77777777" w:rsidTr="00F85485">
        <w:tc>
          <w:tcPr>
            <w:tcW w:w="709" w:type="dxa"/>
            <w:shd w:val="clear" w:color="auto" w:fill="FFFFFF"/>
            <w:vAlign w:val="center"/>
          </w:tcPr>
          <w:p w14:paraId="71F754A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8</w:t>
            </w:r>
          </w:p>
        </w:tc>
        <w:tc>
          <w:tcPr>
            <w:tcW w:w="3402" w:type="dxa"/>
            <w:shd w:val="clear" w:color="auto" w:fill="FFFFFF"/>
            <w:vAlign w:val="center"/>
          </w:tcPr>
          <w:p w14:paraId="3877412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Chiều dài đường rò trên bề mặt tối thiểu</w:t>
            </w:r>
          </w:p>
        </w:tc>
        <w:tc>
          <w:tcPr>
            <w:tcW w:w="1303" w:type="dxa"/>
            <w:shd w:val="clear" w:color="auto" w:fill="FFFFFF"/>
            <w:vAlign w:val="center"/>
          </w:tcPr>
          <w:p w14:paraId="520ADE0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mm/kV</w:t>
            </w:r>
          </w:p>
        </w:tc>
        <w:tc>
          <w:tcPr>
            <w:tcW w:w="2274" w:type="dxa"/>
            <w:shd w:val="clear" w:color="auto" w:fill="FFFFFF"/>
            <w:vAlign w:val="center"/>
          </w:tcPr>
          <w:p w14:paraId="05F4146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25</w:t>
            </w:r>
          </w:p>
        </w:tc>
        <w:tc>
          <w:tcPr>
            <w:tcW w:w="1526" w:type="dxa"/>
            <w:shd w:val="clear" w:color="auto" w:fill="FFFFFF"/>
            <w:vAlign w:val="center"/>
          </w:tcPr>
          <w:p w14:paraId="7FC04C5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2629BBC" w14:textId="77777777" w:rsidTr="00F85485">
        <w:tc>
          <w:tcPr>
            <w:tcW w:w="709" w:type="dxa"/>
            <w:shd w:val="clear" w:color="auto" w:fill="FFFFFF"/>
            <w:vAlign w:val="center"/>
          </w:tcPr>
          <w:p w14:paraId="2E24F4E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w:t>
            </w:r>
          </w:p>
        </w:tc>
        <w:tc>
          <w:tcPr>
            <w:tcW w:w="3402" w:type="dxa"/>
            <w:shd w:val="clear" w:color="auto" w:fill="FFFFFF"/>
            <w:vAlign w:val="center"/>
          </w:tcPr>
          <w:p w14:paraId="5AD372F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Lực phá hủy cơ học của cách điện khi chịu uốn</w:t>
            </w:r>
          </w:p>
        </w:tc>
        <w:tc>
          <w:tcPr>
            <w:tcW w:w="1303" w:type="dxa"/>
            <w:shd w:val="clear" w:color="auto" w:fill="FFFFFF"/>
            <w:vAlign w:val="center"/>
          </w:tcPr>
          <w:p w14:paraId="7CED768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kN</w:t>
            </w:r>
          </w:p>
        </w:tc>
        <w:tc>
          <w:tcPr>
            <w:tcW w:w="2274" w:type="dxa"/>
            <w:shd w:val="clear" w:color="auto" w:fill="FFFFFF"/>
            <w:vAlign w:val="center"/>
          </w:tcPr>
          <w:p w14:paraId="3CE8A68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12,5</w:t>
            </w:r>
          </w:p>
        </w:tc>
        <w:tc>
          <w:tcPr>
            <w:tcW w:w="1526" w:type="dxa"/>
            <w:shd w:val="clear" w:color="auto" w:fill="FFFFFF"/>
            <w:vAlign w:val="center"/>
          </w:tcPr>
          <w:p w14:paraId="44497D8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1E458092" w14:textId="77777777" w:rsidTr="00F85485">
        <w:tc>
          <w:tcPr>
            <w:tcW w:w="709" w:type="dxa"/>
            <w:shd w:val="clear" w:color="auto" w:fill="FFFFFF"/>
            <w:vAlign w:val="center"/>
          </w:tcPr>
          <w:p w14:paraId="2BFD4B6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10</w:t>
            </w:r>
          </w:p>
        </w:tc>
        <w:tc>
          <w:tcPr>
            <w:tcW w:w="3402" w:type="dxa"/>
            <w:shd w:val="clear" w:color="auto" w:fill="FFFFFF"/>
            <w:vAlign w:val="center"/>
          </w:tcPr>
          <w:p w14:paraId="2F42423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chịu đựng tần số  50Hz/1 phút ở trạng thái khô</w:t>
            </w:r>
          </w:p>
        </w:tc>
        <w:tc>
          <w:tcPr>
            <w:tcW w:w="1303" w:type="dxa"/>
            <w:shd w:val="clear" w:color="auto" w:fill="FFFFFF"/>
            <w:vAlign w:val="center"/>
          </w:tcPr>
          <w:p w14:paraId="1BF2769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kVrms</w:t>
            </w:r>
          </w:p>
        </w:tc>
        <w:tc>
          <w:tcPr>
            <w:tcW w:w="2274" w:type="dxa"/>
            <w:shd w:val="clear" w:color="auto" w:fill="FFFFFF"/>
            <w:vAlign w:val="center"/>
          </w:tcPr>
          <w:p w14:paraId="3FBB82E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85</w:t>
            </w:r>
          </w:p>
        </w:tc>
        <w:tc>
          <w:tcPr>
            <w:tcW w:w="1526" w:type="dxa"/>
            <w:shd w:val="clear" w:color="auto" w:fill="FFFFFF"/>
            <w:vAlign w:val="center"/>
          </w:tcPr>
          <w:p w14:paraId="179A874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5825F92" w14:textId="77777777" w:rsidTr="00F85485">
        <w:tc>
          <w:tcPr>
            <w:tcW w:w="709" w:type="dxa"/>
            <w:shd w:val="clear" w:color="auto" w:fill="FFFFFF"/>
            <w:vAlign w:val="center"/>
          </w:tcPr>
          <w:p w14:paraId="6B62349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11</w:t>
            </w:r>
          </w:p>
        </w:tc>
        <w:tc>
          <w:tcPr>
            <w:tcW w:w="3402" w:type="dxa"/>
            <w:shd w:val="clear" w:color="auto" w:fill="FFFFFF"/>
            <w:vAlign w:val="center"/>
          </w:tcPr>
          <w:p w14:paraId="3188264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chịu đựng tần số  50Hz/10 giây ở                  trạng thái ướt</w:t>
            </w:r>
          </w:p>
        </w:tc>
        <w:tc>
          <w:tcPr>
            <w:tcW w:w="1303" w:type="dxa"/>
            <w:shd w:val="clear" w:color="auto" w:fill="FFFFFF"/>
            <w:vAlign w:val="center"/>
          </w:tcPr>
          <w:p w14:paraId="4F3125D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kVrms</w:t>
            </w:r>
          </w:p>
        </w:tc>
        <w:tc>
          <w:tcPr>
            <w:tcW w:w="2274" w:type="dxa"/>
            <w:shd w:val="clear" w:color="auto" w:fill="FFFFFF"/>
            <w:vAlign w:val="center"/>
          </w:tcPr>
          <w:p w14:paraId="2B8698B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65</w:t>
            </w:r>
          </w:p>
        </w:tc>
        <w:tc>
          <w:tcPr>
            <w:tcW w:w="1526" w:type="dxa"/>
            <w:shd w:val="clear" w:color="auto" w:fill="FFFFFF"/>
            <w:vAlign w:val="center"/>
          </w:tcPr>
          <w:p w14:paraId="659D102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10D3E32C" w14:textId="77777777" w:rsidTr="00F85485">
        <w:tc>
          <w:tcPr>
            <w:tcW w:w="709" w:type="dxa"/>
            <w:shd w:val="clear" w:color="auto" w:fill="FFFFFF"/>
            <w:vAlign w:val="center"/>
          </w:tcPr>
          <w:p w14:paraId="059939F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w:t>
            </w:r>
          </w:p>
        </w:tc>
        <w:tc>
          <w:tcPr>
            <w:tcW w:w="3402" w:type="dxa"/>
            <w:shd w:val="clear" w:color="auto" w:fill="FFFFFF"/>
            <w:vAlign w:val="center"/>
          </w:tcPr>
          <w:p w14:paraId="6252392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chịu đựng xung sét (1,2/50µs)</w:t>
            </w:r>
          </w:p>
        </w:tc>
        <w:tc>
          <w:tcPr>
            <w:tcW w:w="1303" w:type="dxa"/>
            <w:shd w:val="clear" w:color="auto" w:fill="FFFFFF"/>
            <w:vAlign w:val="center"/>
          </w:tcPr>
          <w:p w14:paraId="0766BD3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kVpeak</w:t>
            </w:r>
          </w:p>
        </w:tc>
        <w:tc>
          <w:tcPr>
            <w:tcW w:w="2274" w:type="dxa"/>
            <w:shd w:val="clear" w:color="auto" w:fill="FFFFFF"/>
            <w:vAlign w:val="center"/>
          </w:tcPr>
          <w:p w14:paraId="0B75EE7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150</w:t>
            </w:r>
          </w:p>
        </w:tc>
        <w:tc>
          <w:tcPr>
            <w:tcW w:w="1526" w:type="dxa"/>
            <w:shd w:val="clear" w:color="auto" w:fill="FFFFFF"/>
            <w:vAlign w:val="center"/>
          </w:tcPr>
          <w:p w14:paraId="46499B3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78198BE" w14:textId="77777777" w:rsidTr="00F85485">
        <w:tc>
          <w:tcPr>
            <w:tcW w:w="709" w:type="dxa"/>
            <w:shd w:val="clear" w:color="auto" w:fill="FFFFFF"/>
            <w:vAlign w:val="center"/>
          </w:tcPr>
          <w:p w14:paraId="2BBEDB3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13</w:t>
            </w:r>
          </w:p>
        </w:tc>
        <w:tc>
          <w:tcPr>
            <w:tcW w:w="3402" w:type="dxa"/>
            <w:shd w:val="clear" w:color="auto" w:fill="FFFFFF"/>
            <w:vAlign w:val="center"/>
          </w:tcPr>
          <w:p w14:paraId="53EB8FD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Chiều dài ty đoạn gắn vào xà</w:t>
            </w:r>
          </w:p>
        </w:tc>
        <w:tc>
          <w:tcPr>
            <w:tcW w:w="1303" w:type="dxa"/>
            <w:shd w:val="clear" w:color="auto" w:fill="FFFFFF"/>
            <w:vAlign w:val="center"/>
          </w:tcPr>
          <w:p w14:paraId="0EFAD97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w:t>
            </w:r>
          </w:p>
        </w:tc>
        <w:tc>
          <w:tcPr>
            <w:tcW w:w="2274" w:type="dxa"/>
            <w:shd w:val="clear" w:color="auto" w:fill="FFFFFF"/>
            <w:vAlign w:val="center"/>
          </w:tcPr>
          <w:p w14:paraId="48749AD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140-150</w:t>
            </w:r>
          </w:p>
          <w:p w14:paraId="3C642AC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(hoặc lựa chọn theo tính toán thiết kế)</w:t>
            </w:r>
          </w:p>
        </w:tc>
        <w:tc>
          <w:tcPr>
            <w:tcW w:w="1526" w:type="dxa"/>
            <w:shd w:val="clear" w:color="auto" w:fill="FFFFFF"/>
            <w:vAlign w:val="center"/>
          </w:tcPr>
          <w:p w14:paraId="69CAE35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3C360477" w14:textId="77777777" w:rsidTr="00F85485">
        <w:tc>
          <w:tcPr>
            <w:tcW w:w="709" w:type="dxa"/>
            <w:shd w:val="clear" w:color="auto" w:fill="FFFFFF"/>
            <w:vAlign w:val="center"/>
          </w:tcPr>
          <w:p w14:paraId="31CD73B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w:t>
            </w:r>
          </w:p>
        </w:tc>
        <w:tc>
          <w:tcPr>
            <w:tcW w:w="3402" w:type="dxa"/>
            <w:shd w:val="clear" w:color="auto" w:fill="FFFFFF"/>
            <w:vAlign w:val="center"/>
          </w:tcPr>
          <w:p w14:paraId="31DCD9E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Chiều dài phần ren ty sứ</w:t>
            </w:r>
          </w:p>
        </w:tc>
        <w:tc>
          <w:tcPr>
            <w:tcW w:w="1303" w:type="dxa"/>
            <w:shd w:val="clear" w:color="auto" w:fill="FFFFFF"/>
            <w:vAlign w:val="center"/>
          </w:tcPr>
          <w:p w14:paraId="00A0ED2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w:t>
            </w:r>
          </w:p>
        </w:tc>
        <w:tc>
          <w:tcPr>
            <w:tcW w:w="2274" w:type="dxa"/>
            <w:shd w:val="clear" w:color="auto" w:fill="FFFFFF"/>
            <w:vAlign w:val="center"/>
          </w:tcPr>
          <w:p w14:paraId="38B7CB4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100</w:t>
            </w:r>
          </w:p>
          <w:p w14:paraId="7DFDA31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(hoặc lựa chọn theo tính toán thiết kế)</w:t>
            </w:r>
          </w:p>
        </w:tc>
        <w:tc>
          <w:tcPr>
            <w:tcW w:w="1526" w:type="dxa"/>
            <w:shd w:val="clear" w:color="auto" w:fill="FFFFFF"/>
            <w:vAlign w:val="center"/>
          </w:tcPr>
          <w:p w14:paraId="066718F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77BE0DF1" w14:textId="77777777" w:rsidTr="00F85485">
        <w:tc>
          <w:tcPr>
            <w:tcW w:w="709" w:type="dxa"/>
            <w:shd w:val="clear" w:color="auto" w:fill="FFFFFF"/>
            <w:vAlign w:val="center"/>
          </w:tcPr>
          <w:p w14:paraId="7F56144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15</w:t>
            </w:r>
          </w:p>
        </w:tc>
        <w:tc>
          <w:tcPr>
            <w:tcW w:w="3402" w:type="dxa"/>
            <w:shd w:val="clear" w:color="auto" w:fill="FFFFFF"/>
            <w:vAlign w:val="center"/>
          </w:tcPr>
          <w:p w14:paraId="2455F4B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Đường kính ty sứ</w:t>
            </w:r>
          </w:p>
        </w:tc>
        <w:tc>
          <w:tcPr>
            <w:tcW w:w="1303" w:type="dxa"/>
            <w:shd w:val="clear" w:color="auto" w:fill="FFFFFF"/>
            <w:vAlign w:val="center"/>
          </w:tcPr>
          <w:p w14:paraId="1098E3A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w:t>
            </w:r>
          </w:p>
        </w:tc>
        <w:tc>
          <w:tcPr>
            <w:tcW w:w="2274" w:type="dxa"/>
            <w:shd w:val="clear" w:color="auto" w:fill="FFFFFF"/>
            <w:vAlign w:val="center"/>
          </w:tcPr>
          <w:p w14:paraId="546122E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16 hoặc 20 hoặc 24</w:t>
            </w:r>
          </w:p>
          <w:p w14:paraId="2D83DC9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(hoặc lựa chọn theo tính toán thiết kế)</w:t>
            </w:r>
          </w:p>
        </w:tc>
        <w:tc>
          <w:tcPr>
            <w:tcW w:w="1526" w:type="dxa"/>
            <w:shd w:val="clear" w:color="auto" w:fill="FFFFFF"/>
            <w:vAlign w:val="center"/>
          </w:tcPr>
          <w:p w14:paraId="36B2784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6A744F0" w14:textId="77777777" w:rsidTr="00F85485">
        <w:tc>
          <w:tcPr>
            <w:tcW w:w="709" w:type="dxa"/>
            <w:shd w:val="clear" w:color="auto" w:fill="FFFFFF"/>
            <w:vAlign w:val="center"/>
          </w:tcPr>
          <w:p w14:paraId="5129CCF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16</w:t>
            </w:r>
          </w:p>
        </w:tc>
        <w:tc>
          <w:tcPr>
            <w:tcW w:w="3402" w:type="dxa"/>
            <w:shd w:val="clear" w:color="auto" w:fill="FFFFFF"/>
            <w:vAlign w:val="center"/>
          </w:tcPr>
          <w:p w14:paraId="4BA7ECB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Bán kính cong của cổ cách điện đỡ</w:t>
            </w:r>
          </w:p>
        </w:tc>
        <w:tc>
          <w:tcPr>
            <w:tcW w:w="1303" w:type="dxa"/>
            <w:shd w:val="clear" w:color="auto" w:fill="FFFFFF"/>
            <w:vAlign w:val="center"/>
          </w:tcPr>
          <w:p w14:paraId="043177B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w:t>
            </w:r>
          </w:p>
        </w:tc>
        <w:tc>
          <w:tcPr>
            <w:tcW w:w="2274" w:type="dxa"/>
            <w:shd w:val="clear" w:color="auto" w:fill="FFFFFF"/>
            <w:vAlign w:val="center"/>
          </w:tcPr>
          <w:p w14:paraId="78CB2AC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c>
          <w:tcPr>
            <w:tcW w:w="1526" w:type="dxa"/>
            <w:shd w:val="clear" w:color="auto" w:fill="FFFFFF"/>
            <w:vAlign w:val="center"/>
          </w:tcPr>
          <w:p w14:paraId="253613E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E2813E2" w14:textId="77777777" w:rsidTr="00F85485">
        <w:tc>
          <w:tcPr>
            <w:tcW w:w="709" w:type="dxa"/>
            <w:shd w:val="clear" w:color="auto" w:fill="FFFFFF"/>
            <w:vAlign w:val="center"/>
          </w:tcPr>
          <w:p w14:paraId="7A0C7CD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17</w:t>
            </w:r>
          </w:p>
        </w:tc>
        <w:tc>
          <w:tcPr>
            <w:tcW w:w="3402" w:type="dxa"/>
            <w:shd w:val="clear" w:color="auto" w:fill="FFFFFF"/>
            <w:vAlign w:val="center"/>
          </w:tcPr>
          <w:p w14:paraId="4C1EDD5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Bán kính cong rãnh đặt dây trên đỉnh sứ</w:t>
            </w:r>
          </w:p>
        </w:tc>
        <w:tc>
          <w:tcPr>
            <w:tcW w:w="1303" w:type="dxa"/>
            <w:shd w:val="clear" w:color="auto" w:fill="FFFFFF"/>
            <w:vAlign w:val="center"/>
          </w:tcPr>
          <w:p w14:paraId="571D145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w:t>
            </w:r>
          </w:p>
        </w:tc>
        <w:tc>
          <w:tcPr>
            <w:tcW w:w="2274" w:type="dxa"/>
            <w:shd w:val="clear" w:color="auto" w:fill="FFFFFF"/>
            <w:vAlign w:val="center"/>
          </w:tcPr>
          <w:p w14:paraId="11A3068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c>
          <w:tcPr>
            <w:tcW w:w="1526" w:type="dxa"/>
            <w:shd w:val="clear" w:color="auto" w:fill="FFFFFF"/>
            <w:vAlign w:val="center"/>
          </w:tcPr>
          <w:p w14:paraId="363D711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31DFC67F" w14:textId="77777777" w:rsidTr="00F85485">
        <w:tc>
          <w:tcPr>
            <w:tcW w:w="709" w:type="dxa"/>
            <w:shd w:val="clear" w:color="auto" w:fill="FFFFFF"/>
            <w:vAlign w:val="center"/>
          </w:tcPr>
          <w:p w14:paraId="128FBC7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18</w:t>
            </w:r>
          </w:p>
        </w:tc>
        <w:tc>
          <w:tcPr>
            <w:tcW w:w="3402" w:type="dxa"/>
            <w:shd w:val="clear" w:color="auto" w:fill="FFFFFF"/>
            <w:vAlign w:val="center"/>
          </w:tcPr>
          <w:p w14:paraId="2F3DE25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Các phụ kiện đi kèm ty</w:t>
            </w:r>
          </w:p>
        </w:tc>
        <w:tc>
          <w:tcPr>
            <w:tcW w:w="1303" w:type="dxa"/>
            <w:shd w:val="clear" w:color="auto" w:fill="FFFFFF"/>
            <w:vAlign w:val="center"/>
          </w:tcPr>
          <w:p w14:paraId="74211DE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3584781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 đai ốc, 1 đệm phẳng và 1 đệm vênh bằng thép không rỉ hoặc thép mạ kẽm nhúng nóng.</w:t>
            </w:r>
          </w:p>
        </w:tc>
        <w:tc>
          <w:tcPr>
            <w:tcW w:w="1526" w:type="dxa"/>
            <w:shd w:val="clear" w:color="auto" w:fill="FFFFFF"/>
            <w:vAlign w:val="center"/>
          </w:tcPr>
          <w:p w14:paraId="35FFD01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5F04C1E" w14:textId="77777777" w:rsidTr="00F85485">
        <w:tc>
          <w:tcPr>
            <w:tcW w:w="709" w:type="dxa"/>
            <w:shd w:val="clear" w:color="auto" w:fill="FFFFFF"/>
            <w:vAlign w:val="center"/>
          </w:tcPr>
          <w:p w14:paraId="70CEC76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19</w:t>
            </w:r>
          </w:p>
        </w:tc>
        <w:tc>
          <w:tcPr>
            <w:tcW w:w="3402" w:type="dxa"/>
            <w:shd w:val="clear" w:color="auto" w:fill="FFFFFF"/>
            <w:vAlign w:val="center"/>
          </w:tcPr>
          <w:p w14:paraId="47C5CA3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Điều kiện lắp đặt, môi trường làm việc</w:t>
            </w:r>
          </w:p>
        </w:tc>
        <w:tc>
          <w:tcPr>
            <w:tcW w:w="1303" w:type="dxa"/>
            <w:shd w:val="clear" w:color="auto" w:fill="FFFFFF"/>
            <w:vAlign w:val="center"/>
          </w:tcPr>
          <w:p w14:paraId="09EC42A2"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274" w:type="dxa"/>
            <w:shd w:val="clear" w:color="auto" w:fill="FFFFFF"/>
            <w:vAlign w:val="center"/>
          </w:tcPr>
          <w:p w14:paraId="47C4E45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Ngoài trời, nhiệt đới hóa.</w:t>
            </w:r>
          </w:p>
        </w:tc>
        <w:tc>
          <w:tcPr>
            <w:tcW w:w="1526" w:type="dxa"/>
            <w:shd w:val="clear" w:color="auto" w:fill="FFFFFF"/>
            <w:vAlign w:val="center"/>
          </w:tcPr>
          <w:p w14:paraId="6779C7B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16F81A51" w14:textId="77777777" w:rsidTr="00F85485">
        <w:tc>
          <w:tcPr>
            <w:tcW w:w="709" w:type="dxa"/>
            <w:shd w:val="clear" w:color="auto" w:fill="FFFFFF"/>
            <w:vAlign w:val="center"/>
          </w:tcPr>
          <w:p w14:paraId="2EA4E60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20</w:t>
            </w:r>
          </w:p>
        </w:tc>
        <w:tc>
          <w:tcPr>
            <w:tcW w:w="3402" w:type="dxa"/>
            <w:shd w:val="clear" w:color="auto" w:fill="FFFFFF"/>
            <w:vAlign w:val="center"/>
          </w:tcPr>
          <w:p w14:paraId="071A61A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Cataloge, bản vẽ và tài liệu kỹ thuật</w:t>
            </w:r>
          </w:p>
        </w:tc>
        <w:tc>
          <w:tcPr>
            <w:tcW w:w="1303" w:type="dxa"/>
            <w:shd w:val="clear" w:color="auto" w:fill="FFFFFF"/>
            <w:vAlign w:val="center"/>
          </w:tcPr>
          <w:p w14:paraId="1A222BB3"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274" w:type="dxa"/>
            <w:shd w:val="clear" w:color="auto" w:fill="FFFFFF"/>
            <w:vAlign w:val="center"/>
          </w:tcPr>
          <w:p w14:paraId="2BF3438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2E7343A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0BF7277C" w14:textId="77777777" w:rsidTr="00F85485">
        <w:tc>
          <w:tcPr>
            <w:tcW w:w="709" w:type="dxa"/>
            <w:shd w:val="clear" w:color="auto" w:fill="FFFFFF"/>
            <w:vAlign w:val="center"/>
          </w:tcPr>
          <w:p w14:paraId="4716606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21</w:t>
            </w:r>
          </w:p>
        </w:tc>
        <w:tc>
          <w:tcPr>
            <w:tcW w:w="3402" w:type="dxa"/>
            <w:shd w:val="clear" w:color="auto" w:fill="FFFFFF"/>
            <w:vAlign w:val="center"/>
          </w:tcPr>
          <w:p w14:paraId="407E2EF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Chứng nhận người sử dụng (nếu có)</w:t>
            </w:r>
          </w:p>
        </w:tc>
        <w:tc>
          <w:tcPr>
            <w:tcW w:w="1303" w:type="dxa"/>
            <w:shd w:val="clear" w:color="auto" w:fill="FFFFFF"/>
            <w:vAlign w:val="center"/>
          </w:tcPr>
          <w:p w14:paraId="43DD36E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274" w:type="dxa"/>
            <w:shd w:val="clear" w:color="auto" w:fill="FFFFFF"/>
            <w:vAlign w:val="center"/>
          </w:tcPr>
          <w:p w14:paraId="18907FC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7A82EE2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2AF04F5C" w14:textId="77777777" w:rsidTr="00F85485">
        <w:tc>
          <w:tcPr>
            <w:tcW w:w="709" w:type="dxa"/>
            <w:shd w:val="clear" w:color="auto" w:fill="FFFFFF"/>
            <w:vAlign w:val="center"/>
          </w:tcPr>
          <w:p w14:paraId="23B2874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22</w:t>
            </w:r>
          </w:p>
        </w:tc>
        <w:tc>
          <w:tcPr>
            <w:tcW w:w="3402" w:type="dxa"/>
            <w:shd w:val="clear" w:color="auto" w:fill="FFFFFF"/>
            <w:vAlign w:val="center"/>
          </w:tcPr>
          <w:p w14:paraId="12FD8B3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Biên bản thử nghiệm</w:t>
            </w:r>
          </w:p>
        </w:tc>
        <w:tc>
          <w:tcPr>
            <w:tcW w:w="1303" w:type="dxa"/>
            <w:shd w:val="clear" w:color="auto" w:fill="FFFFFF"/>
            <w:vAlign w:val="center"/>
          </w:tcPr>
          <w:p w14:paraId="23D2623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2274" w:type="dxa"/>
            <w:shd w:val="clear" w:color="auto" w:fill="FFFFFF"/>
            <w:vAlign w:val="center"/>
          </w:tcPr>
          <w:p w14:paraId="590EE2B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2B1DA28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bl>
    <w:p w14:paraId="6021591B"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4.1.9. Chuỗi cách điện Polymer 22kV</w:t>
      </w:r>
    </w:p>
    <w:p w14:paraId="7A64551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 Mô tả chung:</w:t>
      </w:r>
    </w:p>
    <w:p w14:paraId="7621765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7CC52AA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Chất lượng bề mặt cách điện (theo tiêu chuẩn IEC 61109):</w:t>
      </w:r>
    </w:p>
    <w:p w14:paraId="3303885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Không được có các khuyết tật sau: Các nếp nhăn rõ rệt, các tạp chất lạ, bọt hở, vết rạn, nứt, rỗ và vỡ.</w:t>
      </w:r>
    </w:p>
    <w:p w14:paraId="29933D5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Các khiếm khuyết trên bề mặt cách điện phải tuân thủ theo quy định sau: </w:t>
      </w:r>
    </w:p>
    <w:p w14:paraId="10A404A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Các khiếm khuyết thuộc trên bề mặt phải có tổng diện tích nhỏ hơn 25 mm2 (tổng diện tích vùng khiếm khuyết không được vượt quá 0,2% tổng diện tích bề mặt cách điện) và có độ sâu nhỏ hơn 1mm.</w:t>
      </w:r>
    </w:p>
    <w:p w14:paraId="7F522A7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Không được có vết nứt ở chân tán cách điện, đặc biệt là phần tiếp giáp với chân kim loại.</w:t>
      </w:r>
    </w:p>
    <w:p w14:paraId="0E33135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Không bị phân tách hoặc thiếu liên kết giữa phần vỏ và khớp nối kim loại.</w:t>
      </w:r>
    </w:p>
    <w:p w14:paraId="587A6FE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Không bị phân tách hoặc các khiếm khuyết liên kết giữa phần tán cách điện và bề mặt phần vỏ bọc.</w:t>
      </w:r>
    </w:p>
    <w:p w14:paraId="6C232B8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Khe nối đúc không được nhô lên quá 1mm so với bề mặt vỏ bọc.</w:t>
      </w:r>
    </w:p>
    <w:p w14:paraId="1C49F8F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Các phụ kiện, chi tiết bằng thép đi kèm theo cách điện phải được mạ kẽm nhúng nóng, bề dày lớp mạ không được nhỏ hơn 85</w:t>
      </w:r>
      <w:r w:rsidRPr="00DE2C5B">
        <w:rPr>
          <w:rFonts w:eastAsia="Times New Roman"/>
          <w:color w:val="000000" w:themeColor="text1"/>
          <w:kern w:val="0"/>
          <w:sz w:val="28"/>
          <w:szCs w:val="28"/>
          <w14:ligatures w14:val="none"/>
        </w:rPr>
        <w:sym w:font="Symbol" w:char="F06D"/>
      </w:r>
      <w:r w:rsidRPr="00DE2C5B">
        <w:rPr>
          <w:rFonts w:eastAsia="Times New Roman"/>
          <w:color w:val="000000" w:themeColor="text1"/>
          <w:kern w:val="0"/>
          <w:sz w:val="28"/>
          <w:szCs w:val="28"/>
          <w14:ligatures w14:val="none"/>
        </w:rPr>
        <w:t xml:space="preserve">m. Các chi tiết và phụ kiện đi kèm phải chế tạo đảm bảo phù hợp với lực phá huỷ cơ học của cách điện. </w:t>
      </w:r>
    </w:p>
    <w:p w14:paraId="5CE0FF9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Chuỗi cách điện treo phải đảm bảo có thể một đầu bắt vào xà và một đầu bắt vào khoá néo (đỡ) dây dẫn.</w:t>
      </w:r>
    </w:p>
    <w:p w14:paraId="3EBAE26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Trước khi lắp đặt, cách điện phải được thử nghiệm xác suất theo quy đinh.</w:t>
      </w:r>
    </w:p>
    <w:p w14:paraId="228B93D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 Bảng yêu cầu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9"/>
        <w:gridCol w:w="3255"/>
        <w:gridCol w:w="1303"/>
        <w:gridCol w:w="2274"/>
        <w:gridCol w:w="1810"/>
      </w:tblGrid>
      <w:tr w:rsidR="00DE2C5B" w:rsidRPr="00DE2C5B" w14:paraId="5960E427" w14:textId="77777777" w:rsidTr="00F85485">
        <w:trPr>
          <w:tblHeader/>
          <w:jc w:val="center"/>
        </w:trPr>
        <w:tc>
          <w:tcPr>
            <w:tcW w:w="709" w:type="dxa"/>
            <w:vMerge w:val="restart"/>
            <w:shd w:val="clear" w:color="auto" w:fill="FFFFFF"/>
            <w:vAlign w:val="center"/>
          </w:tcPr>
          <w:p w14:paraId="5FB4129F"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TT</w:t>
            </w:r>
          </w:p>
        </w:tc>
        <w:tc>
          <w:tcPr>
            <w:tcW w:w="3255" w:type="dxa"/>
            <w:vMerge w:val="restart"/>
            <w:shd w:val="clear" w:color="auto" w:fill="FFFFFF"/>
            <w:vAlign w:val="center"/>
          </w:tcPr>
          <w:p w14:paraId="1A3B4457"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Hạng mục</w:t>
            </w:r>
          </w:p>
        </w:tc>
        <w:tc>
          <w:tcPr>
            <w:tcW w:w="1303" w:type="dxa"/>
            <w:vMerge w:val="restart"/>
            <w:shd w:val="clear" w:color="auto" w:fill="FFFFFF"/>
            <w:vAlign w:val="center"/>
          </w:tcPr>
          <w:p w14:paraId="6EB98AA1"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Đơn vị</w:t>
            </w:r>
          </w:p>
        </w:tc>
        <w:tc>
          <w:tcPr>
            <w:tcW w:w="4084" w:type="dxa"/>
            <w:gridSpan w:val="2"/>
            <w:shd w:val="clear" w:color="auto" w:fill="FFFFFF"/>
            <w:vAlign w:val="center"/>
          </w:tcPr>
          <w:p w14:paraId="5F083833"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Thông số</w:t>
            </w:r>
          </w:p>
        </w:tc>
      </w:tr>
      <w:tr w:rsidR="00DE2C5B" w:rsidRPr="00DE2C5B" w14:paraId="5580C40C" w14:textId="77777777" w:rsidTr="00F85485">
        <w:trPr>
          <w:tblHeader/>
          <w:jc w:val="center"/>
        </w:trPr>
        <w:tc>
          <w:tcPr>
            <w:tcW w:w="709" w:type="dxa"/>
            <w:vMerge/>
            <w:shd w:val="clear" w:color="auto" w:fill="FFFFFF"/>
            <w:vAlign w:val="center"/>
          </w:tcPr>
          <w:p w14:paraId="751D8E05"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3255" w:type="dxa"/>
            <w:vMerge/>
            <w:shd w:val="clear" w:color="auto" w:fill="FFFFFF"/>
            <w:vAlign w:val="center"/>
          </w:tcPr>
          <w:p w14:paraId="09DE5E90"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1303" w:type="dxa"/>
            <w:vMerge/>
            <w:shd w:val="clear" w:color="auto" w:fill="FFFFFF"/>
            <w:vAlign w:val="center"/>
          </w:tcPr>
          <w:p w14:paraId="32DE80D2"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2274" w:type="dxa"/>
            <w:shd w:val="clear" w:color="auto" w:fill="FFFFFF"/>
            <w:vAlign w:val="center"/>
          </w:tcPr>
          <w:p w14:paraId="1D00CF35"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Giá trị</w:t>
            </w:r>
          </w:p>
        </w:tc>
        <w:tc>
          <w:tcPr>
            <w:tcW w:w="1810" w:type="dxa"/>
            <w:shd w:val="clear" w:color="auto" w:fill="FFFFFF"/>
          </w:tcPr>
          <w:p w14:paraId="4319F2B4"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Nhà thầu chào</w:t>
            </w:r>
          </w:p>
        </w:tc>
      </w:tr>
      <w:tr w:rsidR="00DE2C5B" w:rsidRPr="00DE2C5B" w14:paraId="333280CE" w14:textId="77777777" w:rsidTr="00F85485">
        <w:trPr>
          <w:jc w:val="center"/>
        </w:trPr>
        <w:tc>
          <w:tcPr>
            <w:tcW w:w="709" w:type="dxa"/>
            <w:shd w:val="clear" w:color="auto" w:fill="FFFFFF"/>
            <w:vAlign w:val="center"/>
          </w:tcPr>
          <w:p w14:paraId="47EDE65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w:t>
            </w:r>
          </w:p>
        </w:tc>
        <w:tc>
          <w:tcPr>
            <w:tcW w:w="3255" w:type="dxa"/>
            <w:shd w:val="clear" w:color="auto" w:fill="FFFFFF"/>
            <w:vAlign w:val="center"/>
          </w:tcPr>
          <w:p w14:paraId="0CAA534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Tên nhà sản xuất</w:t>
            </w:r>
          </w:p>
        </w:tc>
        <w:tc>
          <w:tcPr>
            <w:tcW w:w="1303" w:type="dxa"/>
            <w:shd w:val="clear" w:color="auto" w:fill="FFFFFF"/>
            <w:vAlign w:val="center"/>
          </w:tcPr>
          <w:p w14:paraId="7D48883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629E177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810" w:type="dxa"/>
            <w:shd w:val="clear" w:color="auto" w:fill="FFFFFF"/>
            <w:vAlign w:val="center"/>
          </w:tcPr>
          <w:p w14:paraId="65F6414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007BAEDC" w14:textId="77777777" w:rsidTr="00F85485">
        <w:trPr>
          <w:jc w:val="center"/>
        </w:trPr>
        <w:tc>
          <w:tcPr>
            <w:tcW w:w="709" w:type="dxa"/>
            <w:shd w:val="clear" w:color="auto" w:fill="FFFFFF"/>
            <w:vAlign w:val="center"/>
          </w:tcPr>
          <w:p w14:paraId="3384340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w:t>
            </w:r>
          </w:p>
        </w:tc>
        <w:tc>
          <w:tcPr>
            <w:tcW w:w="3255" w:type="dxa"/>
            <w:shd w:val="clear" w:color="auto" w:fill="FFFFFF"/>
            <w:vAlign w:val="center"/>
          </w:tcPr>
          <w:p w14:paraId="71CCDE8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Nước sản xuất</w:t>
            </w:r>
          </w:p>
        </w:tc>
        <w:tc>
          <w:tcPr>
            <w:tcW w:w="1303" w:type="dxa"/>
            <w:shd w:val="clear" w:color="auto" w:fill="FFFFFF"/>
            <w:vAlign w:val="center"/>
          </w:tcPr>
          <w:p w14:paraId="5B82207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2A25127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810" w:type="dxa"/>
            <w:shd w:val="clear" w:color="auto" w:fill="FFFFFF"/>
            <w:vAlign w:val="center"/>
          </w:tcPr>
          <w:p w14:paraId="6B42E5E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290A4E76" w14:textId="77777777" w:rsidTr="00F85485">
        <w:trPr>
          <w:jc w:val="center"/>
        </w:trPr>
        <w:tc>
          <w:tcPr>
            <w:tcW w:w="709" w:type="dxa"/>
            <w:shd w:val="clear" w:color="auto" w:fill="FFFFFF"/>
            <w:vAlign w:val="center"/>
          </w:tcPr>
          <w:p w14:paraId="23EFE7D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3</w:t>
            </w:r>
          </w:p>
        </w:tc>
        <w:tc>
          <w:tcPr>
            <w:tcW w:w="3255" w:type="dxa"/>
            <w:shd w:val="clear" w:color="auto" w:fill="FFFFFF"/>
            <w:vAlign w:val="center"/>
          </w:tcPr>
          <w:p w14:paraId="459E0C9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Năm sản xuất</w:t>
            </w:r>
          </w:p>
        </w:tc>
        <w:tc>
          <w:tcPr>
            <w:tcW w:w="1303" w:type="dxa"/>
            <w:shd w:val="clear" w:color="auto" w:fill="FFFFFF"/>
            <w:vAlign w:val="center"/>
          </w:tcPr>
          <w:p w14:paraId="5B56720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1E62803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810" w:type="dxa"/>
            <w:shd w:val="clear" w:color="auto" w:fill="FFFFFF"/>
            <w:vAlign w:val="center"/>
          </w:tcPr>
          <w:p w14:paraId="43DDA4D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5EAA20B7" w14:textId="77777777" w:rsidTr="00F85485">
        <w:trPr>
          <w:jc w:val="center"/>
        </w:trPr>
        <w:tc>
          <w:tcPr>
            <w:tcW w:w="709" w:type="dxa"/>
            <w:shd w:val="clear" w:color="auto" w:fill="FFFFFF"/>
            <w:vAlign w:val="center"/>
          </w:tcPr>
          <w:p w14:paraId="0B70C3B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4</w:t>
            </w:r>
          </w:p>
        </w:tc>
        <w:tc>
          <w:tcPr>
            <w:tcW w:w="3255" w:type="dxa"/>
            <w:shd w:val="clear" w:color="auto" w:fill="FFFFFF"/>
            <w:vAlign w:val="center"/>
          </w:tcPr>
          <w:p w14:paraId="0011C5F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Mã hiệu</w:t>
            </w:r>
          </w:p>
        </w:tc>
        <w:tc>
          <w:tcPr>
            <w:tcW w:w="1303" w:type="dxa"/>
            <w:shd w:val="clear" w:color="auto" w:fill="FFFFFF"/>
            <w:vAlign w:val="center"/>
          </w:tcPr>
          <w:p w14:paraId="44E5215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253D342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810" w:type="dxa"/>
            <w:shd w:val="clear" w:color="auto" w:fill="FFFFFF"/>
            <w:vAlign w:val="center"/>
          </w:tcPr>
          <w:p w14:paraId="3806244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36D1B84D" w14:textId="77777777" w:rsidTr="00F85485">
        <w:trPr>
          <w:jc w:val="center"/>
        </w:trPr>
        <w:tc>
          <w:tcPr>
            <w:tcW w:w="709" w:type="dxa"/>
            <w:shd w:val="clear" w:color="auto" w:fill="FFFFFF"/>
            <w:vAlign w:val="center"/>
          </w:tcPr>
          <w:p w14:paraId="3FB5E86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w:t>
            </w:r>
          </w:p>
        </w:tc>
        <w:tc>
          <w:tcPr>
            <w:tcW w:w="3255" w:type="dxa"/>
            <w:shd w:val="clear" w:color="auto" w:fill="FFFFFF"/>
            <w:vAlign w:val="center"/>
          </w:tcPr>
          <w:p w14:paraId="40A225D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áp dụng</w:t>
            </w:r>
          </w:p>
        </w:tc>
        <w:tc>
          <w:tcPr>
            <w:tcW w:w="1303" w:type="dxa"/>
            <w:shd w:val="clear" w:color="auto" w:fill="FFFFFF"/>
            <w:vAlign w:val="center"/>
          </w:tcPr>
          <w:p w14:paraId="2792823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3A9990E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ANSI C29.13, IEC 61109 hoặc tương đương</w:t>
            </w:r>
          </w:p>
        </w:tc>
        <w:tc>
          <w:tcPr>
            <w:tcW w:w="1810" w:type="dxa"/>
            <w:shd w:val="clear" w:color="auto" w:fill="FFFFFF"/>
            <w:vAlign w:val="center"/>
          </w:tcPr>
          <w:p w14:paraId="3057E3F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FB7F816" w14:textId="77777777" w:rsidTr="00F85485">
        <w:trPr>
          <w:jc w:val="center"/>
        </w:trPr>
        <w:tc>
          <w:tcPr>
            <w:tcW w:w="709" w:type="dxa"/>
            <w:shd w:val="clear" w:color="auto" w:fill="FFFFFF"/>
            <w:vAlign w:val="center"/>
          </w:tcPr>
          <w:p w14:paraId="26982A9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w:t>
            </w:r>
          </w:p>
        </w:tc>
        <w:tc>
          <w:tcPr>
            <w:tcW w:w="3255" w:type="dxa"/>
            <w:shd w:val="clear" w:color="auto" w:fill="FFFFFF"/>
            <w:vAlign w:val="center"/>
          </w:tcPr>
          <w:p w14:paraId="36A649F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Loại</w:t>
            </w:r>
          </w:p>
        </w:tc>
        <w:tc>
          <w:tcPr>
            <w:tcW w:w="1303" w:type="dxa"/>
            <w:shd w:val="clear" w:color="auto" w:fill="FFFFFF"/>
            <w:vAlign w:val="center"/>
          </w:tcPr>
          <w:p w14:paraId="2470F05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1BC0D80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Polymer</w:t>
            </w:r>
          </w:p>
        </w:tc>
        <w:tc>
          <w:tcPr>
            <w:tcW w:w="1810" w:type="dxa"/>
            <w:shd w:val="clear" w:color="auto" w:fill="FFFFFF"/>
            <w:vAlign w:val="center"/>
          </w:tcPr>
          <w:p w14:paraId="502C54A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3BE5984" w14:textId="77777777" w:rsidTr="00F85485">
        <w:trPr>
          <w:jc w:val="center"/>
        </w:trPr>
        <w:tc>
          <w:tcPr>
            <w:tcW w:w="709" w:type="dxa"/>
            <w:shd w:val="clear" w:color="auto" w:fill="FFFFFF"/>
            <w:vAlign w:val="center"/>
          </w:tcPr>
          <w:p w14:paraId="5FB53C0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w:t>
            </w:r>
          </w:p>
        </w:tc>
        <w:tc>
          <w:tcPr>
            <w:tcW w:w="3255" w:type="dxa"/>
            <w:shd w:val="clear" w:color="auto" w:fill="FFFFFF"/>
            <w:vAlign w:val="center"/>
          </w:tcPr>
          <w:p w14:paraId="46CCE92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Lực phá huỷ nhỏ nhất</w:t>
            </w:r>
          </w:p>
        </w:tc>
        <w:tc>
          <w:tcPr>
            <w:tcW w:w="1303" w:type="dxa"/>
            <w:shd w:val="clear" w:color="auto" w:fill="FFFFFF"/>
            <w:vAlign w:val="center"/>
          </w:tcPr>
          <w:p w14:paraId="3E196CB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kN</w:t>
            </w:r>
          </w:p>
        </w:tc>
        <w:tc>
          <w:tcPr>
            <w:tcW w:w="2274" w:type="dxa"/>
            <w:shd w:val="clear" w:color="auto" w:fill="FFFFFF"/>
            <w:vAlign w:val="center"/>
          </w:tcPr>
          <w:p w14:paraId="706D53E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70</w:t>
            </w:r>
          </w:p>
        </w:tc>
        <w:tc>
          <w:tcPr>
            <w:tcW w:w="1810" w:type="dxa"/>
            <w:shd w:val="clear" w:color="auto" w:fill="FFFFFF"/>
            <w:vAlign w:val="center"/>
          </w:tcPr>
          <w:p w14:paraId="2D384BB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16CF62AE" w14:textId="77777777" w:rsidTr="00F85485">
        <w:trPr>
          <w:jc w:val="center"/>
        </w:trPr>
        <w:tc>
          <w:tcPr>
            <w:tcW w:w="709" w:type="dxa"/>
            <w:shd w:val="clear" w:color="auto" w:fill="FFFFFF"/>
            <w:vAlign w:val="center"/>
          </w:tcPr>
          <w:p w14:paraId="187CFE3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8</w:t>
            </w:r>
          </w:p>
        </w:tc>
        <w:tc>
          <w:tcPr>
            <w:tcW w:w="3255" w:type="dxa"/>
            <w:shd w:val="clear" w:color="auto" w:fill="FFFFFF"/>
            <w:vAlign w:val="center"/>
          </w:tcPr>
          <w:p w14:paraId="0E312E9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làm việc cực đại</w:t>
            </w:r>
          </w:p>
        </w:tc>
        <w:tc>
          <w:tcPr>
            <w:tcW w:w="1303" w:type="dxa"/>
            <w:shd w:val="clear" w:color="auto" w:fill="FFFFFF"/>
            <w:vAlign w:val="center"/>
          </w:tcPr>
          <w:p w14:paraId="0FD6247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w:t>
            </w:r>
          </w:p>
        </w:tc>
        <w:tc>
          <w:tcPr>
            <w:tcW w:w="2274" w:type="dxa"/>
            <w:shd w:val="clear" w:color="auto" w:fill="FFFFFF"/>
            <w:vAlign w:val="center"/>
          </w:tcPr>
          <w:p w14:paraId="2540A9A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≥24</w:t>
            </w:r>
          </w:p>
        </w:tc>
        <w:tc>
          <w:tcPr>
            <w:tcW w:w="1810" w:type="dxa"/>
            <w:shd w:val="clear" w:color="auto" w:fill="FFFFFF"/>
            <w:vAlign w:val="center"/>
          </w:tcPr>
          <w:p w14:paraId="3CB8C0F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5441219" w14:textId="77777777" w:rsidTr="00F85485">
        <w:trPr>
          <w:jc w:val="center"/>
        </w:trPr>
        <w:tc>
          <w:tcPr>
            <w:tcW w:w="709" w:type="dxa"/>
            <w:shd w:val="clear" w:color="auto" w:fill="FFFFFF"/>
            <w:vAlign w:val="center"/>
          </w:tcPr>
          <w:p w14:paraId="2D09615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w:t>
            </w:r>
          </w:p>
        </w:tc>
        <w:tc>
          <w:tcPr>
            <w:tcW w:w="3255" w:type="dxa"/>
            <w:shd w:val="clear" w:color="auto" w:fill="FFFFFF"/>
            <w:vAlign w:val="center"/>
          </w:tcPr>
          <w:p w14:paraId="5BE8F07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Chiều dài đường rò trên bề mặt tối thiểu</w:t>
            </w:r>
          </w:p>
        </w:tc>
        <w:tc>
          <w:tcPr>
            <w:tcW w:w="1303" w:type="dxa"/>
            <w:shd w:val="clear" w:color="auto" w:fill="FFFFFF"/>
            <w:vAlign w:val="center"/>
          </w:tcPr>
          <w:p w14:paraId="125D201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mm/kV</w:t>
            </w:r>
          </w:p>
        </w:tc>
        <w:tc>
          <w:tcPr>
            <w:tcW w:w="2274" w:type="dxa"/>
            <w:shd w:val="clear" w:color="auto" w:fill="FFFFFF"/>
            <w:vAlign w:val="center"/>
          </w:tcPr>
          <w:p w14:paraId="19A470D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25</w:t>
            </w:r>
          </w:p>
        </w:tc>
        <w:tc>
          <w:tcPr>
            <w:tcW w:w="1810" w:type="dxa"/>
            <w:shd w:val="clear" w:color="auto" w:fill="FFFFFF"/>
            <w:vAlign w:val="center"/>
          </w:tcPr>
          <w:p w14:paraId="548AA0B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C51F482" w14:textId="77777777" w:rsidTr="00F85485">
        <w:trPr>
          <w:jc w:val="center"/>
        </w:trPr>
        <w:tc>
          <w:tcPr>
            <w:tcW w:w="709" w:type="dxa"/>
            <w:shd w:val="clear" w:color="auto" w:fill="FFFFFF"/>
            <w:vAlign w:val="center"/>
          </w:tcPr>
          <w:p w14:paraId="7F773AD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10</w:t>
            </w:r>
          </w:p>
        </w:tc>
        <w:tc>
          <w:tcPr>
            <w:tcW w:w="3255" w:type="dxa"/>
            <w:shd w:val="clear" w:color="auto" w:fill="FFFFFF"/>
            <w:vAlign w:val="center"/>
          </w:tcPr>
          <w:p w14:paraId="1C18802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Kích thước:</w:t>
            </w:r>
          </w:p>
          <w:p w14:paraId="72F9275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Chiều dài cách điện</w:t>
            </w:r>
          </w:p>
          <w:p w14:paraId="5B681AC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Đường kính lỗ (upper/lower end fittings)</w:t>
            </w:r>
          </w:p>
        </w:tc>
        <w:tc>
          <w:tcPr>
            <w:tcW w:w="1303" w:type="dxa"/>
            <w:shd w:val="clear" w:color="auto" w:fill="FFFFFF"/>
            <w:vAlign w:val="center"/>
          </w:tcPr>
          <w:p w14:paraId="43D78DF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w:t>
            </w:r>
          </w:p>
          <w:p w14:paraId="3F6E48D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w:t>
            </w:r>
          </w:p>
        </w:tc>
        <w:tc>
          <w:tcPr>
            <w:tcW w:w="2274" w:type="dxa"/>
            <w:shd w:val="clear" w:color="auto" w:fill="FFFFFF"/>
            <w:vAlign w:val="center"/>
          </w:tcPr>
          <w:p w14:paraId="04ED79F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810" w:type="dxa"/>
            <w:shd w:val="clear" w:color="auto" w:fill="FFFFFF"/>
            <w:vAlign w:val="center"/>
          </w:tcPr>
          <w:p w14:paraId="256B9C2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92BDCE9" w14:textId="77777777" w:rsidTr="00F85485">
        <w:trPr>
          <w:jc w:val="center"/>
        </w:trPr>
        <w:tc>
          <w:tcPr>
            <w:tcW w:w="709" w:type="dxa"/>
            <w:shd w:val="clear" w:color="auto" w:fill="FFFFFF"/>
            <w:vAlign w:val="center"/>
          </w:tcPr>
          <w:p w14:paraId="5F1DFA7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11</w:t>
            </w:r>
          </w:p>
        </w:tc>
        <w:tc>
          <w:tcPr>
            <w:tcW w:w="3255" w:type="dxa"/>
            <w:shd w:val="clear" w:color="auto" w:fill="FFFFFF"/>
            <w:vAlign w:val="center"/>
          </w:tcPr>
          <w:p w14:paraId="1C1F706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chịu đựng tần số 50Hz/1 phút, ở trạng        thái khô</w:t>
            </w:r>
          </w:p>
        </w:tc>
        <w:tc>
          <w:tcPr>
            <w:tcW w:w="1303" w:type="dxa"/>
            <w:shd w:val="clear" w:color="auto" w:fill="FFFFFF"/>
            <w:vAlign w:val="center"/>
          </w:tcPr>
          <w:p w14:paraId="7D27842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kVrms</w:t>
            </w:r>
          </w:p>
        </w:tc>
        <w:tc>
          <w:tcPr>
            <w:tcW w:w="2274" w:type="dxa"/>
            <w:shd w:val="clear" w:color="auto" w:fill="FFFFFF"/>
            <w:vAlign w:val="center"/>
          </w:tcPr>
          <w:p w14:paraId="700554C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130</w:t>
            </w:r>
          </w:p>
        </w:tc>
        <w:tc>
          <w:tcPr>
            <w:tcW w:w="1810" w:type="dxa"/>
            <w:shd w:val="clear" w:color="auto" w:fill="FFFFFF"/>
            <w:vAlign w:val="center"/>
          </w:tcPr>
          <w:p w14:paraId="179278A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37233BEA" w14:textId="77777777" w:rsidTr="00F85485">
        <w:trPr>
          <w:jc w:val="center"/>
        </w:trPr>
        <w:tc>
          <w:tcPr>
            <w:tcW w:w="709" w:type="dxa"/>
            <w:shd w:val="clear" w:color="auto" w:fill="FFFFFF"/>
            <w:vAlign w:val="center"/>
          </w:tcPr>
          <w:p w14:paraId="52C6B79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w:t>
            </w:r>
          </w:p>
        </w:tc>
        <w:tc>
          <w:tcPr>
            <w:tcW w:w="3255" w:type="dxa"/>
            <w:shd w:val="clear" w:color="auto" w:fill="FFFFFF"/>
            <w:vAlign w:val="center"/>
          </w:tcPr>
          <w:p w14:paraId="2C7E6A6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chịu đựng tần số  50Hz/1 phút, ở trạng          thái ướt</w:t>
            </w:r>
          </w:p>
        </w:tc>
        <w:tc>
          <w:tcPr>
            <w:tcW w:w="1303" w:type="dxa"/>
            <w:shd w:val="clear" w:color="auto" w:fill="FFFFFF"/>
            <w:vAlign w:val="center"/>
          </w:tcPr>
          <w:p w14:paraId="08C5F5D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kVrms</w:t>
            </w:r>
          </w:p>
        </w:tc>
        <w:tc>
          <w:tcPr>
            <w:tcW w:w="2274" w:type="dxa"/>
            <w:shd w:val="clear" w:color="auto" w:fill="FFFFFF"/>
            <w:vAlign w:val="center"/>
          </w:tcPr>
          <w:p w14:paraId="2D75514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100</w:t>
            </w:r>
          </w:p>
        </w:tc>
        <w:tc>
          <w:tcPr>
            <w:tcW w:w="1810" w:type="dxa"/>
            <w:shd w:val="clear" w:color="auto" w:fill="FFFFFF"/>
            <w:vAlign w:val="center"/>
          </w:tcPr>
          <w:p w14:paraId="08BC33F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EB4B669" w14:textId="77777777" w:rsidTr="00F85485">
        <w:trPr>
          <w:jc w:val="center"/>
        </w:trPr>
        <w:tc>
          <w:tcPr>
            <w:tcW w:w="709" w:type="dxa"/>
            <w:shd w:val="clear" w:color="auto" w:fill="FFFFFF"/>
            <w:vAlign w:val="center"/>
          </w:tcPr>
          <w:p w14:paraId="5DBE530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13</w:t>
            </w:r>
          </w:p>
        </w:tc>
        <w:tc>
          <w:tcPr>
            <w:tcW w:w="3255" w:type="dxa"/>
            <w:shd w:val="clear" w:color="auto" w:fill="FFFFFF"/>
            <w:vAlign w:val="center"/>
          </w:tcPr>
          <w:p w14:paraId="6984174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chịu đựng xung sét (1,2/50µs)</w:t>
            </w:r>
          </w:p>
        </w:tc>
        <w:tc>
          <w:tcPr>
            <w:tcW w:w="1303" w:type="dxa"/>
            <w:shd w:val="clear" w:color="auto" w:fill="FFFFFF"/>
            <w:vAlign w:val="center"/>
          </w:tcPr>
          <w:p w14:paraId="0B7DA93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kVpeak</w:t>
            </w:r>
          </w:p>
        </w:tc>
        <w:tc>
          <w:tcPr>
            <w:tcW w:w="2274" w:type="dxa"/>
            <w:shd w:val="clear" w:color="auto" w:fill="FFFFFF"/>
            <w:vAlign w:val="center"/>
          </w:tcPr>
          <w:p w14:paraId="6ED1026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190</w:t>
            </w:r>
          </w:p>
        </w:tc>
        <w:tc>
          <w:tcPr>
            <w:tcW w:w="1810" w:type="dxa"/>
            <w:shd w:val="clear" w:color="auto" w:fill="FFFFFF"/>
            <w:vAlign w:val="center"/>
          </w:tcPr>
          <w:p w14:paraId="6355694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332AB2D8" w14:textId="77777777" w:rsidTr="00F85485">
        <w:trPr>
          <w:jc w:val="center"/>
        </w:trPr>
        <w:tc>
          <w:tcPr>
            <w:tcW w:w="709" w:type="dxa"/>
            <w:shd w:val="clear" w:color="auto" w:fill="FFFFFF"/>
            <w:vAlign w:val="center"/>
          </w:tcPr>
          <w:p w14:paraId="55C6D06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w:t>
            </w:r>
          </w:p>
        </w:tc>
        <w:tc>
          <w:tcPr>
            <w:tcW w:w="3255" w:type="dxa"/>
            <w:shd w:val="clear" w:color="auto" w:fill="FFFFFF"/>
            <w:vAlign w:val="center"/>
          </w:tcPr>
          <w:p w14:paraId="47350B3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Mô tả chi tiết:</w:t>
            </w:r>
          </w:p>
        </w:tc>
        <w:tc>
          <w:tcPr>
            <w:tcW w:w="1303" w:type="dxa"/>
            <w:shd w:val="clear" w:color="auto" w:fill="FFFFFF"/>
            <w:vAlign w:val="center"/>
          </w:tcPr>
          <w:p w14:paraId="58FBAE4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4A5A5C5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810" w:type="dxa"/>
            <w:shd w:val="clear" w:color="auto" w:fill="FFFFFF"/>
            <w:vAlign w:val="center"/>
          </w:tcPr>
          <w:p w14:paraId="07967C4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393BE185" w14:textId="77777777" w:rsidTr="00F85485">
        <w:trPr>
          <w:jc w:val="center"/>
        </w:trPr>
        <w:tc>
          <w:tcPr>
            <w:tcW w:w="709" w:type="dxa"/>
            <w:shd w:val="clear" w:color="auto" w:fill="FFFFFF"/>
            <w:vAlign w:val="center"/>
          </w:tcPr>
          <w:p w14:paraId="081BD66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55" w:type="dxa"/>
            <w:shd w:val="clear" w:color="auto" w:fill="FFFFFF"/>
            <w:vAlign w:val="center"/>
          </w:tcPr>
          <w:p w14:paraId="2EFCB6E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Vòng treo/chốt bi</w:t>
            </w:r>
          </w:p>
        </w:tc>
        <w:tc>
          <w:tcPr>
            <w:tcW w:w="1303" w:type="dxa"/>
            <w:shd w:val="clear" w:color="auto" w:fill="FFFFFF"/>
            <w:vAlign w:val="center"/>
          </w:tcPr>
          <w:p w14:paraId="3002CB4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763D8EE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32A0168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428CEE0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3393F96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4ED3B81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2B4B064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Phù hợp với kết cấu chuỗi thông thường, bằng thép mạ kẽm nhúng nóng, bề dày lớp mạ tối thiểu 85µm.</w:t>
            </w:r>
          </w:p>
          <w:p w14:paraId="783BBDA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Đầu trên của cách điện có dạng móc hình chữ U với chốt bi.</w:t>
            </w:r>
          </w:p>
          <w:p w14:paraId="26E7D24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Đầu dưới của cách điện có dạng lưỡi (tongue)</w:t>
            </w:r>
          </w:p>
        </w:tc>
        <w:tc>
          <w:tcPr>
            <w:tcW w:w="1810" w:type="dxa"/>
            <w:shd w:val="clear" w:color="auto" w:fill="FFFFFF"/>
            <w:vAlign w:val="center"/>
          </w:tcPr>
          <w:p w14:paraId="267A347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C5AE6B8" w14:textId="77777777" w:rsidTr="00F85485">
        <w:trPr>
          <w:jc w:val="center"/>
        </w:trPr>
        <w:tc>
          <w:tcPr>
            <w:tcW w:w="709" w:type="dxa"/>
            <w:shd w:val="clear" w:color="auto" w:fill="FFFFFF"/>
            <w:vAlign w:val="center"/>
          </w:tcPr>
          <w:p w14:paraId="494783C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55" w:type="dxa"/>
            <w:shd w:val="clear" w:color="auto" w:fill="FFFFFF"/>
            <w:vAlign w:val="center"/>
          </w:tcPr>
          <w:p w14:paraId="5798638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Số tán cách điện</w:t>
            </w:r>
          </w:p>
        </w:tc>
        <w:tc>
          <w:tcPr>
            <w:tcW w:w="1303" w:type="dxa"/>
            <w:shd w:val="clear" w:color="auto" w:fill="FFFFFF"/>
            <w:vAlign w:val="center"/>
          </w:tcPr>
          <w:p w14:paraId="0C2F2F4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tán</w:t>
            </w:r>
          </w:p>
        </w:tc>
        <w:tc>
          <w:tcPr>
            <w:tcW w:w="2274" w:type="dxa"/>
            <w:shd w:val="clear" w:color="auto" w:fill="FFFFFF"/>
            <w:vAlign w:val="center"/>
          </w:tcPr>
          <w:p w14:paraId="093471B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810" w:type="dxa"/>
            <w:shd w:val="clear" w:color="auto" w:fill="FFFFFF"/>
            <w:vAlign w:val="center"/>
          </w:tcPr>
          <w:p w14:paraId="3BFBF7B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B9C526B" w14:textId="77777777" w:rsidTr="00F85485">
        <w:trPr>
          <w:jc w:val="center"/>
        </w:trPr>
        <w:tc>
          <w:tcPr>
            <w:tcW w:w="709" w:type="dxa"/>
            <w:shd w:val="clear" w:color="auto" w:fill="FFFFFF"/>
            <w:vAlign w:val="center"/>
          </w:tcPr>
          <w:p w14:paraId="5652065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55" w:type="dxa"/>
            <w:shd w:val="clear" w:color="auto" w:fill="FFFFFF"/>
            <w:vAlign w:val="center"/>
          </w:tcPr>
          <w:p w14:paraId="23CB491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Đường kính lõi chịu lực</w:t>
            </w:r>
          </w:p>
        </w:tc>
        <w:tc>
          <w:tcPr>
            <w:tcW w:w="1303" w:type="dxa"/>
            <w:shd w:val="clear" w:color="auto" w:fill="FFFFFF"/>
            <w:vAlign w:val="center"/>
          </w:tcPr>
          <w:p w14:paraId="48BF1A3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w:t>
            </w:r>
          </w:p>
        </w:tc>
        <w:tc>
          <w:tcPr>
            <w:tcW w:w="2274" w:type="dxa"/>
            <w:shd w:val="clear" w:color="auto" w:fill="FFFFFF"/>
            <w:vAlign w:val="center"/>
          </w:tcPr>
          <w:p w14:paraId="665DB8A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810" w:type="dxa"/>
            <w:shd w:val="clear" w:color="auto" w:fill="FFFFFF"/>
            <w:vAlign w:val="center"/>
          </w:tcPr>
          <w:p w14:paraId="34819E2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Lựa chọn theo tính toán thiết kế</w:t>
            </w:r>
          </w:p>
        </w:tc>
      </w:tr>
      <w:tr w:rsidR="00DE2C5B" w:rsidRPr="00DE2C5B" w14:paraId="14978082" w14:textId="77777777" w:rsidTr="00F85485">
        <w:trPr>
          <w:jc w:val="center"/>
        </w:trPr>
        <w:tc>
          <w:tcPr>
            <w:tcW w:w="709" w:type="dxa"/>
            <w:shd w:val="clear" w:color="auto" w:fill="FFFFFF"/>
            <w:vAlign w:val="center"/>
          </w:tcPr>
          <w:p w14:paraId="6712CB6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18</w:t>
            </w:r>
          </w:p>
        </w:tc>
        <w:tc>
          <w:tcPr>
            <w:tcW w:w="3255" w:type="dxa"/>
            <w:shd w:val="clear" w:color="auto" w:fill="FFFFFF"/>
            <w:vAlign w:val="center"/>
          </w:tcPr>
          <w:p w14:paraId="57131ED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Cataloge, bản vẽ và tài liệu kỹ thuật</w:t>
            </w:r>
          </w:p>
        </w:tc>
        <w:tc>
          <w:tcPr>
            <w:tcW w:w="1303" w:type="dxa"/>
            <w:shd w:val="clear" w:color="auto" w:fill="FFFFFF"/>
            <w:vAlign w:val="center"/>
          </w:tcPr>
          <w:p w14:paraId="1392FCD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08F9A82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810" w:type="dxa"/>
            <w:shd w:val="clear" w:color="auto" w:fill="FFFFFF"/>
            <w:vAlign w:val="center"/>
          </w:tcPr>
          <w:p w14:paraId="6CB5C6C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623443A5" w14:textId="77777777" w:rsidTr="00F85485">
        <w:trPr>
          <w:jc w:val="center"/>
        </w:trPr>
        <w:tc>
          <w:tcPr>
            <w:tcW w:w="709" w:type="dxa"/>
            <w:shd w:val="clear" w:color="auto" w:fill="FFFFFF"/>
            <w:vAlign w:val="center"/>
          </w:tcPr>
          <w:p w14:paraId="1329C85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19</w:t>
            </w:r>
          </w:p>
        </w:tc>
        <w:tc>
          <w:tcPr>
            <w:tcW w:w="3255" w:type="dxa"/>
            <w:shd w:val="clear" w:color="auto" w:fill="FFFFFF"/>
            <w:vAlign w:val="center"/>
          </w:tcPr>
          <w:p w14:paraId="44F714D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Chứng nhận người sử dụng (nếu có)</w:t>
            </w:r>
          </w:p>
        </w:tc>
        <w:tc>
          <w:tcPr>
            <w:tcW w:w="1303" w:type="dxa"/>
            <w:shd w:val="clear" w:color="auto" w:fill="FFFFFF"/>
            <w:vAlign w:val="center"/>
          </w:tcPr>
          <w:p w14:paraId="55E712C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1CC96A7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810" w:type="dxa"/>
            <w:shd w:val="clear" w:color="auto" w:fill="FFFFFF"/>
            <w:vAlign w:val="center"/>
          </w:tcPr>
          <w:p w14:paraId="760613D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02B551E0" w14:textId="77777777" w:rsidTr="00F85485">
        <w:trPr>
          <w:jc w:val="center"/>
        </w:trPr>
        <w:tc>
          <w:tcPr>
            <w:tcW w:w="709" w:type="dxa"/>
            <w:shd w:val="clear" w:color="auto" w:fill="FFFFFF"/>
            <w:vAlign w:val="center"/>
          </w:tcPr>
          <w:p w14:paraId="0A140CA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20</w:t>
            </w:r>
          </w:p>
        </w:tc>
        <w:tc>
          <w:tcPr>
            <w:tcW w:w="3255" w:type="dxa"/>
            <w:shd w:val="clear" w:color="auto" w:fill="FFFFFF"/>
            <w:vAlign w:val="center"/>
          </w:tcPr>
          <w:p w14:paraId="3E3611E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Biên bản thử nghiệm</w:t>
            </w:r>
          </w:p>
        </w:tc>
        <w:tc>
          <w:tcPr>
            <w:tcW w:w="1303" w:type="dxa"/>
            <w:shd w:val="clear" w:color="auto" w:fill="FFFFFF"/>
            <w:vAlign w:val="center"/>
          </w:tcPr>
          <w:p w14:paraId="3B58827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274" w:type="dxa"/>
            <w:shd w:val="clear" w:color="auto" w:fill="FFFFFF"/>
            <w:vAlign w:val="center"/>
          </w:tcPr>
          <w:p w14:paraId="4D92AD2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810" w:type="dxa"/>
            <w:shd w:val="clear" w:color="auto" w:fill="FFFFFF"/>
            <w:vAlign w:val="center"/>
          </w:tcPr>
          <w:p w14:paraId="0F09B6C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bl>
    <w:p w14:paraId="0112BB98"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4.1.10. Khóa néo dây bọc ACSR-120mm2:</w:t>
      </w:r>
    </w:p>
    <w:p w14:paraId="46B3790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 Mô tả chung:</w:t>
      </w:r>
    </w:p>
    <w:p w14:paraId="6E37FFD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Khoá néo dây dẫn thường sử dụng cho các vị trí néo dây dẫn (néo hãm, néo góc, néo cuối).</w:t>
      </w:r>
    </w:p>
    <w:p w14:paraId="755DFE0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Các loại khóa néo sử dụng cho dây bọc:</w:t>
      </w:r>
    </w:p>
    <w:p w14:paraId="31E7D56C" w14:textId="77777777" w:rsidR="00DE2C5B" w:rsidRPr="00DE2C5B" w:rsidRDefault="00DE2C5B" w:rsidP="00DE2C5B">
      <w:pPr>
        <w:suppressAutoHyphens/>
        <w:spacing w:before="7" w:line="240" w:lineRule="auto"/>
        <w:ind w:right="-72" w:firstLine="0"/>
        <w:rPr>
          <w:rFonts w:eastAsia="Times New Roman"/>
          <w:color w:val="000000" w:themeColor="text1"/>
          <w:spacing w:val="-4"/>
          <w:kern w:val="0"/>
          <w:sz w:val="24"/>
          <w:szCs w:val="20"/>
          <w14:ligatures w14:val="none"/>
        </w:rPr>
      </w:pPr>
      <w:r w:rsidRPr="00DE2C5B">
        <w:rPr>
          <w:rFonts w:eastAsia="Times New Roman"/>
          <w:noProof/>
          <w:color w:val="000000" w:themeColor="text1"/>
          <w:spacing w:val="-4"/>
          <w:kern w:val="0"/>
          <w:sz w:val="24"/>
          <w:szCs w:val="20"/>
          <w14:ligatures w14:val="none"/>
        </w:rPr>
        <w:drawing>
          <wp:anchor distT="0" distB="0" distL="0" distR="0" simplePos="0" relativeHeight="251662336" behindDoc="0" locked="0" layoutInCell="1" allowOverlap="1" wp14:anchorId="4B0FC85A" wp14:editId="3785EFA0">
            <wp:simplePos x="0" y="0"/>
            <wp:positionH relativeFrom="page">
              <wp:posOffset>1840980</wp:posOffset>
            </wp:positionH>
            <wp:positionV relativeFrom="paragraph">
              <wp:posOffset>205025</wp:posOffset>
            </wp:positionV>
            <wp:extent cx="4409968" cy="2400300"/>
            <wp:effectExtent l="0" t="0" r="0" b="0"/>
            <wp:wrapTopAndBottom/>
            <wp:docPr id="25" name="image1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8.jpeg"/>
                    <pic:cNvPicPr/>
                  </pic:nvPicPr>
                  <pic:blipFill>
                    <a:blip r:embed="rId5" cstate="print"/>
                    <a:stretch>
                      <a:fillRect/>
                    </a:stretch>
                  </pic:blipFill>
                  <pic:spPr>
                    <a:xfrm>
                      <a:off x="0" y="0"/>
                      <a:ext cx="4409968" cy="2400300"/>
                    </a:xfrm>
                    <a:prstGeom prst="rect">
                      <a:avLst/>
                    </a:prstGeom>
                  </pic:spPr>
                </pic:pic>
              </a:graphicData>
            </a:graphic>
          </wp:anchor>
        </w:drawing>
      </w:r>
    </w:p>
    <w:p w14:paraId="25F35997" w14:textId="77777777" w:rsidR="00DE2C5B" w:rsidRPr="00DE2C5B" w:rsidRDefault="00DE2C5B" w:rsidP="00DE2C5B">
      <w:pPr>
        <w:spacing w:before="115" w:line="240" w:lineRule="auto"/>
        <w:ind w:left="2843" w:firstLine="0"/>
        <w:rPr>
          <w:rFonts w:eastAsia="Times New Roman"/>
          <w:i/>
          <w:color w:val="000000" w:themeColor="text1"/>
          <w:kern w:val="0"/>
          <w:szCs w:val="20"/>
          <w14:ligatures w14:val="none"/>
        </w:rPr>
      </w:pPr>
      <w:r w:rsidRPr="00DE2C5B">
        <w:rPr>
          <w:rFonts w:eastAsia="Times New Roman"/>
          <w:i/>
          <w:color w:val="000000" w:themeColor="text1"/>
          <w:kern w:val="0"/>
          <w:szCs w:val="20"/>
          <w14:ligatures w14:val="none"/>
        </w:rPr>
        <w:t>Hình ảnh minh họa khóa néo ép dây bọc</w:t>
      </w:r>
    </w:p>
    <w:p w14:paraId="03C0C908" w14:textId="77777777" w:rsidR="00DE2C5B" w:rsidRPr="00DE2C5B" w:rsidRDefault="00DE2C5B" w:rsidP="00DE2C5B">
      <w:pPr>
        <w:suppressAutoHyphens/>
        <w:spacing w:before="5" w:line="240" w:lineRule="auto"/>
        <w:ind w:right="-72" w:firstLine="0"/>
        <w:rPr>
          <w:rFonts w:eastAsia="Times New Roman"/>
          <w:i/>
          <w:color w:val="000000" w:themeColor="text1"/>
          <w:spacing w:val="-4"/>
          <w:kern w:val="0"/>
          <w:sz w:val="21"/>
          <w:szCs w:val="20"/>
          <w14:ligatures w14:val="none"/>
        </w:rPr>
      </w:pPr>
    </w:p>
    <w:tbl>
      <w:tblPr>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1512"/>
        <w:gridCol w:w="1702"/>
        <w:gridCol w:w="1702"/>
        <w:gridCol w:w="1699"/>
      </w:tblGrid>
      <w:tr w:rsidR="00DE2C5B" w:rsidRPr="00DE2C5B" w14:paraId="6BDF5737" w14:textId="77777777" w:rsidTr="00F85485">
        <w:trPr>
          <w:trHeight w:val="700"/>
        </w:trPr>
        <w:tc>
          <w:tcPr>
            <w:tcW w:w="1858" w:type="dxa"/>
          </w:tcPr>
          <w:p w14:paraId="15ECDCD9" w14:textId="77777777" w:rsidR="00DE2C5B" w:rsidRPr="00DE2C5B" w:rsidRDefault="00DE2C5B" w:rsidP="00DE2C5B">
            <w:pPr>
              <w:widowControl w:val="0"/>
              <w:autoSpaceDE w:val="0"/>
              <w:autoSpaceDN w:val="0"/>
              <w:spacing w:before="16" w:line="256" w:lineRule="auto"/>
              <w:ind w:left="583" w:hanging="384"/>
              <w:jc w:val="left"/>
              <w:rPr>
                <w:rFonts w:eastAsia="Times New Roman"/>
                <w:b/>
                <w:color w:val="000000" w:themeColor="text1"/>
                <w:kern w:val="0"/>
                <w:szCs w:val="22"/>
                <w:lang w:val="vi" w:eastAsia="vi"/>
                <w14:ligatures w14:val="none"/>
              </w:rPr>
            </w:pPr>
            <w:r w:rsidRPr="00DE2C5B">
              <w:rPr>
                <w:rFonts w:eastAsia="Times New Roman"/>
                <w:b/>
                <w:color w:val="000000" w:themeColor="text1"/>
                <w:kern w:val="0"/>
                <w:szCs w:val="22"/>
                <w:lang w:val="vi" w:eastAsia="vi"/>
                <w14:ligatures w14:val="none"/>
              </w:rPr>
              <w:t>Tiết diện dây (mm</w:t>
            </w:r>
            <w:r w:rsidRPr="00DE2C5B">
              <w:rPr>
                <w:rFonts w:eastAsia="Times New Roman"/>
                <w:b/>
                <w:color w:val="000000" w:themeColor="text1"/>
                <w:kern w:val="0"/>
                <w:szCs w:val="22"/>
                <w:vertAlign w:val="superscript"/>
                <w:lang w:val="vi" w:eastAsia="vi"/>
                <w14:ligatures w14:val="none"/>
              </w:rPr>
              <w:t>2</w:t>
            </w:r>
            <w:r w:rsidRPr="00DE2C5B">
              <w:rPr>
                <w:rFonts w:eastAsia="Times New Roman"/>
                <w:b/>
                <w:color w:val="000000" w:themeColor="text1"/>
                <w:kern w:val="0"/>
                <w:szCs w:val="22"/>
                <w:lang w:val="vi" w:eastAsia="vi"/>
                <w14:ligatures w14:val="none"/>
              </w:rPr>
              <w:t>)</w:t>
            </w:r>
          </w:p>
        </w:tc>
        <w:tc>
          <w:tcPr>
            <w:tcW w:w="1512" w:type="dxa"/>
          </w:tcPr>
          <w:p w14:paraId="3AE1395D" w14:textId="77777777" w:rsidR="00DE2C5B" w:rsidRPr="00DE2C5B" w:rsidRDefault="00DE2C5B" w:rsidP="00DE2C5B">
            <w:pPr>
              <w:widowControl w:val="0"/>
              <w:autoSpaceDE w:val="0"/>
              <w:autoSpaceDN w:val="0"/>
              <w:spacing w:before="45" w:line="240" w:lineRule="auto"/>
              <w:ind w:left="10" w:firstLine="0"/>
              <w:jc w:val="center"/>
              <w:rPr>
                <w:rFonts w:eastAsia="Times New Roman"/>
                <w:b/>
                <w:color w:val="000000" w:themeColor="text1"/>
                <w:kern w:val="0"/>
                <w:szCs w:val="22"/>
                <w:lang w:val="vi" w:eastAsia="vi"/>
                <w14:ligatures w14:val="none"/>
              </w:rPr>
            </w:pPr>
            <w:r w:rsidRPr="00DE2C5B">
              <w:rPr>
                <w:rFonts w:eastAsia="Times New Roman"/>
                <w:b/>
                <w:color w:val="000000" w:themeColor="text1"/>
                <w:w w:val="99"/>
                <w:kern w:val="0"/>
                <w:szCs w:val="22"/>
                <w:lang w:val="vi" w:eastAsia="vi"/>
                <w14:ligatures w14:val="none"/>
              </w:rPr>
              <w:t>L</w:t>
            </w:r>
          </w:p>
          <w:p w14:paraId="6D627807" w14:textId="77777777" w:rsidR="00DE2C5B" w:rsidRPr="00DE2C5B" w:rsidRDefault="00DE2C5B" w:rsidP="00DE2C5B">
            <w:pPr>
              <w:widowControl w:val="0"/>
              <w:autoSpaceDE w:val="0"/>
              <w:autoSpaceDN w:val="0"/>
              <w:spacing w:before="20" w:line="240" w:lineRule="auto"/>
              <w:ind w:left="46" w:right="37" w:firstLine="0"/>
              <w:jc w:val="center"/>
              <w:rPr>
                <w:rFonts w:eastAsia="Times New Roman"/>
                <w:b/>
                <w:color w:val="000000" w:themeColor="text1"/>
                <w:kern w:val="0"/>
                <w:szCs w:val="22"/>
                <w:lang w:val="vi" w:eastAsia="vi"/>
                <w14:ligatures w14:val="none"/>
              </w:rPr>
            </w:pPr>
            <w:r w:rsidRPr="00DE2C5B">
              <w:rPr>
                <w:rFonts w:eastAsia="Times New Roman"/>
                <w:b/>
                <w:color w:val="000000" w:themeColor="text1"/>
                <w:kern w:val="0"/>
                <w:szCs w:val="22"/>
                <w:lang w:val="vi" w:eastAsia="vi"/>
                <w14:ligatures w14:val="none"/>
              </w:rPr>
              <w:t>(mm)</w:t>
            </w:r>
          </w:p>
        </w:tc>
        <w:tc>
          <w:tcPr>
            <w:tcW w:w="1702" w:type="dxa"/>
          </w:tcPr>
          <w:p w14:paraId="75A39D2D" w14:textId="77777777" w:rsidR="00DE2C5B" w:rsidRPr="00DE2C5B" w:rsidRDefault="00DE2C5B" w:rsidP="00DE2C5B">
            <w:pPr>
              <w:widowControl w:val="0"/>
              <w:autoSpaceDE w:val="0"/>
              <w:autoSpaceDN w:val="0"/>
              <w:spacing w:before="24" w:line="320" w:lineRule="atLeast"/>
              <w:ind w:left="547" w:right="518" w:firstLine="244"/>
              <w:jc w:val="left"/>
              <w:rPr>
                <w:rFonts w:eastAsia="Times New Roman"/>
                <w:b/>
                <w:color w:val="000000" w:themeColor="text1"/>
                <w:kern w:val="0"/>
                <w:szCs w:val="22"/>
                <w:lang w:val="vi" w:eastAsia="vi"/>
                <w14:ligatures w14:val="none"/>
              </w:rPr>
            </w:pPr>
            <w:r w:rsidRPr="00DE2C5B">
              <w:rPr>
                <w:rFonts w:eastAsia="Times New Roman"/>
                <w:b/>
                <w:color w:val="000000" w:themeColor="text1"/>
                <w:kern w:val="0"/>
                <w:szCs w:val="22"/>
                <w:lang w:val="vi" w:eastAsia="vi"/>
                <w14:ligatures w14:val="none"/>
              </w:rPr>
              <w:t>e (mm)</w:t>
            </w:r>
          </w:p>
        </w:tc>
        <w:tc>
          <w:tcPr>
            <w:tcW w:w="1702" w:type="dxa"/>
          </w:tcPr>
          <w:p w14:paraId="20D1B246" w14:textId="77777777" w:rsidR="00DE2C5B" w:rsidRPr="00DE2C5B" w:rsidRDefault="00DE2C5B" w:rsidP="00DE2C5B">
            <w:pPr>
              <w:widowControl w:val="0"/>
              <w:autoSpaceDE w:val="0"/>
              <w:autoSpaceDN w:val="0"/>
              <w:spacing w:before="26" w:line="240" w:lineRule="auto"/>
              <w:ind w:left="8" w:firstLine="0"/>
              <w:jc w:val="center"/>
              <w:rPr>
                <w:rFonts w:ascii="Symbol" w:eastAsia="Times New Roman" w:hAnsi="Symbol"/>
                <w:b/>
                <w:color w:val="000000" w:themeColor="text1"/>
                <w:kern w:val="0"/>
                <w:szCs w:val="22"/>
                <w:lang w:val="vi" w:eastAsia="vi"/>
                <w14:ligatures w14:val="none"/>
              </w:rPr>
            </w:pPr>
            <w:r w:rsidRPr="00DE2C5B">
              <w:rPr>
                <w:rFonts w:ascii="Symbol" w:eastAsia="Times New Roman" w:hAnsi="Symbol"/>
                <w:b/>
                <w:color w:val="000000" w:themeColor="text1"/>
                <w:w w:val="99"/>
                <w:kern w:val="0"/>
                <w:szCs w:val="22"/>
                <w:lang w:val="vi" w:eastAsia="vi"/>
                <w14:ligatures w14:val="none"/>
              </w:rPr>
              <w:t></w:t>
            </w:r>
          </w:p>
          <w:p w14:paraId="27B0E2B3" w14:textId="77777777" w:rsidR="00DE2C5B" w:rsidRPr="00DE2C5B" w:rsidRDefault="00DE2C5B" w:rsidP="00DE2C5B">
            <w:pPr>
              <w:widowControl w:val="0"/>
              <w:autoSpaceDE w:val="0"/>
              <w:autoSpaceDN w:val="0"/>
              <w:spacing w:before="19" w:line="240" w:lineRule="auto"/>
              <w:ind w:left="489" w:right="478" w:firstLine="0"/>
              <w:jc w:val="center"/>
              <w:rPr>
                <w:rFonts w:eastAsia="Times New Roman"/>
                <w:b/>
                <w:color w:val="000000" w:themeColor="text1"/>
                <w:kern w:val="0"/>
                <w:szCs w:val="22"/>
                <w:lang w:val="vi" w:eastAsia="vi"/>
                <w14:ligatures w14:val="none"/>
              </w:rPr>
            </w:pPr>
            <w:r w:rsidRPr="00DE2C5B">
              <w:rPr>
                <w:rFonts w:eastAsia="Times New Roman"/>
                <w:b/>
                <w:color w:val="000000" w:themeColor="text1"/>
                <w:kern w:val="0"/>
                <w:szCs w:val="22"/>
                <w:lang w:val="vi" w:eastAsia="vi"/>
                <w14:ligatures w14:val="none"/>
              </w:rPr>
              <w:t>(mm)</w:t>
            </w:r>
          </w:p>
        </w:tc>
        <w:tc>
          <w:tcPr>
            <w:tcW w:w="1699" w:type="dxa"/>
          </w:tcPr>
          <w:p w14:paraId="47F5BA81" w14:textId="77777777" w:rsidR="00DE2C5B" w:rsidRPr="00DE2C5B" w:rsidRDefault="00DE2C5B" w:rsidP="00DE2C5B">
            <w:pPr>
              <w:widowControl w:val="0"/>
              <w:autoSpaceDE w:val="0"/>
              <w:autoSpaceDN w:val="0"/>
              <w:spacing w:before="45" w:line="240" w:lineRule="auto"/>
              <w:ind w:left="10" w:firstLine="0"/>
              <w:jc w:val="center"/>
              <w:rPr>
                <w:rFonts w:eastAsia="Times New Roman"/>
                <w:b/>
                <w:color w:val="000000" w:themeColor="text1"/>
                <w:kern w:val="0"/>
                <w:szCs w:val="22"/>
                <w:lang w:val="vi" w:eastAsia="vi"/>
                <w14:ligatures w14:val="none"/>
              </w:rPr>
            </w:pPr>
            <w:r w:rsidRPr="00DE2C5B">
              <w:rPr>
                <w:rFonts w:eastAsia="Times New Roman"/>
                <w:b/>
                <w:color w:val="000000" w:themeColor="text1"/>
                <w:w w:val="99"/>
                <w:kern w:val="0"/>
                <w:szCs w:val="22"/>
                <w:lang w:val="vi" w:eastAsia="vi"/>
                <w14:ligatures w14:val="none"/>
              </w:rPr>
              <w:t>E</w:t>
            </w:r>
          </w:p>
          <w:p w14:paraId="3900B9A9" w14:textId="77777777" w:rsidR="00DE2C5B" w:rsidRPr="00DE2C5B" w:rsidRDefault="00DE2C5B" w:rsidP="00DE2C5B">
            <w:pPr>
              <w:widowControl w:val="0"/>
              <w:autoSpaceDE w:val="0"/>
              <w:autoSpaceDN w:val="0"/>
              <w:spacing w:before="20" w:line="240" w:lineRule="auto"/>
              <w:ind w:left="297" w:right="283" w:firstLine="0"/>
              <w:jc w:val="center"/>
              <w:rPr>
                <w:rFonts w:eastAsia="Times New Roman"/>
                <w:b/>
                <w:color w:val="000000" w:themeColor="text1"/>
                <w:kern w:val="0"/>
                <w:szCs w:val="22"/>
                <w:lang w:val="vi" w:eastAsia="vi"/>
                <w14:ligatures w14:val="none"/>
              </w:rPr>
            </w:pPr>
            <w:r w:rsidRPr="00DE2C5B">
              <w:rPr>
                <w:rFonts w:eastAsia="Times New Roman"/>
                <w:b/>
                <w:color w:val="000000" w:themeColor="text1"/>
                <w:kern w:val="0"/>
                <w:szCs w:val="22"/>
                <w:lang w:val="vi" w:eastAsia="vi"/>
                <w14:ligatures w14:val="none"/>
              </w:rPr>
              <w:t>(1/10mm)</w:t>
            </w:r>
          </w:p>
        </w:tc>
      </w:tr>
      <w:tr w:rsidR="00DE2C5B" w:rsidRPr="00DE2C5B" w14:paraId="6AA330F8" w14:textId="77777777" w:rsidTr="00F85485">
        <w:trPr>
          <w:trHeight w:val="441"/>
        </w:trPr>
        <w:tc>
          <w:tcPr>
            <w:tcW w:w="1858" w:type="dxa"/>
          </w:tcPr>
          <w:p w14:paraId="7221DC7A" w14:textId="77777777" w:rsidR="00DE2C5B" w:rsidRPr="00DE2C5B" w:rsidRDefault="00DE2C5B" w:rsidP="00DE2C5B">
            <w:pPr>
              <w:widowControl w:val="0"/>
              <w:autoSpaceDE w:val="0"/>
              <w:autoSpaceDN w:val="0"/>
              <w:spacing w:before="74" w:line="240" w:lineRule="auto"/>
              <w:ind w:left="798" w:firstLine="0"/>
              <w:jc w:val="left"/>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95</w:t>
            </w:r>
          </w:p>
        </w:tc>
        <w:tc>
          <w:tcPr>
            <w:tcW w:w="1512" w:type="dxa"/>
          </w:tcPr>
          <w:p w14:paraId="18142C22" w14:textId="77777777" w:rsidR="00DE2C5B" w:rsidRPr="00DE2C5B" w:rsidRDefault="00DE2C5B" w:rsidP="00DE2C5B">
            <w:pPr>
              <w:widowControl w:val="0"/>
              <w:autoSpaceDE w:val="0"/>
              <w:autoSpaceDN w:val="0"/>
              <w:spacing w:before="74" w:line="240" w:lineRule="auto"/>
              <w:ind w:left="44" w:right="39"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267</w:t>
            </w:r>
          </w:p>
        </w:tc>
        <w:tc>
          <w:tcPr>
            <w:tcW w:w="1702" w:type="dxa"/>
          </w:tcPr>
          <w:p w14:paraId="58EDD8E9" w14:textId="77777777" w:rsidR="00DE2C5B" w:rsidRPr="00DE2C5B" w:rsidRDefault="00DE2C5B" w:rsidP="00DE2C5B">
            <w:pPr>
              <w:widowControl w:val="0"/>
              <w:autoSpaceDE w:val="0"/>
              <w:autoSpaceDN w:val="0"/>
              <w:spacing w:before="74" w:line="240" w:lineRule="auto"/>
              <w:ind w:left="489" w:right="482"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18</w:t>
            </w:r>
          </w:p>
        </w:tc>
        <w:tc>
          <w:tcPr>
            <w:tcW w:w="1702" w:type="dxa"/>
          </w:tcPr>
          <w:p w14:paraId="37A74434" w14:textId="77777777" w:rsidR="00DE2C5B" w:rsidRPr="00DE2C5B" w:rsidRDefault="00DE2C5B" w:rsidP="00DE2C5B">
            <w:pPr>
              <w:widowControl w:val="0"/>
              <w:autoSpaceDE w:val="0"/>
              <w:autoSpaceDN w:val="0"/>
              <w:spacing w:before="74" w:line="240" w:lineRule="auto"/>
              <w:ind w:left="489" w:right="482"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16</w:t>
            </w:r>
          </w:p>
        </w:tc>
        <w:tc>
          <w:tcPr>
            <w:tcW w:w="1699" w:type="dxa"/>
          </w:tcPr>
          <w:p w14:paraId="26F04566" w14:textId="77777777" w:rsidR="00DE2C5B" w:rsidRPr="00DE2C5B" w:rsidRDefault="00DE2C5B" w:rsidP="00DE2C5B">
            <w:pPr>
              <w:widowControl w:val="0"/>
              <w:autoSpaceDE w:val="0"/>
              <w:autoSpaceDN w:val="0"/>
              <w:spacing w:before="74" w:line="240" w:lineRule="auto"/>
              <w:ind w:left="293" w:right="283"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173</w:t>
            </w:r>
          </w:p>
        </w:tc>
      </w:tr>
      <w:tr w:rsidR="00DE2C5B" w:rsidRPr="00DE2C5B" w14:paraId="50062D58" w14:textId="77777777" w:rsidTr="00F85485">
        <w:trPr>
          <w:trHeight w:val="438"/>
        </w:trPr>
        <w:tc>
          <w:tcPr>
            <w:tcW w:w="1858" w:type="dxa"/>
          </w:tcPr>
          <w:p w14:paraId="119A8EE9" w14:textId="77777777" w:rsidR="00DE2C5B" w:rsidRPr="00DE2C5B" w:rsidRDefault="00DE2C5B" w:rsidP="00DE2C5B">
            <w:pPr>
              <w:widowControl w:val="0"/>
              <w:autoSpaceDE w:val="0"/>
              <w:autoSpaceDN w:val="0"/>
              <w:spacing w:before="74" w:line="240" w:lineRule="auto"/>
              <w:ind w:left="731" w:firstLine="0"/>
              <w:jc w:val="left"/>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240</w:t>
            </w:r>
          </w:p>
        </w:tc>
        <w:tc>
          <w:tcPr>
            <w:tcW w:w="1512" w:type="dxa"/>
          </w:tcPr>
          <w:p w14:paraId="71693AF0" w14:textId="77777777" w:rsidR="00DE2C5B" w:rsidRPr="00DE2C5B" w:rsidRDefault="00DE2C5B" w:rsidP="00DE2C5B">
            <w:pPr>
              <w:widowControl w:val="0"/>
              <w:autoSpaceDE w:val="0"/>
              <w:autoSpaceDN w:val="0"/>
              <w:spacing w:before="74" w:line="240" w:lineRule="auto"/>
              <w:ind w:left="44" w:right="39"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442</w:t>
            </w:r>
          </w:p>
        </w:tc>
        <w:tc>
          <w:tcPr>
            <w:tcW w:w="1702" w:type="dxa"/>
          </w:tcPr>
          <w:p w14:paraId="6D06EF2A" w14:textId="77777777" w:rsidR="00DE2C5B" w:rsidRPr="00DE2C5B" w:rsidRDefault="00DE2C5B" w:rsidP="00DE2C5B">
            <w:pPr>
              <w:widowControl w:val="0"/>
              <w:autoSpaceDE w:val="0"/>
              <w:autoSpaceDN w:val="0"/>
              <w:spacing w:before="74" w:line="240" w:lineRule="auto"/>
              <w:ind w:left="489" w:right="482"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18</w:t>
            </w:r>
          </w:p>
        </w:tc>
        <w:tc>
          <w:tcPr>
            <w:tcW w:w="1702" w:type="dxa"/>
          </w:tcPr>
          <w:p w14:paraId="3E120057" w14:textId="77777777" w:rsidR="00DE2C5B" w:rsidRPr="00DE2C5B" w:rsidRDefault="00DE2C5B" w:rsidP="00DE2C5B">
            <w:pPr>
              <w:widowControl w:val="0"/>
              <w:autoSpaceDE w:val="0"/>
              <w:autoSpaceDN w:val="0"/>
              <w:spacing w:before="74" w:line="240" w:lineRule="auto"/>
              <w:ind w:left="489" w:right="482"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16</w:t>
            </w:r>
          </w:p>
        </w:tc>
        <w:tc>
          <w:tcPr>
            <w:tcW w:w="1699" w:type="dxa"/>
          </w:tcPr>
          <w:p w14:paraId="53A3DA9A" w14:textId="77777777" w:rsidR="00DE2C5B" w:rsidRPr="00DE2C5B" w:rsidRDefault="00DE2C5B" w:rsidP="00DE2C5B">
            <w:pPr>
              <w:widowControl w:val="0"/>
              <w:autoSpaceDE w:val="0"/>
              <w:autoSpaceDN w:val="0"/>
              <w:spacing w:before="74" w:line="240" w:lineRule="auto"/>
              <w:ind w:left="293" w:right="283"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280</w:t>
            </w:r>
          </w:p>
        </w:tc>
      </w:tr>
    </w:tbl>
    <w:p w14:paraId="18067C4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Khoá néo cung cấp theo yêu cầu kỹ thuật này được sử dụng để néo dây dẫn bọc cách điện 24kV, đáp ứng các yêu cầu:</w:t>
      </w:r>
    </w:p>
    <w:p w14:paraId="4BDAC4E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Không được làm hư hại lớp vỏ bọc cách điện của dây dẫn.</w:t>
      </w:r>
    </w:p>
    <w:p w14:paraId="22C0973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Đảm bảo độ kín, nước không thâm nhập được vào lõi dây dẫn.</w:t>
      </w:r>
    </w:p>
    <w:p w14:paraId="5176669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Phía néo giữ dây kiểu ép thuỷ lực, phía liên kết với chuỗi néo bao gồm cả chốt bi, chốt khoá.</w:t>
      </w:r>
    </w:p>
    <w:p w14:paraId="464A4C2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Có bảo vệ chống thấm nước (tấm đệm, chụp...) để ngăn ngừa nước thấm vào bên trong dây dẫn.</w:t>
      </w:r>
    </w:p>
    <w:p w14:paraId="2B584ED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sectPr w:rsidR="00DE2C5B" w:rsidRPr="00DE2C5B" w:rsidSect="00DE2C5B">
          <w:pgSz w:w="12240" w:h="15840" w:code="1"/>
          <w:pgMar w:top="1134" w:right="1134" w:bottom="1134" w:left="1701" w:header="571" w:footer="0" w:gutter="0"/>
          <w:cols w:space="720"/>
        </w:sectPr>
      </w:pPr>
    </w:p>
    <w:p w14:paraId="75D512F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Được phủ một lớp hợp chất oxide chất lượng cao.</w:t>
      </w:r>
    </w:p>
    <w:p w14:paraId="0A45D33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Có khả năng dẫn dòng qua khóa néo từ phía dây dẫn đã ép vào ống nối đến dây dẫn đấu vào cùm/bách đấu rẽ ít nhất tương đương với dòng cho phép của dây.</w:t>
      </w:r>
    </w:p>
    <w:p w14:paraId="33C5C3D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Các bulông sẽ là loại có đầu vặn kiểu mô men xoắn và được làm bằng vật liệu phù hợp cho phép vặn chặt theo hướng dẫn của nhà sản xuất mà không cần bất cứ một dụng cụ đặc biệt nào. Các đầu bulông và êcu là loại lục giác.</w:t>
      </w:r>
    </w:p>
    <w:p w14:paraId="44F80D6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Ống nối của khóa néo phải phù hợp với tiết diện dây dẫn và có hướng dẫn ép (kiểu lục giác) đảm bảo lực căng lớn hơn lực căng giới hạn của dây dẫn.</w:t>
      </w:r>
    </w:p>
    <w:p w14:paraId="7B2684D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Mỗi khóa néo ép phải có các thông tin trên sản phẩm (không xoá được), gồm các thông tin sau:</w:t>
      </w:r>
    </w:p>
    <w:p w14:paraId="0FC2882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Nhãn hiệu nhà sản xuất</w:t>
      </w:r>
    </w:p>
    <w:p w14:paraId="34ED9FB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Loại dây dẫn</w:t>
      </w:r>
    </w:p>
    <w:p w14:paraId="1B15637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Tiết diện dây dẫn</w:t>
      </w:r>
    </w:p>
    <w:p w14:paraId="1E9564E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Dòng điện định mức</w:t>
      </w:r>
    </w:p>
    <w:p w14:paraId="644C02B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Loại đầu ép</w:t>
      </w:r>
    </w:p>
    <w:p w14:paraId="53115E2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Đánh dấu các vị trí để ép trên ống nối</w:t>
      </w:r>
    </w:p>
    <w:p w14:paraId="5C54F98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Khóa néo ép dây bọc lõi thép gồm 2 phần: ống ép cho lõi thép và ống ép cho dây dẫn.</w:t>
      </w:r>
    </w:p>
    <w:p w14:paraId="42F6365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 Tiêu chuẩn chế tạo: TCVN 3624 – 81 (Các mối nối tiếp xúc điện, quy tắc nghiệm thu, phương pháp thử) và tiêu chuẩn AS 1154.</w:t>
      </w:r>
    </w:p>
    <w:p w14:paraId="7A908B1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 Yêu cầu về thí nghiệm:</w:t>
      </w:r>
    </w:p>
    <w:p w14:paraId="1633D9A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c.1. Yêu cầu về thí nghiệm xuất xưởng (Routine test):</w:t>
      </w:r>
    </w:p>
    <w:p w14:paraId="5E30AFD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Biên bản thí nghiệm xuất xưởng được thực hiện bởi nhà sản xuất trên  mỗi  sản phẩm sản xuất ra tại nhà sản xuất. Các thí nghiệm phải được thực hiện theo các tiêu chuẩn TCVN 3624-81 và AS 1154 hoặc tương đương.</w:t>
      </w:r>
    </w:p>
    <w:p w14:paraId="0CD7518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c.2. Yêu cầu về thí nghiệm điển hình (Type test): </w:t>
      </w:r>
    </w:p>
    <w:p w14:paraId="3B5E9FC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Biên bản thí nghiệm điển hình được thực hiện bởi một đơn vị thí nghiệm độc lập. Các thí nghiệm này phải được thực hiện theo các tiêu chuẩn TCVN 3624 – 81, AS 1154 hoặc tương đương.</w:t>
      </w:r>
    </w:p>
    <w:p w14:paraId="3823531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d. Bảng thông số kỹ thuật:</w:t>
      </w:r>
    </w:p>
    <w:p w14:paraId="3E37074C" w14:textId="77777777" w:rsidR="00DE2C5B" w:rsidRPr="00DE2C5B" w:rsidRDefault="00DE2C5B" w:rsidP="00DE2C5B">
      <w:pPr>
        <w:suppressAutoHyphens/>
        <w:spacing w:before="9" w:line="240" w:lineRule="auto"/>
        <w:ind w:right="-72" w:firstLine="0"/>
        <w:rPr>
          <w:rFonts w:eastAsia="Times New Roman"/>
          <w:b/>
          <w:color w:val="000000" w:themeColor="text1"/>
          <w:spacing w:val="-4"/>
          <w:kern w:val="0"/>
          <w:sz w:val="5"/>
          <w:szCs w:val="20"/>
          <w14:ligatures w14:val="none"/>
        </w:rPr>
      </w:pPr>
    </w:p>
    <w:tbl>
      <w:tblPr>
        <w:tblW w:w="868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66"/>
        <w:gridCol w:w="3014"/>
        <w:gridCol w:w="1636"/>
        <w:gridCol w:w="1482"/>
        <w:gridCol w:w="1985"/>
      </w:tblGrid>
      <w:tr w:rsidR="00DE2C5B" w:rsidRPr="00DE2C5B" w14:paraId="291709B6" w14:textId="77777777" w:rsidTr="00DE2C5B">
        <w:trPr>
          <w:trHeight w:val="438"/>
          <w:jc w:val="center"/>
        </w:trPr>
        <w:tc>
          <w:tcPr>
            <w:tcW w:w="566" w:type="dxa"/>
            <w:vAlign w:val="center"/>
          </w:tcPr>
          <w:p w14:paraId="601FD110" w14:textId="77777777" w:rsidR="00DE2C5B" w:rsidRPr="00DE2C5B" w:rsidRDefault="00DE2C5B" w:rsidP="00DE2C5B">
            <w:pPr>
              <w:widowControl w:val="0"/>
              <w:autoSpaceDE w:val="0"/>
              <w:autoSpaceDN w:val="0"/>
              <w:spacing w:before="74" w:line="240" w:lineRule="auto"/>
              <w:ind w:left="14" w:right="9" w:firstLine="0"/>
              <w:jc w:val="center"/>
              <w:rPr>
                <w:rFonts w:eastAsia="Times New Roman"/>
                <w:b/>
                <w:color w:val="000000" w:themeColor="text1"/>
                <w:kern w:val="0"/>
                <w:szCs w:val="22"/>
                <w:lang w:val="vi" w:eastAsia="vi"/>
                <w14:ligatures w14:val="none"/>
              </w:rPr>
            </w:pPr>
            <w:r w:rsidRPr="00DE2C5B">
              <w:rPr>
                <w:rFonts w:eastAsia="Times New Roman"/>
                <w:b/>
                <w:color w:val="000000" w:themeColor="text1"/>
                <w:kern w:val="0"/>
                <w:szCs w:val="22"/>
                <w:lang w:val="vi" w:eastAsia="vi"/>
                <w14:ligatures w14:val="none"/>
              </w:rPr>
              <w:t>STT</w:t>
            </w:r>
          </w:p>
        </w:tc>
        <w:tc>
          <w:tcPr>
            <w:tcW w:w="3014" w:type="dxa"/>
            <w:vAlign w:val="center"/>
          </w:tcPr>
          <w:p w14:paraId="3FA44694" w14:textId="77777777" w:rsidR="00DE2C5B" w:rsidRPr="00DE2C5B" w:rsidRDefault="00DE2C5B" w:rsidP="00DE2C5B">
            <w:pPr>
              <w:widowControl w:val="0"/>
              <w:autoSpaceDE w:val="0"/>
              <w:autoSpaceDN w:val="0"/>
              <w:spacing w:before="74" w:line="240" w:lineRule="auto"/>
              <w:ind w:left="36" w:firstLine="0"/>
              <w:jc w:val="center"/>
              <w:rPr>
                <w:rFonts w:eastAsia="Times New Roman"/>
                <w:b/>
                <w:color w:val="000000" w:themeColor="text1"/>
                <w:kern w:val="0"/>
                <w:szCs w:val="22"/>
                <w:lang w:val="vi" w:eastAsia="vi"/>
                <w14:ligatures w14:val="none"/>
              </w:rPr>
            </w:pPr>
            <w:r w:rsidRPr="00DE2C5B">
              <w:rPr>
                <w:rFonts w:eastAsia="Times New Roman"/>
                <w:b/>
                <w:color w:val="000000" w:themeColor="text1"/>
                <w:kern w:val="0"/>
                <w:szCs w:val="22"/>
                <w:lang w:val="vi" w:eastAsia="vi"/>
                <w14:ligatures w14:val="none"/>
              </w:rPr>
              <w:t>Hạng mục</w:t>
            </w:r>
          </w:p>
        </w:tc>
        <w:tc>
          <w:tcPr>
            <w:tcW w:w="1636" w:type="dxa"/>
            <w:vAlign w:val="center"/>
          </w:tcPr>
          <w:p w14:paraId="1C346798" w14:textId="77777777" w:rsidR="00DE2C5B" w:rsidRPr="00DE2C5B" w:rsidRDefault="00DE2C5B" w:rsidP="00DE2C5B">
            <w:pPr>
              <w:widowControl w:val="0"/>
              <w:autoSpaceDE w:val="0"/>
              <w:autoSpaceDN w:val="0"/>
              <w:spacing w:before="74" w:line="240" w:lineRule="auto"/>
              <w:ind w:left="110" w:firstLine="0"/>
              <w:jc w:val="center"/>
              <w:rPr>
                <w:rFonts w:eastAsia="Times New Roman"/>
                <w:b/>
                <w:color w:val="000000" w:themeColor="text1"/>
                <w:kern w:val="0"/>
                <w:szCs w:val="22"/>
                <w:lang w:val="vi" w:eastAsia="vi"/>
                <w14:ligatures w14:val="none"/>
              </w:rPr>
            </w:pPr>
            <w:r w:rsidRPr="00DE2C5B">
              <w:rPr>
                <w:rFonts w:eastAsia="Times New Roman"/>
                <w:b/>
                <w:color w:val="000000" w:themeColor="text1"/>
                <w:kern w:val="0"/>
                <w:szCs w:val="22"/>
                <w:lang w:val="vi" w:eastAsia="vi"/>
                <w14:ligatures w14:val="none"/>
              </w:rPr>
              <w:t>Đơn vị</w:t>
            </w:r>
          </w:p>
        </w:tc>
        <w:tc>
          <w:tcPr>
            <w:tcW w:w="1482" w:type="dxa"/>
            <w:vAlign w:val="center"/>
          </w:tcPr>
          <w:p w14:paraId="2177052B" w14:textId="77777777" w:rsidR="00DE2C5B" w:rsidRPr="00DE2C5B" w:rsidRDefault="00DE2C5B" w:rsidP="00DE2C5B">
            <w:pPr>
              <w:widowControl w:val="0"/>
              <w:autoSpaceDE w:val="0"/>
              <w:autoSpaceDN w:val="0"/>
              <w:spacing w:before="74" w:line="240" w:lineRule="auto"/>
              <w:ind w:left="125" w:right="121" w:firstLine="0"/>
              <w:jc w:val="center"/>
              <w:rPr>
                <w:rFonts w:eastAsia="Times New Roman"/>
                <w:b/>
                <w:color w:val="000000" w:themeColor="text1"/>
                <w:kern w:val="0"/>
                <w:szCs w:val="22"/>
                <w:lang w:val="vi" w:eastAsia="vi"/>
                <w14:ligatures w14:val="none"/>
              </w:rPr>
            </w:pPr>
            <w:r w:rsidRPr="00DE2C5B">
              <w:rPr>
                <w:rFonts w:eastAsia="Times New Roman"/>
                <w:b/>
                <w:color w:val="000000" w:themeColor="text1"/>
                <w:kern w:val="0"/>
                <w:szCs w:val="22"/>
                <w:lang w:val="vi" w:eastAsia="vi"/>
                <w14:ligatures w14:val="none"/>
              </w:rPr>
              <w:t>Yêu cầu</w:t>
            </w:r>
          </w:p>
        </w:tc>
        <w:tc>
          <w:tcPr>
            <w:tcW w:w="1985" w:type="dxa"/>
            <w:vAlign w:val="center"/>
          </w:tcPr>
          <w:p w14:paraId="6E0DF904" w14:textId="77777777" w:rsidR="00DE2C5B" w:rsidRPr="00DE2C5B" w:rsidRDefault="00DE2C5B" w:rsidP="00DE2C5B">
            <w:pPr>
              <w:widowControl w:val="0"/>
              <w:autoSpaceDE w:val="0"/>
              <w:autoSpaceDN w:val="0"/>
              <w:spacing w:before="74" w:line="240" w:lineRule="auto"/>
              <w:ind w:left="141" w:firstLine="0"/>
              <w:jc w:val="center"/>
              <w:rPr>
                <w:rFonts w:eastAsia="Times New Roman"/>
                <w:b/>
                <w:color w:val="000000" w:themeColor="text1"/>
                <w:kern w:val="0"/>
                <w:szCs w:val="22"/>
                <w:lang w:eastAsia="vi"/>
                <w14:ligatures w14:val="none"/>
              </w:rPr>
            </w:pPr>
            <w:r w:rsidRPr="00DE2C5B">
              <w:rPr>
                <w:rFonts w:eastAsia="Times New Roman"/>
                <w:b/>
                <w:color w:val="000000" w:themeColor="text1"/>
                <w:kern w:val="0"/>
                <w:szCs w:val="22"/>
                <w:lang w:eastAsia="vi"/>
                <w14:ligatures w14:val="none"/>
              </w:rPr>
              <w:t>Nhà thầu chào</w:t>
            </w:r>
          </w:p>
        </w:tc>
      </w:tr>
      <w:tr w:rsidR="00DE2C5B" w:rsidRPr="00DE2C5B" w14:paraId="7550AF5C" w14:textId="77777777" w:rsidTr="00DE2C5B">
        <w:trPr>
          <w:trHeight w:val="441"/>
          <w:jc w:val="center"/>
        </w:trPr>
        <w:tc>
          <w:tcPr>
            <w:tcW w:w="566" w:type="dxa"/>
            <w:vAlign w:val="center"/>
          </w:tcPr>
          <w:p w14:paraId="73DC5D50" w14:textId="77777777" w:rsidR="00DE2C5B" w:rsidRPr="00DE2C5B" w:rsidRDefault="00DE2C5B" w:rsidP="00DE2C5B">
            <w:pPr>
              <w:widowControl w:val="0"/>
              <w:autoSpaceDE w:val="0"/>
              <w:autoSpaceDN w:val="0"/>
              <w:spacing w:before="76" w:line="240" w:lineRule="auto"/>
              <w:ind w:left="9" w:firstLine="0"/>
              <w:jc w:val="center"/>
              <w:rPr>
                <w:rFonts w:eastAsia="Times New Roman"/>
                <w:color w:val="000000" w:themeColor="text1"/>
                <w:kern w:val="0"/>
                <w:szCs w:val="22"/>
                <w:lang w:val="vi" w:eastAsia="vi"/>
                <w14:ligatures w14:val="none"/>
              </w:rPr>
            </w:pPr>
            <w:r w:rsidRPr="00DE2C5B">
              <w:rPr>
                <w:rFonts w:eastAsia="Times New Roman"/>
                <w:color w:val="000000" w:themeColor="text1"/>
                <w:w w:val="99"/>
                <w:kern w:val="0"/>
                <w:szCs w:val="22"/>
                <w:lang w:val="vi" w:eastAsia="vi"/>
                <w14:ligatures w14:val="none"/>
              </w:rPr>
              <w:lastRenderedPageBreak/>
              <w:t>1</w:t>
            </w:r>
          </w:p>
        </w:tc>
        <w:tc>
          <w:tcPr>
            <w:tcW w:w="3014" w:type="dxa"/>
            <w:vAlign w:val="center"/>
          </w:tcPr>
          <w:p w14:paraId="67F4A9DD" w14:textId="77777777" w:rsidR="00DE2C5B" w:rsidRPr="00DE2C5B" w:rsidRDefault="00DE2C5B" w:rsidP="00DE2C5B">
            <w:pPr>
              <w:widowControl w:val="0"/>
              <w:autoSpaceDE w:val="0"/>
              <w:autoSpaceDN w:val="0"/>
              <w:spacing w:before="76" w:line="240" w:lineRule="auto"/>
              <w:ind w:left="36"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Nhà sản xuất</w:t>
            </w:r>
          </w:p>
        </w:tc>
        <w:tc>
          <w:tcPr>
            <w:tcW w:w="1636" w:type="dxa"/>
            <w:vAlign w:val="center"/>
          </w:tcPr>
          <w:p w14:paraId="30258164" w14:textId="77777777" w:rsidR="00DE2C5B" w:rsidRPr="00DE2C5B" w:rsidRDefault="00DE2C5B" w:rsidP="00DE2C5B">
            <w:pPr>
              <w:widowControl w:val="0"/>
              <w:autoSpaceDE w:val="0"/>
              <w:autoSpaceDN w:val="0"/>
              <w:spacing w:before="0" w:line="240" w:lineRule="auto"/>
              <w:ind w:left="110" w:firstLine="0"/>
              <w:jc w:val="center"/>
              <w:rPr>
                <w:rFonts w:eastAsia="Times New Roman"/>
                <w:color w:val="000000" w:themeColor="text1"/>
                <w:kern w:val="0"/>
                <w:sz w:val="24"/>
                <w:szCs w:val="22"/>
                <w:lang w:val="vi" w:eastAsia="vi"/>
                <w14:ligatures w14:val="none"/>
              </w:rPr>
            </w:pPr>
          </w:p>
        </w:tc>
        <w:tc>
          <w:tcPr>
            <w:tcW w:w="1482" w:type="dxa"/>
            <w:vAlign w:val="center"/>
          </w:tcPr>
          <w:p w14:paraId="29E1A7B4" w14:textId="77777777" w:rsidR="00DE2C5B" w:rsidRPr="00DE2C5B" w:rsidRDefault="00DE2C5B" w:rsidP="00DE2C5B">
            <w:pPr>
              <w:widowControl w:val="0"/>
              <w:autoSpaceDE w:val="0"/>
              <w:autoSpaceDN w:val="0"/>
              <w:spacing w:before="76" w:line="240" w:lineRule="auto"/>
              <w:ind w:left="125" w:right="121"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Nêu cụ thể</w:t>
            </w:r>
          </w:p>
        </w:tc>
        <w:tc>
          <w:tcPr>
            <w:tcW w:w="1985" w:type="dxa"/>
            <w:vAlign w:val="center"/>
          </w:tcPr>
          <w:p w14:paraId="50EB7E14" w14:textId="77777777" w:rsidR="00DE2C5B" w:rsidRPr="00DE2C5B" w:rsidRDefault="00DE2C5B" w:rsidP="00DE2C5B">
            <w:pPr>
              <w:widowControl w:val="0"/>
              <w:autoSpaceDE w:val="0"/>
              <w:autoSpaceDN w:val="0"/>
              <w:spacing w:before="0" w:line="240" w:lineRule="auto"/>
              <w:ind w:left="141" w:firstLine="0"/>
              <w:jc w:val="center"/>
              <w:rPr>
                <w:rFonts w:eastAsia="Times New Roman"/>
                <w:color w:val="000000" w:themeColor="text1"/>
                <w:kern w:val="0"/>
                <w:sz w:val="24"/>
                <w:szCs w:val="22"/>
                <w:lang w:val="vi" w:eastAsia="vi"/>
                <w14:ligatures w14:val="none"/>
              </w:rPr>
            </w:pPr>
          </w:p>
        </w:tc>
      </w:tr>
      <w:tr w:rsidR="00DE2C5B" w:rsidRPr="00DE2C5B" w14:paraId="2A373AC5" w14:textId="77777777" w:rsidTr="00DE2C5B">
        <w:trPr>
          <w:trHeight w:val="438"/>
          <w:jc w:val="center"/>
        </w:trPr>
        <w:tc>
          <w:tcPr>
            <w:tcW w:w="566" w:type="dxa"/>
            <w:vAlign w:val="center"/>
          </w:tcPr>
          <w:p w14:paraId="3364646B" w14:textId="77777777" w:rsidR="00DE2C5B" w:rsidRPr="00DE2C5B" w:rsidRDefault="00DE2C5B" w:rsidP="00DE2C5B">
            <w:pPr>
              <w:widowControl w:val="0"/>
              <w:autoSpaceDE w:val="0"/>
              <w:autoSpaceDN w:val="0"/>
              <w:spacing w:before="74" w:line="240" w:lineRule="auto"/>
              <w:ind w:left="9" w:firstLine="0"/>
              <w:jc w:val="center"/>
              <w:rPr>
                <w:rFonts w:eastAsia="Times New Roman"/>
                <w:color w:val="000000" w:themeColor="text1"/>
                <w:kern w:val="0"/>
                <w:szCs w:val="22"/>
                <w:lang w:val="vi" w:eastAsia="vi"/>
                <w14:ligatures w14:val="none"/>
              </w:rPr>
            </w:pPr>
            <w:r w:rsidRPr="00DE2C5B">
              <w:rPr>
                <w:rFonts w:eastAsia="Times New Roman"/>
                <w:color w:val="000000" w:themeColor="text1"/>
                <w:w w:val="99"/>
                <w:kern w:val="0"/>
                <w:szCs w:val="22"/>
                <w:lang w:val="vi" w:eastAsia="vi"/>
                <w14:ligatures w14:val="none"/>
              </w:rPr>
              <w:t>2</w:t>
            </w:r>
          </w:p>
        </w:tc>
        <w:tc>
          <w:tcPr>
            <w:tcW w:w="3014" w:type="dxa"/>
            <w:vAlign w:val="center"/>
          </w:tcPr>
          <w:p w14:paraId="2D6D2A6C" w14:textId="77777777" w:rsidR="00DE2C5B" w:rsidRPr="00DE2C5B" w:rsidRDefault="00DE2C5B" w:rsidP="00DE2C5B">
            <w:pPr>
              <w:widowControl w:val="0"/>
              <w:autoSpaceDE w:val="0"/>
              <w:autoSpaceDN w:val="0"/>
              <w:spacing w:before="74" w:line="240" w:lineRule="auto"/>
              <w:ind w:left="36"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Nước sản xuất</w:t>
            </w:r>
          </w:p>
        </w:tc>
        <w:tc>
          <w:tcPr>
            <w:tcW w:w="1636" w:type="dxa"/>
            <w:vAlign w:val="center"/>
          </w:tcPr>
          <w:p w14:paraId="50014AFF" w14:textId="77777777" w:rsidR="00DE2C5B" w:rsidRPr="00DE2C5B" w:rsidRDefault="00DE2C5B" w:rsidP="00DE2C5B">
            <w:pPr>
              <w:widowControl w:val="0"/>
              <w:autoSpaceDE w:val="0"/>
              <w:autoSpaceDN w:val="0"/>
              <w:spacing w:before="0" w:line="240" w:lineRule="auto"/>
              <w:ind w:left="110" w:firstLine="0"/>
              <w:jc w:val="center"/>
              <w:rPr>
                <w:rFonts w:eastAsia="Times New Roman"/>
                <w:color w:val="000000" w:themeColor="text1"/>
                <w:kern w:val="0"/>
                <w:sz w:val="24"/>
                <w:szCs w:val="22"/>
                <w:lang w:val="vi" w:eastAsia="vi"/>
                <w14:ligatures w14:val="none"/>
              </w:rPr>
            </w:pPr>
          </w:p>
        </w:tc>
        <w:tc>
          <w:tcPr>
            <w:tcW w:w="1482" w:type="dxa"/>
            <w:vAlign w:val="center"/>
          </w:tcPr>
          <w:p w14:paraId="5CA709B4" w14:textId="77777777" w:rsidR="00DE2C5B" w:rsidRPr="00DE2C5B" w:rsidRDefault="00DE2C5B" w:rsidP="00DE2C5B">
            <w:pPr>
              <w:widowControl w:val="0"/>
              <w:autoSpaceDE w:val="0"/>
              <w:autoSpaceDN w:val="0"/>
              <w:spacing w:before="74" w:line="240" w:lineRule="auto"/>
              <w:ind w:left="125" w:right="121"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Nêu cụ thể</w:t>
            </w:r>
          </w:p>
        </w:tc>
        <w:tc>
          <w:tcPr>
            <w:tcW w:w="1985" w:type="dxa"/>
            <w:vAlign w:val="center"/>
          </w:tcPr>
          <w:p w14:paraId="0F2C1BE8" w14:textId="77777777" w:rsidR="00DE2C5B" w:rsidRPr="00DE2C5B" w:rsidRDefault="00DE2C5B" w:rsidP="00DE2C5B">
            <w:pPr>
              <w:widowControl w:val="0"/>
              <w:autoSpaceDE w:val="0"/>
              <w:autoSpaceDN w:val="0"/>
              <w:spacing w:before="0" w:line="240" w:lineRule="auto"/>
              <w:ind w:left="141" w:firstLine="0"/>
              <w:jc w:val="center"/>
              <w:rPr>
                <w:rFonts w:eastAsia="Times New Roman"/>
                <w:color w:val="000000" w:themeColor="text1"/>
                <w:kern w:val="0"/>
                <w:sz w:val="24"/>
                <w:szCs w:val="22"/>
                <w:lang w:val="vi" w:eastAsia="vi"/>
                <w14:ligatures w14:val="none"/>
              </w:rPr>
            </w:pPr>
          </w:p>
        </w:tc>
      </w:tr>
      <w:tr w:rsidR="00DE2C5B" w:rsidRPr="00DE2C5B" w14:paraId="2288787B" w14:textId="77777777" w:rsidTr="00DE2C5B">
        <w:trPr>
          <w:trHeight w:val="441"/>
          <w:jc w:val="center"/>
        </w:trPr>
        <w:tc>
          <w:tcPr>
            <w:tcW w:w="566" w:type="dxa"/>
            <w:vAlign w:val="center"/>
          </w:tcPr>
          <w:p w14:paraId="23D666D8" w14:textId="77777777" w:rsidR="00DE2C5B" w:rsidRPr="00DE2C5B" w:rsidRDefault="00DE2C5B" w:rsidP="00DE2C5B">
            <w:pPr>
              <w:widowControl w:val="0"/>
              <w:autoSpaceDE w:val="0"/>
              <w:autoSpaceDN w:val="0"/>
              <w:spacing w:before="76" w:line="240" w:lineRule="auto"/>
              <w:ind w:left="9" w:firstLine="0"/>
              <w:jc w:val="center"/>
              <w:rPr>
                <w:rFonts w:eastAsia="Times New Roman"/>
                <w:color w:val="000000" w:themeColor="text1"/>
                <w:w w:val="99"/>
                <w:kern w:val="0"/>
                <w:szCs w:val="22"/>
                <w:lang w:val="vi" w:eastAsia="vi"/>
                <w14:ligatures w14:val="none"/>
              </w:rPr>
            </w:pPr>
            <w:r w:rsidRPr="00DE2C5B">
              <w:rPr>
                <w:rFonts w:eastAsia="Times New Roman"/>
                <w:color w:val="000000" w:themeColor="text1"/>
                <w:w w:val="99"/>
                <w:kern w:val="0"/>
                <w:szCs w:val="22"/>
                <w:lang w:val="vi" w:eastAsia="vi"/>
                <w14:ligatures w14:val="none"/>
              </w:rPr>
              <w:t>3</w:t>
            </w:r>
          </w:p>
        </w:tc>
        <w:tc>
          <w:tcPr>
            <w:tcW w:w="3014" w:type="dxa"/>
            <w:vAlign w:val="center"/>
          </w:tcPr>
          <w:p w14:paraId="733426AF" w14:textId="77777777" w:rsidR="00DE2C5B" w:rsidRPr="00DE2C5B" w:rsidRDefault="00DE2C5B" w:rsidP="00DE2C5B">
            <w:pPr>
              <w:widowControl w:val="0"/>
              <w:autoSpaceDE w:val="0"/>
              <w:autoSpaceDN w:val="0"/>
              <w:spacing w:before="76" w:line="240" w:lineRule="auto"/>
              <w:ind w:left="36" w:firstLine="0"/>
              <w:jc w:val="center"/>
              <w:rPr>
                <w:rFonts w:eastAsia="Times New Roman"/>
                <w:color w:val="000000" w:themeColor="text1"/>
                <w:kern w:val="0"/>
                <w:szCs w:val="22"/>
                <w:lang w:eastAsia="vi"/>
                <w14:ligatures w14:val="none"/>
              </w:rPr>
            </w:pPr>
            <w:r w:rsidRPr="00DE2C5B">
              <w:rPr>
                <w:rFonts w:eastAsia="Times New Roman"/>
                <w:color w:val="000000" w:themeColor="text1"/>
                <w:kern w:val="0"/>
                <w:szCs w:val="22"/>
                <w:lang w:eastAsia="vi"/>
                <w14:ligatures w14:val="none"/>
              </w:rPr>
              <w:t>Năm sản xuất</w:t>
            </w:r>
          </w:p>
        </w:tc>
        <w:tc>
          <w:tcPr>
            <w:tcW w:w="1636" w:type="dxa"/>
            <w:vAlign w:val="center"/>
          </w:tcPr>
          <w:p w14:paraId="32BD0CF3" w14:textId="77777777" w:rsidR="00DE2C5B" w:rsidRPr="00DE2C5B" w:rsidRDefault="00DE2C5B" w:rsidP="00DE2C5B">
            <w:pPr>
              <w:widowControl w:val="0"/>
              <w:autoSpaceDE w:val="0"/>
              <w:autoSpaceDN w:val="0"/>
              <w:spacing w:before="0" w:line="240" w:lineRule="auto"/>
              <w:ind w:left="110" w:firstLine="0"/>
              <w:jc w:val="center"/>
              <w:rPr>
                <w:rFonts w:eastAsia="Times New Roman"/>
                <w:color w:val="000000" w:themeColor="text1"/>
                <w:kern w:val="0"/>
                <w:sz w:val="24"/>
                <w:szCs w:val="22"/>
                <w:lang w:val="vi" w:eastAsia="vi"/>
                <w14:ligatures w14:val="none"/>
              </w:rPr>
            </w:pPr>
          </w:p>
        </w:tc>
        <w:tc>
          <w:tcPr>
            <w:tcW w:w="1482" w:type="dxa"/>
            <w:vAlign w:val="center"/>
          </w:tcPr>
          <w:p w14:paraId="19A6860B" w14:textId="77777777" w:rsidR="00DE2C5B" w:rsidRPr="00DE2C5B" w:rsidRDefault="00DE2C5B" w:rsidP="00DE2C5B">
            <w:pPr>
              <w:widowControl w:val="0"/>
              <w:autoSpaceDE w:val="0"/>
              <w:autoSpaceDN w:val="0"/>
              <w:spacing w:before="76" w:line="240" w:lineRule="auto"/>
              <w:ind w:left="125" w:right="121"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Nêu cụ thể</w:t>
            </w:r>
          </w:p>
        </w:tc>
        <w:tc>
          <w:tcPr>
            <w:tcW w:w="1985" w:type="dxa"/>
            <w:vAlign w:val="center"/>
          </w:tcPr>
          <w:p w14:paraId="24711D94" w14:textId="77777777" w:rsidR="00DE2C5B" w:rsidRPr="00DE2C5B" w:rsidRDefault="00DE2C5B" w:rsidP="00DE2C5B">
            <w:pPr>
              <w:widowControl w:val="0"/>
              <w:autoSpaceDE w:val="0"/>
              <w:autoSpaceDN w:val="0"/>
              <w:spacing w:before="0" w:line="240" w:lineRule="auto"/>
              <w:ind w:left="141" w:firstLine="0"/>
              <w:jc w:val="center"/>
              <w:rPr>
                <w:rFonts w:eastAsia="Times New Roman"/>
                <w:color w:val="000000" w:themeColor="text1"/>
                <w:kern w:val="0"/>
                <w:sz w:val="24"/>
                <w:szCs w:val="22"/>
                <w:lang w:val="vi" w:eastAsia="vi"/>
                <w14:ligatures w14:val="none"/>
              </w:rPr>
            </w:pPr>
          </w:p>
        </w:tc>
      </w:tr>
      <w:tr w:rsidR="00DE2C5B" w:rsidRPr="00DE2C5B" w14:paraId="31A144E5" w14:textId="77777777" w:rsidTr="00DE2C5B">
        <w:trPr>
          <w:trHeight w:val="441"/>
          <w:jc w:val="center"/>
        </w:trPr>
        <w:tc>
          <w:tcPr>
            <w:tcW w:w="566" w:type="dxa"/>
            <w:vAlign w:val="center"/>
          </w:tcPr>
          <w:p w14:paraId="6882C59F" w14:textId="77777777" w:rsidR="00DE2C5B" w:rsidRPr="00DE2C5B" w:rsidRDefault="00DE2C5B" w:rsidP="00DE2C5B">
            <w:pPr>
              <w:widowControl w:val="0"/>
              <w:autoSpaceDE w:val="0"/>
              <w:autoSpaceDN w:val="0"/>
              <w:spacing w:before="76" w:line="240" w:lineRule="auto"/>
              <w:ind w:left="9" w:firstLine="0"/>
              <w:jc w:val="center"/>
              <w:rPr>
                <w:rFonts w:eastAsia="Times New Roman"/>
                <w:color w:val="000000" w:themeColor="text1"/>
                <w:kern w:val="0"/>
                <w:szCs w:val="22"/>
                <w:lang w:val="vi" w:eastAsia="vi"/>
                <w14:ligatures w14:val="none"/>
              </w:rPr>
            </w:pPr>
            <w:r w:rsidRPr="00DE2C5B">
              <w:rPr>
                <w:rFonts w:eastAsia="Times New Roman"/>
                <w:color w:val="000000" w:themeColor="text1"/>
                <w:w w:val="99"/>
                <w:kern w:val="0"/>
                <w:szCs w:val="22"/>
                <w:lang w:val="vi" w:eastAsia="vi"/>
                <w14:ligatures w14:val="none"/>
              </w:rPr>
              <w:t>4</w:t>
            </w:r>
          </w:p>
        </w:tc>
        <w:tc>
          <w:tcPr>
            <w:tcW w:w="3014" w:type="dxa"/>
            <w:vAlign w:val="center"/>
          </w:tcPr>
          <w:p w14:paraId="7BE454C7" w14:textId="77777777" w:rsidR="00DE2C5B" w:rsidRPr="00DE2C5B" w:rsidRDefault="00DE2C5B" w:rsidP="00DE2C5B">
            <w:pPr>
              <w:widowControl w:val="0"/>
              <w:autoSpaceDE w:val="0"/>
              <w:autoSpaceDN w:val="0"/>
              <w:spacing w:before="76" w:line="240" w:lineRule="auto"/>
              <w:ind w:left="36"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Mã hiệu</w:t>
            </w:r>
          </w:p>
        </w:tc>
        <w:tc>
          <w:tcPr>
            <w:tcW w:w="1636" w:type="dxa"/>
            <w:vAlign w:val="center"/>
          </w:tcPr>
          <w:p w14:paraId="01954557" w14:textId="77777777" w:rsidR="00DE2C5B" w:rsidRPr="00DE2C5B" w:rsidRDefault="00DE2C5B" w:rsidP="00DE2C5B">
            <w:pPr>
              <w:widowControl w:val="0"/>
              <w:autoSpaceDE w:val="0"/>
              <w:autoSpaceDN w:val="0"/>
              <w:spacing w:before="0" w:line="240" w:lineRule="auto"/>
              <w:ind w:left="110" w:firstLine="0"/>
              <w:jc w:val="center"/>
              <w:rPr>
                <w:rFonts w:eastAsia="Times New Roman"/>
                <w:color w:val="000000" w:themeColor="text1"/>
                <w:kern w:val="0"/>
                <w:sz w:val="24"/>
                <w:szCs w:val="22"/>
                <w:lang w:val="vi" w:eastAsia="vi"/>
                <w14:ligatures w14:val="none"/>
              </w:rPr>
            </w:pPr>
          </w:p>
        </w:tc>
        <w:tc>
          <w:tcPr>
            <w:tcW w:w="1482" w:type="dxa"/>
            <w:vAlign w:val="center"/>
          </w:tcPr>
          <w:p w14:paraId="5691D593" w14:textId="77777777" w:rsidR="00DE2C5B" w:rsidRPr="00DE2C5B" w:rsidRDefault="00DE2C5B" w:rsidP="00DE2C5B">
            <w:pPr>
              <w:widowControl w:val="0"/>
              <w:autoSpaceDE w:val="0"/>
              <w:autoSpaceDN w:val="0"/>
              <w:spacing w:before="76" w:line="240" w:lineRule="auto"/>
              <w:ind w:left="125" w:right="121"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Nêu cụ thể</w:t>
            </w:r>
          </w:p>
        </w:tc>
        <w:tc>
          <w:tcPr>
            <w:tcW w:w="1985" w:type="dxa"/>
            <w:vAlign w:val="center"/>
          </w:tcPr>
          <w:p w14:paraId="33BB405F" w14:textId="77777777" w:rsidR="00DE2C5B" w:rsidRPr="00DE2C5B" w:rsidRDefault="00DE2C5B" w:rsidP="00DE2C5B">
            <w:pPr>
              <w:widowControl w:val="0"/>
              <w:autoSpaceDE w:val="0"/>
              <w:autoSpaceDN w:val="0"/>
              <w:spacing w:before="0" w:line="240" w:lineRule="auto"/>
              <w:ind w:left="141" w:firstLine="0"/>
              <w:jc w:val="center"/>
              <w:rPr>
                <w:rFonts w:eastAsia="Times New Roman"/>
                <w:color w:val="000000" w:themeColor="text1"/>
                <w:kern w:val="0"/>
                <w:sz w:val="24"/>
                <w:szCs w:val="22"/>
                <w:lang w:val="vi" w:eastAsia="vi"/>
                <w14:ligatures w14:val="none"/>
              </w:rPr>
            </w:pPr>
          </w:p>
        </w:tc>
      </w:tr>
      <w:tr w:rsidR="00DE2C5B" w:rsidRPr="00DE2C5B" w14:paraId="299CB31F" w14:textId="77777777" w:rsidTr="00DE2C5B">
        <w:trPr>
          <w:trHeight w:val="441"/>
          <w:jc w:val="center"/>
        </w:trPr>
        <w:tc>
          <w:tcPr>
            <w:tcW w:w="566" w:type="dxa"/>
            <w:vAlign w:val="center"/>
          </w:tcPr>
          <w:p w14:paraId="12DCCA81" w14:textId="77777777" w:rsidR="00DE2C5B" w:rsidRPr="00DE2C5B" w:rsidRDefault="00DE2C5B" w:rsidP="00DE2C5B">
            <w:pPr>
              <w:widowControl w:val="0"/>
              <w:autoSpaceDE w:val="0"/>
              <w:autoSpaceDN w:val="0"/>
              <w:spacing w:before="74" w:line="240" w:lineRule="auto"/>
              <w:ind w:left="9" w:firstLine="0"/>
              <w:jc w:val="center"/>
              <w:rPr>
                <w:rFonts w:eastAsia="Times New Roman"/>
                <w:color w:val="000000" w:themeColor="text1"/>
                <w:kern w:val="0"/>
                <w:szCs w:val="22"/>
                <w:lang w:val="vi" w:eastAsia="vi"/>
                <w14:ligatures w14:val="none"/>
              </w:rPr>
            </w:pPr>
            <w:r w:rsidRPr="00DE2C5B">
              <w:rPr>
                <w:rFonts w:eastAsia="Times New Roman"/>
                <w:color w:val="000000" w:themeColor="text1"/>
                <w:w w:val="99"/>
                <w:kern w:val="0"/>
                <w:szCs w:val="22"/>
                <w:lang w:val="vi" w:eastAsia="vi"/>
                <w14:ligatures w14:val="none"/>
              </w:rPr>
              <w:t>5</w:t>
            </w:r>
          </w:p>
        </w:tc>
        <w:tc>
          <w:tcPr>
            <w:tcW w:w="3014" w:type="dxa"/>
            <w:vAlign w:val="center"/>
          </w:tcPr>
          <w:p w14:paraId="3B516B04" w14:textId="77777777" w:rsidR="00DE2C5B" w:rsidRPr="00DE2C5B" w:rsidRDefault="00DE2C5B" w:rsidP="00DE2C5B">
            <w:pPr>
              <w:widowControl w:val="0"/>
              <w:autoSpaceDE w:val="0"/>
              <w:autoSpaceDN w:val="0"/>
              <w:spacing w:before="74" w:line="240" w:lineRule="auto"/>
              <w:ind w:left="36"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Tiêu chuẩn áp dụng</w:t>
            </w:r>
          </w:p>
        </w:tc>
        <w:tc>
          <w:tcPr>
            <w:tcW w:w="1636" w:type="dxa"/>
            <w:vAlign w:val="center"/>
          </w:tcPr>
          <w:p w14:paraId="3D833C1D" w14:textId="77777777" w:rsidR="00DE2C5B" w:rsidRPr="00DE2C5B" w:rsidRDefault="00DE2C5B" w:rsidP="00DE2C5B">
            <w:pPr>
              <w:widowControl w:val="0"/>
              <w:autoSpaceDE w:val="0"/>
              <w:autoSpaceDN w:val="0"/>
              <w:spacing w:before="0" w:line="240" w:lineRule="auto"/>
              <w:ind w:left="110" w:firstLine="0"/>
              <w:jc w:val="center"/>
              <w:rPr>
                <w:rFonts w:eastAsia="Times New Roman"/>
                <w:color w:val="000000" w:themeColor="text1"/>
                <w:kern w:val="0"/>
                <w:sz w:val="24"/>
                <w:szCs w:val="22"/>
                <w:lang w:val="vi" w:eastAsia="vi"/>
                <w14:ligatures w14:val="none"/>
              </w:rPr>
            </w:pPr>
          </w:p>
        </w:tc>
        <w:tc>
          <w:tcPr>
            <w:tcW w:w="1482" w:type="dxa"/>
            <w:vAlign w:val="center"/>
          </w:tcPr>
          <w:p w14:paraId="6EA5FF32" w14:textId="77777777" w:rsidR="00DE2C5B" w:rsidRPr="00DE2C5B" w:rsidRDefault="00DE2C5B" w:rsidP="00DE2C5B">
            <w:pPr>
              <w:widowControl w:val="0"/>
              <w:autoSpaceDE w:val="0"/>
              <w:autoSpaceDN w:val="0"/>
              <w:spacing w:before="74" w:line="240" w:lineRule="auto"/>
              <w:ind w:left="125" w:right="121"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Nêu cụ thể</w:t>
            </w:r>
          </w:p>
        </w:tc>
        <w:tc>
          <w:tcPr>
            <w:tcW w:w="1985" w:type="dxa"/>
            <w:vAlign w:val="center"/>
          </w:tcPr>
          <w:p w14:paraId="713C191F" w14:textId="77777777" w:rsidR="00DE2C5B" w:rsidRPr="00DE2C5B" w:rsidRDefault="00DE2C5B" w:rsidP="00DE2C5B">
            <w:pPr>
              <w:widowControl w:val="0"/>
              <w:autoSpaceDE w:val="0"/>
              <w:autoSpaceDN w:val="0"/>
              <w:spacing w:before="0" w:line="240" w:lineRule="auto"/>
              <w:ind w:left="141" w:firstLine="0"/>
              <w:jc w:val="center"/>
              <w:rPr>
                <w:rFonts w:eastAsia="Times New Roman"/>
                <w:color w:val="000000" w:themeColor="text1"/>
                <w:kern w:val="0"/>
                <w:sz w:val="24"/>
                <w:szCs w:val="22"/>
                <w:lang w:val="vi" w:eastAsia="vi"/>
                <w14:ligatures w14:val="none"/>
              </w:rPr>
            </w:pPr>
          </w:p>
        </w:tc>
      </w:tr>
      <w:tr w:rsidR="00DE2C5B" w:rsidRPr="00DE2C5B" w14:paraId="60300B86" w14:textId="77777777" w:rsidTr="00DE2C5B">
        <w:trPr>
          <w:trHeight w:val="441"/>
          <w:jc w:val="center"/>
        </w:trPr>
        <w:tc>
          <w:tcPr>
            <w:tcW w:w="566" w:type="dxa"/>
            <w:vAlign w:val="center"/>
          </w:tcPr>
          <w:p w14:paraId="7B9085A6" w14:textId="77777777" w:rsidR="00DE2C5B" w:rsidRPr="00DE2C5B" w:rsidRDefault="00DE2C5B" w:rsidP="00DE2C5B">
            <w:pPr>
              <w:widowControl w:val="0"/>
              <w:autoSpaceDE w:val="0"/>
              <w:autoSpaceDN w:val="0"/>
              <w:spacing w:before="74" w:line="240" w:lineRule="auto"/>
              <w:ind w:left="9" w:firstLine="0"/>
              <w:jc w:val="center"/>
              <w:rPr>
                <w:rFonts w:eastAsia="Times New Roman"/>
                <w:color w:val="000000" w:themeColor="text1"/>
                <w:w w:val="99"/>
                <w:kern w:val="0"/>
                <w:szCs w:val="22"/>
                <w:lang w:val="vi" w:eastAsia="vi"/>
                <w14:ligatures w14:val="none"/>
              </w:rPr>
            </w:pPr>
            <w:r w:rsidRPr="00DE2C5B">
              <w:rPr>
                <w:rFonts w:eastAsia="Times New Roman"/>
                <w:color w:val="000000" w:themeColor="text1"/>
                <w:w w:val="99"/>
                <w:kern w:val="0"/>
                <w:szCs w:val="22"/>
                <w:lang w:val="vi" w:eastAsia="vi"/>
                <w14:ligatures w14:val="none"/>
              </w:rPr>
              <w:t>6</w:t>
            </w:r>
          </w:p>
        </w:tc>
        <w:tc>
          <w:tcPr>
            <w:tcW w:w="3014" w:type="dxa"/>
            <w:vAlign w:val="center"/>
          </w:tcPr>
          <w:p w14:paraId="726425E4" w14:textId="77777777" w:rsidR="00DE2C5B" w:rsidRPr="00DE2C5B" w:rsidRDefault="00DE2C5B" w:rsidP="00DE2C5B">
            <w:pPr>
              <w:widowControl w:val="0"/>
              <w:autoSpaceDE w:val="0"/>
              <w:autoSpaceDN w:val="0"/>
              <w:spacing w:before="74" w:line="240" w:lineRule="auto"/>
              <w:ind w:left="36"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Kiểu</w:t>
            </w:r>
          </w:p>
        </w:tc>
        <w:tc>
          <w:tcPr>
            <w:tcW w:w="1636" w:type="dxa"/>
            <w:vAlign w:val="center"/>
          </w:tcPr>
          <w:p w14:paraId="070E8DF3" w14:textId="77777777" w:rsidR="00DE2C5B" w:rsidRPr="00DE2C5B" w:rsidRDefault="00DE2C5B" w:rsidP="00DE2C5B">
            <w:pPr>
              <w:widowControl w:val="0"/>
              <w:autoSpaceDE w:val="0"/>
              <w:autoSpaceDN w:val="0"/>
              <w:spacing w:before="0" w:line="240" w:lineRule="auto"/>
              <w:ind w:left="110" w:firstLine="0"/>
              <w:jc w:val="center"/>
              <w:rPr>
                <w:rFonts w:eastAsia="Times New Roman"/>
                <w:color w:val="000000" w:themeColor="text1"/>
                <w:kern w:val="0"/>
                <w:sz w:val="24"/>
                <w:szCs w:val="22"/>
                <w:lang w:val="vi" w:eastAsia="vi"/>
                <w14:ligatures w14:val="none"/>
              </w:rPr>
            </w:pPr>
          </w:p>
        </w:tc>
        <w:tc>
          <w:tcPr>
            <w:tcW w:w="1482" w:type="dxa"/>
            <w:vAlign w:val="center"/>
          </w:tcPr>
          <w:p w14:paraId="546848F7" w14:textId="77777777" w:rsidR="00DE2C5B" w:rsidRPr="00DE2C5B" w:rsidRDefault="00DE2C5B" w:rsidP="00DE2C5B">
            <w:pPr>
              <w:widowControl w:val="0"/>
              <w:autoSpaceDE w:val="0"/>
              <w:autoSpaceDN w:val="0"/>
              <w:spacing w:before="74" w:line="240" w:lineRule="auto"/>
              <w:ind w:left="125" w:right="121"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Kiểu ép thủy lực</w:t>
            </w:r>
          </w:p>
        </w:tc>
        <w:tc>
          <w:tcPr>
            <w:tcW w:w="1985" w:type="dxa"/>
            <w:vAlign w:val="center"/>
          </w:tcPr>
          <w:p w14:paraId="3FC41395" w14:textId="77777777" w:rsidR="00DE2C5B" w:rsidRPr="00DE2C5B" w:rsidRDefault="00DE2C5B" w:rsidP="00DE2C5B">
            <w:pPr>
              <w:widowControl w:val="0"/>
              <w:autoSpaceDE w:val="0"/>
              <w:autoSpaceDN w:val="0"/>
              <w:spacing w:before="0" w:line="240" w:lineRule="auto"/>
              <w:ind w:left="141" w:firstLine="0"/>
              <w:jc w:val="center"/>
              <w:rPr>
                <w:rFonts w:eastAsia="Times New Roman"/>
                <w:color w:val="000000" w:themeColor="text1"/>
                <w:kern w:val="0"/>
                <w:sz w:val="24"/>
                <w:szCs w:val="22"/>
                <w:lang w:val="vi" w:eastAsia="vi"/>
                <w14:ligatures w14:val="none"/>
              </w:rPr>
            </w:pPr>
          </w:p>
        </w:tc>
      </w:tr>
      <w:tr w:rsidR="00DE2C5B" w:rsidRPr="00DE2C5B" w14:paraId="12300101" w14:textId="77777777" w:rsidTr="00DE2C5B">
        <w:trPr>
          <w:trHeight w:val="441"/>
          <w:jc w:val="center"/>
        </w:trPr>
        <w:tc>
          <w:tcPr>
            <w:tcW w:w="566" w:type="dxa"/>
            <w:vAlign w:val="center"/>
          </w:tcPr>
          <w:p w14:paraId="2E371010" w14:textId="77777777" w:rsidR="00DE2C5B" w:rsidRPr="00DE2C5B" w:rsidRDefault="00DE2C5B" w:rsidP="00DE2C5B">
            <w:pPr>
              <w:widowControl w:val="0"/>
              <w:autoSpaceDE w:val="0"/>
              <w:autoSpaceDN w:val="0"/>
              <w:spacing w:before="74" w:line="240" w:lineRule="auto"/>
              <w:ind w:left="9" w:firstLine="0"/>
              <w:jc w:val="center"/>
              <w:rPr>
                <w:rFonts w:eastAsia="Times New Roman"/>
                <w:color w:val="000000" w:themeColor="text1"/>
                <w:w w:val="99"/>
                <w:kern w:val="0"/>
                <w:szCs w:val="22"/>
                <w:lang w:val="vi" w:eastAsia="vi"/>
                <w14:ligatures w14:val="none"/>
              </w:rPr>
            </w:pPr>
            <w:r w:rsidRPr="00DE2C5B">
              <w:rPr>
                <w:rFonts w:eastAsia="Times New Roman"/>
                <w:color w:val="000000" w:themeColor="text1"/>
                <w:w w:val="99"/>
                <w:kern w:val="0"/>
                <w:szCs w:val="22"/>
                <w:lang w:val="vi" w:eastAsia="vi"/>
                <w14:ligatures w14:val="none"/>
              </w:rPr>
              <w:t>7</w:t>
            </w:r>
          </w:p>
        </w:tc>
        <w:tc>
          <w:tcPr>
            <w:tcW w:w="3014" w:type="dxa"/>
            <w:vAlign w:val="center"/>
          </w:tcPr>
          <w:p w14:paraId="116FFD5F" w14:textId="77777777" w:rsidR="00DE2C5B" w:rsidRPr="00DE2C5B" w:rsidRDefault="00DE2C5B" w:rsidP="00DE2C5B">
            <w:pPr>
              <w:widowControl w:val="0"/>
              <w:autoSpaceDE w:val="0"/>
              <w:autoSpaceDN w:val="0"/>
              <w:spacing w:before="74" w:line="240" w:lineRule="auto"/>
              <w:ind w:left="36"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Vật liệu</w:t>
            </w:r>
          </w:p>
        </w:tc>
        <w:tc>
          <w:tcPr>
            <w:tcW w:w="1636" w:type="dxa"/>
            <w:vAlign w:val="center"/>
          </w:tcPr>
          <w:p w14:paraId="1057EAE6" w14:textId="77777777" w:rsidR="00DE2C5B" w:rsidRPr="00DE2C5B" w:rsidRDefault="00DE2C5B" w:rsidP="00DE2C5B">
            <w:pPr>
              <w:widowControl w:val="0"/>
              <w:autoSpaceDE w:val="0"/>
              <w:autoSpaceDN w:val="0"/>
              <w:spacing w:before="0" w:line="240" w:lineRule="auto"/>
              <w:ind w:left="110" w:firstLine="0"/>
              <w:jc w:val="center"/>
              <w:rPr>
                <w:rFonts w:eastAsia="Times New Roman"/>
                <w:color w:val="000000" w:themeColor="text1"/>
                <w:kern w:val="0"/>
                <w:sz w:val="24"/>
                <w:szCs w:val="22"/>
                <w:lang w:val="vi" w:eastAsia="vi"/>
                <w14:ligatures w14:val="none"/>
              </w:rPr>
            </w:pPr>
          </w:p>
        </w:tc>
        <w:tc>
          <w:tcPr>
            <w:tcW w:w="1482" w:type="dxa"/>
            <w:vAlign w:val="center"/>
          </w:tcPr>
          <w:p w14:paraId="17DB34AD" w14:textId="77777777" w:rsidR="00DE2C5B" w:rsidRPr="00DE2C5B" w:rsidRDefault="00DE2C5B" w:rsidP="00DE2C5B">
            <w:pPr>
              <w:widowControl w:val="0"/>
              <w:autoSpaceDE w:val="0"/>
              <w:autoSpaceDN w:val="0"/>
              <w:spacing w:before="74" w:line="240" w:lineRule="auto"/>
              <w:ind w:left="125" w:right="121"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Nêu cụ thể</w:t>
            </w:r>
          </w:p>
        </w:tc>
        <w:tc>
          <w:tcPr>
            <w:tcW w:w="1985" w:type="dxa"/>
            <w:vAlign w:val="center"/>
          </w:tcPr>
          <w:p w14:paraId="4F809063" w14:textId="77777777" w:rsidR="00DE2C5B" w:rsidRPr="00DE2C5B" w:rsidRDefault="00DE2C5B" w:rsidP="00DE2C5B">
            <w:pPr>
              <w:widowControl w:val="0"/>
              <w:autoSpaceDE w:val="0"/>
              <w:autoSpaceDN w:val="0"/>
              <w:spacing w:before="0" w:line="240" w:lineRule="auto"/>
              <w:ind w:left="141" w:firstLine="0"/>
              <w:jc w:val="center"/>
              <w:rPr>
                <w:rFonts w:eastAsia="Times New Roman"/>
                <w:color w:val="000000" w:themeColor="text1"/>
                <w:kern w:val="0"/>
                <w:sz w:val="24"/>
                <w:szCs w:val="22"/>
                <w:lang w:val="vi" w:eastAsia="vi"/>
                <w14:ligatures w14:val="none"/>
              </w:rPr>
            </w:pPr>
          </w:p>
        </w:tc>
      </w:tr>
      <w:tr w:rsidR="00DE2C5B" w:rsidRPr="00DE2C5B" w14:paraId="31AC65D6" w14:textId="77777777" w:rsidTr="00DE2C5B">
        <w:trPr>
          <w:trHeight w:val="441"/>
          <w:jc w:val="center"/>
        </w:trPr>
        <w:tc>
          <w:tcPr>
            <w:tcW w:w="566" w:type="dxa"/>
            <w:vAlign w:val="center"/>
          </w:tcPr>
          <w:p w14:paraId="56A35170" w14:textId="77777777" w:rsidR="00DE2C5B" w:rsidRPr="00DE2C5B" w:rsidRDefault="00DE2C5B" w:rsidP="00DE2C5B">
            <w:pPr>
              <w:widowControl w:val="0"/>
              <w:autoSpaceDE w:val="0"/>
              <w:autoSpaceDN w:val="0"/>
              <w:spacing w:before="74" w:line="240" w:lineRule="auto"/>
              <w:ind w:left="9" w:firstLine="0"/>
              <w:jc w:val="center"/>
              <w:rPr>
                <w:rFonts w:eastAsia="Times New Roman"/>
                <w:color w:val="000000" w:themeColor="text1"/>
                <w:w w:val="99"/>
                <w:kern w:val="0"/>
                <w:szCs w:val="22"/>
                <w:lang w:eastAsia="vi"/>
                <w14:ligatures w14:val="none"/>
              </w:rPr>
            </w:pPr>
            <w:r w:rsidRPr="00DE2C5B">
              <w:rPr>
                <w:rFonts w:eastAsia="Times New Roman"/>
                <w:color w:val="000000" w:themeColor="text1"/>
                <w:w w:val="99"/>
                <w:kern w:val="0"/>
                <w:szCs w:val="22"/>
                <w:lang w:eastAsia="vi"/>
                <w14:ligatures w14:val="none"/>
              </w:rPr>
              <w:t>8</w:t>
            </w:r>
          </w:p>
        </w:tc>
        <w:tc>
          <w:tcPr>
            <w:tcW w:w="3014" w:type="dxa"/>
            <w:vAlign w:val="center"/>
          </w:tcPr>
          <w:p w14:paraId="527819DE" w14:textId="77777777" w:rsidR="00DE2C5B" w:rsidRPr="00DE2C5B" w:rsidRDefault="00DE2C5B" w:rsidP="00DE2C5B">
            <w:pPr>
              <w:widowControl w:val="0"/>
              <w:autoSpaceDE w:val="0"/>
              <w:autoSpaceDN w:val="0"/>
              <w:spacing w:before="74" w:line="240" w:lineRule="auto"/>
              <w:ind w:left="36" w:firstLine="0"/>
              <w:jc w:val="center"/>
              <w:rPr>
                <w:rFonts w:eastAsia="Times New Roman"/>
                <w:color w:val="000000" w:themeColor="text1"/>
                <w:kern w:val="0"/>
                <w:szCs w:val="22"/>
                <w:lang w:eastAsia="vi"/>
                <w14:ligatures w14:val="none"/>
              </w:rPr>
            </w:pPr>
            <w:r w:rsidRPr="00DE2C5B">
              <w:rPr>
                <w:rFonts w:eastAsia="Times New Roman"/>
                <w:color w:val="000000" w:themeColor="text1"/>
                <w:kern w:val="0"/>
                <w:szCs w:val="22"/>
                <w:lang w:val="vi" w:eastAsia="vi"/>
                <w14:ligatures w14:val="none"/>
              </w:rPr>
              <w:t>Phù hợp với các loại dây:</w:t>
            </w:r>
            <w:r w:rsidRPr="00DE2C5B">
              <w:rPr>
                <w:rFonts w:eastAsia="Times New Roman"/>
                <w:color w:val="000000" w:themeColor="text1"/>
                <w:kern w:val="0"/>
                <w:szCs w:val="22"/>
                <w:lang w:eastAsia="vi"/>
                <w14:ligatures w14:val="none"/>
              </w:rPr>
              <w:t xml:space="preserve"> nhôm lõi thép bọc cách điện 120mm2</w:t>
            </w:r>
          </w:p>
        </w:tc>
        <w:tc>
          <w:tcPr>
            <w:tcW w:w="1636" w:type="dxa"/>
            <w:vAlign w:val="center"/>
          </w:tcPr>
          <w:p w14:paraId="64852DDE" w14:textId="77777777" w:rsidR="00DE2C5B" w:rsidRPr="00DE2C5B" w:rsidRDefault="00DE2C5B" w:rsidP="00DE2C5B">
            <w:pPr>
              <w:widowControl w:val="0"/>
              <w:autoSpaceDE w:val="0"/>
              <w:autoSpaceDN w:val="0"/>
              <w:spacing w:before="0" w:line="240" w:lineRule="auto"/>
              <w:ind w:left="110" w:firstLine="0"/>
              <w:jc w:val="center"/>
              <w:rPr>
                <w:rFonts w:eastAsia="Times New Roman"/>
                <w:color w:val="000000" w:themeColor="text1"/>
                <w:kern w:val="0"/>
                <w:sz w:val="24"/>
                <w:szCs w:val="22"/>
                <w:lang w:val="vi" w:eastAsia="vi"/>
                <w14:ligatures w14:val="none"/>
              </w:rPr>
            </w:pPr>
          </w:p>
        </w:tc>
        <w:tc>
          <w:tcPr>
            <w:tcW w:w="1482" w:type="dxa"/>
            <w:vAlign w:val="center"/>
          </w:tcPr>
          <w:p w14:paraId="643D7DC8" w14:textId="77777777" w:rsidR="00DE2C5B" w:rsidRPr="00DE2C5B" w:rsidRDefault="00DE2C5B" w:rsidP="00DE2C5B">
            <w:pPr>
              <w:widowControl w:val="0"/>
              <w:autoSpaceDE w:val="0"/>
              <w:autoSpaceDN w:val="0"/>
              <w:spacing w:before="74" w:line="240" w:lineRule="auto"/>
              <w:ind w:left="125" w:right="121"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eastAsia="vi"/>
                <w14:ligatures w14:val="none"/>
              </w:rPr>
              <w:t>Đáp ứng</w:t>
            </w:r>
          </w:p>
        </w:tc>
        <w:tc>
          <w:tcPr>
            <w:tcW w:w="1985" w:type="dxa"/>
            <w:vAlign w:val="center"/>
          </w:tcPr>
          <w:p w14:paraId="260F3D38" w14:textId="77777777" w:rsidR="00DE2C5B" w:rsidRPr="00DE2C5B" w:rsidRDefault="00DE2C5B" w:rsidP="00DE2C5B">
            <w:pPr>
              <w:widowControl w:val="0"/>
              <w:autoSpaceDE w:val="0"/>
              <w:autoSpaceDN w:val="0"/>
              <w:spacing w:before="0" w:line="240" w:lineRule="auto"/>
              <w:ind w:left="141" w:firstLine="0"/>
              <w:jc w:val="center"/>
              <w:rPr>
                <w:rFonts w:eastAsia="Times New Roman"/>
                <w:color w:val="000000" w:themeColor="text1"/>
                <w:kern w:val="0"/>
                <w:sz w:val="24"/>
                <w:szCs w:val="22"/>
                <w:lang w:val="vi" w:eastAsia="vi"/>
                <w14:ligatures w14:val="none"/>
              </w:rPr>
            </w:pPr>
          </w:p>
        </w:tc>
      </w:tr>
      <w:tr w:rsidR="00DE2C5B" w:rsidRPr="00DE2C5B" w14:paraId="7EA7B37E" w14:textId="77777777" w:rsidTr="00DE2C5B">
        <w:trPr>
          <w:trHeight w:val="441"/>
          <w:jc w:val="center"/>
        </w:trPr>
        <w:tc>
          <w:tcPr>
            <w:tcW w:w="566" w:type="dxa"/>
            <w:vAlign w:val="center"/>
          </w:tcPr>
          <w:p w14:paraId="3DCB8A13" w14:textId="77777777" w:rsidR="00DE2C5B" w:rsidRPr="00DE2C5B" w:rsidRDefault="00DE2C5B" w:rsidP="00DE2C5B">
            <w:pPr>
              <w:widowControl w:val="0"/>
              <w:autoSpaceDE w:val="0"/>
              <w:autoSpaceDN w:val="0"/>
              <w:spacing w:before="74" w:line="240" w:lineRule="auto"/>
              <w:ind w:left="9" w:firstLine="0"/>
              <w:jc w:val="center"/>
              <w:rPr>
                <w:rFonts w:eastAsia="Times New Roman"/>
                <w:color w:val="000000" w:themeColor="text1"/>
                <w:w w:val="99"/>
                <w:kern w:val="0"/>
                <w:szCs w:val="22"/>
                <w:lang w:val="vi" w:eastAsia="vi"/>
                <w14:ligatures w14:val="none"/>
              </w:rPr>
            </w:pPr>
            <w:r w:rsidRPr="00DE2C5B">
              <w:rPr>
                <w:rFonts w:eastAsia="Times New Roman"/>
                <w:color w:val="000000" w:themeColor="text1"/>
                <w:w w:val="99"/>
                <w:kern w:val="0"/>
                <w:szCs w:val="22"/>
                <w:lang w:val="vi" w:eastAsia="vi"/>
                <w14:ligatures w14:val="none"/>
              </w:rPr>
              <w:t>9</w:t>
            </w:r>
          </w:p>
        </w:tc>
        <w:tc>
          <w:tcPr>
            <w:tcW w:w="3014" w:type="dxa"/>
            <w:vAlign w:val="center"/>
          </w:tcPr>
          <w:p w14:paraId="447CD1BF" w14:textId="77777777" w:rsidR="00DE2C5B" w:rsidRPr="00DE2C5B" w:rsidRDefault="00DE2C5B" w:rsidP="00DE2C5B">
            <w:pPr>
              <w:widowControl w:val="0"/>
              <w:autoSpaceDE w:val="0"/>
              <w:autoSpaceDN w:val="0"/>
              <w:spacing w:before="74" w:line="240" w:lineRule="auto"/>
              <w:ind w:left="36"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Dòng điện cho phép qua khóa néo ép (qua phần ép thủy lực và cầu đấu rẽ) lớn hơn hoặc bằng dòng điện cho phép của dây dẫn tương ứng</w:t>
            </w:r>
          </w:p>
        </w:tc>
        <w:tc>
          <w:tcPr>
            <w:tcW w:w="1636" w:type="dxa"/>
            <w:vAlign w:val="center"/>
          </w:tcPr>
          <w:p w14:paraId="038753DF" w14:textId="77777777" w:rsidR="00DE2C5B" w:rsidRPr="00DE2C5B" w:rsidRDefault="00DE2C5B" w:rsidP="00DE2C5B">
            <w:pPr>
              <w:widowControl w:val="0"/>
              <w:autoSpaceDE w:val="0"/>
              <w:autoSpaceDN w:val="0"/>
              <w:spacing w:before="0" w:line="240" w:lineRule="auto"/>
              <w:ind w:firstLine="0"/>
              <w:jc w:val="center"/>
              <w:rPr>
                <w:rFonts w:eastAsia="Times New Roman"/>
                <w:b/>
                <w:color w:val="000000" w:themeColor="text1"/>
                <w:kern w:val="0"/>
                <w:sz w:val="28"/>
                <w:szCs w:val="22"/>
                <w:lang w:val="vi" w:eastAsia="vi"/>
                <w14:ligatures w14:val="none"/>
              </w:rPr>
            </w:pPr>
          </w:p>
          <w:p w14:paraId="79A9506C" w14:textId="77777777" w:rsidR="00DE2C5B" w:rsidRPr="00DE2C5B" w:rsidRDefault="00DE2C5B" w:rsidP="00DE2C5B">
            <w:pPr>
              <w:widowControl w:val="0"/>
              <w:autoSpaceDE w:val="0"/>
              <w:autoSpaceDN w:val="0"/>
              <w:spacing w:before="2" w:line="240" w:lineRule="auto"/>
              <w:ind w:firstLine="0"/>
              <w:jc w:val="center"/>
              <w:rPr>
                <w:rFonts w:eastAsia="Times New Roman"/>
                <w:b/>
                <w:color w:val="000000" w:themeColor="text1"/>
                <w:kern w:val="0"/>
                <w:sz w:val="34"/>
                <w:szCs w:val="22"/>
                <w:lang w:val="vi" w:eastAsia="vi"/>
                <w14:ligatures w14:val="none"/>
              </w:rPr>
            </w:pPr>
          </w:p>
          <w:p w14:paraId="6F7F4B33" w14:textId="77777777" w:rsidR="00DE2C5B" w:rsidRPr="00DE2C5B" w:rsidRDefault="00DE2C5B" w:rsidP="00DE2C5B">
            <w:pPr>
              <w:spacing w:before="4" w:line="240" w:lineRule="auto"/>
              <w:ind w:firstLine="0"/>
              <w:jc w:val="center"/>
              <w:rPr>
                <w:rFonts w:eastAsia="Times New Roman"/>
                <w:b/>
                <w:color w:val="000000" w:themeColor="text1"/>
                <w:kern w:val="0"/>
                <w:sz w:val="34"/>
                <w:szCs w:val="20"/>
                <w14:ligatures w14:val="none"/>
              </w:rPr>
            </w:pPr>
            <w:r w:rsidRPr="00DE2C5B">
              <w:rPr>
                <w:rFonts w:eastAsia="Times New Roman"/>
                <w:color w:val="000000" w:themeColor="text1"/>
                <w:w w:val="99"/>
                <w:kern w:val="0"/>
                <w:szCs w:val="20"/>
                <w14:ligatures w14:val="none"/>
              </w:rPr>
              <w:t>A</w:t>
            </w:r>
          </w:p>
        </w:tc>
        <w:tc>
          <w:tcPr>
            <w:tcW w:w="1482" w:type="dxa"/>
            <w:vAlign w:val="center"/>
          </w:tcPr>
          <w:p w14:paraId="0174C90F" w14:textId="77777777" w:rsidR="00DE2C5B" w:rsidRPr="00DE2C5B" w:rsidRDefault="00DE2C5B" w:rsidP="00DE2C5B">
            <w:pPr>
              <w:widowControl w:val="0"/>
              <w:autoSpaceDE w:val="0"/>
              <w:autoSpaceDN w:val="0"/>
              <w:spacing w:before="0" w:line="240" w:lineRule="auto"/>
              <w:ind w:firstLine="0"/>
              <w:jc w:val="center"/>
              <w:rPr>
                <w:rFonts w:eastAsia="Times New Roman"/>
                <w:b/>
                <w:color w:val="000000" w:themeColor="text1"/>
                <w:kern w:val="0"/>
                <w:sz w:val="28"/>
                <w:szCs w:val="22"/>
                <w:lang w:val="vi" w:eastAsia="vi"/>
                <w14:ligatures w14:val="none"/>
              </w:rPr>
            </w:pPr>
          </w:p>
          <w:p w14:paraId="7851FCB8" w14:textId="77777777" w:rsidR="00DE2C5B" w:rsidRPr="00DE2C5B" w:rsidRDefault="00DE2C5B" w:rsidP="00DE2C5B">
            <w:pPr>
              <w:spacing w:before="4" w:line="240" w:lineRule="auto"/>
              <w:ind w:firstLine="0"/>
              <w:jc w:val="center"/>
              <w:rPr>
                <w:rFonts w:eastAsia="Times New Roman"/>
                <w:b/>
                <w:color w:val="000000" w:themeColor="text1"/>
                <w:kern w:val="0"/>
                <w:sz w:val="34"/>
                <w:szCs w:val="20"/>
                <w14:ligatures w14:val="none"/>
              </w:rPr>
            </w:pPr>
            <w:r w:rsidRPr="00DE2C5B">
              <w:rPr>
                <w:rFonts w:eastAsia="Times New Roman"/>
                <w:color w:val="000000" w:themeColor="text1"/>
                <w:kern w:val="0"/>
                <w:szCs w:val="20"/>
                <w14:ligatures w14:val="none"/>
              </w:rPr>
              <w:t>Nêu cụ thể cho mỗi loại khóa néo</w:t>
            </w:r>
          </w:p>
        </w:tc>
        <w:tc>
          <w:tcPr>
            <w:tcW w:w="1985" w:type="dxa"/>
            <w:vAlign w:val="center"/>
          </w:tcPr>
          <w:p w14:paraId="7C59087E" w14:textId="77777777" w:rsidR="00DE2C5B" w:rsidRPr="00DE2C5B" w:rsidRDefault="00DE2C5B" w:rsidP="00DE2C5B">
            <w:pPr>
              <w:widowControl w:val="0"/>
              <w:autoSpaceDE w:val="0"/>
              <w:autoSpaceDN w:val="0"/>
              <w:spacing w:before="0" w:line="240" w:lineRule="auto"/>
              <w:ind w:left="141" w:firstLine="0"/>
              <w:jc w:val="center"/>
              <w:rPr>
                <w:rFonts w:eastAsia="Times New Roman"/>
                <w:color w:val="000000" w:themeColor="text1"/>
                <w:kern w:val="0"/>
                <w:sz w:val="24"/>
                <w:szCs w:val="22"/>
                <w:lang w:val="vi" w:eastAsia="vi"/>
                <w14:ligatures w14:val="none"/>
              </w:rPr>
            </w:pPr>
          </w:p>
        </w:tc>
      </w:tr>
      <w:tr w:rsidR="00DE2C5B" w:rsidRPr="00DE2C5B" w14:paraId="4DBB9D40" w14:textId="77777777" w:rsidTr="00DE2C5B">
        <w:trPr>
          <w:trHeight w:val="441"/>
          <w:jc w:val="center"/>
        </w:trPr>
        <w:tc>
          <w:tcPr>
            <w:tcW w:w="566" w:type="dxa"/>
            <w:vAlign w:val="center"/>
          </w:tcPr>
          <w:p w14:paraId="029DF45E" w14:textId="77777777" w:rsidR="00DE2C5B" w:rsidRPr="00DE2C5B" w:rsidRDefault="00DE2C5B" w:rsidP="00DE2C5B">
            <w:pPr>
              <w:spacing w:before="0" w:line="240" w:lineRule="auto"/>
              <w:ind w:firstLine="0"/>
              <w:jc w:val="center"/>
              <w:rPr>
                <w:rFonts w:eastAsia="Times New Roman"/>
                <w:b/>
                <w:color w:val="000000" w:themeColor="text1"/>
                <w:kern w:val="0"/>
                <w:sz w:val="28"/>
                <w:szCs w:val="20"/>
                <w14:ligatures w14:val="none"/>
              </w:rPr>
            </w:pPr>
            <w:r w:rsidRPr="00DE2C5B">
              <w:rPr>
                <w:rFonts w:eastAsia="Times New Roman"/>
                <w:color w:val="000000" w:themeColor="text1"/>
                <w:kern w:val="0"/>
                <w:szCs w:val="20"/>
                <w14:ligatures w14:val="none"/>
              </w:rPr>
              <w:t>10</w:t>
            </w:r>
          </w:p>
        </w:tc>
        <w:tc>
          <w:tcPr>
            <w:tcW w:w="3014" w:type="dxa"/>
            <w:vAlign w:val="center"/>
          </w:tcPr>
          <w:p w14:paraId="00B47CEA" w14:textId="77777777" w:rsidR="00DE2C5B" w:rsidRPr="00DE2C5B" w:rsidRDefault="00DE2C5B" w:rsidP="00DE2C5B">
            <w:pPr>
              <w:widowControl w:val="0"/>
              <w:autoSpaceDE w:val="0"/>
              <w:autoSpaceDN w:val="0"/>
              <w:spacing w:before="74" w:line="240" w:lineRule="auto"/>
              <w:ind w:left="36"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Trọng lượng</w:t>
            </w:r>
          </w:p>
        </w:tc>
        <w:tc>
          <w:tcPr>
            <w:tcW w:w="1636" w:type="dxa"/>
            <w:vAlign w:val="center"/>
          </w:tcPr>
          <w:p w14:paraId="2728CA6B" w14:textId="77777777" w:rsidR="00DE2C5B" w:rsidRPr="00DE2C5B" w:rsidRDefault="00DE2C5B" w:rsidP="00DE2C5B">
            <w:pPr>
              <w:spacing w:before="0" w:line="240" w:lineRule="auto"/>
              <w:ind w:firstLine="0"/>
              <w:jc w:val="center"/>
              <w:rPr>
                <w:rFonts w:eastAsia="Times New Roman"/>
                <w:b/>
                <w:color w:val="000000" w:themeColor="text1"/>
                <w:kern w:val="0"/>
                <w:sz w:val="28"/>
                <w:szCs w:val="20"/>
                <w14:ligatures w14:val="none"/>
              </w:rPr>
            </w:pPr>
            <w:r w:rsidRPr="00DE2C5B">
              <w:rPr>
                <w:rFonts w:eastAsia="Times New Roman"/>
                <w:color w:val="000000" w:themeColor="text1"/>
                <w:kern w:val="0"/>
                <w:szCs w:val="20"/>
                <w14:ligatures w14:val="none"/>
              </w:rPr>
              <w:t>kg</w:t>
            </w:r>
          </w:p>
        </w:tc>
        <w:tc>
          <w:tcPr>
            <w:tcW w:w="1482" w:type="dxa"/>
            <w:vAlign w:val="center"/>
          </w:tcPr>
          <w:p w14:paraId="62EA3830" w14:textId="77777777" w:rsidR="00DE2C5B" w:rsidRPr="00DE2C5B" w:rsidRDefault="00DE2C5B" w:rsidP="00DE2C5B">
            <w:pPr>
              <w:spacing w:before="0" w:line="240" w:lineRule="auto"/>
              <w:ind w:firstLine="0"/>
              <w:jc w:val="center"/>
              <w:rPr>
                <w:rFonts w:eastAsia="Times New Roman"/>
                <w:b/>
                <w:color w:val="000000" w:themeColor="text1"/>
                <w:kern w:val="0"/>
                <w:sz w:val="28"/>
                <w:szCs w:val="20"/>
                <w14:ligatures w14:val="none"/>
              </w:rPr>
            </w:pPr>
            <w:r w:rsidRPr="00DE2C5B">
              <w:rPr>
                <w:rFonts w:eastAsia="Times New Roman"/>
                <w:color w:val="000000" w:themeColor="text1"/>
                <w:kern w:val="0"/>
                <w:szCs w:val="20"/>
                <w14:ligatures w14:val="none"/>
              </w:rPr>
              <w:t>Nêu cụ thể</w:t>
            </w:r>
          </w:p>
        </w:tc>
        <w:tc>
          <w:tcPr>
            <w:tcW w:w="1985" w:type="dxa"/>
            <w:vAlign w:val="center"/>
          </w:tcPr>
          <w:p w14:paraId="4E7A87E1" w14:textId="77777777" w:rsidR="00DE2C5B" w:rsidRPr="00DE2C5B" w:rsidRDefault="00DE2C5B" w:rsidP="00DE2C5B">
            <w:pPr>
              <w:widowControl w:val="0"/>
              <w:autoSpaceDE w:val="0"/>
              <w:autoSpaceDN w:val="0"/>
              <w:spacing w:before="0" w:line="240" w:lineRule="auto"/>
              <w:ind w:left="141" w:firstLine="0"/>
              <w:jc w:val="center"/>
              <w:rPr>
                <w:rFonts w:eastAsia="Times New Roman"/>
                <w:color w:val="000000" w:themeColor="text1"/>
                <w:kern w:val="0"/>
                <w:sz w:val="24"/>
                <w:szCs w:val="22"/>
                <w:lang w:val="vi" w:eastAsia="vi"/>
                <w14:ligatures w14:val="none"/>
              </w:rPr>
            </w:pPr>
          </w:p>
        </w:tc>
      </w:tr>
      <w:tr w:rsidR="00DE2C5B" w:rsidRPr="00DE2C5B" w14:paraId="3D42BDFB" w14:textId="77777777" w:rsidTr="00DE2C5B">
        <w:trPr>
          <w:trHeight w:val="441"/>
          <w:jc w:val="center"/>
        </w:trPr>
        <w:tc>
          <w:tcPr>
            <w:tcW w:w="566" w:type="dxa"/>
            <w:vAlign w:val="center"/>
          </w:tcPr>
          <w:p w14:paraId="318C8A46" w14:textId="77777777" w:rsidR="00DE2C5B" w:rsidRPr="00DE2C5B" w:rsidRDefault="00DE2C5B" w:rsidP="00DE2C5B">
            <w:pPr>
              <w:spacing w:before="0" w:line="240" w:lineRule="auto"/>
              <w:ind w:firstLine="0"/>
              <w:jc w:val="center"/>
              <w:rPr>
                <w:rFonts w:eastAsia="Times New Roman"/>
                <w:color w:val="000000" w:themeColor="text1"/>
                <w:w w:val="99"/>
                <w:kern w:val="0"/>
                <w:szCs w:val="20"/>
                <w14:ligatures w14:val="none"/>
              </w:rPr>
            </w:pPr>
            <w:r w:rsidRPr="00DE2C5B">
              <w:rPr>
                <w:rFonts w:eastAsia="Times New Roman"/>
                <w:color w:val="000000" w:themeColor="text1"/>
                <w:kern w:val="0"/>
                <w:szCs w:val="20"/>
                <w14:ligatures w14:val="none"/>
              </w:rPr>
              <w:t>11</w:t>
            </w:r>
          </w:p>
        </w:tc>
        <w:tc>
          <w:tcPr>
            <w:tcW w:w="3014" w:type="dxa"/>
            <w:vAlign w:val="center"/>
          </w:tcPr>
          <w:p w14:paraId="77A17A17" w14:textId="77777777" w:rsidR="00DE2C5B" w:rsidRPr="00DE2C5B" w:rsidRDefault="00DE2C5B" w:rsidP="00DE2C5B">
            <w:pPr>
              <w:widowControl w:val="0"/>
              <w:autoSpaceDE w:val="0"/>
              <w:autoSpaceDN w:val="0"/>
              <w:spacing w:before="74" w:line="240" w:lineRule="auto"/>
              <w:ind w:left="36"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Điều kiện lắp đặt</w:t>
            </w:r>
          </w:p>
        </w:tc>
        <w:tc>
          <w:tcPr>
            <w:tcW w:w="1636" w:type="dxa"/>
            <w:vAlign w:val="center"/>
          </w:tcPr>
          <w:p w14:paraId="08D5BC52" w14:textId="77777777" w:rsidR="00DE2C5B" w:rsidRPr="00DE2C5B" w:rsidRDefault="00DE2C5B" w:rsidP="00DE2C5B">
            <w:pPr>
              <w:spacing w:before="0" w:line="240" w:lineRule="auto"/>
              <w:ind w:firstLine="0"/>
              <w:jc w:val="center"/>
              <w:rPr>
                <w:rFonts w:eastAsia="Times New Roman"/>
                <w:color w:val="000000" w:themeColor="text1"/>
                <w:kern w:val="0"/>
                <w:szCs w:val="20"/>
                <w14:ligatures w14:val="none"/>
              </w:rPr>
            </w:pPr>
          </w:p>
        </w:tc>
        <w:tc>
          <w:tcPr>
            <w:tcW w:w="1482" w:type="dxa"/>
            <w:vAlign w:val="center"/>
          </w:tcPr>
          <w:p w14:paraId="0AA641ED" w14:textId="77777777" w:rsidR="00DE2C5B" w:rsidRPr="00DE2C5B" w:rsidRDefault="00DE2C5B" w:rsidP="00DE2C5B">
            <w:pPr>
              <w:spacing w:before="0" w:line="240" w:lineRule="auto"/>
              <w:ind w:firstLine="0"/>
              <w:jc w:val="center"/>
              <w:rPr>
                <w:rFonts w:eastAsia="Times New Roman"/>
                <w:color w:val="000000" w:themeColor="text1"/>
                <w:kern w:val="0"/>
                <w:szCs w:val="20"/>
                <w14:ligatures w14:val="none"/>
              </w:rPr>
            </w:pPr>
            <w:r w:rsidRPr="00DE2C5B">
              <w:rPr>
                <w:rFonts w:eastAsia="Times New Roman"/>
                <w:color w:val="000000" w:themeColor="text1"/>
                <w:kern w:val="0"/>
                <w:szCs w:val="20"/>
                <w14:ligatures w14:val="none"/>
              </w:rPr>
              <w:t>Ngoài trời (outdoor)</w:t>
            </w:r>
          </w:p>
        </w:tc>
        <w:tc>
          <w:tcPr>
            <w:tcW w:w="1985" w:type="dxa"/>
            <w:vAlign w:val="center"/>
          </w:tcPr>
          <w:p w14:paraId="273BD40D" w14:textId="77777777" w:rsidR="00DE2C5B" w:rsidRPr="00DE2C5B" w:rsidRDefault="00DE2C5B" w:rsidP="00DE2C5B">
            <w:pPr>
              <w:widowControl w:val="0"/>
              <w:autoSpaceDE w:val="0"/>
              <w:autoSpaceDN w:val="0"/>
              <w:spacing w:before="0" w:line="240" w:lineRule="auto"/>
              <w:ind w:left="141" w:firstLine="0"/>
              <w:jc w:val="center"/>
              <w:rPr>
                <w:rFonts w:eastAsia="Times New Roman"/>
                <w:color w:val="000000" w:themeColor="text1"/>
                <w:kern w:val="0"/>
                <w:sz w:val="24"/>
                <w:szCs w:val="22"/>
                <w:lang w:val="vi" w:eastAsia="vi"/>
                <w14:ligatures w14:val="none"/>
              </w:rPr>
            </w:pPr>
          </w:p>
        </w:tc>
      </w:tr>
      <w:tr w:rsidR="00DE2C5B" w:rsidRPr="00DE2C5B" w14:paraId="4F844027" w14:textId="77777777" w:rsidTr="00DE2C5B">
        <w:trPr>
          <w:trHeight w:val="441"/>
          <w:jc w:val="center"/>
        </w:trPr>
        <w:tc>
          <w:tcPr>
            <w:tcW w:w="566" w:type="dxa"/>
            <w:vAlign w:val="center"/>
          </w:tcPr>
          <w:p w14:paraId="447F160F" w14:textId="77777777" w:rsidR="00DE2C5B" w:rsidRPr="00DE2C5B" w:rsidRDefault="00DE2C5B" w:rsidP="00DE2C5B">
            <w:pPr>
              <w:spacing w:before="0" w:line="240" w:lineRule="auto"/>
              <w:ind w:firstLine="0"/>
              <w:jc w:val="center"/>
              <w:rPr>
                <w:rFonts w:eastAsia="Times New Roman"/>
                <w:color w:val="000000" w:themeColor="text1"/>
                <w:kern w:val="0"/>
                <w:szCs w:val="20"/>
                <w14:ligatures w14:val="none"/>
              </w:rPr>
            </w:pPr>
            <w:r w:rsidRPr="00DE2C5B">
              <w:rPr>
                <w:rFonts w:eastAsia="Times New Roman"/>
                <w:color w:val="000000" w:themeColor="text1"/>
                <w:kern w:val="0"/>
                <w:szCs w:val="20"/>
                <w14:ligatures w14:val="none"/>
              </w:rPr>
              <w:t>12</w:t>
            </w:r>
          </w:p>
        </w:tc>
        <w:tc>
          <w:tcPr>
            <w:tcW w:w="3014" w:type="dxa"/>
            <w:vAlign w:val="center"/>
          </w:tcPr>
          <w:p w14:paraId="5A7E090D" w14:textId="77777777" w:rsidR="00DE2C5B" w:rsidRPr="00DE2C5B" w:rsidRDefault="00DE2C5B" w:rsidP="00DE2C5B">
            <w:pPr>
              <w:widowControl w:val="0"/>
              <w:autoSpaceDE w:val="0"/>
              <w:autoSpaceDN w:val="0"/>
              <w:spacing w:before="74" w:line="240" w:lineRule="auto"/>
              <w:ind w:left="36"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Điều kiện môi trường làm việc</w:t>
            </w:r>
          </w:p>
        </w:tc>
        <w:tc>
          <w:tcPr>
            <w:tcW w:w="1636" w:type="dxa"/>
            <w:vAlign w:val="center"/>
          </w:tcPr>
          <w:p w14:paraId="302E1C21" w14:textId="77777777" w:rsidR="00DE2C5B" w:rsidRPr="00DE2C5B" w:rsidRDefault="00DE2C5B" w:rsidP="00DE2C5B">
            <w:pPr>
              <w:spacing w:before="0" w:line="240" w:lineRule="auto"/>
              <w:ind w:firstLine="0"/>
              <w:jc w:val="center"/>
              <w:rPr>
                <w:rFonts w:eastAsia="Times New Roman"/>
                <w:color w:val="000000" w:themeColor="text1"/>
                <w:kern w:val="0"/>
                <w:szCs w:val="20"/>
                <w14:ligatures w14:val="none"/>
              </w:rPr>
            </w:pPr>
          </w:p>
        </w:tc>
        <w:tc>
          <w:tcPr>
            <w:tcW w:w="1482" w:type="dxa"/>
            <w:vAlign w:val="center"/>
          </w:tcPr>
          <w:p w14:paraId="73F9E0BF" w14:textId="77777777" w:rsidR="00DE2C5B" w:rsidRPr="00DE2C5B" w:rsidRDefault="00DE2C5B" w:rsidP="00DE2C5B">
            <w:pPr>
              <w:spacing w:before="0" w:line="240" w:lineRule="auto"/>
              <w:ind w:firstLine="0"/>
              <w:jc w:val="center"/>
              <w:rPr>
                <w:rFonts w:eastAsia="Times New Roman"/>
                <w:color w:val="000000" w:themeColor="text1"/>
                <w:kern w:val="0"/>
                <w:szCs w:val="20"/>
                <w14:ligatures w14:val="none"/>
              </w:rPr>
            </w:pPr>
            <w:r w:rsidRPr="00DE2C5B">
              <w:rPr>
                <w:rFonts w:eastAsia="Times New Roman"/>
                <w:color w:val="000000" w:themeColor="text1"/>
                <w:kern w:val="0"/>
                <w:szCs w:val="20"/>
                <w14:ligatures w14:val="none"/>
              </w:rPr>
              <w:t>Nhiệt đới hóa</w:t>
            </w:r>
          </w:p>
        </w:tc>
        <w:tc>
          <w:tcPr>
            <w:tcW w:w="1985" w:type="dxa"/>
            <w:vAlign w:val="center"/>
          </w:tcPr>
          <w:p w14:paraId="542FF985" w14:textId="77777777" w:rsidR="00DE2C5B" w:rsidRPr="00DE2C5B" w:rsidRDefault="00DE2C5B" w:rsidP="00DE2C5B">
            <w:pPr>
              <w:widowControl w:val="0"/>
              <w:autoSpaceDE w:val="0"/>
              <w:autoSpaceDN w:val="0"/>
              <w:spacing w:before="0" w:line="240" w:lineRule="auto"/>
              <w:ind w:left="141" w:firstLine="0"/>
              <w:jc w:val="center"/>
              <w:rPr>
                <w:rFonts w:eastAsia="Times New Roman"/>
                <w:color w:val="000000" w:themeColor="text1"/>
                <w:kern w:val="0"/>
                <w:sz w:val="24"/>
                <w:szCs w:val="22"/>
                <w:lang w:val="vi" w:eastAsia="vi"/>
                <w14:ligatures w14:val="none"/>
              </w:rPr>
            </w:pPr>
          </w:p>
        </w:tc>
      </w:tr>
      <w:tr w:rsidR="00DE2C5B" w:rsidRPr="00DE2C5B" w14:paraId="42766733" w14:textId="77777777" w:rsidTr="00DE2C5B">
        <w:trPr>
          <w:trHeight w:val="441"/>
          <w:jc w:val="center"/>
        </w:trPr>
        <w:tc>
          <w:tcPr>
            <w:tcW w:w="566" w:type="dxa"/>
            <w:vAlign w:val="center"/>
          </w:tcPr>
          <w:p w14:paraId="1F9DF408" w14:textId="77777777" w:rsidR="00DE2C5B" w:rsidRPr="00DE2C5B" w:rsidRDefault="00DE2C5B" w:rsidP="00DE2C5B">
            <w:pPr>
              <w:spacing w:before="0" w:line="240" w:lineRule="auto"/>
              <w:ind w:firstLine="0"/>
              <w:jc w:val="center"/>
              <w:rPr>
                <w:rFonts w:eastAsia="Times New Roman"/>
                <w:color w:val="000000" w:themeColor="text1"/>
                <w:kern w:val="0"/>
                <w:szCs w:val="20"/>
                <w14:ligatures w14:val="none"/>
              </w:rPr>
            </w:pPr>
            <w:r w:rsidRPr="00DE2C5B">
              <w:rPr>
                <w:rFonts w:eastAsia="Times New Roman"/>
                <w:color w:val="000000" w:themeColor="text1"/>
                <w:kern w:val="0"/>
                <w:szCs w:val="20"/>
                <w14:ligatures w14:val="none"/>
              </w:rPr>
              <w:t>13</w:t>
            </w:r>
          </w:p>
        </w:tc>
        <w:tc>
          <w:tcPr>
            <w:tcW w:w="3014" w:type="dxa"/>
            <w:vAlign w:val="center"/>
          </w:tcPr>
          <w:p w14:paraId="09A7A4E9" w14:textId="77777777" w:rsidR="00DE2C5B" w:rsidRPr="00DE2C5B" w:rsidRDefault="00DE2C5B" w:rsidP="00DE2C5B">
            <w:pPr>
              <w:widowControl w:val="0"/>
              <w:autoSpaceDE w:val="0"/>
              <w:autoSpaceDN w:val="0"/>
              <w:spacing w:before="74" w:line="240" w:lineRule="auto"/>
              <w:ind w:left="36"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Tuổi thọ thiết bị dự kiến</w:t>
            </w:r>
          </w:p>
        </w:tc>
        <w:tc>
          <w:tcPr>
            <w:tcW w:w="1636" w:type="dxa"/>
            <w:vAlign w:val="center"/>
          </w:tcPr>
          <w:p w14:paraId="7F6E357D" w14:textId="77777777" w:rsidR="00DE2C5B" w:rsidRPr="00DE2C5B" w:rsidRDefault="00DE2C5B" w:rsidP="00DE2C5B">
            <w:pPr>
              <w:spacing w:before="0" w:line="240" w:lineRule="auto"/>
              <w:ind w:firstLine="0"/>
              <w:jc w:val="center"/>
              <w:rPr>
                <w:rFonts w:eastAsia="Times New Roman"/>
                <w:color w:val="000000" w:themeColor="text1"/>
                <w:kern w:val="0"/>
                <w:szCs w:val="20"/>
                <w14:ligatures w14:val="none"/>
              </w:rPr>
            </w:pPr>
            <w:r w:rsidRPr="00DE2C5B">
              <w:rPr>
                <w:rFonts w:eastAsia="Times New Roman"/>
                <w:color w:val="000000" w:themeColor="text1"/>
                <w:kern w:val="0"/>
                <w:szCs w:val="20"/>
                <w14:ligatures w14:val="none"/>
              </w:rPr>
              <w:t>năm</w:t>
            </w:r>
          </w:p>
        </w:tc>
        <w:tc>
          <w:tcPr>
            <w:tcW w:w="1482" w:type="dxa"/>
            <w:vAlign w:val="center"/>
          </w:tcPr>
          <w:p w14:paraId="4206FB1D" w14:textId="77777777" w:rsidR="00DE2C5B" w:rsidRPr="00DE2C5B" w:rsidRDefault="00DE2C5B" w:rsidP="00DE2C5B">
            <w:pPr>
              <w:spacing w:before="0" w:line="240" w:lineRule="auto"/>
              <w:ind w:firstLine="0"/>
              <w:jc w:val="center"/>
              <w:rPr>
                <w:rFonts w:eastAsia="Times New Roman"/>
                <w:color w:val="000000" w:themeColor="text1"/>
                <w:kern w:val="0"/>
                <w:szCs w:val="20"/>
                <w14:ligatures w14:val="none"/>
              </w:rPr>
            </w:pPr>
            <w:r w:rsidRPr="00DE2C5B">
              <w:rPr>
                <w:rFonts w:eastAsia="Times New Roman"/>
                <w:color w:val="000000" w:themeColor="text1"/>
                <w:kern w:val="0"/>
                <w:szCs w:val="20"/>
                <w14:ligatures w14:val="none"/>
              </w:rPr>
              <w:t>Nêu cụ thể</w:t>
            </w:r>
          </w:p>
        </w:tc>
        <w:tc>
          <w:tcPr>
            <w:tcW w:w="1985" w:type="dxa"/>
            <w:vAlign w:val="center"/>
          </w:tcPr>
          <w:p w14:paraId="20DC675F" w14:textId="77777777" w:rsidR="00DE2C5B" w:rsidRPr="00DE2C5B" w:rsidRDefault="00DE2C5B" w:rsidP="00DE2C5B">
            <w:pPr>
              <w:widowControl w:val="0"/>
              <w:autoSpaceDE w:val="0"/>
              <w:autoSpaceDN w:val="0"/>
              <w:spacing w:before="0" w:line="240" w:lineRule="auto"/>
              <w:ind w:left="141" w:firstLine="0"/>
              <w:jc w:val="center"/>
              <w:rPr>
                <w:rFonts w:eastAsia="Times New Roman"/>
                <w:color w:val="000000" w:themeColor="text1"/>
                <w:kern w:val="0"/>
                <w:sz w:val="24"/>
                <w:szCs w:val="22"/>
                <w:lang w:val="vi" w:eastAsia="vi"/>
                <w14:ligatures w14:val="none"/>
              </w:rPr>
            </w:pPr>
          </w:p>
        </w:tc>
      </w:tr>
      <w:tr w:rsidR="00DE2C5B" w:rsidRPr="00DE2C5B" w14:paraId="013D3E06" w14:textId="77777777" w:rsidTr="00DE2C5B">
        <w:trPr>
          <w:trHeight w:val="441"/>
          <w:jc w:val="center"/>
        </w:trPr>
        <w:tc>
          <w:tcPr>
            <w:tcW w:w="566" w:type="dxa"/>
            <w:vAlign w:val="center"/>
          </w:tcPr>
          <w:p w14:paraId="5361F880" w14:textId="77777777" w:rsidR="00DE2C5B" w:rsidRPr="00DE2C5B" w:rsidRDefault="00DE2C5B" w:rsidP="00DE2C5B">
            <w:pPr>
              <w:spacing w:before="0" w:line="240" w:lineRule="auto"/>
              <w:ind w:firstLine="0"/>
              <w:jc w:val="center"/>
              <w:rPr>
                <w:rFonts w:eastAsia="Times New Roman"/>
                <w:color w:val="000000" w:themeColor="text1"/>
                <w:kern w:val="0"/>
                <w:szCs w:val="20"/>
                <w14:ligatures w14:val="none"/>
              </w:rPr>
            </w:pPr>
            <w:r w:rsidRPr="00DE2C5B">
              <w:rPr>
                <w:rFonts w:eastAsia="Times New Roman"/>
                <w:color w:val="000000" w:themeColor="text1"/>
                <w:kern w:val="0"/>
                <w:szCs w:val="20"/>
                <w14:ligatures w14:val="none"/>
              </w:rPr>
              <w:t>14</w:t>
            </w:r>
          </w:p>
        </w:tc>
        <w:tc>
          <w:tcPr>
            <w:tcW w:w="3014" w:type="dxa"/>
            <w:vAlign w:val="center"/>
          </w:tcPr>
          <w:p w14:paraId="708732B2" w14:textId="77777777" w:rsidR="00DE2C5B" w:rsidRPr="00DE2C5B" w:rsidRDefault="00DE2C5B" w:rsidP="00DE2C5B">
            <w:pPr>
              <w:widowControl w:val="0"/>
              <w:autoSpaceDE w:val="0"/>
              <w:autoSpaceDN w:val="0"/>
              <w:spacing w:before="74" w:line="240" w:lineRule="auto"/>
              <w:ind w:left="36" w:firstLine="0"/>
              <w:jc w:val="center"/>
              <w:rPr>
                <w:rFonts w:eastAsia="Times New Roman"/>
                <w:color w:val="000000" w:themeColor="text1"/>
                <w:kern w:val="0"/>
                <w:szCs w:val="22"/>
                <w:lang w:val="vi" w:eastAsia="vi"/>
                <w14:ligatures w14:val="none"/>
              </w:rPr>
            </w:pPr>
            <w:r w:rsidRPr="00DE2C5B">
              <w:rPr>
                <w:rFonts w:eastAsia="Times New Roman"/>
                <w:color w:val="000000" w:themeColor="text1"/>
                <w:kern w:val="0"/>
                <w:szCs w:val="22"/>
                <w:lang w:val="vi" w:eastAsia="vi"/>
                <w14:ligatures w14:val="none"/>
              </w:rPr>
              <w:t>Tài liệu hướng dẫn vận hành</w:t>
            </w:r>
          </w:p>
        </w:tc>
        <w:tc>
          <w:tcPr>
            <w:tcW w:w="1636" w:type="dxa"/>
            <w:vAlign w:val="center"/>
          </w:tcPr>
          <w:p w14:paraId="0DB0BB99" w14:textId="77777777" w:rsidR="00DE2C5B" w:rsidRPr="00DE2C5B" w:rsidRDefault="00DE2C5B" w:rsidP="00DE2C5B">
            <w:pPr>
              <w:spacing w:before="0" w:line="240" w:lineRule="auto"/>
              <w:ind w:firstLine="0"/>
              <w:jc w:val="center"/>
              <w:rPr>
                <w:rFonts w:eastAsia="Times New Roman"/>
                <w:color w:val="000000" w:themeColor="text1"/>
                <w:kern w:val="0"/>
                <w:szCs w:val="20"/>
                <w14:ligatures w14:val="none"/>
              </w:rPr>
            </w:pPr>
          </w:p>
        </w:tc>
        <w:tc>
          <w:tcPr>
            <w:tcW w:w="1482" w:type="dxa"/>
            <w:vAlign w:val="center"/>
          </w:tcPr>
          <w:p w14:paraId="50198378" w14:textId="77777777" w:rsidR="00DE2C5B" w:rsidRPr="00DE2C5B" w:rsidRDefault="00DE2C5B" w:rsidP="00DE2C5B">
            <w:pPr>
              <w:spacing w:before="0" w:line="240" w:lineRule="auto"/>
              <w:ind w:firstLine="0"/>
              <w:jc w:val="center"/>
              <w:rPr>
                <w:rFonts w:eastAsia="Times New Roman"/>
                <w:color w:val="000000" w:themeColor="text1"/>
                <w:kern w:val="0"/>
                <w:szCs w:val="20"/>
                <w14:ligatures w14:val="none"/>
              </w:rPr>
            </w:pPr>
            <w:r w:rsidRPr="00DE2C5B">
              <w:rPr>
                <w:rFonts w:eastAsia="Times New Roman"/>
                <w:color w:val="000000" w:themeColor="text1"/>
                <w:kern w:val="0"/>
                <w:szCs w:val="20"/>
                <w14:ligatures w14:val="none"/>
              </w:rPr>
              <w:t>Có</w:t>
            </w:r>
          </w:p>
        </w:tc>
        <w:tc>
          <w:tcPr>
            <w:tcW w:w="1985" w:type="dxa"/>
            <w:vAlign w:val="center"/>
          </w:tcPr>
          <w:p w14:paraId="7DD576D8" w14:textId="77777777" w:rsidR="00DE2C5B" w:rsidRPr="00DE2C5B" w:rsidRDefault="00DE2C5B" w:rsidP="00DE2C5B">
            <w:pPr>
              <w:widowControl w:val="0"/>
              <w:autoSpaceDE w:val="0"/>
              <w:autoSpaceDN w:val="0"/>
              <w:spacing w:before="0" w:line="240" w:lineRule="auto"/>
              <w:ind w:left="141" w:firstLine="0"/>
              <w:jc w:val="center"/>
              <w:rPr>
                <w:rFonts w:eastAsia="Times New Roman"/>
                <w:color w:val="000000" w:themeColor="text1"/>
                <w:kern w:val="0"/>
                <w:sz w:val="24"/>
                <w:szCs w:val="22"/>
                <w:lang w:val="vi" w:eastAsia="vi"/>
                <w14:ligatures w14:val="none"/>
              </w:rPr>
            </w:pPr>
          </w:p>
        </w:tc>
      </w:tr>
    </w:tbl>
    <w:p w14:paraId="258121E8"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sectPr w:rsidR="00DE2C5B" w:rsidRPr="00DE2C5B" w:rsidSect="00DE2C5B">
          <w:type w:val="continuous"/>
          <w:pgSz w:w="12240" w:h="15840" w:code="1"/>
          <w:pgMar w:top="1134" w:right="1134" w:bottom="1134" w:left="1701" w:header="571" w:footer="0" w:gutter="0"/>
          <w:cols w:space="720"/>
        </w:sectPr>
      </w:pPr>
    </w:p>
    <w:p w14:paraId="65FE7DD3"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lastRenderedPageBreak/>
        <w:t>4.1.11. Giáp níu cho dây nhôm bọc lõi thép</w:t>
      </w:r>
    </w:p>
    <w:p w14:paraId="6F2DE40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 Mô tả chung:</w:t>
      </w:r>
    </w:p>
    <w:p w14:paraId="4E90BC2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Giáp níu dùng để néo dây nhôm bọc trung áp cách điện XLPE. </w:t>
      </w:r>
    </w:p>
    <w:p w14:paraId="218EEA3A"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noProof/>
          <w:color w:val="000000" w:themeColor="text1"/>
          <w:kern w:val="0"/>
          <w:sz w:val="24"/>
          <w:szCs w:val="20"/>
          <w14:ligatures w14:val="none"/>
        </w:rPr>
        <w:drawing>
          <wp:inline distT="0" distB="0" distL="0" distR="0" wp14:anchorId="2846992E" wp14:editId="376F3B33">
            <wp:extent cx="5756910" cy="1187450"/>
            <wp:effectExtent l="0" t="0" r="0" b="0"/>
            <wp:docPr id="968920409" name="Picture 21" descr="khoan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hoane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6910" cy="1187450"/>
                    </a:xfrm>
                    <a:prstGeom prst="rect">
                      <a:avLst/>
                    </a:prstGeom>
                    <a:noFill/>
                    <a:ln>
                      <a:noFill/>
                    </a:ln>
                  </pic:spPr>
                </pic:pic>
              </a:graphicData>
            </a:graphic>
          </wp:inline>
        </w:drawing>
      </w:r>
    </w:p>
    <w:p w14:paraId="02BC868B" w14:textId="77777777" w:rsidR="00DE2C5B" w:rsidRPr="00DE2C5B" w:rsidRDefault="00DE2C5B" w:rsidP="00DE2C5B">
      <w:pPr>
        <w:spacing w:before="0" w:after="120" w:line="240" w:lineRule="auto"/>
        <w:ind w:firstLine="709"/>
        <w:jc w:val="center"/>
        <w:rPr>
          <w:rFonts w:eastAsia="Batang"/>
          <w:b/>
          <w:bCs/>
          <w:i/>
          <w:iCs/>
          <w:color w:val="000000" w:themeColor="text1"/>
          <w:kern w:val="0"/>
          <w:sz w:val="28"/>
          <w:szCs w:val="28"/>
          <w14:ligatures w14:val="none"/>
        </w:rPr>
      </w:pPr>
      <w:r w:rsidRPr="00DE2C5B">
        <w:rPr>
          <w:rFonts w:eastAsia="Batang"/>
          <w:b/>
          <w:bCs/>
          <w:i/>
          <w:iCs/>
          <w:color w:val="000000" w:themeColor="text1"/>
          <w:kern w:val="0"/>
          <w:sz w:val="28"/>
          <w:szCs w:val="28"/>
          <w14:ligatures w14:val="none"/>
        </w:rPr>
        <w:t>Hình ảnh minh họa giáp níu dây bọc</w:t>
      </w:r>
    </w:p>
    <w:p w14:paraId="1582435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b. Tiêu chuẩn chế tạo: </w:t>
      </w:r>
    </w:p>
    <w:p w14:paraId="415D0C1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Áp dụng theo tiêu chuẩn AS 1154.3.</w:t>
      </w:r>
    </w:p>
    <w:p w14:paraId="29A679E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 Yêu cầu về thí nghiệm:</w:t>
      </w:r>
    </w:p>
    <w:p w14:paraId="72A00DD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c.1. Yêu cầu về thí nghiệm xuất xưởng (Routine test):</w:t>
      </w:r>
    </w:p>
    <w:p w14:paraId="01404A1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Quy định về số lượng mẫu thử như sau:</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3402"/>
        <w:gridCol w:w="3260"/>
        <w:gridCol w:w="2547"/>
      </w:tblGrid>
      <w:tr w:rsidR="00DE2C5B" w:rsidRPr="00DE2C5B" w14:paraId="493D419A" w14:textId="77777777" w:rsidTr="00F85485">
        <w:trPr>
          <w:tblHeade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14:paraId="1A677C1F"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Số lượng mẫu thử (p)</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F117F57"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Số lượng của một lô (n)</w:t>
            </w:r>
          </w:p>
        </w:tc>
        <w:tc>
          <w:tcPr>
            <w:tcW w:w="2547" w:type="dxa"/>
            <w:tcBorders>
              <w:top w:val="single" w:sz="4" w:space="0" w:color="auto"/>
              <w:left w:val="single" w:sz="4" w:space="0" w:color="auto"/>
              <w:bottom w:val="single" w:sz="4" w:space="0" w:color="auto"/>
              <w:right w:val="single" w:sz="4" w:space="0" w:color="auto"/>
            </w:tcBorders>
            <w:vAlign w:val="center"/>
            <w:hideMark/>
          </w:tcPr>
          <w:p w14:paraId="2D4EF5ED"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Hạng mục thử</w:t>
            </w:r>
          </w:p>
        </w:tc>
      </w:tr>
      <w:tr w:rsidR="00DE2C5B" w:rsidRPr="00DE2C5B" w14:paraId="06CB389F" w14:textId="77777777" w:rsidTr="00F85485">
        <w:trPr>
          <w:cantSplit/>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14:paraId="4E0A917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p = 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67C572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 &lt; 200</w:t>
            </w:r>
          </w:p>
        </w:tc>
        <w:tc>
          <w:tcPr>
            <w:tcW w:w="2547" w:type="dxa"/>
            <w:tcBorders>
              <w:top w:val="single" w:sz="4" w:space="0" w:color="auto"/>
              <w:left w:val="single" w:sz="4" w:space="0" w:color="auto"/>
              <w:bottom w:val="single" w:sz="4" w:space="0" w:color="auto"/>
              <w:right w:val="single" w:sz="4" w:space="0" w:color="auto"/>
            </w:tcBorders>
            <w:vAlign w:val="center"/>
            <w:hideMark/>
          </w:tcPr>
          <w:p w14:paraId="6B285ED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(T1)</w:t>
            </w:r>
          </w:p>
        </w:tc>
      </w:tr>
      <w:tr w:rsidR="00DE2C5B" w:rsidRPr="00DE2C5B" w14:paraId="52A6EB97" w14:textId="77777777" w:rsidTr="00F85485">
        <w:trPr>
          <w:cantSplit/>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14:paraId="3D47EF6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p = 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BB8DCE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200 </w:t>
            </w:r>
            <w:r w:rsidRPr="00DE2C5B">
              <w:rPr>
                <w:rFonts w:eastAsia="Times New Roman"/>
                <w:color w:val="000000" w:themeColor="text1"/>
                <w:kern w:val="0"/>
                <w:sz w:val="28"/>
                <w:szCs w:val="28"/>
                <w14:ligatures w14:val="none"/>
              </w:rPr>
              <w:sym w:font="Symbol" w:char="F0A3"/>
            </w:r>
            <w:r w:rsidRPr="00DE2C5B">
              <w:rPr>
                <w:rFonts w:eastAsia="Times New Roman"/>
                <w:color w:val="000000" w:themeColor="text1"/>
                <w:kern w:val="0"/>
                <w:sz w:val="28"/>
                <w:szCs w:val="28"/>
                <w14:ligatures w14:val="none"/>
              </w:rPr>
              <w:t xml:space="preserve"> n &lt; 500</w:t>
            </w:r>
          </w:p>
        </w:tc>
        <w:tc>
          <w:tcPr>
            <w:tcW w:w="2547" w:type="dxa"/>
            <w:tcBorders>
              <w:top w:val="single" w:sz="4" w:space="0" w:color="auto"/>
              <w:left w:val="single" w:sz="4" w:space="0" w:color="auto"/>
              <w:bottom w:val="single" w:sz="4" w:space="0" w:color="auto"/>
              <w:right w:val="single" w:sz="4" w:space="0" w:color="auto"/>
            </w:tcBorders>
            <w:vAlign w:val="center"/>
            <w:hideMark/>
          </w:tcPr>
          <w:p w14:paraId="4DFF352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(T1), (T2)</w:t>
            </w:r>
          </w:p>
        </w:tc>
      </w:tr>
      <w:tr w:rsidR="00DE2C5B" w:rsidRPr="00DE2C5B" w14:paraId="477337CD" w14:textId="77777777" w:rsidTr="00F85485">
        <w:trPr>
          <w:cantSplit/>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14:paraId="68A8D23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p = 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F94E04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500 </w:t>
            </w:r>
            <w:r w:rsidRPr="00DE2C5B">
              <w:rPr>
                <w:rFonts w:eastAsia="Times New Roman"/>
                <w:color w:val="000000" w:themeColor="text1"/>
                <w:kern w:val="0"/>
                <w:sz w:val="28"/>
                <w:szCs w:val="28"/>
                <w14:ligatures w14:val="none"/>
              </w:rPr>
              <w:sym w:font="Symbol" w:char="F0A3"/>
            </w:r>
            <w:r w:rsidRPr="00DE2C5B">
              <w:rPr>
                <w:rFonts w:eastAsia="Times New Roman"/>
                <w:color w:val="000000" w:themeColor="text1"/>
                <w:kern w:val="0"/>
                <w:sz w:val="28"/>
                <w:szCs w:val="28"/>
                <w14:ligatures w14:val="none"/>
              </w:rPr>
              <w:t xml:space="preserve"> n &lt; 1000</w:t>
            </w:r>
          </w:p>
        </w:tc>
        <w:tc>
          <w:tcPr>
            <w:tcW w:w="2547" w:type="dxa"/>
            <w:tcBorders>
              <w:top w:val="single" w:sz="4" w:space="0" w:color="auto"/>
              <w:left w:val="single" w:sz="4" w:space="0" w:color="auto"/>
              <w:bottom w:val="single" w:sz="4" w:space="0" w:color="auto"/>
              <w:right w:val="single" w:sz="4" w:space="0" w:color="auto"/>
            </w:tcBorders>
            <w:vAlign w:val="center"/>
            <w:hideMark/>
          </w:tcPr>
          <w:p w14:paraId="7D6C869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(T1), (T2)</w:t>
            </w:r>
          </w:p>
        </w:tc>
      </w:tr>
      <w:tr w:rsidR="00DE2C5B" w:rsidRPr="00DE2C5B" w14:paraId="13D86AB3" w14:textId="77777777" w:rsidTr="00F85485">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14:paraId="2A30861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p = 2 + n/1000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296142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1000 </w:t>
            </w:r>
            <w:r w:rsidRPr="00DE2C5B">
              <w:rPr>
                <w:rFonts w:eastAsia="Times New Roman"/>
                <w:color w:val="000000" w:themeColor="text1"/>
                <w:kern w:val="0"/>
                <w:sz w:val="28"/>
                <w:szCs w:val="28"/>
                <w14:ligatures w14:val="none"/>
              </w:rPr>
              <w:sym w:font="Symbol" w:char="F0A3"/>
            </w:r>
            <w:r w:rsidRPr="00DE2C5B">
              <w:rPr>
                <w:rFonts w:eastAsia="Times New Roman"/>
                <w:color w:val="000000" w:themeColor="text1"/>
                <w:kern w:val="0"/>
                <w:sz w:val="28"/>
                <w:szCs w:val="28"/>
                <w14:ligatures w14:val="none"/>
              </w:rPr>
              <w:t xml:space="preserve"> n </w:t>
            </w:r>
            <w:r w:rsidRPr="00DE2C5B">
              <w:rPr>
                <w:rFonts w:eastAsia="Times New Roman"/>
                <w:color w:val="000000" w:themeColor="text1"/>
                <w:kern w:val="0"/>
                <w:sz w:val="28"/>
                <w:szCs w:val="28"/>
                <w14:ligatures w14:val="none"/>
              </w:rPr>
              <w:sym w:font="Symbol" w:char="F0A3"/>
            </w:r>
            <w:r w:rsidRPr="00DE2C5B">
              <w:rPr>
                <w:rFonts w:eastAsia="Times New Roman"/>
                <w:color w:val="000000" w:themeColor="text1"/>
                <w:kern w:val="0"/>
                <w:sz w:val="28"/>
                <w:szCs w:val="28"/>
                <w14:ligatures w14:val="none"/>
              </w:rPr>
              <w:t xml:space="preserve"> 5000</w:t>
            </w:r>
          </w:p>
        </w:tc>
        <w:tc>
          <w:tcPr>
            <w:tcW w:w="2547" w:type="dxa"/>
            <w:tcBorders>
              <w:top w:val="single" w:sz="4" w:space="0" w:color="auto"/>
              <w:left w:val="single" w:sz="4" w:space="0" w:color="auto"/>
              <w:bottom w:val="single" w:sz="4" w:space="0" w:color="auto"/>
              <w:right w:val="single" w:sz="4" w:space="0" w:color="auto"/>
            </w:tcBorders>
            <w:vAlign w:val="center"/>
            <w:hideMark/>
          </w:tcPr>
          <w:p w14:paraId="728FDB2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(T1), (T2)</w:t>
            </w:r>
          </w:p>
        </w:tc>
      </w:tr>
      <w:tr w:rsidR="00DE2C5B" w:rsidRPr="00DE2C5B" w14:paraId="1DAC5C18" w14:textId="77777777" w:rsidTr="00F85485">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14:paraId="7082199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p = 7 + 0,5n/1000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A1C710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 &gt; 5000</w:t>
            </w:r>
          </w:p>
        </w:tc>
        <w:tc>
          <w:tcPr>
            <w:tcW w:w="2547" w:type="dxa"/>
            <w:tcBorders>
              <w:top w:val="single" w:sz="4" w:space="0" w:color="auto"/>
              <w:left w:val="single" w:sz="4" w:space="0" w:color="auto"/>
              <w:bottom w:val="single" w:sz="4" w:space="0" w:color="auto"/>
              <w:right w:val="single" w:sz="4" w:space="0" w:color="auto"/>
            </w:tcBorders>
            <w:vAlign w:val="center"/>
            <w:hideMark/>
          </w:tcPr>
          <w:p w14:paraId="4029C66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(T1), (T2)</w:t>
            </w:r>
          </w:p>
        </w:tc>
      </w:tr>
    </w:tbl>
    <w:p w14:paraId="7855CAE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Các hạng mục thí nghiệm bao gồm cụ thể như sau: </w:t>
      </w:r>
    </w:p>
    <w:p w14:paraId="0E56C78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(T1) Kiểm tra bên ngoài, xác định kích thước</w:t>
      </w:r>
    </w:p>
    <w:p w14:paraId="32307EC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(T2) Thí nghiệm lực giữ dây sau khi lắp đặt hoàn chỉnh</w:t>
      </w:r>
    </w:p>
    <w:p w14:paraId="097D374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Tất cả các chi phí kiểm tra và thí nghiệm bao gồm trong giá chào. </w:t>
      </w:r>
    </w:p>
    <w:p w14:paraId="23BE1FC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Số lượng giáp níu dùng cho thí nghiệm nghiệm thu không bao gồm trong số lượng giáp níu được cung cấp trong bảng phạm vi cung cấp của hồ sơ mời thầu/hợp đồng. Tất cả các chi phí kiểm tra và thí nghiệm bao gồm trong giá chào.</w:t>
      </w:r>
    </w:p>
    <w:p w14:paraId="4FD589E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Nếu có hai hoặc hơn hai mẫu thử không đạt yêu cầu xem như lô hàng không đạt yêu cầu thí nghiệm nghiệm thu và chủ đầu tư sẽ có quyền từ chối không nhận hàng mà không chịu bất kỳ một phí tổn nào.</w:t>
      </w:r>
    </w:p>
    <w:p w14:paraId="4E184BB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Nếu chỉ một mẫu thử không đạt yêu cầu, thì việc lấy mẫu thí nghiệm lại sẽ được thực hiện lại trên các mẫu mới với số lượng gấp đôi số lượng lần lấy đầu tiên.  </w:t>
      </w:r>
    </w:p>
    <w:p w14:paraId="151E964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Nếu có một hoặc hơn một mẫu thử nào đó không đạt yêu cầu sau lần thí nghiệm lại thì xem như lô hàng không đáp ứng yêu cầu kỹ thuật của hợp đồng.</w:t>
      </w:r>
    </w:p>
    <w:p w14:paraId="5178355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c.2. Yêu cầu về thí nghiệm điển hình (Type test):</w:t>
      </w:r>
    </w:p>
    <w:p w14:paraId="0BA2A3F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Biên bản thí nghiệm được thực hiện bởi đơn vị thí nghiệm độc lập, bao gồm các hạng mục thử sau:</w:t>
      </w:r>
    </w:p>
    <w:p w14:paraId="797838E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Kiểm tra bên ngoài, xác định kích thước</w:t>
      </w:r>
    </w:p>
    <w:p w14:paraId="142AF1E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Thí nghiệm lực giữ dây sau khi lắp đặt hoàn chỉnh</w:t>
      </w:r>
    </w:p>
    <w:p w14:paraId="4E8EB63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d. Bảng thông số kỹ thuật</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75"/>
        <w:gridCol w:w="3262"/>
        <w:gridCol w:w="1302"/>
        <w:gridCol w:w="2666"/>
        <w:gridCol w:w="1495"/>
        <w:gridCol w:w="12"/>
      </w:tblGrid>
      <w:tr w:rsidR="00DE2C5B" w:rsidRPr="00DE2C5B" w14:paraId="3A7BFA29" w14:textId="77777777" w:rsidTr="00F85485">
        <w:trPr>
          <w:tblHeader/>
          <w:jc w:val="center"/>
        </w:trPr>
        <w:tc>
          <w:tcPr>
            <w:tcW w:w="775" w:type="dxa"/>
            <w:vMerge w:val="restart"/>
            <w:shd w:val="clear" w:color="auto" w:fill="FFFFFF"/>
            <w:vAlign w:val="center"/>
          </w:tcPr>
          <w:p w14:paraId="53F1DFAE"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TT</w:t>
            </w:r>
          </w:p>
        </w:tc>
        <w:tc>
          <w:tcPr>
            <w:tcW w:w="3262" w:type="dxa"/>
            <w:vMerge w:val="restart"/>
            <w:shd w:val="clear" w:color="auto" w:fill="FFFFFF"/>
            <w:vAlign w:val="center"/>
          </w:tcPr>
          <w:p w14:paraId="011F05C9"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Hạng mục</w:t>
            </w:r>
          </w:p>
        </w:tc>
        <w:tc>
          <w:tcPr>
            <w:tcW w:w="1302" w:type="dxa"/>
            <w:vMerge w:val="restart"/>
            <w:shd w:val="clear" w:color="auto" w:fill="FFFFFF"/>
            <w:vAlign w:val="center"/>
          </w:tcPr>
          <w:p w14:paraId="1E2D8EE4"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Đơn vị</w:t>
            </w:r>
          </w:p>
        </w:tc>
        <w:tc>
          <w:tcPr>
            <w:tcW w:w="4173" w:type="dxa"/>
            <w:gridSpan w:val="3"/>
            <w:shd w:val="clear" w:color="auto" w:fill="FFFFFF"/>
            <w:vAlign w:val="center"/>
          </w:tcPr>
          <w:p w14:paraId="54CF9460"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Thông số</w:t>
            </w:r>
          </w:p>
        </w:tc>
      </w:tr>
      <w:tr w:rsidR="00DE2C5B" w:rsidRPr="00DE2C5B" w14:paraId="1FCEDB05" w14:textId="77777777" w:rsidTr="00F85485">
        <w:trPr>
          <w:gridAfter w:val="1"/>
          <w:wAfter w:w="12" w:type="dxa"/>
          <w:tblHeader/>
          <w:jc w:val="center"/>
        </w:trPr>
        <w:tc>
          <w:tcPr>
            <w:tcW w:w="775" w:type="dxa"/>
            <w:vMerge/>
            <w:shd w:val="clear" w:color="auto" w:fill="FFFFFF"/>
            <w:vAlign w:val="center"/>
          </w:tcPr>
          <w:p w14:paraId="4138B96E"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3262" w:type="dxa"/>
            <w:vMerge/>
            <w:shd w:val="clear" w:color="auto" w:fill="FFFFFF"/>
            <w:vAlign w:val="center"/>
          </w:tcPr>
          <w:p w14:paraId="382E9631"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1302" w:type="dxa"/>
            <w:vMerge/>
            <w:shd w:val="clear" w:color="auto" w:fill="FFFFFF"/>
            <w:vAlign w:val="center"/>
          </w:tcPr>
          <w:p w14:paraId="6E44987C"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2666" w:type="dxa"/>
            <w:shd w:val="clear" w:color="auto" w:fill="FFFFFF"/>
            <w:vAlign w:val="center"/>
          </w:tcPr>
          <w:p w14:paraId="589AC036"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Giá trị</w:t>
            </w:r>
          </w:p>
        </w:tc>
        <w:tc>
          <w:tcPr>
            <w:tcW w:w="1495" w:type="dxa"/>
            <w:shd w:val="clear" w:color="auto" w:fill="FFFFFF"/>
          </w:tcPr>
          <w:p w14:paraId="43CCB880"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Nhà thầu chào</w:t>
            </w:r>
          </w:p>
        </w:tc>
      </w:tr>
      <w:tr w:rsidR="00DE2C5B" w:rsidRPr="00DE2C5B" w14:paraId="1BBF55C7" w14:textId="77777777" w:rsidTr="00F85485">
        <w:trPr>
          <w:gridAfter w:val="1"/>
          <w:wAfter w:w="12" w:type="dxa"/>
          <w:jc w:val="center"/>
        </w:trPr>
        <w:tc>
          <w:tcPr>
            <w:tcW w:w="775" w:type="dxa"/>
            <w:shd w:val="clear" w:color="auto" w:fill="FFFFFF"/>
            <w:vAlign w:val="center"/>
          </w:tcPr>
          <w:p w14:paraId="5DB5247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w:t>
            </w:r>
          </w:p>
        </w:tc>
        <w:tc>
          <w:tcPr>
            <w:tcW w:w="3262" w:type="dxa"/>
            <w:shd w:val="clear" w:color="auto" w:fill="FFFFFF"/>
            <w:vAlign w:val="center"/>
          </w:tcPr>
          <w:p w14:paraId="09448DF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Tên nhà sản xuất</w:t>
            </w:r>
          </w:p>
        </w:tc>
        <w:tc>
          <w:tcPr>
            <w:tcW w:w="1302" w:type="dxa"/>
            <w:shd w:val="clear" w:color="auto" w:fill="FFFFFF"/>
            <w:vAlign w:val="center"/>
          </w:tcPr>
          <w:p w14:paraId="260656E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shd w:val="clear" w:color="auto" w:fill="FFFFFF"/>
            <w:vAlign w:val="center"/>
          </w:tcPr>
          <w:p w14:paraId="5C40BB8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3A66FB3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0E7BE1DE" w14:textId="77777777" w:rsidTr="00F85485">
        <w:trPr>
          <w:gridAfter w:val="1"/>
          <w:wAfter w:w="12" w:type="dxa"/>
          <w:jc w:val="center"/>
        </w:trPr>
        <w:tc>
          <w:tcPr>
            <w:tcW w:w="775" w:type="dxa"/>
            <w:shd w:val="clear" w:color="auto" w:fill="FFFFFF"/>
            <w:vAlign w:val="center"/>
          </w:tcPr>
          <w:p w14:paraId="164A780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w:t>
            </w:r>
          </w:p>
        </w:tc>
        <w:tc>
          <w:tcPr>
            <w:tcW w:w="3262" w:type="dxa"/>
            <w:shd w:val="clear" w:color="auto" w:fill="FFFFFF"/>
            <w:vAlign w:val="center"/>
          </w:tcPr>
          <w:p w14:paraId="41EA877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Nước sản xuất</w:t>
            </w:r>
          </w:p>
        </w:tc>
        <w:tc>
          <w:tcPr>
            <w:tcW w:w="1302" w:type="dxa"/>
            <w:shd w:val="clear" w:color="auto" w:fill="FFFFFF"/>
            <w:vAlign w:val="center"/>
          </w:tcPr>
          <w:p w14:paraId="5D5CD16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shd w:val="clear" w:color="auto" w:fill="FFFFFF"/>
            <w:vAlign w:val="center"/>
          </w:tcPr>
          <w:p w14:paraId="4CDA341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6A0CF76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797A8BCB" w14:textId="77777777" w:rsidTr="00F85485">
        <w:trPr>
          <w:gridAfter w:val="1"/>
          <w:wAfter w:w="12" w:type="dxa"/>
          <w:jc w:val="center"/>
        </w:trPr>
        <w:tc>
          <w:tcPr>
            <w:tcW w:w="775" w:type="dxa"/>
            <w:shd w:val="clear" w:color="auto" w:fill="FFFFFF"/>
            <w:vAlign w:val="center"/>
          </w:tcPr>
          <w:p w14:paraId="4194C50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w:t>
            </w:r>
          </w:p>
        </w:tc>
        <w:tc>
          <w:tcPr>
            <w:tcW w:w="3262" w:type="dxa"/>
            <w:shd w:val="clear" w:color="auto" w:fill="FFFFFF"/>
            <w:vAlign w:val="center"/>
          </w:tcPr>
          <w:p w14:paraId="0356C2E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Năm sản xuất</w:t>
            </w:r>
          </w:p>
        </w:tc>
        <w:tc>
          <w:tcPr>
            <w:tcW w:w="1302" w:type="dxa"/>
            <w:shd w:val="clear" w:color="auto" w:fill="FFFFFF"/>
            <w:vAlign w:val="center"/>
          </w:tcPr>
          <w:p w14:paraId="327F13D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shd w:val="clear" w:color="auto" w:fill="FFFFFF"/>
            <w:vAlign w:val="center"/>
          </w:tcPr>
          <w:p w14:paraId="5028303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30CE680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480849B3" w14:textId="77777777" w:rsidTr="00F85485">
        <w:trPr>
          <w:gridAfter w:val="1"/>
          <w:wAfter w:w="12" w:type="dxa"/>
          <w:jc w:val="center"/>
        </w:trPr>
        <w:tc>
          <w:tcPr>
            <w:tcW w:w="775" w:type="dxa"/>
            <w:shd w:val="clear" w:color="auto" w:fill="FFFFFF"/>
            <w:vAlign w:val="center"/>
          </w:tcPr>
          <w:p w14:paraId="6D51D91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4</w:t>
            </w:r>
          </w:p>
        </w:tc>
        <w:tc>
          <w:tcPr>
            <w:tcW w:w="3262" w:type="dxa"/>
            <w:shd w:val="clear" w:color="auto" w:fill="FFFFFF"/>
            <w:vAlign w:val="center"/>
          </w:tcPr>
          <w:p w14:paraId="78031CC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Mã hiệu</w:t>
            </w:r>
          </w:p>
        </w:tc>
        <w:tc>
          <w:tcPr>
            <w:tcW w:w="1302" w:type="dxa"/>
            <w:shd w:val="clear" w:color="auto" w:fill="FFFFFF"/>
            <w:vAlign w:val="center"/>
          </w:tcPr>
          <w:p w14:paraId="2A74DAA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shd w:val="clear" w:color="auto" w:fill="FFFFFF"/>
            <w:vAlign w:val="center"/>
          </w:tcPr>
          <w:p w14:paraId="5FF463E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3DAA443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54D34667" w14:textId="77777777" w:rsidTr="00F85485">
        <w:trPr>
          <w:gridAfter w:val="1"/>
          <w:wAfter w:w="12" w:type="dxa"/>
          <w:jc w:val="center"/>
        </w:trPr>
        <w:tc>
          <w:tcPr>
            <w:tcW w:w="775" w:type="dxa"/>
            <w:shd w:val="clear" w:color="auto" w:fill="FFFFFF"/>
            <w:vAlign w:val="center"/>
          </w:tcPr>
          <w:p w14:paraId="01002FB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w:t>
            </w:r>
          </w:p>
        </w:tc>
        <w:tc>
          <w:tcPr>
            <w:tcW w:w="3262" w:type="dxa"/>
            <w:vAlign w:val="center"/>
          </w:tcPr>
          <w:p w14:paraId="7F32871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sản xuất và thí nghiệm</w:t>
            </w:r>
          </w:p>
        </w:tc>
        <w:tc>
          <w:tcPr>
            <w:tcW w:w="1302" w:type="dxa"/>
            <w:vAlign w:val="center"/>
          </w:tcPr>
          <w:p w14:paraId="50749B5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24789A9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AS 1154.3 hoặc tương đương</w:t>
            </w:r>
          </w:p>
        </w:tc>
        <w:tc>
          <w:tcPr>
            <w:tcW w:w="1495" w:type="dxa"/>
            <w:vAlign w:val="center"/>
          </w:tcPr>
          <w:p w14:paraId="41CF9D5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83C6919" w14:textId="77777777" w:rsidTr="00F85485">
        <w:trPr>
          <w:gridAfter w:val="1"/>
          <w:wAfter w:w="12" w:type="dxa"/>
          <w:jc w:val="center"/>
        </w:trPr>
        <w:tc>
          <w:tcPr>
            <w:tcW w:w="775" w:type="dxa"/>
            <w:shd w:val="clear" w:color="auto" w:fill="FFFFFF"/>
            <w:vAlign w:val="center"/>
          </w:tcPr>
          <w:p w14:paraId="4840C1A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I</w:t>
            </w:r>
          </w:p>
        </w:tc>
        <w:tc>
          <w:tcPr>
            <w:tcW w:w="3262" w:type="dxa"/>
            <w:vAlign w:val="center"/>
          </w:tcPr>
          <w:p w14:paraId="7752BEA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Yêu cầu chung:</w:t>
            </w:r>
          </w:p>
        </w:tc>
        <w:tc>
          <w:tcPr>
            <w:tcW w:w="1302" w:type="dxa"/>
            <w:vAlign w:val="center"/>
          </w:tcPr>
          <w:p w14:paraId="3C69A87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3C71EC1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vAlign w:val="center"/>
          </w:tcPr>
          <w:p w14:paraId="797A69D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1F933FE6" w14:textId="77777777" w:rsidTr="00F85485">
        <w:trPr>
          <w:gridAfter w:val="1"/>
          <w:wAfter w:w="12" w:type="dxa"/>
          <w:jc w:val="center"/>
        </w:trPr>
        <w:tc>
          <w:tcPr>
            <w:tcW w:w="775" w:type="dxa"/>
            <w:shd w:val="clear" w:color="auto" w:fill="FFFFFF"/>
            <w:vAlign w:val="center"/>
          </w:tcPr>
          <w:p w14:paraId="7098E33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2" w:type="dxa"/>
            <w:vAlign w:val="center"/>
          </w:tcPr>
          <w:p w14:paraId="3452580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Giáp níu được sử dụng để néo dây nhôm bọc cách điện XLPE (vỏ bọc ngoài là XLPE)</w:t>
            </w:r>
          </w:p>
        </w:tc>
        <w:tc>
          <w:tcPr>
            <w:tcW w:w="1302" w:type="dxa"/>
            <w:vAlign w:val="center"/>
          </w:tcPr>
          <w:p w14:paraId="5606E4B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6181562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Đáp ứng</w:t>
            </w:r>
          </w:p>
        </w:tc>
        <w:tc>
          <w:tcPr>
            <w:tcW w:w="1495" w:type="dxa"/>
            <w:vAlign w:val="center"/>
          </w:tcPr>
          <w:p w14:paraId="39D4462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1C3C4C2" w14:textId="77777777" w:rsidTr="00F85485">
        <w:trPr>
          <w:gridAfter w:val="1"/>
          <w:wAfter w:w="12" w:type="dxa"/>
          <w:jc w:val="center"/>
        </w:trPr>
        <w:tc>
          <w:tcPr>
            <w:tcW w:w="775" w:type="dxa"/>
            <w:shd w:val="clear" w:color="auto" w:fill="FFFFFF"/>
            <w:vAlign w:val="center"/>
          </w:tcPr>
          <w:p w14:paraId="6F07213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2" w:type="dxa"/>
            <w:vAlign w:val="center"/>
          </w:tcPr>
          <w:p w14:paraId="7F91F97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Giáp níu được tạo dạng trước (preformed) để có thể áp trực tiếp lên dây dẫn mà không cần dụng cụ lắp đặt, không làm hư hỏng dây dẫn và đảm bảo an toàn trong vận hành.</w:t>
            </w:r>
          </w:p>
        </w:tc>
        <w:tc>
          <w:tcPr>
            <w:tcW w:w="1302" w:type="dxa"/>
            <w:vAlign w:val="center"/>
          </w:tcPr>
          <w:p w14:paraId="1E1C5D5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4134B57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Đáp ứng</w:t>
            </w:r>
          </w:p>
        </w:tc>
        <w:tc>
          <w:tcPr>
            <w:tcW w:w="1495" w:type="dxa"/>
            <w:vAlign w:val="center"/>
          </w:tcPr>
          <w:p w14:paraId="1E230D5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FDFC27A" w14:textId="77777777" w:rsidTr="00F85485">
        <w:trPr>
          <w:gridAfter w:val="1"/>
          <w:wAfter w:w="12" w:type="dxa"/>
          <w:jc w:val="center"/>
        </w:trPr>
        <w:tc>
          <w:tcPr>
            <w:tcW w:w="775" w:type="dxa"/>
            <w:shd w:val="clear" w:color="auto" w:fill="FFFFFF"/>
            <w:vAlign w:val="center"/>
          </w:tcPr>
          <w:p w14:paraId="0E600D8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2" w:type="dxa"/>
            <w:vAlign w:val="center"/>
          </w:tcPr>
          <w:p w14:paraId="15F3159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Giáp níu phải được thiết kế phù hợp với các yêu cầu thí nghiệm quy định trong tiêu chuẩn này, đảm bảo ảnh hưởng rung trên dây dẫn và giáp níu là tối thiểu.</w:t>
            </w:r>
          </w:p>
        </w:tc>
        <w:tc>
          <w:tcPr>
            <w:tcW w:w="1302" w:type="dxa"/>
            <w:vAlign w:val="center"/>
          </w:tcPr>
          <w:p w14:paraId="298EE6E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6A3D824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Đáp ứng</w:t>
            </w:r>
          </w:p>
        </w:tc>
        <w:tc>
          <w:tcPr>
            <w:tcW w:w="1495" w:type="dxa"/>
            <w:vAlign w:val="center"/>
          </w:tcPr>
          <w:p w14:paraId="54BC1E3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B11BCEC" w14:textId="77777777" w:rsidTr="00F85485">
        <w:trPr>
          <w:gridAfter w:val="1"/>
          <w:wAfter w:w="12" w:type="dxa"/>
          <w:jc w:val="center"/>
        </w:trPr>
        <w:tc>
          <w:tcPr>
            <w:tcW w:w="775" w:type="dxa"/>
            <w:shd w:val="clear" w:color="auto" w:fill="FFFFFF"/>
            <w:vAlign w:val="center"/>
          </w:tcPr>
          <w:p w14:paraId="5634996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2" w:type="dxa"/>
            <w:vAlign w:val="center"/>
          </w:tcPr>
          <w:p w14:paraId="3AED475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Vật liệu cấu tạo:</w:t>
            </w:r>
          </w:p>
          <w:p w14:paraId="3BD7201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Giáp níu có thể được chế tạo bằng vật liệu hay tổ hợp các vật liệu bất kỳ, đảm bảo giáp níu đạt được khả năng chịu sức căng theo đúng thiết kế.</w:t>
            </w:r>
          </w:p>
          <w:p w14:paraId="46F7B8E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Các thành phần cấu tạo phải phù hợp với nhau và với dây dẫn mà chúng tiếp xúc.</w:t>
            </w:r>
          </w:p>
          <w:p w14:paraId="287D2A8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lastRenderedPageBreak/>
              <w:t>+ Các vật liệu nhựa phải được bảo vệ một cách tương đương khỏi các ảnh hưởng do bức xạ mặt trời.</w:t>
            </w:r>
          </w:p>
        </w:tc>
        <w:tc>
          <w:tcPr>
            <w:tcW w:w="1302" w:type="dxa"/>
            <w:vAlign w:val="center"/>
          </w:tcPr>
          <w:p w14:paraId="64D4F76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5924D28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74ADA59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Đáp ứng</w:t>
            </w:r>
          </w:p>
          <w:p w14:paraId="44B75BB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49455F4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0564252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6DF2B35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12D61C5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Đáp ứng</w:t>
            </w:r>
          </w:p>
          <w:p w14:paraId="3B092CD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6A0AE12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3E6D020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Đáp ứng</w:t>
            </w:r>
          </w:p>
        </w:tc>
        <w:tc>
          <w:tcPr>
            <w:tcW w:w="1495" w:type="dxa"/>
            <w:vAlign w:val="center"/>
          </w:tcPr>
          <w:p w14:paraId="76F333A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C20AD59" w14:textId="77777777" w:rsidTr="00F85485">
        <w:trPr>
          <w:gridAfter w:val="1"/>
          <w:wAfter w:w="12" w:type="dxa"/>
          <w:jc w:val="center"/>
        </w:trPr>
        <w:tc>
          <w:tcPr>
            <w:tcW w:w="775" w:type="dxa"/>
            <w:shd w:val="clear" w:color="auto" w:fill="FFFFFF"/>
            <w:vAlign w:val="center"/>
          </w:tcPr>
          <w:p w14:paraId="2289A48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2" w:type="dxa"/>
            <w:vAlign w:val="center"/>
          </w:tcPr>
          <w:p w14:paraId="157A374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Tất cả các phần của giáp níu phải có khả năng hoặc được bảo vệ thích hợp chống ăn mòn trong khí quyển cả khi lưu kho lẫn khi vận hành.</w:t>
            </w:r>
          </w:p>
          <w:p w14:paraId="0CA6420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DE2C5B">
              <w:rPr>
                <w:rFonts w:eastAsia="Times New Roman"/>
                <w:color w:val="000000" w:themeColor="text1"/>
                <w:kern w:val="0"/>
                <w14:ligatures w14:val="none"/>
              </w:rPr>
              <w:sym w:font="Symbol" w:char="F06D"/>
            </w:r>
            <w:r w:rsidRPr="00DE2C5B">
              <w:rPr>
                <w:rFonts w:eastAsia="Times New Roman"/>
                <w:color w:val="000000" w:themeColor="text1"/>
                <w:kern w:val="0"/>
                <w14:ligatures w14:val="none"/>
              </w:rPr>
              <w:t>m</w:t>
            </w:r>
          </w:p>
        </w:tc>
        <w:tc>
          <w:tcPr>
            <w:tcW w:w="1302" w:type="dxa"/>
            <w:vAlign w:val="center"/>
          </w:tcPr>
          <w:p w14:paraId="6140E89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1227594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Đáp ứng</w:t>
            </w:r>
          </w:p>
          <w:p w14:paraId="0A988E4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1997D87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71584BC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63602FD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7C18326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Đáp ứng</w:t>
            </w:r>
          </w:p>
        </w:tc>
        <w:tc>
          <w:tcPr>
            <w:tcW w:w="1495" w:type="dxa"/>
            <w:vAlign w:val="center"/>
          </w:tcPr>
          <w:p w14:paraId="4753924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363D829D" w14:textId="77777777" w:rsidTr="00F85485">
        <w:trPr>
          <w:gridAfter w:val="1"/>
          <w:wAfter w:w="12" w:type="dxa"/>
          <w:jc w:val="center"/>
        </w:trPr>
        <w:tc>
          <w:tcPr>
            <w:tcW w:w="775" w:type="dxa"/>
            <w:shd w:val="clear" w:color="auto" w:fill="FFFFFF"/>
            <w:vAlign w:val="center"/>
          </w:tcPr>
          <w:p w14:paraId="3CA7289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2" w:type="dxa"/>
            <w:vAlign w:val="center"/>
          </w:tcPr>
          <w:p w14:paraId="73CC189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Giáp níu phải có các ký hiệu chỉ:</w:t>
            </w:r>
          </w:p>
          <w:p w14:paraId="77D94C5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Điểm bắt đầu xoắn giáp níu quanh dây dẫn.</w:t>
            </w:r>
          </w:p>
          <w:p w14:paraId="6652E25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Mã hiệu của giáp níu, cỡ dây sử dụng với giáp níu và mã màu cho dây dẫn.</w:t>
            </w:r>
          </w:p>
        </w:tc>
        <w:tc>
          <w:tcPr>
            <w:tcW w:w="1302" w:type="dxa"/>
            <w:vAlign w:val="center"/>
          </w:tcPr>
          <w:p w14:paraId="14C25F7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7FD4A6E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1C14BE5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Đáp ứng</w:t>
            </w:r>
          </w:p>
          <w:p w14:paraId="62D8081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14BC5D4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Đáp ứng</w:t>
            </w:r>
          </w:p>
        </w:tc>
        <w:tc>
          <w:tcPr>
            <w:tcW w:w="1495" w:type="dxa"/>
            <w:vAlign w:val="center"/>
          </w:tcPr>
          <w:p w14:paraId="1953931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7605F442" w14:textId="77777777" w:rsidTr="00F85485">
        <w:trPr>
          <w:gridAfter w:val="1"/>
          <w:wAfter w:w="12" w:type="dxa"/>
          <w:jc w:val="center"/>
        </w:trPr>
        <w:tc>
          <w:tcPr>
            <w:tcW w:w="775" w:type="dxa"/>
            <w:shd w:val="clear" w:color="auto" w:fill="FFFFFF"/>
            <w:vAlign w:val="center"/>
          </w:tcPr>
          <w:p w14:paraId="70C8848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II</w:t>
            </w:r>
          </w:p>
        </w:tc>
        <w:tc>
          <w:tcPr>
            <w:tcW w:w="3262" w:type="dxa"/>
            <w:vAlign w:val="center"/>
          </w:tcPr>
          <w:p w14:paraId="5791BB9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Thông số kỹ thuật:</w:t>
            </w:r>
          </w:p>
        </w:tc>
        <w:tc>
          <w:tcPr>
            <w:tcW w:w="1302" w:type="dxa"/>
            <w:vAlign w:val="center"/>
          </w:tcPr>
          <w:p w14:paraId="0CD6435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12E1E58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vAlign w:val="center"/>
          </w:tcPr>
          <w:p w14:paraId="7F302B9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F4C5854" w14:textId="77777777" w:rsidTr="00F85485">
        <w:trPr>
          <w:gridAfter w:val="1"/>
          <w:wAfter w:w="12" w:type="dxa"/>
          <w:jc w:val="center"/>
        </w:trPr>
        <w:tc>
          <w:tcPr>
            <w:tcW w:w="775" w:type="dxa"/>
            <w:shd w:val="clear" w:color="auto" w:fill="FFFFFF"/>
            <w:vAlign w:val="center"/>
          </w:tcPr>
          <w:p w14:paraId="5D787A1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w:t>
            </w:r>
          </w:p>
        </w:tc>
        <w:tc>
          <w:tcPr>
            <w:tcW w:w="3262" w:type="dxa"/>
            <w:vAlign w:val="center"/>
          </w:tcPr>
          <w:p w14:paraId="71F0B6C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Thông số dây bọc cách điện XLPE 12,7/24kV sử dụng với giáp níu:</w:t>
            </w:r>
          </w:p>
        </w:tc>
        <w:tc>
          <w:tcPr>
            <w:tcW w:w="1302" w:type="dxa"/>
            <w:vAlign w:val="center"/>
          </w:tcPr>
          <w:p w14:paraId="3AA08B6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3C11586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vAlign w:val="center"/>
          </w:tcPr>
          <w:p w14:paraId="0079E4D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0AD2306A" w14:textId="77777777" w:rsidTr="00F85485">
        <w:trPr>
          <w:gridAfter w:val="1"/>
          <w:wAfter w:w="12" w:type="dxa"/>
          <w:jc w:val="center"/>
        </w:trPr>
        <w:tc>
          <w:tcPr>
            <w:tcW w:w="775" w:type="dxa"/>
            <w:shd w:val="clear" w:color="auto" w:fill="FFFFFF"/>
            <w:vAlign w:val="center"/>
          </w:tcPr>
          <w:p w14:paraId="0EE57B0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1.1</w:t>
            </w:r>
          </w:p>
        </w:tc>
        <w:tc>
          <w:tcPr>
            <w:tcW w:w="3262" w:type="dxa"/>
            <w:vAlign w:val="center"/>
          </w:tcPr>
          <w:p w14:paraId="14AD07F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Tiết diện dây:</w:t>
            </w:r>
          </w:p>
        </w:tc>
        <w:tc>
          <w:tcPr>
            <w:tcW w:w="1302" w:type="dxa"/>
            <w:vAlign w:val="center"/>
          </w:tcPr>
          <w:p w14:paraId="4D18765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mm²</w:t>
            </w:r>
          </w:p>
        </w:tc>
        <w:tc>
          <w:tcPr>
            <w:tcW w:w="2666" w:type="dxa"/>
            <w:vAlign w:val="center"/>
          </w:tcPr>
          <w:p w14:paraId="3E7FA92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vAlign w:val="center"/>
          </w:tcPr>
          <w:p w14:paraId="428887E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9548371" w14:textId="77777777" w:rsidTr="00F85485">
        <w:trPr>
          <w:gridAfter w:val="1"/>
          <w:wAfter w:w="12" w:type="dxa"/>
          <w:jc w:val="center"/>
        </w:trPr>
        <w:tc>
          <w:tcPr>
            <w:tcW w:w="775" w:type="dxa"/>
            <w:shd w:val="clear" w:color="auto" w:fill="FFFFFF"/>
            <w:vAlign w:val="center"/>
          </w:tcPr>
          <w:p w14:paraId="3C980C4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2" w:type="dxa"/>
            <w:vAlign w:val="center"/>
          </w:tcPr>
          <w:p w14:paraId="301BDB5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Dây nhôm lõi thép bọc cách điện</w:t>
            </w:r>
          </w:p>
        </w:tc>
        <w:tc>
          <w:tcPr>
            <w:tcW w:w="1302" w:type="dxa"/>
            <w:vAlign w:val="center"/>
          </w:tcPr>
          <w:p w14:paraId="37BB0A8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1D908A8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70/11</w:t>
            </w:r>
          </w:p>
        </w:tc>
        <w:tc>
          <w:tcPr>
            <w:tcW w:w="1495" w:type="dxa"/>
            <w:vAlign w:val="center"/>
          </w:tcPr>
          <w:p w14:paraId="4D20406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7D9A3C0F" w14:textId="77777777" w:rsidTr="00F85485">
        <w:trPr>
          <w:gridAfter w:val="1"/>
          <w:wAfter w:w="12" w:type="dxa"/>
          <w:jc w:val="center"/>
        </w:trPr>
        <w:tc>
          <w:tcPr>
            <w:tcW w:w="775" w:type="dxa"/>
            <w:shd w:val="clear" w:color="auto" w:fill="FFFFFF"/>
            <w:vAlign w:val="center"/>
          </w:tcPr>
          <w:p w14:paraId="6A436AD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w:t>
            </w:r>
          </w:p>
        </w:tc>
        <w:tc>
          <w:tcPr>
            <w:tcW w:w="3262" w:type="dxa"/>
            <w:vAlign w:val="center"/>
          </w:tcPr>
          <w:p w14:paraId="37662C9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Đường kính ngoài của ruột dẫn dây bọc (min÷max):</w:t>
            </w:r>
          </w:p>
        </w:tc>
        <w:tc>
          <w:tcPr>
            <w:tcW w:w="1302" w:type="dxa"/>
            <w:vAlign w:val="center"/>
          </w:tcPr>
          <w:p w14:paraId="65CA8EE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w:t>
            </w:r>
          </w:p>
          <w:p w14:paraId="26D9F8A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132527B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c>
          <w:tcPr>
            <w:tcW w:w="1495" w:type="dxa"/>
            <w:vAlign w:val="center"/>
          </w:tcPr>
          <w:p w14:paraId="1371536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B96C556" w14:textId="77777777" w:rsidTr="00F85485">
        <w:trPr>
          <w:gridAfter w:val="1"/>
          <w:wAfter w:w="12" w:type="dxa"/>
          <w:jc w:val="center"/>
        </w:trPr>
        <w:tc>
          <w:tcPr>
            <w:tcW w:w="775" w:type="dxa"/>
            <w:shd w:val="clear" w:color="auto" w:fill="FFFFFF"/>
            <w:vAlign w:val="center"/>
          </w:tcPr>
          <w:p w14:paraId="20FF05E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1.3</w:t>
            </w:r>
          </w:p>
        </w:tc>
        <w:tc>
          <w:tcPr>
            <w:tcW w:w="3262" w:type="dxa"/>
            <w:vAlign w:val="center"/>
          </w:tcPr>
          <w:p w14:paraId="7291817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Độ dày lớp bọc cách điện XLPE 24kV</w:t>
            </w:r>
          </w:p>
        </w:tc>
        <w:tc>
          <w:tcPr>
            <w:tcW w:w="1302" w:type="dxa"/>
            <w:vAlign w:val="center"/>
          </w:tcPr>
          <w:p w14:paraId="531FE42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w:t>
            </w:r>
          </w:p>
        </w:tc>
        <w:tc>
          <w:tcPr>
            <w:tcW w:w="2666" w:type="dxa"/>
            <w:vAlign w:val="center"/>
          </w:tcPr>
          <w:p w14:paraId="0980A22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3,4</w:t>
            </w:r>
          </w:p>
        </w:tc>
        <w:tc>
          <w:tcPr>
            <w:tcW w:w="1495" w:type="dxa"/>
            <w:vAlign w:val="center"/>
          </w:tcPr>
          <w:p w14:paraId="26DA9BC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76171F89" w14:textId="77777777" w:rsidTr="00F85485">
        <w:trPr>
          <w:gridAfter w:val="1"/>
          <w:wAfter w:w="12" w:type="dxa"/>
          <w:jc w:val="center"/>
        </w:trPr>
        <w:tc>
          <w:tcPr>
            <w:tcW w:w="775" w:type="dxa"/>
            <w:shd w:val="clear" w:color="auto" w:fill="FFFFFF"/>
            <w:vAlign w:val="center"/>
          </w:tcPr>
          <w:p w14:paraId="521D35E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w:t>
            </w:r>
          </w:p>
        </w:tc>
        <w:tc>
          <w:tcPr>
            <w:tcW w:w="3262" w:type="dxa"/>
            <w:vAlign w:val="center"/>
          </w:tcPr>
          <w:p w14:paraId="45A8D71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Đường kính ngoài tối thiểu của dây bọc (min÷max), số liệu này tham khảo, sẽ chuẩn xác khi ký hợp đồng:</w:t>
            </w:r>
          </w:p>
        </w:tc>
        <w:tc>
          <w:tcPr>
            <w:tcW w:w="1302" w:type="dxa"/>
            <w:vAlign w:val="center"/>
          </w:tcPr>
          <w:p w14:paraId="794FC1A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03C5F88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c>
          <w:tcPr>
            <w:tcW w:w="1495" w:type="dxa"/>
            <w:vAlign w:val="center"/>
          </w:tcPr>
          <w:p w14:paraId="5CDBC4B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07A9D668" w14:textId="77777777" w:rsidTr="00F85485">
        <w:trPr>
          <w:gridAfter w:val="1"/>
          <w:wAfter w:w="12" w:type="dxa"/>
          <w:jc w:val="center"/>
        </w:trPr>
        <w:tc>
          <w:tcPr>
            <w:tcW w:w="775" w:type="dxa"/>
            <w:shd w:val="clear" w:color="auto" w:fill="FFFFFF"/>
            <w:vAlign w:val="center"/>
          </w:tcPr>
          <w:p w14:paraId="7021B04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1.5</w:t>
            </w:r>
          </w:p>
        </w:tc>
        <w:tc>
          <w:tcPr>
            <w:tcW w:w="3262" w:type="dxa"/>
            <w:vAlign w:val="center"/>
          </w:tcPr>
          <w:p w14:paraId="5775323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Lực kéo đứt của dây dẫn:</w:t>
            </w:r>
          </w:p>
        </w:tc>
        <w:tc>
          <w:tcPr>
            <w:tcW w:w="1302" w:type="dxa"/>
            <w:vAlign w:val="center"/>
          </w:tcPr>
          <w:p w14:paraId="46155E3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w:t>
            </w:r>
          </w:p>
        </w:tc>
        <w:tc>
          <w:tcPr>
            <w:tcW w:w="2666" w:type="dxa"/>
            <w:vAlign w:val="center"/>
          </w:tcPr>
          <w:p w14:paraId="3CCD7C0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c>
          <w:tcPr>
            <w:tcW w:w="1495" w:type="dxa"/>
            <w:vAlign w:val="center"/>
          </w:tcPr>
          <w:p w14:paraId="321C6DB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17D124E0" w14:textId="77777777" w:rsidTr="00F85485">
        <w:trPr>
          <w:gridAfter w:val="1"/>
          <w:wAfter w:w="12" w:type="dxa"/>
          <w:jc w:val="center"/>
        </w:trPr>
        <w:tc>
          <w:tcPr>
            <w:tcW w:w="775" w:type="dxa"/>
            <w:shd w:val="clear" w:color="auto" w:fill="FFFFFF"/>
            <w:vAlign w:val="center"/>
          </w:tcPr>
          <w:p w14:paraId="19930DD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w:t>
            </w:r>
          </w:p>
        </w:tc>
        <w:tc>
          <w:tcPr>
            <w:tcW w:w="3262" w:type="dxa"/>
            <w:vAlign w:val="center"/>
          </w:tcPr>
          <w:p w14:paraId="3987354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Giáp níu:</w:t>
            </w:r>
          </w:p>
        </w:tc>
        <w:tc>
          <w:tcPr>
            <w:tcW w:w="1302" w:type="dxa"/>
            <w:vAlign w:val="center"/>
          </w:tcPr>
          <w:p w14:paraId="1313601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695981B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vAlign w:val="center"/>
          </w:tcPr>
          <w:p w14:paraId="29D2D20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EE4598D" w14:textId="77777777" w:rsidTr="00F85485">
        <w:trPr>
          <w:gridAfter w:val="1"/>
          <w:wAfter w:w="12" w:type="dxa"/>
          <w:jc w:val="center"/>
        </w:trPr>
        <w:tc>
          <w:tcPr>
            <w:tcW w:w="775" w:type="dxa"/>
            <w:shd w:val="clear" w:color="auto" w:fill="FFFFFF"/>
            <w:vAlign w:val="center"/>
          </w:tcPr>
          <w:p w14:paraId="4D806B4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2" w:type="dxa"/>
            <w:vAlign w:val="center"/>
          </w:tcPr>
          <w:p w14:paraId="52A0950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Hướng xoắn (direction of helix) áp dụng cho tất cả các loại dây</w:t>
            </w:r>
          </w:p>
        </w:tc>
        <w:tc>
          <w:tcPr>
            <w:tcW w:w="1302" w:type="dxa"/>
            <w:vAlign w:val="center"/>
          </w:tcPr>
          <w:p w14:paraId="7583032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3E1C59B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Hướng phải (right hand)</w:t>
            </w:r>
          </w:p>
        </w:tc>
        <w:tc>
          <w:tcPr>
            <w:tcW w:w="1495" w:type="dxa"/>
            <w:vAlign w:val="center"/>
          </w:tcPr>
          <w:p w14:paraId="60AB839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AAF36C1" w14:textId="77777777" w:rsidTr="00F85485">
        <w:trPr>
          <w:gridAfter w:val="1"/>
          <w:wAfter w:w="12" w:type="dxa"/>
          <w:jc w:val="center"/>
        </w:trPr>
        <w:tc>
          <w:tcPr>
            <w:tcW w:w="775" w:type="dxa"/>
            <w:shd w:val="clear" w:color="auto" w:fill="FFFFFF"/>
            <w:vAlign w:val="center"/>
          </w:tcPr>
          <w:p w14:paraId="094C4F5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2" w:type="dxa"/>
            <w:vAlign w:val="center"/>
          </w:tcPr>
          <w:p w14:paraId="4F8B88C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Lực giữ tối thiểu sau khi lắp đặt hoàn chỉnh (minimum holding strength)</w:t>
            </w:r>
          </w:p>
        </w:tc>
        <w:tc>
          <w:tcPr>
            <w:tcW w:w="1302" w:type="dxa"/>
            <w:vAlign w:val="center"/>
          </w:tcPr>
          <w:p w14:paraId="370B168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3F6C29E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85% lực kéo đứt của dây dẫn trong 01 phút</w:t>
            </w:r>
          </w:p>
        </w:tc>
        <w:tc>
          <w:tcPr>
            <w:tcW w:w="1495" w:type="dxa"/>
            <w:vAlign w:val="center"/>
          </w:tcPr>
          <w:p w14:paraId="338FB21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1CE5F2FB" w14:textId="77777777" w:rsidTr="00F85485">
        <w:trPr>
          <w:gridAfter w:val="1"/>
          <w:wAfter w:w="12" w:type="dxa"/>
          <w:jc w:val="center"/>
        </w:trPr>
        <w:tc>
          <w:tcPr>
            <w:tcW w:w="775" w:type="dxa"/>
            <w:shd w:val="clear" w:color="auto" w:fill="FFFFFF"/>
            <w:vAlign w:val="center"/>
          </w:tcPr>
          <w:p w14:paraId="1ED4584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w:t>
            </w:r>
          </w:p>
        </w:tc>
        <w:tc>
          <w:tcPr>
            <w:tcW w:w="3262" w:type="dxa"/>
            <w:vAlign w:val="center"/>
          </w:tcPr>
          <w:p w14:paraId="534AED7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Phụ kiện:</w:t>
            </w:r>
          </w:p>
          <w:p w14:paraId="7C85A48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Yến cho giáp níu kèm các phụ kiện lắp đặt với chuỗi cách điện.</w:t>
            </w:r>
          </w:p>
        </w:tc>
        <w:tc>
          <w:tcPr>
            <w:tcW w:w="1302" w:type="dxa"/>
            <w:vAlign w:val="center"/>
          </w:tcPr>
          <w:p w14:paraId="2E04EFB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0E6DD75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Đáp ứng</w:t>
            </w:r>
          </w:p>
        </w:tc>
        <w:tc>
          <w:tcPr>
            <w:tcW w:w="1495" w:type="dxa"/>
            <w:vAlign w:val="center"/>
          </w:tcPr>
          <w:p w14:paraId="26EAE87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7E582437" w14:textId="77777777" w:rsidTr="00F85485">
        <w:trPr>
          <w:gridAfter w:val="1"/>
          <w:wAfter w:w="12" w:type="dxa"/>
          <w:jc w:val="center"/>
        </w:trPr>
        <w:tc>
          <w:tcPr>
            <w:tcW w:w="775" w:type="dxa"/>
            <w:shd w:val="clear" w:color="auto" w:fill="FFFFFF"/>
            <w:vAlign w:val="center"/>
          </w:tcPr>
          <w:p w14:paraId="3CA74C6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4</w:t>
            </w:r>
          </w:p>
        </w:tc>
        <w:tc>
          <w:tcPr>
            <w:tcW w:w="3262" w:type="dxa"/>
            <w:vAlign w:val="center"/>
          </w:tcPr>
          <w:p w14:paraId="792B786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Điều kiện môi trường làm việc</w:t>
            </w:r>
          </w:p>
        </w:tc>
        <w:tc>
          <w:tcPr>
            <w:tcW w:w="1302" w:type="dxa"/>
            <w:vAlign w:val="center"/>
          </w:tcPr>
          <w:p w14:paraId="13B768A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7E36A91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Nhiệt đới hóa</w:t>
            </w:r>
          </w:p>
        </w:tc>
        <w:tc>
          <w:tcPr>
            <w:tcW w:w="1495" w:type="dxa"/>
            <w:vAlign w:val="center"/>
          </w:tcPr>
          <w:p w14:paraId="120253D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061CCB9E" w14:textId="77777777" w:rsidTr="00F85485">
        <w:trPr>
          <w:gridAfter w:val="1"/>
          <w:wAfter w:w="12" w:type="dxa"/>
          <w:jc w:val="center"/>
        </w:trPr>
        <w:tc>
          <w:tcPr>
            <w:tcW w:w="775" w:type="dxa"/>
            <w:shd w:val="clear" w:color="auto" w:fill="FFFFFF"/>
            <w:vAlign w:val="center"/>
          </w:tcPr>
          <w:p w14:paraId="1672578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w:t>
            </w:r>
          </w:p>
        </w:tc>
        <w:tc>
          <w:tcPr>
            <w:tcW w:w="3262" w:type="dxa"/>
            <w:vAlign w:val="center"/>
          </w:tcPr>
          <w:p w14:paraId="3B93BDB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Điều kiện lắp đặt</w:t>
            </w:r>
          </w:p>
        </w:tc>
        <w:tc>
          <w:tcPr>
            <w:tcW w:w="1302" w:type="dxa"/>
            <w:vAlign w:val="center"/>
          </w:tcPr>
          <w:p w14:paraId="2DE1E4C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4E11A0B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Ngoài trời (outdoor)</w:t>
            </w:r>
          </w:p>
        </w:tc>
        <w:tc>
          <w:tcPr>
            <w:tcW w:w="1495" w:type="dxa"/>
            <w:vAlign w:val="center"/>
          </w:tcPr>
          <w:p w14:paraId="154EABA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037F40B0" w14:textId="77777777" w:rsidTr="00F85485">
        <w:trPr>
          <w:gridAfter w:val="1"/>
          <w:wAfter w:w="12" w:type="dxa"/>
          <w:jc w:val="center"/>
        </w:trPr>
        <w:tc>
          <w:tcPr>
            <w:tcW w:w="775" w:type="dxa"/>
            <w:shd w:val="clear" w:color="auto" w:fill="FFFFFF"/>
            <w:vAlign w:val="center"/>
          </w:tcPr>
          <w:p w14:paraId="19BC0F9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w:t>
            </w:r>
          </w:p>
        </w:tc>
        <w:tc>
          <w:tcPr>
            <w:tcW w:w="3262" w:type="dxa"/>
            <w:vAlign w:val="center"/>
          </w:tcPr>
          <w:p w14:paraId="5EAFE21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Tuổi thọ thiết bị dự kiến</w:t>
            </w:r>
          </w:p>
        </w:tc>
        <w:tc>
          <w:tcPr>
            <w:tcW w:w="1302" w:type="dxa"/>
            <w:vAlign w:val="center"/>
          </w:tcPr>
          <w:p w14:paraId="1C82317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năm</w:t>
            </w:r>
          </w:p>
        </w:tc>
        <w:tc>
          <w:tcPr>
            <w:tcW w:w="2666" w:type="dxa"/>
            <w:vAlign w:val="center"/>
          </w:tcPr>
          <w:p w14:paraId="49B0DEF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5" w:type="dxa"/>
            <w:vAlign w:val="center"/>
          </w:tcPr>
          <w:p w14:paraId="2166E58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1DFAE0E1" w14:textId="77777777" w:rsidTr="00F85485">
        <w:trPr>
          <w:gridAfter w:val="1"/>
          <w:wAfter w:w="12" w:type="dxa"/>
          <w:jc w:val="center"/>
        </w:trPr>
        <w:tc>
          <w:tcPr>
            <w:tcW w:w="775" w:type="dxa"/>
            <w:shd w:val="clear" w:color="auto" w:fill="FFFFFF"/>
            <w:vAlign w:val="center"/>
          </w:tcPr>
          <w:p w14:paraId="43E1439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w:t>
            </w:r>
          </w:p>
        </w:tc>
        <w:tc>
          <w:tcPr>
            <w:tcW w:w="3262" w:type="dxa"/>
            <w:shd w:val="clear" w:color="auto" w:fill="FFFFFF"/>
            <w:vAlign w:val="center"/>
          </w:tcPr>
          <w:p w14:paraId="33EB567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Cataloge, bản vẽ và tài liệu hướng dẫn vận hành</w:t>
            </w:r>
          </w:p>
        </w:tc>
        <w:tc>
          <w:tcPr>
            <w:tcW w:w="1302" w:type="dxa"/>
            <w:shd w:val="clear" w:color="auto" w:fill="FFFFFF"/>
            <w:vAlign w:val="center"/>
          </w:tcPr>
          <w:p w14:paraId="6661062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shd w:val="clear" w:color="auto" w:fill="FFFFFF"/>
            <w:vAlign w:val="center"/>
          </w:tcPr>
          <w:p w14:paraId="333691E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4F878B6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241E399A" w14:textId="77777777" w:rsidTr="00F85485">
        <w:trPr>
          <w:gridAfter w:val="1"/>
          <w:wAfter w:w="12" w:type="dxa"/>
          <w:jc w:val="center"/>
        </w:trPr>
        <w:tc>
          <w:tcPr>
            <w:tcW w:w="775" w:type="dxa"/>
            <w:shd w:val="clear" w:color="auto" w:fill="FFFFFF"/>
            <w:vAlign w:val="center"/>
          </w:tcPr>
          <w:p w14:paraId="3C91ED0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8</w:t>
            </w:r>
          </w:p>
        </w:tc>
        <w:tc>
          <w:tcPr>
            <w:tcW w:w="3262" w:type="dxa"/>
            <w:shd w:val="clear" w:color="auto" w:fill="FFFFFF"/>
            <w:vAlign w:val="center"/>
          </w:tcPr>
          <w:p w14:paraId="453E345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Chứng nhận người sử dụng (nếu có)</w:t>
            </w:r>
          </w:p>
        </w:tc>
        <w:tc>
          <w:tcPr>
            <w:tcW w:w="1302" w:type="dxa"/>
            <w:shd w:val="clear" w:color="auto" w:fill="FFFFFF"/>
            <w:vAlign w:val="center"/>
          </w:tcPr>
          <w:p w14:paraId="7E6A42B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shd w:val="clear" w:color="auto" w:fill="FFFFFF"/>
            <w:vAlign w:val="center"/>
          </w:tcPr>
          <w:p w14:paraId="4D8F771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13D9C31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7FD9F033" w14:textId="77777777" w:rsidTr="00F85485">
        <w:trPr>
          <w:gridAfter w:val="1"/>
          <w:wAfter w:w="12" w:type="dxa"/>
          <w:jc w:val="center"/>
        </w:trPr>
        <w:tc>
          <w:tcPr>
            <w:tcW w:w="775" w:type="dxa"/>
            <w:shd w:val="clear" w:color="auto" w:fill="FFFFFF"/>
            <w:vAlign w:val="center"/>
          </w:tcPr>
          <w:p w14:paraId="3694802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w:t>
            </w:r>
          </w:p>
        </w:tc>
        <w:tc>
          <w:tcPr>
            <w:tcW w:w="3262" w:type="dxa"/>
            <w:shd w:val="clear" w:color="auto" w:fill="FFFFFF"/>
            <w:vAlign w:val="center"/>
          </w:tcPr>
          <w:p w14:paraId="7A05C67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Biên bản thử nghiệm</w:t>
            </w:r>
          </w:p>
        </w:tc>
        <w:tc>
          <w:tcPr>
            <w:tcW w:w="1302" w:type="dxa"/>
            <w:shd w:val="clear" w:color="auto" w:fill="FFFFFF"/>
            <w:vAlign w:val="center"/>
          </w:tcPr>
          <w:p w14:paraId="4A9AA83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shd w:val="clear" w:color="auto" w:fill="FFFFFF"/>
            <w:vAlign w:val="center"/>
          </w:tcPr>
          <w:p w14:paraId="2A33B3E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1C8A473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67215A9F" w14:textId="77777777" w:rsidTr="00F85485">
        <w:trPr>
          <w:gridAfter w:val="1"/>
          <w:wAfter w:w="12" w:type="dxa"/>
          <w:jc w:val="center"/>
        </w:trPr>
        <w:tc>
          <w:tcPr>
            <w:tcW w:w="775" w:type="dxa"/>
            <w:shd w:val="clear" w:color="auto" w:fill="FFFFFF"/>
            <w:vAlign w:val="center"/>
          </w:tcPr>
          <w:p w14:paraId="66E0C6B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10</w:t>
            </w:r>
          </w:p>
        </w:tc>
        <w:tc>
          <w:tcPr>
            <w:tcW w:w="3262" w:type="dxa"/>
            <w:shd w:val="clear" w:color="auto" w:fill="FFFFFF"/>
            <w:vAlign w:val="center"/>
          </w:tcPr>
          <w:p w14:paraId="583453CA" w14:textId="77777777" w:rsidR="00DE2C5B" w:rsidRPr="00DE2C5B" w:rsidRDefault="00DE2C5B" w:rsidP="00DE2C5B">
            <w:pPr>
              <w:spacing w:before="0" w:line="240" w:lineRule="auto"/>
              <w:ind w:firstLine="0"/>
              <w:rPr>
                <w:rFonts w:eastAsia="Times New Roman"/>
                <w:color w:val="000000" w:themeColor="text1"/>
                <w:kern w:val="0"/>
                <w14:ligatures w14:val="none"/>
              </w:rPr>
            </w:pPr>
          </w:p>
        </w:tc>
        <w:tc>
          <w:tcPr>
            <w:tcW w:w="1302" w:type="dxa"/>
            <w:shd w:val="clear" w:color="auto" w:fill="FFFFFF"/>
            <w:vAlign w:val="center"/>
          </w:tcPr>
          <w:p w14:paraId="6A7F492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shd w:val="clear" w:color="auto" w:fill="FFFFFF"/>
            <w:vAlign w:val="center"/>
          </w:tcPr>
          <w:p w14:paraId="3025E55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38DBE65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bl>
    <w:p w14:paraId="059E61A1"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4.1.12. Cầu chì tự rơi 24kV</w:t>
      </w:r>
    </w:p>
    <w:p w14:paraId="2814052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42" w:name="_Toc416348565"/>
      <w:bookmarkStart w:id="43" w:name="_Toc416347787"/>
      <w:bookmarkStart w:id="44" w:name="_Toc416347624"/>
      <w:bookmarkStart w:id="45" w:name="_Toc416347312"/>
      <w:bookmarkStart w:id="46" w:name="_Toc416343906"/>
      <w:bookmarkStart w:id="47" w:name="_Toc416343523"/>
      <w:bookmarkStart w:id="48" w:name="_Toc418778637"/>
      <w:bookmarkStart w:id="49" w:name="_Toc446516879"/>
      <w:r w:rsidRPr="00DE2C5B">
        <w:rPr>
          <w:rFonts w:eastAsia="Times New Roman"/>
          <w:color w:val="000000" w:themeColor="text1"/>
          <w:kern w:val="0"/>
          <w:sz w:val="28"/>
          <w:szCs w:val="28"/>
          <w14:ligatures w14:val="none"/>
        </w:rPr>
        <w:t xml:space="preserve">a. </w:t>
      </w:r>
      <w:bookmarkEnd w:id="42"/>
      <w:bookmarkEnd w:id="43"/>
      <w:bookmarkEnd w:id="44"/>
      <w:bookmarkEnd w:id="45"/>
      <w:bookmarkEnd w:id="46"/>
      <w:bookmarkEnd w:id="47"/>
      <w:bookmarkEnd w:id="48"/>
      <w:bookmarkEnd w:id="49"/>
      <w:r w:rsidRPr="00DE2C5B">
        <w:rPr>
          <w:rFonts w:eastAsia="Times New Roman"/>
          <w:color w:val="000000" w:themeColor="text1"/>
          <w:kern w:val="0"/>
          <w:sz w:val="28"/>
          <w:szCs w:val="28"/>
          <w14:ligatures w14:val="none"/>
        </w:rPr>
        <w:t>Yêu cầu chung</w:t>
      </w:r>
    </w:p>
    <w:p w14:paraId="231579D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phải là loại gốm sứ tráng men có khả năng làm việc ở điều kiện ô nhiễm nặng như khu vực ven biển, sương muối, ô nhiễm công nghiệp, bức xạ tia cực tím v.v. cũng như khí hậu nhiệt đới ẩm.</w:t>
      </w:r>
    </w:p>
    <w:p w14:paraId="09EFDF1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 Tiêu chuẩn chế tạo</w:t>
      </w:r>
    </w:p>
    <w:p w14:paraId="524E086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Thiết bị được chế tạo, thử nghiệm theo tiêu chuẩn IEC 60282-2, ANSI C37.41, ANSI C37.42 hoặc các tiêu chuẩn tương đương.</w:t>
      </w:r>
    </w:p>
    <w:p w14:paraId="16A49D0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 Các yêu cầu về thử nghiệm:</w:t>
      </w:r>
    </w:p>
    <w:p w14:paraId="4429C27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c.1. Thử nghiệm xuất xưởng (Routine test): </w:t>
      </w:r>
    </w:p>
    <w:p w14:paraId="1115C7F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50" w:name="_Hlk37771054"/>
      <w:r w:rsidRPr="00DE2C5B">
        <w:rPr>
          <w:rFonts w:eastAsia="Times New Roman"/>
          <w:color w:val="000000" w:themeColor="text1"/>
          <w:kern w:val="0"/>
          <w:sz w:val="28"/>
          <w:szCs w:val="28"/>
          <w14:ligatures w14:val="none"/>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bookmarkEnd w:id="50"/>
    </w:p>
    <w:p w14:paraId="0BA510D2"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lastRenderedPageBreak/>
        <w:t>- Kiểm tra ngoại quan (Visual inspection).</w:t>
      </w:r>
    </w:p>
    <w:p w14:paraId="568303B5"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Thử nghiệm chịu đựng điện áp tần số công nghiệp 50 Hz, 1 phút (Power-frequency withstand voltage test).</w:t>
      </w:r>
    </w:p>
    <w:p w14:paraId="7B32122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thao tác cơ khí (Mechanical operation test).</w:t>
      </w:r>
    </w:p>
    <w:p w14:paraId="4AEFC62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c.2. Thử nghiệm điển hình (Design/type test): </w:t>
      </w:r>
    </w:p>
    <w:p w14:paraId="6B927BF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51" w:name="_Hlk37771796"/>
      <w:r w:rsidRPr="00DE2C5B">
        <w:rPr>
          <w:rFonts w:eastAsia="Times New Roman"/>
          <w:color w:val="000000" w:themeColor="text1"/>
          <w:kern w:val="0"/>
          <w:sz w:val="28"/>
          <w:szCs w:val="28"/>
          <w14:ligatures w14:val="none"/>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ANSI C37.41, ANSI C37.42 hoặc các tiêu chuẩn tương đương, bao gồm những hạng mục thử nghiệm sau đây</w:t>
      </w:r>
      <w:bookmarkEnd w:id="51"/>
      <w:r w:rsidRPr="00DE2C5B">
        <w:rPr>
          <w:rFonts w:eastAsia="Times New Roman"/>
          <w:color w:val="000000" w:themeColor="text1"/>
          <w:kern w:val="0"/>
          <w:sz w:val="28"/>
          <w:szCs w:val="28"/>
          <w14:ligatures w14:val="none"/>
        </w:rPr>
        <w:t>:</w:t>
      </w:r>
    </w:p>
    <w:p w14:paraId="6DABC2B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điện môi (Dielectric test).</w:t>
      </w:r>
    </w:p>
    <w:p w14:paraId="7159179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khả năng cắt (Interrupting/Breaking tests).</w:t>
      </w:r>
    </w:p>
    <w:p w14:paraId="01EA7EC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độ tăng nhiệt (Temperature rise tests).</w:t>
      </w:r>
    </w:p>
    <w:p w14:paraId="1C0E756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ảnh hưởng tần số radio (Radio-influence tests).</w:t>
      </w:r>
    </w:p>
    <w:p w14:paraId="71BBCE5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áp suất tĩnh (Expandable cap static relief pressure tests).</w:t>
      </w:r>
    </w:p>
    <w:p w14:paraId="4CE78DC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độ bền cơ khí (Mechanical tests).</w:t>
      </w:r>
    </w:p>
    <w:p w14:paraId="6A36477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c.3. Thử nghiệm nghiệm thu sự phù hợp (Conformance test): </w:t>
      </w:r>
    </w:p>
    <w:p w14:paraId="3F612B2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(đạt chứng chỉ ISO/IEC 17025) với các hạng mục sau:</w:t>
      </w:r>
    </w:p>
    <w:p w14:paraId="0DC0449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chịu đựng điện áp tần số công nghiệp - khô (Power frequency dry-withstand voltage test).</w:t>
      </w:r>
    </w:p>
    <w:p w14:paraId="24151AA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độ bền cơ khí (Mechanical tests).</w:t>
      </w:r>
    </w:p>
    <w:p w14:paraId="58ABFD1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d. Bảng yêu cầu kỹ thuật</w:t>
      </w:r>
    </w:p>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9"/>
        <w:gridCol w:w="3147"/>
        <w:gridCol w:w="1303"/>
        <w:gridCol w:w="2491"/>
        <w:gridCol w:w="1526"/>
        <w:gridCol w:w="6"/>
      </w:tblGrid>
      <w:tr w:rsidR="00DE2C5B" w:rsidRPr="00DE2C5B" w14:paraId="3075DE04" w14:textId="77777777" w:rsidTr="00F85485">
        <w:trPr>
          <w:tblHeader/>
          <w:jc w:val="center"/>
        </w:trPr>
        <w:tc>
          <w:tcPr>
            <w:tcW w:w="709" w:type="dxa"/>
            <w:vMerge w:val="restart"/>
            <w:shd w:val="clear" w:color="auto" w:fill="FFFFFF"/>
            <w:vAlign w:val="center"/>
          </w:tcPr>
          <w:p w14:paraId="59192A54"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TT</w:t>
            </w:r>
          </w:p>
        </w:tc>
        <w:tc>
          <w:tcPr>
            <w:tcW w:w="3147" w:type="dxa"/>
            <w:vMerge w:val="restart"/>
            <w:shd w:val="clear" w:color="auto" w:fill="FFFFFF"/>
            <w:vAlign w:val="center"/>
          </w:tcPr>
          <w:p w14:paraId="3579C397"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Hạng mục</w:t>
            </w:r>
          </w:p>
        </w:tc>
        <w:tc>
          <w:tcPr>
            <w:tcW w:w="1303" w:type="dxa"/>
            <w:vMerge w:val="restart"/>
            <w:shd w:val="clear" w:color="auto" w:fill="FFFFFF"/>
            <w:vAlign w:val="center"/>
          </w:tcPr>
          <w:p w14:paraId="1B5140FD"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Đơn vị</w:t>
            </w:r>
          </w:p>
        </w:tc>
        <w:tc>
          <w:tcPr>
            <w:tcW w:w="4023" w:type="dxa"/>
            <w:gridSpan w:val="3"/>
            <w:shd w:val="clear" w:color="auto" w:fill="FFFFFF"/>
            <w:vAlign w:val="center"/>
          </w:tcPr>
          <w:p w14:paraId="1736E82E"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Thông số</w:t>
            </w:r>
          </w:p>
        </w:tc>
      </w:tr>
      <w:tr w:rsidR="00DE2C5B" w:rsidRPr="00DE2C5B" w14:paraId="75132887" w14:textId="77777777" w:rsidTr="00F85485">
        <w:trPr>
          <w:gridAfter w:val="1"/>
          <w:wAfter w:w="6" w:type="dxa"/>
          <w:tblHeader/>
          <w:jc w:val="center"/>
        </w:trPr>
        <w:tc>
          <w:tcPr>
            <w:tcW w:w="709" w:type="dxa"/>
            <w:vMerge/>
            <w:shd w:val="clear" w:color="auto" w:fill="FFFFFF"/>
            <w:vAlign w:val="center"/>
          </w:tcPr>
          <w:p w14:paraId="34D306DC"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3147" w:type="dxa"/>
            <w:vMerge/>
            <w:shd w:val="clear" w:color="auto" w:fill="FFFFFF"/>
            <w:vAlign w:val="center"/>
          </w:tcPr>
          <w:p w14:paraId="1EBB03BC"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1303" w:type="dxa"/>
            <w:vMerge/>
            <w:shd w:val="clear" w:color="auto" w:fill="FFFFFF"/>
            <w:vAlign w:val="center"/>
          </w:tcPr>
          <w:p w14:paraId="078B06A9"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2491" w:type="dxa"/>
            <w:shd w:val="clear" w:color="auto" w:fill="FFFFFF"/>
            <w:vAlign w:val="center"/>
          </w:tcPr>
          <w:p w14:paraId="7B8B402E"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Giá trị</w:t>
            </w:r>
          </w:p>
        </w:tc>
        <w:tc>
          <w:tcPr>
            <w:tcW w:w="1526" w:type="dxa"/>
            <w:shd w:val="clear" w:color="auto" w:fill="FFFFFF"/>
          </w:tcPr>
          <w:p w14:paraId="282A2D28"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Nhà thầu chào</w:t>
            </w:r>
          </w:p>
        </w:tc>
      </w:tr>
      <w:tr w:rsidR="00DE2C5B" w:rsidRPr="00DE2C5B" w14:paraId="54E6C880" w14:textId="77777777" w:rsidTr="00F85485">
        <w:trPr>
          <w:gridAfter w:val="1"/>
          <w:wAfter w:w="6" w:type="dxa"/>
          <w:jc w:val="center"/>
        </w:trPr>
        <w:tc>
          <w:tcPr>
            <w:tcW w:w="709" w:type="dxa"/>
            <w:shd w:val="clear" w:color="auto" w:fill="FFFFFF"/>
            <w:vAlign w:val="center"/>
          </w:tcPr>
          <w:p w14:paraId="7B06AA7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w:t>
            </w:r>
          </w:p>
        </w:tc>
        <w:tc>
          <w:tcPr>
            <w:tcW w:w="3147" w:type="dxa"/>
            <w:shd w:val="clear" w:color="auto" w:fill="FFFFFF"/>
            <w:vAlign w:val="center"/>
          </w:tcPr>
          <w:p w14:paraId="49C5A45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Tên nhà sản xuất</w:t>
            </w:r>
          </w:p>
        </w:tc>
        <w:tc>
          <w:tcPr>
            <w:tcW w:w="1303" w:type="dxa"/>
            <w:shd w:val="clear" w:color="auto" w:fill="FFFFFF"/>
            <w:vAlign w:val="center"/>
          </w:tcPr>
          <w:p w14:paraId="3E3F729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231C709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151800E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3736FAAE" w14:textId="77777777" w:rsidTr="00F85485">
        <w:trPr>
          <w:gridAfter w:val="1"/>
          <w:wAfter w:w="6" w:type="dxa"/>
          <w:jc w:val="center"/>
        </w:trPr>
        <w:tc>
          <w:tcPr>
            <w:tcW w:w="709" w:type="dxa"/>
            <w:shd w:val="clear" w:color="auto" w:fill="FFFFFF"/>
            <w:vAlign w:val="center"/>
          </w:tcPr>
          <w:p w14:paraId="34A6ADA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w:t>
            </w:r>
          </w:p>
        </w:tc>
        <w:tc>
          <w:tcPr>
            <w:tcW w:w="3147" w:type="dxa"/>
            <w:shd w:val="clear" w:color="auto" w:fill="FFFFFF"/>
            <w:vAlign w:val="center"/>
          </w:tcPr>
          <w:p w14:paraId="79604FE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Nước sản xuất</w:t>
            </w:r>
          </w:p>
        </w:tc>
        <w:tc>
          <w:tcPr>
            <w:tcW w:w="1303" w:type="dxa"/>
            <w:shd w:val="clear" w:color="auto" w:fill="FFFFFF"/>
            <w:vAlign w:val="center"/>
          </w:tcPr>
          <w:p w14:paraId="7EE7581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0C2C5E1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1D21DD6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2A65783A" w14:textId="77777777" w:rsidTr="00F85485">
        <w:trPr>
          <w:gridAfter w:val="1"/>
          <w:wAfter w:w="6" w:type="dxa"/>
          <w:jc w:val="center"/>
        </w:trPr>
        <w:tc>
          <w:tcPr>
            <w:tcW w:w="709" w:type="dxa"/>
            <w:shd w:val="clear" w:color="auto" w:fill="FFFFFF"/>
            <w:vAlign w:val="center"/>
          </w:tcPr>
          <w:p w14:paraId="533BA54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w:t>
            </w:r>
          </w:p>
        </w:tc>
        <w:tc>
          <w:tcPr>
            <w:tcW w:w="3147" w:type="dxa"/>
            <w:shd w:val="clear" w:color="auto" w:fill="FFFFFF"/>
            <w:vAlign w:val="center"/>
          </w:tcPr>
          <w:p w14:paraId="324053E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Năm sản xuất</w:t>
            </w:r>
          </w:p>
        </w:tc>
        <w:tc>
          <w:tcPr>
            <w:tcW w:w="1303" w:type="dxa"/>
            <w:shd w:val="clear" w:color="auto" w:fill="FFFFFF"/>
            <w:vAlign w:val="center"/>
          </w:tcPr>
          <w:p w14:paraId="68DEDCB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48C5591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55F81C6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75AF11D4" w14:textId="77777777" w:rsidTr="00F85485">
        <w:trPr>
          <w:gridAfter w:val="1"/>
          <w:wAfter w:w="6" w:type="dxa"/>
          <w:jc w:val="center"/>
        </w:trPr>
        <w:tc>
          <w:tcPr>
            <w:tcW w:w="709" w:type="dxa"/>
            <w:shd w:val="clear" w:color="auto" w:fill="FFFFFF"/>
            <w:vAlign w:val="center"/>
          </w:tcPr>
          <w:p w14:paraId="11C20B6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4</w:t>
            </w:r>
          </w:p>
        </w:tc>
        <w:tc>
          <w:tcPr>
            <w:tcW w:w="3147" w:type="dxa"/>
            <w:shd w:val="clear" w:color="auto" w:fill="FFFFFF"/>
            <w:vAlign w:val="center"/>
          </w:tcPr>
          <w:p w14:paraId="5C3B7EE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Mã hiệu</w:t>
            </w:r>
          </w:p>
        </w:tc>
        <w:tc>
          <w:tcPr>
            <w:tcW w:w="1303" w:type="dxa"/>
            <w:shd w:val="clear" w:color="auto" w:fill="FFFFFF"/>
            <w:vAlign w:val="center"/>
          </w:tcPr>
          <w:p w14:paraId="7181192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00AE927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4436643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503C3574" w14:textId="77777777" w:rsidTr="00F85485">
        <w:trPr>
          <w:gridAfter w:val="1"/>
          <w:wAfter w:w="6" w:type="dxa"/>
          <w:jc w:val="center"/>
        </w:trPr>
        <w:tc>
          <w:tcPr>
            <w:tcW w:w="709" w:type="dxa"/>
            <w:shd w:val="clear" w:color="auto" w:fill="FFFFFF"/>
            <w:vAlign w:val="center"/>
          </w:tcPr>
          <w:p w14:paraId="584BEFB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w:t>
            </w:r>
          </w:p>
        </w:tc>
        <w:tc>
          <w:tcPr>
            <w:tcW w:w="3147" w:type="dxa"/>
            <w:shd w:val="clear" w:color="auto" w:fill="FFFFFF"/>
            <w:vAlign w:val="center"/>
          </w:tcPr>
          <w:p w14:paraId="7439446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áp dụng</w:t>
            </w:r>
          </w:p>
        </w:tc>
        <w:tc>
          <w:tcPr>
            <w:tcW w:w="1303" w:type="dxa"/>
            <w:shd w:val="clear" w:color="auto" w:fill="FFFFFF"/>
            <w:vAlign w:val="center"/>
          </w:tcPr>
          <w:p w14:paraId="54032C3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18C333F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xml:space="preserve">IEC 60282-2, ANSI C37.41, ANSI </w:t>
            </w:r>
            <w:r w:rsidRPr="00DE2C5B">
              <w:rPr>
                <w:rFonts w:eastAsia="Times New Roman"/>
                <w:color w:val="000000" w:themeColor="text1"/>
                <w:kern w:val="0"/>
                <w14:ligatures w14:val="none"/>
              </w:rPr>
              <w:lastRenderedPageBreak/>
              <w:t>C37.42 hoặc các tiêu chuẩn tương đương</w:t>
            </w:r>
          </w:p>
        </w:tc>
        <w:tc>
          <w:tcPr>
            <w:tcW w:w="1526" w:type="dxa"/>
            <w:shd w:val="clear" w:color="auto" w:fill="FFFFFF"/>
            <w:vAlign w:val="center"/>
          </w:tcPr>
          <w:p w14:paraId="13AC336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4591384" w14:textId="77777777" w:rsidTr="00F85485">
        <w:trPr>
          <w:gridAfter w:val="1"/>
          <w:wAfter w:w="6" w:type="dxa"/>
          <w:jc w:val="center"/>
        </w:trPr>
        <w:tc>
          <w:tcPr>
            <w:tcW w:w="709" w:type="dxa"/>
            <w:shd w:val="clear" w:color="auto" w:fill="FFFFFF"/>
            <w:vAlign w:val="center"/>
          </w:tcPr>
          <w:p w14:paraId="30DB90D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w:t>
            </w:r>
          </w:p>
        </w:tc>
        <w:tc>
          <w:tcPr>
            <w:tcW w:w="3147" w:type="dxa"/>
            <w:shd w:val="clear" w:color="auto" w:fill="FFFFFF"/>
            <w:vAlign w:val="center"/>
          </w:tcPr>
          <w:p w14:paraId="7250389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Chủng loại</w:t>
            </w:r>
          </w:p>
        </w:tc>
        <w:tc>
          <w:tcPr>
            <w:tcW w:w="1303" w:type="dxa"/>
            <w:shd w:val="clear" w:color="auto" w:fill="FFFFFF"/>
            <w:vAlign w:val="center"/>
          </w:tcPr>
          <w:p w14:paraId="0A9799F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74FACA6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FCO loại 01 pha, lắp đặt ngoài trời, trên cột điện, cách điện là loại gốm sứ.</w:t>
            </w:r>
          </w:p>
        </w:tc>
        <w:tc>
          <w:tcPr>
            <w:tcW w:w="1526" w:type="dxa"/>
            <w:shd w:val="clear" w:color="auto" w:fill="FFFFFF"/>
            <w:vAlign w:val="center"/>
          </w:tcPr>
          <w:p w14:paraId="5433052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26F9926" w14:textId="77777777" w:rsidTr="00F85485">
        <w:trPr>
          <w:gridAfter w:val="1"/>
          <w:wAfter w:w="6" w:type="dxa"/>
          <w:jc w:val="center"/>
        </w:trPr>
        <w:tc>
          <w:tcPr>
            <w:tcW w:w="709" w:type="dxa"/>
            <w:shd w:val="clear" w:color="auto" w:fill="FFFFFF"/>
            <w:vAlign w:val="center"/>
          </w:tcPr>
          <w:p w14:paraId="284E75D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w:t>
            </w:r>
          </w:p>
        </w:tc>
        <w:tc>
          <w:tcPr>
            <w:tcW w:w="3147" w:type="dxa"/>
            <w:shd w:val="clear" w:color="auto" w:fill="FFFFFF"/>
            <w:vAlign w:val="center"/>
          </w:tcPr>
          <w:p w14:paraId="650B662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định mức làm việc của thiết bị (pha - pha)</w:t>
            </w:r>
          </w:p>
        </w:tc>
        <w:tc>
          <w:tcPr>
            <w:tcW w:w="1303" w:type="dxa"/>
            <w:shd w:val="clear" w:color="auto" w:fill="FFFFFF"/>
            <w:vAlign w:val="center"/>
          </w:tcPr>
          <w:p w14:paraId="015A2CE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w:t>
            </w:r>
          </w:p>
        </w:tc>
        <w:tc>
          <w:tcPr>
            <w:tcW w:w="2491" w:type="dxa"/>
            <w:shd w:val="clear" w:color="auto" w:fill="FFFFFF"/>
            <w:vAlign w:val="center"/>
          </w:tcPr>
          <w:p w14:paraId="7B7A3C4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&gt; 24</w:t>
            </w:r>
          </w:p>
        </w:tc>
        <w:tc>
          <w:tcPr>
            <w:tcW w:w="1526" w:type="dxa"/>
            <w:shd w:val="clear" w:color="auto" w:fill="FFFFFF"/>
            <w:vAlign w:val="center"/>
          </w:tcPr>
          <w:p w14:paraId="1B66D11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0117F436" w14:textId="77777777" w:rsidTr="00F85485">
        <w:trPr>
          <w:gridAfter w:val="1"/>
          <w:wAfter w:w="6" w:type="dxa"/>
          <w:jc w:val="center"/>
        </w:trPr>
        <w:tc>
          <w:tcPr>
            <w:tcW w:w="709" w:type="dxa"/>
            <w:shd w:val="clear" w:color="auto" w:fill="FFFFFF"/>
            <w:vAlign w:val="center"/>
          </w:tcPr>
          <w:p w14:paraId="1E53191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8</w:t>
            </w:r>
          </w:p>
        </w:tc>
        <w:tc>
          <w:tcPr>
            <w:tcW w:w="3147" w:type="dxa"/>
            <w:shd w:val="clear" w:color="auto" w:fill="FFFFFF"/>
            <w:vAlign w:val="center"/>
          </w:tcPr>
          <w:p w14:paraId="74F5D8A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Tần số định mức</w:t>
            </w:r>
          </w:p>
        </w:tc>
        <w:tc>
          <w:tcPr>
            <w:tcW w:w="1303" w:type="dxa"/>
            <w:shd w:val="clear" w:color="auto" w:fill="FFFFFF"/>
            <w:vAlign w:val="center"/>
          </w:tcPr>
          <w:p w14:paraId="1686387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Hz</w:t>
            </w:r>
          </w:p>
        </w:tc>
        <w:tc>
          <w:tcPr>
            <w:tcW w:w="2491" w:type="dxa"/>
            <w:shd w:val="clear" w:color="auto" w:fill="FFFFFF"/>
            <w:vAlign w:val="center"/>
          </w:tcPr>
          <w:p w14:paraId="3631225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50</w:t>
            </w:r>
          </w:p>
        </w:tc>
        <w:tc>
          <w:tcPr>
            <w:tcW w:w="1526" w:type="dxa"/>
            <w:shd w:val="clear" w:color="auto" w:fill="FFFFFF"/>
            <w:vAlign w:val="center"/>
          </w:tcPr>
          <w:p w14:paraId="15FF602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273AC36" w14:textId="77777777" w:rsidTr="00F85485">
        <w:trPr>
          <w:gridAfter w:val="1"/>
          <w:wAfter w:w="6" w:type="dxa"/>
          <w:jc w:val="center"/>
        </w:trPr>
        <w:tc>
          <w:tcPr>
            <w:tcW w:w="709" w:type="dxa"/>
            <w:shd w:val="clear" w:color="auto" w:fill="FFFFFF"/>
            <w:vAlign w:val="center"/>
          </w:tcPr>
          <w:p w14:paraId="0F0078C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w:t>
            </w:r>
          </w:p>
        </w:tc>
        <w:tc>
          <w:tcPr>
            <w:tcW w:w="3147" w:type="dxa"/>
            <w:shd w:val="clear" w:color="auto" w:fill="FFFFFF"/>
            <w:vAlign w:val="center"/>
          </w:tcPr>
          <w:p w14:paraId="20258CB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Dòng điện làm việc liên tục định mức</w:t>
            </w:r>
          </w:p>
        </w:tc>
        <w:tc>
          <w:tcPr>
            <w:tcW w:w="1303" w:type="dxa"/>
            <w:shd w:val="clear" w:color="auto" w:fill="FFFFFF"/>
            <w:vAlign w:val="center"/>
          </w:tcPr>
          <w:p w14:paraId="5B93E61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A</w:t>
            </w:r>
          </w:p>
        </w:tc>
        <w:tc>
          <w:tcPr>
            <w:tcW w:w="2491" w:type="dxa"/>
            <w:shd w:val="clear" w:color="auto" w:fill="FFFFFF"/>
            <w:vAlign w:val="center"/>
          </w:tcPr>
          <w:p w14:paraId="53EFCD6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100</w:t>
            </w:r>
          </w:p>
        </w:tc>
        <w:tc>
          <w:tcPr>
            <w:tcW w:w="1526" w:type="dxa"/>
            <w:shd w:val="clear" w:color="auto" w:fill="FFFFFF"/>
            <w:vAlign w:val="center"/>
          </w:tcPr>
          <w:p w14:paraId="31A6AE2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C01552F" w14:textId="77777777" w:rsidTr="00F85485">
        <w:trPr>
          <w:gridAfter w:val="1"/>
          <w:wAfter w:w="6" w:type="dxa"/>
          <w:jc w:val="center"/>
        </w:trPr>
        <w:tc>
          <w:tcPr>
            <w:tcW w:w="709" w:type="dxa"/>
            <w:shd w:val="clear" w:color="auto" w:fill="FFFFFF"/>
            <w:vAlign w:val="center"/>
          </w:tcPr>
          <w:p w14:paraId="0AA28D9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10</w:t>
            </w:r>
          </w:p>
        </w:tc>
        <w:tc>
          <w:tcPr>
            <w:tcW w:w="3147" w:type="dxa"/>
            <w:shd w:val="clear" w:color="auto" w:fill="FFFFFF"/>
            <w:vAlign w:val="center"/>
          </w:tcPr>
          <w:p w14:paraId="191F1BB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Định mức dòng cắt không đối xứng</w:t>
            </w:r>
          </w:p>
        </w:tc>
        <w:tc>
          <w:tcPr>
            <w:tcW w:w="1303" w:type="dxa"/>
            <w:shd w:val="clear" w:color="auto" w:fill="FFFFFF"/>
            <w:vAlign w:val="center"/>
          </w:tcPr>
          <w:p w14:paraId="597651D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kArms</w:t>
            </w:r>
          </w:p>
        </w:tc>
        <w:tc>
          <w:tcPr>
            <w:tcW w:w="2491" w:type="dxa"/>
            <w:shd w:val="clear" w:color="auto" w:fill="FFFFFF"/>
            <w:vAlign w:val="center"/>
          </w:tcPr>
          <w:p w14:paraId="2B2E2DE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&gt; 12</w:t>
            </w:r>
          </w:p>
        </w:tc>
        <w:tc>
          <w:tcPr>
            <w:tcW w:w="1526" w:type="dxa"/>
            <w:shd w:val="clear" w:color="auto" w:fill="FFFFFF"/>
            <w:vAlign w:val="center"/>
          </w:tcPr>
          <w:p w14:paraId="25A2A78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625381B" w14:textId="77777777" w:rsidTr="00F85485">
        <w:trPr>
          <w:gridAfter w:val="1"/>
          <w:wAfter w:w="6" w:type="dxa"/>
          <w:jc w:val="center"/>
        </w:trPr>
        <w:tc>
          <w:tcPr>
            <w:tcW w:w="709" w:type="dxa"/>
            <w:shd w:val="clear" w:color="auto" w:fill="FFFFFF"/>
            <w:vAlign w:val="center"/>
          </w:tcPr>
          <w:p w14:paraId="0A2DCAF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11</w:t>
            </w:r>
          </w:p>
        </w:tc>
        <w:tc>
          <w:tcPr>
            <w:tcW w:w="3147" w:type="dxa"/>
            <w:shd w:val="clear" w:color="auto" w:fill="FFFFFF"/>
            <w:vAlign w:val="center"/>
          </w:tcPr>
          <w:p w14:paraId="19CF0B2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Định mức dòng cắt đối xứng</w:t>
            </w:r>
          </w:p>
        </w:tc>
        <w:tc>
          <w:tcPr>
            <w:tcW w:w="1303" w:type="dxa"/>
            <w:shd w:val="clear" w:color="auto" w:fill="FFFFFF"/>
            <w:vAlign w:val="center"/>
          </w:tcPr>
          <w:p w14:paraId="36EC2A0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kArms</w:t>
            </w:r>
          </w:p>
        </w:tc>
        <w:tc>
          <w:tcPr>
            <w:tcW w:w="2491" w:type="dxa"/>
            <w:shd w:val="clear" w:color="auto" w:fill="FFFFFF"/>
            <w:vAlign w:val="center"/>
          </w:tcPr>
          <w:p w14:paraId="1D14BA8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&gt; 8,0</w:t>
            </w:r>
          </w:p>
        </w:tc>
        <w:tc>
          <w:tcPr>
            <w:tcW w:w="1526" w:type="dxa"/>
            <w:shd w:val="clear" w:color="auto" w:fill="FFFFFF"/>
            <w:vAlign w:val="center"/>
          </w:tcPr>
          <w:p w14:paraId="3F4506D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79CE36B7" w14:textId="77777777" w:rsidTr="00F85485">
        <w:trPr>
          <w:gridAfter w:val="1"/>
          <w:wAfter w:w="6" w:type="dxa"/>
          <w:jc w:val="center"/>
        </w:trPr>
        <w:tc>
          <w:tcPr>
            <w:tcW w:w="709" w:type="dxa"/>
            <w:shd w:val="clear" w:color="auto" w:fill="FFFFFF"/>
            <w:vAlign w:val="center"/>
          </w:tcPr>
          <w:p w14:paraId="6CE64C4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w:t>
            </w:r>
          </w:p>
        </w:tc>
        <w:tc>
          <w:tcPr>
            <w:tcW w:w="3147" w:type="dxa"/>
            <w:shd w:val="clear" w:color="auto" w:fill="FFFFFF"/>
            <w:vAlign w:val="center"/>
          </w:tcPr>
          <w:p w14:paraId="5A0861C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Mức chịu đựng điện áp xung (l,2/50 µs)</w:t>
            </w:r>
          </w:p>
        </w:tc>
        <w:tc>
          <w:tcPr>
            <w:tcW w:w="1303" w:type="dxa"/>
            <w:shd w:val="clear" w:color="auto" w:fill="FFFFFF"/>
            <w:vAlign w:val="center"/>
          </w:tcPr>
          <w:p w14:paraId="0E9B2AF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kVp</w:t>
            </w:r>
          </w:p>
        </w:tc>
        <w:tc>
          <w:tcPr>
            <w:tcW w:w="2491" w:type="dxa"/>
            <w:shd w:val="clear" w:color="auto" w:fill="FFFFFF"/>
            <w:vAlign w:val="center"/>
          </w:tcPr>
          <w:p w14:paraId="71CC174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&gt; 125</w:t>
            </w:r>
          </w:p>
        </w:tc>
        <w:tc>
          <w:tcPr>
            <w:tcW w:w="1526" w:type="dxa"/>
            <w:shd w:val="clear" w:color="auto" w:fill="FFFFFF"/>
            <w:vAlign w:val="center"/>
          </w:tcPr>
          <w:p w14:paraId="3DA4E41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D2AEAC8" w14:textId="77777777" w:rsidTr="00F85485">
        <w:trPr>
          <w:gridAfter w:val="1"/>
          <w:wAfter w:w="6" w:type="dxa"/>
          <w:jc w:val="center"/>
        </w:trPr>
        <w:tc>
          <w:tcPr>
            <w:tcW w:w="709" w:type="dxa"/>
            <w:shd w:val="clear" w:color="auto" w:fill="FFFFFF"/>
            <w:vAlign w:val="center"/>
          </w:tcPr>
          <w:p w14:paraId="771602D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13</w:t>
            </w:r>
          </w:p>
        </w:tc>
        <w:tc>
          <w:tcPr>
            <w:tcW w:w="3147" w:type="dxa"/>
            <w:shd w:val="clear" w:color="auto" w:fill="FFFFFF"/>
            <w:vAlign w:val="center"/>
          </w:tcPr>
          <w:p w14:paraId="2276DAF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Mức chịu đựng điện áp tần số công nghiệp 50Hz trong 1 phút</w:t>
            </w:r>
          </w:p>
        </w:tc>
        <w:tc>
          <w:tcPr>
            <w:tcW w:w="1303" w:type="dxa"/>
            <w:shd w:val="clear" w:color="auto" w:fill="FFFFFF"/>
            <w:vAlign w:val="center"/>
          </w:tcPr>
          <w:p w14:paraId="44BB749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kVrms</w:t>
            </w:r>
          </w:p>
        </w:tc>
        <w:tc>
          <w:tcPr>
            <w:tcW w:w="2491" w:type="dxa"/>
            <w:shd w:val="clear" w:color="auto" w:fill="FFFFFF"/>
            <w:vAlign w:val="center"/>
          </w:tcPr>
          <w:p w14:paraId="6673F76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&gt; 50</w:t>
            </w:r>
          </w:p>
        </w:tc>
        <w:tc>
          <w:tcPr>
            <w:tcW w:w="1526" w:type="dxa"/>
            <w:shd w:val="clear" w:color="auto" w:fill="FFFFFF"/>
            <w:vAlign w:val="center"/>
          </w:tcPr>
          <w:p w14:paraId="09E6252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7ADA4FD1" w14:textId="77777777" w:rsidTr="00F85485">
        <w:trPr>
          <w:gridAfter w:val="1"/>
          <w:wAfter w:w="6" w:type="dxa"/>
          <w:jc w:val="center"/>
        </w:trPr>
        <w:tc>
          <w:tcPr>
            <w:tcW w:w="709" w:type="dxa"/>
            <w:shd w:val="clear" w:color="auto" w:fill="FFFFFF"/>
            <w:vAlign w:val="center"/>
          </w:tcPr>
          <w:p w14:paraId="527DD04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w:t>
            </w:r>
          </w:p>
        </w:tc>
        <w:tc>
          <w:tcPr>
            <w:tcW w:w="3147" w:type="dxa"/>
            <w:shd w:val="clear" w:color="auto" w:fill="FFFFFF"/>
            <w:vAlign w:val="center"/>
          </w:tcPr>
          <w:p w14:paraId="3FACE50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Phụ kiện đi kèm FCO</w:t>
            </w:r>
          </w:p>
        </w:tc>
        <w:tc>
          <w:tcPr>
            <w:tcW w:w="1303" w:type="dxa"/>
            <w:shd w:val="clear" w:color="auto" w:fill="FFFFFF"/>
            <w:vAlign w:val="center"/>
          </w:tcPr>
          <w:p w14:paraId="66DBFDB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20A10EB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5DBEC6B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759F144E" w14:textId="77777777" w:rsidTr="00F85485">
        <w:trPr>
          <w:gridAfter w:val="1"/>
          <w:wAfter w:w="6" w:type="dxa"/>
          <w:jc w:val="center"/>
        </w:trPr>
        <w:tc>
          <w:tcPr>
            <w:tcW w:w="709" w:type="dxa"/>
            <w:shd w:val="clear" w:color="auto" w:fill="FFFFFF"/>
            <w:vAlign w:val="center"/>
          </w:tcPr>
          <w:p w14:paraId="2434F00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14.1</w:t>
            </w:r>
          </w:p>
        </w:tc>
        <w:tc>
          <w:tcPr>
            <w:tcW w:w="3147" w:type="dxa"/>
            <w:shd w:val="clear" w:color="auto" w:fill="FFFFFF"/>
            <w:vAlign w:val="center"/>
          </w:tcPr>
          <w:p w14:paraId="1DE7F93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Cách điện</w:t>
            </w:r>
          </w:p>
        </w:tc>
        <w:tc>
          <w:tcPr>
            <w:tcW w:w="1303" w:type="dxa"/>
            <w:shd w:val="clear" w:color="auto" w:fill="FFFFFF"/>
            <w:vAlign w:val="center"/>
          </w:tcPr>
          <w:p w14:paraId="67502B7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09A12DF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Loại gốm sứ tráng men</w:t>
            </w:r>
          </w:p>
        </w:tc>
        <w:tc>
          <w:tcPr>
            <w:tcW w:w="1526" w:type="dxa"/>
            <w:shd w:val="clear" w:color="auto" w:fill="FFFFFF"/>
            <w:vAlign w:val="center"/>
          </w:tcPr>
          <w:p w14:paraId="076CD7C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F9389DB" w14:textId="77777777" w:rsidTr="00F85485">
        <w:trPr>
          <w:gridAfter w:val="1"/>
          <w:wAfter w:w="6" w:type="dxa"/>
          <w:jc w:val="center"/>
        </w:trPr>
        <w:tc>
          <w:tcPr>
            <w:tcW w:w="709" w:type="dxa"/>
            <w:shd w:val="clear" w:color="auto" w:fill="FFFFFF"/>
            <w:vAlign w:val="center"/>
          </w:tcPr>
          <w:p w14:paraId="72DAEFD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147" w:type="dxa"/>
            <w:shd w:val="clear" w:color="auto" w:fill="FFFFFF"/>
            <w:vAlign w:val="center"/>
          </w:tcPr>
          <w:p w14:paraId="542F0BF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Nhà sản xuất</w:t>
            </w:r>
          </w:p>
        </w:tc>
        <w:tc>
          <w:tcPr>
            <w:tcW w:w="1303" w:type="dxa"/>
            <w:shd w:val="clear" w:color="auto" w:fill="FFFFFF"/>
            <w:vAlign w:val="center"/>
          </w:tcPr>
          <w:p w14:paraId="2BEA603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5978F56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526" w:type="dxa"/>
            <w:shd w:val="clear" w:color="auto" w:fill="FFFFFF"/>
            <w:vAlign w:val="center"/>
          </w:tcPr>
          <w:p w14:paraId="106AE30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7DE7AA26" w14:textId="77777777" w:rsidTr="00F85485">
        <w:trPr>
          <w:gridAfter w:val="1"/>
          <w:wAfter w:w="6" w:type="dxa"/>
          <w:jc w:val="center"/>
        </w:trPr>
        <w:tc>
          <w:tcPr>
            <w:tcW w:w="709" w:type="dxa"/>
            <w:shd w:val="clear" w:color="auto" w:fill="FFFFFF"/>
            <w:vAlign w:val="center"/>
          </w:tcPr>
          <w:p w14:paraId="0A1C975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147" w:type="dxa"/>
            <w:shd w:val="clear" w:color="auto" w:fill="FFFFFF"/>
            <w:vAlign w:val="center"/>
          </w:tcPr>
          <w:p w14:paraId="05E7878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Nước sản xuất</w:t>
            </w:r>
          </w:p>
        </w:tc>
        <w:tc>
          <w:tcPr>
            <w:tcW w:w="1303" w:type="dxa"/>
            <w:shd w:val="clear" w:color="auto" w:fill="FFFFFF"/>
            <w:vAlign w:val="center"/>
          </w:tcPr>
          <w:p w14:paraId="1E4811F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4DE670E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526" w:type="dxa"/>
            <w:shd w:val="clear" w:color="auto" w:fill="FFFFFF"/>
            <w:vAlign w:val="center"/>
          </w:tcPr>
          <w:p w14:paraId="1C86E40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8E82C78" w14:textId="77777777" w:rsidTr="00F85485">
        <w:trPr>
          <w:gridAfter w:val="1"/>
          <w:wAfter w:w="6" w:type="dxa"/>
          <w:jc w:val="center"/>
        </w:trPr>
        <w:tc>
          <w:tcPr>
            <w:tcW w:w="709" w:type="dxa"/>
            <w:shd w:val="clear" w:color="auto" w:fill="FFFFFF"/>
            <w:vAlign w:val="center"/>
          </w:tcPr>
          <w:p w14:paraId="3B77756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147" w:type="dxa"/>
            <w:shd w:val="clear" w:color="auto" w:fill="FFFFFF"/>
            <w:vAlign w:val="center"/>
          </w:tcPr>
          <w:p w14:paraId="70E0E01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Chiều dài đường rò tối thiểu qua bề mặt cách điện</w:t>
            </w:r>
          </w:p>
        </w:tc>
        <w:tc>
          <w:tcPr>
            <w:tcW w:w="1303" w:type="dxa"/>
            <w:shd w:val="clear" w:color="auto" w:fill="FFFFFF"/>
            <w:vAlign w:val="center"/>
          </w:tcPr>
          <w:p w14:paraId="7E01B81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mm/kV</w:t>
            </w:r>
          </w:p>
        </w:tc>
        <w:tc>
          <w:tcPr>
            <w:tcW w:w="2491" w:type="dxa"/>
            <w:shd w:val="clear" w:color="auto" w:fill="FFFFFF"/>
            <w:vAlign w:val="center"/>
          </w:tcPr>
          <w:p w14:paraId="2300D76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25</w:t>
            </w:r>
          </w:p>
        </w:tc>
        <w:tc>
          <w:tcPr>
            <w:tcW w:w="1526" w:type="dxa"/>
            <w:shd w:val="clear" w:color="auto" w:fill="FFFFFF"/>
            <w:vAlign w:val="center"/>
          </w:tcPr>
          <w:p w14:paraId="72552E9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C98A861" w14:textId="77777777" w:rsidTr="00F85485">
        <w:trPr>
          <w:gridAfter w:val="1"/>
          <w:wAfter w:w="6" w:type="dxa"/>
          <w:jc w:val="center"/>
        </w:trPr>
        <w:tc>
          <w:tcPr>
            <w:tcW w:w="709" w:type="dxa"/>
            <w:shd w:val="clear" w:color="auto" w:fill="FFFFFF"/>
            <w:vAlign w:val="center"/>
          </w:tcPr>
          <w:p w14:paraId="0DFECFA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14.2</w:t>
            </w:r>
          </w:p>
        </w:tc>
        <w:tc>
          <w:tcPr>
            <w:tcW w:w="3147" w:type="dxa"/>
            <w:shd w:val="clear" w:color="auto" w:fill="FFFFFF"/>
            <w:vAlign w:val="center"/>
          </w:tcPr>
          <w:p w14:paraId="0370641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Cần cầu chì (Fuseholder)</w:t>
            </w:r>
          </w:p>
        </w:tc>
        <w:tc>
          <w:tcPr>
            <w:tcW w:w="1303" w:type="dxa"/>
            <w:shd w:val="clear" w:color="auto" w:fill="FFFFFF"/>
            <w:vAlign w:val="center"/>
          </w:tcPr>
          <w:p w14:paraId="09BD02A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331B85E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Được làm bằng vật liệu sợi thủy tinh (fiber glass) chịu lực cao và chịu được tia cực tím</w:t>
            </w:r>
          </w:p>
          <w:p w14:paraId="41ECC27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Có lõi đồng làm ngắn hồ quang tương thích với các dây chì thông dụng.</w:t>
            </w:r>
          </w:p>
        </w:tc>
        <w:tc>
          <w:tcPr>
            <w:tcW w:w="1526" w:type="dxa"/>
            <w:shd w:val="clear" w:color="auto" w:fill="FFFFFF"/>
            <w:vAlign w:val="center"/>
          </w:tcPr>
          <w:p w14:paraId="32ED170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784F4F6A" w14:textId="77777777" w:rsidTr="00F85485">
        <w:trPr>
          <w:gridAfter w:val="1"/>
          <w:wAfter w:w="6" w:type="dxa"/>
          <w:jc w:val="center"/>
        </w:trPr>
        <w:tc>
          <w:tcPr>
            <w:tcW w:w="709" w:type="dxa"/>
            <w:shd w:val="clear" w:color="auto" w:fill="FFFFFF"/>
            <w:vAlign w:val="center"/>
          </w:tcPr>
          <w:p w14:paraId="1780665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14.3</w:t>
            </w:r>
          </w:p>
        </w:tc>
        <w:tc>
          <w:tcPr>
            <w:tcW w:w="3147" w:type="dxa"/>
            <w:shd w:val="clear" w:color="auto" w:fill="FFFFFF"/>
            <w:vAlign w:val="center"/>
          </w:tcPr>
          <w:p w14:paraId="33E3981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Đầu cực đấu nối</w:t>
            </w:r>
          </w:p>
        </w:tc>
        <w:tc>
          <w:tcPr>
            <w:tcW w:w="1303" w:type="dxa"/>
            <w:shd w:val="clear" w:color="auto" w:fill="FFFFFF"/>
            <w:vAlign w:val="center"/>
          </w:tcPr>
          <w:p w14:paraId="3D4E547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010B363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Loại kẹp 2 rãnh song song (PG clamp type) bằng đồng mạ thiếc (tin-plated bronze) có thể đấu nối với dây đồng hoặc dây nhôm</w:t>
            </w:r>
          </w:p>
        </w:tc>
        <w:tc>
          <w:tcPr>
            <w:tcW w:w="1526" w:type="dxa"/>
            <w:shd w:val="clear" w:color="auto" w:fill="FFFFFF"/>
            <w:vAlign w:val="center"/>
          </w:tcPr>
          <w:p w14:paraId="262BC5C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44E5013" w14:textId="77777777" w:rsidTr="00F85485">
        <w:trPr>
          <w:gridAfter w:val="1"/>
          <w:wAfter w:w="6" w:type="dxa"/>
          <w:jc w:val="center"/>
        </w:trPr>
        <w:tc>
          <w:tcPr>
            <w:tcW w:w="709" w:type="dxa"/>
            <w:shd w:val="clear" w:color="auto" w:fill="FFFFFF"/>
            <w:vAlign w:val="center"/>
          </w:tcPr>
          <w:p w14:paraId="15A67EF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14.4</w:t>
            </w:r>
          </w:p>
        </w:tc>
        <w:tc>
          <w:tcPr>
            <w:tcW w:w="3147" w:type="dxa"/>
            <w:shd w:val="clear" w:color="auto" w:fill="FFFFFF"/>
            <w:vAlign w:val="center"/>
          </w:tcPr>
          <w:p w14:paraId="2F61D01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Giá đỡ lắp trên xà, bu lông, đai ốc, vòng đệm,..</w:t>
            </w:r>
          </w:p>
        </w:tc>
        <w:tc>
          <w:tcPr>
            <w:tcW w:w="1303" w:type="dxa"/>
            <w:shd w:val="clear" w:color="auto" w:fill="FFFFFF"/>
            <w:vAlign w:val="center"/>
          </w:tcPr>
          <w:p w14:paraId="56785CE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6290778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Làm thép không gỉ hoặc làm bằng thép mạ kẽm nhúng nóng với bề dày lớp mạ &gt; 80 µm</w:t>
            </w:r>
          </w:p>
        </w:tc>
        <w:tc>
          <w:tcPr>
            <w:tcW w:w="1526" w:type="dxa"/>
            <w:shd w:val="clear" w:color="auto" w:fill="FFFFFF"/>
            <w:vAlign w:val="center"/>
          </w:tcPr>
          <w:p w14:paraId="5B4795E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BC77D5D" w14:textId="77777777" w:rsidTr="00F85485">
        <w:trPr>
          <w:gridAfter w:val="1"/>
          <w:wAfter w:w="6" w:type="dxa"/>
          <w:jc w:val="center"/>
        </w:trPr>
        <w:tc>
          <w:tcPr>
            <w:tcW w:w="709" w:type="dxa"/>
            <w:shd w:val="clear" w:color="auto" w:fill="FFFFFF"/>
            <w:vAlign w:val="center"/>
          </w:tcPr>
          <w:p w14:paraId="2B62D99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14.5</w:t>
            </w:r>
          </w:p>
        </w:tc>
        <w:tc>
          <w:tcPr>
            <w:tcW w:w="3147" w:type="dxa"/>
            <w:shd w:val="clear" w:color="auto" w:fill="FFFFFF"/>
            <w:vAlign w:val="center"/>
          </w:tcPr>
          <w:p w14:paraId="0A427D4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Nắp che đầu cực</w:t>
            </w:r>
          </w:p>
        </w:tc>
        <w:tc>
          <w:tcPr>
            <w:tcW w:w="1303" w:type="dxa"/>
            <w:shd w:val="clear" w:color="auto" w:fill="FFFFFF"/>
            <w:vAlign w:val="center"/>
          </w:tcPr>
          <w:p w14:paraId="33CBE2B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2FC5072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Có</w:t>
            </w:r>
          </w:p>
        </w:tc>
        <w:tc>
          <w:tcPr>
            <w:tcW w:w="1526" w:type="dxa"/>
            <w:shd w:val="clear" w:color="auto" w:fill="FFFFFF"/>
            <w:vAlign w:val="center"/>
          </w:tcPr>
          <w:p w14:paraId="34B0555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3A610351" w14:textId="77777777" w:rsidTr="00F85485">
        <w:trPr>
          <w:gridAfter w:val="1"/>
          <w:wAfter w:w="6" w:type="dxa"/>
          <w:jc w:val="center"/>
        </w:trPr>
        <w:tc>
          <w:tcPr>
            <w:tcW w:w="709" w:type="dxa"/>
            <w:shd w:val="clear" w:color="auto" w:fill="FFFFFF"/>
            <w:vAlign w:val="center"/>
          </w:tcPr>
          <w:p w14:paraId="5F215BE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15</w:t>
            </w:r>
          </w:p>
        </w:tc>
        <w:tc>
          <w:tcPr>
            <w:tcW w:w="3147" w:type="dxa"/>
            <w:shd w:val="clear" w:color="auto" w:fill="FFFFFF"/>
            <w:vAlign w:val="center"/>
          </w:tcPr>
          <w:p w14:paraId="1DCFCEB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Nhãn thiết bị</w:t>
            </w:r>
          </w:p>
        </w:tc>
        <w:tc>
          <w:tcPr>
            <w:tcW w:w="1303" w:type="dxa"/>
            <w:shd w:val="clear" w:color="auto" w:fill="FFFFFF"/>
            <w:vAlign w:val="center"/>
          </w:tcPr>
          <w:p w14:paraId="483915F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510DAC3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Theo tiêu chuẩn ANSI C37.42 hoặc tương đương</w:t>
            </w:r>
          </w:p>
        </w:tc>
        <w:tc>
          <w:tcPr>
            <w:tcW w:w="1526" w:type="dxa"/>
            <w:shd w:val="clear" w:color="auto" w:fill="FFFFFF"/>
            <w:vAlign w:val="center"/>
          </w:tcPr>
          <w:p w14:paraId="1495300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5697C74" w14:textId="77777777" w:rsidTr="00F85485">
        <w:trPr>
          <w:gridAfter w:val="1"/>
          <w:wAfter w:w="6" w:type="dxa"/>
          <w:jc w:val="center"/>
        </w:trPr>
        <w:tc>
          <w:tcPr>
            <w:tcW w:w="709" w:type="dxa"/>
            <w:shd w:val="clear" w:color="auto" w:fill="FFFFFF"/>
            <w:vAlign w:val="center"/>
          </w:tcPr>
          <w:p w14:paraId="36C914C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16</w:t>
            </w:r>
          </w:p>
        </w:tc>
        <w:tc>
          <w:tcPr>
            <w:tcW w:w="3147" w:type="dxa"/>
            <w:shd w:val="clear" w:color="auto" w:fill="FFFFFF"/>
            <w:vAlign w:val="center"/>
          </w:tcPr>
          <w:p w14:paraId="5B2F657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Nhận dạng nhà sản xuất</w:t>
            </w:r>
          </w:p>
        </w:tc>
        <w:tc>
          <w:tcPr>
            <w:tcW w:w="1303" w:type="dxa"/>
            <w:shd w:val="clear" w:color="auto" w:fill="FFFFFF"/>
            <w:vAlign w:val="center"/>
          </w:tcPr>
          <w:p w14:paraId="44548F8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7B11F25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Tên hoặc logo nhà sản xuất phải được đúc nổi hoặc đúc chìm trên phần cách điện hoặc được đúc nổi trên phần ngàm đỡ cần cầu chì.</w:t>
            </w:r>
          </w:p>
        </w:tc>
        <w:tc>
          <w:tcPr>
            <w:tcW w:w="1526" w:type="dxa"/>
            <w:shd w:val="clear" w:color="auto" w:fill="FFFFFF"/>
            <w:vAlign w:val="center"/>
          </w:tcPr>
          <w:p w14:paraId="7A8B19C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44CA9C3" w14:textId="77777777" w:rsidTr="00F85485">
        <w:trPr>
          <w:gridAfter w:val="1"/>
          <w:wAfter w:w="6" w:type="dxa"/>
          <w:jc w:val="center"/>
        </w:trPr>
        <w:tc>
          <w:tcPr>
            <w:tcW w:w="709" w:type="dxa"/>
            <w:shd w:val="clear" w:color="auto" w:fill="FFFFFF"/>
            <w:vAlign w:val="center"/>
          </w:tcPr>
          <w:p w14:paraId="7AD843C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17</w:t>
            </w:r>
          </w:p>
        </w:tc>
        <w:tc>
          <w:tcPr>
            <w:tcW w:w="3147" w:type="dxa"/>
            <w:shd w:val="clear" w:color="auto" w:fill="FFFFFF"/>
            <w:vAlign w:val="center"/>
          </w:tcPr>
          <w:p w14:paraId="55AD411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Yêu cầu về thử nghiệm</w:t>
            </w:r>
          </w:p>
        </w:tc>
        <w:tc>
          <w:tcPr>
            <w:tcW w:w="1303" w:type="dxa"/>
            <w:shd w:val="clear" w:color="auto" w:fill="FFFFFF"/>
            <w:vAlign w:val="center"/>
          </w:tcPr>
          <w:p w14:paraId="72A7363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vAlign w:val="center"/>
          </w:tcPr>
          <w:p w14:paraId="13D7EFE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Thực hiện đầy đủ</w:t>
            </w:r>
          </w:p>
        </w:tc>
        <w:tc>
          <w:tcPr>
            <w:tcW w:w="1526" w:type="dxa"/>
            <w:shd w:val="clear" w:color="auto" w:fill="FFFFFF"/>
            <w:vAlign w:val="center"/>
          </w:tcPr>
          <w:p w14:paraId="5E1AC6E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57A54A8" w14:textId="77777777" w:rsidTr="00F85485">
        <w:trPr>
          <w:gridAfter w:val="1"/>
          <w:wAfter w:w="6" w:type="dxa"/>
          <w:jc w:val="center"/>
        </w:trPr>
        <w:tc>
          <w:tcPr>
            <w:tcW w:w="709" w:type="dxa"/>
            <w:shd w:val="clear" w:color="auto" w:fill="FFFFFF"/>
            <w:vAlign w:val="center"/>
          </w:tcPr>
          <w:p w14:paraId="4C1979A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18</w:t>
            </w:r>
          </w:p>
        </w:tc>
        <w:tc>
          <w:tcPr>
            <w:tcW w:w="3147" w:type="dxa"/>
            <w:shd w:val="clear" w:color="auto" w:fill="FFFFFF"/>
            <w:vAlign w:val="center"/>
          </w:tcPr>
          <w:p w14:paraId="085BDC8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Cataloge, bản vẽ và tài liệu kỹ thuật</w:t>
            </w:r>
          </w:p>
        </w:tc>
        <w:tc>
          <w:tcPr>
            <w:tcW w:w="1303" w:type="dxa"/>
            <w:shd w:val="clear" w:color="auto" w:fill="FFFFFF"/>
            <w:vAlign w:val="center"/>
          </w:tcPr>
          <w:p w14:paraId="4727BBA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5A56A74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495BE55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450CEBC0" w14:textId="77777777" w:rsidTr="00F85485">
        <w:trPr>
          <w:gridAfter w:val="1"/>
          <w:wAfter w:w="6" w:type="dxa"/>
          <w:jc w:val="center"/>
        </w:trPr>
        <w:tc>
          <w:tcPr>
            <w:tcW w:w="709" w:type="dxa"/>
            <w:shd w:val="clear" w:color="auto" w:fill="FFFFFF"/>
            <w:vAlign w:val="center"/>
          </w:tcPr>
          <w:p w14:paraId="210E9C4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19</w:t>
            </w:r>
          </w:p>
        </w:tc>
        <w:tc>
          <w:tcPr>
            <w:tcW w:w="3147" w:type="dxa"/>
            <w:shd w:val="clear" w:color="auto" w:fill="FFFFFF"/>
            <w:vAlign w:val="center"/>
          </w:tcPr>
          <w:p w14:paraId="488D40A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Chứng nhận người sử dụng (nếu có)</w:t>
            </w:r>
          </w:p>
        </w:tc>
        <w:tc>
          <w:tcPr>
            <w:tcW w:w="1303" w:type="dxa"/>
            <w:shd w:val="clear" w:color="auto" w:fill="FFFFFF"/>
            <w:vAlign w:val="center"/>
          </w:tcPr>
          <w:p w14:paraId="6DF72F9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3EE9D8F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2C36955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040F3431" w14:textId="77777777" w:rsidTr="00F85485">
        <w:trPr>
          <w:gridAfter w:val="1"/>
          <w:wAfter w:w="6" w:type="dxa"/>
          <w:jc w:val="center"/>
        </w:trPr>
        <w:tc>
          <w:tcPr>
            <w:tcW w:w="709" w:type="dxa"/>
            <w:shd w:val="clear" w:color="auto" w:fill="FFFFFF"/>
            <w:vAlign w:val="center"/>
          </w:tcPr>
          <w:p w14:paraId="1BBCEBD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20</w:t>
            </w:r>
          </w:p>
        </w:tc>
        <w:tc>
          <w:tcPr>
            <w:tcW w:w="3147" w:type="dxa"/>
            <w:shd w:val="clear" w:color="auto" w:fill="FFFFFF"/>
            <w:vAlign w:val="center"/>
          </w:tcPr>
          <w:p w14:paraId="39B118D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Biên bản thử nghiệm</w:t>
            </w:r>
          </w:p>
        </w:tc>
        <w:tc>
          <w:tcPr>
            <w:tcW w:w="1303" w:type="dxa"/>
            <w:shd w:val="clear" w:color="auto" w:fill="FFFFFF"/>
            <w:vAlign w:val="center"/>
          </w:tcPr>
          <w:p w14:paraId="5A1383C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39B2D9D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1D5C96B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37657AEF" w14:textId="77777777" w:rsidTr="00F85485">
        <w:trPr>
          <w:gridAfter w:val="1"/>
          <w:wAfter w:w="6" w:type="dxa"/>
          <w:jc w:val="center"/>
        </w:trPr>
        <w:tc>
          <w:tcPr>
            <w:tcW w:w="709" w:type="dxa"/>
            <w:shd w:val="clear" w:color="auto" w:fill="FFFFFF"/>
            <w:vAlign w:val="center"/>
          </w:tcPr>
          <w:p w14:paraId="5651EE6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II</w:t>
            </w:r>
          </w:p>
        </w:tc>
        <w:tc>
          <w:tcPr>
            <w:tcW w:w="3147" w:type="dxa"/>
            <w:shd w:val="clear" w:color="auto" w:fill="FFFFFF"/>
            <w:vAlign w:val="center"/>
          </w:tcPr>
          <w:p w14:paraId="2032CA0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Dây chì</w:t>
            </w:r>
          </w:p>
        </w:tc>
        <w:tc>
          <w:tcPr>
            <w:tcW w:w="1303" w:type="dxa"/>
            <w:shd w:val="clear" w:color="auto" w:fill="FFFFFF"/>
            <w:vAlign w:val="center"/>
          </w:tcPr>
          <w:p w14:paraId="577CDFE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6CA79D8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7554203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019670DF" w14:textId="77777777" w:rsidTr="00F85485">
        <w:trPr>
          <w:gridAfter w:val="1"/>
          <w:wAfter w:w="6" w:type="dxa"/>
          <w:jc w:val="center"/>
        </w:trPr>
        <w:tc>
          <w:tcPr>
            <w:tcW w:w="709" w:type="dxa"/>
            <w:shd w:val="clear" w:color="auto" w:fill="FFFFFF"/>
            <w:vAlign w:val="center"/>
          </w:tcPr>
          <w:p w14:paraId="4B29F44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w:t>
            </w:r>
          </w:p>
        </w:tc>
        <w:tc>
          <w:tcPr>
            <w:tcW w:w="3147" w:type="dxa"/>
            <w:shd w:val="clear" w:color="auto" w:fill="FFFFFF"/>
            <w:vAlign w:val="center"/>
          </w:tcPr>
          <w:p w14:paraId="238CE5E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Tên nhà sản xuất</w:t>
            </w:r>
          </w:p>
        </w:tc>
        <w:tc>
          <w:tcPr>
            <w:tcW w:w="1303" w:type="dxa"/>
            <w:shd w:val="clear" w:color="auto" w:fill="FFFFFF"/>
            <w:vAlign w:val="center"/>
          </w:tcPr>
          <w:p w14:paraId="6F5D1C9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621EE43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5625C22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612570B5" w14:textId="77777777" w:rsidTr="00F85485">
        <w:trPr>
          <w:gridAfter w:val="1"/>
          <w:wAfter w:w="6" w:type="dxa"/>
          <w:jc w:val="center"/>
        </w:trPr>
        <w:tc>
          <w:tcPr>
            <w:tcW w:w="709" w:type="dxa"/>
            <w:shd w:val="clear" w:color="auto" w:fill="FFFFFF"/>
            <w:vAlign w:val="center"/>
          </w:tcPr>
          <w:p w14:paraId="0374C38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w:t>
            </w:r>
          </w:p>
        </w:tc>
        <w:tc>
          <w:tcPr>
            <w:tcW w:w="3147" w:type="dxa"/>
            <w:shd w:val="clear" w:color="auto" w:fill="FFFFFF"/>
            <w:vAlign w:val="center"/>
          </w:tcPr>
          <w:p w14:paraId="317EB5F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Nước sản xuất</w:t>
            </w:r>
          </w:p>
        </w:tc>
        <w:tc>
          <w:tcPr>
            <w:tcW w:w="1303" w:type="dxa"/>
            <w:shd w:val="clear" w:color="auto" w:fill="FFFFFF"/>
            <w:vAlign w:val="center"/>
          </w:tcPr>
          <w:p w14:paraId="65179D7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56013C9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087DE77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3795AEF2" w14:textId="77777777" w:rsidTr="00F85485">
        <w:trPr>
          <w:gridAfter w:val="1"/>
          <w:wAfter w:w="6" w:type="dxa"/>
          <w:jc w:val="center"/>
        </w:trPr>
        <w:tc>
          <w:tcPr>
            <w:tcW w:w="709" w:type="dxa"/>
            <w:shd w:val="clear" w:color="auto" w:fill="FFFFFF"/>
            <w:vAlign w:val="center"/>
          </w:tcPr>
          <w:p w14:paraId="7461BD9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w:t>
            </w:r>
          </w:p>
        </w:tc>
        <w:tc>
          <w:tcPr>
            <w:tcW w:w="3147" w:type="dxa"/>
            <w:shd w:val="clear" w:color="auto" w:fill="FFFFFF"/>
            <w:vAlign w:val="center"/>
          </w:tcPr>
          <w:p w14:paraId="64B37B5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Năm sản xuất</w:t>
            </w:r>
          </w:p>
        </w:tc>
        <w:tc>
          <w:tcPr>
            <w:tcW w:w="1303" w:type="dxa"/>
            <w:shd w:val="clear" w:color="auto" w:fill="FFFFFF"/>
            <w:vAlign w:val="center"/>
          </w:tcPr>
          <w:p w14:paraId="54905E1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4176D19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0652F53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71377A81" w14:textId="77777777" w:rsidTr="00F85485">
        <w:trPr>
          <w:gridAfter w:val="1"/>
          <w:wAfter w:w="6" w:type="dxa"/>
          <w:jc w:val="center"/>
        </w:trPr>
        <w:tc>
          <w:tcPr>
            <w:tcW w:w="709" w:type="dxa"/>
            <w:shd w:val="clear" w:color="auto" w:fill="FFFFFF"/>
            <w:vAlign w:val="center"/>
          </w:tcPr>
          <w:p w14:paraId="046558B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4</w:t>
            </w:r>
          </w:p>
        </w:tc>
        <w:tc>
          <w:tcPr>
            <w:tcW w:w="3147" w:type="dxa"/>
            <w:shd w:val="clear" w:color="auto" w:fill="FFFFFF"/>
            <w:vAlign w:val="center"/>
          </w:tcPr>
          <w:p w14:paraId="3F089C4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Mã hiệu</w:t>
            </w:r>
          </w:p>
        </w:tc>
        <w:tc>
          <w:tcPr>
            <w:tcW w:w="1303" w:type="dxa"/>
            <w:shd w:val="clear" w:color="auto" w:fill="FFFFFF"/>
            <w:vAlign w:val="center"/>
          </w:tcPr>
          <w:p w14:paraId="485F193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035653C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21D7DC9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6F5F8F7F" w14:textId="77777777" w:rsidTr="00F85485">
        <w:trPr>
          <w:gridAfter w:val="1"/>
          <w:wAfter w:w="6" w:type="dxa"/>
          <w:jc w:val="center"/>
        </w:trPr>
        <w:tc>
          <w:tcPr>
            <w:tcW w:w="709" w:type="dxa"/>
            <w:shd w:val="clear" w:color="auto" w:fill="FFFFFF"/>
            <w:vAlign w:val="center"/>
          </w:tcPr>
          <w:p w14:paraId="7863904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w:t>
            </w:r>
          </w:p>
        </w:tc>
        <w:tc>
          <w:tcPr>
            <w:tcW w:w="3147" w:type="dxa"/>
            <w:shd w:val="clear" w:color="auto" w:fill="FFFFFF"/>
            <w:vAlign w:val="center"/>
          </w:tcPr>
          <w:p w14:paraId="1EA3303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áp dụng</w:t>
            </w:r>
          </w:p>
        </w:tc>
        <w:tc>
          <w:tcPr>
            <w:tcW w:w="1303" w:type="dxa"/>
            <w:shd w:val="clear" w:color="auto" w:fill="FFFFFF"/>
            <w:vAlign w:val="center"/>
          </w:tcPr>
          <w:p w14:paraId="757E676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0D51D30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ANSI C37.41, ANSI C37.42 hoặc các tiêu chuẩn tương đương</w:t>
            </w:r>
          </w:p>
        </w:tc>
        <w:tc>
          <w:tcPr>
            <w:tcW w:w="1526" w:type="dxa"/>
            <w:shd w:val="clear" w:color="auto" w:fill="FFFFFF"/>
            <w:vAlign w:val="center"/>
          </w:tcPr>
          <w:p w14:paraId="171A84A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15BF20F" w14:textId="77777777" w:rsidTr="00F85485">
        <w:trPr>
          <w:gridAfter w:val="1"/>
          <w:wAfter w:w="6" w:type="dxa"/>
          <w:jc w:val="center"/>
        </w:trPr>
        <w:tc>
          <w:tcPr>
            <w:tcW w:w="709" w:type="dxa"/>
            <w:shd w:val="clear" w:color="auto" w:fill="FFFFFF"/>
            <w:vAlign w:val="center"/>
          </w:tcPr>
          <w:p w14:paraId="4010E80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w:t>
            </w:r>
          </w:p>
        </w:tc>
        <w:tc>
          <w:tcPr>
            <w:tcW w:w="3147" w:type="dxa"/>
            <w:shd w:val="clear" w:color="auto" w:fill="FFFFFF"/>
            <w:vAlign w:val="center"/>
          </w:tcPr>
          <w:p w14:paraId="63A16BB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Chủng loại</w:t>
            </w:r>
          </w:p>
        </w:tc>
        <w:tc>
          <w:tcPr>
            <w:tcW w:w="1303" w:type="dxa"/>
            <w:shd w:val="clear" w:color="auto" w:fill="FFFFFF"/>
            <w:vAlign w:val="center"/>
          </w:tcPr>
          <w:p w14:paraId="42AE474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32F0B1E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Chì loại K (cắt nhanh), được chế tạo để lắp đặt phù hợp trên FCO, sử dụng trên lưới điện trung áp 22kV</w:t>
            </w:r>
          </w:p>
        </w:tc>
        <w:tc>
          <w:tcPr>
            <w:tcW w:w="1526" w:type="dxa"/>
            <w:shd w:val="clear" w:color="auto" w:fill="FFFFFF"/>
            <w:vAlign w:val="center"/>
          </w:tcPr>
          <w:p w14:paraId="56E4C4B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809EF41" w14:textId="77777777" w:rsidTr="00F85485">
        <w:trPr>
          <w:gridAfter w:val="1"/>
          <w:wAfter w:w="6" w:type="dxa"/>
          <w:jc w:val="center"/>
        </w:trPr>
        <w:tc>
          <w:tcPr>
            <w:tcW w:w="709" w:type="dxa"/>
            <w:shd w:val="clear" w:color="auto" w:fill="FFFFFF"/>
            <w:vAlign w:val="center"/>
          </w:tcPr>
          <w:p w14:paraId="5F61DEC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w:t>
            </w:r>
          </w:p>
        </w:tc>
        <w:tc>
          <w:tcPr>
            <w:tcW w:w="3147" w:type="dxa"/>
            <w:shd w:val="clear" w:color="auto" w:fill="FFFFFF"/>
            <w:vAlign w:val="center"/>
          </w:tcPr>
          <w:p w14:paraId="48AD1E8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Chiều dài tổng thể</w:t>
            </w:r>
          </w:p>
        </w:tc>
        <w:tc>
          <w:tcPr>
            <w:tcW w:w="1303" w:type="dxa"/>
            <w:shd w:val="clear" w:color="auto" w:fill="FFFFFF"/>
            <w:vAlign w:val="center"/>
          </w:tcPr>
          <w:p w14:paraId="3479533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2D7A894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&gt; 23 inch (584 mm) hoặc</w:t>
            </w:r>
          </w:p>
          <w:p w14:paraId="50F20F6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&gt; 32 inch (812 mm) tùy thuộc vào thực tế sử dụng</w:t>
            </w:r>
          </w:p>
        </w:tc>
        <w:tc>
          <w:tcPr>
            <w:tcW w:w="1526" w:type="dxa"/>
            <w:shd w:val="clear" w:color="auto" w:fill="FFFFFF"/>
            <w:vAlign w:val="center"/>
          </w:tcPr>
          <w:p w14:paraId="7146111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6DE2796" w14:textId="77777777" w:rsidTr="00F85485">
        <w:trPr>
          <w:gridAfter w:val="1"/>
          <w:wAfter w:w="6" w:type="dxa"/>
          <w:jc w:val="center"/>
        </w:trPr>
        <w:tc>
          <w:tcPr>
            <w:tcW w:w="709" w:type="dxa"/>
            <w:shd w:val="clear" w:color="auto" w:fill="FFFFFF"/>
            <w:vAlign w:val="center"/>
          </w:tcPr>
          <w:p w14:paraId="202C531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8</w:t>
            </w:r>
          </w:p>
        </w:tc>
        <w:tc>
          <w:tcPr>
            <w:tcW w:w="3147" w:type="dxa"/>
            <w:shd w:val="clear" w:color="auto" w:fill="FFFFFF"/>
            <w:vAlign w:val="center"/>
          </w:tcPr>
          <w:p w14:paraId="5F7BDE2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Tần số định mức</w:t>
            </w:r>
          </w:p>
        </w:tc>
        <w:tc>
          <w:tcPr>
            <w:tcW w:w="1303" w:type="dxa"/>
            <w:shd w:val="clear" w:color="auto" w:fill="FFFFFF"/>
            <w:vAlign w:val="center"/>
          </w:tcPr>
          <w:p w14:paraId="2E06B81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Hz</w:t>
            </w:r>
          </w:p>
        </w:tc>
        <w:tc>
          <w:tcPr>
            <w:tcW w:w="2491" w:type="dxa"/>
            <w:shd w:val="clear" w:color="auto" w:fill="FFFFFF"/>
            <w:vAlign w:val="center"/>
          </w:tcPr>
          <w:p w14:paraId="52D0309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50</w:t>
            </w:r>
          </w:p>
        </w:tc>
        <w:tc>
          <w:tcPr>
            <w:tcW w:w="1526" w:type="dxa"/>
            <w:shd w:val="clear" w:color="auto" w:fill="FFFFFF"/>
            <w:vAlign w:val="center"/>
          </w:tcPr>
          <w:p w14:paraId="17E5684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2D2CFBE" w14:textId="77777777" w:rsidTr="00F85485">
        <w:trPr>
          <w:gridAfter w:val="1"/>
          <w:wAfter w:w="6" w:type="dxa"/>
          <w:jc w:val="center"/>
        </w:trPr>
        <w:tc>
          <w:tcPr>
            <w:tcW w:w="709" w:type="dxa"/>
            <w:shd w:val="clear" w:color="auto" w:fill="FFFFFF"/>
            <w:vAlign w:val="center"/>
          </w:tcPr>
          <w:p w14:paraId="23A17D6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w:t>
            </w:r>
          </w:p>
        </w:tc>
        <w:tc>
          <w:tcPr>
            <w:tcW w:w="3147" w:type="dxa"/>
            <w:shd w:val="clear" w:color="auto" w:fill="FFFFFF"/>
            <w:vAlign w:val="center"/>
          </w:tcPr>
          <w:p w14:paraId="0553F4E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Cỡ chì/dòng điện định mức của dây chì</w:t>
            </w:r>
          </w:p>
        </w:tc>
        <w:tc>
          <w:tcPr>
            <w:tcW w:w="1303" w:type="dxa"/>
            <w:shd w:val="clear" w:color="auto" w:fill="FFFFFF"/>
            <w:vAlign w:val="center"/>
          </w:tcPr>
          <w:p w14:paraId="00E7867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4D1DFAF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10K</w:t>
            </w:r>
          </w:p>
          <w:p w14:paraId="1232968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(hoặc đảm bảo dung lượng máy biến áp 250kVA và máy biến áp cấp nguồn tủ điều khiển)</w:t>
            </w:r>
          </w:p>
        </w:tc>
        <w:tc>
          <w:tcPr>
            <w:tcW w:w="1526" w:type="dxa"/>
            <w:shd w:val="clear" w:color="auto" w:fill="FFFFFF"/>
            <w:vAlign w:val="center"/>
          </w:tcPr>
          <w:p w14:paraId="39C4829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0F19A71F" w14:textId="77777777" w:rsidTr="00F85485">
        <w:trPr>
          <w:gridAfter w:val="1"/>
          <w:wAfter w:w="6" w:type="dxa"/>
          <w:jc w:val="center"/>
        </w:trPr>
        <w:tc>
          <w:tcPr>
            <w:tcW w:w="709" w:type="dxa"/>
            <w:shd w:val="clear" w:color="auto" w:fill="FFFFFF"/>
            <w:vAlign w:val="center"/>
          </w:tcPr>
          <w:p w14:paraId="2C7893A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10</w:t>
            </w:r>
          </w:p>
        </w:tc>
        <w:tc>
          <w:tcPr>
            <w:tcW w:w="3147" w:type="dxa"/>
            <w:shd w:val="clear" w:color="auto" w:fill="FFFFFF"/>
            <w:vAlign w:val="center"/>
          </w:tcPr>
          <w:p w14:paraId="28C5292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Đầu chì</w:t>
            </w:r>
          </w:p>
        </w:tc>
        <w:tc>
          <w:tcPr>
            <w:tcW w:w="1303" w:type="dxa"/>
            <w:shd w:val="clear" w:color="auto" w:fill="FFFFFF"/>
            <w:vAlign w:val="center"/>
          </w:tcPr>
          <w:p w14:paraId="2EC8EC4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6D1D263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Đầu chì là loại tháo rời được,</w:t>
            </w:r>
          </w:p>
          <w:p w14:paraId="12504F0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Được làm bằng đồng mạ bạc, lớp mạ phải trắng đều, không bị hoen ố, không bị bong tróc.</w:t>
            </w:r>
          </w:p>
        </w:tc>
        <w:tc>
          <w:tcPr>
            <w:tcW w:w="1526" w:type="dxa"/>
            <w:shd w:val="clear" w:color="auto" w:fill="FFFFFF"/>
            <w:vAlign w:val="center"/>
          </w:tcPr>
          <w:p w14:paraId="2DF4457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18C176A6" w14:textId="77777777" w:rsidTr="00F85485">
        <w:trPr>
          <w:gridAfter w:val="1"/>
          <w:wAfter w:w="6" w:type="dxa"/>
          <w:jc w:val="center"/>
        </w:trPr>
        <w:tc>
          <w:tcPr>
            <w:tcW w:w="709" w:type="dxa"/>
            <w:shd w:val="clear" w:color="auto" w:fill="FFFFFF"/>
            <w:vAlign w:val="center"/>
          </w:tcPr>
          <w:p w14:paraId="662D0F4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11</w:t>
            </w:r>
          </w:p>
        </w:tc>
        <w:tc>
          <w:tcPr>
            <w:tcW w:w="3147" w:type="dxa"/>
            <w:shd w:val="clear" w:color="auto" w:fill="FFFFFF"/>
            <w:vAlign w:val="center"/>
          </w:tcPr>
          <w:p w14:paraId="69AFE76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Ống giấy bảo vệ chì</w:t>
            </w:r>
          </w:p>
        </w:tc>
        <w:tc>
          <w:tcPr>
            <w:tcW w:w="1303" w:type="dxa"/>
            <w:shd w:val="clear" w:color="auto" w:fill="FFFFFF"/>
            <w:vAlign w:val="center"/>
          </w:tcPr>
          <w:p w14:paraId="1C4DB86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tcPr>
          <w:p w14:paraId="6CA9358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Vật liệu: giấy đã lưu hóa, dạng quấn sớ, có chức năng dập hồ quang và ngăn lửa tiếp xúc với ống fuseholder.</w:t>
            </w:r>
          </w:p>
        </w:tc>
        <w:tc>
          <w:tcPr>
            <w:tcW w:w="1526" w:type="dxa"/>
            <w:shd w:val="clear" w:color="auto" w:fill="FFFFFF"/>
            <w:vAlign w:val="center"/>
          </w:tcPr>
          <w:p w14:paraId="3276F5D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0ACFBFAF" w14:textId="77777777" w:rsidTr="00F85485">
        <w:trPr>
          <w:gridAfter w:val="1"/>
          <w:wAfter w:w="6" w:type="dxa"/>
          <w:jc w:val="center"/>
        </w:trPr>
        <w:tc>
          <w:tcPr>
            <w:tcW w:w="709" w:type="dxa"/>
            <w:shd w:val="clear" w:color="auto" w:fill="FFFFFF"/>
            <w:vAlign w:val="center"/>
          </w:tcPr>
          <w:p w14:paraId="50F16D5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147" w:type="dxa"/>
            <w:shd w:val="clear" w:color="auto" w:fill="FFFFFF"/>
            <w:vAlign w:val="center"/>
          </w:tcPr>
          <w:p w14:paraId="58FD3EF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303" w:type="dxa"/>
            <w:shd w:val="clear" w:color="auto" w:fill="FFFFFF"/>
            <w:vAlign w:val="center"/>
          </w:tcPr>
          <w:p w14:paraId="0665235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tcPr>
          <w:p w14:paraId="710A388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Ống giấy có độ cứng chắn chắc, không biến dạng, méo mó.</w:t>
            </w:r>
          </w:p>
        </w:tc>
        <w:tc>
          <w:tcPr>
            <w:tcW w:w="1526" w:type="dxa"/>
            <w:shd w:val="clear" w:color="auto" w:fill="FFFFFF"/>
            <w:vAlign w:val="center"/>
          </w:tcPr>
          <w:p w14:paraId="3028083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CB51F89" w14:textId="77777777" w:rsidTr="00F85485">
        <w:trPr>
          <w:gridAfter w:val="1"/>
          <w:wAfter w:w="6" w:type="dxa"/>
          <w:jc w:val="center"/>
        </w:trPr>
        <w:tc>
          <w:tcPr>
            <w:tcW w:w="709" w:type="dxa"/>
            <w:shd w:val="clear" w:color="auto" w:fill="FFFFFF"/>
            <w:vAlign w:val="center"/>
          </w:tcPr>
          <w:p w14:paraId="5EF95BA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147" w:type="dxa"/>
            <w:shd w:val="clear" w:color="auto" w:fill="FFFFFF"/>
            <w:vAlign w:val="center"/>
          </w:tcPr>
          <w:p w14:paraId="1F3E605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303" w:type="dxa"/>
            <w:shd w:val="clear" w:color="auto" w:fill="FFFFFF"/>
            <w:vAlign w:val="center"/>
          </w:tcPr>
          <w:p w14:paraId="37031D2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tcPr>
          <w:p w14:paraId="0D81834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1526" w:type="dxa"/>
            <w:shd w:val="clear" w:color="auto" w:fill="FFFFFF"/>
            <w:vAlign w:val="center"/>
          </w:tcPr>
          <w:p w14:paraId="3C964A8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056884CF" w14:textId="77777777" w:rsidTr="00F85485">
        <w:trPr>
          <w:gridAfter w:val="1"/>
          <w:wAfter w:w="6" w:type="dxa"/>
          <w:jc w:val="center"/>
        </w:trPr>
        <w:tc>
          <w:tcPr>
            <w:tcW w:w="709" w:type="dxa"/>
            <w:shd w:val="clear" w:color="auto" w:fill="FFFFFF"/>
            <w:vAlign w:val="center"/>
          </w:tcPr>
          <w:p w14:paraId="7B87C17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w:t>
            </w:r>
          </w:p>
        </w:tc>
        <w:tc>
          <w:tcPr>
            <w:tcW w:w="3147" w:type="dxa"/>
            <w:shd w:val="clear" w:color="auto" w:fill="FFFFFF"/>
            <w:vAlign w:val="center"/>
          </w:tcPr>
          <w:p w14:paraId="2215748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Nhãn thiết bị</w:t>
            </w:r>
          </w:p>
        </w:tc>
        <w:tc>
          <w:tcPr>
            <w:tcW w:w="1303" w:type="dxa"/>
            <w:shd w:val="clear" w:color="auto" w:fill="FFFFFF"/>
            <w:vAlign w:val="center"/>
          </w:tcPr>
          <w:p w14:paraId="2C25375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2AC8D09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Theo tiêu chuẩn ANSI C37.42 hoặc tương đương.</w:t>
            </w:r>
          </w:p>
          <w:p w14:paraId="74F6C50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Các thông tin dưới dây phải được in hoặc khắc trên đầu dây chì:</w:t>
            </w:r>
          </w:p>
          <w:p w14:paraId="39F0D89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Tên nhà sản xuất (thương hiệu).</w:t>
            </w:r>
          </w:p>
          <w:p w14:paraId="67B2AE5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Dòng điện định mức.</w:t>
            </w:r>
          </w:p>
          <w:p w14:paraId="4CD6248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Dấu hiện dây chì loại K theo sau dòng điện.</w:t>
            </w:r>
          </w:p>
        </w:tc>
        <w:tc>
          <w:tcPr>
            <w:tcW w:w="1526" w:type="dxa"/>
            <w:shd w:val="clear" w:color="auto" w:fill="FFFFFF"/>
            <w:vAlign w:val="center"/>
          </w:tcPr>
          <w:p w14:paraId="4E4342D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B298C04" w14:textId="77777777" w:rsidTr="00F85485">
        <w:trPr>
          <w:gridAfter w:val="1"/>
          <w:wAfter w:w="6" w:type="dxa"/>
          <w:jc w:val="center"/>
        </w:trPr>
        <w:tc>
          <w:tcPr>
            <w:tcW w:w="709" w:type="dxa"/>
            <w:shd w:val="clear" w:color="auto" w:fill="FFFFFF"/>
            <w:vAlign w:val="center"/>
          </w:tcPr>
          <w:p w14:paraId="15BBA3F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13</w:t>
            </w:r>
          </w:p>
        </w:tc>
        <w:tc>
          <w:tcPr>
            <w:tcW w:w="3147" w:type="dxa"/>
            <w:shd w:val="clear" w:color="auto" w:fill="FFFFFF"/>
            <w:vAlign w:val="center"/>
          </w:tcPr>
          <w:p w14:paraId="5A8EC98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Yêu cầu về thử nghiệm</w:t>
            </w:r>
          </w:p>
        </w:tc>
        <w:tc>
          <w:tcPr>
            <w:tcW w:w="1303" w:type="dxa"/>
            <w:shd w:val="clear" w:color="auto" w:fill="FFFFFF"/>
            <w:vAlign w:val="center"/>
          </w:tcPr>
          <w:p w14:paraId="32D5DE6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51C16B7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Thực hiện đầy đủ</w:t>
            </w:r>
          </w:p>
        </w:tc>
        <w:tc>
          <w:tcPr>
            <w:tcW w:w="1526" w:type="dxa"/>
            <w:shd w:val="clear" w:color="auto" w:fill="FFFFFF"/>
            <w:vAlign w:val="center"/>
          </w:tcPr>
          <w:p w14:paraId="04444C2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084F6A0" w14:textId="77777777" w:rsidTr="00F85485">
        <w:trPr>
          <w:gridAfter w:val="1"/>
          <w:wAfter w:w="6" w:type="dxa"/>
          <w:jc w:val="center"/>
        </w:trPr>
        <w:tc>
          <w:tcPr>
            <w:tcW w:w="709" w:type="dxa"/>
            <w:shd w:val="clear" w:color="auto" w:fill="FFFFFF"/>
            <w:vAlign w:val="center"/>
          </w:tcPr>
          <w:p w14:paraId="13ED633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w:t>
            </w:r>
          </w:p>
        </w:tc>
        <w:tc>
          <w:tcPr>
            <w:tcW w:w="3147" w:type="dxa"/>
            <w:shd w:val="clear" w:color="auto" w:fill="FFFFFF"/>
            <w:vAlign w:val="center"/>
          </w:tcPr>
          <w:p w14:paraId="15045F8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Cataloge, Bản vẽ và tài liệu kỹ thuật</w:t>
            </w:r>
          </w:p>
        </w:tc>
        <w:tc>
          <w:tcPr>
            <w:tcW w:w="1303" w:type="dxa"/>
            <w:shd w:val="clear" w:color="auto" w:fill="FFFFFF"/>
            <w:vAlign w:val="center"/>
          </w:tcPr>
          <w:p w14:paraId="63D134A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6BDEB60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59F9001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2628E8BE" w14:textId="77777777" w:rsidTr="00F85485">
        <w:trPr>
          <w:gridAfter w:val="1"/>
          <w:wAfter w:w="6" w:type="dxa"/>
          <w:jc w:val="center"/>
        </w:trPr>
        <w:tc>
          <w:tcPr>
            <w:tcW w:w="709" w:type="dxa"/>
            <w:shd w:val="clear" w:color="auto" w:fill="FFFFFF"/>
            <w:vAlign w:val="center"/>
          </w:tcPr>
          <w:p w14:paraId="47F63F8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15</w:t>
            </w:r>
          </w:p>
        </w:tc>
        <w:tc>
          <w:tcPr>
            <w:tcW w:w="3147" w:type="dxa"/>
            <w:shd w:val="clear" w:color="auto" w:fill="FFFFFF"/>
            <w:vAlign w:val="center"/>
          </w:tcPr>
          <w:p w14:paraId="4CEFEAF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Chứng nhận người sử dụng (nếu có)</w:t>
            </w:r>
          </w:p>
        </w:tc>
        <w:tc>
          <w:tcPr>
            <w:tcW w:w="1303" w:type="dxa"/>
            <w:shd w:val="clear" w:color="auto" w:fill="FFFFFF"/>
            <w:vAlign w:val="center"/>
          </w:tcPr>
          <w:p w14:paraId="2B17010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2C8EE22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0085C02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5B599DAB" w14:textId="77777777" w:rsidTr="00F85485">
        <w:trPr>
          <w:gridAfter w:val="1"/>
          <w:wAfter w:w="6" w:type="dxa"/>
          <w:jc w:val="center"/>
        </w:trPr>
        <w:tc>
          <w:tcPr>
            <w:tcW w:w="709" w:type="dxa"/>
            <w:shd w:val="clear" w:color="auto" w:fill="FFFFFF"/>
            <w:vAlign w:val="center"/>
          </w:tcPr>
          <w:p w14:paraId="0A75755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16</w:t>
            </w:r>
          </w:p>
        </w:tc>
        <w:tc>
          <w:tcPr>
            <w:tcW w:w="3147" w:type="dxa"/>
            <w:shd w:val="clear" w:color="auto" w:fill="FFFFFF"/>
            <w:vAlign w:val="center"/>
          </w:tcPr>
          <w:p w14:paraId="5722CE4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Biên bản thử nghiệm</w:t>
            </w:r>
          </w:p>
        </w:tc>
        <w:tc>
          <w:tcPr>
            <w:tcW w:w="1303" w:type="dxa"/>
            <w:shd w:val="clear" w:color="auto" w:fill="FFFFFF"/>
            <w:vAlign w:val="center"/>
          </w:tcPr>
          <w:p w14:paraId="6D4F4E5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91" w:type="dxa"/>
            <w:shd w:val="clear" w:color="auto" w:fill="FFFFFF"/>
            <w:vAlign w:val="center"/>
          </w:tcPr>
          <w:p w14:paraId="167C728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526" w:type="dxa"/>
            <w:shd w:val="clear" w:color="auto" w:fill="FFFFFF"/>
            <w:vAlign w:val="center"/>
          </w:tcPr>
          <w:p w14:paraId="3F41D37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bl>
    <w:p w14:paraId="1802A07C"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4.1.13. Chống sét van 22kV</w:t>
      </w:r>
    </w:p>
    <w:p w14:paraId="37D3761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 Yêu cầu chung</w:t>
      </w:r>
    </w:p>
    <w:p w14:paraId="4665F6F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Để đảm bảo chống sét van sử dụng cho trạm biến áp/thiết bị đóng cắt phân phối có thể bảo vệ cả quá điện áp do sóng sét, quá điện áp thao tác thì yêu cầu phải sử dụng loại chống sét van không khe hở.</w:t>
      </w:r>
    </w:p>
    <w:p w14:paraId="50BF6A4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5A5DAAE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Có phần tự giải thoát áp lực trong các điều kiện vận hành quá tải đối với chống sét van vỏ sứ.</w:t>
      </w:r>
    </w:p>
    <w:p w14:paraId="5672D3E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 Bảng yêu cầu kỹ thuật</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75"/>
        <w:gridCol w:w="3261"/>
        <w:gridCol w:w="1303"/>
        <w:gridCol w:w="2665"/>
        <w:gridCol w:w="1496"/>
        <w:gridCol w:w="12"/>
      </w:tblGrid>
      <w:tr w:rsidR="00DE2C5B" w:rsidRPr="00DE2C5B" w14:paraId="0914601B" w14:textId="77777777" w:rsidTr="00F85485">
        <w:trPr>
          <w:tblHeader/>
          <w:jc w:val="center"/>
        </w:trPr>
        <w:tc>
          <w:tcPr>
            <w:tcW w:w="775" w:type="dxa"/>
            <w:vMerge w:val="restart"/>
            <w:shd w:val="clear" w:color="auto" w:fill="FFFFFF"/>
            <w:vAlign w:val="center"/>
          </w:tcPr>
          <w:p w14:paraId="0E376F21"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TT</w:t>
            </w:r>
          </w:p>
        </w:tc>
        <w:tc>
          <w:tcPr>
            <w:tcW w:w="3261" w:type="dxa"/>
            <w:vMerge w:val="restart"/>
            <w:shd w:val="clear" w:color="auto" w:fill="FFFFFF"/>
            <w:vAlign w:val="center"/>
          </w:tcPr>
          <w:p w14:paraId="7FAEF949"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Hạng mục</w:t>
            </w:r>
          </w:p>
        </w:tc>
        <w:tc>
          <w:tcPr>
            <w:tcW w:w="1303" w:type="dxa"/>
            <w:vMerge w:val="restart"/>
            <w:shd w:val="clear" w:color="auto" w:fill="FFFFFF"/>
            <w:vAlign w:val="center"/>
          </w:tcPr>
          <w:p w14:paraId="769E5D7A"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Đơn vị</w:t>
            </w:r>
          </w:p>
        </w:tc>
        <w:tc>
          <w:tcPr>
            <w:tcW w:w="4173" w:type="dxa"/>
            <w:gridSpan w:val="3"/>
            <w:shd w:val="clear" w:color="auto" w:fill="FFFFFF"/>
            <w:vAlign w:val="center"/>
          </w:tcPr>
          <w:p w14:paraId="34750A2E"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Thông số</w:t>
            </w:r>
          </w:p>
        </w:tc>
      </w:tr>
      <w:tr w:rsidR="00DE2C5B" w:rsidRPr="00DE2C5B" w14:paraId="4353D54B" w14:textId="77777777" w:rsidTr="00F85485">
        <w:trPr>
          <w:gridAfter w:val="1"/>
          <w:wAfter w:w="12" w:type="dxa"/>
          <w:tblHeader/>
          <w:jc w:val="center"/>
        </w:trPr>
        <w:tc>
          <w:tcPr>
            <w:tcW w:w="775" w:type="dxa"/>
            <w:vMerge/>
            <w:shd w:val="clear" w:color="auto" w:fill="FFFFFF"/>
            <w:vAlign w:val="center"/>
          </w:tcPr>
          <w:p w14:paraId="6DB793AB"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3261" w:type="dxa"/>
            <w:vMerge/>
            <w:shd w:val="clear" w:color="auto" w:fill="FFFFFF"/>
            <w:vAlign w:val="center"/>
          </w:tcPr>
          <w:p w14:paraId="36A8F93D"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1303" w:type="dxa"/>
            <w:vMerge/>
            <w:shd w:val="clear" w:color="auto" w:fill="FFFFFF"/>
            <w:vAlign w:val="center"/>
          </w:tcPr>
          <w:p w14:paraId="0B6E6537"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2665" w:type="dxa"/>
            <w:shd w:val="clear" w:color="auto" w:fill="FFFFFF"/>
            <w:vAlign w:val="center"/>
          </w:tcPr>
          <w:p w14:paraId="252DB078"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Giá trị</w:t>
            </w:r>
          </w:p>
        </w:tc>
        <w:tc>
          <w:tcPr>
            <w:tcW w:w="1496" w:type="dxa"/>
            <w:shd w:val="clear" w:color="auto" w:fill="FFFFFF"/>
          </w:tcPr>
          <w:p w14:paraId="64D7BBFD"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Nhà thầu chào</w:t>
            </w:r>
          </w:p>
        </w:tc>
      </w:tr>
      <w:tr w:rsidR="00DE2C5B" w:rsidRPr="00DE2C5B" w14:paraId="00CA80CA" w14:textId="77777777" w:rsidTr="00F85485">
        <w:trPr>
          <w:gridAfter w:val="1"/>
          <w:wAfter w:w="12" w:type="dxa"/>
          <w:jc w:val="center"/>
        </w:trPr>
        <w:tc>
          <w:tcPr>
            <w:tcW w:w="775" w:type="dxa"/>
            <w:shd w:val="clear" w:color="auto" w:fill="FFFFFF"/>
            <w:vAlign w:val="center"/>
          </w:tcPr>
          <w:p w14:paraId="022A65C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w:t>
            </w:r>
          </w:p>
        </w:tc>
        <w:tc>
          <w:tcPr>
            <w:tcW w:w="3261" w:type="dxa"/>
            <w:shd w:val="clear" w:color="auto" w:fill="FFFFFF"/>
            <w:vAlign w:val="center"/>
          </w:tcPr>
          <w:p w14:paraId="2F90553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Tên nhà sản xuất</w:t>
            </w:r>
          </w:p>
        </w:tc>
        <w:tc>
          <w:tcPr>
            <w:tcW w:w="1303" w:type="dxa"/>
            <w:shd w:val="clear" w:color="auto" w:fill="FFFFFF"/>
            <w:vAlign w:val="center"/>
          </w:tcPr>
          <w:p w14:paraId="4F2226D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6C38698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4B3664E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2A2FFCAE" w14:textId="77777777" w:rsidTr="00F85485">
        <w:trPr>
          <w:gridAfter w:val="1"/>
          <w:wAfter w:w="12" w:type="dxa"/>
          <w:jc w:val="center"/>
        </w:trPr>
        <w:tc>
          <w:tcPr>
            <w:tcW w:w="775" w:type="dxa"/>
            <w:shd w:val="clear" w:color="auto" w:fill="FFFFFF"/>
            <w:vAlign w:val="center"/>
          </w:tcPr>
          <w:p w14:paraId="73BB6AB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w:t>
            </w:r>
          </w:p>
        </w:tc>
        <w:tc>
          <w:tcPr>
            <w:tcW w:w="3261" w:type="dxa"/>
            <w:shd w:val="clear" w:color="auto" w:fill="FFFFFF"/>
            <w:vAlign w:val="center"/>
          </w:tcPr>
          <w:p w14:paraId="77F91A0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Nước sản xuất</w:t>
            </w:r>
          </w:p>
        </w:tc>
        <w:tc>
          <w:tcPr>
            <w:tcW w:w="1303" w:type="dxa"/>
            <w:shd w:val="clear" w:color="auto" w:fill="FFFFFF"/>
            <w:vAlign w:val="center"/>
          </w:tcPr>
          <w:p w14:paraId="2A68BBE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0EFCCD9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13687A7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5BD349AB" w14:textId="77777777" w:rsidTr="00F85485">
        <w:trPr>
          <w:gridAfter w:val="1"/>
          <w:wAfter w:w="12" w:type="dxa"/>
          <w:jc w:val="center"/>
        </w:trPr>
        <w:tc>
          <w:tcPr>
            <w:tcW w:w="775" w:type="dxa"/>
            <w:shd w:val="clear" w:color="auto" w:fill="FFFFFF"/>
            <w:vAlign w:val="center"/>
          </w:tcPr>
          <w:p w14:paraId="0DFD6EF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3</w:t>
            </w:r>
          </w:p>
        </w:tc>
        <w:tc>
          <w:tcPr>
            <w:tcW w:w="3261" w:type="dxa"/>
            <w:shd w:val="clear" w:color="auto" w:fill="FFFFFF"/>
            <w:vAlign w:val="center"/>
          </w:tcPr>
          <w:p w14:paraId="4E95AAD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Năm sản xuất</w:t>
            </w:r>
          </w:p>
        </w:tc>
        <w:tc>
          <w:tcPr>
            <w:tcW w:w="1303" w:type="dxa"/>
            <w:shd w:val="clear" w:color="auto" w:fill="FFFFFF"/>
            <w:vAlign w:val="center"/>
          </w:tcPr>
          <w:p w14:paraId="5EC859D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472B757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6946CA7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5DBAD78C" w14:textId="77777777" w:rsidTr="00F85485">
        <w:trPr>
          <w:gridAfter w:val="1"/>
          <w:wAfter w:w="12" w:type="dxa"/>
          <w:jc w:val="center"/>
        </w:trPr>
        <w:tc>
          <w:tcPr>
            <w:tcW w:w="775" w:type="dxa"/>
            <w:shd w:val="clear" w:color="auto" w:fill="FFFFFF"/>
            <w:vAlign w:val="center"/>
          </w:tcPr>
          <w:p w14:paraId="53BE15A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4</w:t>
            </w:r>
          </w:p>
        </w:tc>
        <w:tc>
          <w:tcPr>
            <w:tcW w:w="3261" w:type="dxa"/>
            <w:shd w:val="clear" w:color="auto" w:fill="FFFFFF"/>
            <w:vAlign w:val="center"/>
          </w:tcPr>
          <w:p w14:paraId="3E51EDD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Mã hiệu</w:t>
            </w:r>
          </w:p>
        </w:tc>
        <w:tc>
          <w:tcPr>
            <w:tcW w:w="1303" w:type="dxa"/>
            <w:shd w:val="clear" w:color="auto" w:fill="FFFFFF"/>
            <w:vAlign w:val="center"/>
          </w:tcPr>
          <w:p w14:paraId="681EAEE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7C2853D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3225585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7F620E58" w14:textId="77777777" w:rsidTr="00F85485">
        <w:trPr>
          <w:gridAfter w:val="1"/>
          <w:wAfter w:w="12" w:type="dxa"/>
          <w:jc w:val="center"/>
        </w:trPr>
        <w:tc>
          <w:tcPr>
            <w:tcW w:w="775" w:type="dxa"/>
            <w:shd w:val="clear" w:color="auto" w:fill="FFFFFF"/>
            <w:vAlign w:val="center"/>
          </w:tcPr>
          <w:p w14:paraId="63EBFCC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w:t>
            </w:r>
          </w:p>
        </w:tc>
        <w:tc>
          <w:tcPr>
            <w:tcW w:w="3261" w:type="dxa"/>
            <w:shd w:val="clear" w:color="auto" w:fill="FFFFFF"/>
            <w:vAlign w:val="center"/>
          </w:tcPr>
          <w:p w14:paraId="6F4E811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áp dụng</w:t>
            </w:r>
          </w:p>
        </w:tc>
        <w:tc>
          <w:tcPr>
            <w:tcW w:w="1303" w:type="dxa"/>
            <w:shd w:val="clear" w:color="auto" w:fill="FFFFFF"/>
            <w:vAlign w:val="center"/>
          </w:tcPr>
          <w:p w14:paraId="31BA4A4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52C0959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IEC 60099-4 hoặc tương đương</w:t>
            </w:r>
          </w:p>
        </w:tc>
        <w:tc>
          <w:tcPr>
            <w:tcW w:w="1496" w:type="dxa"/>
            <w:shd w:val="clear" w:color="auto" w:fill="FFFFFF"/>
            <w:vAlign w:val="center"/>
          </w:tcPr>
          <w:p w14:paraId="41373E6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F9C4390" w14:textId="77777777" w:rsidTr="00F85485">
        <w:trPr>
          <w:gridAfter w:val="1"/>
          <w:wAfter w:w="12" w:type="dxa"/>
          <w:jc w:val="center"/>
        </w:trPr>
        <w:tc>
          <w:tcPr>
            <w:tcW w:w="775" w:type="dxa"/>
            <w:shd w:val="clear" w:color="auto" w:fill="FFFFFF"/>
            <w:vAlign w:val="center"/>
          </w:tcPr>
          <w:p w14:paraId="6FCD3BC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w:t>
            </w:r>
          </w:p>
        </w:tc>
        <w:tc>
          <w:tcPr>
            <w:tcW w:w="3261" w:type="dxa"/>
            <w:shd w:val="clear" w:color="auto" w:fill="FFFFFF"/>
            <w:vAlign w:val="center"/>
          </w:tcPr>
          <w:p w14:paraId="2F7A49A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làm việc lớn nhất</w:t>
            </w:r>
          </w:p>
        </w:tc>
        <w:tc>
          <w:tcPr>
            <w:tcW w:w="1303" w:type="dxa"/>
            <w:shd w:val="clear" w:color="auto" w:fill="FFFFFF"/>
            <w:vAlign w:val="center"/>
          </w:tcPr>
          <w:p w14:paraId="0167A2B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w:t>
            </w:r>
          </w:p>
        </w:tc>
        <w:tc>
          <w:tcPr>
            <w:tcW w:w="2665" w:type="dxa"/>
            <w:shd w:val="clear" w:color="auto" w:fill="FFFFFF"/>
            <w:vAlign w:val="center"/>
          </w:tcPr>
          <w:p w14:paraId="7FD94E2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24</w:t>
            </w:r>
          </w:p>
        </w:tc>
        <w:tc>
          <w:tcPr>
            <w:tcW w:w="1496" w:type="dxa"/>
            <w:shd w:val="clear" w:color="auto" w:fill="FFFFFF"/>
            <w:vAlign w:val="center"/>
          </w:tcPr>
          <w:p w14:paraId="4E97C63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1FAEB92E" w14:textId="77777777" w:rsidTr="00F85485">
        <w:trPr>
          <w:gridAfter w:val="1"/>
          <w:wAfter w:w="12" w:type="dxa"/>
          <w:jc w:val="center"/>
        </w:trPr>
        <w:tc>
          <w:tcPr>
            <w:tcW w:w="775" w:type="dxa"/>
            <w:shd w:val="clear" w:color="auto" w:fill="FFFFFF"/>
            <w:vAlign w:val="center"/>
          </w:tcPr>
          <w:p w14:paraId="18D8B06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w:t>
            </w:r>
          </w:p>
        </w:tc>
        <w:tc>
          <w:tcPr>
            <w:tcW w:w="3261" w:type="dxa"/>
            <w:shd w:val="clear" w:color="auto" w:fill="FFFFFF"/>
            <w:vAlign w:val="center"/>
          </w:tcPr>
          <w:p w14:paraId="4BF3FEA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Tần số định mức</w:t>
            </w:r>
          </w:p>
        </w:tc>
        <w:tc>
          <w:tcPr>
            <w:tcW w:w="1303" w:type="dxa"/>
            <w:shd w:val="clear" w:color="auto" w:fill="FFFFFF"/>
            <w:vAlign w:val="center"/>
          </w:tcPr>
          <w:p w14:paraId="6A7D8FC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Hz</w:t>
            </w:r>
          </w:p>
        </w:tc>
        <w:tc>
          <w:tcPr>
            <w:tcW w:w="2665" w:type="dxa"/>
            <w:shd w:val="clear" w:color="auto" w:fill="FFFFFF"/>
            <w:vAlign w:val="center"/>
          </w:tcPr>
          <w:p w14:paraId="6E01C53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50</w:t>
            </w:r>
          </w:p>
        </w:tc>
        <w:tc>
          <w:tcPr>
            <w:tcW w:w="1496" w:type="dxa"/>
            <w:shd w:val="clear" w:color="auto" w:fill="FFFFFF"/>
            <w:vAlign w:val="center"/>
          </w:tcPr>
          <w:p w14:paraId="54F6EB5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3AA80A6A" w14:textId="77777777" w:rsidTr="00F85485">
        <w:trPr>
          <w:gridAfter w:val="1"/>
          <w:wAfter w:w="12" w:type="dxa"/>
          <w:jc w:val="center"/>
        </w:trPr>
        <w:tc>
          <w:tcPr>
            <w:tcW w:w="775" w:type="dxa"/>
            <w:shd w:val="clear" w:color="auto" w:fill="FFFFFF"/>
            <w:vAlign w:val="center"/>
          </w:tcPr>
          <w:p w14:paraId="0D02CE0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8</w:t>
            </w:r>
          </w:p>
        </w:tc>
        <w:tc>
          <w:tcPr>
            <w:tcW w:w="3261" w:type="dxa"/>
            <w:shd w:val="clear" w:color="auto" w:fill="FFFFFF"/>
            <w:vAlign w:val="center"/>
          </w:tcPr>
          <w:p w14:paraId="3FA61AB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Chế độ làm việc của lưới điện</w:t>
            </w:r>
          </w:p>
        </w:tc>
        <w:tc>
          <w:tcPr>
            <w:tcW w:w="1303" w:type="dxa"/>
            <w:shd w:val="clear" w:color="auto" w:fill="FFFFFF"/>
            <w:vAlign w:val="center"/>
          </w:tcPr>
          <w:p w14:paraId="625AA45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4A602FC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Trung tính trực tiếp nối đất</w:t>
            </w:r>
          </w:p>
        </w:tc>
        <w:tc>
          <w:tcPr>
            <w:tcW w:w="1496" w:type="dxa"/>
            <w:shd w:val="clear" w:color="auto" w:fill="FFFFFF"/>
            <w:vAlign w:val="center"/>
          </w:tcPr>
          <w:p w14:paraId="671563F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322F49C8" w14:textId="77777777" w:rsidTr="00F85485">
        <w:trPr>
          <w:gridAfter w:val="1"/>
          <w:wAfter w:w="12" w:type="dxa"/>
          <w:jc w:val="center"/>
        </w:trPr>
        <w:tc>
          <w:tcPr>
            <w:tcW w:w="775" w:type="dxa"/>
            <w:shd w:val="clear" w:color="auto" w:fill="FFFFFF"/>
            <w:vAlign w:val="center"/>
          </w:tcPr>
          <w:p w14:paraId="5BA453A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w:t>
            </w:r>
          </w:p>
        </w:tc>
        <w:tc>
          <w:tcPr>
            <w:tcW w:w="3261" w:type="dxa"/>
            <w:shd w:val="clear" w:color="auto" w:fill="FFFFFF"/>
            <w:vAlign w:val="center"/>
          </w:tcPr>
          <w:p w14:paraId="4A29407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Hệ số quá điện áp cho phép khi chạm đất một pha đối với lưới 3 pha 3 dây</w:t>
            </w:r>
          </w:p>
        </w:tc>
        <w:tc>
          <w:tcPr>
            <w:tcW w:w="1303" w:type="dxa"/>
            <w:shd w:val="clear" w:color="auto" w:fill="FFFFFF"/>
            <w:vAlign w:val="center"/>
          </w:tcPr>
          <w:p w14:paraId="2B9C2F6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21D2CE5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w:t>
            </w:r>
          </w:p>
        </w:tc>
        <w:tc>
          <w:tcPr>
            <w:tcW w:w="1496" w:type="dxa"/>
            <w:shd w:val="clear" w:color="auto" w:fill="FFFFFF"/>
            <w:vAlign w:val="center"/>
          </w:tcPr>
          <w:p w14:paraId="2F42D69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B7554D8" w14:textId="77777777" w:rsidTr="00F85485">
        <w:trPr>
          <w:gridAfter w:val="1"/>
          <w:wAfter w:w="12" w:type="dxa"/>
          <w:jc w:val="center"/>
        </w:trPr>
        <w:tc>
          <w:tcPr>
            <w:tcW w:w="775" w:type="dxa"/>
            <w:shd w:val="clear" w:color="auto" w:fill="FFFFFF"/>
            <w:vAlign w:val="center"/>
          </w:tcPr>
          <w:p w14:paraId="5B2E38D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10</w:t>
            </w:r>
          </w:p>
        </w:tc>
        <w:tc>
          <w:tcPr>
            <w:tcW w:w="3261" w:type="dxa"/>
            <w:shd w:val="clear" w:color="auto" w:fill="FFFFFF"/>
            <w:vAlign w:val="center"/>
          </w:tcPr>
          <w:p w14:paraId="1747C9B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Chế độ đấu nối chống sét van</w:t>
            </w:r>
          </w:p>
        </w:tc>
        <w:tc>
          <w:tcPr>
            <w:tcW w:w="1303" w:type="dxa"/>
            <w:shd w:val="clear" w:color="auto" w:fill="FFFFFF"/>
            <w:vAlign w:val="center"/>
          </w:tcPr>
          <w:p w14:paraId="3811D54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1F31062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Pha – đất</w:t>
            </w:r>
          </w:p>
        </w:tc>
        <w:tc>
          <w:tcPr>
            <w:tcW w:w="1496" w:type="dxa"/>
            <w:shd w:val="clear" w:color="auto" w:fill="FFFFFF"/>
            <w:vAlign w:val="center"/>
          </w:tcPr>
          <w:p w14:paraId="36C5C07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A84CAF1" w14:textId="77777777" w:rsidTr="00F85485">
        <w:trPr>
          <w:gridAfter w:val="1"/>
          <w:wAfter w:w="12" w:type="dxa"/>
          <w:jc w:val="center"/>
        </w:trPr>
        <w:tc>
          <w:tcPr>
            <w:tcW w:w="775" w:type="dxa"/>
            <w:shd w:val="clear" w:color="auto" w:fill="FFFFFF"/>
            <w:vAlign w:val="center"/>
          </w:tcPr>
          <w:p w14:paraId="3F44C47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11</w:t>
            </w:r>
          </w:p>
        </w:tc>
        <w:tc>
          <w:tcPr>
            <w:tcW w:w="3261" w:type="dxa"/>
            <w:shd w:val="clear" w:color="auto" w:fill="FFFFFF"/>
            <w:vAlign w:val="center"/>
          </w:tcPr>
          <w:p w14:paraId="4C32464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Chủng loại</w:t>
            </w:r>
          </w:p>
        </w:tc>
        <w:tc>
          <w:tcPr>
            <w:tcW w:w="1303" w:type="dxa"/>
            <w:shd w:val="clear" w:color="auto" w:fill="FFFFFF"/>
            <w:vAlign w:val="center"/>
          </w:tcPr>
          <w:p w14:paraId="3FBECFF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163DC73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ZnO, không khe hở, lắp ngoài trời, đáp ứng tiêu chuẩn sử dụng CSV trong trạm biến áp theo tiêu chuẩn IEC</w:t>
            </w:r>
          </w:p>
        </w:tc>
        <w:tc>
          <w:tcPr>
            <w:tcW w:w="1496" w:type="dxa"/>
            <w:shd w:val="clear" w:color="auto" w:fill="FFFFFF"/>
            <w:vAlign w:val="center"/>
          </w:tcPr>
          <w:p w14:paraId="5B11876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5E3D759" w14:textId="77777777" w:rsidTr="00F85485">
        <w:trPr>
          <w:gridAfter w:val="1"/>
          <w:wAfter w:w="12" w:type="dxa"/>
          <w:jc w:val="center"/>
        </w:trPr>
        <w:tc>
          <w:tcPr>
            <w:tcW w:w="775" w:type="dxa"/>
            <w:shd w:val="clear" w:color="auto" w:fill="FFFFFF"/>
            <w:vAlign w:val="center"/>
          </w:tcPr>
          <w:p w14:paraId="636A6CC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w:t>
            </w:r>
          </w:p>
        </w:tc>
        <w:tc>
          <w:tcPr>
            <w:tcW w:w="3261" w:type="dxa"/>
            <w:shd w:val="clear" w:color="auto" w:fill="FFFFFF"/>
            <w:vAlign w:val="center"/>
          </w:tcPr>
          <w:p w14:paraId="04DCA18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Cấp chống sét van</w:t>
            </w:r>
          </w:p>
        </w:tc>
        <w:tc>
          <w:tcPr>
            <w:tcW w:w="1303" w:type="dxa"/>
            <w:shd w:val="clear" w:color="auto" w:fill="FFFFFF"/>
            <w:vAlign w:val="center"/>
          </w:tcPr>
          <w:p w14:paraId="1F2CB21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10B83F1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DH</w:t>
            </w:r>
          </w:p>
        </w:tc>
        <w:tc>
          <w:tcPr>
            <w:tcW w:w="1496" w:type="dxa"/>
            <w:shd w:val="clear" w:color="auto" w:fill="FFFFFF"/>
            <w:vAlign w:val="center"/>
          </w:tcPr>
          <w:p w14:paraId="075869E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022AAA13" w14:textId="77777777" w:rsidTr="00F85485">
        <w:trPr>
          <w:gridAfter w:val="1"/>
          <w:wAfter w:w="12" w:type="dxa"/>
          <w:jc w:val="center"/>
        </w:trPr>
        <w:tc>
          <w:tcPr>
            <w:tcW w:w="775" w:type="dxa"/>
            <w:shd w:val="clear" w:color="auto" w:fill="FFFFFF"/>
            <w:vAlign w:val="center"/>
          </w:tcPr>
          <w:p w14:paraId="70C96B0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13</w:t>
            </w:r>
          </w:p>
        </w:tc>
        <w:tc>
          <w:tcPr>
            <w:tcW w:w="3261" w:type="dxa"/>
            <w:shd w:val="clear" w:color="auto" w:fill="FFFFFF"/>
            <w:vAlign w:val="center"/>
          </w:tcPr>
          <w:p w14:paraId="7A1B51B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định mức Ur</w:t>
            </w:r>
          </w:p>
        </w:tc>
        <w:tc>
          <w:tcPr>
            <w:tcW w:w="1303" w:type="dxa"/>
            <w:shd w:val="clear" w:color="auto" w:fill="FFFFFF"/>
            <w:vAlign w:val="center"/>
          </w:tcPr>
          <w:p w14:paraId="0519DA0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w:t>
            </w:r>
          </w:p>
        </w:tc>
        <w:tc>
          <w:tcPr>
            <w:tcW w:w="2665" w:type="dxa"/>
            <w:shd w:val="clear" w:color="auto" w:fill="FFFFFF"/>
            <w:vAlign w:val="center"/>
          </w:tcPr>
          <w:p w14:paraId="4BCE199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18</w:t>
            </w:r>
          </w:p>
        </w:tc>
        <w:tc>
          <w:tcPr>
            <w:tcW w:w="1496" w:type="dxa"/>
            <w:shd w:val="clear" w:color="auto" w:fill="FFFFFF"/>
            <w:vAlign w:val="center"/>
          </w:tcPr>
          <w:p w14:paraId="3CB8373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8925A5C" w14:textId="77777777" w:rsidTr="00F85485">
        <w:trPr>
          <w:gridAfter w:val="1"/>
          <w:wAfter w:w="12" w:type="dxa"/>
          <w:jc w:val="center"/>
        </w:trPr>
        <w:tc>
          <w:tcPr>
            <w:tcW w:w="775" w:type="dxa"/>
            <w:shd w:val="clear" w:color="auto" w:fill="FFFFFF"/>
            <w:vAlign w:val="center"/>
          </w:tcPr>
          <w:p w14:paraId="39CB48C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w:t>
            </w:r>
          </w:p>
        </w:tc>
        <w:tc>
          <w:tcPr>
            <w:tcW w:w="3261" w:type="dxa"/>
            <w:shd w:val="clear" w:color="auto" w:fill="FFFFFF"/>
            <w:vAlign w:val="center"/>
          </w:tcPr>
          <w:p w14:paraId="46B31A9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làm việc liên tục COV</w:t>
            </w:r>
          </w:p>
        </w:tc>
        <w:tc>
          <w:tcPr>
            <w:tcW w:w="1303" w:type="dxa"/>
            <w:shd w:val="clear" w:color="auto" w:fill="FFFFFF"/>
            <w:vAlign w:val="center"/>
          </w:tcPr>
          <w:p w14:paraId="6010C53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kVrms</w:t>
            </w:r>
          </w:p>
        </w:tc>
        <w:tc>
          <w:tcPr>
            <w:tcW w:w="2665" w:type="dxa"/>
            <w:shd w:val="clear" w:color="auto" w:fill="FFFFFF"/>
            <w:vAlign w:val="center"/>
          </w:tcPr>
          <w:p w14:paraId="7E6B849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13,97</w:t>
            </w:r>
          </w:p>
          <w:p w14:paraId="7DCA36A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hoặc phù hợp với cấu trúc lưới và ứng dụng cũng như trị số tính toán theo thiết kế</w:t>
            </w:r>
          </w:p>
        </w:tc>
        <w:tc>
          <w:tcPr>
            <w:tcW w:w="1496" w:type="dxa"/>
            <w:shd w:val="clear" w:color="auto" w:fill="FFFFFF"/>
            <w:vAlign w:val="center"/>
          </w:tcPr>
          <w:p w14:paraId="519F552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78578ED1" w14:textId="77777777" w:rsidTr="00F85485">
        <w:trPr>
          <w:gridAfter w:val="1"/>
          <w:wAfter w:w="12" w:type="dxa"/>
          <w:jc w:val="center"/>
        </w:trPr>
        <w:tc>
          <w:tcPr>
            <w:tcW w:w="775" w:type="dxa"/>
            <w:shd w:val="clear" w:color="auto" w:fill="FFFFFF"/>
            <w:vAlign w:val="center"/>
          </w:tcPr>
          <w:p w14:paraId="51A1672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15</w:t>
            </w:r>
          </w:p>
        </w:tc>
        <w:tc>
          <w:tcPr>
            <w:tcW w:w="3261" w:type="dxa"/>
            <w:shd w:val="clear" w:color="auto" w:fill="FFFFFF"/>
            <w:vAlign w:val="center"/>
          </w:tcPr>
          <w:p w14:paraId="37FFBE1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quá áp tạm thời kèm theo đường cong đặc tính TOV</w:t>
            </w:r>
          </w:p>
        </w:tc>
        <w:tc>
          <w:tcPr>
            <w:tcW w:w="1303" w:type="dxa"/>
            <w:shd w:val="clear" w:color="auto" w:fill="FFFFFF"/>
            <w:vAlign w:val="center"/>
          </w:tcPr>
          <w:p w14:paraId="692CD15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kVrms</w:t>
            </w:r>
          </w:p>
        </w:tc>
        <w:tc>
          <w:tcPr>
            <w:tcW w:w="2665" w:type="dxa"/>
            <w:shd w:val="clear" w:color="auto" w:fill="FFFFFF"/>
            <w:vAlign w:val="center"/>
          </w:tcPr>
          <w:p w14:paraId="77681E5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Nhà sản xuất chào đáp ứng cấu hình lưới điện</w:t>
            </w:r>
          </w:p>
        </w:tc>
        <w:tc>
          <w:tcPr>
            <w:tcW w:w="1496" w:type="dxa"/>
            <w:shd w:val="clear" w:color="auto" w:fill="FFFFFF"/>
            <w:vAlign w:val="center"/>
          </w:tcPr>
          <w:p w14:paraId="7061F09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26D3473" w14:textId="77777777" w:rsidTr="00F85485">
        <w:trPr>
          <w:gridAfter w:val="1"/>
          <w:wAfter w:w="12" w:type="dxa"/>
          <w:jc w:val="center"/>
        </w:trPr>
        <w:tc>
          <w:tcPr>
            <w:tcW w:w="775" w:type="dxa"/>
            <w:shd w:val="clear" w:color="auto" w:fill="FFFFFF"/>
            <w:vAlign w:val="center"/>
          </w:tcPr>
          <w:p w14:paraId="520EF08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16</w:t>
            </w:r>
          </w:p>
        </w:tc>
        <w:tc>
          <w:tcPr>
            <w:tcW w:w="3261" w:type="dxa"/>
            <w:shd w:val="clear" w:color="auto" w:fill="FFFFFF"/>
            <w:vAlign w:val="center"/>
          </w:tcPr>
          <w:p w14:paraId="222DFD4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Dòng điện phóng định mức</w:t>
            </w:r>
          </w:p>
        </w:tc>
        <w:tc>
          <w:tcPr>
            <w:tcW w:w="1303" w:type="dxa"/>
            <w:shd w:val="clear" w:color="auto" w:fill="FFFFFF"/>
            <w:vAlign w:val="center"/>
          </w:tcPr>
          <w:p w14:paraId="59595F6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kA</w:t>
            </w:r>
          </w:p>
        </w:tc>
        <w:tc>
          <w:tcPr>
            <w:tcW w:w="2665" w:type="dxa"/>
            <w:shd w:val="clear" w:color="auto" w:fill="FFFFFF"/>
            <w:vAlign w:val="center"/>
          </w:tcPr>
          <w:p w14:paraId="54AE0CD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10</w:t>
            </w:r>
          </w:p>
        </w:tc>
        <w:tc>
          <w:tcPr>
            <w:tcW w:w="1496" w:type="dxa"/>
            <w:shd w:val="clear" w:color="auto" w:fill="FFFFFF"/>
            <w:vAlign w:val="center"/>
          </w:tcPr>
          <w:p w14:paraId="342FA22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D6FAFA9" w14:textId="77777777" w:rsidTr="00F85485">
        <w:trPr>
          <w:gridAfter w:val="1"/>
          <w:wAfter w:w="12" w:type="dxa"/>
          <w:jc w:val="center"/>
        </w:trPr>
        <w:tc>
          <w:tcPr>
            <w:tcW w:w="775" w:type="dxa"/>
            <w:shd w:val="clear" w:color="auto" w:fill="FFFFFF"/>
            <w:vAlign w:val="center"/>
          </w:tcPr>
          <w:p w14:paraId="5281D7A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17</w:t>
            </w:r>
          </w:p>
        </w:tc>
        <w:tc>
          <w:tcPr>
            <w:tcW w:w="3261" w:type="dxa"/>
            <w:shd w:val="clear" w:color="auto" w:fill="FFFFFF"/>
            <w:vAlign w:val="center"/>
          </w:tcPr>
          <w:p w14:paraId="5A3BCEA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Dòng điện phóng đỉnh</w:t>
            </w:r>
          </w:p>
        </w:tc>
        <w:tc>
          <w:tcPr>
            <w:tcW w:w="1303" w:type="dxa"/>
            <w:shd w:val="clear" w:color="auto" w:fill="FFFFFF"/>
            <w:vAlign w:val="center"/>
          </w:tcPr>
          <w:p w14:paraId="4373CF7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kApeak</w:t>
            </w:r>
          </w:p>
        </w:tc>
        <w:tc>
          <w:tcPr>
            <w:tcW w:w="2665" w:type="dxa"/>
            <w:shd w:val="clear" w:color="auto" w:fill="FFFFFF"/>
            <w:vAlign w:val="center"/>
          </w:tcPr>
          <w:p w14:paraId="4CEA9FD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100</w:t>
            </w:r>
          </w:p>
        </w:tc>
        <w:tc>
          <w:tcPr>
            <w:tcW w:w="1496" w:type="dxa"/>
            <w:shd w:val="clear" w:color="auto" w:fill="FFFFFF"/>
            <w:vAlign w:val="center"/>
          </w:tcPr>
          <w:p w14:paraId="6002908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1FA9C77" w14:textId="77777777" w:rsidTr="00F85485">
        <w:trPr>
          <w:gridAfter w:val="1"/>
          <w:wAfter w:w="12" w:type="dxa"/>
          <w:jc w:val="center"/>
        </w:trPr>
        <w:tc>
          <w:tcPr>
            <w:tcW w:w="775" w:type="dxa"/>
            <w:shd w:val="clear" w:color="auto" w:fill="FFFFFF"/>
            <w:vAlign w:val="center"/>
          </w:tcPr>
          <w:p w14:paraId="20B2C2B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18</w:t>
            </w:r>
          </w:p>
        </w:tc>
        <w:tc>
          <w:tcPr>
            <w:tcW w:w="3261" w:type="dxa"/>
            <w:shd w:val="clear" w:color="auto" w:fill="FFFFFF"/>
            <w:vAlign w:val="center"/>
          </w:tcPr>
          <w:p w14:paraId="04E46B3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Năng lượng nhiệt định mức Qth</w:t>
            </w:r>
          </w:p>
        </w:tc>
        <w:tc>
          <w:tcPr>
            <w:tcW w:w="1303" w:type="dxa"/>
            <w:shd w:val="clear" w:color="auto" w:fill="FFFFFF"/>
            <w:vAlign w:val="center"/>
          </w:tcPr>
          <w:p w14:paraId="49F16E6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C</w:t>
            </w:r>
          </w:p>
        </w:tc>
        <w:tc>
          <w:tcPr>
            <w:tcW w:w="2665" w:type="dxa"/>
            <w:shd w:val="clear" w:color="auto" w:fill="FFFFFF"/>
            <w:vAlign w:val="center"/>
          </w:tcPr>
          <w:p w14:paraId="4E24337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1,1</w:t>
            </w:r>
          </w:p>
        </w:tc>
        <w:tc>
          <w:tcPr>
            <w:tcW w:w="1496" w:type="dxa"/>
            <w:shd w:val="clear" w:color="auto" w:fill="FFFFFF"/>
            <w:vAlign w:val="center"/>
          </w:tcPr>
          <w:p w14:paraId="5DD726D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BD90B7E" w14:textId="77777777" w:rsidTr="00F85485">
        <w:trPr>
          <w:gridAfter w:val="1"/>
          <w:wAfter w:w="12" w:type="dxa"/>
          <w:jc w:val="center"/>
        </w:trPr>
        <w:tc>
          <w:tcPr>
            <w:tcW w:w="775" w:type="dxa"/>
            <w:shd w:val="clear" w:color="auto" w:fill="FFFFFF"/>
            <w:vAlign w:val="center"/>
          </w:tcPr>
          <w:p w14:paraId="2651533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19</w:t>
            </w:r>
          </w:p>
        </w:tc>
        <w:tc>
          <w:tcPr>
            <w:tcW w:w="3261" w:type="dxa"/>
            <w:shd w:val="clear" w:color="auto" w:fill="FFFFFF"/>
            <w:vAlign w:val="center"/>
          </w:tcPr>
          <w:p w14:paraId="18F1C0C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Khả năng phóng lặp lại - Qrs</w:t>
            </w:r>
          </w:p>
        </w:tc>
        <w:tc>
          <w:tcPr>
            <w:tcW w:w="1303" w:type="dxa"/>
            <w:shd w:val="clear" w:color="auto" w:fill="FFFFFF"/>
            <w:vAlign w:val="center"/>
          </w:tcPr>
          <w:p w14:paraId="0D7DE97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C</w:t>
            </w:r>
          </w:p>
        </w:tc>
        <w:tc>
          <w:tcPr>
            <w:tcW w:w="2665" w:type="dxa"/>
            <w:shd w:val="clear" w:color="auto" w:fill="FFFFFF"/>
            <w:vAlign w:val="center"/>
          </w:tcPr>
          <w:p w14:paraId="32732DA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0,4</w:t>
            </w:r>
          </w:p>
        </w:tc>
        <w:tc>
          <w:tcPr>
            <w:tcW w:w="1496" w:type="dxa"/>
            <w:shd w:val="clear" w:color="auto" w:fill="FFFFFF"/>
            <w:vAlign w:val="center"/>
          </w:tcPr>
          <w:p w14:paraId="07AB90A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4F198A3" w14:textId="77777777" w:rsidTr="00F85485">
        <w:trPr>
          <w:gridAfter w:val="1"/>
          <w:wAfter w:w="12" w:type="dxa"/>
          <w:jc w:val="center"/>
        </w:trPr>
        <w:tc>
          <w:tcPr>
            <w:tcW w:w="775" w:type="dxa"/>
            <w:shd w:val="clear" w:color="auto" w:fill="FFFFFF"/>
            <w:vAlign w:val="center"/>
          </w:tcPr>
          <w:p w14:paraId="309ABCC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20</w:t>
            </w:r>
          </w:p>
        </w:tc>
        <w:tc>
          <w:tcPr>
            <w:tcW w:w="3261" w:type="dxa"/>
            <w:shd w:val="clear" w:color="auto" w:fill="FFFFFF"/>
            <w:vAlign w:val="center"/>
          </w:tcPr>
          <w:p w14:paraId="3B4946F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Hệ số phối hợp cách điện</w:t>
            </w:r>
          </w:p>
        </w:tc>
        <w:tc>
          <w:tcPr>
            <w:tcW w:w="1303" w:type="dxa"/>
            <w:shd w:val="clear" w:color="auto" w:fill="FFFFFF"/>
            <w:vAlign w:val="center"/>
          </w:tcPr>
          <w:p w14:paraId="0533F9F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36099E8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1,4</w:t>
            </w:r>
          </w:p>
        </w:tc>
        <w:tc>
          <w:tcPr>
            <w:tcW w:w="1496" w:type="dxa"/>
            <w:shd w:val="clear" w:color="auto" w:fill="FFFFFF"/>
            <w:vAlign w:val="center"/>
          </w:tcPr>
          <w:p w14:paraId="2A14399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A4B193F" w14:textId="77777777" w:rsidTr="00F85485">
        <w:trPr>
          <w:gridAfter w:val="1"/>
          <w:wAfter w:w="12" w:type="dxa"/>
          <w:jc w:val="center"/>
        </w:trPr>
        <w:tc>
          <w:tcPr>
            <w:tcW w:w="775" w:type="dxa"/>
            <w:shd w:val="clear" w:color="auto" w:fill="FFFFFF"/>
            <w:vAlign w:val="center"/>
          </w:tcPr>
          <w:p w14:paraId="2379960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21</w:t>
            </w:r>
          </w:p>
        </w:tc>
        <w:tc>
          <w:tcPr>
            <w:tcW w:w="3261" w:type="dxa"/>
            <w:shd w:val="clear" w:color="auto" w:fill="FFFFFF"/>
            <w:vAlign w:val="center"/>
          </w:tcPr>
          <w:p w14:paraId="0A7E860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Vỏ chống sét van</w:t>
            </w:r>
          </w:p>
        </w:tc>
        <w:tc>
          <w:tcPr>
            <w:tcW w:w="1303" w:type="dxa"/>
            <w:shd w:val="clear" w:color="auto" w:fill="FFFFFF"/>
            <w:vAlign w:val="center"/>
          </w:tcPr>
          <w:p w14:paraId="32E9A14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47DDD51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2445F16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5F89EC7" w14:textId="77777777" w:rsidTr="00F85485">
        <w:trPr>
          <w:gridAfter w:val="1"/>
          <w:wAfter w:w="12" w:type="dxa"/>
          <w:jc w:val="center"/>
        </w:trPr>
        <w:tc>
          <w:tcPr>
            <w:tcW w:w="775" w:type="dxa"/>
            <w:shd w:val="clear" w:color="auto" w:fill="FFFFFF"/>
            <w:vAlign w:val="center"/>
          </w:tcPr>
          <w:p w14:paraId="1E14400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21.1</w:t>
            </w:r>
          </w:p>
        </w:tc>
        <w:tc>
          <w:tcPr>
            <w:tcW w:w="3261" w:type="dxa"/>
            <w:shd w:val="clear" w:color="auto" w:fill="FFFFFF"/>
            <w:vAlign w:val="center"/>
          </w:tcPr>
          <w:p w14:paraId="09E94AF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Vật liệu vỏ</w:t>
            </w:r>
          </w:p>
        </w:tc>
        <w:tc>
          <w:tcPr>
            <w:tcW w:w="1303" w:type="dxa"/>
            <w:shd w:val="clear" w:color="auto" w:fill="FFFFFF"/>
            <w:vAlign w:val="center"/>
          </w:tcPr>
          <w:p w14:paraId="55ED102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0291E47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Vật liệu tổng hợp loại Silicon rubber (SR) hoặc sứ đúc nguyên khối</w:t>
            </w:r>
          </w:p>
        </w:tc>
        <w:tc>
          <w:tcPr>
            <w:tcW w:w="1496" w:type="dxa"/>
            <w:shd w:val="clear" w:color="auto" w:fill="FFFFFF"/>
            <w:vAlign w:val="center"/>
          </w:tcPr>
          <w:p w14:paraId="31F66E7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166F662" w14:textId="77777777" w:rsidTr="00F85485">
        <w:trPr>
          <w:gridAfter w:val="1"/>
          <w:wAfter w:w="12" w:type="dxa"/>
          <w:jc w:val="center"/>
        </w:trPr>
        <w:tc>
          <w:tcPr>
            <w:tcW w:w="775" w:type="dxa"/>
            <w:shd w:val="clear" w:color="auto" w:fill="FFFFFF"/>
            <w:vAlign w:val="center"/>
          </w:tcPr>
          <w:p w14:paraId="3DF0171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21.2</w:t>
            </w:r>
          </w:p>
        </w:tc>
        <w:tc>
          <w:tcPr>
            <w:tcW w:w="3261" w:type="dxa"/>
            <w:shd w:val="clear" w:color="auto" w:fill="FFFFFF"/>
            <w:vAlign w:val="center"/>
          </w:tcPr>
          <w:p w14:paraId="3EB22B7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chịu đựng xung sét của cách điện (1,2/50μs) - Bil</w:t>
            </w:r>
          </w:p>
        </w:tc>
        <w:tc>
          <w:tcPr>
            <w:tcW w:w="1303" w:type="dxa"/>
            <w:shd w:val="clear" w:color="auto" w:fill="FFFFFF"/>
            <w:vAlign w:val="center"/>
          </w:tcPr>
          <w:p w14:paraId="543B305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w:t>
            </w:r>
          </w:p>
        </w:tc>
        <w:tc>
          <w:tcPr>
            <w:tcW w:w="2665" w:type="dxa"/>
            <w:shd w:val="clear" w:color="auto" w:fill="FFFFFF"/>
            <w:vAlign w:val="center"/>
          </w:tcPr>
          <w:p w14:paraId="7DBAD3A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125</w:t>
            </w:r>
          </w:p>
        </w:tc>
        <w:tc>
          <w:tcPr>
            <w:tcW w:w="1496" w:type="dxa"/>
            <w:shd w:val="clear" w:color="auto" w:fill="FFFFFF"/>
            <w:vAlign w:val="center"/>
          </w:tcPr>
          <w:p w14:paraId="035650D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73C0F5C" w14:textId="77777777" w:rsidTr="00F85485">
        <w:trPr>
          <w:gridAfter w:val="1"/>
          <w:wAfter w:w="12" w:type="dxa"/>
          <w:jc w:val="center"/>
        </w:trPr>
        <w:tc>
          <w:tcPr>
            <w:tcW w:w="775" w:type="dxa"/>
            <w:shd w:val="clear" w:color="auto" w:fill="FFFFFF"/>
            <w:vAlign w:val="center"/>
          </w:tcPr>
          <w:p w14:paraId="0606D7A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21.3</w:t>
            </w:r>
          </w:p>
        </w:tc>
        <w:tc>
          <w:tcPr>
            <w:tcW w:w="3261" w:type="dxa"/>
            <w:shd w:val="clear" w:color="auto" w:fill="FFFFFF"/>
            <w:vAlign w:val="center"/>
          </w:tcPr>
          <w:p w14:paraId="4F8B270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chịu đựng tần số nguồn của cách điện (50Hz/1 phút)</w:t>
            </w:r>
          </w:p>
        </w:tc>
        <w:tc>
          <w:tcPr>
            <w:tcW w:w="1303" w:type="dxa"/>
            <w:shd w:val="clear" w:color="auto" w:fill="FFFFFF"/>
            <w:vAlign w:val="center"/>
          </w:tcPr>
          <w:p w14:paraId="28646AA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kVrms</w:t>
            </w:r>
          </w:p>
        </w:tc>
        <w:tc>
          <w:tcPr>
            <w:tcW w:w="2665" w:type="dxa"/>
            <w:shd w:val="clear" w:color="auto" w:fill="FFFFFF"/>
            <w:vAlign w:val="center"/>
          </w:tcPr>
          <w:p w14:paraId="2F5CEE0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50</w:t>
            </w:r>
          </w:p>
        </w:tc>
        <w:tc>
          <w:tcPr>
            <w:tcW w:w="1496" w:type="dxa"/>
            <w:shd w:val="clear" w:color="auto" w:fill="FFFFFF"/>
            <w:vAlign w:val="center"/>
          </w:tcPr>
          <w:p w14:paraId="1B24361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B23D3BD" w14:textId="77777777" w:rsidTr="00F85485">
        <w:trPr>
          <w:gridAfter w:val="1"/>
          <w:wAfter w:w="12" w:type="dxa"/>
          <w:jc w:val="center"/>
        </w:trPr>
        <w:tc>
          <w:tcPr>
            <w:tcW w:w="775" w:type="dxa"/>
            <w:shd w:val="clear" w:color="auto" w:fill="FFFFFF"/>
            <w:vAlign w:val="center"/>
          </w:tcPr>
          <w:p w14:paraId="362611B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21.4</w:t>
            </w:r>
          </w:p>
        </w:tc>
        <w:tc>
          <w:tcPr>
            <w:tcW w:w="3261" w:type="dxa"/>
            <w:shd w:val="clear" w:color="auto" w:fill="FFFFFF"/>
            <w:vAlign w:val="center"/>
          </w:tcPr>
          <w:p w14:paraId="6D8181E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Chiều dài đường rò của cách điện</w:t>
            </w:r>
          </w:p>
        </w:tc>
        <w:tc>
          <w:tcPr>
            <w:tcW w:w="1303" w:type="dxa"/>
            <w:shd w:val="clear" w:color="auto" w:fill="FFFFFF"/>
            <w:vAlign w:val="center"/>
          </w:tcPr>
          <w:p w14:paraId="1C61432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mm/kV</w:t>
            </w:r>
          </w:p>
        </w:tc>
        <w:tc>
          <w:tcPr>
            <w:tcW w:w="2665" w:type="dxa"/>
            <w:shd w:val="clear" w:color="auto" w:fill="FFFFFF"/>
            <w:vAlign w:val="center"/>
          </w:tcPr>
          <w:p w14:paraId="5A59E68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25</w:t>
            </w:r>
          </w:p>
        </w:tc>
        <w:tc>
          <w:tcPr>
            <w:tcW w:w="1496" w:type="dxa"/>
            <w:shd w:val="clear" w:color="auto" w:fill="FFFFFF"/>
            <w:vAlign w:val="center"/>
          </w:tcPr>
          <w:p w14:paraId="45EE1EE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10933AE" w14:textId="77777777" w:rsidTr="00F85485">
        <w:trPr>
          <w:gridAfter w:val="1"/>
          <w:wAfter w:w="12" w:type="dxa"/>
          <w:jc w:val="center"/>
        </w:trPr>
        <w:tc>
          <w:tcPr>
            <w:tcW w:w="775" w:type="dxa"/>
            <w:shd w:val="clear" w:color="auto" w:fill="FFFFFF"/>
            <w:vAlign w:val="center"/>
          </w:tcPr>
          <w:p w14:paraId="087EDB5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21.5</w:t>
            </w:r>
          </w:p>
        </w:tc>
        <w:tc>
          <w:tcPr>
            <w:tcW w:w="3261" w:type="dxa"/>
            <w:shd w:val="clear" w:color="auto" w:fill="FFFFFF"/>
            <w:vAlign w:val="center"/>
          </w:tcPr>
          <w:p w14:paraId="05B2799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Khả năng chịu lực tĩnh</w:t>
            </w:r>
          </w:p>
        </w:tc>
        <w:tc>
          <w:tcPr>
            <w:tcW w:w="1303" w:type="dxa"/>
            <w:shd w:val="clear" w:color="auto" w:fill="FFFFFF"/>
            <w:vAlign w:val="center"/>
          </w:tcPr>
          <w:p w14:paraId="2AEF8AE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kN</w:t>
            </w:r>
          </w:p>
        </w:tc>
        <w:tc>
          <w:tcPr>
            <w:tcW w:w="2665" w:type="dxa"/>
            <w:shd w:val="clear" w:color="auto" w:fill="FFFFFF"/>
            <w:vAlign w:val="center"/>
          </w:tcPr>
          <w:p w14:paraId="42B0426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c>
          <w:tcPr>
            <w:tcW w:w="1496" w:type="dxa"/>
            <w:shd w:val="clear" w:color="auto" w:fill="FFFFFF"/>
            <w:vAlign w:val="center"/>
          </w:tcPr>
          <w:p w14:paraId="7EEFCFF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490C213" w14:textId="77777777" w:rsidTr="00F85485">
        <w:trPr>
          <w:gridAfter w:val="1"/>
          <w:wAfter w:w="12" w:type="dxa"/>
          <w:jc w:val="center"/>
        </w:trPr>
        <w:tc>
          <w:tcPr>
            <w:tcW w:w="775" w:type="dxa"/>
            <w:shd w:val="clear" w:color="auto" w:fill="FFFFFF"/>
            <w:vAlign w:val="center"/>
          </w:tcPr>
          <w:p w14:paraId="6910800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21.6</w:t>
            </w:r>
          </w:p>
        </w:tc>
        <w:tc>
          <w:tcPr>
            <w:tcW w:w="3261" w:type="dxa"/>
            <w:shd w:val="clear" w:color="auto" w:fill="FFFFFF"/>
            <w:vAlign w:val="center"/>
          </w:tcPr>
          <w:p w14:paraId="390CD3B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Khả năng chịu lực động</w:t>
            </w:r>
          </w:p>
        </w:tc>
        <w:tc>
          <w:tcPr>
            <w:tcW w:w="1303" w:type="dxa"/>
            <w:shd w:val="clear" w:color="auto" w:fill="FFFFFF"/>
            <w:vAlign w:val="center"/>
          </w:tcPr>
          <w:p w14:paraId="3C22729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kN</w:t>
            </w:r>
          </w:p>
        </w:tc>
        <w:tc>
          <w:tcPr>
            <w:tcW w:w="2665" w:type="dxa"/>
            <w:shd w:val="clear" w:color="auto" w:fill="FFFFFF"/>
            <w:vAlign w:val="center"/>
          </w:tcPr>
          <w:p w14:paraId="1092C84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c>
          <w:tcPr>
            <w:tcW w:w="1496" w:type="dxa"/>
            <w:shd w:val="clear" w:color="auto" w:fill="FFFFFF"/>
            <w:vAlign w:val="center"/>
          </w:tcPr>
          <w:p w14:paraId="6A1AE35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9BC92FE" w14:textId="77777777" w:rsidTr="00F85485">
        <w:trPr>
          <w:gridAfter w:val="1"/>
          <w:wAfter w:w="12" w:type="dxa"/>
          <w:jc w:val="center"/>
        </w:trPr>
        <w:tc>
          <w:tcPr>
            <w:tcW w:w="775" w:type="dxa"/>
            <w:shd w:val="clear" w:color="auto" w:fill="FFFFFF"/>
            <w:vAlign w:val="center"/>
          </w:tcPr>
          <w:p w14:paraId="6072063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22</w:t>
            </w:r>
          </w:p>
        </w:tc>
        <w:tc>
          <w:tcPr>
            <w:tcW w:w="3261" w:type="dxa"/>
            <w:shd w:val="clear" w:color="auto" w:fill="FFFFFF"/>
            <w:vAlign w:val="center"/>
          </w:tcPr>
          <w:p w14:paraId="1165C92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Các phụ kiện khác</w:t>
            </w:r>
          </w:p>
        </w:tc>
        <w:tc>
          <w:tcPr>
            <w:tcW w:w="1303" w:type="dxa"/>
            <w:shd w:val="clear" w:color="auto" w:fill="FFFFFF"/>
          </w:tcPr>
          <w:p w14:paraId="08E3584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14BD831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455ADC2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1BFBFBD" w14:textId="77777777" w:rsidTr="00F85485">
        <w:trPr>
          <w:gridAfter w:val="1"/>
          <w:wAfter w:w="12" w:type="dxa"/>
          <w:jc w:val="center"/>
        </w:trPr>
        <w:tc>
          <w:tcPr>
            <w:tcW w:w="775" w:type="dxa"/>
            <w:shd w:val="clear" w:color="auto" w:fill="FFFFFF"/>
            <w:vAlign w:val="center"/>
          </w:tcPr>
          <w:p w14:paraId="625FF76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22.1</w:t>
            </w:r>
          </w:p>
        </w:tc>
        <w:tc>
          <w:tcPr>
            <w:tcW w:w="3261" w:type="dxa"/>
            <w:shd w:val="clear" w:color="auto" w:fill="FFFFFF"/>
            <w:vAlign w:val="center"/>
          </w:tcPr>
          <w:p w14:paraId="16A3488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Giá đỡ (nếu có)</w:t>
            </w:r>
          </w:p>
        </w:tc>
        <w:tc>
          <w:tcPr>
            <w:tcW w:w="1303" w:type="dxa"/>
            <w:shd w:val="clear" w:color="auto" w:fill="FFFFFF"/>
            <w:vAlign w:val="center"/>
          </w:tcPr>
          <w:p w14:paraId="1121D3D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59C8711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79A7499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840F251" w14:textId="77777777" w:rsidTr="00F85485">
        <w:trPr>
          <w:gridAfter w:val="1"/>
          <w:wAfter w:w="12" w:type="dxa"/>
          <w:jc w:val="center"/>
        </w:trPr>
        <w:tc>
          <w:tcPr>
            <w:tcW w:w="775" w:type="dxa"/>
            <w:shd w:val="clear" w:color="auto" w:fill="FFFFFF"/>
            <w:vAlign w:val="center"/>
          </w:tcPr>
          <w:p w14:paraId="542B760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225B9F2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Nhà sản xuất</w:t>
            </w:r>
          </w:p>
        </w:tc>
        <w:tc>
          <w:tcPr>
            <w:tcW w:w="1303" w:type="dxa"/>
            <w:shd w:val="clear" w:color="auto" w:fill="FFFFFF"/>
            <w:vAlign w:val="center"/>
          </w:tcPr>
          <w:p w14:paraId="2FF5158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6848842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6" w:type="dxa"/>
            <w:shd w:val="clear" w:color="auto" w:fill="FFFFFF"/>
            <w:vAlign w:val="center"/>
          </w:tcPr>
          <w:p w14:paraId="4102ECB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1D3010FB" w14:textId="77777777" w:rsidTr="00F85485">
        <w:trPr>
          <w:gridAfter w:val="1"/>
          <w:wAfter w:w="12" w:type="dxa"/>
          <w:jc w:val="center"/>
        </w:trPr>
        <w:tc>
          <w:tcPr>
            <w:tcW w:w="775" w:type="dxa"/>
            <w:shd w:val="clear" w:color="auto" w:fill="FFFFFF"/>
            <w:vAlign w:val="center"/>
          </w:tcPr>
          <w:p w14:paraId="5E9CD73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41F9C90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Nước sản xuất</w:t>
            </w:r>
          </w:p>
        </w:tc>
        <w:tc>
          <w:tcPr>
            <w:tcW w:w="1303" w:type="dxa"/>
            <w:shd w:val="clear" w:color="auto" w:fill="FFFFFF"/>
            <w:vAlign w:val="center"/>
          </w:tcPr>
          <w:p w14:paraId="26A2D0A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4F2BD48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6" w:type="dxa"/>
            <w:shd w:val="clear" w:color="auto" w:fill="FFFFFF"/>
            <w:vAlign w:val="center"/>
          </w:tcPr>
          <w:p w14:paraId="5F85703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6EE9249" w14:textId="77777777" w:rsidTr="00F85485">
        <w:trPr>
          <w:gridAfter w:val="1"/>
          <w:wAfter w:w="12" w:type="dxa"/>
          <w:jc w:val="center"/>
        </w:trPr>
        <w:tc>
          <w:tcPr>
            <w:tcW w:w="775" w:type="dxa"/>
            <w:shd w:val="clear" w:color="auto" w:fill="FFFFFF"/>
            <w:vAlign w:val="center"/>
          </w:tcPr>
          <w:p w14:paraId="58083CD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4F12947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Vật liệu</w:t>
            </w:r>
          </w:p>
        </w:tc>
        <w:tc>
          <w:tcPr>
            <w:tcW w:w="1303" w:type="dxa"/>
            <w:shd w:val="clear" w:color="auto" w:fill="FFFFFF"/>
            <w:vAlign w:val="center"/>
          </w:tcPr>
          <w:p w14:paraId="16D57D7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173AB32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Thép mạ kẽm nhúng nóng với bề dầy lớp mạ tối thiểu 80μm</w:t>
            </w:r>
          </w:p>
        </w:tc>
        <w:tc>
          <w:tcPr>
            <w:tcW w:w="1496" w:type="dxa"/>
            <w:shd w:val="clear" w:color="auto" w:fill="FFFFFF"/>
            <w:vAlign w:val="center"/>
          </w:tcPr>
          <w:p w14:paraId="41F74A6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1F8F612" w14:textId="77777777" w:rsidTr="00F85485">
        <w:trPr>
          <w:gridAfter w:val="1"/>
          <w:wAfter w:w="12" w:type="dxa"/>
          <w:jc w:val="center"/>
        </w:trPr>
        <w:tc>
          <w:tcPr>
            <w:tcW w:w="775" w:type="dxa"/>
            <w:shd w:val="clear" w:color="auto" w:fill="FFFFFF"/>
            <w:vAlign w:val="center"/>
          </w:tcPr>
          <w:p w14:paraId="496EC2D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22.2</w:t>
            </w:r>
          </w:p>
        </w:tc>
        <w:tc>
          <w:tcPr>
            <w:tcW w:w="3261" w:type="dxa"/>
            <w:shd w:val="clear" w:color="auto" w:fill="FFFFFF"/>
            <w:vAlign w:val="center"/>
          </w:tcPr>
          <w:p w14:paraId="3934FD5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Kẹp cực</w:t>
            </w:r>
          </w:p>
        </w:tc>
        <w:tc>
          <w:tcPr>
            <w:tcW w:w="1303" w:type="dxa"/>
            <w:shd w:val="clear" w:color="auto" w:fill="FFFFFF"/>
            <w:vAlign w:val="center"/>
          </w:tcPr>
          <w:p w14:paraId="40E86AB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2F51F1F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01 kẹp cực/01 chống sét</w:t>
            </w:r>
          </w:p>
        </w:tc>
        <w:tc>
          <w:tcPr>
            <w:tcW w:w="1496" w:type="dxa"/>
            <w:shd w:val="clear" w:color="auto" w:fill="FFFFFF"/>
            <w:vAlign w:val="center"/>
          </w:tcPr>
          <w:p w14:paraId="75BBD57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66DC47B" w14:textId="77777777" w:rsidTr="00F85485">
        <w:trPr>
          <w:gridAfter w:val="1"/>
          <w:wAfter w:w="12" w:type="dxa"/>
          <w:jc w:val="center"/>
        </w:trPr>
        <w:tc>
          <w:tcPr>
            <w:tcW w:w="775" w:type="dxa"/>
            <w:shd w:val="clear" w:color="auto" w:fill="FFFFFF"/>
            <w:vAlign w:val="center"/>
          </w:tcPr>
          <w:p w14:paraId="0704E11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613BECF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Nhà sản xuất</w:t>
            </w:r>
          </w:p>
        </w:tc>
        <w:tc>
          <w:tcPr>
            <w:tcW w:w="1303" w:type="dxa"/>
            <w:shd w:val="clear" w:color="auto" w:fill="FFFFFF"/>
            <w:vAlign w:val="center"/>
          </w:tcPr>
          <w:p w14:paraId="52FDE59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715DBE5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6" w:type="dxa"/>
            <w:shd w:val="clear" w:color="auto" w:fill="FFFFFF"/>
            <w:vAlign w:val="center"/>
          </w:tcPr>
          <w:p w14:paraId="345C5D2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F27130E" w14:textId="77777777" w:rsidTr="00F85485">
        <w:trPr>
          <w:gridAfter w:val="1"/>
          <w:wAfter w:w="12" w:type="dxa"/>
          <w:jc w:val="center"/>
        </w:trPr>
        <w:tc>
          <w:tcPr>
            <w:tcW w:w="775" w:type="dxa"/>
            <w:shd w:val="clear" w:color="auto" w:fill="FFFFFF"/>
            <w:vAlign w:val="center"/>
          </w:tcPr>
          <w:p w14:paraId="4C17887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3DD9FDC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Nước sản xuất</w:t>
            </w:r>
          </w:p>
        </w:tc>
        <w:tc>
          <w:tcPr>
            <w:tcW w:w="1303" w:type="dxa"/>
            <w:shd w:val="clear" w:color="auto" w:fill="FFFFFF"/>
            <w:vAlign w:val="center"/>
          </w:tcPr>
          <w:p w14:paraId="6EEA04B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22C32A7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6" w:type="dxa"/>
            <w:shd w:val="clear" w:color="auto" w:fill="FFFFFF"/>
            <w:vAlign w:val="center"/>
          </w:tcPr>
          <w:p w14:paraId="3440A5D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372E5316" w14:textId="77777777" w:rsidTr="00F85485">
        <w:trPr>
          <w:gridAfter w:val="1"/>
          <w:wAfter w:w="12" w:type="dxa"/>
          <w:jc w:val="center"/>
        </w:trPr>
        <w:tc>
          <w:tcPr>
            <w:tcW w:w="775" w:type="dxa"/>
            <w:shd w:val="clear" w:color="auto" w:fill="FFFFFF"/>
            <w:vAlign w:val="center"/>
          </w:tcPr>
          <w:p w14:paraId="0912D3C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3253756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Vật liệu</w:t>
            </w:r>
          </w:p>
        </w:tc>
        <w:tc>
          <w:tcPr>
            <w:tcW w:w="1303" w:type="dxa"/>
            <w:shd w:val="clear" w:color="auto" w:fill="FFFFFF"/>
            <w:vAlign w:val="center"/>
          </w:tcPr>
          <w:p w14:paraId="46CAB5E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69B1F49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Phù hợp với dây dẫn</w:t>
            </w:r>
          </w:p>
        </w:tc>
        <w:tc>
          <w:tcPr>
            <w:tcW w:w="1496" w:type="dxa"/>
            <w:shd w:val="clear" w:color="auto" w:fill="FFFFFF"/>
            <w:vAlign w:val="center"/>
          </w:tcPr>
          <w:p w14:paraId="6B0197E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3D938D97" w14:textId="77777777" w:rsidTr="00F85485">
        <w:trPr>
          <w:gridAfter w:val="1"/>
          <w:wAfter w:w="12" w:type="dxa"/>
          <w:jc w:val="center"/>
        </w:trPr>
        <w:tc>
          <w:tcPr>
            <w:tcW w:w="775" w:type="dxa"/>
            <w:shd w:val="clear" w:color="auto" w:fill="FFFFFF"/>
            <w:vAlign w:val="center"/>
          </w:tcPr>
          <w:p w14:paraId="073653B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4A36CD2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Kích thước</w:t>
            </w:r>
          </w:p>
        </w:tc>
        <w:tc>
          <w:tcPr>
            <w:tcW w:w="1303" w:type="dxa"/>
            <w:shd w:val="clear" w:color="auto" w:fill="FFFFFF"/>
            <w:vAlign w:val="center"/>
          </w:tcPr>
          <w:p w14:paraId="33692F0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653EF66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phù hợp với dây dẫn</w:t>
            </w:r>
          </w:p>
        </w:tc>
        <w:tc>
          <w:tcPr>
            <w:tcW w:w="1496" w:type="dxa"/>
            <w:shd w:val="clear" w:color="auto" w:fill="FFFFFF"/>
            <w:vAlign w:val="center"/>
          </w:tcPr>
          <w:p w14:paraId="3B80218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6F4A653" w14:textId="77777777" w:rsidTr="00F85485">
        <w:trPr>
          <w:gridAfter w:val="1"/>
          <w:wAfter w:w="12" w:type="dxa"/>
          <w:jc w:val="center"/>
        </w:trPr>
        <w:tc>
          <w:tcPr>
            <w:tcW w:w="775" w:type="dxa"/>
            <w:shd w:val="clear" w:color="auto" w:fill="FFFFFF"/>
            <w:vAlign w:val="center"/>
          </w:tcPr>
          <w:p w14:paraId="60ABA74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1" w:type="dxa"/>
            <w:shd w:val="clear" w:color="auto" w:fill="FFFFFF"/>
            <w:vAlign w:val="center"/>
          </w:tcPr>
          <w:p w14:paraId="343C5AC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Bulông kẹp cực</w:t>
            </w:r>
          </w:p>
        </w:tc>
        <w:tc>
          <w:tcPr>
            <w:tcW w:w="1303" w:type="dxa"/>
            <w:shd w:val="clear" w:color="auto" w:fill="FFFFFF"/>
            <w:vAlign w:val="center"/>
          </w:tcPr>
          <w:p w14:paraId="0A7463C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2E24CC6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Bằng thép không rỉ hoặc mạ kẽm nhũng nóng</w:t>
            </w:r>
          </w:p>
        </w:tc>
        <w:tc>
          <w:tcPr>
            <w:tcW w:w="1496" w:type="dxa"/>
            <w:shd w:val="clear" w:color="auto" w:fill="FFFFFF"/>
            <w:vAlign w:val="center"/>
          </w:tcPr>
          <w:p w14:paraId="54C2F9C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FEFA3D8" w14:textId="77777777" w:rsidTr="00F85485">
        <w:trPr>
          <w:gridAfter w:val="1"/>
          <w:wAfter w:w="12" w:type="dxa"/>
          <w:jc w:val="center"/>
        </w:trPr>
        <w:tc>
          <w:tcPr>
            <w:tcW w:w="775" w:type="dxa"/>
            <w:shd w:val="clear" w:color="auto" w:fill="FFFFFF"/>
            <w:vAlign w:val="center"/>
          </w:tcPr>
          <w:p w14:paraId="029D9AF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22.3</w:t>
            </w:r>
          </w:p>
        </w:tc>
        <w:tc>
          <w:tcPr>
            <w:tcW w:w="3261" w:type="dxa"/>
            <w:shd w:val="clear" w:color="auto" w:fill="FFFFFF"/>
            <w:vAlign w:val="center"/>
          </w:tcPr>
          <w:p w14:paraId="734FB7C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Dây nối đất (kèm trọn bộ phụ kiện, bu lông tương ứng)</w:t>
            </w:r>
          </w:p>
        </w:tc>
        <w:tc>
          <w:tcPr>
            <w:tcW w:w="1303" w:type="dxa"/>
            <w:shd w:val="clear" w:color="auto" w:fill="FFFFFF"/>
            <w:vAlign w:val="center"/>
          </w:tcPr>
          <w:p w14:paraId="5449F4E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344642A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Có</w:t>
            </w:r>
          </w:p>
        </w:tc>
        <w:tc>
          <w:tcPr>
            <w:tcW w:w="1496" w:type="dxa"/>
            <w:shd w:val="clear" w:color="auto" w:fill="FFFFFF"/>
            <w:vAlign w:val="center"/>
          </w:tcPr>
          <w:p w14:paraId="0678B62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5AC0DAF" w14:textId="77777777" w:rsidTr="00F85485">
        <w:trPr>
          <w:gridAfter w:val="1"/>
          <w:wAfter w:w="12" w:type="dxa"/>
          <w:jc w:val="center"/>
        </w:trPr>
        <w:tc>
          <w:tcPr>
            <w:tcW w:w="775" w:type="dxa"/>
            <w:shd w:val="clear" w:color="auto" w:fill="FFFFFF"/>
            <w:vAlign w:val="center"/>
          </w:tcPr>
          <w:p w14:paraId="076D747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22.4</w:t>
            </w:r>
          </w:p>
        </w:tc>
        <w:tc>
          <w:tcPr>
            <w:tcW w:w="3261" w:type="dxa"/>
            <w:shd w:val="clear" w:color="auto" w:fill="FFFFFF"/>
            <w:vAlign w:val="center"/>
          </w:tcPr>
          <w:p w14:paraId="0D1A527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Nắp che đầu cực</w:t>
            </w:r>
          </w:p>
        </w:tc>
        <w:tc>
          <w:tcPr>
            <w:tcW w:w="1303" w:type="dxa"/>
            <w:shd w:val="clear" w:color="auto" w:fill="FFFFFF"/>
            <w:vAlign w:val="center"/>
          </w:tcPr>
          <w:p w14:paraId="45D9CF5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4FF4BE2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Có</w:t>
            </w:r>
          </w:p>
        </w:tc>
        <w:tc>
          <w:tcPr>
            <w:tcW w:w="1496" w:type="dxa"/>
            <w:shd w:val="clear" w:color="auto" w:fill="FFFFFF"/>
            <w:vAlign w:val="center"/>
          </w:tcPr>
          <w:p w14:paraId="7B2F03A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09A64492" w14:textId="77777777" w:rsidTr="00F85485">
        <w:trPr>
          <w:gridAfter w:val="1"/>
          <w:wAfter w:w="12" w:type="dxa"/>
          <w:jc w:val="center"/>
        </w:trPr>
        <w:tc>
          <w:tcPr>
            <w:tcW w:w="775" w:type="dxa"/>
            <w:shd w:val="clear" w:color="auto" w:fill="FFFFFF"/>
            <w:vAlign w:val="center"/>
          </w:tcPr>
          <w:p w14:paraId="4495E1B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23</w:t>
            </w:r>
          </w:p>
        </w:tc>
        <w:tc>
          <w:tcPr>
            <w:tcW w:w="3261" w:type="dxa"/>
            <w:shd w:val="clear" w:color="auto" w:fill="FFFFFF"/>
            <w:vAlign w:val="center"/>
          </w:tcPr>
          <w:p w14:paraId="45002B7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Cataloge, tài liệu kỹ thuật thể hiện rõ các thông số chào thầu, bản vẽ kích thước, hướng dẫn lắp đặt, vận hành và bảo dưỡng</w:t>
            </w:r>
          </w:p>
        </w:tc>
        <w:tc>
          <w:tcPr>
            <w:tcW w:w="1303" w:type="dxa"/>
            <w:shd w:val="clear" w:color="auto" w:fill="FFFFFF"/>
            <w:vAlign w:val="center"/>
          </w:tcPr>
          <w:p w14:paraId="328FC70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50D4034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708DC40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1ED45897" w14:textId="77777777" w:rsidTr="00F85485">
        <w:trPr>
          <w:gridAfter w:val="1"/>
          <w:wAfter w:w="12" w:type="dxa"/>
          <w:jc w:val="center"/>
        </w:trPr>
        <w:tc>
          <w:tcPr>
            <w:tcW w:w="775" w:type="dxa"/>
            <w:shd w:val="clear" w:color="auto" w:fill="FFFFFF"/>
            <w:vAlign w:val="center"/>
          </w:tcPr>
          <w:p w14:paraId="4AA14A9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24</w:t>
            </w:r>
          </w:p>
        </w:tc>
        <w:tc>
          <w:tcPr>
            <w:tcW w:w="3261" w:type="dxa"/>
            <w:shd w:val="clear" w:color="auto" w:fill="FFFFFF"/>
            <w:vAlign w:val="center"/>
          </w:tcPr>
          <w:p w14:paraId="28B83E0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Chứng nhận người sử dụng (nếu có)</w:t>
            </w:r>
          </w:p>
        </w:tc>
        <w:tc>
          <w:tcPr>
            <w:tcW w:w="1303" w:type="dxa"/>
            <w:shd w:val="clear" w:color="auto" w:fill="FFFFFF"/>
            <w:vAlign w:val="center"/>
          </w:tcPr>
          <w:p w14:paraId="3F2F857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1D1F8BD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5E452CC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58A7BF50" w14:textId="77777777" w:rsidTr="00F85485">
        <w:trPr>
          <w:gridAfter w:val="1"/>
          <w:wAfter w:w="12" w:type="dxa"/>
          <w:jc w:val="center"/>
        </w:trPr>
        <w:tc>
          <w:tcPr>
            <w:tcW w:w="775" w:type="dxa"/>
            <w:shd w:val="clear" w:color="auto" w:fill="FFFFFF"/>
            <w:vAlign w:val="center"/>
          </w:tcPr>
          <w:p w14:paraId="5357617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25</w:t>
            </w:r>
          </w:p>
        </w:tc>
        <w:tc>
          <w:tcPr>
            <w:tcW w:w="3261" w:type="dxa"/>
            <w:shd w:val="clear" w:color="auto" w:fill="FFFFFF"/>
            <w:vAlign w:val="center"/>
          </w:tcPr>
          <w:p w14:paraId="5A42C61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Biên bản thử nghiệm</w:t>
            </w:r>
          </w:p>
        </w:tc>
        <w:tc>
          <w:tcPr>
            <w:tcW w:w="1303" w:type="dxa"/>
            <w:shd w:val="clear" w:color="auto" w:fill="FFFFFF"/>
            <w:vAlign w:val="center"/>
          </w:tcPr>
          <w:p w14:paraId="4EB5E1C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32A37A7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449D112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bl>
    <w:p w14:paraId="3663381B"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4.1.14. Cáp ngầm trung áp 24kV</w:t>
      </w:r>
    </w:p>
    <w:p w14:paraId="176C27B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 Yêu cầu chung</w:t>
      </w:r>
    </w:p>
    <w:p w14:paraId="2B3BA0D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Cấu trúc cơ bản từ trong ra ngoài của cáp ngầm như sau: </w:t>
      </w:r>
    </w:p>
    <w:p w14:paraId="2997503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- 03 ruột dẫn điện chống thấm nước. </w:t>
      </w:r>
    </w:p>
    <w:p w14:paraId="2CEE546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Lớp màn chắn của ruột dẫn điện.</w:t>
      </w:r>
    </w:p>
    <w:p w14:paraId="4E29EE1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Lớp cách điện.</w:t>
      </w:r>
    </w:p>
    <w:p w14:paraId="39A05C1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Lớp màn chắn cách điện phải gồm có một lớp bán dẫn phi kim loại kết hợp với một lớp kim loại.</w:t>
      </w:r>
    </w:p>
    <w:p w14:paraId="57FA003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Chất độn </w:t>
      </w:r>
    </w:p>
    <w:p w14:paraId="2CE68B8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Lớp bọc bên trong (inner covering).</w:t>
      </w:r>
    </w:p>
    <w:p w14:paraId="2384971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Lớp bọc phân cách (separation sheath).</w:t>
      </w:r>
    </w:p>
    <w:p w14:paraId="30A3F77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Áo giáp.</w:t>
      </w:r>
    </w:p>
    <w:p w14:paraId="1D58472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Lớp vỏ bọc bên ngoài.</w:t>
      </w:r>
    </w:p>
    <w:p w14:paraId="5EAD5C6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Công nghệ sản xuất: </w:t>
      </w:r>
    </w:p>
    <w:p w14:paraId="3BBDF99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021BDA9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 Các yêu cầu về thử nghiệm</w:t>
      </w:r>
    </w:p>
    <w:p w14:paraId="019E6F9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Đối với cáp ngầm 22 kV, thử nghiệm thường xuyên và điển hình được thực hiện đầy đủ theo các phương pháp và yêu cầu thử nghiệm quy định tại IEC 60502-2:2014.</w:t>
      </w:r>
    </w:p>
    <w:p w14:paraId="362B89F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Trường hợp thử nghiệm thường xuyên và điển hình được thực hiện theo IEC 60502-2:2014, các hạng mục thử nghiệm được thực hiện như sau:</w:t>
      </w:r>
    </w:p>
    <w:p w14:paraId="3F58833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b.1 Thử nghiệm thường xuyên (routine tests):</w:t>
      </w:r>
    </w:p>
    <w:p w14:paraId="41AFC94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Đo điện trở ruột dẫn.</w:t>
      </w:r>
    </w:p>
    <w:p w14:paraId="0FCA586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Thử nghiệm phóng điện cục bộ (ở 1,73Uo). </w:t>
      </w:r>
    </w:p>
    <w:p w14:paraId="60AE418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điện áp (điện áp thử nghiệm tần số công nghiệp 3,5Uo trong 05 phút).</w:t>
      </w:r>
    </w:p>
    <w:p w14:paraId="1815D22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điện trên vỏ cáp (Electrical test on oversheath of the cable).</w:t>
      </w:r>
    </w:p>
    <w:p w14:paraId="182B2B4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b.2. Thử nghiệm điển hình (type test):</w:t>
      </w:r>
    </w:p>
    <w:p w14:paraId="4B2752B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Thử nghiệm điện tuần tự theo các bước sau:</w:t>
      </w:r>
    </w:p>
    <w:p w14:paraId="3E9C810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Thử nghiệm uốn, tiếp theo là thử nghiệm phóng điện cục bộ. Cường độ phóng điện (ở 1,73Uo) phải được ghi lại.  </w:t>
      </w:r>
    </w:p>
    <w:p w14:paraId="150FE2B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Đo tg</w:t>
      </w:r>
      <w:r w:rsidRPr="00DE2C5B">
        <w:rPr>
          <w:rFonts w:eastAsia="Times New Roman"/>
          <w:color w:val="000000" w:themeColor="text1"/>
          <w:kern w:val="0"/>
          <w:sz w:val="28"/>
          <w:szCs w:val="28"/>
          <w14:ligatures w14:val="none"/>
        </w:rPr>
        <w:sym w:font="Symbol" w:char="F064"/>
      </w:r>
      <w:r w:rsidRPr="00DE2C5B">
        <w:rPr>
          <w:rFonts w:eastAsia="Times New Roman"/>
          <w:color w:val="000000" w:themeColor="text1"/>
          <w:kern w:val="0"/>
          <w:sz w:val="28"/>
          <w:szCs w:val="28"/>
          <w14:ligatures w14:val="none"/>
        </w:rPr>
        <w:t xml:space="preserve">.  </w:t>
      </w:r>
    </w:p>
    <w:p w14:paraId="1D7A085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Thử nghiệm chu kỳ nhiệt, tiếp theo là thử nghiệm phóng điện cục bộ. Cường độ phóng điện  (ở 1,73Uo) phải được ghi lại.  </w:t>
      </w:r>
    </w:p>
    <w:p w14:paraId="6D9D998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xml:space="preserve">- Thử nghiệm xung, tiếp theo là thử nghiệm điện áp tần số công nghiệp (điện áp thử nghiệm tần số công nghiệp 3,5Uo trong 15 phút).  </w:t>
      </w:r>
    </w:p>
    <w:p w14:paraId="5217161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điện áp trong 4 giờ (điện áp thử nghiệm tần số công nghiệp 4Uo).</w:t>
      </w:r>
    </w:p>
    <w:p w14:paraId="5AB893E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Thử nghiệm không điện:</w:t>
      </w:r>
    </w:p>
    <w:p w14:paraId="760DF8C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Đo chiều dày cách điện.   </w:t>
      </w:r>
    </w:p>
    <w:p w14:paraId="110EB70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Đo chiều dày của vỏ bọc phi kim loại (bao gồm lớp vỏ bọc phân cách được tạo thành bằng phương pháp đùn nhưng không được kể lớp bọc bên trong).  </w:t>
      </w:r>
    </w:p>
    <w:p w14:paraId="7C913AD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Thử nghiệm để xác định tính chất cơ học của cách điện trước và sau khi lão hóa.  </w:t>
      </w:r>
    </w:p>
    <w:p w14:paraId="6A8A86F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Thử nghiệm để xác định tính chất cơ của vỏ bọc trước và sau khi lão hóa.  </w:t>
      </w:r>
    </w:p>
    <w:p w14:paraId="5F68BB8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Thử nghiệm lão hóa bổ sung trên các mảnh cáp hoàn chỉnh.    </w:t>
      </w:r>
    </w:p>
    <w:p w14:paraId="4FEEDEF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Thử nghiệm tổn hao khối lượng của vỏ bọc PVC loại ST2.  </w:t>
      </w:r>
    </w:p>
    <w:p w14:paraId="19EBA68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Thử nghiệm nén ở nhiệt độ cao trên cách điện và vỏ bọc phi kim loại..   </w:t>
      </w:r>
    </w:p>
    <w:p w14:paraId="0060873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Thử nghiệm tính kháng nứt của vỏ bọc PVC (thử nghiệm sốc nhiệt-heat shock test).  </w:t>
      </w:r>
    </w:p>
    <w:p w14:paraId="12306B0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Thử nghiệm tính kháng ôzôn của cách điện EPR. </w:t>
      </w:r>
    </w:p>
    <w:p w14:paraId="6687A74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Thử nghiệm kéo giãn trong lò nhiệt của cách điện EPR và XLPE (hot set test).   </w:t>
      </w:r>
    </w:p>
    <w:p w14:paraId="7D29BAB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Thử nghiệm hấp thu nước của cách điện (water absorption).  </w:t>
      </w:r>
    </w:p>
    <w:p w14:paraId="44ED2C6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cháy lan trên một cáp (đối với vỏ bọc loại ST2).</w:t>
      </w:r>
    </w:p>
    <w:p w14:paraId="59CCC26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Đo hàm lượng bột than đen của vỏ bọc ngoài PE (vỏ bọc loại ST7).  </w:t>
      </w:r>
    </w:p>
    <w:p w14:paraId="1F4BE87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Thử nghiệm độ co ngót của  cách điện XLPE (shrinkage test).  </w:t>
      </w:r>
    </w:p>
    <w:p w14:paraId="3E21729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Thử nghiệm độ co ngót đối với vỏ bọc ngoài PE (shrinkage test).  </w:t>
      </w:r>
    </w:p>
    <w:p w14:paraId="243623D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Thử nghiệm tính bóc được đối với màn chắn cách điện.  </w:t>
      </w:r>
    </w:p>
    <w:p w14:paraId="4C0A855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chống thấm nước.</w:t>
      </w:r>
    </w:p>
    <w:p w14:paraId="4AA9387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 Bảng yêu cầu kỹ thuật</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75"/>
        <w:gridCol w:w="3261"/>
        <w:gridCol w:w="1303"/>
        <w:gridCol w:w="2665"/>
        <w:gridCol w:w="1496"/>
        <w:gridCol w:w="12"/>
      </w:tblGrid>
      <w:tr w:rsidR="00DE2C5B" w:rsidRPr="00DE2C5B" w14:paraId="7B8D4C2F" w14:textId="77777777" w:rsidTr="00F85485">
        <w:trPr>
          <w:tblHeader/>
          <w:jc w:val="center"/>
        </w:trPr>
        <w:tc>
          <w:tcPr>
            <w:tcW w:w="775" w:type="dxa"/>
            <w:vMerge w:val="restart"/>
            <w:shd w:val="clear" w:color="auto" w:fill="FFFFFF"/>
            <w:vAlign w:val="center"/>
          </w:tcPr>
          <w:p w14:paraId="58E7DE02"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TT</w:t>
            </w:r>
          </w:p>
        </w:tc>
        <w:tc>
          <w:tcPr>
            <w:tcW w:w="3261" w:type="dxa"/>
            <w:vMerge w:val="restart"/>
            <w:shd w:val="clear" w:color="auto" w:fill="FFFFFF"/>
            <w:vAlign w:val="center"/>
          </w:tcPr>
          <w:p w14:paraId="523CD615"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Hạng mục</w:t>
            </w:r>
          </w:p>
        </w:tc>
        <w:tc>
          <w:tcPr>
            <w:tcW w:w="1303" w:type="dxa"/>
            <w:vMerge w:val="restart"/>
            <w:shd w:val="clear" w:color="auto" w:fill="FFFFFF"/>
            <w:vAlign w:val="center"/>
          </w:tcPr>
          <w:p w14:paraId="02EDB7ED"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Đơn vị</w:t>
            </w:r>
          </w:p>
        </w:tc>
        <w:tc>
          <w:tcPr>
            <w:tcW w:w="4173" w:type="dxa"/>
            <w:gridSpan w:val="3"/>
            <w:shd w:val="clear" w:color="auto" w:fill="FFFFFF"/>
            <w:vAlign w:val="center"/>
          </w:tcPr>
          <w:p w14:paraId="74B5BFD5"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Thông số</w:t>
            </w:r>
          </w:p>
        </w:tc>
      </w:tr>
      <w:tr w:rsidR="00DE2C5B" w:rsidRPr="00DE2C5B" w14:paraId="041F8D99" w14:textId="77777777" w:rsidTr="00F85485">
        <w:trPr>
          <w:gridAfter w:val="1"/>
          <w:wAfter w:w="12" w:type="dxa"/>
          <w:tblHeader/>
          <w:jc w:val="center"/>
        </w:trPr>
        <w:tc>
          <w:tcPr>
            <w:tcW w:w="775" w:type="dxa"/>
            <w:vMerge/>
            <w:shd w:val="clear" w:color="auto" w:fill="FFFFFF"/>
            <w:vAlign w:val="center"/>
          </w:tcPr>
          <w:p w14:paraId="76B096F0"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p>
        </w:tc>
        <w:tc>
          <w:tcPr>
            <w:tcW w:w="3261" w:type="dxa"/>
            <w:vMerge/>
            <w:shd w:val="clear" w:color="auto" w:fill="FFFFFF"/>
            <w:vAlign w:val="center"/>
          </w:tcPr>
          <w:p w14:paraId="6F9B7CBB"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p>
        </w:tc>
        <w:tc>
          <w:tcPr>
            <w:tcW w:w="1303" w:type="dxa"/>
            <w:vMerge/>
            <w:shd w:val="clear" w:color="auto" w:fill="FFFFFF"/>
            <w:vAlign w:val="center"/>
          </w:tcPr>
          <w:p w14:paraId="3B0D0267"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p>
        </w:tc>
        <w:tc>
          <w:tcPr>
            <w:tcW w:w="2665" w:type="dxa"/>
            <w:shd w:val="clear" w:color="auto" w:fill="FFFFFF"/>
            <w:vAlign w:val="center"/>
          </w:tcPr>
          <w:p w14:paraId="7D21F59E"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Giá trị</w:t>
            </w:r>
          </w:p>
        </w:tc>
        <w:tc>
          <w:tcPr>
            <w:tcW w:w="1496" w:type="dxa"/>
            <w:shd w:val="clear" w:color="auto" w:fill="FFFFFF"/>
          </w:tcPr>
          <w:p w14:paraId="1AD8A430"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Nhà thầu chào</w:t>
            </w:r>
          </w:p>
        </w:tc>
      </w:tr>
      <w:tr w:rsidR="00DE2C5B" w:rsidRPr="00DE2C5B" w14:paraId="211521BB" w14:textId="77777777" w:rsidTr="00F85485">
        <w:trPr>
          <w:gridAfter w:val="1"/>
          <w:wAfter w:w="12" w:type="dxa"/>
          <w:jc w:val="center"/>
        </w:trPr>
        <w:tc>
          <w:tcPr>
            <w:tcW w:w="775" w:type="dxa"/>
            <w:shd w:val="clear" w:color="auto" w:fill="FFFFFF"/>
            <w:vAlign w:val="center"/>
          </w:tcPr>
          <w:p w14:paraId="4987D6F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w:t>
            </w:r>
          </w:p>
        </w:tc>
        <w:tc>
          <w:tcPr>
            <w:tcW w:w="3261" w:type="dxa"/>
            <w:shd w:val="clear" w:color="auto" w:fill="FFFFFF"/>
            <w:vAlign w:val="center"/>
          </w:tcPr>
          <w:p w14:paraId="7B4F686C"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Tên nhà sản xuất</w:t>
            </w:r>
          </w:p>
        </w:tc>
        <w:tc>
          <w:tcPr>
            <w:tcW w:w="1303" w:type="dxa"/>
            <w:shd w:val="clear" w:color="auto" w:fill="FFFFFF"/>
            <w:vAlign w:val="center"/>
          </w:tcPr>
          <w:p w14:paraId="3065E02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5" w:type="dxa"/>
            <w:shd w:val="clear" w:color="auto" w:fill="FFFFFF"/>
            <w:vAlign w:val="center"/>
          </w:tcPr>
          <w:p w14:paraId="4F545D9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496" w:type="dxa"/>
            <w:shd w:val="clear" w:color="auto" w:fill="FFFFFF"/>
            <w:vAlign w:val="center"/>
          </w:tcPr>
          <w:p w14:paraId="7296DFD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rõ</w:t>
            </w:r>
          </w:p>
        </w:tc>
      </w:tr>
      <w:tr w:rsidR="00DE2C5B" w:rsidRPr="00DE2C5B" w14:paraId="39094129" w14:textId="77777777" w:rsidTr="00F85485">
        <w:trPr>
          <w:gridAfter w:val="1"/>
          <w:wAfter w:w="12" w:type="dxa"/>
          <w:jc w:val="center"/>
        </w:trPr>
        <w:tc>
          <w:tcPr>
            <w:tcW w:w="775" w:type="dxa"/>
            <w:shd w:val="clear" w:color="auto" w:fill="FFFFFF"/>
            <w:vAlign w:val="center"/>
          </w:tcPr>
          <w:p w14:paraId="42BBBD7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w:t>
            </w:r>
          </w:p>
        </w:tc>
        <w:tc>
          <w:tcPr>
            <w:tcW w:w="3261" w:type="dxa"/>
            <w:shd w:val="clear" w:color="auto" w:fill="FFFFFF"/>
            <w:vAlign w:val="center"/>
          </w:tcPr>
          <w:p w14:paraId="375FDFA9"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Nước sản xuất</w:t>
            </w:r>
          </w:p>
        </w:tc>
        <w:tc>
          <w:tcPr>
            <w:tcW w:w="1303" w:type="dxa"/>
            <w:shd w:val="clear" w:color="auto" w:fill="FFFFFF"/>
            <w:vAlign w:val="center"/>
          </w:tcPr>
          <w:p w14:paraId="74142C0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5" w:type="dxa"/>
            <w:shd w:val="clear" w:color="auto" w:fill="FFFFFF"/>
            <w:vAlign w:val="center"/>
          </w:tcPr>
          <w:p w14:paraId="44EA46B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496" w:type="dxa"/>
            <w:shd w:val="clear" w:color="auto" w:fill="FFFFFF"/>
            <w:vAlign w:val="center"/>
          </w:tcPr>
          <w:p w14:paraId="6AA78E4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rõ</w:t>
            </w:r>
          </w:p>
        </w:tc>
      </w:tr>
      <w:tr w:rsidR="00DE2C5B" w:rsidRPr="00DE2C5B" w14:paraId="323C2146" w14:textId="77777777" w:rsidTr="00F85485">
        <w:trPr>
          <w:gridAfter w:val="1"/>
          <w:wAfter w:w="12" w:type="dxa"/>
          <w:jc w:val="center"/>
        </w:trPr>
        <w:tc>
          <w:tcPr>
            <w:tcW w:w="775" w:type="dxa"/>
            <w:shd w:val="clear" w:color="auto" w:fill="FFFFFF"/>
            <w:vAlign w:val="center"/>
          </w:tcPr>
          <w:p w14:paraId="33158AC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w:t>
            </w:r>
          </w:p>
        </w:tc>
        <w:tc>
          <w:tcPr>
            <w:tcW w:w="3261" w:type="dxa"/>
            <w:shd w:val="clear" w:color="auto" w:fill="FFFFFF"/>
            <w:vAlign w:val="center"/>
          </w:tcPr>
          <w:p w14:paraId="5C7AAA32"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Năm sản xuất</w:t>
            </w:r>
          </w:p>
        </w:tc>
        <w:tc>
          <w:tcPr>
            <w:tcW w:w="1303" w:type="dxa"/>
            <w:shd w:val="clear" w:color="auto" w:fill="FFFFFF"/>
            <w:vAlign w:val="center"/>
          </w:tcPr>
          <w:p w14:paraId="68E0243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5" w:type="dxa"/>
            <w:shd w:val="clear" w:color="auto" w:fill="FFFFFF"/>
            <w:vAlign w:val="center"/>
          </w:tcPr>
          <w:p w14:paraId="79D9587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496" w:type="dxa"/>
            <w:shd w:val="clear" w:color="auto" w:fill="FFFFFF"/>
            <w:vAlign w:val="center"/>
          </w:tcPr>
          <w:p w14:paraId="2222F5C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rõ</w:t>
            </w:r>
          </w:p>
        </w:tc>
      </w:tr>
      <w:tr w:rsidR="00DE2C5B" w:rsidRPr="00DE2C5B" w14:paraId="529FFFF9" w14:textId="77777777" w:rsidTr="00F85485">
        <w:trPr>
          <w:gridAfter w:val="1"/>
          <w:wAfter w:w="12" w:type="dxa"/>
          <w:jc w:val="center"/>
        </w:trPr>
        <w:tc>
          <w:tcPr>
            <w:tcW w:w="775" w:type="dxa"/>
            <w:shd w:val="clear" w:color="auto" w:fill="FFFFFF"/>
            <w:vAlign w:val="center"/>
          </w:tcPr>
          <w:p w14:paraId="47D53A9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4</w:t>
            </w:r>
          </w:p>
        </w:tc>
        <w:tc>
          <w:tcPr>
            <w:tcW w:w="3261" w:type="dxa"/>
            <w:shd w:val="clear" w:color="auto" w:fill="FFFFFF"/>
            <w:vAlign w:val="center"/>
          </w:tcPr>
          <w:p w14:paraId="5A34B919"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Mã hiệu</w:t>
            </w:r>
          </w:p>
        </w:tc>
        <w:tc>
          <w:tcPr>
            <w:tcW w:w="1303" w:type="dxa"/>
            <w:shd w:val="clear" w:color="auto" w:fill="FFFFFF"/>
            <w:vAlign w:val="center"/>
          </w:tcPr>
          <w:p w14:paraId="33ADC78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5" w:type="dxa"/>
            <w:shd w:val="clear" w:color="auto" w:fill="FFFFFF"/>
            <w:vAlign w:val="center"/>
          </w:tcPr>
          <w:p w14:paraId="2CCD536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496" w:type="dxa"/>
            <w:shd w:val="clear" w:color="auto" w:fill="FFFFFF"/>
            <w:vAlign w:val="center"/>
          </w:tcPr>
          <w:p w14:paraId="5C054E7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rõ</w:t>
            </w:r>
          </w:p>
        </w:tc>
      </w:tr>
      <w:tr w:rsidR="00DE2C5B" w:rsidRPr="00DE2C5B" w14:paraId="7D77371C" w14:textId="77777777" w:rsidTr="00F85485">
        <w:trPr>
          <w:gridAfter w:val="1"/>
          <w:wAfter w:w="12" w:type="dxa"/>
          <w:jc w:val="center"/>
        </w:trPr>
        <w:tc>
          <w:tcPr>
            <w:tcW w:w="775" w:type="dxa"/>
            <w:shd w:val="clear" w:color="auto" w:fill="FFFFFF"/>
            <w:vAlign w:val="center"/>
          </w:tcPr>
          <w:p w14:paraId="5F2BDE0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5</w:t>
            </w:r>
          </w:p>
        </w:tc>
        <w:tc>
          <w:tcPr>
            <w:tcW w:w="3261" w:type="dxa"/>
            <w:shd w:val="clear" w:color="auto" w:fill="FFFFFF"/>
            <w:vAlign w:val="center"/>
          </w:tcPr>
          <w:p w14:paraId="30F0B171"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Tiêu chuẩn áp dụng</w:t>
            </w:r>
          </w:p>
        </w:tc>
        <w:tc>
          <w:tcPr>
            <w:tcW w:w="1303" w:type="dxa"/>
            <w:shd w:val="clear" w:color="auto" w:fill="FFFFFF"/>
            <w:vAlign w:val="center"/>
          </w:tcPr>
          <w:p w14:paraId="1CD4172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5" w:type="dxa"/>
            <w:vAlign w:val="center"/>
          </w:tcPr>
          <w:p w14:paraId="0F897B4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TCVN 5935-2:2013, IEC60502-2,</w:t>
            </w:r>
          </w:p>
          <w:p w14:paraId="284C190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IEC60228</w:t>
            </w:r>
          </w:p>
        </w:tc>
        <w:tc>
          <w:tcPr>
            <w:tcW w:w="1496" w:type="dxa"/>
            <w:shd w:val="clear" w:color="auto" w:fill="FFFFFF"/>
            <w:vAlign w:val="center"/>
          </w:tcPr>
          <w:p w14:paraId="0A691C8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1CD171D4" w14:textId="77777777" w:rsidTr="00F85485">
        <w:trPr>
          <w:gridAfter w:val="1"/>
          <w:wAfter w:w="12" w:type="dxa"/>
          <w:jc w:val="center"/>
        </w:trPr>
        <w:tc>
          <w:tcPr>
            <w:tcW w:w="775" w:type="dxa"/>
            <w:shd w:val="clear" w:color="auto" w:fill="FFFFFF"/>
            <w:vAlign w:val="center"/>
          </w:tcPr>
          <w:p w14:paraId="618A1A7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w:t>
            </w:r>
          </w:p>
        </w:tc>
        <w:tc>
          <w:tcPr>
            <w:tcW w:w="3261" w:type="dxa"/>
            <w:shd w:val="clear" w:color="auto" w:fill="FFFFFF"/>
            <w:vAlign w:val="center"/>
          </w:tcPr>
          <w:p w14:paraId="0A272E37"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Tiết diện danh định của 1 lõi</w:t>
            </w:r>
          </w:p>
        </w:tc>
        <w:tc>
          <w:tcPr>
            <w:tcW w:w="1303" w:type="dxa"/>
            <w:shd w:val="clear" w:color="auto" w:fill="FFFFFF"/>
            <w:vAlign w:val="center"/>
          </w:tcPr>
          <w:p w14:paraId="1C24B0A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5" w:type="dxa"/>
            <w:shd w:val="clear" w:color="auto" w:fill="FFFFFF"/>
            <w:vAlign w:val="center"/>
          </w:tcPr>
          <w:p w14:paraId="469A954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496" w:type="dxa"/>
            <w:shd w:val="clear" w:color="auto" w:fill="FFFFFF"/>
            <w:vAlign w:val="center"/>
          </w:tcPr>
          <w:p w14:paraId="335D494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40D3CF48" w14:textId="77777777" w:rsidTr="00F85485">
        <w:trPr>
          <w:gridAfter w:val="1"/>
          <w:wAfter w:w="12" w:type="dxa"/>
          <w:jc w:val="center"/>
        </w:trPr>
        <w:tc>
          <w:tcPr>
            <w:tcW w:w="775" w:type="dxa"/>
            <w:shd w:val="clear" w:color="auto" w:fill="FFFFFF"/>
            <w:vAlign w:val="center"/>
          </w:tcPr>
          <w:p w14:paraId="2A08929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3261" w:type="dxa"/>
            <w:shd w:val="clear" w:color="auto" w:fill="FFFFFF"/>
            <w:vAlign w:val="center"/>
          </w:tcPr>
          <w:p w14:paraId="25ED0DD1"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M3x70</w:t>
            </w:r>
          </w:p>
        </w:tc>
        <w:tc>
          <w:tcPr>
            <w:tcW w:w="1303" w:type="dxa"/>
            <w:shd w:val="clear" w:color="auto" w:fill="FFFFFF"/>
          </w:tcPr>
          <w:p w14:paraId="1237C5A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mm2</w:t>
            </w:r>
          </w:p>
        </w:tc>
        <w:tc>
          <w:tcPr>
            <w:tcW w:w="2665" w:type="dxa"/>
            <w:shd w:val="clear" w:color="auto" w:fill="FFFFFF"/>
            <w:vAlign w:val="center"/>
          </w:tcPr>
          <w:p w14:paraId="00A71A8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“70”</w:t>
            </w:r>
          </w:p>
        </w:tc>
        <w:tc>
          <w:tcPr>
            <w:tcW w:w="1496" w:type="dxa"/>
            <w:shd w:val="clear" w:color="auto" w:fill="FFFFFF"/>
            <w:vAlign w:val="center"/>
          </w:tcPr>
          <w:p w14:paraId="25B2362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1359A18A" w14:textId="77777777" w:rsidTr="00F85485">
        <w:trPr>
          <w:gridAfter w:val="1"/>
          <w:wAfter w:w="12" w:type="dxa"/>
          <w:jc w:val="center"/>
        </w:trPr>
        <w:tc>
          <w:tcPr>
            <w:tcW w:w="775" w:type="dxa"/>
            <w:shd w:val="clear" w:color="auto" w:fill="FFFFFF"/>
            <w:vAlign w:val="center"/>
          </w:tcPr>
          <w:p w14:paraId="18C3D81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7</w:t>
            </w:r>
          </w:p>
        </w:tc>
        <w:tc>
          <w:tcPr>
            <w:tcW w:w="3261" w:type="dxa"/>
            <w:shd w:val="clear" w:color="auto" w:fill="FFFFFF"/>
            <w:vAlign w:val="center"/>
          </w:tcPr>
          <w:p w14:paraId="2C457466"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Hình dạng và kiểu lõi</w:t>
            </w:r>
          </w:p>
        </w:tc>
        <w:tc>
          <w:tcPr>
            <w:tcW w:w="1303" w:type="dxa"/>
            <w:shd w:val="clear" w:color="auto" w:fill="FFFFFF"/>
            <w:vAlign w:val="center"/>
          </w:tcPr>
          <w:p w14:paraId="7F8F2D9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5" w:type="dxa"/>
            <w:shd w:val="clear" w:color="auto" w:fill="FFFFFF"/>
            <w:vAlign w:val="center"/>
          </w:tcPr>
          <w:p w14:paraId="32D3FC9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Tròn, nén chặt</w:t>
            </w:r>
          </w:p>
        </w:tc>
        <w:tc>
          <w:tcPr>
            <w:tcW w:w="1496" w:type="dxa"/>
            <w:shd w:val="clear" w:color="auto" w:fill="FFFFFF"/>
            <w:vAlign w:val="center"/>
          </w:tcPr>
          <w:p w14:paraId="098D78A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658EF1CD" w14:textId="77777777" w:rsidTr="00F85485">
        <w:trPr>
          <w:gridAfter w:val="1"/>
          <w:wAfter w:w="12" w:type="dxa"/>
          <w:jc w:val="center"/>
        </w:trPr>
        <w:tc>
          <w:tcPr>
            <w:tcW w:w="775" w:type="dxa"/>
            <w:shd w:val="clear" w:color="auto" w:fill="FFFFFF"/>
            <w:vAlign w:val="center"/>
          </w:tcPr>
          <w:p w14:paraId="7096F7E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8</w:t>
            </w:r>
          </w:p>
        </w:tc>
        <w:tc>
          <w:tcPr>
            <w:tcW w:w="3261" w:type="dxa"/>
            <w:shd w:val="clear" w:color="auto" w:fill="FFFFFF"/>
            <w:vAlign w:val="center"/>
          </w:tcPr>
          <w:p w14:paraId="6AB26CA1"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Vật liệu chế tạo lõi</w:t>
            </w:r>
          </w:p>
        </w:tc>
        <w:tc>
          <w:tcPr>
            <w:tcW w:w="1303" w:type="dxa"/>
            <w:shd w:val="clear" w:color="auto" w:fill="FFFFFF"/>
            <w:vAlign w:val="center"/>
          </w:tcPr>
          <w:p w14:paraId="59FE506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5" w:type="dxa"/>
            <w:shd w:val="clear" w:color="auto" w:fill="FFFFFF"/>
            <w:vAlign w:val="center"/>
          </w:tcPr>
          <w:p w14:paraId="0C5F592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Đồng mềm</w:t>
            </w:r>
          </w:p>
        </w:tc>
        <w:tc>
          <w:tcPr>
            <w:tcW w:w="1496" w:type="dxa"/>
            <w:shd w:val="clear" w:color="auto" w:fill="FFFFFF"/>
            <w:vAlign w:val="center"/>
          </w:tcPr>
          <w:p w14:paraId="40ED2AC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16E6B123" w14:textId="77777777" w:rsidTr="00F85485">
        <w:trPr>
          <w:gridAfter w:val="1"/>
          <w:wAfter w:w="12" w:type="dxa"/>
          <w:jc w:val="center"/>
        </w:trPr>
        <w:tc>
          <w:tcPr>
            <w:tcW w:w="775" w:type="dxa"/>
            <w:shd w:val="clear" w:color="auto" w:fill="FFFFFF"/>
            <w:vAlign w:val="center"/>
          </w:tcPr>
          <w:p w14:paraId="37DF39B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9</w:t>
            </w:r>
          </w:p>
        </w:tc>
        <w:tc>
          <w:tcPr>
            <w:tcW w:w="3261" w:type="dxa"/>
            <w:shd w:val="clear" w:color="auto" w:fill="FFFFFF"/>
            <w:vAlign w:val="center"/>
          </w:tcPr>
          <w:p w14:paraId="09B4E437"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Số sợi tối thiểu của lõi</w:t>
            </w:r>
          </w:p>
        </w:tc>
        <w:tc>
          <w:tcPr>
            <w:tcW w:w="1303" w:type="dxa"/>
            <w:shd w:val="clear" w:color="auto" w:fill="FFFFFF"/>
            <w:vAlign w:val="center"/>
          </w:tcPr>
          <w:p w14:paraId="7BA3CC3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5" w:type="dxa"/>
            <w:shd w:val="clear" w:color="auto" w:fill="FFFFFF"/>
            <w:vAlign w:val="center"/>
          </w:tcPr>
          <w:p w14:paraId="55DD9F8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496" w:type="dxa"/>
            <w:shd w:val="clear" w:color="auto" w:fill="FFFFFF"/>
            <w:vAlign w:val="center"/>
          </w:tcPr>
          <w:p w14:paraId="323E30E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74A6837B" w14:textId="77777777" w:rsidTr="00F85485">
        <w:trPr>
          <w:gridAfter w:val="1"/>
          <w:wAfter w:w="12" w:type="dxa"/>
          <w:jc w:val="center"/>
        </w:trPr>
        <w:tc>
          <w:tcPr>
            <w:tcW w:w="775" w:type="dxa"/>
            <w:shd w:val="clear" w:color="auto" w:fill="FFFFFF"/>
            <w:vAlign w:val="center"/>
          </w:tcPr>
          <w:p w14:paraId="2B264D6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3261" w:type="dxa"/>
            <w:shd w:val="clear" w:color="auto" w:fill="FFFFFF"/>
            <w:vAlign w:val="center"/>
          </w:tcPr>
          <w:p w14:paraId="777533E6"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M3x70</w:t>
            </w:r>
          </w:p>
        </w:tc>
        <w:tc>
          <w:tcPr>
            <w:tcW w:w="1303" w:type="dxa"/>
            <w:shd w:val="clear" w:color="auto" w:fill="FFFFFF"/>
            <w:vAlign w:val="center"/>
          </w:tcPr>
          <w:p w14:paraId="6654EE9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sợi</w:t>
            </w:r>
          </w:p>
        </w:tc>
        <w:tc>
          <w:tcPr>
            <w:tcW w:w="2665" w:type="dxa"/>
            <w:shd w:val="clear" w:color="auto" w:fill="FFFFFF"/>
            <w:vAlign w:val="center"/>
          </w:tcPr>
          <w:p w14:paraId="6351462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“12”</w:t>
            </w:r>
          </w:p>
        </w:tc>
        <w:tc>
          <w:tcPr>
            <w:tcW w:w="1496" w:type="dxa"/>
            <w:shd w:val="clear" w:color="auto" w:fill="FFFFFF"/>
            <w:vAlign w:val="center"/>
          </w:tcPr>
          <w:p w14:paraId="3FFD54A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29A04883" w14:textId="77777777" w:rsidTr="00F85485">
        <w:trPr>
          <w:gridAfter w:val="1"/>
          <w:wAfter w:w="12" w:type="dxa"/>
          <w:jc w:val="center"/>
        </w:trPr>
        <w:tc>
          <w:tcPr>
            <w:tcW w:w="775" w:type="dxa"/>
            <w:shd w:val="clear" w:color="auto" w:fill="FFFFFF"/>
            <w:vAlign w:val="center"/>
          </w:tcPr>
          <w:p w14:paraId="330EF19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10</w:t>
            </w:r>
          </w:p>
        </w:tc>
        <w:tc>
          <w:tcPr>
            <w:tcW w:w="3261" w:type="dxa"/>
            <w:shd w:val="clear" w:color="auto" w:fill="FFFFFF"/>
            <w:vAlign w:val="center"/>
          </w:tcPr>
          <w:p w14:paraId="5F56AA2F"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Dòng điện liên tục cho phép</w:t>
            </w:r>
          </w:p>
        </w:tc>
        <w:tc>
          <w:tcPr>
            <w:tcW w:w="1303" w:type="dxa"/>
            <w:shd w:val="clear" w:color="auto" w:fill="FFFFFF"/>
            <w:vAlign w:val="center"/>
          </w:tcPr>
          <w:p w14:paraId="1ACBAAB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w:t>
            </w:r>
          </w:p>
        </w:tc>
        <w:tc>
          <w:tcPr>
            <w:tcW w:w="2665" w:type="dxa"/>
            <w:shd w:val="clear" w:color="auto" w:fill="FFFFFF"/>
            <w:vAlign w:val="center"/>
          </w:tcPr>
          <w:p w14:paraId="1261CA1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6" w:type="dxa"/>
            <w:shd w:val="clear" w:color="auto" w:fill="FFFFFF"/>
            <w:vAlign w:val="center"/>
          </w:tcPr>
          <w:p w14:paraId="4C92750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4904610D" w14:textId="77777777" w:rsidTr="00F85485">
        <w:trPr>
          <w:gridAfter w:val="1"/>
          <w:wAfter w:w="12" w:type="dxa"/>
          <w:jc w:val="center"/>
        </w:trPr>
        <w:tc>
          <w:tcPr>
            <w:tcW w:w="775" w:type="dxa"/>
            <w:shd w:val="clear" w:color="auto" w:fill="FFFFFF"/>
            <w:vAlign w:val="center"/>
          </w:tcPr>
          <w:p w14:paraId="050AA18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11</w:t>
            </w:r>
          </w:p>
        </w:tc>
        <w:tc>
          <w:tcPr>
            <w:tcW w:w="3261" w:type="dxa"/>
            <w:shd w:val="clear" w:color="auto" w:fill="FFFFFF"/>
            <w:vAlign w:val="center"/>
          </w:tcPr>
          <w:p w14:paraId="03E4A7DF"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Hệ thống chống thấm nước dọc trục</w:t>
            </w:r>
          </w:p>
        </w:tc>
        <w:tc>
          <w:tcPr>
            <w:tcW w:w="1303" w:type="dxa"/>
            <w:shd w:val="clear" w:color="auto" w:fill="FFFFFF"/>
            <w:vAlign w:val="center"/>
          </w:tcPr>
          <w:p w14:paraId="7608BCF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5" w:type="dxa"/>
            <w:shd w:val="clear" w:color="auto" w:fill="FFFFFF"/>
            <w:vAlign w:val="center"/>
          </w:tcPr>
          <w:p w14:paraId="484687A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 tên, mã hiệu vật liệu</w:t>
            </w:r>
          </w:p>
        </w:tc>
        <w:tc>
          <w:tcPr>
            <w:tcW w:w="1496" w:type="dxa"/>
            <w:shd w:val="clear" w:color="auto" w:fill="FFFFFF"/>
            <w:vAlign w:val="center"/>
          </w:tcPr>
          <w:p w14:paraId="54CFF55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20956BE1" w14:textId="77777777" w:rsidTr="00F85485">
        <w:trPr>
          <w:gridAfter w:val="1"/>
          <w:wAfter w:w="12" w:type="dxa"/>
          <w:jc w:val="center"/>
        </w:trPr>
        <w:tc>
          <w:tcPr>
            <w:tcW w:w="775" w:type="dxa"/>
            <w:shd w:val="clear" w:color="auto" w:fill="FFFFFF"/>
            <w:vAlign w:val="center"/>
          </w:tcPr>
          <w:p w14:paraId="480C040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12</w:t>
            </w:r>
          </w:p>
        </w:tc>
        <w:tc>
          <w:tcPr>
            <w:tcW w:w="3261" w:type="dxa"/>
            <w:shd w:val="clear" w:color="auto" w:fill="FFFFFF"/>
            <w:vAlign w:val="center"/>
          </w:tcPr>
          <w:p w14:paraId="1002F48F"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Lớp bán dẫn trong</w:t>
            </w:r>
          </w:p>
        </w:tc>
        <w:tc>
          <w:tcPr>
            <w:tcW w:w="1303" w:type="dxa"/>
            <w:shd w:val="clear" w:color="auto" w:fill="FFFFFF"/>
            <w:vAlign w:val="center"/>
          </w:tcPr>
          <w:p w14:paraId="5C6CC30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5" w:type="dxa"/>
            <w:shd w:val="clear" w:color="auto" w:fill="FFFFFF"/>
            <w:vAlign w:val="center"/>
          </w:tcPr>
          <w:p w14:paraId="5382BC6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 tên, mã</w:t>
            </w:r>
          </w:p>
          <w:p w14:paraId="5982CBF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hiệu vật liệu</w:t>
            </w:r>
          </w:p>
        </w:tc>
        <w:tc>
          <w:tcPr>
            <w:tcW w:w="1496" w:type="dxa"/>
            <w:shd w:val="clear" w:color="auto" w:fill="FFFFFF"/>
            <w:vAlign w:val="center"/>
          </w:tcPr>
          <w:p w14:paraId="09D7383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41F39B59" w14:textId="77777777" w:rsidTr="00F85485">
        <w:trPr>
          <w:gridAfter w:val="1"/>
          <w:wAfter w:w="12" w:type="dxa"/>
          <w:jc w:val="center"/>
        </w:trPr>
        <w:tc>
          <w:tcPr>
            <w:tcW w:w="775" w:type="dxa"/>
            <w:shd w:val="clear" w:color="auto" w:fill="FFFFFF"/>
            <w:vAlign w:val="center"/>
          </w:tcPr>
          <w:p w14:paraId="1F5869E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13</w:t>
            </w:r>
          </w:p>
        </w:tc>
        <w:tc>
          <w:tcPr>
            <w:tcW w:w="3261" w:type="dxa"/>
            <w:vAlign w:val="center"/>
          </w:tcPr>
          <w:p w14:paraId="1DE3DAF3"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Bề dày trung bình của lớp bán dẫn trong</w:t>
            </w:r>
          </w:p>
        </w:tc>
        <w:tc>
          <w:tcPr>
            <w:tcW w:w="1303" w:type="dxa"/>
            <w:vAlign w:val="center"/>
          </w:tcPr>
          <w:p w14:paraId="495364C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mm</w:t>
            </w:r>
          </w:p>
        </w:tc>
        <w:tc>
          <w:tcPr>
            <w:tcW w:w="2665" w:type="dxa"/>
            <w:vAlign w:val="center"/>
          </w:tcPr>
          <w:p w14:paraId="1F4F2C7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6" w:type="dxa"/>
            <w:vAlign w:val="center"/>
          </w:tcPr>
          <w:p w14:paraId="3B68E3B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06754F82" w14:textId="77777777" w:rsidTr="00F85485">
        <w:trPr>
          <w:gridAfter w:val="1"/>
          <w:wAfter w:w="12" w:type="dxa"/>
          <w:jc w:val="center"/>
        </w:trPr>
        <w:tc>
          <w:tcPr>
            <w:tcW w:w="775" w:type="dxa"/>
            <w:shd w:val="clear" w:color="auto" w:fill="FFFFFF"/>
            <w:vAlign w:val="center"/>
          </w:tcPr>
          <w:p w14:paraId="399B78F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14</w:t>
            </w:r>
          </w:p>
        </w:tc>
        <w:tc>
          <w:tcPr>
            <w:tcW w:w="3261" w:type="dxa"/>
            <w:shd w:val="clear" w:color="auto" w:fill="FFFFFF"/>
            <w:vAlign w:val="center"/>
          </w:tcPr>
          <w:p w14:paraId="1C7BF765"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Lớp bán dẫn cách điện ngoài</w:t>
            </w:r>
          </w:p>
        </w:tc>
        <w:tc>
          <w:tcPr>
            <w:tcW w:w="1303" w:type="dxa"/>
            <w:shd w:val="clear" w:color="auto" w:fill="FFFFFF"/>
            <w:vAlign w:val="center"/>
          </w:tcPr>
          <w:p w14:paraId="5ACE8D7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5" w:type="dxa"/>
            <w:shd w:val="clear" w:color="auto" w:fill="FFFFFF"/>
            <w:vAlign w:val="center"/>
          </w:tcPr>
          <w:p w14:paraId="411716A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6" w:type="dxa"/>
            <w:shd w:val="clear" w:color="auto" w:fill="FFFFFF"/>
            <w:vAlign w:val="center"/>
          </w:tcPr>
          <w:p w14:paraId="2DCC01F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7E33A9C2" w14:textId="77777777" w:rsidTr="00F85485">
        <w:trPr>
          <w:gridAfter w:val="1"/>
          <w:wAfter w:w="12" w:type="dxa"/>
          <w:jc w:val="center"/>
        </w:trPr>
        <w:tc>
          <w:tcPr>
            <w:tcW w:w="775" w:type="dxa"/>
            <w:shd w:val="clear" w:color="auto" w:fill="FFFFFF"/>
            <w:vAlign w:val="center"/>
          </w:tcPr>
          <w:p w14:paraId="5D77E6B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15</w:t>
            </w:r>
          </w:p>
        </w:tc>
        <w:tc>
          <w:tcPr>
            <w:tcW w:w="3261" w:type="dxa"/>
            <w:shd w:val="clear" w:color="auto" w:fill="FFFFFF"/>
            <w:vAlign w:val="center"/>
          </w:tcPr>
          <w:p w14:paraId="5BDB1F65"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Bề dày trung bình của lớp bán dẫn cách điện ngoài</w:t>
            </w:r>
          </w:p>
        </w:tc>
        <w:tc>
          <w:tcPr>
            <w:tcW w:w="1303" w:type="dxa"/>
            <w:shd w:val="clear" w:color="auto" w:fill="FFFFFF"/>
            <w:vAlign w:val="center"/>
          </w:tcPr>
          <w:p w14:paraId="00505DE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5" w:type="dxa"/>
            <w:shd w:val="clear" w:color="auto" w:fill="FFFFFF"/>
            <w:vAlign w:val="center"/>
          </w:tcPr>
          <w:p w14:paraId="262E41B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6" w:type="dxa"/>
            <w:shd w:val="clear" w:color="auto" w:fill="FFFFFF"/>
            <w:vAlign w:val="center"/>
          </w:tcPr>
          <w:p w14:paraId="579B5C6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2E2B9427" w14:textId="77777777" w:rsidTr="00F85485">
        <w:trPr>
          <w:gridAfter w:val="1"/>
          <w:wAfter w:w="12" w:type="dxa"/>
          <w:jc w:val="center"/>
        </w:trPr>
        <w:tc>
          <w:tcPr>
            <w:tcW w:w="775" w:type="dxa"/>
            <w:shd w:val="clear" w:color="auto" w:fill="FFFFFF"/>
            <w:vAlign w:val="center"/>
          </w:tcPr>
          <w:p w14:paraId="1F04845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16</w:t>
            </w:r>
          </w:p>
        </w:tc>
        <w:tc>
          <w:tcPr>
            <w:tcW w:w="3261" w:type="dxa"/>
            <w:shd w:val="clear" w:color="auto" w:fill="FFFFFF"/>
            <w:vAlign w:val="center"/>
          </w:tcPr>
          <w:p w14:paraId="0B55EA08"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Vật liệu chế tạo màng kim loại phi từ tính</w:t>
            </w:r>
          </w:p>
        </w:tc>
        <w:tc>
          <w:tcPr>
            <w:tcW w:w="1303" w:type="dxa"/>
            <w:shd w:val="clear" w:color="auto" w:fill="FFFFFF"/>
            <w:vAlign w:val="center"/>
          </w:tcPr>
          <w:p w14:paraId="79FFE20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5" w:type="dxa"/>
            <w:shd w:val="clear" w:color="auto" w:fill="FFFFFF"/>
            <w:vAlign w:val="center"/>
          </w:tcPr>
          <w:p w14:paraId="688E744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Băng đồng</w:t>
            </w:r>
          </w:p>
        </w:tc>
        <w:tc>
          <w:tcPr>
            <w:tcW w:w="1496" w:type="dxa"/>
            <w:shd w:val="clear" w:color="auto" w:fill="FFFFFF"/>
            <w:vAlign w:val="center"/>
          </w:tcPr>
          <w:p w14:paraId="3C0F333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2CD7C50B" w14:textId="77777777" w:rsidTr="00F85485">
        <w:trPr>
          <w:gridAfter w:val="1"/>
          <w:wAfter w:w="12" w:type="dxa"/>
          <w:jc w:val="center"/>
        </w:trPr>
        <w:tc>
          <w:tcPr>
            <w:tcW w:w="775" w:type="dxa"/>
            <w:shd w:val="clear" w:color="auto" w:fill="FFFFFF"/>
            <w:vAlign w:val="center"/>
          </w:tcPr>
          <w:p w14:paraId="58DF5C3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17</w:t>
            </w:r>
          </w:p>
        </w:tc>
        <w:tc>
          <w:tcPr>
            <w:tcW w:w="3261" w:type="dxa"/>
            <w:shd w:val="clear" w:color="auto" w:fill="FFFFFF"/>
            <w:vAlign w:val="center"/>
          </w:tcPr>
          <w:p w14:paraId="0BE228E4"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Tiết diện tổng màng kim loại</w:t>
            </w:r>
          </w:p>
        </w:tc>
        <w:tc>
          <w:tcPr>
            <w:tcW w:w="1303" w:type="dxa"/>
            <w:shd w:val="clear" w:color="auto" w:fill="FFFFFF"/>
          </w:tcPr>
          <w:p w14:paraId="7E47640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w:t>
            </w:r>
          </w:p>
        </w:tc>
        <w:tc>
          <w:tcPr>
            <w:tcW w:w="2665" w:type="dxa"/>
            <w:shd w:val="clear" w:color="auto" w:fill="FFFFFF"/>
            <w:vAlign w:val="center"/>
          </w:tcPr>
          <w:p w14:paraId="13D653E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6" w:type="dxa"/>
            <w:shd w:val="clear" w:color="auto" w:fill="FFFFFF"/>
            <w:vAlign w:val="center"/>
          </w:tcPr>
          <w:p w14:paraId="205D0D6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05D1A281" w14:textId="77777777" w:rsidTr="00F85485">
        <w:trPr>
          <w:gridAfter w:val="1"/>
          <w:wAfter w:w="12" w:type="dxa"/>
          <w:jc w:val="center"/>
        </w:trPr>
        <w:tc>
          <w:tcPr>
            <w:tcW w:w="775" w:type="dxa"/>
            <w:shd w:val="clear" w:color="auto" w:fill="FFFFFF"/>
            <w:vAlign w:val="center"/>
          </w:tcPr>
          <w:p w14:paraId="6CAEF94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18</w:t>
            </w:r>
          </w:p>
        </w:tc>
        <w:tc>
          <w:tcPr>
            <w:tcW w:w="3261" w:type="dxa"/>
            <w:shd w:val="clear" w:color="auto" w:fill="FFFFFF"/>
            <w:vAlign w:val="center"/>
          </w:tcPr>
          <w:p w14:paraId="0F9F1C07"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Vật liệu cách điện</w:t>
            </w:r>
          </w:p>
        </w:tc>
        <w:tc>
          <w:tcPr>
            <w:tcW w:w="1303" w:type="dxa"/>
            <w:shd w:val="clear" w:color="auto" w:fill="FFFFFF"/>
            <w:vAlign w:val="center"/>
          </w:tcPr>
          <w:p w14:paraId="6602E13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5" w:type="dxa"/>
            <w:shd w:val="clear" w:color="auto" w:fill="FFFFFF"/>
            <w:vAlign w:val="center"/>
          </w:tcPr>
          <w:p w14:paraId="1787601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XLPE</w:t>
            </w:r>
          </w:p>
        </w:tc>
        <w:tc>
          <w:tcPr>
            <w:tcW w:w="1496" w:type="dxa"/>
            <w:shd w:val="clear" w:color="auto" w:fill="FFFFFF"/>
            <w:vAlign w:val="center"/>
          </w:tcPr>
          <w:p w14:paraId="3F7EFD8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530286A8" w14:textId="77777777" w:rsidTr="00F85485">
        <w:trPr>
          <w:gridAfter w:val="1"/>
          <w:wAfter w:w="12" w:type="dxa"/>
          <w:jc w:val="center"/>
        </w:trPr>
        <w:tc>
          <w:tcPr>
            <w:tcW w:w="775" w:type="dxa"/>
            <w:shd w:val="clear" w:color="auto" w:fill="FFFFFF"/>
            <w:vAlign w:val="center"/>
          </w:tcPr>
          <w:p w14:paraId="5653DCA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19</w:t>
            </w:r>
          </w:p>
        </w:tc>
        <w:tc>
          <w:tcPr>
            <w:tcW w:w="3261" w:type="dxa"/>
            <w:shd w:val="clear" w:color="auto" w:fill="FFFFFF"/>
            <w:vAlign w:val="center"/>
          </w:tcPr>
          <w:p w14:paraId="6A447F1B"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Bề dày trung bình của lớp cách điện</w:t>
            </w:r>
          </w:p>
        </w:tc>
        <w:tc>
          <w:tcPr>
            <w:tcW w:w="1303" w:type="dxa"/>
            <w:shd w:val="clear" w:color="auto" w:fill="FFFFFF"/>
            <w:vAlign w:val="center"/>
          </w:tcPr>
          <w:p w14:paraId="60CD0E7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mm</w:t>
            </w:r>
          </w:p>
        </w:tc>
        <w:tc>
          <w:tcPr>
            <w:tcW w:w="2665" w:type="dxa"/>
            <w:shd w:val="clear" w:color="auto" w:fill="FFFFFF"/>
            <w:vAlign w:val="center"/>
          </w:tcPr>
          <w:p w14:paraId="35B1CFE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5,5</w:t>
            </w:r>
          </w:p>
        </w:tc>
        <w:tc>
          <w:tcPr>
            <w:tcW w:w="1496" w:type="dxa"/>
            <w:shd w:val="clear" w:color="auto" w:fill="FFFFFF"/>
            <w:vAlign w:val="center"/>
          </w:tcPr>
          <w:p w14:paraId="018128B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641C0223" w14:textId="77777777" w:rsidTr="00F85485">
        <w:trPr>
          <w:gridAfter w:val="1"/>
          <w:wAfter w:w="12" w:type="dxa"/>
          <w:jc w:val="center"/>
        </w:trPr>
        <w:tc>
          <w:tcPr>
            <w:tcW w:w="775" w:type="dxa"/>
            <w:shd w:val="clear" w:color="auto" w:fill="FFFFFF"/>
            <w:vAlign w:val="center"/>
          </w:tcPr>
          <w:p w14:paraId="22F4C70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20</w:t>
            </w:r>
          </w:p>
        </w:tc>
        <w:tc>
          <w:tcPr>
            <w:tcW w:w="3261" w:type="dxa"/>
            <w:shd w:val="clear" w:color="auto" w:fill="FFFFFF"/>
            <w:vAlign w:val="center"/>
          </w:tcPr>
          <w:p w14:paraId="23834CDA"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Vật liệu chế tạo lớp độn</w:t>
            </w:r>
          </w:p>
        </w:tc>
        <w:tc>
          <w:tcPr>
            <w:tcW w:w="1303" w:type="dxa"/>
            <w:shd w:val="clear" w:color="auto" w:fill="FFFFFF"/>
            <w:vAlign w:val="center"/>
          </w:tcPr>
          <w:p w14:paraId="7F2818B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5" w:type="dxa"/>
            <w:shd w:val="clear" w:color="auto" w:fill="FFFFFF"/>
            <w:vAlign w:val="center"/>
          </w:tcPr>
          <w:p w14:paraId="4049164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6" w:type="dxa"/>
            <w:shd w:val="clear" w:color="auto" w:fill="FFFFFF"/>
            <w:vAlign w:val="center"/>
          </w:tcPr>
          <w:p w14:paraId="4EE9382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0A38D23A" w14:textId="77777777" w:rsidTr="00F85485">
        <w:trPr>
          <w:gridAfter w:val="1"/>
          <w:wAfter w:w="12" w:type="dxa"/>
          <w:jc w:val="center"/>
        </w:trPr>
        <w:tc>
          <w:tcPr>
            <w:tcW w:w="775" w:type="dxa"/>
            <w:shd w:val="clear" w:color="auto" w:fill="FFFFFF"/>
            <w:vAlign w:val="center"/>
          </w:tcPr>
          <w:p w14:paraId="218AEDF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21</w:t>
            </w:r>
          </w:p>
        </w:tc>
        <w:tc>
          <w:tcPr>
            <w:tcW w:w="3261" w:type="dxa"/>
            <w:shd w:val="clear" w:color="auto" w:fill="FFFFFF"/>
            <w:vAlign w:val="center"/>
          </w:tcPr>
          <w:p w14:paraId="69D873EC"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Vật liệu chế tạo/ bề dày lớp bọc bên trong</w:t>
            </w:r>
          </w:p>
        </w:tc>
        <w:tc>
          <w:tcPr>
            <w:tcW w:w="1303" w:type="dxa"/>
            <w:shd w:val="clear" w:color="auto" w:fill="FFFFFF"/>
            <w:vAlign w:val="center"/>
          </w:tcPr>
          <w:p w14:paraId="2FE4185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5" w:type="dxa"/>
            <w:shd w:val="clear" w:color="auto" w:fill="FFFFFF"/>
            <w:vAlign w:val="center"/>
          </w:tcPr>
          <w:p w14:paraId="5C86F29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6" w:type="dxa"/>
            <w:shd w:val="clear" w:color="auto" w:fill="FFFFFF"/>
            <w:vAlign w:val="center"/>
          </w:tcPr>
          <w:p w14:paraId="40153FA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3884ADFF" w14:textId="77777777" w:rsidTr="00F85485">
        <w:trPr>
          <w:gridAfter w:val="1"/>
          <w:wAfter w:w="12" w:type="dxa"/>
          <w:jc w:val="center"/>
        </w:trPr>
        <w:tc>
          <w:tcPr>
            <w:tcW w:w="775" w:type="dxa"/>
            <w:shd w:val="clear" w:color="auto" w:fill="FFFFFF"/>
            <w:vAlign w:val="center"/>
          </w:tcPr>
          <w:p w14:paraId="40E5B0A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22</w:t>
            </w:r>
          </w:p>
        </w:tc>
        <w:tc>
          <w:tcPr>
            <w:tcW w:w="3261" w:type="dxa"/>
            <w:shd w:val="clear" w:color="auto" w:fill="FFFFFF"/>
            <w:vAlign w:val="center"/>
          </w:tcPr>
          <w:p w14:paraId="46B67EE9"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Vật liệu chế tạo lớp bọc bên ngoài</w:t>
            </w:r>
          </w:p>
        </w:tc>
        <w:tc>
          <w:tcPr>
            <w:tcW w:w="1303" w:type="dxa"/>
            <w:shd w:val="clear" w:color="auto" w:fill="FFFFFF"/>
            <w:vAlign w:val="center"/>
          </w:tcPr>
          <w:p w14:paraId="622F89B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5" w:type="dxa"/>
            <w:shd w:val="clear" w:color="auto" w:fill="FFFFFF"/>
            <w:vAlign w:val="center"/>
          </w:tcPr>
          <w:p w14:paraId="54C3CA0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6" w:type="dxa"/>
            <w:shd w:val="clear" w:color="auto" w:fill="FFFFFF"/>
            <w:vAlign w:val="center"/>
          </w:tcPr>
          <w:p w14:paraId="7629B15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5E5F862C" w14:textId="77777777" w:rsidTr="00F85485">
        <w:trPr>
          <w:gridAfter w:val="1"/>
          <w:wAfter w:w="12" w:type="dxa"/>
          <w:jc w:val="center"/>
        </w:trPr>
        <w:tc>
          <w:tcPr>
            <w:tcW w:w="775" w:type="dxa"/>
            <w:shd w:val="clear" w:color="auto" w:fill="FFFFFF"/>
            <w:vAlign w:val="center"/>
          </w:tcPr>
          <w:p w14:paraId="5513D86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23</w:t>
            </w:r>
          </w:p>
        </w:tc>
        <w:tc>
          <w:tcPr>
            <w:tcW w:w="3261" w:type="dxa"/>
            <w:vAlign w:val="center"/>
          </w:tcPr>
          <w:p w14:paraId="75615C7A"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Vật liệu lớp bảo vệ chống va đập cơ học</w:t>
            </w:r>
          </w:p>
        </w:tc>
        <w:tc>
          <w:tcPr>
            <w:tcW w:w="1303" w:type="dxa"/>
            <w:vAlign w:val="center"/>
          </w:tcPr>
          <w:p w14:paraId="3325A09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5" w:type="dxa"/>
            <w:vAlign w:val="center"/>
          </w:tcPr>
          <w:p w14:paraId="458EACD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6" w:type="dxa"/>
            <w:vAlign w:val="center"/>
          </w:tcPr>
          <w:p w14:paraId="0D89110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5CF37971" w14:textId="77777777" w:rsidTr="00F85485">
        <w:trPr>
          <w:gridAfter w:val="1"/>
          <w:wAfter w:w="12" w:type="dxa"/>
          <w:jc w:val="center"/>
        </w:trPr>
        <w:tc>
          <w:tcPr>
            <w:tcW w:w="775" w:type="dxa"/>
            <w:shd w:val="clear" w:color="auto" w:fill="FFFFFF"/>
            <w:vAlign w:val="center"/>
          </w:tcPr>
          <w:p w14:paraId="11AB222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24</w:t>
            </w:r>
          </w:p>
        </w:tc>
        <w:tc>
          <w:tcPr>
            <w:tcW w:w="3261" w:type="dxa"/>
            <w:shd w:val="clear" w:color="auto" w:fill="FFFFFF"/>
            <w:vAlign w:val="center"/>
          </w:tcPr>
          <w:p w14:paraId="6D49CF50"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Bề dày lớp bọc bên ngoài</w:t>
            </w:r>
          </w:p>
        </w:tc>
        <w:tc>
          <w:tcPr>
            <w:tcW w:w="1303" w:type="dxa"/>
            <w:shd w:val="clear" w:color="auto" w:fill="FFFFFF"/>
            <w:vAlign w:val="center"/>
          </w:tcPr>
          <w:p w14:paraId="43A3232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mm</w:t>
            </w:r>
          </w:p>
        </w:tc>
        <w:tc>
          <w:tcPr>
            <w:tcW w:w="2665" w:type="dxa"/>
            <w:shd w:val="clear" w:color="auto" w:fill="FFFFFF"/>
            <w:vAlign w:val="center"/>
          </w:tcPr>
          <w:p w14:paraId="6488690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6" w:type="dxa"/>
            <w:shd w:val="clear" w:color="auto" w:fill="FFFFFF"/>
            <w:vAlign w:val="center"/>
          </w:tcPr>
          <w:p w14:paraId="6031436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00235EA2" w14:textId="77777777" w:rsidTr="00F85485">
        <w:trPr>
          <w:gridAfter w:val="1"/>
          <w:wAfter w:w="12" w:type="dxa"/>
          <w:jc w:val="center"/>
        </w:trPr>
        <w:tc>
          <w:tcPr>
            <w:tcW w:w="775" w:type="dxa"/>
            <w:shd w:val="clear" w:color="auto" w:fill="FFFFFF"/>
            <w:vAlign w:val="center"/>
          </w:tcPr>
          <w:p w14:paraId="0386D8A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25</w:t>
            </w:r>
          </w:p>
        </w:tc>
        <w:tc>
          <w:tcPr>
            <w:tcW w:w="3261" w:type="dxa"/>
            <w:shd w:val="clear" w:color="auto" w:fill="FFFFFF"/>
            <w:vAlign w:val="center"/>
          </w:tcPr>
          <w:p w14:paraId="6731D754"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Điện áp chịu đựng tần số 50Hz- 4Uo trong 4 giờ (sample test)</w:t>
            </w:r>
          </w:p>
        </w:tc>
        <w:tc>
          <w:tcPr>
            <w:tcW w:w="1303" w:type="dxa"/>
            <w:shd w:val="clear" w:color="auto" w:fill="FFFFFF"/>
            <w:vAlign w:val="center"/>
          </w:tcPr>
          <w:p w14:paraId="7E1EA3D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kVrms</w:t>
            </w:r>
          </w:p>
        </w:tc>
        <w:tc>
          <w:tcPr>
            <w:tcW w:w="2665" w:type="dxa"/>
            <w:shd w:val="clear" w:color="auto" w:fill="FFFFFF"/>
            <w:vAlign w:val="center"/>
          </w:tcPr>
          <w:p w14:paraId="7880E97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50,8</w:t>
            </w:r>
          </w:p>
        </w:tc>
        <w:tc>
          <w:tcPr>
            <w:tcW w:w="1496" w:type="dxa"/>
            <w:shd w:val="clear" w:color="auto" w:fill="FFFFFF"/>
            <w:vAlign w:val="center"/>
          </w:tcPr>
          <w:p w14:paraId="048868A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37150B73" w14:textId="77777777" w:rsidTr="00F85485">
        <w:trPr>
          <w:gridAfter w:val="1"/>
          <w:wAfter w:w="12" w:type="dxa"/>
          <w:jc w:val="center"/>
        </w:trPr>
        <w:tc>
          <w:tcPr>
            <w:tcW w:w="775" w:type="dxa"/>
            <w:shd w:val="clear" w:color="auto" w:fill="FFFFFF"/>
            <w:vAlign w:val="center"/>
          </w:tcPr>
          <w:p w14:paraId="67F2146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26</w:t>
            </w:r>
          </w:p>
        </w:tc>
        <w:tc>
          <w:tcPr>
            <w:tcW w:w="3261" w:type="dxa"/>
            <w:shd w:val="clear" w:color="auto" w:fill="FFFFFF"/>
            <w:vAlign w:val="center"/>
          </w:tcPr>
          <w:p w14:paraId="4D05FCC0"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Điện áp tần số 50Hz – 3.5 Uo trong 5 phút</w:t>
            </w:r>
          </w:p>
        </w:tc>
        <w:tc>
          <w:tcPr>
            <w:tcW w:w="1303" w:type="dxa"/>
            <w:shd w:val="clear" w:color="auto" w:fill="FFFFFF"/>
            <w:vAlign w:val="center"/>
          </w:tcPr>
          <w:p w14:paraId="79BE3C9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kVrms</w:t>
            </w:r>
          </w:p>
        </w:tc>
        <w:tc>
          <w:tcPr>
            <w:tcW w:w="2665" w:type="dxa"/>
            <w:shd w:val="clear" w:color="auto" w:fill="FFFFFF"/>
            <w:vAlign w:val="center"/>
          </w:tcPr>
          <w:p w14:paraId="1227942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44,45</w:t>
            </w:r>
          </w:p>
        </w:tc>
        <w:tc>
          <w:tcPr>
            <w:tcW w:w="1496" w:type="dxa"/>
            <w:shd w:val="clear" w:color="auto" w:fill="FFFFFF"/>
            <w:vAlign w:val="center"/>
          </w:tcPr>
          <w:p w14:paraId="136C26B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508E423F" w14:textId="77777777" w:rsidTr="00F85485">
        <w:trPr>
          <w:gridAfter w:val="1"/>
          <w:wAfter w:w="12" w:type="dxa"/>
          <w:jc w:val="center"/>
        </w:trPr>
        <w:tc>
          <w:tcPr>
            <w:tcW w:w="775" w:type="dxa"/>
            <w:shd w:val="clear" w:color="auto" w:fill="FFFFFF"/>
            <w:vAlign w:val="center"/>
          </w:tcPr>
          <w:p w14:paraId="3D6508A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27</w:t>
            </w:r>
          </w:p>
        </w:tc>
        <w:tc>
          <w:tcPr>
            <w:tcW w:w="3261" w:type="dxa"/>
            <w:shd w:val="clear" w:color="auto" w:fill="FFFFFF"/>
            <w:vAlign w:val="center"/>
          </w:tcPr>
          <w:p w14:paraId="6808D7C3"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Điện áp chịu đựng xung sét (1,2/50µs)</w:t>
            </w:r>
          </w:p>
        </w:tc>
        <w:tc>
          <w:tcPr>
            <w:tcW w:w="1303" w:type="dxa"/>
            <w:shd w:val="clear" w:color="auto" w:fill="FFFFFF"/>
            <w:vAlign w:val="center"/>
          </w:tcPr>
          <w:p w14:paraId="364A346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kVpeak</w:t>
            </w:r>
          </w:p>
        </w:tc>
        <w:tc>
          <w:tcPr>
            <w:tcW w:w="2665" w:type="dxa"/>
            <w:shd w:val="clear" w:color="auto" w:fill="FFFFFF"/>
            <w:vAlign w:val="center"/>
          </w:tcPr>
          <w:p w14:paraId="57C9F23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125</w:t>
            </w:r>
          </w:p>
        </w:tc>
        <w:tc>
          <w:tcPr>
            <w:tcW w:w="1496" w:type="dxa"/>
            <w:shd w:val="clear" w:color="auto" w:fill="FFFFFF"/>
            <w:vAlign w:val="center"/>
          </w:tcPr>
          <w:p w14:paraId="795F1AA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651AFBA4" w14:textId="77777777" w:rsidTr="00F85485">
        <w:trPr>
          <w:gridAfter w:val="1"/>
          <w:wAfter w:w="12" w:type="dxa"/>
          <w:jc w:val="center"/>
        </w:trPr>
        <w:tc>
          <w:tcPr>
            <w:tcW w:w="775" w:type="dxa"/>
            <w:shd w:val="clear" w:color="auto" w:fill="FFFFFF"/>
            <w:vAlign w:val="center"/>
          </w:tcPr>
          <w:p w14:paraId="7C90531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28</w:t>
            </w:r>
          </w:p>
        </w:tc>
        <w:tc>
          <w:tcPr>
            <w:tcW w:w="3261" w:type="dxa"/>
            <w:shd w:val="clear" w:color="auto" w:fill="FFFFFF"/>
            <w:vAlign w:val="center"/>
          </w:tcPr>
          <w:p w14:paraId="47D14C69"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Điện trở 1 chiều ở 200C của 1 lõi</w:t>
            </w:r>
          </w:p>
        </w:tc>
        <w:tc>
          <w:tcPr>
            <w:tcW w:w="1303" w:type="dxa"/>
            <w:shd w:val="clear" w:color="auto" w:fill="FFFFFF"/>
            <w:vAlign w:val="center"/>
          </w:tcPr>
          <w:p w14:paraId="436D401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Ω/km</w:t>
            </w:r>
          </w:p>
        </w:tc>
        <w:tc>
          <w:tcPr>
            <w:tcW w:w="2665" w:type="dxa"/>
            <w:shd w:val="clear" w:color="auto" w:fill="FFFFFF"/>
            <w:vAlign w:val="center"/>
          </w:tcPr>
          <w:p w14:paraId="513FC9E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“≤0,268”</w:t>
            </w:r>
          </w:p>
        </w:tc>
        <w:tc>
          <w:tcPr>
            <w:tcW w:w="1496" w:type="dxa"/>
            <w:shd w:val="clear" w:color="auto" w:fill="FFFFFF"/>
            <w:vAlign w:val="center"/>
          </w:tcPr>
          <w:p w14:paraId="17319B2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045B861B" w14:textId="77777777" w:rsidTr="00F85485">
        <w:trPr>
          <w:gridAfter w:val="1"/>
          <w:wAfter w:w="12" w:type="dxa"/>
          <w:jc w:val="center"/>
        </w:trPr>
        <w:tc>
          <w:tcPr>
            <w:tcW w:w="775" w:type="dxa"/>
            <w:shd w:val="clear" w:color="auto" w:fill="FFFFFF"/>
            <w:vAlign w:val="center"/>
          </w:tcPr>
          <w:p w14:paraId="5734AAC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29</w:t>
            </w:r>
          </w:p>
        </w:tc>
        <w:tc>
          <w:tcPr>
            <w:tcW w:w="3261" w:type="dxa"/>
            <w:shd w:val="clear" w:color="auto" w:fill="FFFFFF"/>
            <w:vAlign w:val="center"/>
          </w:tcPr>
          <w:p w14:paraId="1A896DB7"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Điện trở cách điện ở 200C</w:t>
            </w:r>
          </w:p>
        </w:tc>
        <w:tc>
          <w:tcPr>
            <w:tcW w:w="1303" w:type="dxa"/>
            <w:shd w:val="clear" w:color="auto" w:fill="FFFFFF"/>
            <w:vAlign w:val="center"/>
          </w:tcPr>
          <w:p w14:paraId="2542C6E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MΩ.km</w:t>
            </w:r>
          </w:p>
        </w:tc>
        <w:tc>
          <w:tcPr>
            <w:tcW w:w="2665" w:type="dxa"/>
            <w:shd w:val="clear" w:color="auto" w:fill="FFFFFF"/>
            <w:vAlign w:val="center"/>
          </w:tcPr>
          <w:p w14:paraId="0DD508A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6" w:type="dxa"/>
            <w:shd w:val="clear" w:color="auto" w:fill="FFFFFF"/>
            <w:vAlign w:val="center"/>
          </w:tcPr>
          <w:p w14:paraId="40B895E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6A586177" w14:textId="77777777" w:rsidTr="00F85485">
        <w:trPr>
          <w:gridAfter w:val="1"/>
          <w:wAfter w:w="12" w:type="dxa"/>
          <w:jc w:val="center"/>
        </w:trPr>
        <w:tc>
          <w:tcPr>
            <w:tcW w:w="775" w:type="dxa"/>
            <w:shd w:val="clear" w:color="auto" w:fill="FFFFFF"/>
            <w:vAlign w:val="center"/>
          </w:tcPr>
          <w:p w14:paraId="46345C5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30</w:t>
            </w:r>
          </w:p>
        </w:tc>
        <w:tc>
          <w:tcPr>
            <w:tcW w:w="3261" w:type="dxa"/>
            <w:shd w:val="clear" w:color="auto" w:fill="FFFFFF"/>
            <w:vAlign w:val="center"/>
          </w:tcPr>
          <w:p w14:paraId="61C7B86B"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Thử phóng điện cục bộ (tại</w:t>
            </w:r>
          </w:p>
          <w:p w14:paraId="45FAC4E6"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1,73Uo)</w:t>
            </w:r>
          </w:p>
        </w:tc>
        <w:tc>
          <w:tcPr>
            <w:tcW w:w="1303" w:type="dxa"/>
            <w:shd w:val="clear" w:color="auto" w:fill="FFFFFF"/>
            <w:vAlign w:val="center"/>
          </w:tcPr>
          <w:p w14:paraId="4060983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pC</w:t>
            </w:r>
          </w:p>
        </w:tc>
        <w:tc>
          <w:tcPr>
            <w:tcW w:w="2665" w:type="dxa"/>
            <w:shd w:val="clear" w:color="auto" w:fill="FFFFFF"/>
            <w:vAlign w:val="center"/>
          </w:tcPr>
          <w:p w14:paraId="54BBC4E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5</w:t>
            </w:r>
          </w:p>
        </w:tc>
        <w:tc>
          <w:tcPr>
            <w:tcW w:w="1496" w:type="dxa"/>
            <w:shd w:val="clear" w:color="auto" w:fill="FFFFFF"/>
            <w:vAlign w:val="center"/>
          </w:tcPr>
          <w:p w14:paraId="427DACB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590BEA52" w14:textId="77777777" w:rsidTr="00F85485">
        <w:trPr>
          <w:gridAfter w:val="1"/>
          <w:wAfter w:w="12" w:type="dxa"/>
          <w:jc w:val="center"/>
        </w:trPr>
        <w:tc>
          <w:tcPr>
            <w:tcW w:w="775" w:type="dxa"/>
            <w:shd w:val="clear" w:color="auto" w:fill="FFFFFF"/>
            <w:vAlign w:val="center"/>
          </w:tcPr>
          <w:p w14:paraId="5BA002C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31</w:t>
            </w:r>
          </w:p>
        </w:tc>
        <w:tc>
          <w:tcPr>
            <w:tcW w:w="3261" w:type="dxa"/>
            <w:shd w:val="clear" w:color="auto" w:fill="FFFFFF"/>
            <w:vAlign w:val="center"/>
          </w:tcPr>
          <w:p w14:paraId="24973907"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Đường kính ngoài của cáp, D</w:t>
            </w:r>
          </w:p>
        </w:tc>
        <w:tc>
          <w:tcPr>
            <w:tcW w:w="1303" w:type="dxa"/>
            <w:shd w:val="clear" w:color="auto" w:fill="FFFFFF"/>
            <w:vAlign w:val="center"/>
          </w:tcPr>
          <w:p w14:paraId="587385E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mm</w:t>
            </w:r>
          </w:p>
        </w:tc>
        <w:tc>
          <w:tcPr>
            <w:tcW w:w="2665" w:type="dxa"/>
            <w:shd w:val="clear" w:color="auto" w:fill="FFFFFF"/>
            <w:vAlign w:val="center"/>
          </w:tcPr>
          <w:p w14:paraId="62E3D56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6" w:type="dxa"/>
            <w:shd w:val="clear" w:color="auto" w:fill="FFFFFF"/>
            <w:vAlign w:val="center"/>
          </w:tcPr>
          <w:p w14:paraId="597E303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34ABFADE" w14:textId="77777777" w:rsidTr="00F85485">
        <w:trPr>
          <w:gridAfter w:val="1"/>
          <w:wAfter w:w="12" w:type="dxa"/>
          <w:jc w:val="center"/>
        </w:trPr>
        <w:tc>
          <w:tcPr>
            <w:tcW w:w="775" w:type="dxa"/>
            <w:shd w:val="clear" w:color="auto" w:fill="FFFFFF"/>
            <w:vAlign w:val="center"/>
          </w:tcPr>
          <w:p w14:paraId="392924C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32</w:t>
            </w:r>
          </w:p>
        </w:tc>
        <w:tc>
          <w:tcPr>
            <w:tcW w:w="3261" w:type="dxa"/>
            <w:shd w:val="clear" w:color="auto" w:fill="FFFFFF"/>
            <w:vAlign w:val="center"/>
          </w:tcPr>
          <w:p w14:paraId="7A75C494"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Đường kính ruột dẫn, d</w:t>
            </w:r>
          </w:p>
        </w:tc>
        <w:tc>
          <w:tcPr>
            <w:tcW w:w="1303" w:type="dxa"/>
            <w:shd w:val="clear" w:color="auto" w:fill="FFFFFF"/>
            <w:vAlign w:val="center"/>
          </w:tcPr>
          <w:p w14:paraId="1303687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mm</w:t>
            </w:r>
          </w:p>
        </w:tc>
        <w:tc>
          <w:tcPr>
            <w:tcW w:w="2665" w:type="dxa"/>
            <w:shd w:val="clear" w:color="auto" w:fill="FFFFFF"/>
            <w:vAlign w:val="center"/>
          </w:tcPr>
          <w:p w14:paraId="04CC4DA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6" w:type="dxa"/>
            <w:shd w:val="clear" w:color="auto" w:fill="FFFFFF"/>
            <w:vAlign w:val="center"/>
          </w:tcPr>
          <w:p w14:paraId="2CCC4CD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6C6FBA0A" w14:textId="77777777" w:rsidTr="00F85485">
        <w:trPr>
          <w:gridAfter w:val="1"/>
          <w:wAfter w:w="12" w:type="dxa"/>
          <w:jc w:val="center"/>
        </w:trPr>
        <w:tc>
          <w:tcPr>
            <w:tcW w:w="775" w:type="dxa"/>
            <w:shd w:val="clear" w:color="auto" w:fill="FFFFFF"/>
            <w:vAlign w:val="center"/>
          </w:tcPr>
          <w:p w14:paraId="44C3E3A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33</w:t>
            </w:r>
          </w:p>
        </w:tc>
        <w:tc>
          <w:tcPr>
            <w:tcW w:w="3261" w:type="dxa"/>
            <w:shd w:val="clear" w:color="auto" w:fill="FFFFFF"/>
            <w:vAlign w:val="center"/>
          </w:tcPr>
          <w:p w14:paraId="2A023333"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Thử uốn với đường kính trụ thử</w:t>
            </w:r>
          </w:p>
        </w:tc>
        <w:tc>
          <w:tcPr>
            <w:tcW w:w="1303" w:type="dxa"/>
            <w:shd w:val="clear" w:color="auto" w:fill="FFFFFF"/>
            <w:vAlign w:val="center"/>
          </w:tcPr>
          <w:p w14:paraId="3172ECB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mm</w:t>
            </w:r>
          </w:p>
        </w:tc>
        <w:tc>
          <w:tcPr>
            <w:tcW w:w="2665" w:type="dxa"/>
            <w:shd w:val="clear" w:color="auto" w:fill="FFFFFF"/>
            <w:vAlign w:val="center"/>
          </w:tcPr>
          <w:p w14:paraId="20F0035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Đáp ứng IEC 60502-</w:t>
            </w:r>
          </w:p>
          <w:p w14:paraId="32BE13A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2:2014</w:t>
            </w:r>
          </w:p>
        </w:tc>
        <w:tc>
          <w:tcPr>
            <w:tcW w:w="1496" w:type="dxa"/>
            <w:shd w:val="clear" w:color="auto" w:fill="FFFFFF"/>
            <w:vAlign w:val="center"/>
          </w:tcPr>
          <w:p w14:paraId="4104B3B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5A5C2CE3" w14:textId="77777777" w:rsidTr="00F85485">
        <w:trPr>
          <w:gridAfter w:val="1"/>
          <w:wAfter w:w="12" w:type="dxa"/>
          <w:jc w:val="center"/>
        </w:trPr>
        <w:tc>
          <w:tcPr>
            <w:tcW w:w="775" w:type="dxa"/>
            <w:shd w:val="clear" w:color="auto" w:fill="FFFFFF"/>
            <w:vAlign w:val="center"/>
          </w:tcPr>
          <w:p w14:paraId="1540F8D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34</w:t>
            </w:r>
          </w:p>
        </w:tc>
        <w:tc>
          <w:tcPr>
            <w:tcW w:w="3261" w:type="dxa"/>
            <w:shd w:val="clear" w:color="auto" w:fill="FFFFFF"/>
            <w:vAlign w:val="center"/>
          </w:tcPr>
          <w:p w14:paraId="7895FBAE"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Khối lượng</w:t>
            </w:r>
          </w:p>
        </w:tc>
        <w:tc>
          <w:tcPr>
            <w:tcW w:w="1303" w:type="dxa"/>
            <w:shd w:val="clear" w:color="auto" w:fill="FFFFFF"/>
            <w:vAlign w:val="center"/>
          </w:tcPr>
          <w:p w14:paraId="2CE5444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kg/km</w:t>
            </w:r>
          </w:p>
        </w:tc>
        <w:tc>
          <w:tcPr>
            <w:tcW w:w="2665" w:type="dxa"/>
            <w:shd w:val="clear" w:color="auto" w:fill="FFFFFF"/>
            <w:vAlign w:val="center"/>
          </w:tcPr>
          <w:p w14:paraId="72798AF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6" w:type="dxa"/>
            <w:shd w:val="clear" w:color="auto" w:fill="FFFFFF"/>
            <w:vAlign w:val="center"/>
          </w:tcPr>
          <w:p w14:paraId="3BD44B5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742D2AA0" w14:textId="77777777" w:rsidTr="00F85485">
        <w:trPr>
          <w:gridAfter w:val="1"/>
          <w:wAfter w:w="12" w:type="dxa"/>
          <w:jc w:val="center"/>
        </w:trPr>
        <w:tc>
          <w:tcPr>
            <w:tcW w:w="775" w:type="dxa"/>
            <w:shd w:val="clear" w:color="auto" w:fill="FFFFFF"/>
            <w:vAlign w:val="center"/>
          </w:tcPr>
          <w:p w14:paraId="1D32F53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35</w:t>
            </w:r>
          </w:p>
        </w:tc>
        <w:tc>
          <w:tcPr>
            <w:tcW w:w="3261" w:type="dxa"/>
            <w:shd w:val="clear" w:color="auto" w:fill="FFFFFF"/>
            <w:vAlign w:val="center"/>
          </w:tcPr>
          <w:p w14:paraId="46F5A594"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Chiều dài dây dẫn / rulô</w:t>
            </w:r>
          </w:p>
        </w:tc>
        <w:tc>
          <w:tcPr>
            <w:tcW w:w="1303" w:type="dxa"/>
            <w:shd w:val="clear" w:color="auto" w:fill="FFFFFF"/>
            <w:vAlign w:val="center"/>
          </w:tcPr>
          <w:p w14:paraId="58DE08D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w:t>
            </w:r>
          </w:p>
        </w:tc>
        <w:tc>
          <w:tcPr>
            <w:tcW w:w="2665" w:type="dxa"/>
            <w:shd w:val="clear" w:color="auto" w:fill="FFFFFF"/>
            <w:vAlign w:val="center"/>
          </w:tcPr>
          <w:p w14:paraId="5906E7E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6" w:type="dxa"/>
            <w:shd w:val="clear" w:color="auto" w:fill="FFFFFF"/>
            <w:vAlign w:val="center"/>
          </w:tcPr>
          <w:p w14:paraId="78FBEFD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385D2DCD" w14:textId="77777777" w:rsidTr="00F85485">
        <w:trPr>
          <w:gridAfter w:val="1"/>
          <w:wAfter w:w="12" w:type="dxa"/>
          <w:jc w:val="center"/>
        </w:trPr>
        <w:tc>
          <w:tcPr>
            <w:tcW w:w="775" w:type="dxa"/>
            <w:shd w:val="clear" w:color="auto" w:fill="FFFFFF"/>
            <w:vAlign w:val="center"/>
          </w:tcPr>
          <w:p w14:paraId="03C9316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36</w:t>
            </w:r>
          </w:p>
        </w:tc>
        <w:tc>
          <w:tcPr>
            <w:tcW w:w="3261" w:type="dxa"/>
            <w:shd w:val="clear" w:color="auto" w:fill="FFFFFF"/>
            <w:vAlign w:val="center"/>
          </w:tcPr>
          <w:p w14:paraId="58788725"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Kích thước rulô</w:t>
            </w:r>
          </w:p>
        </w:tc>
        <w:tc>
          <w:tcPr>
            <w:tcW w:w="1303" w:type="dxa"/>
            <w:shd w:val="clear" w:color="auto" w:fill="FFFFFF"/>
            <w:vAlign w:val="center"/>
          </w:tcPr>
          <w:p w14:paraId="22E56AA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mm</w:t>
            </w:r>
          </w:p>
        </w:tc>
        <w:tc>
          <w:tcPr>
            <w:tcW w:w="2665" w:type="dxa"/>
            <w:shd w:val="clear" w:color="auto" w:fill="FFFFFF"/>
            <w:vAlign w:val="center"/>
          </w:tcPr>
          <w:p w14:paraId="5639B58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6" w:type="dxa"/>
            <w:shd w:val="clear" w:color="auto" w:fill="FFFFFF"/>
            <w:vAlign w:val="center"/>
          </w:tcPr>
          <w:p w14:paraId="7EF5D79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4AEA4315" w14:textId="77777777" w:rsidTr="00F85485">
        <w:trPr>
          <w:gridAfter w:val="1"/>
          <w:wAfter w:w="12" w:type="dxa"/>
          <w:jc w:val="center"/>
        </w:trPr>
        <w:tc>
          <w:tcPr>
            <w:tcW w:w="775" w:type="dxa"/>
            <w:shd w:val="clear" w:color="auto" w:fill="FFFFFF"/>
            <w:vAlign w:val="center"/>
          </w:tcPr>
          <w:p w14:paraId="69B2D8E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37</w:t>
            </w:r>
          </w:p>
        </w:tc>
        <w:tc>
          <w:tcPr>
            <w:tcW w:w="3261" w:type="dxa"/>
            <w:shd w:val="clear" w:color="auto" w:fill="FFFFFF"/>
            <w:vAlign w:val="center"/>
          </w:tcPr>
          <w:p w14:paraId="0D370D8D"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Khối lượng rulô</w:t>
            </w:r>
          </w:p>
        </w:tc>
        <w:tc>
          <w:tcPr>
            <w:tcW w:w="1303" w:type="dxa"/>
            <w:shd w:val="clear" w:color="auto" w:fill="FFFFFF"/>
            <w:vAlign w:val="center"/>
          </w:tcPr>
          <w:p w14:paraId="140F9D9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kg</w:t>
            </w:r>
          </w:p>
        </w:tc>
        <w:tc>
          <w:tcPr>
            <w:tcW w:w="2665" w:type="dxa"/>
            <w:shd w:val="clear" w:color="auto" w:fill="FFFFFF"/>
            <w:vAlign w:val="center"/>
          </w:tcPr>
          <w:p w14:paraId="361D424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6" w:type="dxa"/>
            <w:shd w:val="clear" w:color="auto" w:fill="FFFFFF"/>
            <w:vAlign w:val="center"/>
          </w:tcPr>
          <w:p w14:paraId="1B84A63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1FCF21F1" w14:textId="77777777" w:rsidTr="00F85485">
        <w:trPr>
          <w:gridAfter w:val="1"/>
          <w:wAfter w:w="12" w:type="dxa"/>
          <w:jc w:val="center"/>
        </w:trPr>
        <w:tc>
          <w:tcPr>
            <w:tcW w:w="775" w:type="dxa"/>
            <w:shd w:val="clear" w:color="auto" w:fill="FFFFFF"/>
            <w:vAlign w:val="center"/>
          </w:tcPr>
          <w:p w14:paraId="181C5D1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38</w:t>
            </w:r>
          </w:p>
        </w:tc>
        <w:tc>
          <w:tcPr>
            <w:tcW w:w="3261" w:type="dxa"/>
            <w:shd w:val="clear" w:color="auto" w:fill="FFFFFF"/>
            <w:vAlign w:val="center"/>
          </w:tcPr>
          <w:p w14:paraId="132AFFE3"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Tuổi thọ thiết bị dự kiến</w:t>
            </w:r>
          </w:p>
        </w:tc>
        <w:tc>
          <w:tcPr>
            <w:tcW w:w="1303" w:type="dxa"/>
            <w:shd w:val="clear" w:color="auto" w:fill="FFFFFF"/>
            <w:vAlign w:val="center"/>
          </w:tcPr>
          <w:p w14:paraId="73A76F7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năm</w:t>
            </w:r>
          </w:p>
        </w:tc>
        <w:tc>
          <w:tcPr>
            <w:tcW w:w="2665" w:type="dxa"/>
            <w:shd w:val="clear" w:color="auto" w:fill="FFFFFF"/>
            <w:vAlign w:val="center"/>
          </w:tcPr>
          <w:p w14:paraId="796C3DC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6" w:type="dxa"/>
            <w:shd w:val="clear" w:color="auto" w:fill="FFFFFF"/>
            <w:vAlign w:val="center"/>
          </w:tcPr>
          <w:p w14:paraId="488B372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27484EA4" w14:textId="77777777" w:rsidTr="00F85485">
        <w:trPr>
          <w:gridAfter w:val="1"/>
          <w:wAfter w:w="12" w:type="dxa"/>
          <w:jc w:val="center"/>
        </w:trPr>
        <w:tc>
          <w:tcPr>
            <w:tcW w:w="775" w:type="dxa"/>
            <w:shd w:val="clear" w:color="auto" w:fill="FFFFFF"/>
            <w:vAlign w:val="center"/>
          </w:tcPr>
          <w:p w14:paraId="6855E76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39</w:t>
            </w:r>
          </w:p>
        </w:tc>
        <w:tc>
          <w:tcPr>
            <w:tcW w:w="3261" w:type="dxa"/>
            <w:shd w:val="clear" w:color="auto" w:fill="FFFFFF"/>
            <w:vAlign w:val="center"/>
          </w:tcPr>
          <w:p w14:paraId="429C2860"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Cataloge, bản vẽ và tài liệu hướng dẫn vận hành</w:t>
            </w:r>
          </w:p>
        </w:tc>
        <w:tc>
          <w:tcPr>
            <w:tcW w:w="1303" w:type="dxa"/>
            <w:shd w:val="clear" w:color="auto" w:fill="FFFFFF"/>
            <w:vAlign w:val="center"/>
          </w:tcPr>
          <w:p w14:paraId="7BC5B44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5" w:type="dxa"/>
            <w:shd w:val="clear" w:color="auto" w:fill="FFFFFF"/>
            <w:vAlign w:val="center"/>
          </w:tcPr>
          <w:p w14:paraId="6AA2EE7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496" w:type="dxa"/>
            <w:shd w:val="clear" w:color="auto" w:fill="FFFFFF"/>
            <w:vAlign w:val="center"/>
          </w:tcPr>
          <w:p w14:paraId="07A3859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Yêu cầu cung cấp</w:t>
            </w:r>
          </w:p>
        </w:tc>
      </w:tr>
      <w:tr w:rsidR="00DE2C5B" w:rsidRPr="00DE2C5B" w14:paraId="52E734BB" w14:textId="77777777" w:rsidTr="00F85485">
        <w:trPr>
          <w:gridAfter w:val="1"/>
          <w:wAfter w:w="12" w:type="dxa"/>
          <w:jc w:val="center"/>
        </w:trPr>
        <w:tc>
          <w:tcPr>
            <w:tcW w:w="775" w:type="dxa"/>
            <w:shd w:val="clear" w:color="auto" w:fill="FFFFFF"/>
            <w:vAlign w:val="center"/>
          </w:tcPr>
          <w:p w14:paraId="1BFDB52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40</w:t>
            </w:r>
          </w:p>
        </w:tc>
        <w:tc>
          <w:tcPr>
            <w:tcW w:w="3261" w:type="dxa"/>
            <w:shd w:val="clear" w:color="auto" w:fill="FFFFFF"/>
            <w:vAlign w:val="center"/>
          </w:tcPr>
          <w:p w14:paraId="6F1C8A1D"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Chứng nhận người sử dụng (nếu có)</w:t>
            </w:r>
          </w:p>
        </w:tc>
        <w:tc>
          <w:tcPr>
            <w:tcW w:w="1303" w:type="dxa"/>
            <w:shd w:val="clear" w:color="auto" w:fill="FFFFFF"/>
            <w:vAlign w:val="center"/>
          </w:tcPr>
          <w:p w14:paraId="34EB63A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5" w:type="dxa"/>
            <w:shd w:val="clear" w:color="auto" w:fill="FFFFFF"/>
            <w:vAlign w:val="center"/>
          </w:tcPr>
          <w:p w14:paraId="455B1E3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496" w:type="dxa"/>
            <w:shd w:val="clear" w:color="auto" w:fill="FFFFFF"/>
            <w:vAlign w:val="center"/>
          </w:tcPr>
          <w:p w14:paraId="53A3EDD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Yêu cầu cung cấp</w:t>
            </w:r>
          </w:p>
        </w:tc>
      </w:tr>
      <w:tr w:rsidR="00DE2C5B" w:rsidRPr="00DE2C5B" w14:paraId="32C35E55" w14:textId="77777777" w:rsidTr="00F85485">
        <w:trPr>
          <w:gridAfter w:val="1"/>
          <w:wAfter w:w="12" w:type="dxa"/>
          <w:jc w:val="center"/>
        </w:trPr>
        <w:tc>
          <w:tcPr>
            <w:tcW w:w="775" w:type="dxa"/>
            <w:shd w:val="clear" w:color="auto" w:fill="FFFFFF"/>
            <w:vAlign w:val="center"/>
          </w:tcPr>
          <w:p w14:paraId="0ADEC08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41</w:t>
            </w:r>
          </w:p>
        </w:tc>
        <w:tc>
          <w:tcPr>
            <w:tcW w:w="3261" w:type="dxa"/>
            <w:shd w:val="clear" w:color="auto" w:fill="FFFFFF"/>
            <w:vAlign w:val="center"/>
          </w:tcPr>
          <w:p w14:paraId="1E8DBA2A"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Biên bản thử nghiệm</w:t>
            </w:r>
          </w:p>
        </w:tc>
        <w:tc>
          <w:tcPr>
            <w:tcW w:w="1303" w:type="dxa"/>
            <w:shd w:val="clear" w:color="auto" w:fill="FFFFFF"/>
            <w:vAlign w:val="center"/>
          </w:tcPr>
          <w:p w14:paraId="3E2BA80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5" w:type="dxa"/>
            <w:shd w:val="clear" w:color="auto" w:fill="FFFFFF"/>
            <w:vAlign w:val="center"/>
          </w:tcPr>
          <w:p w14:paraId="2BDA45C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496" w:type="dxa"/>
            <w:shd w:val="clear" w:color="auto" w:fill="FFFFFF"/>
            <w:vAlign w:val="center"/>
          </w:tcPr>
          <w:p w14:paraId="6FB2A07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Yêu cầu cung cấp</w:t>
            </w:r>
          </w:p>
        </w:tc>
      </w:tr>
    </w:tbl>
    <w:p w14:paraId="0C06C005"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4.1.15. Đầu cáp ngầm 3 pha 24kV ngoài trời</w:t>
      </w:r>
    </w:p>
    <w:p w14:paraId="7A012AD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 Yêu cầu chung</w:t>
      </w:r>
    </w:p>
    <w:p w14:paraId="19D4C48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Loại: Co nguội hoặc co nóng, sử dụng ngoài trời.</w:t>
      </w:r>
    </w:p>
    <w:p w14:paraId="1284743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Hộp đầu cáp 24 kV có thể dùng để đấu nối cả hai loại cáp ngầm 24 kV cách điện XLPE hay EPR đến thanh cái đồng, đường dây trên không và cáp ngầm.</w:t>
      </w:r>
    </w:p>
    <w:p w14:paraId="7E6A4D0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Hộp đầu cáp bao gồm:</w:t>
      </w:r>
    </w:p>
    <w:p w14:paraId="4F19B51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Tất cả các vật tư cần thiết để khôi phục lại các lớp của cáp ngầm như lớp màn chắn lõi, cách điện, màn chắn của cách điện, lớp bọc bên trong, lớp bọc phân cách, </w:t>
      </w:r>
      <w:r w:rsidRPr="00DE2C5B">
        <w:rPr>
          <w:rFonts w:eastAsia="Times New Roman"/>
          <w:color w:val="000000" w:themeColor="text1"/>
          <w:kern w:val="0"/>
          <w:sz w:val="28"/>
          <w:szCs w:val="28"/>
          <w14:ligatures w14:val="none"/>
        </w:rPr>
        <w:lastRenderedPageBreak/>
        <w:t>lớp giáp bảo vệ và lớp vỏ ngoài nhằm đảm bảo cấu trúc phần đầu cáp tương đương với cấu trúc cáp được đấu nối.</w:t>
      </w:r>
    </w:p>
    <w:p w14:paraId="28464D4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Chiều dài của phần dây tiếp địa tối thiểu là 600mm. Tổng tiết diện của các dây tiếp địa tối thiểu bằng tổng tiết diện màn chắn đồng của các lõi.</w:t>
      </w:r>
    </w:p>
    <w:p w14:paraId="2C0FE05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Các vải làm sạch và dung môi làm sạch.  </w:t>
      </w:r>
    </w:p>
    <w:p w14:paraId="781EE00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Đầu cáp sau khi lắp đặt có thể vận hành ngay sau khi hoàn tất lắp đặt.</w:t>
      </w:r>
    </w:p>
    <w:p w14:paraId="5385EFC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Mỗi hộp đầu đáp được đóng gói trong hộp riêng biệt. Bên trong hộp  phải có danh mục chi tiết trình bày loại và số lượng vật tư mỗi loại bên trong hộp và bản hướng dẫn lắp đặt đầu cáp.</w:t>
      </w:r>
    </w:p>
    <w:p w14:paraId="544D2AD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Quy cách kỹ thuật của cáp dùng đầu nối:</w:t>
      </w:r>
    </w:p>
    <w:p w14:paraId="2F72649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Loại: 24kV 3x70mm² được sản xuất theo IEC 60502-2.</w:t>
      </w:r>
    </w:p>
    <w:p w14:paraId="528A85F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Vật liệu làm lõi cáp: Đồng </w:t>
      </w:r>
    </w:p>
    <w:p w14:paraId="2742580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Vật liệu cách điện: XLPE, EPR  </w:t>
      </w:r>
    </w:p>
    <w:p w14:paraId="3737013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Độ dày của lớp cách điện:  </w:t>
      </w:r>
    </w:p>
    <w:p w14:paraId="5435A50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+Đối với cáp 12,7(Uo)/22kV: 5,5 mm.</w:t>
      </w:r>
    </w:p>
    <w:p w14:paraId="2909749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Lớp giáp:  Theo IEC 60502-2. </w:t>
      </w:r>
    </w:p>
    <w:p w14:paraId="6ACA4CF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 Các yêu cầu về thử nghiệm điển hình</w:t>
      </w:r>
    </w:p>
    <w:p w14:paraId="6DF6D16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Thử nghiệm điển hình được thực hiện theo IEC 60502-4:2010 (TCVN 5935-4:2013):</w:t>
      </w:r>
    </w:p>
    <w:p w14:paraId="30CD49F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b.1. Trình tự thử 1:</w:t>
      </w:r>
    </w:p>
    <w:p w14:paraId="4E9C77C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điện áp AC (4,5Uo/5 phút) và/hoặc DC (4Uo/15 phút) ở điều kiện khô và ướt (AC or DC voltage test and AC (wet) test).</w:t>
      </w:r>
    </w:p>
    <w:p w14:paraId="63ACEE3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phóng điện cục bộ ở 1,73Uo (Partial discharge).</w:t>
      </w:r>
    </w:p>
    <w:p w14:paraId="7C3B2EF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Thử điện áp xung ở nhiệt độ cáp cực đại trong điều kiện vận hành bình thường (Impulse at maximum cable conductor temperature in normal operation +5K to 10K).  </w:t>
      </w:r>
    </w:p>
    <w:p w14:paraId="058566B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chu kỳ nhiệt trong môi trường không khí (Heating cycles in air).</w:t>
      </w:r>
    </w:p>
    <w:p w14:paraId="69C1472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ngâm nước (immersion test).</w:t>
      </w:r>
    </w:p>
    <w:p w14:paraId="36D4700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0ED983F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điện áp xung (Impulse).</w:t>
      </w:r>
    </w:p>
    <w:p w14:paraId="49A998D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điện áp AC ở 2,5Uo/15 phút (AC voltage).</w:t>
      </w:r>
    </w:p>
    <w:p w14:paraId="0A5A3E3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Kiểm tra ngoại quan (Examination).</w:t>
      </w:r>
    </w:p>
    <w:p w14:paraId="431174F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b.2. Trình tự thử 2:</w:t>
      </w:r>
    </w:p>
    <w:p w14:paraId="0FC1B97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điện áp AC (4,5Uo/05 phút) và/hoặc DC (4Uo/15 phút) ở điều kiện khô (AC or DC voltage).</w:t>
      </w:r>
    </w:p>
    <w:p w14:paraId="15F4125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ổn định nhiệt đối với màn chắn (Thermal short circuit (screen)).</w:t>
      </w:r>
    </w:p>
    <w:p w14:paraId="4F70A23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ổn định nhiệt đối với lõi cáp (Thermal short circuit (conductor)).</w:t>
      </w:r>
    </w:p>
    <w:p w14:paraId="2F0B250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điện áp xung (Impulse).</w:t>
      </w:r>
    </w:p>
    <w:p w14:paraId="5998D86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điện áp AC ở 2,5Uo/15 phút  (AC voltage).</w:t>
      </w:r>
    </w:p>
    <w:p w14:paraId="57B2FD9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Kiểm tra ngoại quan (Examination).</w:t>
      </w:r>
    </w:p>
    <w:p w14:paraId="08B6CA8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b.3. Trình tự thử 3:</w:t>
      </w:r>
    </w:p>
    <w:p w14:paraId="6784FDA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điện áp AC (4,5Uo/05 phút) và/hoặc DC (4Uo/ 15 phút) ở điều kiện khô (AC or DC voltage).</w:t>
      </w:r>
    </w:p>
    <w:p w14:paraId="7404C51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ổn định nhiệt đối với màn chắn (Thermal short circuit (screen)).</w:t>
      </w:r>
    </w:p>
    <w:p w14:paraId="760ADF9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Hạng mục này có thể thử kết hợp với thử ổn định động.</w:t>
      </w:r>
    </w:p>
    <w:p w14:paraId="1A31BAC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ổn định nhiệt đối với lõi (Thermal short circuit (conductor)).</w:t>
      </w:r>
    </w:p>
    <w:p w14:paraId="00D7C41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Hạng mục này có thể thử kết hợp với thử ổn định động.</w:t>
      </w:r>
    </w:p>
    <w:p w14:paraId="708B08C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ổn định động (Dynamic short circuit).</w:t>
      </w:r>
    </w:p>
    <w:p w14:paraId="20DD041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điện áp xung (Impulse).</w:t>
      </w:r>
    </w:p>
    <w:p w14:paraId="59F2386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điện áp AC ở 2,5Uo/15 phút (AC voltage).</w:t>
      </w:r>
    </w:p>
    <w:p w14:paraId="3C6B7A2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Kiểm tra ngoại quan (Examination).</w:t>
      </w:r>
    </w:p>
    <w:p w14:paraId="023ADC4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b.4. Trình tự thử 4:</w:t>
      </w:r>
    </w:p>
    <w:p w14:paraId="27205D2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Thử điện áp ở 1,25Uo/1000h trong môi trường sương muối (Salt fog).   </w:t>
      </w:r>
    </w:p>
    <w:p w14:paraId="1FA2ECE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Kiểm tra ngoại quan (Examination).</w:t>
      </w:r>
    </w:p>
    <w:p w14:paraId="48671FD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 Bảng yêu cầu kỹ thuật</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75"/>
        <w:gridCol w:w="3048"/>
        <w:gridCol w:w="1303"/>
        <w:gridCol w:w="2665"/>
        <w:gridCol w:w="1496"/>
        <w:gridCol w:w="12"/>
      </w:tblGrid>
      <w:tr w:rsidR="00DE2C5B" w:rsidRPr="00DE2C5B" w14:paraId="6483D27E" w14:textId="77777777" w:rsidTr="00F85485">
        <w:trPr>
          <w:jc w:val="center"/>
        </w:trPr>
        <w:tc>
          <w:tcPr>
            <w:tcW w:w="775" w:type="dxa"/>
            <w:vMerge w:val="restart"/>
            <w:shd w:val="clear" w:color="auto" w:fill="FFFFFF"/>
            <w:vAlign w:val="center"/>
          </w:tcPr>
          <w:p w14:paraId="373CCD8D"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TT</w:t>
            </w:r>
          </w:p>
        </w:tc>
        <w:tc>
          <w:tcPr>
            <w:tcW w:w="3048" w:type="dxa"/>
            <w:vMerge w:val="restart"/>
            <w:shd w:val="clear" w:color="auto" w:fill="FFFFFF"/>
            <w:vAlign w:val="center"/>
          </w:tcPr>
          <w:p w14:paraId="32A66347"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Hạng mục</w:t>
            </w:r>
          </w:p>
        </w:tc>
        <w:tc>
          <w:tcPr>
            <w:tcW w:w="1303" w:type="dxa"/>
            <w:vMerge w:val="restart"/>
            <w:shd w:val="clear" w:color="auto" w:fill="FFFFFF"/>
            <w:vAlign w:val="center"/>
          </w:tcPr>
          <w:p w14:paraId="343B7874"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Đơn vị</w:t>
            </w:r>
          </w:p>
        </w:tc>
        <w:tc>
          <w:tcPr>
            <w:tcW w:w="4173" w:type="dxa"/>
            <w:gridSpan w:val="3"/>
            <w:shd w:val="clear" w:color="auto" w:fill="FFFFFF"/>
            <w:vAlign w:val="center"/>
          </w:tcPr>
          <w:p w14:paraId="6888D5ED"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Thông số</w:t>
            </w:r>
          </w:p>
        </w:tc>
      </w:tr>
      <w:tr w:rsidR="00DE2C5B" w:rsidRPr="00DE2C5B" w14:paraId="76AB95FE" w14:textId="77777777" w:rsidTr="00F85485">
        <w:trPr>
          <w:gridAfter w:val="1"/>
          <w:wAfter w:w="12" w:type="dxa"/>
          <w:jc w:val="center"/>
        </w:trPr>
        <w:tc>
          <w:tcPr>
            <w:tcW w:w="775" w:type="dxa"/>
            <w:vMerge/>
            <w:shd w:val="clear" w:color="auto" w:fill="FFFFFF"/>
            <w:vAlign w:val="center"/>
          </w:tcPr>
          <w:p w14:paraId="302F0D1B"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3048" w:type="dxa"/>
            <w:vMerge/>
            <w:shd w:val="clear" w:color="auto" w:fill="FFFFFF"/>
            <w:vAlign w:val="center"/>
          </w:tcPr>
          <w:p w14:paraId="18169CC7"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1303" w:type="dxa"/>
            <w:vMerge/>
            <w:shd w:val="clear" w:color="auto" w:fill="FFFFFF"/>
            <w:vAlign w:val="center"/>
          </w:tcPr>
          <w:p w14:paraId="36893B36"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2665" w:type="dxa"/>
            <w:shd w:val="clear" w:color="auto" w:fill="FFFFFF"/>
            <w:vAlign w:val="center"/>
          </w:tcPr>
          <w:p w14:paraId="49B153F1"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Giá trị</w:t>
            </w:r>
          </w:p>
        </w:tc>
        <w:tc>
          <w:tcPr>
            <w:tcW w:w="1496" w:type="dxa"/>
            <w:shd w:val="clear" w:color="auto" w:fill="FFFFFF"/>
          </w:tcPr>
          <w:p w14:paraId="32EE2FC6"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Nhà thầu chào</w:t>
            </w:r>
          </w:p>
        </w:tc>
      </w:tr>
      <w:tr w:rsidR="00DE2C5B" w:rsidRPr="00DE2C5B" w14:paraId="45AF154A" w14:textId="77777777" w:rsidTr="00F85485">
        <w:trPr>
          <w:gridAfter w:val="1"/>
          <w:wAfter w:w="12" w:type="dxa"/>
          <w:jc w:val="center"/>
        </w:trPr>
        <w:tc>
          <w:tcPr>
            <w:tcW w:w="775" w:type="dxa"/>
            <w:shd w:val="clear" w:color="auto" w:fill="FFFFFF"/>
            <w:vAlign w:val="center"/>
          </w:tcPr>
          <w:p w14:paraId="2FA6340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w:t>
            </w:r>
          </w:p>
        </w:tc>
        <w:tc>
          <w:tcPr>
            <w:tcW w:w="3048" w:type="dxa"/>
            <w:shd w:val="clear" w:color="auto" w:fill="FFFFFF"/>
            <w:vAlign w:val="center"/>
          </w:tcPr>
          <w:p w14:paraId="1626A2A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Tên nhà sản xuất</w:t>
            </w:r>
          </w:p>
        </w:tc>
        <w:tc>
          <w:tcPr>
            <w:tcW w:w="1303" w:type="dxa"/>
            <w:shd w:val="clear" w:color="auto" w:fill="FFFFFF"/>
            <w:vAlign w:val="center"/>
          </w:tcPr>
          <w:p w14:paraId="633B67D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790A93C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25D3B40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4AB28E3C" w14:textId="77777777" w:rsidTr="00F85485">
        <w:trPr>
          <w:gridAfter w:val="1"/>
          <w:wAfter w:w="12" w:type="dxa"/>
          <w:jc w:val="center"/>
        </w:trPr>
        <w:tc>
          <w:tcPr>
            <w:tcW w:w="775" w:type="dxa"/>
            <w:shd w:val="clear" w:color="auto" w:fill="FFFFFF"/>
            <w:vAlign w:val="center"/>
          </w:tcPr>
          <w:p w14:paraId="68D0850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w:t>
            </w:r>
          </w:p>
        </w:tc>
        <w:tc>
          <w:tcPr>
            <w:tcW w:w="3048" w:type="dxa"/>
            <w:shd w:val="clear" w:color="auto" w:fill="FFFFFF"/>
            <w:vAlign w:val="center"/>
          </w:tcPr>
          <w:p w14:paraId="228D6DB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Nước sản xuất</w:t>
            </w:r>
          </w:p>
        </w:tc>
        <w:tc>
          <w:tcPr>
            <w:tcW w:w="1303" w:type="dxa"/>
            <w:shd w:val="clear" w:color="auto" w:fill="FFFFFF"/>
            <w:vAlign w:val="center"/>
          </w:tcPr>
          <w:p w14:paraId="26B7A49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6E32A9F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28AE886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47DB9FC8" w14:textId="77777777" w:rsidTr="00F85485">
        <w:trPr>
          <w:gridAfter w:val="1"/>
          <w:wAfter w:w="12" w:type="dxa"/>
          <w:jc w:val="center"/>
        </w:trPr>
        <w:tc>
          <w:tcPr>
            <w:tcW w:w="775" w:type="dxa"/>
            <w:shd w:val="clear" w:color="auto" w:fill="FFFFFF"/>
            <w:vAlign w:val="center"/>
          </w:tcPr>
          <w:p w14:paraId="3F0778F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w:t>
            </w:r>
          </w:p>
        </w:tc>
        <w:tc>
          <w:tcPr>
            <w:tcW w:w="3048" w:type="dxa"/>
            <w:shd w:val="clear" w:color="auto" w:fill="FFFFFF"/>
            <w:vAlign w:val="center"/>
          </w:tcPr>
          <w:p w14:paraId="1CB7E45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Năm sản xuất</w:t>
            </w:r>
          </w:p>
        </w:tc>
        <w:tc>
          <w:tcPr>
            <w:tcW w:w="1303" w:type="dxa"/>
            <w:shd w:val="clear" w:color="auto" w:fill="FFFFFF"/>
            <w:vAlign w:val="center"/>
          </w:tcPr>
          <w:p w14:paraId="55C06E5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5256066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49406E7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294FC41E" w14:textId="77777777" w:rsidTr="00F85485">
        <w:trPr>
          <w:gridAfter w:val="1"/>
          <w:wAfter w:w="12" w:type="dxa"/>
          <w:jc w:val="center"/>
        </w:trPr>
        <w:tc>
          <w:tcPr>
            <w:tcW w:w="775" w:type="dxa"/>
            <w:shd w:val="clear" w:color="auto" w:fill="FFFFFF"/>
            <w:vAlign w:val="center"/>
          </w:tcPr>
          <w:p w14:paraId="4F8D847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4</w:t>
            </w:r>
          </w:p>
        </w:tc>
        <w:tc>
          <w:tcPr>
            <w:tcW w:w="3048" w:type="dxa"/>
            <w:shd w:val="clear" w:color="auto" w:fill="FFFFFF"/>
            <w:vAlign w:val="center"/>
          </w:tcPr>
          <w:p w14:paraId="0320782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Mã hiệu</w:t>
            </w:r>
          </w:p>
        </w:tc>
        <w:tc>
          <w:tcPr>
            <w:tcW w:w="1303" w:type="dxa"/>
            <w:shd w:val="clear" w:color="auto" w:fill="FFFFFF"/>
            <w:vAlign w:val="center"/>
          </w:tcPr>
          <w:p w14:paraId="0FAECB6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3FBE410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00D292A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1A6BBB53" w14:textId="77777777" w:rsidTr="00F85485">
        <w:trPr>
          <w:gridAfter w:val="1"/>
          <w:wAfter w:w="12" w:type="dxa"/>
          <w:jc w:val="center"/>
        </w:trPr>
        <w:tc>
          <w:tcPr>
            <w:tcW w:w="775" w:type="dxa"/>
            <w:shd w:val="clear" w:color="auto" w:fill="FFFFFF"/>
            <w:vAlign w:val="center"/>
          </w:tcPr>
          <w:p w14:paraId="74236B0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w:t>
            </w:r>
          </w:p>
        </w:tc>
        <w:tc>
          <w:tcPr>
            <w:tcW w:w="3048" w:type="dxa"/>
            <w:shd w:val="clear" w:color="auto" w:fill="FFFFFF"/>
            <w:vAlign w:val="center"/>
          </w:tcPr>
          <w:p w14:paraId="0DCD860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áp dụng</w:t>
            </w:r>
          </w:p>
        </w:tc>
        <w:tc>
          <w:tcPr>
            <w:tcW w:w="1303" w:type="dxa"/>
            <w:shd w:val="clear" w:color="auto" w:fill="FFFFFF"/>
            <w:vAlign w:val="center"/>
          </w:tcPr>
          <w:p w14:paraId="209BAFA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vAlign w:val="center"/>
          </w:tcPr>
          <w:p w14:paraId="0FAE963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TCVN 5935-2:2013, IEC60502-4</w:t>
            </w:r>
          </w:p>
        </w:tc>
        <w:tc>
          <w:tcPr>
            <w:tcW w:w="1496" w:type="dxa"/>
            <w:shd w:val="clear" w:color="auto" w:fill="FFFFFF"/>
            <w:vAlign w:val="center"/>
          </w:tcPr>
          <w:p w14:paraId="37C4F805"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0B5FF56" w14:textId="77777777" w:rsidTr="00F85485">
        <w:trPr>
          <w:gridAfter w:val="1"/>
          <w:wAfter w:w="12" w:type="dxa"/>
          <w:jc w:val="center"/>
        </w:trPr>
        <w:tc>
          <w:tcPr>
            <w:tcW w:w="775" w:type="dxa"/>
            <w:shd w:val="clear" w:color="auto" w:fill="FFFFFF"/>
            <w:vAlign w:val="center"/>
          </w:tcPr>
          <w:p w14:paraId="31FE1B0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6</w:t>
            </w:r>
          </w:p>
        </w:tc>
        <w:tc>
          <w:tcPr>
            <w:tcW w:w="3048" w:type="dxa"/>
            <w:shd w:val="clear" w:color="auto" w:fill="FFFFFF"/>
            <w:vAlign w:val="center"/>
          </w:tcPr>
          <w:p w14:paraId="7C5F6DA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Chủng loại</w:t>
            </w:r>
          </w:p>
        </w:tc>
        <w:tc>
          <w:tcPr>
            <w:tcW w:w="1303" w:type="dxa"/>
            <w:shd w:val="clear" w:color="auto" w:fill="FFFFFF"/>
            <w:vAlign w:val="center"/>
          </w:tcPr>
          <w:p w14:paraId="73FF5E0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26C7778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 pha, co nguội hoặc co nóng, sử dụng ngoài trời</w:t>
            </w:r>
          </w:p>
        </w:tc>
        <w:tc>
          <w:tcPr>
            <w:tcW w:w="1496" w:type="dxa"/>
            <w:shd w:val="clear" w:color="auto" w:fill="FFFFFF"/>
            <w:vAlign w:val="center"/>
          </w:tcPr>
          <w:p w14:paraId="4D41646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4D8AEB3B" w14:textId="77777777" w:rsidTr="00F85485">
        <w:trPr>
          <w:gridAfter w:val="1"/>
          <w:wAfter w:w="12" w:type="dxa"/>
          <w:jc w:val="center"/>
        </w:trPr>
        <w:tc>
          <w:tcPr>
            <w:tcW w:w="775" w:type="dxa"/>
            <w:shd w:val="clear" w:color="auto" w:fill="FFFFFF"/>
            <w:vAlign w:val="center"/>
          </w:tcPr>
          <w:p w14:paraId="4111755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w:t>
            </w:r>
          </w:p>
        </w:tc>
        <w:tc>
          <w:tcPr>
            <w:tcW w:w="3048" w:type="dxa"/>
            <w:shd w:val="clear" w:color="auto" w:fill="FFFFFF"/>
            <w:vAlign w:val="center"/>
          </w:tcPr>
          <w:p w14:paraId="55D0329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Độ bền điện áp ở điều kiện</w:t>
            </w:r>
          </w:p>
          <w:p w14:paraId="2F30F75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khô 4,5Uo/05phút và/hoặc</w:t>
            </w:r>
          </w:p>
          <w:p w14:paraId="048C7D9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4Uo/15phút</w:t>
            </w:r>
          </w:p>
        </w:tc>
        <w:tc>
          <w:tcPr>
            <w:tcW w:w="1303" w:type="dxa"/>
            <w:shd w:val="clear" w:color="auto" w:fill="FFFFFF"/>
            <w:vAlign w:val="center"/>
          </w:tcPr>
          <w:p w14:paraId="1CBB1FA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51B98DE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Đối với cáp</w:t>
            </w:r>
          </w:p>
          <w:p w14:paraId="5684A62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12,7(Uo)/22kV: 57</w:t>
            </w:r>
          </w:p>
          <w:p w14:paraId="39E7604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kVAC/05phút</w:t>
            </w:r>
          </w:p>
          <w:p w14:paraId="7C65D83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và/hoặc 51</w:t>
            </w:r>
          </w:p>
          <w:p w14:paraId="6A248DF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kVDC/15phú</w:t>
            </w:r>
          </w:p>
        </w:tc>
        <w:tc>
          <w:tcPr>
            <w:tcW w:w="1496" w:type="dxa"/>
            <w:shd w:val="clear" w:color="auto" w:fill="FFFFFF"/>
            <w:vAlign w:val="center"/>
          </w:tcPr>
          <w:p w14:paraId="17666059"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172B5D23" w14:textId="77777777" w:rsidTr="00F85485">
        <w:trPr>
          <w:gridAfter w:val="1"/>
          <w:wAfter w:w="12" w:type="dxa"/>
          <w:jc w:val="center"/>
        </w:trPr>
        <w:tc>
          <w:tcPr>
            <w:tcW w:w="775" w:type="dxa"/>
            <w:shd w:val="clear" w:color="auto" w:fill="FFFFFF"/>
            <w:vAlign w:val="center"/>
          </w:tcPr>
          <w:p w14:paraId="656F196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8</w:t>
            </w:r>
          </w:p>
        </w:tc>
        <w:tc>
          <w:tcPr>
            <w:tcW w:w="3048" w:type="dxa"/>
            <w:shd w:val="clear" w:color="auto" w:fill="FFFFFF"/>
            <w:vAlign w:val="center"/>
          </w:tcPr>
          <w:p w14:paraId="722ECF5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Độ bền điện áp xung</w:t>
            </w:r>
          </w:p>
        </w:tc>
        <w:tc>
          <w:tcPr>
            <w:tcW w:w="1303" w:type="dxa"/>
            <w:shd w:val="clear" w:color="auto" w:fill="FFFFFF"/>
            <w:vAlign w:val="center"/>
          </w:tcPr>
          <w:p w14:paraId="08D4788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w:t>
            </w:r>
          </w:p>
        </w:tc>
        <w:tc>
          <w:tcPr>
            <w:tcW w:w="2665" w:type="dxa"/>
            <w:shd w:val="clear" w:color="auto" w:fill="FFFFFF"/>
            <w:vAlign w:val="center"/>
          </w:tcPr>
          <w:p w14:paraId="5A1F75C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Đối với cáp</w:t>
            </w:r>
          </w:p>
          <w:p w14:paraId="03F644B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12,7(Uo)/22kV:</w:t>
            </w:r>
          </w:p>
          <w:p w14:paraId="19B7BA4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125kV</w:t>
            </w:r>
          </w:p>
        </w:tc>
        <w:tc>
          <w:tcPr>
            <w:tcW w:w="1496" w:type="dxa"/>
            <w:shd w:val="clear" w:color="auto" w:fill="FFFFFF"/>
            <w:vAlign w:val="center"/>
          </w:tcPr>
          <w:p w14:paraId="38726221"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06727017" w14:textId="77777777" w:rsidTr="00F85485">
        <w:trPr>
          <w:gridAfter w:val="1"/>
          <w:wAfter w:w="12" w:type="dxa"/>
          <w:jc w:val="center"/>
        </w:trPr>
        <w:tc>
          <w:tcPr>
            <w:tcW w:w="775" w:type="dxa"/>
            <w:shd w:val="clear" w:color="auto" w:fill="FFFFFF"/>
            <w:vAlign w:val="center"/>
          </w:tcPr>
          <w:p w14:paraId="75A0D6B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w:t>
            </w:r>
          </w:p>
        </w:tc>
        <w:tc>
          <w:tcPr>
            <w:tcW w:w="3048" w:type="dxa"/>
            <w:shd w:val="clear" w:color="auto" w:fill="FFFFFF"/>
            <w:vAlign w:val="center"/>
          </w:tcPr>
          <w:p w14:paraId="3659090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Phóng điện cục bộ</w:t>
            </w:r>
          </w:p>
        </w:tc>
        <w:tc>
          <w:tcPr>
            <w:tcW w:w="1303" w:type="dxa"/>
            <w:shd w:val="clear" w:color="auto" w:fill="FFFFFF"/>
            <w:vAlign w:val="center"/>
          </w:tcPr>
          <w:p w14:paraId="10BB814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045C05D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tối đa 10 pC ở điện</w:t>
            </w:r>
          </w:p>
          <w:p w14:paraId="5959030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áp 1,73Uo</w:t>
            </w:r>
          </w:p>
        </w:tc>
        <w:tc>
          <w:tcPr>
            <w:tcW w:w="1496" w:type="dxa"/>
            <w:shd w:val="clear" w:color="auto" w:fill="FFFFFF"/>
            <w:vAlign w:val="center"/>
          </w:tcPr>
          <w:p w14:paraId="46D5783C"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322A6D2E" w14:textId="77777777" w:rsidTr="00F85485">
        <w:trPr>
          <w:gridAfter w:val="1"/>
          <w:wAfter w:w="12" w:type="dxa"/>
          <w:jc w:val="center"/>
        </w:trPr>
        <w:tc>
          <w:tcPr>
            <w:tcW w:w="775" w:type="dxa"/>
            <w:shd w:val="clear" w:color="auto" w:fill="FFFFFF"/>
            <w:vAlign w:val="center"/>
          </w:tcPr>
          <w:p w14:paraId="6F42D11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10</w:t>
            </w:r>
          </w:p>
        </w:tc>
        <w:tc>
          <w:tcPr>
            <w:tcW w:w="3048" w:type="dxa"/>
            <w:shd w:val="clear" w:color="auto" w:fill="FFFFFF"/>
            <w:vAlign w:val="center"/>
          </w:tcPr>
          <w:p w14:paraId="715D063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Khả năng ổn định nhiệt trong</w:t>
            </w:r>
          </w:p>
          <w:p w14:paraId="18C3A31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1s</w:t>
            </w:r>
          </w:p>
        </w:tc>
        <w:tc>
          <w:tcPr>
            <w:tcW w:w="1303" w:type="dxa"/>
            <w:shd w:val="clear" w:color="auto" w:fill="FFFFFF"/>
            <w:vAlign w:val="center"/>
          </w:tcPr>
          <w:p w14:paraId="2453F3E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43C1DE1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theo tiêu chuẩn</w:t>
            </w:r>
          </w:p>
          <w:p w14:paraId="7F729A2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VDE 0278-1 hoặc</w:t>
            </w:r>
          </w:p>
          <w:p w14:paraId="6A91D7E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tương đương</w:t>
            </w:r>
          </w:p>
        </w:tc>
        <w:tc>
          <w:tcPr>
            <w:tcW w:w="1496" w:type="dxa"/>
            <w:shd w:val="clear" w:color="auto" w:fill="FFFFFF"/>
            <w:vAlign w:val="center"/>
          </w:tcPr>
          <w:p w14:paraId="7813FEFF"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BF68ED9" w14:textId="77777777" w:rsidTr="00F85485">
        <w:trPr>
          <w:gridAfter w:val="1"/>
          <w:wAfter w:w="12" w:type="dxa"/>
          <w:jc w:val="center"/>
        </w:trPr>
        <w:tc>
          <w:tcPr>
            <w:tcW w:w="775" w:type="dxa"/>
            <w:shd w:val="clear" w:color="auto" w:fill="FFFFFF"/>
            <w:vAlign w:val="center"/>
          </w:tcPr>
          <w:p w14:paraId="20AB50F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11</w:t>
            </w:r>
          </w:p>
        </w:tc>
        <w:tc>
          <w:tcPr>
            <w:tcW w:w="3048" w:type="dxa"/>
            <w:shd w:val="clear" w:color="auto" w:fill="FFFFFF"/>
            <w:vAlign w:val="center"/>
          </w:tcPr>
          <w:p w14:paraId="674D994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Khoảng cách rò tối thiểu</w:t>
            </w:r>
          </w:p>
        </w:tc>
        <w:tc>
          <w:tcPr>
            <w:tcW w:w="1303" w:type="dxa"/>
            <w:shd w:val="clear" w:color="auto" w:fill="FFFFFF"/>
            <w:vAlign w:val="center"/>
          </w:tcPr>
          <w:p w14:paraId="26FDFD3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mm/kV</w:t>
            </w:r>
          </w:p>
        </w:tc>
        <w:tc>
          <w:tcPr>
            <w:tcW w:w="2665" w:type="dxa"/>
            <w:shd w:val="clear" w:color="auto" w:fill="FFFFFF"/>
            <w:vAlign w:val="center"/>
          </w:tcPr>
          <w:p w14:paraId="78E7878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≥25</w:t>
            </w:r>
          </w:p>
        </w:tc>
        <w:tc>
          <w:tcPr>
            <w:tcW w:w="1496" w:type="dxa"/>
            <w:shd w:val="clear" w:color="auto" w:fill="FFFFFF"/>
            <w:vAlign w:val="center"/>
          </w:tcPr>
          <w:p w14:paraId="65467B5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5739EDF7" w14:textId="77777777" w:rsidTr="00F85485">
        <w:trPr>
          <w:gridAfter w:val="1"/>
          <w:wAfter w:w="12" w:type="dxa"/>
          <w:jc w:val="center"/>
        </w:trPr>
        <w:tc>
          <w:tcPr>
            <w:tcW w:w="775" w:type="dxa"/>
            <w:shd w:val="clear" w:color="auto" w:fill="FFFFFF"/>
            <w:vAlign w:val="center"/>
          </w:tcPr>
          <w:p w14:paraId="1CD2F74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w:t>
            </w:r>
          </w:p>
        </w:tc>
        <w:tc>
          <w:tcPr>
            <w:tcW w:w="3048" w:type="dxa"/>
            <w:shd w:val="clear" w:color="auto" w:fill="FFFFFF"/>
            <w:vAlign w:val="center"/>
          </w:tcPr>
          <w:p w14:paraId="6465D7A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Đầu cáp có thể vận hành ở vị trí ướt</w:t>
            </w:r>
          </w:p>
        </w:tc>
        <w:tc>
          <w:tcPr>
            <w:tcW w:w="1303" w:type="dxa"/>
            <w:shd w:val="clear" w:color="auto" w:fill="FFFFFF"/>
            <w:vAlign w:val="center"/>
          </w:tcPr>
          <w:p w14:paraId="320E1E1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62A55A0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Có</w:t>
            </w:r>
          </w:p>
        </w:tc>
        <w:tc>
          <w:tcPr>
            <w:tcW w:w="1496" w:type="dxa"/>
            <w:shd w:val="clear" w:color="auto" w:fill="FFFFFF"/>
            <w:vAlign w:val="center"/>
          </w:tcPr>
          <w:p w14:paraId="7C7CB508"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161845D" w14:textId="77777777" w:rsidTr="00F85485">
        <w:trPr>
          <w:gridAfter w:val="1"/>
          <w:wAfter w:w="12" w:type="dxa"/>
          <w:jc w:val="center"/>
        </w:trPr>
        <w:tc>
          <w:tcPr>
            <w:tcW w:w="775" w:type="dxa"/>
            <w:shd w:val="clear" w:color="auto" w:fill="FFFFFF"/>
            <w:vAlign w:val="center"/>
          </w:tcPr>
          <w:p w14:paraId="646AF28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13</w:t>
            </w:r>
          </w:p>
        </w:tc>
        <w:tc>
          <w:tcPr>
            <w:tcW w:w="3048" w:type="dxa"/>
            <w:vAlign w:val="center"/>
          </w:tcPr>
          <w:p w14:paraId="75E6D7B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Phụ kiện</w:t>
            </w:r>
          </w:p>
        </w:tc>
        <w:tc>
          <w:tcPr>
            <w:tcW w:w="1303" w:type="dxa"/>
            <w:vAlign w:val="center"/>
          </w:tcPr>
          <w:p w14:paraId="33ED996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vAlign w:val="center"/>
          </w:tcPr>
          <w:p w14:paraId="3D23319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 đầu cosses 70</w:t>
            </w:r>
          </w:p>
          <w:p w14:paraId="0A31CBD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mm² và trọn bộ phụ kiện lắp đặt</w:t>
            </w:r>
          </w:p>
        </w:tc>
        <w:tc>
          <w:tcPr>
            <w:tcW w:w="1496" w:type="dxa"/>
            <w:vAlign w:val="center"/>
          </w:tcPr>
          <w:p w14:paraId="3365BF1D"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75CADBF6" w14:textId="77777777" w:rsidTr="00F85485">
        <w:trPr>
          <w:gridAfter w:val="1"/>
          <w:wAfter w:w="12" w:type="dxa"/>
          <w:jc w:val="center"/>
        </w:trPr>
        <w:tc>
          <w:tcPr>
            <w:tcW w:w="775" w:type="dxa"/>
            <w:shd w:val="clear" w:color="auto" w:fill="FFFFFF"/>
            <w:vAlign w:val="center"/>
          </w:tcPr>
          <w:p w14:paraId="751FD2E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w:t>
            </w:r>
          </w:p>
        </w:tc>
        <w:tc>
          <w:tcPr>
            <w:tcW w:w="3048" w:type="dxa"/>
            <w:shd w:val="clear" w:color="auto" w:fill="FFFFFF"/>
            <w:vAlign w:val="center"/>
          </w:tcPr>
          <w:p w14:paraId="60EAD01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Các yêu cầu về thử nghiệm điển hình</w:t>
            </w:r>
          </w:p>
        </w:tc>
        <w:tc>
          <w:tcPr>
            <w:tcW w:w="1303" w:type="dxa"/>
            <w:shd w:val="clear" w:color="auto" w:fill="FFFFFF"/>
            <w:vAlign w:val="center"/>
          </w:tcPr>
          <w:p w14:paraId="2B3D089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5F7FA90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Thực hiện đầy đủ</w:t>
            </w:r>
          </w:p>
        </w:tc>
        <w:tc>
          <w:tcPr>
            <w:tcW w:w="1496" w:type="dxa"/>
            <w:shd w:val="clear" w:color="auto" w:fill="FFFFFF"/>
            <w:vAlign w:val="center"/>
          </w:tcPr>
          <w:p w14:paraId="3F853EE6" w14:textId="77777777" w:rsidR="00DE2C5B" w:rsidRPr="00DE2C5B" w:rsidRDefault="00DE2C5B" w:rsidP="00DE2C5B">
            <w:pPr>
              <w:spacing w:before="0" w:line="240" w:lineRule="auto"/>
              <w:ind w:firstLine="0"/>
              <w:rPr>
                <w:rFonts w:eastAsia="Times New Roman"/>
                <w:color w:val="000000" w:themeColor="text1"/>
                <w:kern w:val="0"/>
                <w14:ligatures w14:val="none"/>
              </w:rPr>
            </w:pPr>
          </w:p>
        </w:tc>
      </w:tr>
      <w:tr w:rsidR="00DE2C5B" w:rsidRPr="00DE2C5B" w14:paraId="6A584D14" w14:textId="77777777" w:rsidTr="00F85485">
        <w:trPr>
          <w:gridAfter w:val="1"/>
          <w:wAfter w:w="12" w:type="dxa"/>
          <w:jc w:val="center"/>
        </w:trPr>
        <w:tc>
          <w:tcPr>
            <w:tcW w:w="775" w:type="dxa"/>
            <w:shd w:val="clear" w:color="auto" w:fill="FFFFFF"/>
            <w:vAlign w:val="center"/>
          </w:tcPr>
          <w:p w14:paraId="0265677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15</w:t>
            </w:r>
          </w:p>
        </w:tc>
        <w:tc>
          <w:tcPr>
            <w:tcW w:w="3048" w:type="dxa"/>
            <w:shd w:val="clear" w:color="auto" w:fill="FFFFFF"/>
            <w:vAlign w:val="center"/>
          </w:tcPr>
          <w:p w14:paraId="073F779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Cataloge, bản vẽ và tài liệu hướng dẫn vận hành</w:t>
            </w:r>
          </w:p>
        </w:tc>
        <w:tc>
          <w:tcPr>
            <w:tcW w:w="1303" w:type="dxa"/>
            <w:shd w:val="clear" w:color="auto" w:fill="FFFFFF"/>
            <w:vAlign w:val="center"/>
          </w:tcPr>
          <w:p w14:paraId="28DB54D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01519D8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3315E75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139E4EB0" w14:textId="77777777" w:rsidTr="00F85485">
        <w:trPr>
          <w:gridAfter w:val="1"/>
          <w:wAfter w:w="12" w:type="dxa"/>
          <w:jc w:val="center"/>
        </w:trPr>
        <w:tc>
          <w:tcPr>
            <w:tcW w:w="775" w:type="dxa"/>
            <w:shd w:val="clear" w:color="auto" w:fill="FFFFFF"/>
            <w:vAlign w:val="center"/>
          </w:tcPr>
          <w:p w14:paraId="5891F7D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16</w:t>
            </w:r>
          </w:p>
        </w:tc>
        <w:tc>
          <w:tcPr>
            <w:tcW w:w="3048" w:type="dxa"/>
            <w:shd w:val="clear" w:color="auto" w:fill="FFFFFF"/>
            <w:vAlign w:val="center"/>
          </w:tcPr>
          <w:p w14:paraId="72DEE64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Chứng nhận người sử dụng (nếu có)</w:t>
            </w:r>
          </w:p>
        </w:tc>
        <w:tc>
          <w:tcPr>
            <w:tcW w:w="1303" w:type="dxa"/>
            <w:shd w:val="clear" w:color="auto" w:fill="FFFFFF"/>
            <w:vAlign w:val="center"/>
          </w:tcPr>
          <w:p w14:paraId="6C35EBF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6BAA546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007495A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48993846" w14:textId="77777777" w:rsidTr="00F85485">
        <w:trPr>
          <w:gridAfter w:val="1"/>
          <w:wAfter w:w="12" w:type="dxa"/>
          <w:jc w:val="center"/>
        </w:trPr>
        <w:tc>
          <w:tcPr>
            <w:tcW w:w="775" w:type="dxa"/>
            <w:shd w:val="clear" w:color="auto" w:fill="FFFFFF"/>
            <w:vAlign w:val="center"/>
          </w:tcPr>
          <w:p w14:paraId="3B3D64B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17</w:t>
            </w:r>
          </w:p>
        </w:tc>
        <w:tc>
          <w:tcPr>
            <w:tcW w:w="3048" w:type="dxa"/>
            <w:shd w:val="clear" w:color="auto" w:fill="FFFFFF"/>
            <w:vAlign w:val="center"/>
          </w:tcPr>
          <w:p w14:paraId="3D4CCCD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Biên bản thử nghiệm</w:t>
            </w:r>
          </w:p>
        </w:tc>
        <w:tc>
          <w:tcPr>
            <w:tcW w:w="1303" w:type="dxa"/>
            <w:shd w:val="clear" w:color="auto" w:fill="FFFFFF"/>
            <w:vAlign w:val="center"/>
          </w:tcPr>
          <w:p w14:paraId="465AC02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5" w:type="dxa"/>
            <w:shd w:val="clear" w:color="auto" w:fill="FFFFFF"/>
            <w:vAlign w:val="center"/>
          </w:tcPr>
          <w:p w14:paraId="228B4C0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6" w:type="dxa"/>
            <w:shd w:val="clear" w:color="auto" w:fill="FFFFFF"/>
            <w:vAlign w:val="center"/>
          </w:tcPr>
          <w:p w14:paraId="54F1500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bl>
    <w:p w14:paraId="3910B3B1"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4.1.16. Máy biến áp 3 pha 22/0,4kV-250kVA</w:t>
      </w:r>
    </w:p>
    <w:p w14:paraId="50CA541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 Yêu cầu chung</w:t>
      </w:r>
    </w:p>
    <w:p w14:paraId="7D09829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MBA là loại kín hoặc loại hở, 3  pha (điện áp  định mức sơ cấp 22 kV), nạp dầu hoàn chỉnh, ruột máy ngâm trong dầu, kiểu  làm mát bằng gió tự nhiên (ONAN).</w:t>
      </w:r>
    </w:p>
    <w:p w14:paraId="70E40BE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Máy được thiết kế, chế tạo phù hợp với điều kiện vận hành ngoài trời, lắp trên cột điện hoặc lắp trên bệ móng bê tông hoặc lắp đặt trong nhà.</w:t>
      </w:r>
    </w:p>
    <w:p w14:paraId="77A9CBD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Tất cả vật liệu, công nghệ chế tạo, thử nghiệm và thiết bị được 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thiết kế.</w:t>
      </w:r>
    </w:p>
    <w:p w14:paraId="47FF2F4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Thiết kế phải đảm bảo cho việc lắp đặt, thay thế và bảo dưỡng sửa chữa thuận tiện, giảm thiểu các rủi ro gây cháy nổ và gây hại cho môi trường.</w:t>
      </w:r>
    </w:p>
    <w:p w14:paraId="23C6C8E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xml:space="preserve">b. Dầu máy biến áp: </w:t>
      </w:r>
    </w:p>
    <w:p w14:paraId="1C174D7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Dầu MBA là loại dầu khoáng (Mineral insulating oils) mới chưa qua sử dụng, có phụ gia kháng oxy hóa, phù hợp theo tiêu chuẩn IEC 60296 Ed.5.0:2020, ASTM D3487:2016 hoặc tiêu chuẩn tương đương.</w:t>
      </w:r>
    </w:p>
    <w:p w14:paraId="4504BE5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 Sứ xuyên</w:t>
      </w:r>
    </w:p>
    <w:p w14:paraId="62076BE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Sứ xuyên phải chịu được dòng định mức và dòng quá tải cho phép của MBA. Các sứ xuyên phải là loại ngoài trời và ở mỗi cấp điện áp phải là cùng loại với nhau. Sứ xuyên phải được thử nghiệm điện áp tăng cao tần số công nghiệp và thử xung sét theo mức cách điện.</w:t>
      </w:r>
    </w:p>
    <w:p w14:paraId="51C30AE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Toàn bộ các sứ xuyên phải bố trí hợp lý bên ngoài vỏ MBA, cùng cấp điện áp phải cùng phía với nhau.</w:t>
      </w:r>
    </w:p>
    <w:p w14:paraId="4287250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d. Bộ điều chỉnh điện áp:</w:t>
      </w:r>
    </w:p>
    <w:p w14:paraId="55A44BD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Phía sơ cấp MBA phải có bộ điều chỉnh điện áp không điện, với 05 nấc điều chỉnh: ± 2 x 2,5%. </w:t>
      </w:r>
    </w:p>
    <w:p w14:paraId="1AFE703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Bộ điều chỉnh điện áp  được bố trí tay thao tác trên mặt máy, có thể   dễ dàng điều chỉnh từ bên ngoài mà không ảnh hưởng đến kết cấu  máy, có chỉ thị và hướng dẫn rõ ràng tại chỗ và trong tài liệu hướng dẫn kèm theo. Tay thao tác (núm xoay điều chỉnh nấc) phải được chế tạo bằng vật liệu hợp kim không gỉ.</w:t>
      </w:r>
    </w:p>
    <w:p w14:paraId="2E22CFA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Bộ điều chỉnh điện áp phải có thông số dòng định mức ≥ 1,3 lần và phải chịu được thử nghiệm ngắn hạn ≥ 2,5 lần dòng định mức sơ cấp MBA.</w:t>
      </w:r>
    </w:p>
    <w:p w14:paraId="0885414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e. Bộ chỉ thị mức dầu, đồng hồ đo nhiệt độ dầu MBA</w:t>
      </w:r>
    </w:p>
    <w:p w14:paraId="7B2684E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 dầu cực đại và cực tiểu tương ứng với nhiệt độ dầu trong thùng máy biến áp ở nhiệt độ 105°C và 0°C.</w:t>
      </w:r>
    </w:p>
    <w:p w14:paraId="0FC4932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Bộ chỉ thị nhiệt độ lớp dầu trên MBA: Trên nắp máy phải bố trí sẵn ống lắp bộ chỉ thị nhiệt độ dầu. Tùy thuộc vào nhu cầu sử dụng, MBA có thể được yêu cầu trang bị nhiệt kế (loại có kim cố định) hoặc đồng hồ đo nhiệt độ dầu lớp trên cùng của MBA. Cơ cấu chỉ thị nhiệt độ dầu phải được bố trí thuận tiện cho việc đọc chỉ số khi MBA đang vận hành.</w:t>
      </w:r>
    </w:p>
    <w:p w14:paraId="034D990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f. Thử nghiệm</w:t>
      </w:r>
    </w:p>
    <w:p w14:paraId="52F4904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Các thử nghiệm được thực hiện phù hợp với tiêu chuẩn Việt Nam, IEC và các tiêu chuẩn tương đương, phù hợp với các thông số được mô tả trong các thông số kỹ thuật chi tiết. Các thử nghiệm được chia thành các loại sau:</w:t>
      </w:r>
    </w:p>
    <w:p w14:paraId="0B502C3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f.1. Thử nghiệm thường xuyên (Routine test) </w:t>
      </w:r>
    </w:p>
    <w:p w14:paraId="1DBC455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Thử nghiệm thường xuyên (hay 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 đây:</w:t>
      </w:r>
    </w:p>
    <w:p w14:paraId="5ABC156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Đo điện trở 1 chiều, điện trở cách điện cuộn dây (ở tất cả các nấc, các cuộn dây).</w:t>
      </w:r>
    </w:p>
    <w:p w14:paraId="7C8D2C1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w:t>
      </w:r>
      <w:r w:rsidRPr="00DE2C5B">
        <w:rPr>
          <w:rFonts w:eastAsia="Times New Roman"/>
          <w:color w:val="000000" w:themeColor="text1"/>
          <w:kern w:val="0"/>
          <w:sz w:val="28"/>
          <w:szCs w:val="28"/>
          <w14:ligatures w14:val="none"/>
        </w:rPr>
        <w:tab/>
        <w:t>Đo tỷ số điện áp và sơ đồ vectơ (tổ đấu dây của MBA) (ở tất cả các nấc, các cuộn dây).</w:t>
      </w:r>
    </w:p>
    <w:p w14:paraId="4EE13FE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w:t>
      </w:r>
      <w:r w:rsidRPr="00DE2C5B">
        <w:rPr>
          <w:rFonts w:eastAsia="Times New Roman"/>
          <w:color w:val="000000" w:themeColor="text1"/>
          <w:kern w:val="0"/>
          <w:sz w:val="28"/>
          <w:szCs w:val="28"/>
          <w14:ligatures w14:val="none"/>
        </w:rPr>
        <w:tab/>
        <w:t>Đo tổn hao có tải (Pk) và điện áp ngắn mạch (Uk%).</w:t>
      </w:r>
    </w:p>
    <w:p w14:paraId="325C663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w:t>
      </w:r>
      <w:r w:rsidRPr="00DE2C5B">
        <w:rPr>
          <w:rFonts w:eastAsia="Times New Roman"/>
          <w:color w:val="000000" w:themeColor="text1"/>
          <w:kern w:val="0"/>
          <w:sz w:val="28"/>
          <w:szCs w:val="28"/>
          <w14:ligatures w14:val="none"/>
        </w:rPr>
        <w:tab/>
        <w:t>Đo tổn hao không tải (Po) và dòng điện không tải (Io%).</w:t>
      </w:r>
    </w:p>
    <w:p w14:paraId="1DC93C4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cách điện vòng dây bằng điện áp cảm ứng.</w:t>
      </w:r>
    </w:p>
    <w:p w14:paraId="4C19EE1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w:t>
      </w:r>
      <w:r w:rsidRPr="00DE2C5B">
        <w:rPr>
          <w:rFonts w:eastAsia="Times New Roman"/>
          <w:color w:val="000000" w:themeColor="text1"/>
          <w:kern w:val="0"/>
          <w:sz w:val="28"/>
          <w:szCs w:val="28"/>
          <w14:ligatures w14:val="none"/>
        </w:rPr>
        <w:tab/>
        <w:t>Kiểm tra cơ cấu điều chỉnh điện áp .</w:t>
      </w:r>
    </w:p>
    <w:p w14:paraId="19CEFB9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w:t>
      </w:r>
      <w:r w:rsidRPr="00DE2C5B">
        <w:rPr>
          <w:rFonts w:eastAsia="Times New Roman"/>
          <w:color w:val="000000" w:themeColor="text1"/>
          <w:kern w:val="0"/>
          <w:sz w:val="28"/>
          <w:szCs w:val="28"/>
          <w14:ligatures w14:val="none"/>
        </w:rPr>
        <w:tab/>
        <w:t>Kiểm tra độ kín đối với vỏ thùng MBA.</w:t>
      </w:r>
    </w:p>
    <w:p w14:paraId="349580A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w:t>
      </w:r>
      <w:r w:rsidRPr="00DE2C5B">
        <w:rPr>
          <w:rFonts w:eastAsia="Times New Roman"/>
          <w:color w:val="000000" w:themeColor="text1"/>
          <w:kern w:val="0"/>
          <w:sz w:val="28"/>
          <w:szCs w:val="28"/>
          <w14:ligatures w14:val="none"/>
        </w:rPr>
        <w:tab/>
        <w:t>Thử nghiệm điện áp phóng điện dầu với khe hở 2,5 mm.</w:t>
      </w:r>
    </w:p>
    <w:p w14:paraId="667663F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f.2. Thử nghiệm điển hình (Type test) </w:t>
      </w:r>
    </w:p>
    <w:p w14:paraId="66E68D0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Thử nghiệm điển hình phải được thực hiện và chứng nhận bởi phòng thử nghiệm độc lập (đạt chứng chỉ ISO/IEC 17025) trên mẫu máy biến áp 3  pha  có cấp điện áp 22/0,4 (kV). Việc thử nghiệm điển hình được thực hiện theo  tiêu chuẩn IEC 60076-1, TCVN 6306 hoặc các tiêu chuẩn tương đương, bao gồm những hạng mục thử nghiệm sau đây:</w:t>
      </w:r>
    </w:p>
    <w:p w14:paraId="35BDB85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độ tăng nhiệt.</w:t>
      </w:r>
    </w:p>
    <w:p w14:paraId="4A549C5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điện môi.</w:t>
      </w:r>
    </w:p>
    <w:p w14:paraId="2AFDC5A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Xác định độ ồn.</w:t>
      </w:r>
    </w:p>
    <w:p w14:paraId="6494D65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Đo tổn hao không tải và dòng điện không tải ở 90% và 110% điện áp định mức.</w:t>
      </w:r>
    </w:p>
    <w:p w14:paraId="3CF06BD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g. Khả năng chịu quá tải:</w:t>
      </w:r>
    </w:p>
    <w:p w14:paraId="6E6566C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Máy biến áp phải đảm bảo vận hành ở các chế độ quá tải bình thường, thời gian và mức độ quá tải cho phép như sau:</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49"/>
        <w:gridCol w:w="1134"/>
        <w:gridCol w:w="1134"/>
        <w:gridCol w:w="1134"/>
        <w:gridCol w:w="1134"/>
        <w:gridCol w:w="1360"/>
      </w:tblGrid>
      <w:tr w:rsidR="00DE2C5B" w:rsidRPr="00DE2C5B" w14:paraId="50320A2B" w14:textId="77777777" w:rsidTr="00F85485">
        <w:trPr>
          <w:tblHeader/>
          <w:jc w:val="center"/>
        </w:trPr>
        <w:tc>
          <w:tcPr>
            <w:tcW w:w="1838" w:type="dxa"/>
            <w:vMerge w:val="restart"/>
            <w:vAlign w:val="center"/>
            <w:hideMark/>
          </w:tcPr>
          <w:p w14:paraId="4324B410"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Bội số quá tải theo định mức</w:t>
            </w:r>
          </w:p>
        </w:tc>
        <w:tc>
          <w:tcPr>
            <w:tcW w:w="7445" w:type="dxa"/>
            <w:gridSpan w:val="6"/>
            <w:hideMark/>
          </w:tcPr>
          <w:p w14:paraId="721CA6A5"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Thời gian quá tải (giờ-phút) với mức tăng nhiệt độ của lớp dầu trên cùng so với nhiệt độ không khí trước khi quá tải, oC</w:t>
            </w:r>
          </w:p>
        </w:tc>
      </w:tr>
      <w:tr w:rsidR="00DE2C5B" w:rsidRPr="00DE2C5B" w14:paraId="0F9F0A41" w14:textId="77777777" w:rsidTr="00F85485">
        <w:trPr>
          <w:tblHeader/>
          <w:jc w:val="center"/>
        </w:trPr>
        <w:tc>
          <w:tcPr>
            <w:tcW w:w="1838" w:type="dxa"/>
            <w:vMerge/>
            <w:vAlign w:val="center"/>
            <w:hideMark/>
          </w:tcPr>
          <w:p w14:paraId="2ABCE1C6"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p>
        </w:tc>
        <w:tc>
          <w:tcPr>
            <w:tcW w:w="1549" w:type="dxa"/>
            <w:vAlign w:val="center"/>
            <w:hideMark/>
          </w:tcPr>
          <w:p w14:paraId="2B2E2DB7"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13,5</w:t>
            </w:r>
          </w:p>
        </w:tc>
        <w:tc>
          <w:tcPr>
            <w:tcW w:w="1134" w:type="dxa"/>
            <w:vAlign w:val="center"/>
            <w:hideMark/>
          </w:tcPr>
          <w:p w14:paraId="259C9595"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18</w:t>
            </w:r>
          </w:p>
        </w:tc>
        <w:tc>
          <w:tcPr>
            <w:tcW w:w="1134" w:type="dxa"/>
            <w:vAlign w:val="center"/>
            <w:hideMark/>
          </w:tcPr>
          <w:p w14:paraId="03232F47"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22,5</w:t>
            </w:r>
          </w:p>
        </w:tc>
        <w:tc>
          <w:tcPr>
            <w:tcW w:w="1134" w:type="dxa"/>
            <w:vAlign w:val="center"/>
            <w:hideMark/>
          </w:tcPr>
          <w:p w14:paraId="77D96878"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27</w:t>
            </w:r>
          </w:p>
        </w:tc>
        <w:tc>
          <w:tcPr>
            <w:tcW w:w="1134" w:type="dxa"/>
            <w:vAlign w:val="center"/>
            <w:hideMark/>
          </w:tcPr>
          <w:p w14:paraId="6A89ADD8"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31,5</w:t>
            </w:r>
          </w:p>
        </w:tc>
        <w:tc>
          <w:tcPr>
            <w:tcW w:w="1360" w:type="dxa"/>
            <w:vAlign w:val="center"/>
            <w:hideMark/>
          </w:tcPr>
          <w:p w14:paraId="3EDF17C1"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36</w:t>
            </w:r>
          </w:p>
        </w:tc>
      </w:tr>
      <w:tr w:rsidR="00DE2C5B" w:rsidRPr="00DE2C5B" w14:paraId="27D092EE" w14:textId="77777777" w:rsidTr="00F85485">
        <w:trPr>
          <w:jc w:val="center"/>
        </w:trPr>
        <w:tc>
          <w:tcPr>
            <w:tcW w:w="1838" w:type="dxa"/>
            <w:vAlign w:val="center"/>
            <w:hideMark/>
          </w:tcPr>
          <w:p w14:paraId="6359097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1,05</w:t>
            </w:r>
          </w:p>
        </w:tc>
        <w:tc>
          <w:tcPr>
            <w:tcW w:w="7445" w:type="dxa"/>
            <w:gridSpan w:val="6"/>
            <w:hideMark/>
          </w:tcPr>
          <w:p w14:paraId="69CE3B9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Lâu dài</w:t>
            </w:r>
          </w:p>
        </w:tc>
      </w:tr>
      <w:tr w:rsidR="00DE2C5B" w:rsidRPr="00DE2C5B" w14:paraId="5646737C" w14:textId="77777777" w:rsidTr="00F85485">
        <w:trPr>
          <w:jc w:val="center"/>
        </w:trPr>
        <w:tc>
          <w:tcPr>
            <w:tcW w:w="1838" w:type="dxa"/>
            <w:vAlign w:val="center"/>
            <w:hideMark/>
          </w:tcPr>
          <w:p w14:paraId="07A1791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1,10</w:t>
            </w:r>
          </w:p>
        </w:tc>
        <w:tc>
          <w:tcPr>
            <w:tcW w:w="1549" w:type="dxa"/>
            <w:vAlign w:val="center"/>
            <w:hideMark/>
          </w:tcPr>
          <w:p w14:paraId="58AF763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3-50</w:t>
            </w:r>
          </w:p>
        </w:tc>
        <w:tc>
          <w:tcPr>
            <w:tcW w:w="1134" w:type="dxa"/>
            <w:vAlign w:val="center"/>
            <w:hideMark/>
          </w:tcPr>
          <w:p w14:paraId="5E58114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3-25</w:t>
            </w:r>
          </w:p>
        </w:tc>
        <w:tc>
          <w:tcPr>
            <w:tcW w:w="1134" w:type="dxa"/>
            <w:vAlign w:val="center"/>
            <w:hideMark/>
          </w:tcPr>
          <w:p w14:paraId="739B81B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2-50</w:t>
            </w:r>
          </w:p>
        </w:tc>
        <w:tc>
          <w:tcPr>
            <w:tcW w:w="1134" w:type="dxa"/>
            <w:vAlign w:val="center"/>
            <w:hideMark/>
          </w:tcPr>
          <w:p w14:paraId="2FCC612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2-10</w:t>
            </w:r>
          </w:p>
        </w:tc>
        <w:tc>
          <w:tcPr>
            <w:tcW w:w="1134" w:type="dxa"/>
            <w:vAlign w:val="center"/>
            <w:hideMark/>
          </w:tcPr>
          <w:p w14:paraId="4EB747C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1-25</w:t>
            </w:r>
          </w:p>
        </w:tc>
        <w:tc>
          <w:tcPr>
            <w:tcW w:w="1360" w:type="dxa"/>
            <w:vAlign w:val="center"/>
            <w:hideMark/>
          </w:tcPr>
          <w:p w14:paraId="6849120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1-10</w:t>
            </w:r>
          </w:p>
        </w:tc>
      </w:tr>
      <w:tr w:rsidR="00DE2C5B" w:rsidRPr="00DE2C5B" w14:paraId="4D7612D2" w14:textId="77777777" w:rsidTr="00F85485">
        <w:trPr>
          <w:jc w:val="center"/>
        </w:trPr>
        <w:tc>
          <w:tcPr>
            <w:tcW w:w="1838" w:type="dxa"/>
            <w:vAlign w:val="center"/>
            <w:hideMark/>
          </w:tcPr>
          <w:p w14:paraId="67C9321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1,15</w:t>
            </w:r>
          </w:p>
        </w:tc>
        <w:tc>
          <w:tcPr>
            <w:tcW w:w="1549" w:type="dxa"/>
            <w:vAlign w:val="center"/>
            <w:hideMark/>
          </w:tcPr>
          <w:p w14:paraId="2C927DB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2-50</w:t>
            </w:r>
          </w:p>
        </w:tc>
        <w:tc>
          <w:tcPr>
            <w:tcW w:w="1134" w:type="dxa"/>
            <w:vAlign w:val="center"/>
            <w:hideMark/>
          </w:tcPr>
          <w:p w14:paraId="0AEE5AA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2-25</w:t>
            </w:r>
          </w:p>
        </w:tc>
        <w:tc>
          <w:tcPr>
            <w:tcW w:w="1134" w:type="dxa"/>
            <w:vAlign w:val="center"/>
            <w:hideMark/>
          </w:tcPr>
          <w:p w14:paraId="7519A6B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1-50</w:t>
            </w:r>
          </w:p>
        </w:tc>
        <w:tc>
          <w:tcPr>
            <w:tcW w:w="1134" w:type="dxa"/>
            <w:vAlign w:val="center"/>
            <w:hideMark/>
          </w:tcPr>
          <w:p w14:paraId="741CBA3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1-20</w:t>
            </w:r>
          </w:p>
        </w:tc>
        <w:tc>
          <w:tcPr>
            <w:tcW w:w="1134" w:type="dxa"/>
            <w:vAlign w:val="center"/>
            <w:hideMark/>
          </w:tcPr>
          <w:p w14:paraId="0D2037E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0-35</w:t>
            </w:r>
          </w:p>
        </w:tc>
        <w:tc>
          <w:tcPr>
            <w:tcW w:w="1360" w:type="dxa"/>
            <w:vAlign w:val="center"/>
            <w:hideMark/>
          </w:tcPr>
          <w:p w14:paraId="280E739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r>
      <w:tr w:rsidR="00DE2C5B" w:rsidRPr="00DE2C5B" w14:paraId="1C87727B" w14:textId="77777777" w:rsidTr="00F85485">
        <w:trPr>
          <w:jc w:val="center"/>
        </w:trPr>
        <w:tc>
          <w:tcPr>
            <w:tcW w:w="1838" w:type="dxa"/>
            <w:vAlign w:val="center"/>
            <w:hideMark/>
          </w:tcPr>
          <w:p w14:paraId="45BCD26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1,20</w:t>
            </w:r>
          </w:p>
        </w:tc>
        <w:tc>
          <w:tcPr>
            <w:tcW w:w="1549" w:type="dxa"/>
            <w:vAlign w:val="center"/>
            <w:hideMark/>
          </w:tcPr>
          <w:p w14:paraId="77E0007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2-05</w:t>
            </w:r>
          </w:p>
        </w:tc>
        <w:tc>
          <w:tcPr>
            <w:tcW w:w="1134" w:type="dxa"/>
            <w:vAlign w:val="center"/>
            <w:hideMark/>
          </w:tcPr>
          <w:p w14:paraId="677EF9F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1-40</w:t>
            </w:r>
          </w:p>
        </w:tc>
        <w:tc>
          <w:tcPr>
            <w:tcW w:w="1134" w:type="dxa"/>
            <w:vAlign w:val="center"/>
            <w:hideMark/>
          </w:tcPr>
          <w:p w14:paraId="0D4995F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1-15</w:t>
            </w:r>
          </w:p>
        </w:tc>
        <w:tc>
          <w:tcPr>
            <w:tcW w:w="1134" w:type="dxa"/>
            <w:vAlign w:val="center"/>
            <w:hideMark/>
          </w:tcPr>
          <w:p w14:paraId="5B0ACE8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0-45</w:t>
            </w:r>
          </w:p>
        </w:tc>
        <w:tc>
          <w:tcPr>
            <w:tcW w:w="1134" w:type="dxa"/>
            <w:vAlign w:val="center"/>
            <w:hideMark/>
          </w:tcPr>
          <w:p w14:paraId="48A26B9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c>
          <w:tcPr>
            <w:tcW w:w="1360" w:type="dxa"/>
            <w:vAlign w:val="center"/>
            <w:hideMark/>
          </w:tcPr>
          <w:p w14:paraId="1A07139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r>
      <w:tr w:rsidR="00DE2C5B" w:rsidRPr="00DE2C5B" w14:paraId="4C554BDD" w14:textId="77777777" w:rsidTr="00F85485">
        <w:trPr>
          <w:jc w:val="center"/>
        </w:trPr>
        <w:tc>
          <w:tcPr>
            <w:tcW w:w="1838" w:type="dxa"/>
            <w:vAlign w:val="center"/>
            <w:hideMark/>
          </w:tcPr>
          <w:p w14:paraId="133F9E5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1,25</w:t>
            </w:r>
          </w:p>
        </w:tc>
        <w:tc>
          <w:tcPr>
            <w:tcW w:w="1549" w:type="dxa"/>
            <w:vAlign w:val="center"/>
            <w:hideMark/>
          </w:tcPr>
          <w:p w14:paraId="0AAB532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1-35</w:t>
            </w:r>
          </w:p>
        </w:tc>
        <w:tc>
          <w:tcPr>
            <w:tcW w:w="1134" w:type="dxa"/>
            <w:vAlign w:val="center"/>
            <w:hideMark/>
          </w:tcPr>
          <w:p w14:paraId="69A1617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1-15</w:t>
            </w:r>
          </w:p>
        </w:tc>
        <w:tc>
          <w:tcPr>
            <w:tcW w:w="1134" w:type="dxa"/>
            <w:vAlign w:val="center"/>
            <w:hideMark/>
          </w:tcPr>
          <w:p w14:paraId="6F2621A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0-50</w:t>
            </w:r>
          </w:p>
        </w:tc>
        <w:tc>
          <w:tcPr>
            <w:tcW w:w="1134" w:type="dxa"/>
            <w:vAlign w:val="center"/>
            <w:hideMark/>
          </w:tcPr>
          <w:p w14:paraId="24E6A9D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0-25</w:t>
            </w:r>
          </w:p>
        </w:tc>
        <w:tc>
          <w:tcPr>
            <w:tcW w:w="1134" w:type="dxa"/>
            <w:vAlign w:val="center"/>
            <w:hideMark/>
          </w:tcPr>
          <w:p w14:paraId="400E556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c>
          <w:tcPr>
            <w:tcW w:w="1360" w:type="dxa"/>
            <w:vAlign w:val="center"/>
            <w:hideMark/>
          </w:tcPr>
          <w:p w14:paraId="00EE2D8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r>
      <w:tr w:rsidR="00DE2C5B" w:rsidRPr="00DE2C5B" w14:paraId="70B4DEF9" w14:textId="77777777" w:rsidTr="00F85485">
        <w:trPr>
          <w:jc w:val="center"/>
        </w:trPr>
        <w:tc>
          <w:tcPr>
            <w:tcW w:w="1838" w:type="dxa"/>
            <w:vAlign w:val="center"/>
            <w:hideMark/>
          </w:tcPr>
          <w:p w14:paraId="7F4C437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1,30</w:t>
            </w:r>
          </w:p>
        </w:tc>
        <w:tc>
          <w:tcPr>
            <w:tcW w:w="1549" w:type="dxa"/>
            <w:vAlign w:val="center"/>
            <w:hideMark/>
          </w:tcPr>
          <w:p w14:paraId="2BC5EE6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1-10</w:t>
            </w:r>
          </w:p>
        </w:tc>
        <w:tc>
          <w:tcPr>
            <w:tcW w:w="1134" w:type="dxa"/>
            <w:vAlign w:val="center"/>
            <w:hideMark/>
          </w:tcPr>
          <w:p w14:paraId="6358812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0-50</w:t>
            </w:r>
          </w:p>
        </w:tc>
        <w:tc>
          <w:tcPr>
            <w:tcW w:w="1134" w:type="dxa"/>
            <w:vAlign w:val="center"/>
            <w:hideMark/>
          </w:tcPr>
          <w:p w14:paraId="556049F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0-30</w:t>
            </w:r>
          </w:p>
        </w:tc>
        <w:tc>
          <w:tcPr>
            <w:tcW w:w="1134" w:type="dxa"/>
            <w:vAlign w:val="center"/>
            <w:hideMark/>
          </w:tcPr>
          <w:p w14:paraId="6A01EEB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c>
          <w:tcPr>
            <w:tcW w:w="1134" w:type="dxa"/>
            <w:vAlign w:val="center"/>
            <w:hideMark/>
          </w:tcPr>
          <w:p w14:paraId="673054A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c>
          <w:tcPr>
            <w:tcW w:w="1360" w:type="dxa"/>
            <w:vAlign w:val="center"/>
            <w:hideMark/>
          </w:tcPr>
          <w:p w14:paraId="442C408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r>
      <w:tr w:rsidR="00DE2C5B" w:rsidRPr="00DE2C5B" w14:paraId="3786D3FC" w14:textId="77777777" w:rsidTr="00F85485">
        <w:trPr>
          <w:jc w:val="center"/>
        </w:trPr>
        <w:tc>
          <w:tcPr>
            <w:tcW w:w="1838" w:type="dxa"/>
            <w:vAlign w:val="center"/>
            <w:hideMark/>
          </w:tcPr>
          <w:p w14:paraId="65DAE56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1,35</w:t>
            </w:r>
          </w:p>
        </w:tc>
        <w:tc>
          <w:tcPr>
            <w:tcW w:w="1549" w:type="dxa"/>
            <w:vAlign w:val="center"/>
            <w:hideMark/>
          </w:tcPr>
          <w:p w14:paraId="19A060E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0-55</w:t>
            </w:r>
          </w:p>
        </w:tc>
        <w:tc>
          <w:tcPr>
            <w:tcW w:w="1134" w:type="dxa"/>
            <w:vAlign w:val="center"/>
            <w:hideMark/>
          </w:tcPr>
          <w:p w14:paraId="38B1B99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0-35</w:t>
            </w:r>
          </w:p>
        </w:tc>
        <w:tc>
          <w:tcPr>
            <w:tcW w:w="1134" w:type="dxa"/>
            <w:vAlign w:val="center"/>
            <w:hideMark/>
          </w:tcPr>
          <w:p w14:paraId="1529702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0-15</w:t>
            </w:r>
          </w:p>
        </w:tc>
        <w:tc>
          <w:tcPr>
            <w:tcW w:w="1134" w:type="dxa"/>
            <w:vAlign w:val="center"/>
          </w:tcPr>
          <w:p w14:paraId="71C07F0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c>
          <w:tcPr>
            <w:tcW w:w="1134" w:type="dxa"/>
            <w:vAlign w:val="center"/>
          </w:tcPr>
          <w:p w14:paraId="00D5265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c>
          <w:tcPr>
            <w:tcW w:w="1360" w:type="dxa"/>
            <w:vAlign w:val="center"/>
          </w:tcPr>
          <w:p w14:paraId="0C2D0E3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r>
      <w:tr w:rsidR="00DE2C5B" w:rsidRPr="00DE2C5B" w14:paraId="29120DAC" w14:textId="77777777" w:rsidTr="00F85485">
        <w:trPr>
          <w:jc w:val="center"/>
        </w:trPr>
        <w:tc>
          <w:tcPr>
            <w:tcW w:w="1838" w:type="dxa"/>
            <w:vAlign w:val="center"/>
            <w:hideMark/>
          </w:tcPr>
          <w:p w14:paraId="4A7F298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1,40</w:t>
            </w:r>
          </w:p>
        </w:tc>
        <w:tc>
          <w:tcPr>
            <w:tcW w:w="1549" w:type="dxa"/>
            <w:vAlign w:val="center"/>
            <w:hideMark/>
          </w:tcPr>
          <w:p w14:paraId="0B68DA0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0-40</w:t>
            </w:r>
          </w:p>
        </w:tc>
        <w:tc>
          <w:tcPr>
            <w:tcW w:w="1134" w:type="dxa"/>
            <w:vAlign w:val="center"/>
            <w:hideMark/>
          </w:tcPr>
          <w:p w14:paraId="50817BB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0-25</w:t>
            </w:r>
          </w:p>
        </w:tc>
        <w:tc>
          <w:tcPr>
            <w:tcW w:w="1134" w:type="dxa"/>
            <w:vAlign w:val="center"/>
          </w:tcPr>
          <w:p w14:paraId="1274CDC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c>
          <w:tcPr>
            <w:tcW w:w="1134" w:type="dxa"/>
            <w:vAlign w:val="center"/>
          </w:tcPr>
          <w:p w14:paraId="260786D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c>
          <w:tcPr>
            <w:tcW w:w="1134" w:type="dxa"/>
            <w:vAlign w:val="center"/>
          </w:tcPr>
          <w:p w14:paraId="09CCB26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c>
          <w:tcPr>
            <w:tcW w:w="1360" w:type="dxa"/>
            <w:vAlign w:val="center"/>
          </w:tcPr>
          <w:p w14:paraId="0CE42FF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r>
      <w:tr w:rsidR="00DE2C5B" w:rsidRPr="00DE2C5B" w14:paraId="00D6843A" w14:textId="77777777" w:rsidTr="00F85485">
        <w:trPr>
          <w:jc w:val="center"/>
        </w:trPr>
        <w:tc>
          <w:tcPr>
            <w:tcW w:w="1838" w:type="dxa"/>
            <w:vAlign w:val="center"/>
            <w:hideMark/>
          </w:tcPr>
          <w:p w14:paraId="34A356A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1,45</w:t>
            </w:r>
          </w:p>
        </w:tc>
        <w:tc>
          <w:tcPr>
            <w:tcW w:w="1549" w:type="dxa"/>
            <w:vAlign w:val="center"/>
            <w:hideMark/>
          </w:tcPr>
          <w:p w14:paraId="793F1B7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0-25</w:t>
            </w:r>
          </w:p>
        </w:tc>
        <w:tc>
          <w:tcPr>
            <w:tcW w:w="1134" w:type="dxa"/>
            <w:vAlign w:val="center"/>
            <w:hideMark/>
          </w:tcPr>
          <w:p w14:paraId="050E11F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0-10</w:t>
            </w:r>
          </w:p>
        </w:tc>
        <w:tc>
          <w:tcPr>
            <w:tcW w:w="1134" w:type="dxa"/>
            <w:vAlign w:val="center"/>
          </w:tcPr>
          <w:p w14:paraId="07D48B0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c>
          <w:tcPr>
            <w:tcW w:w="1134" w:type="dxa"/>
            <w:vAlign w:val="center"/>
          </w:tcPr>
          <w:p w14:paraId="7FE5370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c>
          <w:tcPr>
            <w:tcW w:w="1134" w:type="dxa"/>
            <w:vAlign w:val="center"/>
          </w:tcPr>
          <w:p w14:paraId="177D9C1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c>
          <w:tcPr>
            <w:tcW w:w="1360" w:type="dxa"/>
            <w:vAlign w:val="center"/>
          </w:tcPr>
          <w:p w14:paraId="48DA7C1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r>
      <w:tr w:rsidR="00DE2C5B" w:rsidRPr="00DE2C5B" w14:paraId="69CBF67F" w14:textId="77777777" w:rsidTr="00F85485">
        <w:trPr>
          <w:jc w:val="center"/>
        </w:trPr>
        <w:tc>
          <w:tcPr>
            <w:tcW w:w="1838" w:type="dxa"/>
            <w:vAlign w:val="center"/>
            <w:hideMark/>
          </w:tcPr>
          <w:p w14:paraId="409B55B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1,50</w:t>
            </w:r>
          </w:p>
        </w:tc>
        <w:tc>
          <w:tcPr>
            <w:tcW w:w="1549" w:type="dxa"/>
            <w:vAlign w:val="center"/>
            <w:hideMark/>
          </w:tcPr>
          <w:p w14:paraId="2233897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0-15</w:t>
            </w:r>
          </w:p>
        </w:tc>
        <w:tc>
          <w:tcPr>
            <w:tcW w:w="1134" w:type="dxa"/>
            <w:vAlign w:val="center"/>
          </w:tcPr>
          <w:p w14:paraId="2E2CC26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c>
          <w:tcPr>
            <w:tcW w:w="1134" w:type="dxa"/>
            <w:vAlign w:val="center"/>
          </w:tcPr>
          <w:p w14:paraId="062B3AD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c>
          <w:tcPr>
            <w:tcW w:w="1134" w:type="dxa"/>
            <w:vAlign w:val="center"/>
          </w:tcPr>
          <w:p w14:paraId="437D3E3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c>
          <w:tcPr>
            <w:tcW w:w="1134" w:type="dxa"/>
            <w:vAlign w:val="center"/>
          </w:tcPr>
          <w:p w14:paraId="36C9BF3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c>
          <w:tcPr>
            <w:tcW w:w="1360" w:type="dxa"/>
            <w:vAlign w:val="center"/>
          </w:tcPr>
          <w:p w14:paraId="74B89F8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r>
    </w:tbl>
    <w:p w14:paraId="50BC4FD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4"/>
          <w:szCs w:val="20"/>
          <w14:ligatures w14:val="none"/>
        </w:rPr>
        <w:tab/>
      </w:r>
      <w:r w:rsidRPr="00DE2C5B">
        <w:rPr>
          <w:rFonts w:eastAsia="Times New Roman"/>
          <w:color w:val="000000" w:themeColor="text1"/>
          <w:kern w:val="0"/>
          <w:sz w:val="28"/>
          <w:szCs w:val="28"/>
          <w14:ligatures w14:val="none"/>
        </w:rPr>
        <w:t>Máy biến áp phải đảm bảo vận hành quá tải ngắn hạn cao hơn dòng điện định mức theo các giới hạn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126"/>
        <w:gridCol w:w="1124"/>
        <w:gridCol w:w="1122"/>
        <w:gridCol w:w="1119"/>
        <w:gridCol w:w="1173"/>
      </w:tblGrid>
      <w:tr w:rsidR="00DE2C5B" w:rsidRPr="00DE2C5B" w14:paraId="411AC69D" w14:textId="77777777" w:rsidTr="00F85485">
        <w:trPr>
          <w:jc w:val="center"/>
        </w:trPr>
        <w:tc>
          <w:tcPr>
            <w:tcW w:w="3544" w:type="dxa"/>
            <w:hideMark/>
          </w:tcPr>
          <w:p w14:paraId="63509013"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Quá tải theo dòng điện, % </w:t>
            </w:r>
          </w:p>
        </w:tc>
        <w:tc>
          <w:tcPr>
            <w:tcW w:w="1126" w:type="dxa"/>
            <w:vAlign w:val="center"/>
            <w:hideMark/>
          </w:tcPr>
          <w:p w14:paraId="24B40AF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30</w:t>
            </w:r>
          </w:p>
        </w:tc>
        <w:tc>
          <w:tcPr>
            <w:tcW w:w="1124" w:type="dxa"/>
            <w:vAlign w:val="center"/>
            <w:hideMark/>
          </w:tcPr>
          <w:p w14:paraId="2A16367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45</w:t>
            </w:r>
          </w:p>
        </w:tc>
        <w:tc>
          <w:tcPr>
            <w:tcW w:w="1122" w:type="dxa"/>
            <w:vAlign w:val="center"/>
            <w:hideMark/>
          </w:tcPr>
          <w:p w14:paraId="31347A0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60</w:t>
            </w:r>
          </w:p>
        </w:tc>
        <w:tc>
          <w:tcPr>
            <w:tcW w:w="1119" w:type="dxa"/>
            <w:vAlign w:val="center"/>
            <w:hideMark/>
          </w:tcPr>
          <w:p w14:paraId="453A2F9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75</w:t>
            </w:r>
          </w:p>
        </w:tc>
        <w:tc>
          <w:tcPr>
            <w:tcW w:w="1173" w:type="dxa"/>
            <w:vAlign w:val="center"/>
            <w:hideMark/>
          </w:tcPr>
          <w:p w14:paraId="6441886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100</w:t>
            </w:r>
          </w:p>
        </w:tc>
      </w:tr>
      <w:tr w:rsidR="00DE2C5B" w:rsidRPr="00DE2C5B" w14:paraId="3493E91C" w14:textId="77777777" w:rsidTr="00F85485">
        <w:trPr>
          <w:jc w:val="center"/>
        </w:trPr>
        <w:tc>
          <w:tcPr>
            <w:tcW w:w="3544" w:type="dxa"/>
            <w:hideMark/>
          </w:tcPr>
          <w:p w14:paraId="3B423DCB"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Thời gian quá tải, phút</w:t>
            </w:r>
          </w:p>
        </w:tc>
        <w:tc>
          <w:tcPr>
            <w:tcW w:w="1126" w:type="dxa"/>
            <w:vAlign w:val="center"/>
            <w:hideMark/>
          </w:tcPr>
          <w:p w14:paraId="7749568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120</w:t>
            </w:r>
          </w:p>
        </w:tc>
        <w:tc>
          <w:tcPr>
            <w:tcW w:w="1124" w:type="dxa"/>
            <w:vAlign w:val="center"/>
            <w:hideMark/>
          </w:tcPr>
          <w:p w14:paraId="53898BA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80</w:t>
            </w:r>
          </w:p>
        </w:tc>
        <w:tc>
          <w:tcPr>
            <w:tcW w:w="1122" w:type="dxa"/>
            <w:vAlign w:val="center"/>
            <w:hideMark/>
          </w:tcPr>
          <w:p w14:paraId="5EC057D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45</w:t>
            </w:r>
          </w:p>
        </w:tc>
        <w:tc>
          <w:tcPr>
            <w:tcW w:w="1119" w:type="dxa"/>
            <w:vAlign w:val="center"/>
            <w:hideMark/>
          </w:tcPr>
          <w:p w14:paraId="13F5E35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20</w:t>
            </w:r>
          </w:p>
        </w:tc>
        <w:tc>
          <w:tcPr>
            <w:tcW w:w="1173" w:type="dxa"/>
            <w:vAlign w:val="center"/>
            <w:hideMark/>
          </w:tcPr>
          <w:p w14:paraId="5B1E4D9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10</w:t>
            </w:r>
          </w:p>
        </w:tc>
      </w:tr>
    </w:tbl>
    <w:p w14:paraId="29629AA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Ngoài ra, máy biến áp phải đảm bảo vận hành quá tải với dòng điện cao hơn định mức tới 40 % với tổng thời gian đến 6 giờ trong một ngày đêm trong 5 ngày liên tiếp.</w:t>
      </w:r>
    </w:p>
    <w:p w14:paraId="46D4F84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h. Độ ồn</w:t>
      </w:r>
    </w:p>
    <w:p w14:paraId="73467BC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Đối với MBA 3 pha 2 cuộn dây (cuộn cao áp &gt; 1,2 kV): Độ ồn cho phép của MBA không được vượt quá trị số trong các bảng dưới đây:</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60"/>
        <w:gridCol w:w="3110"/>
      </w:tblGrid>
      <w:tr w:rsidR="00DE2C5B" w:rsidRPr="00DE2C5B" w14:paraId="73BDE67A" w14:textId="77777777" w:rsidTr="00F85485">
        <w:trPr>
          <w:trHeight w:val="326"/>
          <w:tblHeader/>
          <w:jc w:val="center"/>
        </w:trPr>
        <w:tc>
          <w:tcPr>
            <w:tcW w:w="2977" w:type="dxa"/>
            <w:vMerge w:val="restart"/>
            <w:vAlign w:val="center"/>
          </w:tcPr>
          <w:p w14:paraId="7208AC3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Công suất (kVA)</w:t>
            </w:r>
          </w:p>
        </w:tc>
        <w:tc>
          <w:tcPr>
            <w:tcW w:w="6370" w:type="dxa"/>
            <w:gridSpan w:val="2"/>
          </w:tcPr>
          <w:p w14:paraId="51C4535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Tự làm mát (Self-cooled)</w:t>
            </w:r>
          </w:p>
        </w:tc>
      </w:tr>
      <w:tr w:rsidR="00DE2C5B" w:rsidRPr="00DE2C5B" w14:paraId="3AE7B66F" w14:textId="77777777" w:rsidTr="00F85485">
        <w:trPr>
          <w:trHeight w:val="145"/>
          <w:tblHeader/>
          <w:jc w:val="center"/>
        </w:trPr>
        <w:tc>
          <w:tcPr>
            <w:tcW w:w="2977" w:type="dxa"/>
            <w:vMerge/>
            <w:vAlign w:val="center"/>
          </w:tcPr>
          <w:p w14:paraId="573FC72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3260" w:type="dxa"/>
          </w:tcPr>
          <w:p w14:paraId="44C85F0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Loại hở (Ventilated), dB</w:t>
            </w:r>
          </w:p>
        </w:tc>
        <w:tc>
          <w:tcPr>
            <w:tcW w:w="3110" w:type="dxa"/>
          </w:tcPr>
          <w:p w14:paraId="55F1DE3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Loại kín (Sealed), dB</w:t>
            </w:r>
          </w:p>
        </w:tc>
      </w:tr>
      <w:tr w:rsidR="00DE2C5B" w:rsidRPr="00DE2C5B" w14:paraId="48FC279F" w14:textId="77777777" w:rsidTr="00F85485">
        <w:trPr>
          <w:trHeight w:val="362"/>
          <w:jc w:val="center"/>
        </w:trPr>
        <w:tc>
          <w:tcPr>
            <w:tcW w:w="2977" w:type="dxa"/>
            <w:vAlign w:val="center"/>
          </w:tcPr>
          <w:p w14:paraId="664E85D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250</w:t>
            </w:r>
          </w:p>
        </w:tc>
        <w:tc>
          <w:tcPr>
            <w:tcW w:w="3260" w:type="dxa"/>
          </w:tcPr>
          <w:p w14:paraId="6D7211F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55</w:t>
            </w:r>
          </w:p>
        </w:tc>
        <w:tc>
          <w:tcPr>
            <w:tcW w:w="3110" w:type="dxa"/>
            <w:vAlign w:val="center"/>
          </w:tcPr>
          <w:p w14:paraId="4C28817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57</w:t>
            </w:r>
          </w:p>
        </w:tc>
      </w:tr>
    </w:tbl>
    <w:p w14:paraId="0C88D3B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Cách xác định độ ồn theo tiêu chuẩn IEC 60076-10.</w:t>
      </w:r>
    </w:p>
    <w:p w14:paraId="782F860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Ghi chú:  Các MBA công suất khác áp dụng phương pháp nội suy tuyến tính.</w:t>
      </w:r>
    </w:p>
    <w:p w14:paraId="52356CE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i. Bảng yêu cầu kỹ thuật</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3059"/>
        <w:gridCol w:w="1134"/>
        <w:gridCol w:w="2410"/>
        <w:gridCol w:w="2181"/>
      </w:tblGrid>
      <w:tr w:rsidR="00DE2C5B" w:rsidRPr="00DE2C5B" w14:paraId="0406900A" w14:textId="77777777" w:rsidTr="00F85485">
        <w:trPr>
          <w:tblHeader/>
          <w:jc w:val="center"/>
        </w:trPr>
        <w:tc>
          <w:tcPr>
            <w:tcW w:w="764" w:type="dxa"/>
            <w:vMerge w:val="restart"/>
            <w:vAlign w:val="center"/>
          </w:tcPr>
          <w:p w14:paraId="669F696D"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TT</w:t>
            </w:r>
          </w:p>
        </w:tc>
        <w:tc>
          <w:tcPr>
            <w:tcW w:w="3059" w:type="dxa"/>
            <w:vMerge w:val="restart"/>
            <w:vAlign w:val="center"/>
          </w:tcPr>
          <w:p w14:paraId="0C9C6B71"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Hạng mục</w:t>
            </w:r>
          </w:p>
        </w:tc>
        <w:tc>
          <w:tcPr>
            <w:tcW w:w="1134" w:type="dxa"/>
            <w:vMerge w:val="restart"/>
            <w:vAlign w:val="center"/>
          </w:tcPr>
          <w:p w14:paraId="67D296A7"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Đơn vị</w:t>
            </w:r>
          </w:p>
        </w:tc>
        <w:tc>
          <w:tcPr>
            <w:tcW w:w="4591" w:type="dxa"/>
            <w:gridSpan w:val="2"/>
            <w:vAlign w:val="center"/>
          </w:tcPr>
          <w:p w14:paraId="14EA853F"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Thông số</w:t>
            </w:r>
          </w:p>
        </w:tc>
      </w:tr>
      <w:tr w:rsidR="00DE2C5B" w:rsidRPr="00DE2C5B" w14:paraId="0DFC4551" w14:textId="77777777" w:rsidTr="00F85485">
        <w:trPr>
          <w:tblHeader/>
          <w:jc w:val="center"/>
        </w:trPr>
        <w:tc>
          <w:tcPr>
            <w:tcW w:w="764" w:type="dxa"/>
            <w:vMerge/>
            <w:vAlign w:val="center"/>
          </w:tcPr>
          <w:p w14:paraId="0AD0946C"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3059" w:type="dxa"/>
            <w:vMerge/>
            <w:vAlign w:val="center"/>
          </w:tcPr>
          <w:p w14:paraId="7EDA9CF7"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1134" w:type="dxa"/>
            <w:vMerge/>
            <w:vAlign w:val="center"/>
          </w:tcPr>
          <w:p w14:paraId="23C4B69A"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2410" w:type="dxa"/>
            <w:vAlign w:val="center"/>
          </w:tcPr>
          <w:p w14:paraId="4C9E09FC"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Giá trị</w:t>
            </w:r>
          </w:p>
        </w:tc>
        <w:tc>
          <w:tcPr>
            <w:tcW w:w="2181" w:type="dxa"/>
            <w:vAlign w:val="center"/>
          </w:tcPr>
          <w:p w14:paraId="65F1F2CB"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Nhà thầu chào</w:t>
            </w:r>
          </w:p>
        </w:tc>
      </w:tr>
      <w:tr w:rsidR="00DE2C5B" w:rsidRPr="00DE2C5B" w14:paraId="1E8D3AB0" w14:textId="77777777" w:rsidTr="00F85485">
        <w:trPr>
          <w:jc w:val="center"/>
        </w:trPr>
        <w:tc>
          <w:tcPr>
            <w:tcW w:w="764" w:type="dxa"/>
            <w:vAlign w:val="center"/>
          </w:tcPr>
          <w:p w14:paraId="21FBF9A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I</w:t>
            </w:r>
          </w:p>
        </w:tc>
        <w:tc>
          <w:tcPr>
            <w:tcW w:w="3059" w:type="dxa"/>
            <w:vAlign w:val="center"/>
          </w:tcPr>
          <w:p w14:paraId="5AA59BF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Máy biến áp</w:t>
            </w:r>
          </w:p>
        </w:tc>
        <w:tc>
          <w:tcPr>
            <w:tcW w:w="1134" w:type="dxa"/>
            <w:vAlign w:val="center"/>
          </w:tcPr>
          <w:p w14:paraId="1E5C345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52507B2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7491F5B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6BED7D6" w14:textId="77777777" w:rsidTr="00F85485">
        <w:trPr>
          <w:jc w:val="center"/>
        </w:trPr>
        <w:tc>
          <w:tcPr>
            <w:tcW w:w="764" w:type="dxa"/>
            <w:vAlign w:val="center"/>
          </w:tcPr>
          <w:p w14:paraId="2B11427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w:t>
            </w:r>
          </w:p>
        </w:tc>
        <w:tc>
          <w:tcPr>
            <w:tcW w:w="3059" w:type="dxa"/>
            <w:vAlign w:val="center"/>
          </w:tcPr>
          <w:p w14:paraId="5030730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Tên nhà sản xuất</w:t>
            </w:r>
          </w:p>
        </w:tc>
        <w:tc>
          <w:tcPr>
            <w:tcW w:w="1134" w:type="dxa"/>
            <w:vAlign w:val="center"/>
          </w:tcPr>
          <w:p w14:paraId="6DB8ACA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60C5555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0D67EB6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6BE9B8C5" w14:textId="77777777" w:rsidTr="00F85485">
        <w:trPr>
          <w:jc w:val="center"/>
        </w:trPr>
        <w:tc>
          <w:tcPr>
            <w:tcW w:w="764" w:type="dxa"/>
            <w:vAlign w:val="center"/>
          </w:tcPr>
          <w:p w14:paraId="426B0B8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w:t>
            </w:r>
          </w:p>
        </w:tc>
        <w:tc>
          <w:tcPr>
            <w:tcW w:w="3059" w:type="dxa"/>
            <w:vAlign w:val="center"/>
          </w:tcPr>
          <w:p w14:paraId="1FA60B4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Nước sản xuất</w:t>
            </w:r>
          </w:p>
        </w:tc>
        <w:tc>
          <w:tcPr>
            <w:tcW w:w="1134" w:type="dxa"/>
            <w:vAlign w:val="center"/>
          </w:tcPr>
          <w:p w14:paraId="400B05A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01E471E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33F227B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517352D9" w14:textId="77777777" w:rsidTr="00F85485">
        <w:trPr>
          <w:jc w:val="center"/>
        </w:trPr>
        <w:tc>
          <w:tcPr>
            <w:tcW w:w="764" w:type="dxa"/>
            <w:vAlign w:val="center"/>
          </w:tcPr>
          <w:p w14:paraId="00625DF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w:t>
            </w:r>
          </w:p>
        </w:tc>
        <w:tc>
          <w:tcPr>
            <w:tcW w:w="3059" w:type="dxa"/>
            <w:vAlign w:val="center"/>
          </w:tcPr>
          <w:p w14:paraId="58BCC00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Năm sản xuất</w:t>
            </w:r>
          </w:p>
        </w:tc>
        <w:tc>
          <w:tcPr>
            <w:tcW w:w="1134" w:type="dxa"/>
            <w:vAlign w:val="center"/>
          </w:tcPr>
          <w:p w14:paraId="5C1E9AF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1D2BCB3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34202D3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10716EF9" w14:textId="77777777" w:rsidTr="00F85485">
        <w:trPr>
          <w:jc w:val="center"/>
        </w:trPr>
        <w:tc>
          <w:tcPr>
            <w:tcW w:w="764" w:type="dxa"/>
            <w:vAlign w:val="center"/>
          </w:tcPr>
          <w:p w14:paraId="503E2DB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4</w:t>
            </w:r>
          </w:p>
        </w:tc>
        <w:tc>
          <w:tcPr>
            <w:tcW w:w="3059" w:type="dxa"/>
            <w:vAlign w:val="center"/>
          </w:tcPr>
          <w:p w14:paraId="7C6BB77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Mã hiệu</w:t>
            </w:r>
          </w:p>
        </w:tc>
        <w:tc>
          <w:tcPr>
            <w:tcW w:w="1134" w:type="dxa"/>
            <w:vAlign w:val="center"/>
          </w:tcPr>
          <w:p w14:paraId="4B6B2E9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69E7648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6D0914D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514A44BA" w14:textId="77777777" w:rsidTr="00F85485">
        <w:trPr>
          <w:jc w:val="center"/>
        </w:trPr>
        <w:tc>
          <w:tcPr>
            <w:tcW w:w="764" w:type="dxa"/>
            <w:vAlign w:val="center"/>
          </w:tcPr>
          <w:p w14:paraId="6ABB0B7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w:t>
            </w:r>
          </w:p>
        </w:tc>
        <w:tc>
          <w:tcPr>
            <w:tcW w:w="3059" w:type="dxa"/>
            <w:vAlign w:val="center"/>
          </w:tcPr>
          <w:p w14:paraId="24B3B93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áp dụng</w:t>
            </w:r>
          </w:p>
        </w:tc>
        <w:tc>
          <w:tcPr>
            <w:tcW w:w="1134" w:type="dxa"/>
            <w:vAlign w:val="center"/>
          </w:tcPr>
          <w:p w14:paraId="1DD606F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36D524B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TCVN 6306, 7675,</w:t>
            </w:r>
          </w:p>
          <w:p w14:paraId="29EE602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IEC 60076 hoặc tương đương</w:t>
            </w:r>
          </w:p>
        </w:tc>
        <w:tc>
          <w:tcPr>
            <w:tcW w:w="2181" w:type="dxa"/>
            <w:vAlign w:val="center"/>
          </w:tcPr>
          <w:p w14:paraId="38EC036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9F9A619" w14:textId="77777777" w:rsidTr="00F85485">
        <w:trPr>
          <w:jc w:val="center"/>
        </w:trPr>
        <w:tc>
          <w:tcPr>
            <w:tcW w:w="764" w:type="dxa"/>
            <w:vAlign w:val="center"/>
          </w:tcPr>
          <w:p w14:paraId="293B7F0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w:t>
            </w:r>
          </w:p>
        </w:tc>
        <w:tc>
          <w:tcPr>
            <w:tcW w:w="3059" w:type="dxa"/>
            <w:vAlign w:val="center"/>
          </w:tcPr>
          <w:p w14:paraId="6A84A86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Thông số chung</w:t>
            </w:r>
          </w:p>
        </w:tc>
        <w:tc>
          <w:tcPr>
            <w:tcW w:w="1134" w:type="dxa"/>
            <w:vAlign w:val="center"/>
          </w:tcPr>
          <w:p w14:paraId="7E3E2D9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3269064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0223943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1124AF97" w14:textId="77777777" w:rsidTr="00F85485">
        <w:trPr>
          <w:jc w:val="center"/>
        </w:trPr>
        <w:tc>
          <w:tcPr>
            <w:tcW w:w="764" w:type="dxa"/>
            <w:vAlign w:val="center"/>
          </w:tcPr>
          <w:p w14:paraId="6965D5B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059" w:type="dxa"/>
            <w:vAlign w:val="center"/>
          </w:tcPr>
          <w:p w14:paraId="02C3B22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Dạng</w:t>
            </w:r>
          </w:p>
        </w:tc>
        <w:tc>
          <w:tcPr>
            <w:tcW w:w="1134" w:type="dxa"/>
            <w:vAlign w:val="center"/>
          </w:tcPr>
          <w:p w14:paraId="28966D9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2DF80C0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Ngâm trong dầu</w:t>
            </w:r>
          </w:p>
        </w:tc>
        <w:tc>
          <w:tcPr>
            <w:tcW w:w="2181" w:type="dxa"/>
            <w:vAlign w:val="center"/>
          </w:tcPr>
          <w:p w14:paraId="1FF18FC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1C5184C5" w14:textId="77777777" w:rsidTr="00F85485">
        <w:trPr>
          <w:jc w:val="center"/>
        </w:trPr>
        <w:tc>
          <w:tcPr>
            <w:tcW w:w="764" w:type="dxa"/>
            <w:vAlign w:val="center"/>
          </w:tcPr>
          <w:p w14:paraId="4770EA7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059" w:type="dxa"/>
            <w:vAlign w:val="center"/>
          </w:tcPr>
          <w:p w14:paraId="51E0341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Số pha</w:t>
            </w:r>
          </w:p>
        </w:tc>
        <w:tc>
          <w:tcPr>
            <w:tcW w:w="1134" w:type="dxa"/>
            <w:vAlign w:val="center"/>
          </w:tcPr>
          <w:p w14:paraId="213C4F0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21B050C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 pha</w:t>
            </w:r>
          </w:p>
        </w:tc>
        <w:tc>
          <w:tcPr>
            <w:tcW w:w="2181" w:type="dxa"/>
            <w:vAlign w:val="center"/>
          </w:tcPr>
          <w:p w14:paraId="0417B39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1F8EB95E" w14:textId="77777777" w:rsidTr="00F85485">
        <w:trPr>
          <w:jc w:val="center"/>
        </w:trPr>
        <w:tc>
          <w:tcPr>
            <w:tcW w:w="764" w:type="dxa"/>
            <w:vAlign w:val="center"/>
          </w:tcPr>
          <w:p w14:paraId="7E5F360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059" w:type="dxa"/>
            <w:vAlign w:val="center"/>
          </w:tcPr>
          <w:p w14:paraId="25A8C12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Tần số làm việc</w:t>
            </w:r>
          </w:p>
        </w:tc>
        <w:tc>
          <w:tcPr>
            <w:tcW w:w="1134" w:type="dxa"/>
            <w:vAlign w:val="center"/>
          </w:tcPr>
          <w:p w14:paraId="5606AC8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Hz</w:t>
            </w:r>
          </w:p>
        </w:tc>
        <w:tc>
          <w:tcPr>
            <w:tcW w:w="2410" w:type="dxa"/>
            <w:vAlign w:val="center"/>
          </w:tcPr>
          <w:p w14:paraId="59160CE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50</w:t>
            </w:r>
          </w:p>
        </w:tc>
        <w:tc>
          <w:tcPr>
            <w:tcW w:w="2181" w:type="dxa"/>
            <w:vAlign w:val="center"/>
          </w:tcPr>
          <w:p w14:paraId="3DF949B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3FD2E09" w14:textId="77777777" w:rsidTr="00F85485">
        <w:trPr>
          <w:jc w:val="center"/>
        </w:trPr>
        <w:tc>
          <w:tcPr>
            <w:tcW w:w="764" w:type="dxa"/>
            <w:vAlign w:val="center"/>
          </w:tcPr>
          <w:p w14:paraId="416A1F9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059" w:type="dxa"/>
            <w:vAlign w:val="center"/>
          </w:tcPr>
          <w:p w14:paraId="1F4AD8E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Phương pháp làm mát</w:t>
            </w:r>
          </w:p>
        </w:tc>
        <w:tc>
          <w:tcPr>
            <w:tcW w:w="1134" w:type="dxa"/>
            <w:vAlign w:val="center"/>
          </w:tcPr>
          <w:p w14:paraId="156F986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75360DF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ONAN</w:t>
            </w:r>
          </w:p>
        </w:tc>
        <w:tc>
          <w:tcPr>
            <w:tcW w:w="2181" w:type="dxa"/>
            <w:vAlign w:val="center"/>
          </w:tcPr>
          <w:p w14:paraId="35C1B9A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36000A9" w14:textId="77777777" w:rsidTr="00F85485">
        <w:trPr>
          <w:jc w:val="center"/>
        </w:trPr>
        <w:tc>
          <w:tcPr>
            <w:tcW w:w="764" w:type="dxa"/>
            <w:vAlign w:val="center"/>
          </w:tcPr>
          <w:p w14:paraId="02DC09B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w:t>
            </w:r>
          </w:p>
        </w:tc>
        <w:tc>
          <w:tcPr>
            <w:tcW w:w="3059" w:type="dxa"/>
            <w:vAlign w:val="center"/>
          </w:tcPr>
          <w:p w14:paraId="4E6D109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Công suất định mức</w:t>
            </w:r>
          </w:p>
        </w:tc>
        <w:tc>
          <w:tcPr>
            <w:tcW w:w="1134" w:type="dxa"/>
            <w:vAlign w:val="center"/>
          </w:tcPr>
          <w:p w14:paraId="49222E4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kVA</w:t>
            </w:r>
          </w:p>
        </w:tc>
        <w:tc>
          <w:tcPr>
            <w:tcW w:w="2410" w:type="dxa"/>
            <w:vAlign w:val="center"/>
          </w:tcPr>
          <w:p w14:paraId="3F57085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250</w:t>
            </w:r>
          </w:p>
        </w:tc>
        <w:tc>
          <w:tcPr>
            <w:tcW w:w="2181" w:type="dxa"/>
            <w:vAlign w:val="center"/>
          </w:tcPr>
          <w:p w14:paraId="08E8505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CA5A31B" w14:textId="77777777" w:rsidTr="00F85485">
        <w:trPr>
          <w:jc w:val="center"/>
        </w:trPr>
        <w:tc>
          <w:tcPr>
            <w:tcW w:w="764" w:type="dxa"/>
            <w:vAlign w:val="center"/>
          </w:tcPr>
          <w:p w14:paraId="25063D6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8</w:t>
            </w:r>
          </w:p>
        </w:tc>
        <w:tc>
          <w:tcPr>
            <w:tcW w:w="3059" w:type="dxa"/>
            <w:vAlign w:val="center"/>
          </w:tcPr>
          <w:p w14:paraId="7B6F0C8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định mức</w:t>
            </w:r>
          </w:p>
        </w:tc>
        <w:tc>
          <w:tcPr>
            <w:tcW w:w="1134" w:type="dxa"/>
            <w:vAlign w:val="center"/>
          </w:tcPr>
          <w:p w14:paraId="6E40B55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w:t>
            </w:r>
          </w:p>
        </w:tc>
        <w:tc>
          <w:tcPr>
            <w:tcW w:w="2410" w:type="dxa"/>
            <w:vAlign w:val="center"/>
          </w:tcPr>
          <w:p w14:paraId="437AA9A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22± 2x2,5%/0,4</w:t>
            </w:r>
          </w:p>
        </w:tc>
        <w:tc>
          <w:tcPr>
            <w:tcW w:w="2181" w:type="dxa"/>
            <w:vAlign w:val="center"/>
          </w:tcPr>
          <w:p w14:paraId="53CAF85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05FE4047" w14:textId="77777777" w:rsidTr="00F85485">
        <w:trPr>
          <w:jc w:val="center"/>
        </w:trPr>
        <w:tc>
          <w:tcPr>
            <w:tcW w:w="764" w:type="dxa"/>
            <w:vAlign w:val="center"/>
          </w:tcPr>
          <w:p w14:paraId="696F0E8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w:t>
            </w:r>
          </w:p>
        </w:tc>
        <w:tc>
          <w:tcPr>
            <w:tcW w:w="3059" w:type="dxa"/>
            <w:vAlign w:val="center"/>
          </w:tcPr>
          <w:p w14:paraId="648E764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Bộ điều chỉnh điện áp</w:t>
            </w:r>
          </w:p>
        </w:tc>
        <w:tc>
          <w:tcPr>
            <w:tcW w:w="1134" w:type="dxa"/>
            <w:vAlign w:val="center"/>
          </w:tcPr>
          <w:p w14:paraId="485CD5C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2C8194B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023352D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066C2A4C" w14:textId="77777777" w:rsidTr="00F85485">
        <w:trPr>
          <w:jc w:val="center"/>
        </w:trPr>
        <w:tc>
          <w:tcPr>
            <w:tcW w:w="764" w:type="dxa"/>
            <w:vAlign w:val="center"/>
          </w:tcPr>
          <w:p w14:paraId="05F4976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059" w:type="dxa"/>
            <w:vAlign w:val="center"/>
          </w:tcPr>
          <w:p w14:paraId="1361DA7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Loại</w:t>
            </w:r>
          </w:p>
        </w:tc>
        <w:tc>
          <w:tcPr>
            <w:tcW w:w="1134" w:type="dxa"/>
            <w:vAlign w:val="center"/>
          </w:tcPr>
          <w:p w14:paraId="2C07332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2B41E79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Không tải</w:t>
            </w:r>
          </w:p>
        </w:tc>
        <w:tc>
          <w:tcPr>
            <w:tcW w:w="2181" w:type="dxa"/>
            <w:vAlign w:val="center"/>
          </w:tcPr>
          <w:p w14:paraId="1A5D3FF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0089072" w14:textId="77777777" w:rsidTr="00F85485">
        <w:trPr>
          <w:jc w:val="center"/>
        </w:trPr>
        <w:tc>
          <w:tcPr>
            <w:tcW w:w="764" w:type="dxa"/>
            <w:vAlign w:val="center"/>
          </w:tcPr>
          <w:p w14:paraId="7E9F5C3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059" w:type="dxa"/>
            <w:vAlign w:val="center"/>
          </w:tcPr>
          <w:p w14:paraId="42A22D3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Vị trí lắp đặt</w:t>
            </w:r>
          </w:p>
        </w:tc>
        <w:tc>
          <w:tcPr>
            <w:tcW w:w="1134" w:type="dxa"/>
            <w:vAlign w:val="center"/>
          </w:tcPr>
          <w:p w14:paraId="62AE1C8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4C8A518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Phía sơ cấp</w:t>
            </w:r>
          </w:p>
        </w:tc>
        <w:tc>
          <w:tcPr>
            <w:tcW w:w="2181" w:type="dxa"/>
            <w:vAlign w:val="center"/>
          </w:tcPr>
          <w:p w14:paraId="7167392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1C33CCDC" w14:textId="77777777" w:rsidTr="00F85485">
        <w:trPr>
          <w:jc w:val="center"/>
        </w:trPr>
        <w:tc>
          <w:tcPr>
            <w:tcW w:w="764" w:type="dxa"/>
            <w:vAlign w:val="center"/>
          </w:tcPr>
          <w:p w14:paraId="039A21E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059" w:type="dxa"/>
            <w:vAlign w:val="center"/>
          </w:tcPr>
          <w:p w14:paraId="4B12A4F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Dải phân áp (cấp 22kV)</w:t>
            </w:r>
          </w:p>
        </w:tc>
        <w:tc>
          <w:tcPr>
            <w:tcW w:w="1134" w:type="dxa"/>
            <w:vAlign w:val="center"/>
          </w:tcPr>
          <w:p w14:paraId="25500EC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0B53706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2x2,5%</w:t>
            </w:r>
          </w:p>
        </w:tc>
        <w:tc>
          <w:tcPr>
            <w:tcW w:w="2181" w:type="dxa"/>
            <w:vAlign w:val="center"/>
          </w:tcPr>
          <w:p w14:paraId="1B0B511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016F3661" w14:textId="77777777" w:rsidTr="00F85485">
        <w:trPr>
          <w:jc w:val="center"/>
        </w:trPr>
        <w:tc>
          <w:tcPr>
            <w:tcW w:w="764" w:type="dxa"/>
            <w:vAlign w:val="center"/>
          </w:tcPr>
          <w:p w14:paraId="0A46C90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10</w:t>
            </w:r>
          </w:p>
        </w:tc>
        <w:tc>
          <w:tcPr>
            <w:tcW w:w="3059" w:type="dxa"/>
            <w:vAlign w:val="center"/>
          </w:tcPr>
          <w:p w14:paraId="589BA2E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Vật liệu chế tạo các cuộn dây</w:t>
            </w:r>
          </w:p>
        </w:tc>
        <w:tc>
          <w:tcPr>
            <w:tcW w:w="1134" w:type="dxa"/>
            <w:vAlign w:val="center"/>
          </w:tcPr>
          <w:p w14:paraId="65C4838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3EF7B50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đồng</w:t>
            </w:r>
          </w:p>
        </w:tc>
        <w:tc>
          <w:tcPr>
            <w:tcW w:w="2181" w:type="dxa"/>
            <w:vAlign w:val="center"/>
          </w:tcPr>
          <w:p w14:paraId="3FE9A51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E42FB43" w14:textId="77777777" w:rsidTr="00F85485">
        <w:trPr>
          <w:jc w:val="center"/>
        </w:trPr>
        <w:tc>
          <w:tcPr>
            <w:tcW w:w="764" w:type="dxa"/>
            <w:vAlign w:val="center"/>
          </w:tcPr>
          <w:p w14:paraId="2285E49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11</w:t>
            </w:r>
          </w:p>
        </w:tc>
        <w:tc>
          <w:tcPr>
            <w:tcW w:w="3059" w:type="dxa"/>
            <w:vAlign w:val="center"/>
          </w:tcPr>
          <w:p w14:paraId="059FDF1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Tổ đấu dây</w:t>
            </w:r>
          </w:p>
        </w:tc>
        <w:tc>
          <w:tcPr>
            <w:tcW w:w="1134" w:type="dxa"/>
            <w:vAlign w:val="center"/>
          </w:tcPr>
          <w:p w14:paraId="613E06A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2391101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Dyn-11</w:t>
            </w:r>
          </w:p>
        </w:tc>
        <w:tc>
          <w:tcPr>
            <w:tcW w:w="2181" w:type="dxa"/>
            <w:vAlign w:val="center"/>
          </w:tcPr>
          <w:p w14:paraId="0F2309F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4BE665E" w14:textId="77777777" w:rsidTr="00F85485">
        <w:trPr>
          <w:jc w:val="center"/>
        </w:trPr>
        <w:tc>
          <w:tcPr>
            <w:tcW w:w="764" w:type="dxa"/>
            <w:vAlign w:val="center"/>
          </w:tcPr>
          <w:p w14:paraId="7AAE16B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w:t>
            </w:r>
          </w:p>
        </w:tc>
        <w:tc>
          <w:tcPr>
            <w:tcW w:w="3059" w:type="dxa"/>
            <w:vAlign w:val="center"/>
          </w:tcPr>
          <w:p w14:paraId="03A9B74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chịu đựng xung</w:t>
            </w:r>
          </w:p>
          <w:p w14:paraId="20EA02E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(1,2/50µs) cuộn cao thế</w:t>
            </w:r>
          </w:p>
        </w:tc>
        <w:tc>
          <w:tcPr>
            <w:tcW w:w="1134" w:type="dxa"/>
            <w:vAlign w:val="center"/>
          </w:tcPr>
          <w:p w14:paraId="4C7F24E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kVpeak</w:t>
            </w:r>
          </w:p>
        </w:tc>
        <w:tc>
          <w:tcPr>
            <w:tcW w:w="2410" w:type="dxa"/>
            <w:vAlign w:val="center"/>
          </w:tcPr>
          <w:p w14:paraId="44B76D7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≥125</w:t>
            </w:r>
          </w:p>
        </w:tc>
        <w:tc>
          <w:tcPr>
            <w:tcW w:w="2181" w:type="dxa"/>
            <w:vAlign w:val="center"/>
          </w:tcPr>
          <w:p w14:paraId="4BF0176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4B01257" w14:textId="77777777" w:rsidTr="00F85485">
        <w:trPr>
          <w:jc w:val="center"/>
        </w:trPr>
        <w:tc>
          <w:tcPr>
            <w:tcW w:w="764" w:type="dxa"/>
            <w:vAlign w:val="center"/>
          </w:tcPr>
          <w:p w14:paraId="2769F47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13</w:t>
            </w:r>
          </w:p>
        </w:tc>
        <w:tc>
          <w:tcPr>
            <w:tcW w:w="3059" w:type="dxa"/>
            <w:vAlign w:val="center"/>
          </w:tcPr>
          <w:p w14:paraId="26D4950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chịu đựng tần số 50Hz/1</w:t>
            </w:r>
          </w:p>
          <w:p w14:paraId="4465396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phút</w:t>
            </w:r>
          </w:p>
        </w:tc>
        <w:tc>
          <w:tcPr>
            <w:tcW w:w="1134" w:type="dxa"/>
            <w:vAlign w:val="center"/>
          </w:tcPr>
          <w:p w14:paraId="7A580FC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1F629D6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253CB31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F91FC0A" w14:textId="77777777" w:rsidTr="00F85485">
        <w:trPr>
          <w:jc w:val="center"/>
        </w:trPr>
        <w:tc>
          <w:tcPr>
            <w:tcW w:w="764" w:type="dxa"/>
            <w:vAlign w:val="center"/>
          </w:tcPr>
          <w:p w14:paraId="11BC4CE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059" w:type="dxa"/>
            <w:vAlign w:val="center"/>
          </w:tcPr>
          <w:p w14:paraId="7FDFF83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Cuộn dây cao thế</w:t>
            </w:r>
          </w:p>
        </w:tc>
        <w:tc>
          <w:tcPr>
            <w:tcW w:w="1134" w:type="dxa"/>
            <w:vAlign w:val="center"/>
          </w:tcPr>
          <w:p w14:paraId="4E4220D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kVrms</w:t>
            </w:r>
          </w:p>
        </w:tc>
        <w:tc>
          <w:tcPr>
            <w:tcW w:w="2410" w:type="dxa"/>
            <w:vAlign w:val="center"/>
          </w:tcPr>
          <w:p w14:paraId="59F276E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≥50</w:t>
            </w:r>
          </w:p>
        </w:tc>
        <w:tc>
          <w:tcPr>
            <w:tcW w:w="2181" w:type="dxa"/>
            <w:vAlign w:val="center"/>
          </w:tcPr>
          <w:p w14:paraId="45C8487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72FF84EE" w14:textId="77777777" w:rsidTr="00F85485">
        <w:trPr>
          <w:jc w:val="center"/>
        </w:trPr>
        <w:tc>
          <w:tcPr>
            <w:tcW w:w="764" w:type="dxa"/>
            <w:vAlign w:val="center"/>
          </w:tcPr>
          <w:p w14:paraId="0E7EE58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059" w:type="dxa"/>
            <w:vAlign w:val="center"/>
          </w:tcPr>
          <w:p w14:paraId="3539048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Cuộn dây hạ thế</w:t>
            </w:r>
          </w:p>
        </w:tc>
        <w:tc>
          <w:tcPr>
            <w:tcW w:w="1134" w:type="dxa"/>
            <w:vAlign w:val="center"/>
          </w:tcPr>
          <w:p w14:paraId="676E77C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kVrms</w:t>
            </w:r>
          </w:p>
        </w:tc>
        <w:tc>
          <w:tcPr>
            <w:tcW w:w="2410" w:type="dxa"/>
            <w:vAlign w:val="center"/>
          </w:tcPr>
          <w:p w14:paraId="13F58F2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w:t>
            </w:r>
          </w:p>
        </w:tc>
        <w:tc>
          <w:tcPr>
            <w:tcW w:w="2181" w:type="dxa"/>
            <w:vAlign w:val="center"/>
          </w:tcPr>
          <w:p w14:paraId="4E822CD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2C3A8E6" w14:textId="77777777" w:rsidTr="00F85485">
        <w:trPr>
          <w:jc w:val="center"/>
        </w:trPr>
        <w:tc>
          <w:tcPr>
            <w:tcW w:w="764" w:type="dxa"/>
            <w:vAlign w:val="center"/>
          </w:tcPr>
          <w:p w14:paraId="4F9B813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w:t>
            </w:r>
          </w:p>
        </w:tc>
        <w:tc>
          <w:tcPr>
            <w:tcW w:w="3059" w:type="dxa"/>
            <w:vAlign w:val="center"/>
          </w:tcPr>
          <w:p w14:paraId="1BB9046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Tổn thất không tải</w:t>
            </w:r>
          </w:p>
        </w:tc>
        <w:tc>
          <w:tcPr>
            <w:tcW w:w="1134" w:type="dxa"/>
            <w:vAlign w:val="center"/>
          </w:tcPr>
          <w:p w14:paraId="23EAD31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02AFD90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2F253DE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72F35843" w14:textId="77777777" w:rsidTr="00F85485">
        <w:trPr>
          <w:jc w:val="center"/>
        </w:trPr>
        <w:tc>
          <w:tcPr>
            <w:tcW w:w="764" w:type="dxa"/>
            <w:vAlign w:val="center"/>
          </w:tcPr>
          <w:p w14:paraId="673346F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059" w:type="dxa"/>
            <w:vAlign w:val="center"/>
          </w:tcPr>
          <w:p w14:paraId="3536292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250kVA</w:t>
            </w:r>
          </w:p>
        </w:tc>
        <w:tc>
          <w:tcPr>
            <w:tcW w:w="1134" w:type="dxa"/>
            <w:vAlign w:val="center"/>
          </w:tcPr>
          <w:p w14:paraId="79D68D1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w:t>
            </w:r>
          </w:p>
        </w:tc>
        <w:tc>
          <w:tcPr>
            <w:tcW w:w="2410" w:type="dxa"/>
            <w:vAlign w:val="center"/>
          </w:tcPr>
          <w:p w14:paraId="36EED0B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340</w:t>
            </w:r>
          </w:p>
        </w:tc>
        <w:tc>
          <w:tcPr>
            <w:tcW w:w="2181" w:type="dxa"/>
            <w:vAlign w:val="center"/>
          </w:tcPr>
          <w:p w14:paraId="02C8F88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7D7A420" w14:textId="77777777" w:rsidTr="00F85485">
        <w:trPr>
          <w:jc w:val="center"/>
        </w:trPr>
        <w:tc>
          <w:tcPr>
            <w:tcW w:w="764" w:type="dxa"/>
            <w:vAlign w:val="center"/>
          </w:tcPr>
          <w:p w14:paraId="7C8E00E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15</w:t>
            </w:r>
          </w:p>
        </w:tc>
        <w:tc>
          <w:tcPr>
            <w:tcW w:w="3059" w:type="dxa"/>
            <w:vAlign w:val="center"/>
          </w:tcPr>
          <w:p w14:paraId="6EC53A0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Tổn thất ngắn mạch ở nhiệt độ cuộn dây 75oC</w:t>
            </w:r>
          </w:p>
        </w:tc>
        <w:tc>
          <w:tcPr>
            <w:tcW w:w="1134" w:type="dxa"/>
            <w:vAlign w:val="center"/>
          </w:tcPr>
          <w:p w14:paraId="1F4F89C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4965D83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6325451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1473A47E" w14:textId="77777777" w:rsidTr="00F85485">
        <w:trPr>
          <w:jc w:val="center"/>
        </w:trPr>
        <w:tc>
          <w:tcPr>
            <w:tcW w:w="764" w:type="dxa"/>
            <w:vAlign w:val="center"/>
          </w:tcPr>
          <w:p w14:paraId="16C0184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059" w:type="dxa"/>
            <w:vAlign w:val="center"/>
          </w:tcPr>
          <w:p w14:paraId="626FF53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250kVA</w:t>
            </w:r>
          </w:p>
        </w:tc>
        <w:tc>
          <w:tcPr>
            <w:tcW w:w="1134" w:type="dxa"/>
            <w:vAlign w:val="center"/>
          </w:tcPr>
          <w:p w14:paraId="7C1E48B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w:t>
            </w:r>
          </w:p>
        </w:tc>
        <w:tc>
          <w:tcPr>
            <w:tcW w:w="2410" w:type="dxa"/>
            <w:vAlign w:val="center"/>
          </w:tcPr>
          <w:p w14:paraId="30D9891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2.600</w:t>
            </w:r>
          </w:p>
        </w:tc>
        <w:tc>
          <w:tcPr>
            <w:tcW w:w="2181" w:type="dxa"/>
            <w:vAlign w:val="center"/>
          </w:tcPr>
          <w:p w14:paraId="246D697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E9925D0" w14:textId="77777777" w:rsidTr="00F85485">
        <w:trPr>
          <w:jc w:val="center"/>
        </w:trPr>
        <w:tc>
          <w:tcPr>
            <w:tcW w:w="764" w:type="dxa"/>
            <w:vAlign w:val="center"/>
          </w:tcPr>
          <w:p w14:paraId="337A3A5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16</w:t>
            </w:r>
          </w:p>
        </w:tc>
        <w:tc>
          <w:tcPr>
            <w:tcW w:w="3059" w:type="dxa"/>
            <w:vAlign w:val="center"/>
          </w:tcPr>
          <w:p w14:paraId="731CB06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Dòng điện không tải</w:t>
            </w:r>
          </w:p>
        </w:tc>
        <w:tc>
          <w:tcPr>
            <w:tcW w:w="1134" w:type="dxa"/>
            <w:vAlign w:val="center"/>
          </w:tcPr>
          <w:p w14:paraId="2EA97F3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3781782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7CEB6BF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9D7F603" w14:textId="77777777" w:rsidTr="00F85485">
        <w:trPr>
          <w:jc w:val="center"/>
        </w:trPr>
        <w:tc>
          <w:tcPr>
            <w:tcW w:w="764" w:type="dxa"/>
            <w:vAlign w:val="center"/>
          </w:tcPr>
          <w:p w14:paraId="044C82F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059" w:type="dxa"/>
            <w:vAlign w:val="center"/>
          </w:tcPr>
          <w:p w14:paraId="064A097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250kVA</w:t>
            </w:r>
          </w:p>
        </w:tc>
        <w:tc>
          <w:tcPr>
            <w:tcW w:w="1134" w:type="dxa"/>
            <w:vAlign w:val="center"/>
          </w:tcPr>
          <w:p w14:paraId="6158EC3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410" w:type="dxa"/>
            <w:vAlign w:val="center"/>
          </w:tcPr>
          <w:p w14:paraId="2B6C0F9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c>
          <w:tcPr>
            <w:tcW w:w="2181" w:type="dxa"/>
            <w:vAlign w:val="center"/>
          </w:tcPr>
          <w:p w14:paraId="6B9E0FF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28A1E74" w14:textId="77777777" w:rsidTr="00F85485">
        <w:trPr>
          <w:jc w:val="center"/>
        </w:trPr>
        <w:tc>
          <w:tcPr>
            <w:tcW w:w="764" w:type="dxa"/>
            <w:vAlign w:val="center"/>
          </w:tcPr>
          <w:p w14:paraId="5D05A53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17</w:t>
            </w:r>
          </w:p>
        </w:tc>
        <w:tc>
          <w:tcPr>
            <w:tcW w:w="3059" w:type="dxa"/>
            <w:vAlign w:val="center"/>
          </w:tcPr>
          <w:p w14:paraId="3CA0C7F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ngắn mạch</w:t>
            </w:r>
          </w:p>
        </w:tc>
        <w:tc>
          <w:tcPr>
            <w:tcW w:w="1134" w:type="dxa"/>
            <w:vAlign w:val="center"/>
          </w:tcPr>
          <w:p w14:paraId="7F24080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2455B2D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06BAACF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1E022DA4" w14:textId="77777777" w:rsidTr="00F85485">
        <w:trPr>
          <w:jc w:val="center"/>
        </w:trPr>
        <w:tc>
          <w:tcPr>
            <w:tcW w:w="764" w:type="dxa"/>
            <w:vAlign w:val="center"/>
          </w:tcPr>
          <w:p w14:paraId="47BF0DC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059" w:type="dxa"/>
            <w:vAlign w:val="center"/>
          </w:tcPr>
          <w:p w14:paraId="077F4EC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250kVA</w:t>
            </w:r>
          </w:p>
        </w:tc>
        <w:tc>
          <w:tcPr>
            <w:tcW w:w="1134" w:type="dxa"/>
            <w:vAlign w:val="center"/>
          </w:tcPr>
          <w:p w14:paraId="39FDDB7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410" w:type="dxa"/>
            <w:vAlign w:val="center"/>
          </w:tcPr>
          <w:p w14:paraId="5AD966C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4,0</w:t>
            </w:r>
          </w:p>
        </w:tc>
        <w:tc>
          <w:tcPr>
            <w:tcW w:w="2181" w:type="dxa"/>
            <w:vAlign w:val="center"/>
          </w:tcPr>
          <w:p w14:paraId="6147E3F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C5769F7" w14:textId="77777777" w:rsidTr="00F85485">
        <w:trPr>
          <w:jc w:val="center"/>
        </w:trPr>
        <w:tc>
          <w:tcPr>
            <w:tcW w:w="764" w:type="dxa"/>
            <w:vAlign w:val="center"/>
          </w:tcPr>
          <w:p w14:paraId="549DA00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18</w:t>
            </w:r>
          </w:p>
        </w:tc>
        <w:tc>
          <w:tcPr>
            <w:tcW w:w="3059" w:type="dxa"/>
            <w:vAlign w:val="center"/>
          </w:tcPr>
          <w:p w14:paraId="3E120AC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Độ tăng nhiệt dầu/ cuộn dây cho phép</w:t>
            </w:r>
          </w:p>
        </w:tc>
        <w:tc>
          <w:tcPr>
            <w:tcW w:w="1134" w:type="dxa"/>
            <w:vAlign w:val="center"/>
          </w:tcPr>
          <w:p w14:paraId="55338DD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oC</w:t>
            </w:r>
          </w:p>
        </w:tc>
        <w:tc>
          <w:tcPr>
            <w:tcW w:w="2410" w:type="dxa"/>
            <w:vAlign w:val="center"/>
          </w:tcPr>
          <w:p w14:paraId="35D64BE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60oC/65oC</w:t>
            </w:r>
          </w:p>
        </w:tc>
        <w:tc>
          <w:tcPr>
            <w:tcW w:w="2181" w:type="dxa"/>
            <w:vAlign w:val="center"/>
          </w:tcPr>
          <w:p w14:paraId="79299C2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01ABA531" w14:textId="77777777" w:rsidTr="00F85485">
        <w:trPr>
          <w:jc w:val="center"/>
        </w:trPr>
        <w:tc>
          <w:tcPr>
            <w:tcW w:w="764" w:type="dxa"/>
            <w:vAlign w:val="center"/>
          </w:tcPr>
          <w:p w14:paraId="508909C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19</w:t>
            </w:r>
          </w:p>
        </w:tc>
        <w:tc>
          <w:tcPr>
            <w:tcW w:w="3059" w:type="dxa"/>
            <w:vAlign w:val="center"/>
          </w:tcPr>
          <w:p w14:paraId="3448604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Chiều dài đường rò sứ cách điện phía cao áp tối thiểu</w:t>
            </w:r>
          </w:p>
        </w:tc>
        <w:tc>
          <w:tcPr>
            <w:tcW w:w="1134" w:type="dxa"/>
            <w:vAlign w:val="center"/>
          </w:tcPr>
          <w:p w14:paraId="57A3110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mm/kV</w:t>
            </w:r>
          </w:p>
        </w:tc>
        <w:tc>
          <w:tcPr>
            <w:tcW w:w="2410" w:type="dxa"/>
            <w:vAlign w:val="center"/>
          </w:tcPr>
          <w:p w14:paraId="25D06BE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25</w:t>
            </w:r>
          </w:p>
        </w:tc>
        <w:tc>
          <w:tcPr>
            <w:tcW w:w="2181" w:type="dxa"/>
            <w:vAlign w:val="center"/>
          </w:tcPr>
          <w:p w14:paraId="47C8E95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7B6E9528" w14:textId="77777777" w:rsidTr="00F85485">
        <w:trPr>
          <w:jc w:val="center"/>
        </w:trPr>
        <w:tc>
          <w:tcPr>
            <w:tcW w:w="764" w:type="dxa"/>
            <w:vAlign w:val="center"/>
          </w:tcPr>
          <w:p w14:paraId="30ECF75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20</w:t>
            </w:r>
          </w:p>
        </w:tc>
        <w:tc>
          <w:tcPr>
            <w:tcW w:w="3059" w:type="dxa"/>
            <w:vAlign w:val="center"/>
          </w:tcPr>
          <w:p w14:paraId="0DD94A0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Các phụ kiện đi kèm</w:t>
            </w:r>
          </w:p>
        </w:tc>
        <w:tc>
          <w:tcPr>
            <w:tcW w:w="1134" w:type="dxa"/>
            <w:vAlign w:val="center"/>
          </w:tcPr>
          <w:p w14:paraId="63F8D5D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5C306BE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48A84BB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05536026" w14:textId="77777777" w:rsidTr="00F85485">
        <w:trPr>
          <w:jc w:val="center"/>
        </w:trPr>
        <w:tc>
          <w:tcPr>
            <w:tcW w:w="764" w:type="dxa"/>
            <w:vAlign w:val="center"/>
          </w:tcPr>
          <w:p w14:paraId="5C5D174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059" w:type="dxa"/>
            <w:vAlign w:val="center"/>
          </w:tcPr>
          <w:p w14:paraId="7A526FB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Bộ chỉ thị mức dầu</w:t>
            </w:r>
          </w:p>
        </w:tc>
        <w:tc>
          <w:tcPr>
            <w:tcW w:w="1134" w:type="dxa"/>
            <w:vAlign w:val="center"/>
          </w:tcPr>
          <w:p w14:paraId="4795459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449B274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Có</w:t>
            </w:r>
          </w:p>
        </w:tc>
        <w:tc>
          <w:tcPr>
            <w:tcW w:w="2181" w:type="dxa"/>
            <w:vAlign w:val="center"/>
          </w:tcPr>
          <w:p w14:paraId="0F3F2AA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A5AF647" w14:textId="77777777" w:rsidTr="00F85485">
        <w:trPr>
          <w:jc w:val="center"/>
        </w:trPr>
        <w:tc>
          <w:tcPr>
            <w:tcW w:w="764" w:type="dxa"/>
            <w:vAlign w:val="center"/>
          </w:tcPr>
          <w:p w14:paraId="6A9C365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059" w:type="dxa"/>
            <w:vAlign w:val="center"/>
          </w:tcPr>
          <w:p w14:paraId="05DEA69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Bộ chỉ thị nhiệt độ lớp dầu trên MBA</w:t>
            </w:r>
          </w:p>
        </w:tc>
        <w:tc>
          <w:tcPr>
            <w:tcW w:w="1134" w:type="dxa"/>
            <w:vAlign w:val="center"/>
          </w:tcPr>
          <w:p w14:paraId="49A8CA2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6B607DA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Có</w:t>
            </w:r>
          </w:p>
        </w:tc>
        <w:tc>
          <w:tcPr>
            <w:tcW w:w="2181" w:type="dxa"/>
            <w:vAlign w:val="center"/>
          </w:tcPr>
          <w:p w14:paraId="6FC16C0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311AFB87" w14:textId="77777777" w:rsidTr="00F85485">
        <w:trPr>
          <w:jc w:val="center"/>
        </w:trPr>
        <w:tc>
          <w:tcPr>
            <w:tcW w:w="764" w:type="dxa"/>
            <w:vAlign w:val="center"/>
          </w:tcPr>
          <w:p w14:paraId="3EA6ED9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059" w:type="dxa"/>
            <w:vAlign w:val="center"/>
          </w:tcPr>
          <w:p w14:paraId="24F6887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Đầu cốt sơ cấp cho dây đồng</w:t>
            </w:r>
          </w:p>
        </w:tc>
        <w:tc>
          <w:tcPr>
            <w:tcW w:w="1134" w:type="dxa"/>
            <w:vAlign w:val="center"/>
          </w:tcPr>
          <w:p w14:paraId="20DEDED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2117466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Có</w:t>
            </w:r>
          </w:p>
        </w:tc>
        <w:tc>
          <w:tcPr>
            <w:tcW w:w="2181" w:type="dxa"/>
            <w:vAlign w:val="center"/>
          </w:tcPr>
          <w:p w14:paraId="14F5B48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48D73A6" w14:textId="77777777" w:rsidTr="00F85485">
        <w:trPr>
          <w:jc w:val="center"/>
        </w:trPr>
        <w:tc>
          <w:tcPr>
            <w:tcW w:w="764" w:type="dxa"/>
            <w:vAlign w:val="center"/>
          </w:tcPr>
          <w:p w14:paraId="7330402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059" w:type="dxa"/>
            <w:vAlign w:val="center"/>
          </w:tcPr>
          <w:p w14:paraId="1D194D3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Đầu cốt thứ cấp cho dây đồng</w:t>
            </w:r>
          </w:p>
        </w:tc>
        <w:tc>
          <w:tcPr>
            <w:tcW w:w="1134" w:type="dxa"/>
            <w:vAlign w:val="center"/>
          </w:tcPr>
          <w:p w14:paraId="6EB504C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318574E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Có</w:t>
            </w:r>
          </w:p>
        </w:tc>
        <w:tc>
          <w:tcPr>
            <w:tcW w:w="2181" w:type="dxa"/>
            <w:vAlign w:val="center"/>
          </w:tcPr>
          <w:p w14:paraId="67E197E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83D40FF" w14:textId="77777777" w:rsidTr="00F85485">
        <w:trPr>
          <w:jc w:val="center"/>
        </w:trPr>
        <w:tc>
          <w:tcPr>
            <w:tcW w:w="764" w:type="dxa"/>
            <w:vAlign w:val="center"/>
          </w:tcPr>
          <w:p w14:paraId="519A956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059" w:type="dxa"/>
            <w:vAlign w:val="center"/>
          </w:tcPr>
          <w:p w14:paraId="3261573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Nắp che đầu cực MBA</w:t>
            </w:r>
          </w:p>
        </w:tc>
        <w:tc>
          <w:tcPr>
            <w:tcW w:w="1134" w:type="dxa"/>
            <w:vAlign w:val="center"/>
          </w:tcPr>
          <w:p w14:paraId="5B5AF26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4B12401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Có</w:t>
            </w:r>
          </w:p>
        </w:tc>
        <w:tc>
          <w:tcPr>
            <w:tcW w:w="2181" w:type="dxa"/>
            <w:vAlign w:val="center"/>
          </w:tcPr>
          <w:p w14:paraId="1630C68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15BC305D" w14:textId="77777777" w:rsidTr="00F85485">
        <w:trPr>
          <w:jc w:val="center"/>
        </w:trPr>
        <w:tc>
          <w:tcPr>
            <w:tcW w:w="764" w:type="dxa"/>
            <w:vAlign w:val="center"/>
          </w:tcPr>
          <w:p w14:paraId="10F35E9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21</w:t>
            </w:r>
          </w:p>
        </w:tc>
        <w:tc>
          <w:tcPr>
            <w:tcW w:w="3059" w:type="dxa"/>
            <w:vAlign w:val="center"/>
          </w:tcPr>
          <w:p w14:paraId="637F91A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Kích thước (dài, rộng, cao)</w:t>
            </w:r>
          </w:p>
        </w:tc>
        <w:tc>
          <w:tcPr>
            <w:tcW w:w="1134" w:type="dxa"/>
            <w:vAlign w:val="center"/>
          </w:tcPr>
          <w:p w14:paraId="3004921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w:t>
            </w:r>
          </w:p>
        </w:tc>
        <w:tc>
          <w:tcPr>
            <w:tcW w:w="2410" w:type="dxa"/>
            <w:vAlign w:val="center"/>
          </w:tcPr>
          <w:p w14:paraId="3A66041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2181" w:type="dxa"/>
            <w:vAlign w:val="center"/>
          </w:tcPr>
          <w:p w14:paraId="76B841A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786C0DA" w14:textId="77777777" w:rsidTr="00F85485">
        <w:trPr>
          <w:jc w:val="center"/>
        </w:trPr>
        <w:tc>
          <w:tcPr>
            <w:tcW w:w="764" w:type="dxa"/>
            <w:vAlign w:val="center"/>
          </w:tcPr>
          <w:p w14:paraId="6F98215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22</w:t>
            </w:r>
          </w:p>
        </w:tc>
        <w:tc>
          <w:tcPr>
            <w:tcW w:w="3059" w:type="dxa"/>
            <w:vAlign w:val="center"/>
          </w:tcPr>
          <w:p w14:paraId="3A442AB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Trọng lượng</w:t>
            </w:r>
          </w:p>
        </w:tc>
        <w:tc>
          <w:tcPr>
            <w:tcW w:w="1134" w:type="dxa"/>
            <w:vAlign w:val="center"/>
          </w:tcPr>
          <w:p w14:paraId="6426E71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Kg</w:t>
            </w:r>
          </w:p>
        </w:tc>
        <w:tc>
          <w:tcPr>
            <w:tcW w:w="2410" w:type="dxa"/>
            <w:vAlign w:val="center"/>
          </w:tcPr>
          <w:p w14:paraId="437B99C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2181" w:type="dxa"/>
            <w:vAlign w:val="center"/>
          </w:tcPr>
          <w:p w14:paraId="77C6FA8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E92BFED" w14:textId="77777777" w:rsidTr="00F85485">
        <w:trPr>
          <w:jc w:val="center"/>
        </w:trPr>
        <w:tc>
          <w:tcPr>
            <w:tcW w:w="764" w:type="dxa"/>
            <w:vAlign w:val="center"/>
          </w:tcPr>
          <w:p w14:paraId="77A1259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23</w:t>
            </w:r>
          </w:p>
        </w:tc>
        <w:tc>
          <w:tcPr>
            <w:tcW w:w="3059" w:type="dxa"/>
            <w:vAlign w:val="center"/>
          </w:tcPr>
          <w:p w14:paraId="7C2AF24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Tuổi thọ thiết bị dự kiến</w:t>
            </w:r>
          </w:p>
        </w:tc>
        <w:tc>
          <w:tcPr>
            <w:tcW w:w="1134" w:type="dxa"/>
            <w:vAlign w:val="center"/>
          </w:tcPr>
          <w:p w14:paraId="169CAC0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năm</w:t>
            </w:r>
          </w:p>
        </w:tc>
        <w:tc>
          <w:tcPr>
            <w:tcW w:w="2410" w:type="dxa"/>
            <w:vAlign w:val="center"/>
          </w:tcPr>
          <w:p w14:paraId="137FC76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2181" w:type="dxa"/>
            <w:vAlign w:val="center"/>
          </w:tcPr>
          <w:p w14:paraId="2812A6B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86CFE26" w14:textId="77777777" w:rsidTr="00F85485">
        <w:trPr>
          <w:jc w:val="center"/>
        </w:trPr>
        <w:tc>
          <w:tcPr>
            <w:tcW w:w="764" w:type="dxa"/>
            <w:vAlign w:val="center"/>
          </w:tcPr>
          <w:p w14:paraId="0ED9D43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24</w:t>
            </w:r>
          </w:p>
        </w:tc>
        <w:tc>
          <w:tcPr>
            <w:tcW w:w="3059" w:type="dxa"/>
            <w:vAlign w:val="center"/>
          </w:tcPr>
          <w:p w14:paraId="55AE479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Cataloge, bản vẽ và tài liệu hướng dẫn vận hành</w:t>
            </w:r>
          </w:p>
        </w:tc>
        <w:tc>
          <w:tcPr>
            <w:tcW w:w="1134" w:type="dxa"/>
            <w:vAlign w:val="center"/>
          </w:tcPr>
          <w:p w14:paraId="19FE873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5496046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1A33987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33856894" w14:textId="77777777" w:rsidTr="00F85485">
        <w:trPr>
          <w:jc w:val="center"/>
        </w:trPr>
        <w:tc>
          <w:tcPr>
            <w:tcW w:w="764" w:type="dxa"/>
            <w:vAlign w:val="center"/>
          </w:tcPr>
          <w:p w14:paraId="185EC76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25</w:t>
            </w:r>
          </w:p>
        </w:tc>
        <w:tc>
          <w:tcPr>
            <w:tcW w:w="3059" w:type="dxa"/>
            <w:vAlign w:val="center"/>
          </w:tcPr>
          <w:p w14:paraId="0713AA5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Chứng nhận người sử dụng (nếu có)</w:t>
            </w:r>
          </w:p>
        </w:tc>
        <w:tc>
          <w:tcPr>
            <w:tcW w:w="1134" w:type="dxa"/>
            <w:vAlign w:val="center"/>
          </w:tcPr>
          <w:p w14:paraId="187A4D6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26F8500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1F2397D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71CB4ABB" w14:textId="77777777" w:rsidTr="00F85485">
        <w:trPr>
          <w:jc w:val="center"/>
        </w:trPr>
        <w:tc>
          <w:tcPr>
            <w:tcW w:w="764" w:type="dxa"/>
            <w:vAlign w:val="center"/>
          </w:tcPr>
          <w:p w14:paraId="2009BC3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26</w:t>
            </w:r>
          </w:p>
        </w:tc>
        <w:tc>
          <w:tcPr>
            <w:tcW w:w="3059" w:type="dxa"/>
            <w:vAlign w:val="center"/>
          </w:tcPr>
          <w:p w14:paraId="3085C07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Biên bản thử nghiệm</w:t>
            </w:r>
          </w:p>
        </w:tc>
        <w:tc>
          <w:tcPr>
            <w:tcW w:w="1134" w:type="dxa"/>
            <w:vAlign w:val="center"/>
          </w:tcPr>
          <w:p w14:paraId="1635DAE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2B1B3D1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4F0444A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73324F51" w14:textId="77777777" w:rsidTr="00F85485">
        <w:trPr>
          <w:jc w:val="center"/>
        </w:trPr>
        <w:tc>
          <w:tcPr>
            <w:tcW w:w="764" w:type="dxa"/>
            <w:vAlign w:val="center"/>
          </w:tcPr>
          <w:p w14:paraId="1EFED66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II</w:t>
            </w:r>
          </w:p>
        </w:tc>
        <w:tc>
          <w:tcPr>
            <w:tcW w:w="3059" w:type="dxa"/>
            <w:vAlign w:val="center"/>
          </w:tcPr>
          <w:p w14:paraId="3173173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Dầu máy biến áp</w:t>
            </w:r>
          </w:p>
        </w:tc>
        <w:tc>
          <w:tcPr>
            <w:tcW w:w="1134" w:type="dxa"/>
            <w:vAlign w:val="center"/>
          </w:tcPr>
          <w:p w14:paraId="274D5F0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5E42B00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3F67263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373BB1E9" w14:textId="77777777" w:rsidTr="00F85485">
        <w:trPr>
          <w:jc w:val="center"/>
        </w:trPr>
        <w:tc>
          <w:tcPr>
            <w:tcW w:w="764" w:type="dxa"/>
            <w:vAlign w:val="center"/>
          </w:tcPr>
          <w:p w14:paraId="6C19C4D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w:t>
            </w:r>
          </w:p>
        </w:tc>
        <w:tc>
          <w:tcPr>
            <w:tcW w:w="3059" w:type="dxa"/>
            <w:vAlign w:val="center"/>
          </w:tcPr>
          <w:p w14:paraId="33A26EF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Tên nhà sản xuất</w:t>
            </w:r>
          </w:p>
        </w:tc>
        <w:tc>
          <w:tcPr>
            <w:tcW w:w="1134" w:type="dxa"/>
            <w:vAlign w:val="center"/>
          </w:tcPr>
          <w:p w14:paraId="7987A60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63F8A85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555EF72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5DEF0BC3" w14:textId="77777777" w:rsidTr="00F85485">
        <w:trPr>
          <w:jc w:val="center"/>
        </w:trPr>
        <w:tc>
          <w:tcPr>
            <w:tcW w:w="764" w:type="dxa"/>
            <w:vAlign w:val="center"/>
          </w:tcPr>
          <w:p w14:paraId="08251A5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w:t>
            </w:r>
          </w:p>
        </w:tc>
        <w:tc>
          <w:tcPr>
            <w:tcW w:w="3059" w:type="dxa"/>
            <w:vAlign w:val="center"/>
          </w:tcPr>
          <w:p w14:paraId="126FC47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Nước sản xuất</w:t>
            </w:r>
          </w:p>
        </w:tc>
        <w:tc>
          <w:tcPr>
            <w:tcW w:w="1134" w:type="dxa"/>
            <w:vAlign w:val="center"/>
          </w:tcPr>
          <w:p w14:paraId="64D0A25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32F06AF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4C43BE7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7A63C9B5" w14:textId="77777777" w:rsidTr="00F85485">
        <w:trPr>
          <w:jc w:val="center"/>
        </w:trPr>
        <w:tc>
          <w:tcPr>
            <w:tcW w:w="764" w:type="dxa"/>
            <w:vAlign w:val="center"/>
          </w:tcPr>
          <w:p w14:paraId="36A30F9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w:t>
            </w:r>
          </w:p>
        </w:tc>
        <w:tc>
          <w:tcPr>
            <w:tcW w:w="3059" w:type="dxa"/>
            <w:vAlign w:val="center"/>
          </w:tcPr>
          <w:p w14:paraId="2899958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Năm sản xuất</w:t>
            </w:r>
          </w:p>
        </w:tc>
        <w:tc>
          <w:tcPr>
            <w:tcW w:w="1134" w:type="dxa"/>
            <w:vAlign w:val="center"/>
          </w:tcPr>
          <w:p w14:paraId="27094F8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2B3DBE5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7ABB316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5C6EE3CC" w14:textId="77777777" w:rsidTr="00F85485">
        <w:trPr>
          <w:jc w:val="center"/>
        </w:trPr>
        <w:tc>
          <w:tcPr>
            <w:tcW w:w="764" w:type="dxa"/>
            <w:vAlign w:val="center"/>
          </w:tcPr>
          <w:p w14:paraId="613E1E1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4</w:t>
            </w:r>
          </w:p>
        </w:tc>
        <w:tc>
          <w:tcPr>
            <w:tcW w:w="3059" w:type="dxa"/>
            <w:vAlign w:val="center"/>
          </w:tcPr>
          <w:p w14:paraId="271428A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Mã hiệu</w:t>
            </w:r>
          </w:p>
        </w:tc>
        <w:tc>
          <w:tcPr>
            <w:tcW w:w="1134" w:type="dxa"/>
            <w:vAlign w:val="center"/>
          </w:tcPr>
          <w:p w14:paraId="4B68442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7A0BF39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378DF7F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256B2544" w14:textId="77777777" w:rsidTr="00F85485">
        <w:trPr>
          <w:jc w:val="center"/>
        </w:trPr>
        <w:tc>
          <w:tcPr>
            <w:tcW w:w="764" w:type="dxa"/>
            <w:vAlign w:val="center"/>
          </w:tcPr>
          <w:p w14:paraId="2525E8D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w:t>
            </w:r>
          </w:p>
        </w:tc>
        <w:tc>
          <w:tcPr>
            <w:tcW w:w="3059" w:type="dxa"/>
            <w:vAlign w:val="center"/>
          </w:tcPr>
          <w:p w14:paraId="3A636BB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áp dụng</w:t>
            </w:r>
          </w:p>
        </w:tc>
        <w:tc>
          <w:tcPr>
            <w:tcW w:w="1134" w:type="dxa"/>
            <w:vAlign w:val="center"/>
          </w:tcPr>
          <w:p w14:paraId="1328D20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200E425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IEC 60296: 2020,</w:t>
            </w:r>
          </w:p>
          <w:p w14:paraId="5E14D23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ASTM D3487: 2016</w:t>
            </w:r>
          </w:p>
          <w:p w14:paraId="5FD2299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hoặc tương đương</w:t>
            </w:r>
          </w:p>
        </w:tc>
        <w:tc>
          <w:tcPr>
            <w:tcW w:w="2181" w:type="dxa"/>
            <w:vAlign w:val="center"/>
          </w:tcPr>
          <w:p w14:paraId="1C91EE2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02B59A83" w14:textId="77777777" w:rsidTr="00F85485">
        <w:trPr>
          <w:jc w:val="center"/>
        </w:trPr>
        <w:tc>
          <w:tcPr>
            <w:tcW w:w="764" w:type="dxa"/>
            <w:vAlign w:val="center"/>
          </w:tcPr>
          <w:p w14:paraId="1A81714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w:t>
            </w:r>
          </w:p>
        </w:tc>
        <w:tc>
          <w:tcPr>
            <w:tcW w:w="3059" w:type="dxa"/>
            <w:vAlign w:val="center"/>
          </w:tcPr>
          <w:p w14:paraId="72E386E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Độ nhớt, ở 40oC</w:t>
            </w:r>
          </w:p>
        </w:tc>
        <w:tc>
          <w:tcPr>
            <w:tcW w:w="1134" w:type="dxa"/>
            <w:vAlign w:val="center"/>
          </w:tcPr>
          <w:p w14:paraId="1DBA80F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mm2/s</w:t>
            </w:r>
          </w:p>
        </w:tc>
        <w:tc>
          <w:tcPr>
            <w:tcW w:w="2410" w:type="dxa"/>
            <w:vAlign w:val="center"/>
          </w:tcPr>
          <w:p w14:paraId="16F3518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10</w:t>
            </w:r>
          </w:p>
        </w:tc>
        <w:tc>
          <w:tcPr>
            <w:tcW w:w="2181" w:type="dxa"/>
            <w:vAlign w:val="center"/>
          </w:tcPr>
          <w:p w14:paraId="0F8BD6A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977C77D" w14:textId="77777777" w:rsidTr="00F85485">
        <w:trPr>
          <w:jc w:val="center"/>
        </w:trPr>
        <w:tc>
          <w:tcPr>
            <w:tcW w:w="764" w:type="dxa"/>
            <w:vAlign w:val="center"/>
          </w:tcPr>
          <w:p w14:paraId="0BF533A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w:t>
            </w:r>
          </w:p>
        </w:tc>
        <w:tc>
          <w:tcPr>
            <w:tcW w:w="3059" w:type="dxa"/>
            <w:vAlign w:val="center"/>
          </w:tcPr>
          <w:p w14:paraId="58CBAA5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Quan sát bên ngoài</w:t>
            </w:r>
          </w:p>
        </w:tc>
        <w:tc>
          <w:tcPr>
            <w:tcW w:w="1134" w:type="dxa"/>
            <w:vAlign w:val="center"/>
          </w:tcPr>
          <w:p w14:paraId="1852DB8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3DBCDEB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Trong, sáng, không có nước và tạp chất</w:t>
            </w:r>
          </w:p>
        </w:tc>
        <w:tc>
          <w:tcPr>
            <w:tcW w:w="2181" w:type="dxa"/>
            <w:vAlign w:val="center"/>
          </w:tcPr>
          <w:p w14:paraId="11B8614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78632CD9" w14:textId="77777777" w:rsidTr="00F85485">
        <w:trPr>
          <w:jc w:val="center"/>
        </w:trPr>
        <w:tc>
          <w:tcPr>
            <w:tcW w:w="764" w:type="dxa"/>
            <w:vAlign w:val="center"/>
          </w:tcPr>
          <w:p w14:paraId="332CEE3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8</w:t>
            </w:r>
          </w:p>
        </w:tc>
        <w:tc>
          <w:tcPr>
            <w:tcW w:w="3059" w:type="dxa"/>
            <w:vAlign w:val="center"/>
          </w:tcPr>
          <w:p w14:paraId="5DBA70D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Chỉ số màu</w:t>
            </w:r>
          </w:p>
        </w:tc>
        <w:tc>
          <w:tcPr>
            <w:tcW w:w="1134" w:type="dxa"/>
            <w:vAlign w:val="center"/>
          </w:tcPr>
          <w:p w14:paraId="5488CEC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1F71E29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&lt; 0,5</w:t>
            </w:r>
          </w:p>
        </w:tc>
        <w:tc>
          <w:tcPr>
            <w:tcW w:w="2181" w:type="dxa"/>
            <w:vAlign w:val="center"/>
          </w:tcPr>
          <w:p w14:paraId="6F0D9D9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7B468FB" w14:textId="77777777" w:rsidTr="00F85485">
        <w:trPr>
          <w:jc w:val="center"/>
        </w:trPr>
        <w:tc>
          <w:tcPr>
            <w:tcW w:w="764" w:type="dxa"/>
            <w:vAlign w:val="center"/>
          </w:tcPr>
          <w:p w14:paraId="0FBC8B3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w:t>
            </w:r>
          </w:p>
        </w:tc>
        <w:tc>
          <w:tcPr>
            <w:tcW w:w="3059" w:type="dxa"/>
            <w:vAlign w:val="center"/>
          </w:tcPr>
          <w:p w14:paraId="4F35F66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Loại dầu</w:t>
            </w:r>
          </w:p>
        </w:tc>
        <w:tc>
          <w:tcPr>
            <w:tcW w:w="1134" w:type="dxa"/>
            <w:vAlign w:val="center"/>
          </w:tcPr>
          <w:p w14:paraId="643BA2F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5EE6CE3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Loại A (mã “I”) theo IEC 60296: 2020</w:t>
            </w:r>
          </w:p>
        </w:tc>
        <w:tc>
          <w:tcPr>
            <w:tcW w:w="2181" w:type="dxa"/>
            <w:vAlign w:val="center"/>
          </w:tcPr>
          <w:p w14:paraId="5783006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66720CE" w14:textId="77777777" w:rsidTr="00F85485">
        <w:trPr>
          <w:jc w:val="center"/>
        </w:trPr>
        <w:tc>
          <w:tcPr>
            <w:tcW w:w="764" w:type="dxa"/>
            <w:vAlign w:val="center"/>
          </w:tcPr>
          <w:p w14:paraId="3F2C4A0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10</w:t>
            </w:r>
          </w:p>
        </w:tc>
        <w:tc>
          <w:tcPr>
            <w:tcW w:w="3059" w:type="dxa"/>
            <w:vAlign w:val="center"/>
          </w:tcPr>
          <w:p w14:paraId="212127D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Điểm chớp cháy nhỏ nhất (cốc kín)</w:t>
            </w:r>
          </w:p>
        </w:tc>
        <w:tc>
          <w:tcPr>
            <w:tcW w:w="1134" w:type="dxa"/>
            <w:vAlign w:val="center"/>
          </w:tcPr>
          <w:p w14:paraId="1002448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oC</w:t>
            </w:r>
          </w:p>
        </w:tc>
        <w:tc>
          <w:tcPr>
            <w:tcW w:w="2410" w:type="dxa"/>
            <w:vAlign w:val="center"/>
          </w:tcPr>
          <w:p w14:paraId="420B348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135</w:t>
            </w:r>
          </w:p>
        </w:tc>
        <w:tc>
          <w:tcPr>
            <w:tcW w:w="2181" w:type="dxa"/>
            <w:vAlign w:val="center"/>
          </w:tcPr>
          <w:p w14:paraId="42EAD7D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324FC30F" w14:textId="77777777" w:rsidTr="00F85485">
        <w:trPr>
          <w:jc w:val="center"/>
        </w:trPr>
        <w:tc>
          <w:tcPr>
            <w:tcW w:w="764" w:type="dxa"/>
            <w:vAlign w:val="center"/>
          </w:tcPr>
          <w:p w14:paraId="7D62668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11</w:t>
            </w:r>
          </w:p>
        </w:tc>
        <w:tc>
          <w:tcPr>
            <w:tcW w:w="3059" w:type="dxa"/>
            <w:vAlign w:val="center"/>
          </w:tcPr>
          <w:p w14:paraId="43047E9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Hàm lượng nước</w:t>
            </w:r>
          </w:p>
        </w:tc>
        <w:tc>
          <w:tcPr>
            <w:tcW w:w="1134" w:type="dxa"/>
            <w:vAlign w:val="center"/>
          </w:tcPr>
          <w:p w14:paraId="1E796B8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ppm</w:t>
            </w:r>
          </w:p>
        </w:tc>
        <w:tc>
          <w:tcPr>
            <w:tcW w:w="2410" w:type="dxa"/>
            <w:vAlign w:val="center"/>
          </w:tcPr>
          <w:p w14:paraId="331FF45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30</w:t>
            </w:r>
          </w:p>
        </w:tc>
        <w:tc>
          <w:tcPr>
            <w:tcW w:w="2181" w:type="dxa"/>
            <w:vAlign w:val="center"/>
          </w:tcPr>
          <w:p w14:paraId="6BEE5C1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7AF2B73B" w14:textId="77777777" w:rsidTr="00F85485">
        <w:trPr>
          <w:jc w:val="center"/>
        </w:trPr>
        <w:tc>
          <w:tcPr>
            <w:tcW w:w="764" w:type="dxa"/>
            <w:vAlign w:val="center"/>
          </w:tcPr>
          <w:p w14:paraId="38FAF51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w:t>
            </w:r>
          </w:p>
        </w:tc>
        <w:tc>
          <w:tcPr>
            <w:tcW w:w="3059" w:type="dxa"/>
            <w:vAlign w:val="center"/>
          </w:tcPr>
          <w:p w14:paraId="0E99104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Điện áp đánh thủng</w:t>
            </w:r>
          </w:p>
          <w:p w14:paraId="211251F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Trước khi lọc sấy:</w:t>
            </w:r>
          </w:p>
          <w:p w14:paraId="56DFCA0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Sau khi lọc sấy:</w:t>
            </w:r>
          </w:p>
        </w:tc>
        <w:tc>
          <w:tcPr>
            <w:tcW w:w="1134" w:type="dxa"/>
            <w:vAlign w:val="center"/>
          </w:tcPr>
          <w:p w14:paraId="625618B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1BFF7B8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kV kV</w:t>
            </w:r>
          </w:p>
        </w:tc>
        <w:tc>
          <w:tcPr>
            <w:tcW w:w="2410" w:type="dxa"/>
            <w:vAlign w:val="center"/>
          </w:tcPr>
          <w:p w14:paraId="3332A95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30</w:t>
            </w:r>
          </w:p>
          <w:p w14:paraId="3997F48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70</w:t>
            </w:r>
          </w:p>
        </w:tc>
        <w:tc>
          <w:tcPr>
            <w:tcW w:w="2181" w:type="dxa"/>
            <w:vAlign w:val="center"/>
          </w:tcPr>
          <w:p w14:paraId="158DC60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91C4140" w14:textId="77777777" w:rsidTr="00F85485">
        <w:trPr>
          <w:jc w:val="center"/>
        </w:trPr>
        <w:tc>
          <w:tcPr>
            <w:tcW w:w="764" w:type="dxa"/>
            <w:vAlign w:val="center"/>
          </w:tcPr>
          <w:p w14:paraId="4C6C579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13</w:t>
            </w:r>
          </w:p>
        </w:tc>
        <w:tc>
          <w:tcPr>
            <w:tcW w:w="3059" w:type="dxa"/>
            <w:vAlign w:val="center"/>
          </w:tcPr>
          <w:p w14:paraId="7368C06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Trị số trung hòa (độ acid)</w:t>
            </w:r>
          </w:p>
        </w:tc>
        <w:tc>
          <w:tcPr>
            <w:tcW w:w="1134" w:type="dxa"/>
            <w:vAlign w:val="center"/>
          </w:tcPr>
          <w:p w14:paraId="14AAF28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mgKOH/g</w:t>
            </w:r>
          </w:p>
        </w:tc>
        <w:tc>
          <w:tcPr>
            <w:tcW w:w="2410" w:type="dxa"/>
            <w:vAlign w:val="center"/>
          </w:tcPr>
          <w:p w14:paraId="7D26480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0,01</w:t>
            </w:r>
          </w:p>
        </w:tc>
        <w:tc>
          <w:tcPr>
            <w:tcW w:w="2181" w:type="dxa"/>
            <w:vAlign w:val="center"/>
          </w:tcPr>
          <w:p w14:paraId="40A7315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9394E5E" w14:textId="77777777" w:rsidTr="00F85485">
        <w:trPr>
          <w:jc w:val="center"/>
        </w:trPr>
        <w:tc>
          <w:tcPr>
            <w:tcW w:w="764" w:type="dxa"/>
            <w:vAlign w:val="center"/>
          </w:tcPr>
          <w:p w14:paraId="7C00170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w:t>
            </w:r>
          </w:p>
        </w:tc>
        <w:tc>
          <w:tcPr>
            <w:tcW w:w="3059" w:type="dxa"/>
            <w:vAlign w:val="center"/>
          </w:tcPr>
          <w:p w14:paraId="2A7F6AA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Sức căng bề mặt ở 25oC</w:t>
            </w:r>
          </w:p>
        </w:tc>
        <w:tc>
          <w:tcPr>
            <w:tcW w:w="1134" w:type="dxa"/>
            <w:vAlign w:val="center"/>
          </w:tcPr>
          <w:p w14:paraId="752AD0F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nN/m</w:t>
            </w:r>
          </w:p>
        </w:tc>
        <w:tc>
          <w:tcPr>
            <w:tcW w:w="2410" w:type="dxa"/>
            <w:vAlign w:val="center"/>
          </w:tcPr>
          <w:p w14:paraId="06A0A20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43</w:t>
            </w:r>
          </w:p>
        </w:tc>
        <w:tc>
          <w:tcPr>
            <w:tcW w:w="2181" w:type="dxa"/>
            <w:vAlign w:val="center"/>
          </w:tcPr>
          <w:p w14:paraId="5B75974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1EC8C4AB" w14:textId="77777777" w:rsidTr="00F85485">
        <w:trPr>
          <w:jc w:val="center"/>
        </w:trPr>
        <w:tc>
          <w:tcPr>
            <w:tcW w:w="764" w:type="dxa"/>
            <w:vAlign w:val="center"/>
          </w:tcPr>
          <w:p w14:paraId="3680423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15</w:t>
            </w:r>
          </w:p>
        </w:tc>
        <w:tc>
          <w:tcPr>
            <w:tcW w:w="3059" w:type="dxa"/>
            <w:vAlign w:val="center"/>
          </w:tcPr>
          <w:p w14:paraId="717A130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Tỷ trọng (ở 20oC)</w:t>
            </w:r>
          </w:p>
        </w:tc>
        <w:tc>
          <w:tcPr>
            <w:tcW w:w="1134" w:type="dxa"/>
            <w:vAlign w:val="center"/>
          </w:tcPr>
          <w:p w14:paraId="73399AF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g/ml</w:t>
            </w:r>
          </w:p>
        </w:tc>
        <w:tc>
          <w:tcPr>
            <w:tcW w:w="2410" w:type="dxa"/>
            <w:vAlign w:val="center"/>
          </w:tcPr>
          <w:p w14:paraId="03FB977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0,895</w:t>
            </w:r>
          </w:p>
        </w:tc>
        <w:tc>
          <w:tcPr>
            <w:tcW w:w="2181" w:type="dxa"/>
            <w:vAlign w:val="center"/>
          </w:tcPr>
          <w:p w14:paraId="65EF0CB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13B1CF1" w14:textId="77777777" w:rsidTr="00F85485">
        <w:trPr>
          <w:jc w:val="center"/>
        </w:trPr>
        <w:tc>
          <w:tcPr>
            <w:tcW w:w="764" w:type="dxa"/>
            <w:vAlign w:val="center"/>
          </w:tcPr>
          <w:p w14:paraId="172DA05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16</w:t>
            </w:r>
          </w:p>
        </w:tc>
        <w:tc>
          <w:tcPr>
            <w:tcW w:w="3059" w:type="dxa"/>
            <w:vAlign w:val="center"/>
          </w:tcPr>
          <w:p w14:paraId="4C6C5F9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Hàm lượng phụ gia chống oxy hóa</w:t>
            </w:r>
          </w:p>
        </w:tc>
        <w:tc>
          <w:tcPr>
            <w:tcW w:w="1134" w:type="dxa"/>
            <w:vAlign w:val="center"/>
          </w:tcPr>
          <w:p w14:paraId="749B78E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0B7ACC8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W</w:t>
            </w:r>
          </w:p>
        </w:tc>
        <w:tc>
          <w:tcPr>
            <w:tcW w:w="2410" w:type="dxa"/>
            <w:vAlign w:val="center"/>
          </w:tcPr>
          <w:p w14:paraId="0104318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[0,08 ÷ 0,4]</w:t>
            </w:r>
          </w:p>
        </w:tc>
        <w:tc>
          <w:tcPr>
            <w:tcW w:w="2181" w:type="dxa"/>
            <w:vAlign w:val="center"/>
          </w:tcPr>
          <w:p w14:paraId="18ECD88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16CB616" w14:textId="77777777" w:rsidTr="00F85485">
        <w:trPr>
          <w:jc w:val="center"/>
        </w:trPr>
        <w:tc>
          <w:tcPr>
            <w:tcW w:w="764" w:type="dxa"/>
            <w:vAlign w:val="center"/>
          </w:tcPr>
          <w:p w14:paraId="63D2187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17</w:t>
            </w:r>
          </w:p>
        </w:tc>
        <w:tc>
          <w:tcPr>
            <w:tcW w:w="3059" w:type="dxa"/>
            <w:vAlign w:val="center"/>
          </w:tcPr>
          <w:p w14:paraId="0E0247C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Ăn mòn Sulphur</w:t>
            </w:r>
          </w:p>
        </w:tc>
        <w:tc>
          <w:tcPr>
            <w:tcW w:w="1134" w:type="dxa"/>
            <w:vAlign w:val="center"/>
          </w:tcPr>
          <w:p w14:paraId="08888B5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7957421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Không</w:t>
            </w:r>
          </w:p>
        </w:tc>
        <w:tc>
          <w:tcPr>
            <w:tcW w:w="2181" w:type="dxa"/>
            <w:vAlign w:val="center"/>
          </w:tcPr>
          <w:p w14:paraId="238FDF0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365918CB" w14:textId="77777777" w:rsidTr="00F85485">
        <w:trPr>
          <w:jc w:val="center"/>
        </w:trPr>
        <w:tc>
          <w:tcPr>
            <w:tcW w:w="764" w:type="dxa"/>
            <w:vAlign w:val="center"/>
          </w:tcPr>
          <w:p w14:paraId="229244F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18</w:t>
            </w:r>
          </w:p>
        </w:tc>
        <w:tc>
          <w:tcPr>
            <w:tcW w:w="3059" w:type="dxa"/>
            <w:vAlign w:val="center"/>
          </w:tcPr>
          <w:p w14:paraId="606C321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Hợp chất Furfural</w:t>
            </w:r>
          </w:p>
        </w:tc>
        <w:tc>
          <w:tcPr>
            <w:tcW w:w="1134" w:type="dxa"/>
            <w:vAlign w:val="center"/>
          </w:tcPr>
          <w:p w14:paraId="31CB447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5E0EA9C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Không phát hiện (cho phép &lt; 0,05 mg/kg)</w:t>
            </w:r>
          </w:p>
        </w:tc>
        <w:tc>
          <w:tcPr>
            <w:tcW w:w="2181" w:type="dxa"/>
            <w:vAlign w:val="center"/>
          </w:tcPr>
          <w:p w14:paraId="7395012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CD42568" w14:textId="77777777" w:rsidTr="00F85485">
        <w:trPr>
          <w:jc w:val="center"/>
        </w:trPr>
        <w:tc>
          <w:tcPr>
            <w:tcW w:w="764" w:type="dxa"/>
            <w:vAlign w:val="center"/>
          </w:tcPr>
          <w:p w14:paraId="1318FA7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19</w:t>
            </w:r>
          </w:p>
        </w:tc>
        <w:tc>
          <w:tcPr>
            <w:tcW w:w="3059" w:type="dxa"/>
            <w:vAlign w:val="center"/>
          </w:tcPr>
          <w:p w14:paraId="404C7A9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Hệ số suy giảm điện môi (DDF) ở 90oC</w:t>
            </w:r>
          </w:p>
        </w:tc>
        <w:tc>
          <w:tcPr>
            <w:tcW w:w="1134" w:type="dxa"/>
            <w:vAlign w:val="center"/>
          </w:tcPr>
          <w:p w14:paraId="5108063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3BE4370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410" w:type="dxa"/>
            <w:vAlign w:val="center"/>
          </w:tcPr>
          <w:p w14:paraId="3D1F5AA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0,5</w:t>
            </w:r>
          </w:p>
        </w:tc>
        <w:tc>
          <w:tcPr>
            <w:tcW w:w="2181" w:type="dxa"/>
            <w:vAlign w:val="center"/>
          </w:tcPr>
          <w:p w14:paraId="76E5E6C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30E554D6" w14:textId="77777777" w:rsidTr="00F85485">
        <w:trPr>
          <w:jc w:val="center"/>
        </w:trPr>
        <w:tc>
          <w:tcPr>
            <w:tcW w:w="764" w:type="dxa"/>
            <w:vAlign w:val="center"/>
          </w:tcPr>
          <w:p w14:paraId="21ABE60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20</w:t>
            </w:r>
          </w:p>
        </w:tc>
        <w:tc>
          <w:tcPr>
            <w:tcW w:w="3059" w:type="dxa"/>
            <w:vAlign w:val="center"/>
          </w:tcPr>
          <w:p w14:paraId="5AA3FC3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Độ ổn định kháng ôxy hóa: Được thử nghiệm bằng một trong các phương pháp sau:</w:t>
            </w:r>
          </w:p>
        </w:tc>
        <w:tc>
          <w:tcPr>
            <w:tcW w:w="1134" w:type="dxa"/>
            <w:vAlign w:val="center"/>
          </w:tcPr>
          <w:p w14:paraId="600EF4B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38CECF3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70EF8C4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776CA216" w14:textId="77777777" w:rsidTr="00F85485">
        <w:trPr>
          <w:jc w:val="center"/>
        </w:trPr>
        <w:tc>
          <w:tcPr>
            <w:tcW w:w="764" w:type="dxa"/>
            <w:vAlign w:val="center"/>
          </w:tcPr>
          <w:p w14:paraId="68F475D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20.1</w:t>
            </w:r>
          </w:p>
        </w:tc>
        <w:tc>
          <w:tcPr>
            <w:tcW w:w="3059" w:type="dxa"/>
            <w:vAlign w:val="center"/>
          </w:tcPr>
          <w:p w14:paraId="055AEDF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Phương pháp thử cặn – axit theo tiêu chuẩn IEC 61125 (loại “I” – 500 giờ):</w:t>
            </w:r>
          </w:p>
        </w:tc>
        <w:tc>
          <w:tcPr>
            <w:tcW w:w="1134" w:type="dxa"/>
            <w:vAlign w:val="center"/>
          </w:tcPr>
          <w:p w14:paraId="0C66E8A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62F9228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0AAF055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7B0C4FE8" w14:textId="77777777" w:rsidTr="00F85485">
        <w:trPr>
          <w:jc w:val="center"/>
        </w:trPr>
        <w:tc>
          <w:tcPr>
            <w:tcW w:w="764" w:type="dxa"/>
            <w:vAlign w:val="center"/>
          </w:tcPr>
          <w:p w14:paraId="1D930AC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059" w:type="dxa"/>
            <w:vAlign w:val="center"/>
          </w:tcPr>
          <w:p w14:paraId="2D110D3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Khối lượng cặn:</w:t>
            </w:r>
          </w:p>
        </w:tc>
        <w:tc>
          <w:tcPr>
            <w:tcW w:w="1134" w:type="dxa"/>
            <w:vAlign w:val="center"/>
          </w:tcPr>
          <w:p w14:paraId="0235F00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410" w:type="dxa"/>
            <w:vAlign w:val="center"/>
          </w:tcPr>
          <w:p w14:paraId="6A45CA4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0,05</w:t>
            </w:r>
          </w:p>
        </w:tc>
        <w:tc>
          <w:tcPr>
            <w:tcW w:w="2181" w:type="dxa"/>
            <w:vAlign w:val="center"/>
          </w:tcPr>
          <w:p w14:paraId="126D02A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B7CFBB4" w14:textId="77777777" w:rsidTr="00F85485">
        <w:trPr>
          <w:jc w:val="center"/>
        </w:trPr>
        <w:tc>
          <w:tcPr>
            <w:tcW w:w="764" w:type="dxa"/>
            <w:vAlign w:val="center"/>
          </w:tcPr>
          <w:p w14:paraId="226265C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059" w:type="dxa"/>
            <w:vAlign w:val="center"/>
          </w:tcPr>
          <w:p w14:paraId="33E8405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Trị số axit sau ôxy hóa</w:t>
            </w:r>
          </w:p>
        </w:tc>
        <w:tc>
          <w:tcPr>
            <w:tcW w:w="1134" w:type="dxa"/>
            <w:vAlign w:val="center"/>
          </w:tcPr>
          <w:p w14:paraId="6FF82AE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mgKOH/1g dầu</w:t>
            </w:r>
          </w:p>
        </w:tc>
        <w:tc>
          <w:tcPr>
            <w:tcW w:w="2410" w:type="dxa"/>
            <w:vAlign w:val="center"/>
          </w:tcPr>
          <w:p w14:paraId="1E92EB1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0550842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0,3</w:t>
            </w:r>
          </w:p>
        </w:tc>
        <w:tc>
          <w:tcPr>
            <w:tcW w:w="2181" w:type="dxa"/>
            <w:vAlign w:val="center"/>
          </w:tcPr>
          <w:p w14:paraId="7CE9AC1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FC27931" w14:textId="77777777" w:rsidTr="00F85485">
        <w:trPr>
          <w:jc w:val="center"/>
        </w:trPr>
        <w:tc>
          <w:tcPr>
            <w:tcW w:w="764" w:type="dxa"/>
            <w:vAlign w:val="center"/>
          </w:tcPr>
          <w:p w14:paraId="74D0E52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20.2</w:t>
            </w:r>
          </w:p>
        </w:tc>
        <w:tc>
          <w:tcPr>
            <w:tcW w:w="3059" w:type="dxa"/>
            <w:vAlign w:val="center"/>
          </w:tcPr>
          <w:p w14:paraId="0CF4154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Phương pháp thử theo thời gian theo tiêu chuẩn ASTM D2112</w:t>
            </w:r>
          </w:p>
        </w:tc>
        <w:tc>
          <w:tcPr>
            <w:tcW w:w="1134" w:type="dxa"/>
            <w:vAlign w:val="center"/>
          </w:tcPr>
          <w:p w14:paraId="0AE15EC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02FD8FD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phút</w:t>
            </w:r>
          </w:p>
        </w:tc>
        <w:tc>
          <w:tcPr>
            <w:tcW w:w="2410" w:type="dxa"/>
            <w:vAlign w:val="center"/>
          </w:tcPr>
          <w:p w14:paraId="5483467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4B33925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195</w:t>
            </w:r>
          </w:p>
        </w:tc>
        <w:tc>
          <w:tcPr>
            <w:tcW w:w="2181" w:type="dxa"/>
            <w:vAlign w:val="center"/>
          </w:tcPr>
          <w:p w14:paraId="1481B9D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084127D6" w14:textId="77777777" w:rsidTr="00F85485">
        <w:trPr>
          <w:jc w:val="center"/>
        </w:trPr>
        <w:tc>
          <w:tcPr>
            <w:tcW w:w="764" w:type="dxa"/>
            <w:vAlign w:val="center"/>
          </w:tcPr>
          <w:p w14:paraId="72B026B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20.3</w:t>
            </w:r>
          </w:p>
        </w:tc>
        <w:tc>
          <w:tcPr>
            <w:tcW w:w="3059" w:type="dxa"/>
            <w:vAlign w:val="center"/>
          </w:tcPr>
          <w:p w14:paraId="6ACA131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Phương pháp ASTM D2440 – 72 giờ:</w:t>
            </w:r>
          </w:p>
        </w:tc>
        <w:tc>
          <w:tcPr>
            <w:tcW w:w="1134" w:type="dxa"/>
            <w:vAlign w:val="center"/>
          </w:tcPr>
          <w:p w14:paraId="654C619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3E494CF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1D19F7B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728298A4" w14:textId="77777777" w:rsidTr="00F85485">
        <w:trPr>
          <w:jc w:val="center"/>
        </w:trPr>
        <w:tc>
          <w:tcPr>
            <w:tcW w:w="764" w:type="dxa"/>
            <w:vAlign w:val="center"/>
          </w:tcPr>
          <w:p w14:paraId="46A1F5F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059" w:type="dxa"/>
            <w:vAlign w:val="center"/>
          </w:tcPr>
          <w:p w14:paraId="4E66BC0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Khối lượng cặn:</w:t>
            </w:r>
          </w:p>
        </w:tc>
        <w:tc>
          <w:tcPr>
            <w:tcW w:w="1134" w:type="dxa"/>
            <w:vAlign w:val="center"/>
          </w:tcPr>
          <w:p w14:paraId="56495A6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w:t>
            </w:r>
          </w:p>
        </w:tc>
        <w:tc>
          <w:tcPr>
            <w:tcW w:w="2410" w:type="dxa"/>
            <w:vAlign w:val="center"/>
          </w:tcPr>
          <w:p w14:paraId="571ECC4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0,1</w:t>
            </w:r>
          </w:p>
        </w:tc>
        <w:tc>
          <w:tcPr>
            <w:tcW w:w="2181" w:type="dxa"/>
            <w:vAlign w:val="center"/>
          </w:tcPr>
          <w:p w14:paraId="5390BBD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28A301C" w14:textId="77777777" w:rsidTr="00F85485">
        <w:trPr>
          <w:jc w:val="center"/>
        </w:trPr>
        <w:tc>
          <w:tcPr>
            <w:tcW w:w="764" w:type="dxa"/>
            <w:vAlign w:val="center"/>
          </w:tcPr>
          <w:p w14:paraId="1726C99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059" w:type="dxa"/>
            <w:vAlign w:val="center"/>
          </w:tcPr>
          <w:p w14:paraId="46112D3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Trị số axit sau ôxy hóa</w:t>
            </w:r>
          </w:p>
        </w:tc>
        <w:tc>
          <w:tcPr>
            <w:tcW w:w="1134" w:type="dxa"/>
            <w:vAlign w:val="center"/>
          </w:tcPr>
          <w:p w14:paraId="1C00F5D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mgKOH/1g dầu</w:t>
            </w:r>
          </w:p>
        </w:tc>
        <w:tc>
          <w:tcPr>
            <w:tcW w:w="2410" w:type="dxa"/>
            <w:vAlign w:val="center"/>
          </w:tcPr>
          <w:p w14:paraId="6BE3346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p w14:paraId="065E5FB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0,3</w:t>
            </w:r>
          </w:p>
        </w:tc>
        <w:tc>
          <w:tcPr>
            <w:tcW w:w="2181" w:type="dxa"/>
            <w:vAlign w:val="center"/>
          </w:tcPr>
          <w:p w14:paraId="6D89979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3C6B8EB0" w14:textId="77777777" w:rsidTr="00F85485">
        <w:trPr>
          <w:jc w:val="center"/>
        </w:trPr>
        <w:tc>
          <w:tcPr>
            <w:tcW w:w="764" w:type="dxa"/>
            <w:vAlign w:val="center"/>
          </w:tcPr>
          <w:p w14:paraId="1A64868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20.4</w:t>
            </w:r>
          </w:p>
        </w:tc>
        <w:tc>
          <w:tcPr>
            <w:tcW w:w="3059" w:type="dxa"/>
            <w:vAlign w:val="center"/>
          </w:tcPr>
          <w:p w14:paraId="1D88BEA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Phương pháp GOST 981-75: 14 giờ</w:t>
            </w:r>
          </w:p>
        </w:tc>
        <w:tc>
          <w:tcPr>
            <w:tcW w:w="1134" w:type="dxa"/>
            <w:vAlign w:val="center"/>
          </w:tcPr>
          <w:p w14:paraId="22070AE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033ADC0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181" w:type="dxa"/>
            <w:vAlign w:val="center"/>
          </w:tcPr>
          <w:p w14:paraId="041889C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39CF645A" w14:textId="77777777" w:rsidTr="00F85485">
        <w:trPr>
          <w:jc w:val="center"/>
        </w:trPr>
        <w:tc>
          <w:tcPr>
            <w:tcW w:w="764" w:type="dxa"/>
            <w:vAlign w:val="center"/>
          </w:tcPr>
          <w:p w14:paraId="054DC12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059" w:type="dxa"/>
            <w:vAlign w:val="center"/>
          </w:tcPr>
          <w:p w14:paraId="12F7F42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Khối lượng cặn (%).</w:t>
            </w:r>
          </w:p>
        </w:tc>
        <w:tc>
          <w:tcPr>
            <w:tcW w:w="1134" w:type="dxa"/>
            <w:vAlign w:val="center"/>
          </w:tcPr>
          <w:p w14:paraId="4D5F114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5325B93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0,01</w:t>
            </w:r>
          </w:p>
        </w:tc>
        <w:tc>
          <w:tcPr>
            <w:tcW w:w="2181" w:type="dxa"/>
            <w:vAlign w:val="center"/>
          </w:tcPr>
          <w:p w14:paraId="693F3B3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8728BB4" w14:textId="77777777" w:rsidTr="00F85485">
        <w:trPr>
          <w:jc w:val="center"/>
        </w:trPr>
        <w:tc>
          <w:tcPr>
            <w:tcW w:w="764" w:type="dxa"/>
            <w:vAlign w:val="center"/>
          </w:tcPr>
          <w:p w14:paraId="6449B37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059" w:type="dxa"/>
            <w:vAlign w:val="center"/>
          </w:tcPr>
          <w:p w14:paraId="7A762C0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 Trị số axit sau ôxy hóa (mgKOH/1g dầu)</w:t>
            </w:r>
          </w:p>
        </w:tc>
        <w:tc>
          <w:tcPr>
            <w:tcW w:w="1134" w:type="dxa"/>
            <w:vAlign w:val="center"/>
          </w:tcPr>
          <w:p w14:paraId="2284D06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5C3CE06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0,1</w:t>
            </w:r>
          </w:p>
        </w:tc>
        <w:tc>
          <w:tcPr>
            <w:tcW w:w="2181" w:type="dxa"/>
            <w:vAlign w:val="center"/>
          </w:tcPr>
          <w:p w14:paraId="2679C47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F60A0E8" w14:textId="77777777" w:rsidTr="00F85485">
        <w:trPr>
          <w:jc w:val="center"/>
        </w:trPr>
        <w:tc>
          <w:tcPr>
            <w:tcW w:w="764" w:type="dxa"/>
            <w:vAlign w:val="center"/>
          </w:tcPr>
          <w:p w14:paraId="4D66520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21</w:t>
            </w:r>
          </w:p>
        </w:tc>
        <w:tc>
          <w:tcPr>
            <w:tcW w:w="3059" w:type="dxa"/>
            <w:vAlign w:val="center"/>
          </w:tcPr>
          <w:p w14:paraId="6964D37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PCBs</w:t>
            </w:r>
          </w:p>
        </w:tc>
        <w:tc>
          <w:tcPr>
            <w:tcW w:w="1134" w:type="dxa"/>
            <w:vAlign w:val="center"/>
          </w:tcPr>
          <w:p w14:paraId="5C126E8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10" w:type="dxa"/>
            <w:vAlign w:val="center"/>
          </w:tcPr>
          <w:p w14:paraId="4A26FE2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Không phát hiện (cho phép &lt; 2 mg/kg)</w:t>
            </w:r>
          </w:p>
        </w:tc>
        <w:tc>
          <w:tcPr>
            <w:tcW w:w="2181" w:type="dxa"/>
            <w:vAlign w:val="center"/>
          </w:tcPr>
          <w:p w14:paraId="54F0A7C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bl>
    <w:p w14:paraId="2909BF8C" w14:textId="77777777" w:rsidR="00DE2C5B" w:rsidRPr="00DE2C5B" w:rsidRDefault="00DE2C5B" w:rsidP="00DE2C5B">
      <w:pPr>
        <w:spacing w:after="120" w:line="240" w:lineRule="auto"/>
        <w:ind w:firstLine="709"/>
        <w:rPr>
          <w:rFonts w:eastAsia="Times New Roman"/>
          <w:b/>
          <w:bCs/>
          <w:color w:val="000000" w:themeColor="text1"/>
          <w:kern w:val="0"/>
          <w:sz w:val="28"/>
          <w:szCs w:val="28"/>
          <w14:ligatures w14:val="none"/>
        </w:rPr>
      </w:pPr>
    </w:p>
    <w:p w14:paraId="76061A79"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4.1.17. Tủ điện hạ áp</w:t>
      </w:r>
    </w:p>
    <w:p w14:paraId="6332922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 Mô tả chung:</w:t>
      </w:r>
    </w:p>
    <w:p w14:paraId="261D1E0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Phần đặc tính kỹ thuật này bao gồm yêu cầu về thiết kế, sản xuất, thí nghiệm của tủ phân phối hạ áp trọn bộ treo trên cột trạm biến áp.</w:t>
      </w:r>
    </w:p>
    <w:p w14:paraId="4616FB0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Tủ phân phối hạ áp trọn bộ bao gồm vỏ tủ kim loại với các thiết bị như sau: </w:t>
      </w:r>
    </w:p>
    <w:p w14:paraId="7AA8B2E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a.1. Aptomat tổng (MCCB):</w:t>
      </w:r>
    </w:p>
    <w:p w14:paraId="34E50C3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MCCB phải là loại điều chỉnh được, dải điều chỉnh rộng với độ trễ lớn. Đế MCCB phải được thiết kế để nhận được nhiều tín hiệu tác động khác nhau, kích cỡ phụ thuộc loại và dung lượng trạm biến áp. MCCB phải có dòng định mức ít nhất là tương đương công suất trạm nhân với hệ số quá tải (120%), phải có bộ phận cắt dòng ngắn mạch và cắt do quá nhiệt.</w:t>
      </w:r>
    </w:p>
    <w:p w14:paraId="52122C7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Tất cả các dải dòng điện phải được thử với giá trị dòng cắt tức thời cố định, được cài đặt ở mức 15 lần so với giá trị dòng định mức danh định. </w:t>
      </w:r>
    </w:p>
    <w:p w14:paraId="1E418C1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MCCB phải có các đặc điểm sau: </w:t>
      </w:r>
    </w:p>
    <w:p w14:paraId="53A7BED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xml:space="preserve">- Ngoài vị trí “ON” và “OFF”, phải có một vị trí ở giữa thể hiện vị trí “đã tác động” hoặc cờ hiển thị tác động. </w:t>
      </w:r>
    </w:p>
    <w:p w14:paraId="65514DA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Phần cách điện của MCCB phải được làm bằng nhựa chống bức xạ mặt trời.</w:t>
      </w:r>
    </w:p>
    <w:p w14:paraId="7B1D73D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Tất cả các bộ phận mang điện phải là kim loại màu tương ứng với dòng định mức. </w:t>
      </w:r>
    </w:p>
    <w:p w14:paraId="33F2977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Bộ phận chốt MCCB để khóa MCCB khi ở trạng thái mở.</w:t>
      </w:r>
    </w:p>
    <w:p w14:paraId="7CAA64D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a.2. Biến dòng điện:</w:t>
      </w:r>
    </w:p>
    <w:p w14:paraId="2FEC2C9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Đơn vị điện lực cung cấp.</w:t>
      </w:r>
    </w:p>
    <w:p w14:paraId="12770FE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Tủ điện phải bố trí sẵn các chi tiết để phục vụ lắp đặt biến dòng điện.</w:t>
      </w:r>
    </w:p>
    <w:p w14:paraId="7CA98DC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a.3. Công tơ đo đếm điện năng:</w:t>
      </w:r>
    </w:p>
    <w:p w14:paraId="0FB0A6A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Đơn vị điện lực cung cấp.</w:t>
      </w:r>
    </w:p>
    <w:p w14:paraId="06F5C6F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Tủ điện phải bố trí thanh ray để lắp công tơ đo đếm điện năng và đấu nối sẵn dây dẫn dòng và áp đến vị trí lắp đặt công tơ.</w:t>
      </w:r>
    </w:p>
    <w:p w14:paraId="1DDE75A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a.4. Thanh cái và đấu nối</w:t>
      </w:r>
    </w:p>
    <w:p w14:paraId="7A53660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Thanh cái (3P+N) được lắp đặt tại đầu ra của MCCB tổng làm bằng đồng với dòng danh định là 400A và tương ứng dòng ngắn mạch chịu đựng phải tối thiểu 35kA , bọc cách điện màu.</w:t>
      </w:r>
    </w:p>
    <w:p w14:paraId="6C7EBBE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Mặt cắt ngang của thanh cái phải đảm bảo kích thước hợp lý để tránh các trường hợp: </w:t>
      </w:r>
    </w:p>
    <w:p w14:paraId="54FBED0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Phát nhiệt quá mức cho phép tại các vị trí có dòng đi qua</w:t>
      </w:r>
    </w:p>
    <w:p w14:paraId="5FC10A7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Bị cong vênh tại những điểm có dòng ngắn mạch đi qua </w:t>
      </w:r>
    </w:p>
    <w:p w14:paraId="0BBB912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Thanh cái tổng phải bao gồm: </w:t>
      </w:r>
    </w:p>
    <w:p w14:paraId="35BBA2A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Đối với các pha (3 pha), sử dụng 3 thanh cái nằm ngang và phụ kiện để nối đầu ra của MCCB lộ tổng với đầu vào của MCCB xuất tuyến.</w:t>
      </w:r>
    </w:p>
    <w:p w14:paraId="7A5B268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Với trung tính, đặt một thanh cái nằm ngang dưới MCCB xuất tuyến. Thanh cái trung tính sẽ có đầu nối ở cuối để đấu nối với trung tính của cáp đồng lộ tổng vào và trung tính của cáp xuất tuyến ra hạ áp.</w:t>
      </w:r>
    </w:p>
    <w:p w14:paraId="15E1BE5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Mỗi thanh cái đều được đánh dấu, ghi rõ: Trung tính N; Pha 1,2,3 và màu sơn phân biệt.</w:t>
      </w:r>
    </w:p>
    <w:p w14:paraId="104F08F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Thanh cái bằng vật liệu đồng cứng, được gắn cố định vào tủ thông qua cách điện.</w:t>
      </w:r>
    </w:p>
    <w:p w14:paraId="43178F8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Thanh cái phải được bố trí và bảo vệ để người vận hành không thể chạm tới trong điều kiện vận hành. Loại bảo vệ tối thiểu là IP 2X.  </w:t>
      </w:r>
    </w:p>
    <w:p w14:paraId="79EAC0F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a.5. Vỏ tủ</w:t>
      </w:r>
    </w:p>
    <w:p w14:paraId="3DF93B5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xml:space="preserve">Vỏ tủ phải được sản xuất theo tiêu chuẩn IEC 60529. </w:t>
      </w:r>
    </w:p>
    <w:p w14:paraId="1D66454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Vỏ tủ điện phải đảm bảo lắp đặt ngoài trời, chống ăn mòn, chống rỉ sét, dày tối thiểu 2mm, được làm bằng thép mạ kẽm nhúng nóng cả mặt trong và mặt ngoài hoặc sơn tĩnh điện cả mặt trong và mặt ngoài.</w:t>
      </w:r>
    </w:p>
    <w:p w14:paraId="777BC7D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Phù hợp để lắp MCCB, biến dòng điện, công tơ đo đếm điện năng và các thiết bị khác, phù hợp với quy định an toàn quốc tế và vận hành liên tục. </w:t>
      </w:r>
    </w:p>
    <w:p w14:paraId="62AEA5A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Đối với vùng ven biển, nhiễm mặn sử dụng vỏ tủ làm bằng composite hoặc thép tấm không gỉ (inox ss-304).</w:t>
      </w:r>
    </w:p>
    <w:p w14:paraId="6114C43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Vỏ tủ phải có kích thước phù hợp để bố trí thiết bị, gồm 2 gian riêng biệt: một gian bảo vệ (MCCB), gian còn lại để bố trí công tơ, biến dòng. Mỗi gian phải có cửa và khóa riêng.  </w:t>
      </w:r>
    </w:p>
    <w:p w14:paraId="74B84AB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Kích thước của vỏ tủ: Tủ phân phối hạ áp cho trạm 3 pha: (Rộng x Sâu x Cao) = (1,0 x 0,5 x 1,1) m hoặc theo thiết kế để phù hợp với công suất của TBA.</w:t>
      </w:r>
    </w:p>
    <w:p w14:paraId="5D166AE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Tủ cho trạm 3 pha phải được bố trí phù hợp với cấu trúc của trạm. Tủ điện phải bao gồm đầy đủ các vật tư cần thiết để lắp đặt. Việc bố trí thiết bị phải đảm bảo khoảng cách pha - pha và pha - đất theo quy phạm trang bị điện hiện hành.</w:t>
      </w:r>
    </w:p>
    <w:p w14:paraId="400FEA7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Cửa tủ phải có bản lề để tránh bị gãy, có cửa sổ trong suốt chống tia cực tím và không bể vỡ, cho phép đọc thông số công tơ mà không cần mở cửa.  </w:t>
      </w:r>
    </w:p>
    <w:p w14:paraId="3DA2F38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Cửa phải có khóa 2 lớp, đảm bảo an toàn: khóa tam giác làm bằng đồng thau và khóa hình trụ. </w:t>
      </w:r>
    </w:p>
    <w:p w14:paraId="2F657E8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Nhà cung cấp phải cấp khóa tam giác và khóa trụ với số lượng phù hợp. </w:t>
      </w:r>
    </w:p>
    <w:p w14:paraId="63B2C30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Cáp vào tủ được bố trí ở phía dưới tủ, có núm cao su che kín để chống côn trùng xâm nhập, thiết kế chống được ảnh hưởng của dòng điện xoáy.</w:t>
      </w:r>
    </w:p>
    <w:p w14:paraId="5BF0A4C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Hộp chứa công tơ phải được thiết kế chống phá hoại và trộm cắp. Kết cấu phải đảm bảo chịu được lực của người hoặc dụng cụ như búa (tương đương 20 Joules).</w:t>
      </w:r>
    </w:p>
    <w:p w14:paraId="39EF54B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Tủ phải thiết kế để thông gió tự nhiên để tránh quá nhiệt bên trong tủ. </w:t>
      </w:r>
    </w:p>
    <w:p w14:paraId="2D90ECA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Mức bảo vệ phải là IP 42 theo tiêu chuẩn IEC 60529, thiết kế thông gió và đường cáp phải không ảnh hưởng đến mức bảo vệ. </w:t>
      </w:r>
    </w:p>
    <w:p w14:paraId="2BD4BC0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Thiết kế của tủ với các thiết bị được lắp phải đáp ứng dòng ngắn mạch giữa phần làm việc và phần kim loại (nếu có) trong khi lắp đặt và tháo dỡ.</w:t>
      </w:r>
    </w:p>
    <w:p w14:paraId="1B3D68A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Nối đất trung tính phải được thực hiện bằng một đầu cực bổ sung với hàng kẹp trung tính lộ vào (dây dẫn nối đất có kích thước nhỏ nhất là 35 mm2).</w:t>
      </w:r>
    </w:p>
    <w:p w14:paraId="1DE5876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Tủ điện phải có biển tên trong làm bằng nhựa, ghi rõ tên các thiết bị điện như công tơ điện năng, ampe kế, vôn kế.</w:t>
      </w:r>
    </w:p>
    <w:p w14:paraId="0988F42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xml:space="preserve">Biển tên, biển thông số và hướng dẫn phải rõ ràng, ghi bằng mực không xóa được bằng tiếng Anh và/hoặc tiếng Việt. Những từ chuyên dụng không có trong tiếng Anh hoặc tiếng Việt phải được chú thích bằng tiếng Anh hoặc tiếng Việt. </w:t>
      </w:r>
    </w:p>
    <w:p w14:paraId="660B65A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Biển ghi thông số phải làm bằng vật liệu chống ăn mòn phù hợp với tiêu chuẩn IEC 60076 và hiển thị các thông số sau bằng mực không xóa được: </w:t>
      </w:r>
    </w:p>
    <w:p w14:paraId="5E48215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Loại tủ (2 pha hay 3 pha, dung lượng trạm)</w:t>
      </w:r>
    </w:p>
    <w:p w14:paraId="1035019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Tên nhà sản xuất </w:t>
      </w:r>
    </w:p>
    <w:p w14:paraId="5C8AF40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Số sản xuất </w:t>
      </w:r>
    </w:p>
    <w:p w14:paraId="59C0287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Năm sản xuất </w:t>
      </w:r>
    </w:p>
    <w:p w14:paraId="3BDCAC4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Trọng lượng tổng </w:t>
      </w:r>
    </w:p>
    <w:p w14:paraId="1BCAEEB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Tất cả các thiết bị phải phù hợp với gam công suất của máy biến áp được lắp đặt.</w:t>
      </w:r>
    </w:p>
    <w:p w14:paraId="5335067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 Tiêu chuẩn chế tạo:</w:t>
      </w:r>
    </w:p>
    <w:tbl>
      <w:tblPr>
        <w:tblW w:w="9072" w:type="dxa"/>
        <w:jc w:val="center"/>
        <w:tblLayout w:type="fixed"/>
        <w:tblCellMar>
          <w:left w:w="85" w:type="dxa"/>
          <w:right w:w="85" w:type="dxa"/>
        </w:tblCellMar>
        <w:tblLook w:val="04A0" w:firstRow="1" w:lastRow="0" w:firstColumn="1" w:lastColumn="0" w:noHBand="0" w:noVBand="1"/>
      </w:tblPr>
      <w:tblGrid>
        <w:gridCol w:w="2283"/>
        <w:gridCol w:w="6789"/>
      </w:tblGrid>
      <w:tr w:rsidR="00DE2C5B" w:rsidRPr="00DE2C5B" w14:paraId="7A0921F0" w14:textId="77777777" w:rsidTr="00F85485">
        <w:trPr>
          <w:trHeight w:val="275"/>
          <w:jc w:val="center"/>
        </w:trPr>
        <w:tc>
          <w:tcPr>
            <w:tcW w:w="2283" w:type="dxa"/>
            <w:hideMark/>
          </w:tcPr>
          <w:p w14:paraId="3447276E"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IEC 60947:</w:t>
            </w:r>
          </w:p>
        </w:tc>
        <w:tc>
          <w:tcPr>
            <w:tcW w:w="6789" w:type="dxa"/>
            <w:hideMark/>
          </w:tcPr>
          <w:p w14:paraId="28C07304"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Tủ máy cắt hạ thế và tủ điều khiển </w:t>
            </w:r>
          </w:p>
        </w:tc>
      </w:tr>
      <w:tr w:rsidR="00DE2C5B" w:rsidRPr="00DE2C5B" w14:paraId="4DD80509" w14:textId="77777777" w:rsidTr="00F85485">
        <w:trPr>
          <w:trHeight w:val="60"/>
          <w:jc w:val="center"/>
        </w:trPr>
        <w:tc>
          <w:tcPr>
            <w:tcW w:w="2283" w:type="dxa"/>
            <w:hideMark/>
          </w:tcPr>
          <w:p w14:paraId="4B67EAF3"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IEC 60044-1:</w:t>
            </w:r>
          </w:p>
        </w:tc>
        <w:tc>
          <w:tcPr>
            <w:tcW w:w="6789" w:type="dxa"/>
            <w:hideMark/>
          </w:tcPr>
          <w:p w14:paraId="6CAD425E"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Biến dòng </w:t>
            </w:r>
          </w:p>
        </w:tc>
      </w:tr>
      <w:tr w:rsidR="00DE2C5B" w:rsidRPr="00DE2C5B" w14:paraId="68568EE3" w14:textId="77777777" w:rsidTr="00F85485">
        <w:trPr>
          <w:trHeight w:val="60"/>
          <w:jc w:val="center"/>
        </w:trPr>
        <w:tc>
          <w:tcPr>
            <w:tcW w:w="2283" w:type="dxa"/>
            <w:hideMark/>
          </w:tcPr>
          <w:p w14:paraId="734611E4"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IEC 60211:</w:t>
            </w:r>
          </w:p>
        </w:tc>
        <w:tc>
          <w:tcPr>
            <w:tcW w:w="6789" w:type="dxa"/>
            <w:hideMark/>
          </w:tcPr>
          <w:p w14:paraId="6229600C"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Chỉ số nhu cầu tối đa, cấp 1.0 </w:t>
            </w:r>
          </w:p>
        </w:tc>
      </w:tr>
      <w:tr w:rsidR="00DE2C5B" w:rsidRPr="00DE2C5B" w14:paraId="47B7FA23" w14:textId="77777777" w:rsidTr="00F85485">
        <w:trPr>
          <w:trHeight w:val="484"/>
          <w:jc w:val="center"/>
        </w:trPr>
        <w:tc>
          <w:tcPr>
            <w:tcW w:w="2283" w:type="dxa"/>
            <w:hideMark/>
          </w:tcPr>
          <w:p w14:paraId="5BB49532"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IEC 60364-4-41:</w:t>
            </w:r>
          </w:p>
        </w:tc>
        <w:tc>
          <w:tcPr>
            <w:tcW w:w="6789" w:type="dxa"/>
            <w:hideMark/>
          </w:tcPr>
          <w:p w14:paraId="39CC8D3C"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Lắp đặt thiết bị điện trong nhà-Phần 4: Bảo vệ an toàn </w:t>
            </w:r>
          </w:p>
          <w:p w14:paraId="77530A1D"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Chương 41: Bảo vệ khỏi bị điện giật </w:t>
            </w:r>
          </w:p>
        </w:tc>
      </w:tr>
      <w:tr w:rsidR="00DE2C5B" w:rsidRPr="00DE2C5B" w14:paraId="5253B1B6" w14:textId="77777777" w:rsidTr="00F85485">
        <w:trPr>
          <w:trHeight w:val="60"/>
          <w:jc w:val="center"/>
        </w:trPr>
        <w:tc>
          <w:tcPr>
            <w:tcW w:w="2283" w:type="dxa"/>
            <w:hideMark/>
          </w:tcPr>
          <w:p w14:paraId="7803F770"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IEC 60439-1: </w:t>
            </w:r>
          </w:p>
        </w:tc>
        <w:tc>
          <w:tcPr>
            <w:tcW w:w="6789" w:type="dxa"/>
            <w:hideMark/>
          </w:tcPr>
          <w:p w14:paraId="4B388503"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Lắp ráp tủ máy cắt hạ thế và tủ điều khiển –Phần 1: thí nghiệm mẫu và thí nghiệm mãu từng phần </w:t>
            </w:r>
          </w:p>
        </w:tc>
      </w:tr>
      <w:tr w:rsidR="00DE2C5B" w:rsidRPr="00DE2C5B" w14:paraId="7F0DF6DA" w14:textId="77777777" w:rsidTr="00F85485">
        <w:trPr>
          <w:trHeight w:val="60"/>
          <w:jc w:val="center"/>
        </w:trPr>
        <w:tc>
          <w:tcPr>
            <w:tcW w:w="2283" w:type="dxa"/>
            <w:hideMark/>
          </w:tcPr>
          <w:p w14:paraId="6FD562FD"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IEC 60529:</w:t>
            </w:r>
          </w:p>
        </w:tc>
        <w:tc>
          <w:tcPr>
            <w:tcW w:w="6789" w:type="dxa"/>
            <w:hideMark/>
          </w:tcPr>
          <w:p w14:paraId="684375E0"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Cấp bảo vệ của vỏ tủ điện (IP code) </w:t>
            </w:r>
          </w:p>
        </w:tc>
      </w:tr>
      <w:tr w:rsidR="00DE2C5B" w:rsidRPr="00DE2C5B" w14:paraId="4BA74D78" w14:textId="77777777" w:rsidTr="00F85485">
        <w:trPr>
          <w:trHeight w:val="60"/>
          <w:jc w:val="center"/>
        </w:trPr>
        <w:tc>
          <w:tcPr>
            <w:tcW w:w="2283" w:type="dxa"/>
            <w:hideMark/>
          </w:tcPr>
          <w:p w14:paraId="55C3F949"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IEC 60947-1/A1:</w:t>
            </w:r>
          </w:p>
        </w:tc>
        <w:tc>
          <w:tcPr>
            <w:tcW w:w="6789" w:type="dxa"/>
            <w:hideMark/>
          </w:tcPr>
          <w:p w14:paraId="5A3F5B88"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Tủ máy cắt hạ thế và tủ điều khiển-Phần 1: quy tắc chung </w:t>
            </w:r>
          </w:p>
        </w:tc>
      </w:tr>
      <w:tr w:rsidR="00DE2C5B" w:rsidRPr="00DE2C5B" w14:paraId="36315F8D" w14:textId="77777777" w:rsidTr="00F85485">
        <w:trPr>
          <w:trHeight w:val="60"/>
          <w:jc w:val="center"/>
        </w:trPr>
        <w:tc>
          <w:tcPr>
            <w:tcW w:w="2283" w:type="dxa"/>
            <w:hideMark/>
          </w:tcPr>
          <w:p w14:paraId="6C53BEFF"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IEC 61238:</w:t>
            </w:r>
          </w:p>
        </w:tc>
        <w:tc>
          <w:tcPr>
            <w:tcW w:w="6789" w:type="dxa"/>
            <w:hideMark/>
          </w:tcPr>
          <w:p w14:paraId="63D324A3"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Độ nén và đấu nối của cáp lực đồng hoặc nhôm</w:t>
            </w:r>
          </w:p>
        </w:tc>
      </w:tr>
    </w:tbl>
    <w:p w14:paraId="1F2B720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Nhà cung cấp có thể sử dụng các tiêu chuẩn tương đương, nhưng cần chứng minh tiêu chuẩn đấy là tương đương về chất lượng như các tiêu chuẩn nêu trên.</w:t>
      </w:r>
    </w:p>
    <w:p w14:paraId="60C1324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 Yêu cầu về thí nghiệm:</w:t>
      </w:r>
    </w:p>
    <w:p w14:paraId="6EB3BF0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Nhà thầu có trách nhiệm cung cấp đầy đủ hồ sơ thí nghiệm các thiết bị được  lắp đặt trong tủ.</w:t>
      </w:r>
    </w:p>
    <w:p w14:paraId="00B4C14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d. Bảng yêu cầu kỹ thuật</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89"/>
        <w:gridCol w:w="1303"/>
        <w:gridCol w:w="2274"/>
        <w:gridCol w:w="1526"/>
      </w:tblGrid>
      <w:tr w:rsidR="00DE2C5B" w:rsidRPr="00DE2C5B" w14:paraId="51C0CC8F" w14:textId="77777777" w:rsidTr="00F85485">
        <w:trPr>
          <w:tblHeader/>
        </w:trPr>
        <w:tc>
          <w:tcPr>
            <w:tcW w:w="709" w:type="dxa"/>
            <w:vMerge w:val="restart"/>
            <w:vAlign w:val="center"/>
          </w:tcPr>
          <w:p w14:paraId="3167376E"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TT</w:t>
            </w:r>
          </w:p>
        </w:tc>
        <w:tc>
          <w:tcPr>
            <w:tcW w:w="3289" w:type="dxa"/>
            <w:vMerge w:val="restart"/>
            <w:vAlign w:val="center"/>
          </w:tcPr>
          <w:p w14:paraId="5FC635C0"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Hạng mục</w:t>
            </w:r>
          </w:p>
        </w:tc>
        <w:tc>
          <w:tcPr>
            <w:tcW w:w="1303" w:type="dxa"/>
            <w:vMerge w:val="restart"/>
            <w:vAlign w:val="center"/>
          </w:tcPr>
          <w:p w14:paraId="5208F455"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Đơn vị</w:t>
            </w:r>
          </w:p>
        </w:tc>
        <w:tc>
          <w:tcPr>
            <w:tcW w:w="3800" w:type="dxa"/>
            <w:gridSpan w:val="2"/>
            <w:vAlign w:val="center"/>
          </w:tcPr>
          <w:p w14:paraId="3C92407D"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Thông số</w:t>
            </w:r>
          </w:p>
        </w:tc>
      </w:tr>
      <w:tr w:rsidR="00DE2C5B" w:rsidRPr="00DE2C5B" w14:paraId="5D1119C8" w14:textId="77777777" w:rsidTr="00F85485">
        <w:trPr>
          <w:tblHeader/>
        </w:trPr>
        <w:tc>
          <w:tcPr>
            <w:tcW w:w="709" w:type="dxa"/>
            <w:vMerge/>
            <w:vAlign w:val="center"/>
          </w:tcPr>
          <w:p w14:paraId="6C7458EC"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p>
        </w:tc>
        <w:tc>
          <w:tcPr>
            <w:tcW w:w="3289" w:type="dxa"/>
            <w:vMerge/>
            <w:vAlign w:val="center"/>
          </w:tcPr>
          <w:p w14:paraId="468440CF"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p>
        </w:tc>
        <w:tc>
          <w:tcPr>
            <w:tcW w:w="1303" w:type="dxa"/>
            <w:vMerge/>
            <w:vAlign w:val="center"/>
          </w:tcPr>
          <w:p w14:paraId="5AB70E67"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p>
        </w:tc>
        <w:tc>
          <w:tcPr>
            <w:tcW w:w="2274" w:type="dxa"/>
            <w:vAlign w:val="center"/>
          </w:tcPr>
          <w:p w14:paraId="3BB07104"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Giá trị</w:t>
            </w:r>
          </w:p>
        </w:tc>
        <w:tc>
          <w:tcPr>
            <w:tcW w:w="1526" w:type="dxa"/>
          </w:tcPr>
          <w:p w14:paraId="7AEC79FF"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Nhà thầu chào</w:t>
            </w:r>
          </w:p>
        </w:tc>
      </w:tr>
      <w:tr w:rsidR="00DE2C5B" w:rsidRPr="00DE2C5B" w14:paraId="09AE413D" w14:textId="77777777" w:rsidTr="00F85485">
        <w:tc>
          <w:tcPr>
            <w:tcW w:w="709" w:type="dxa"/>
            <w:vAlign w:val="center"/>
          </w:tcPr>
          <w:p w14:paraId="7416E81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w:t>
            </w:r>
          </w:p>
        </w:tc>
        <w:tc>
          <w:tcPr>
            <w:tcW w:w="3289" w:type="dxa"/>
            <w:vAlign w:val="center"/>
          </w:tcPr>
          <w:p w14:paraId="2DD2C3C7"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Tên nhà sản xuất</w:t>
            </w:r>
          </w:p>
        </w:tc>
        <w:tc>
          <w:tcPr>
            <w:tcW w:w="1303" w:type="dxa"/>
            <w:vAlign w:val="center"/>
          </w:tcPr>
          <w:p w14:paraId="09AD61D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274" w:type="dxa"/>
            <w:vAlign w:val="center"/>
          </w:tcPr>
          <w:p w14:paraId="5B903A7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526" w:type="dxa"/>
            <w:vAlign w:val="center"/>
          </w:tcPr>
          <w:p w14:paraId="471EF51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rõ</w:t>
            </w:r>
          </w:p>
        </w:tc>
      </w:tr>
      <w:tr w:rsidR="00DE2C5B" w:rsidRPr="00DE2C5B" w14:paraId="3F51F37E" w14:textId="77777777" w:rsidTr="00F85485">
        <w:tc>
          <w:tcPr>
            <w:tcW w:w="709" w:type="dxa"/>
            <w:vAlign w:val="center"/>
          </w:tcPr>
          <w:p w14:paraId="7D09839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2</w:t>
            </w:r>
          </w:p>
        </w:tc>
        <w:tc>
          <w:tcPr>
            <w:tcW w:w="3289" w:type="dxa"/>
            <w:vAlign w:val="center"/>
          </w:tcPr>
          <w:p w14:paraId="710B4905"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Nước sản xuất</w:t>
            </w:r>
          </w:p>
        </w:tc>
        <w:tc>
          <w:tcPr>
            <w:tcW w:w="1303" w:type="dxa"/>
            <w:vAlign w:val="center"/>
          </w:tcPr>
          <w:p w14:paraId="58FD322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274" w:type="dxa"/>
            <w:vAlign w:val="center"/>
          </w:tcPr>
          <w:p w14:paraId="0479432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526" w:type="dxa"/>
            <w:vAlign w:val="center"/>
          </w:tcPr>
          <w:p w14:paraId="3B12123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rõ</w:t>
            </w:r>
          </w:p>
        </w:tc>
      </w:tr>
      <w:tr w:rsidR="00DE2C5B" w:rsidRPr="00DE2C5B" w14:paraId="26BA9E1D" w14:textId="77777777" w:rsidTr="00F85485">
        <w:tc>
          <w:tcPr>
            <w:tcW w:w="709" w:type="dxa"/>
            <w:vAlign w:val="center"/>
          </w:tcPr>
          <w:p w14:paraId="45F6F9F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w:t>
            </w:r>
          </w:p>
        </w:tc>
        <w:tc>
          <w:tcPr>
            <w:tcW w:w="3289" w:type="dxa"/>
            <w:vAlign w:val="center"/>
          </w:tcPr>
          <w:p w14:paraId="2EE18195"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Năm sản xuất</w:t>
            </w:r>
          </w:p>
        </w:tc>
        <w:tc>
          <w:tcPr>
            <w:tcW w:w="1303" w:type="dxa"/>
            <w:vAlign w:val="center"/>
          </w:tcPr>
          <w:p w14:paraId="1C34F1B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274" w:type="dxa"/>
            <w:vAlign w:val="center"/>
          </w:tcPr>
          <w:p w14:paraId="3629E95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526" w:type="dxa"/>
            <w:vAlign w:val="center"/>
          </w:tcPr>
          <w:p w14:paraId="00E9DC7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rõ</w:t>
            </w:r>
          </w:p>
        </w:tc>
      </w:tr>
      <w:tr w:rsidR="00DE2C5B" w:rsidRPr="00DE2C5B" w14:paraId="63EF0ECC" w14:textId="77777777" w:rsidTr="00F85485">
        <w:tc>
          <w:tcPr>
            <w:tcW w:w="709" w:type="dxa"/>
            <w:vAlign w:val="center"/>
          </w:tcPr>
          <w:p w14:paraId="605087D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4</w:t>
            </w:r>
          </w:p>
        </w:tc>
        <w:tc>
          <w:tcPr>
            <w:tcW w:w="3289" w:type="dxa"/>
            <w:vAlign w:val="center"/>
          </w:tcPr>
          <w:p w14:paraId="0C7734A2"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Mã hiệu</w:t>
            </w:r>
          </w:p>
        </w:tc>
        <w:tc>
          <w:tcPr>
            <w:tcW w:w="1303" w:type="dxa"/>
            <w:vAlign w:val="center"/>
          </w:tcPr>
          <w:p w14:paraId="542AE29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274" w:type="dxa"/>
            <w:vAlign w:val="center"/>
          </w:tcPr>
          <w:p w14:paraId="0C43E6D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526" w:type="dxa"/>
            <w:vAlign w:val="center"/>
          </w:tcPr>
          <w:p w14:paraId="23FAB49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rõ</w:t>
            </w:r>
          </w:p>
        </w:tc>
      </w:tr>
      <w:tr w:rsidR="00DE2C5B" w:rsidRPr="00DE2C5B" w14:paraId="379B4ACA" w14:textId="77777777" w:rsidTr="00F85485">
        <w:tc>
          <w:tcPr>
            <w:tcW w:w="709" w:type="dxa"/>
            <w:vAlign w:val="center"/>
          </w:tcPr>
          <w:p w14:paraId="6517914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5</w:t>
            </w:r>
          </w:p>
        </w:tc>
        <w:tc>
          <w:tcPr>
            <w:tcW w:w="3289" w:type="dxa"/>
            <w:vAlign w:val="center"/>
          </w:tcPr>
          <w:p w14:paraId="542E5E70"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Tiêu chuẩn áp dụng</w:t>
            </w:r>
          </w:p>
        </w:tc>
        <w:tc>
          <w:tcPr>
            <w:tcW w:w="1303" w:type="dxa"/>
            <w:vAlign w:val="center"/>
          </w:tcPr>
          <w:p w14:paraId="11E9C74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274" w:type="dxa"/>
            <w:vAlign w:val="center"/>
          </w:tcPr>
          <w:p w14:paraId="508DD6E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526" w:type="dxa"/>
            <w:vAlign w:val="center"/>
          </w:tcPr>
          <w:p w14:paraId="6C7AA1B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3530156B" w14:textId="77777777" w:rsidTr="00F85485">
        <w:tc>
          <w:tcPr>
            <w:tcW w:w="709" w:type="dxa"/>
            <w:vAlign w:val="center"/>
          </w:tcPr>
          <w:p w14:paraId="5B9108B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w:t>
            </w:r>
          </w:p>
        </w:tc>
        <w:tc>
          <w:tcPr>
            <w:tcW w:w="3289" w:type="dxa"/>
            <w:vAlign w:val="center"/>
          </w:tcPr>
          <w:p w14:paraId="66082C72"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Điện áp định mức</w:t>
            </w:r>
          </w:p>
        </w:tc>
        <w:tc>
          <w:tcPr>
            <w:tcW w:w="1303" w:type="dxa"/>
            <w:vAlign w:val="center"/>
          </w:tcPr>
          <w:p w14:paraId="629DF4B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V</w:t>
            </w:r>
          </w:p>
        </w:tc>
        <w:tc>
          <w:tcPr>
            <w:tcW w:w="2274" w:type="dxa"/>
            <w:vAlign w:val="center"/>
          </w:tcPr>
          <w:p w14:paraId="60C11DF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400</w:t>
            </w:r>
          </w:p>
        </w:tc>
        <w:tc>
          <w:tcPr>
            <w:tcW w:w="1526" w:type="dxa"/>
            <w:vAlign w:val="center"/>
          </w:tcPr>
          <w:p w14:paraId="6BA85E2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556EF521" w14:textId="77777777" w:rsidTr="00F85485">
        <w:tc>
          <w:tcPr>
            <w:tcW w:w="709" w:type="dxa"/>
            <w:vAlign w:val="center"/>
          </w:tcPr>
          <w:p w14:paraId="10B2866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7</w:t>
            </w:r>
          </w:p>
        </w:tc>
        <w:tc>
          <w:tcPr>
            <w:tcW w:w="3289" w:type="dxa"/>
            <w:vAlign w:val="center"/>
          </w:tcPr>
          <w:p w14:paraId="2BDB2A23"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Điện áp chịu đựng xung sét từ pha đến đất (1,2/50µs)</w:t>
            </w:r>
          </w:p>
        </w:tc>
        <w:tc>
          <w:tcPr>
            <w:tcW w:w="1303" w:type="dxa"/>
            <w:vAlign w:val="center"/>
          </w:tcPr>
          <w:p w14:paraId="11EC38D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kVpeak</w:t>
            </w:r>
          </w:p>
        </w:tc>
        <w:tc>
          <w:tcPr>
            <w:tcW w:w="2274" w:type="dxa"/>
            <w:vAlign w:val="center"/>
          </w:tcPr>
          <w:p w14:paraId="2E4D457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w:t>
            </w:r>
          </w:p>
        </w:tc>
        <w:tc>
          <w:tcPr>
            <w:tcW w:w="1526" w:type="dxa"/>
            <w:vAlign w:val="center"/>
          </w:tcPr>
          <w:p w14:paraId="656E599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28876E14" w14:textId="77777777" w:rsidTr="00F85485">
        <w:tc>
          <w:tcPr>
            <w:tcW w:w="709" w:type="dxa"/>
            <w:vAlign w:val="center"/>
          </w:tcPr>
          <w:p w14:paraId="1CBECA9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8</w:t>
            </w:r>
          </w:p>
        </w:tc>
        <w:tc>
          <w:tcPr>
            <w:tcW w:w="3289" w:type="dxa"/>
            <w:vAlign w:val="center"/>
          </w:tcPr>
          <w:p w14:paraId="5E6E7691"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Điện áp chịu đựng định mức ở tần số 50 Hz giữa pha và khung</w:t>
            </w:r>
          </w:p>
        </w:tc>
        <w:tc>
          <w:tcPr>
            <w:tcW w:w="1303" w:type="dxa"/>
            <w:vAlign w:val="center"/>
          </w:tcPr>
          <w:p w14:paraId="4EC77A9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kVrms</w:t>
            </w:r>
          </w:p>
        </w:tc>
        <w:tc>
          <w:tcPr>
            <w:tcW w:w="2274" w:type="dxa"/>
            <w:vAlign w:val="center"/>
          </w:tcPr>
          <w:p w14:paraId="55B775A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w:t>
            </w:r>
          </w:p>
        </w:tc>
        <w:tc>
          <w:tcPr>
            <w:tcW w:w="1526" w:type="dxa"/>
            <w:vAlign w:val="center"/>
          </w:tcPr>
          <w:p w14:paraId="7A2996B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6B7E82F4" w14:textId="77777777" w:rsidTr="00F85485">
        <w:tc>
          <w:tcPr>
            <w:tcW w:w="709" w:type="dxa"/>
            <w:vAlign w:val="center"/>
          </w:tcPr>
          <w:p w14:paraId="6E96C45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9</w:t>
            </w:r>
          </w:p>
        </w:tc>
        <w:tc>
          <w:tcPr>
            <w:tcW w:w="3289" w:type="dxa"/>
            <w:vAlign w:val="center"/>
          </w:tcPr>
          <w:p w14:paraId="28F6231B"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Thanh cái</w:t>
            </w:r>
          </w:p>
        </w:tc>
        <w:tc>
          <w:tcPr>
            <w:tcW w:w="1303" w:type="dxa"/>
            <w:vAlign w:val="center"/>
          </w:tcPr>
          <w:p w14:paraId="05AD87F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3P+N</w:t>
            </w:r>
          </w:p>
        </w:tc>
        <w:tc>
          <w:tcPr>
            <w:tcW w:w="2274" w:type="dxa"/>
            <w:vAlign w:val="center"/>
          </w:tcPr>
          <w:p w14:paraId="6D4601A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Đồng, được gắn cố định vào vỏ tủ thông qua cách điện, được bố trí tại đầu ra của MCCB tổng</w:t>
            </w:r>
          </w:p>
        </w:tc>
        <w:tc>
          <w:tcPr>
            <w:tcW w:w="1526" w:type="dxa"/>
            <w:vAlign w:val="center"/>
          </w:tcPr>
          <w:p w14:paraId="31BAEF6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0BF0FEE1" w14:textId="77777777" w:rsidTr="00F85485">
        <w:tc>
          <w:tcPr>
            <w:tcW w:w="709" w:type="dxa"/>
            <w:vAlign w:val="center"/>
          </w:tcPr>
          <w:p w14:paraId="6F72AA3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3289" w:type="dxa"/>
            <w:vAlign w:val="center"/>
          </w:tcPr>
          <w:p w14:paraId="1CFA2A66"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Tiết diện</w:t>
            </w:r>
          </w:p>
        </w:tc>
        <w:tc>
          <w:tcPr>
            <w:tcW w:w="1303" w:type="dxa"/>
            <w:vAlign w:val="center"/>
          </w:tcPr>
          <w:p w14:paraId="44395A1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mm2</w:t>
            </w:r>
          </w:p>
        </w:tc>
        <w:tc>
          <w:tcPr>
            <w:tcW w:w="2274" w:type="dxa"/>
            <w:vAlign w:val="center"/>
          </w:tcPr>
          <w:p w14:paraId="6742897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526" w:type="dxa"/>
            <w:vAlign w:val="center"/>
          </w:tcPr>
          <w:p w14:paraId="7EA1456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65008C08" w14:textId="77777777" w:rsidTr="00F85485">
        <w:tc>
          <w:tcPr>
            <w:tcW w:w="709" w:type="dxa"/>
            <w:vAlign w:val="center"/>
          </w:tcPr>
          <w:p w14:paraId="376EAB8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3289" w:type="dxa"/>
            <w:vAlign w:val="center"/>
          </w:tcPr>
          <w:p w14:paraId="2BB6E67C"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Dòng định mức của thanh cái đồng</w:t>
            </w:r>
          </w:p>
        </w:tc>
        <w:tc>
          <w:tcPr>
            <w:tcW w:w="1303" w:type="dxa"/>
            <w:vAlign w:val="center"/>
          </w:tcPr>
          <w:p w14:paraId="22B4DC5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w:t>
            </w:r>
          </w:p>
        </w:tc>
        <w:tc>
          <w:tcPr>
            <w:tcW w:w="2274" w:type="dxa"/>
            <w:vAlign w:val="center"/>
          </w:tcPr>
          <w:p w14:paraId="0F76DA4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400</w:t>
            </w:r>
          </w:p>
        </w:tc>
        <w:tc>
          <w:tcPr>
            <w:tcW w:w="1526" w:type="dxa"/>
            <w:vAlign w:val="center"/>
          </w:tcPr>
          <w:p w14:paraId="5DA02D8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5F04F130" w14:textId="77777777" w:rsidTr="00F85485">
        <w:tc>
          <w:tcPr>
            <w:tcW w:w="709" w:type="dxa"/>
            <w:vAlign w:val="center"/>
          </w:tcPr>
          <w:p w14:paraId="6108FAE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3289" w:type="dxa"/>
            <w:vAlign w:val="center"/>
          </w:tcPr>
          <w:p w14:paraId="308D59C3"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Dòng chịu đựng ngắn mạch định mức</w:t>
            </w:r>
          </w:p>
        </w:tc>
        <w:tc>
          <w:tcPr>
            <w:tcW w:w="1303" w:type="dxa"/>
            <w:vAlign w:val="center"/>
          </w:tcPr>
          <w:p w14:paraId="39B9676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kA</w:t>
            </w:r>
          </w:p>
        </w:tc>
        <w:tc>
          <w:tcPr>
            <w:tcW w:w="2274" w:type="dxa"/>
            <w:vAlign w:val="center"/>
          </w:tcPr>
          <w:p w14:paraId="18BFD06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35</w:t>
            </w:r>
          </w:p>
        </w:tc>
        <w:tc>
          <w:tcPr>
            <w:tcW w:w="1526" w:type="dxa"/>
            <w:vAlign w:val="center"/>
          </w:tcPr>
          <w:p w14:paraId="11AAC2E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47067CA0" w14:textId="77777777" w:rsidTr="00F85485">
        <w:tc>
          <w:tcPr>
            <w:tcW w:w="709" w:type="dxa"/>
            <w:vAlign w:val="center"/>
          </w:tcPr>
          <w:p w14:paraId="5BA5984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10</w:t>
            </w:r>
          </w:p>
        </w:tc>
        <w:tc>
          <w:tcPr>
            <w:tcW w:w="3289" w:type="dxa"/>
            <w:vAlign w:val="center"/>
          </w:tcPr>
          <w:p w14:paraId="7ACFAD76"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Biến dòng</w:t>
            </w:r>
          </w:p>
        </w:tc>
        <w:tc>
          <w:tcPr>
            <w:tcW w:w="1303" w:type="dxa"/>
            <w:vAlign w:val="center"/>
          </w:tcPr>
          <w:p w14:paraId="0C3E87A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274" w:type="dxa"/>
            <w:vAlign w:val="center"/>
          </w:tcPr>
          <w:p w14:paraId="55E5AD1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Đơn vị điện lực cung cấp</w:t>
            </w:r>
          </w:p>
        </w:tc>
        <w:tc>
          <w:tcPr>
            <w:tcW w:w="1526" w:type="dxa"/>
            <w:vAlign w:val="center"/>
          </w:tcPr>
          <w:p w14:paraId="672D118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74A6CC85" w14:textId="77777777" w:rsidTr="00F85485">
        <w:tc>
          <w:tcPr>
            <w:tcW w:w="709" w:type="dxa"/>
            <w:vAlign w:val="center"/>
          </w:tcPr>
          <w:p w14:paraId="5EE7E76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11</w:t>
            </w:r>
          </w:p>
        </w:tc>
        <w:tc>
          <w:tcPr>
            <w:tcW w:w="3289" w:type="dxa"/>
            <w:vAlign w:val="center"/>
          </w:tcPr>
          <w:p w14:paraId="01A46B9A"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Công tơ đo đếm điện năng</w:t>
            </w:r>
          </w:p>
        </w:tc>
        <w:tc>
          <w:tcPr>
            <w:tcW w:w="1303" w:type="dxa"/>
            <w:vAlign w:val="center"/>
          </w:tcPr>
          <w:p w14:paraId="1BC0B3F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274" w:type="dxa"/>
            <w:vAlign w:val="center"/>
          </w:tcPr>
          <w:p w14:paraId="4AC5978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Đơn vị điện lực cung cấp</w:t>
            </w:r>
          </w:p>
        </w:tc>
        <w:tc>
          <w:tcPr>
            <w:tcW w:w="1526" w:type="dxa"/>
            <w:vAlign w:val="center"/>
          </w:tcPr>
          <w:p w14:paraId="1951DD6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0707F074" w14:textId="77777777" w:rsidTr="00F85485">
        <w:tc>
          <w:tcPr>
            <w:tcW w:w="709" w:type="dxa"/>
            <w:vAlign w:val="center"/>
          </w:tcPr>
          <w:p w14:paraId="3E00F4F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12</w:t>
            </w:r>
          </w:p>
        </w:tc>
        <w:tc>
          <w:tcPr>
            <w:tcW w:w="3289" w:type="dxa"/>
            <w:vAlign w:val="center"/>
          </w:tcPr>
          <w:p w14:paraId="45C1874F"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MCCB tổng 3 pha 3 cực</w:t>
            </w:r>
          </w:p>
        </w:tc>
        <w:tc>
          <w:tcPr>
            <w:tcW w:w="1303" w:type="dxa"/>
            <w:vAlign w:val="center"/>
          </w:tcPr>
          <w:p w14:paraId="2C70BFA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w:t>
            </w:r>
          </w:p>
        </w:tc>
        <w:tc>
          <w:tcPr>
            <w:tcW w:w="2274" w:type="dxa"/>
            <w:vAlign w:val="center"/>
          </w:tcPr>
          <w:p w14:paraId="7C7587B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400</w:t>
            </w:r>
          </w:p>
        </w:tc>
        <w:tc>
          <w:tcPr>
            <w:tcW w:w="1526" w:type="dxa"/>
            <w:vAlign w:val="center"/>
          </w:tcPr>
          <w:p w14:paraId="43E36E3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752DA513" w14:textId="77777777" w:rsidTr="00F85485">
        <w:tc>
          <w:tcPr>
            <w:tcW w:w="709" w:type="dxa"/>
            <w:vAlign w:val="center"/>
          </w:tcPr>
          <w:p w14:paraId="56A035A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13</w:t>
            </w:r>
          </w:p>
        </w:tc>
        <w:tc>
          <w:tcPr>
            <w:tcW w:w="3289" w:type="dxa"/>
            <w:vAlign w:val="center"/>
          </w:tcPr>
          <w:p w14:paraId="5B374B9E"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Đầu cốt đồng cho lộ vào</w:t>
            </w:r>
          </w:p>
        </w:tc>
        <w:tc>
          <w:tcPr>
            <w:tcW w:w="1303" w:type="dxa"/>
            <w:vAlign w:val="center"/>
          </w:tcPr>
          <w:p w14:paraId="735CC13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Cái</w:t>
            </w:r>
          </w:p>
        </w:tc>
        <w:tc>
          <w:tcPr>
            <w:tcW w:w="2274" w:type="dxa"/>
            <w:vAlign w:val="center"/>
          </w:tcPr>
          <w:p w14:paraId="486D4C7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4</w:t>
            </w:r>
          </w:p>
        </w:tc>
        <w:tc>
          <w:tcPr>
            <w:tcW w:w="1526" w:type="dxa"/>
            <w:vAlign w:val="center"/>
          </w:tcPr>
          <w:p w14:paraId="241C852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51F4A91A" w14:textId="77777777" w:rsidTr="00F85485">
        <w:tc>
          <w:tcPr>
            <w:tcW w:w="709" w:type="dxa"/>
            <w:vAlign w:val="center"/>
          </w:tcPr>
          <w:p w14:paraId="7322BDA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14</w:t>
            </w:r>
          </w:p>
        </w:tc>
        <w:tc>
          <w:tcPr>
            <w:tcW w:w="3289" w:type="dxa"/>
            <w:vAlign w:val="center"/>
          </w:tcPr>
          <w:p w14:paraId="16D31507"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Độ bảo vệ</w:t>
            </w:r>
          </w:p>
        </w:tc>
        <w:tc>
          <w:tcPr>
            <w:tcW w:w="1303" w:type="dxa"/>
            <w:vAlign w:val="center"/>
          </w:tcPr>
          <w:p w14:paraId="3ADA612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274" w:type="dxa"/>
            <w:vAlign w:val="center"/>
          </w:tcPr>
          <w:p w14:paraId="66CE8E3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IP42</w:t>
            </w:r>
          </w:p>
        </w:tc>
        <w:tc>
          <w:tcPr>
            <w:tcW w:w="1526" w:type="dxa"/>
            <w:vAlign w:val="center"/>
          </w:tcPr>
          <w:p w14:paraId="1D333E9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564FAF1C" w14:textId="77777777" w:rsidTr="00F85485">
        <w:tc>
          <w:tcPr>
            <w:tcW w:w="709" w:type="dxa"/>
            <w:vAlign w:val="center"/>
          </w:tcPr>
          <w:p w14:paraId="3208358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15</w:t>
            </w:r>
          </w:p>
        </w:tc>
        <w:tc>
          <w:tcPr>
            <w:tcW w:w="3289" w:type="dxa"/>
            <w:vAlign w:val="center"/>
          </w:tcPr>
          <w:p w14:paraId="7FF9F871"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Khối lượng</w:t>
            </w:r>
          </w:p>
        </w:tc>
        <w:tc>
          <w:tcPr>
            <w:tcW w:w="1303" w:type="dxa"/>
            <w:vAlign w:val="center"/>
          </w:tcPr>
          <w:p w14:paraId="33BD120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kg</w:t>
            </w:r>
          </w:p>
        </w:tc>
        <w:tc>
          <w:tcPr>
            <w:tcW w:w="2274" w:type="dxa"/>
            <w:vAlign w:val="center"/>
          </w:tcPr>
          <w:p w14:paraId="776A07B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526" w:type="dxa"/>
            <w:vAlign w:val="center"/>
          </w:tcPr>
          <w:p w14:paraId="39B7AC0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216DE1FB" w14:textId="77777777" w:rsidTr="00F85485">
        <w:tc>
          <w:tcPr>
            <w:tcW w:w="709" w:type="dxa"/>
            <w:vAlign w:val="center"/>
          </w:tcPr>
          <w:p w14:paraId="49FD96D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16</w:t>
            </w:r>
          </w:p>
        </w:tc>
        <w:tc>
          <w:tcPr>
            <w:tcW w:w="3289" w:type="dxa"/>
            <w:vAlign w:val="center"/>
          </w:tcPr>
          <w:p w14:paraId="2090B5DC"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Tuổi thọ thiết bị dự kiến</w:t>
            </w:r>
          </w:p>
        </w:tc>
        <w:tc>
          <w:tcPr>
            <w:tcW w:w="1303" w:type="dxa"/>
            <w:vAlign w:val="center"/>
          </w:tcPr>
          <w:p w14:paraId="6A9D872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năm</w:t>
            </w:r>
          </w:p>
        </w:tc>
        <w:tc>
          <w:tcPr>
            <w:tcW w:w="2274" w:type="dxa"/>
            <w:vAlign w:val="center"/>
          </w:tcPr>
          <w:p w14:paraId="3856888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526" w:type="dxa"/>
            <w:vAlign w:val="center"/>
          </w:tcPr>
          <w:p w14:paraId="6AC1A1E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61BEF833" w14:textId="77777777" w:rsidTr="00F85485">
        <w:tc>
          <w:tcPr>
            <w:tcW w:w="709" w:type="dxa"/>
            <w:vAlign w:val="center"/>
          </w:tcPr>
          <w:p w14:paraId="0F832EB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17</w:t>
            </w:r>
          </w:p>
        </w:tc>
        <w:tc>
          <w:tcPr>
            <w:tcW w:w="3289" w:type="dxa"/>
            <w:vAlign w:val="center"/>
          </w:tcPr>
          <w:p w14:paraId="36A38509"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Cataloge, bản vẽ và tài liệu hướng dẫn vận hành</w:t>
            </w:r>
          </w:p>
        </w:tc>
        <w:tc>
          <w:tcPr>
            <w:tcW w:w="1303" w:type="dxa"/>
            <w:vAlign w:val="center"/>
          </w:tcPr>
          <w:p w14:paraId="3A33755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274" w:type="dxa"/>
            <w:vAlign w:val="center"/>
          </w:tcPr>
          <w:p w14:paraId="6329B15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526" w:type="dxa"/>
            <w:vAlign w:val="center"/>
          </w:tcPr>
          <w:p w14:paraId="5184766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Yêu cầu cung cấp</w:t>
            </w:r>
          </w:p>
        </w:tc>
      </w:tr>
      <w:tr w:rsidR="00DE2C5B" w:rsidRPr="00DE2C5B" w14:paraId="19126CE6" w14:textId="77777777" w:rsidTr="00F85485">
        <w:tc>
          <w:tcPr>
            <w:tcW w:w="709" w:type="dxa"/>
            <w:vAlign w:val="center"/>
          </w:tcPr>
          <w:p w14:paraId="7644B1D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18</w:t>
            </w:r>
          </w:p>
        </w:tc>
        <w:tc>
          <w:tcPr>
            <w:tcW w:w="3289" w:type="dxa"/>
            <w:vAlign w:val="center"/>
          </w:tcPr>
          <w:p w14:paraId="4468565C"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Chứng nhận người sử dụng (nếu có)</w:t>
            </w:r>
          </w:p>
        </w:tc>
        <w:tc>
          <w:tcPr>
            <w:tcW w:w="1303" w:type="dxa"/>
            <w:vAlign w:val="center"/>
          </w:tcPr>
          <w:p w14:paraId="71C5D0A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274" w:type="dxa"/>
            <w:vAlign w:val="center"/>
          </w:tcPr>
          <w:p w14:paraId="4CE175B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526" w:type="dxa"/>
            <w:vAlign w:val="center"/>
          </w:tcPr>
          <w:p w14:paraId="006E0DC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Yêu cầu cung cấp</w:t>
            </w:r>
          </w:p>
        </w:tc>
      </w:tr>
      <w:tr w:rsidR="00DE2C5B" w:rsidRPr="00DE2C5B" w14:paraId="671A1417" w14:textId="77777777" w:rsidTr="00F85485">
        <w:tc>
          <w:tcPr>
            <w:tcW w:w="709" w:type="dxa"/>
            <w:vAlign w:val="center"/>
          </w:tcPr>
          <w:p w14:paraId="72E8677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19</w:t>
            </w:r>
          </w:p>
        </w:tc>
        <w:tc>
          <w:tcPr>
            <w:tcW w:w="3289" w:type="dxa"/>
            <w:vAlign w:val="center"/>
          </w:tcPr>
          <w:p w14:paraId="58D6BA4D"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Biên bản thử nghiệm</w:t>
            </w:r>
          </w:p>
        </w:tc>
        <w:tc>
          <w:tcPr>
            <w:tcW w:w="1303" w:type="dxa"/>
            <w:vAlign w:val="center"/>
          </w:tcPr>
          <w:p w14:paraId="40B611A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274" w:type="dxa"/>
            <w:vAlign w:val="center"/>
          </w:tcPr>
          <w:p w14:paraId="23D14E2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526" w:type="dxa"/>
            <w:vAlign w:val="center"/>
          </w:tcPr>
          <w:p w14:paraId="2FAEFC8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Yêu cầu cung cấp</w:t>
            </w:r>
          </w:p>
        </w:tc>
      </w:tr>
    </w:tbl>
    <w:p w14:paraId="6E81A2C6"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lastRenderedPageBreak/>
        <w:t>4.1.18. Cụm đấu rẽ loại 1 kẹp răng 2 bulong và thanh Tap pin (cho dây bọc ACSR-70mm2 và ACSR-120mm2)</w:t>
      </w:r>
    </w:p>
    <w:p w14:paraId="7E4E7FC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  Mô tả chung:</w:t>
      </w:r>
    </w:p>
    <w:p w14:paraId="2488432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Cụm đấu rẽ được sử dụng để đấu nối đến dây dẫn mà không cần phải cắt, tách phần cách điện trên dây dẫn tại vị trí đấu nối.</w:t>
      </w:r>
    </w:p>
    <w:p w14:paraId="1A858EA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Mỗi cụm đấu rẽ sẽ bao gồm các bộ phận sau:</w:t>
      </w:r>
    </w:p>
    <w:p w14:paraId="10BF7CA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- 01 kẹp răng cách điện loại 02 bulông có hệ thống bảo vệ chống thấm nước (đệm, chụp...) để ngăn ngừa sự thâm nhập của nước vào bên trong dây dẫn bọc. Yêu cầu răng của kẹp có chiều dài đủ để xuyên qua phần cách điện (bề dày cách điện tối thiểu ≥3,4mm) và tạo tiếp xúc tốt với phần lõi dây dẫn có thể là  ≥ 4,5mm.</w:t>
      </w:r>
    </w:p>
    <w:p w14:paraId="1D1F066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- 01(một) thanh để đấu rẽ bằng hợp kim nhôm (tap pin) để đấu nối rẽ bằng kẹp đấu rẽ.</w:t>
      </w:r>
    </w:p>
    <w:p w14:paraId="4A44E26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Cụm đấu rẽ được thiết kế cho loại dây dẫn bọc trung áp cách điện XLPE.</w:t>
      </w:r>
    </w:p>
    <w:p w14:paraId="4FAD519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Khả năng mang công suất của cụm đấu rẽ ít nhất phải là tương đương với khả năng mang tải của dây dẫn mà nó lắp đặt lên.</w:t>
      </w:r>
    </w:p>
    <w:p w14:paraId="472104F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Kẹp răng cách điện loại 2 bulông là loại mà các bộ phận của nó không rời nhau để tránh trường hợp rơi mất có thể xảy ra trong quá trình lắp đặt. Vỏ bọc được làm bằng vật liệu cách điện (plastic) chịu đựng được lực cơ khí và không có phần kim loại nào phía bên ngoài của kẹp răng trừ phần hệ thống ép chặt. Vỏ bọc là một phần không tách rời của kẹp răng. Bulông được sản xuất phù hợp với quy định của Nhà sản xuất và việc thi công không cần đến bất cứ dụng cụ đặc biệt nào.</w:t>
      </w:r>
    </w:p>
    <w:p w14:paraId="58C79CF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Số lượng và chiều dài của các phần răng sẽ phải đủ để xuyên qua lớp cách điện của dây dẫn và tạo nên một tiếp xúc tốt với lõi dây dẫn mà không tạo nên bất cứ một điện trở tiếp xúc nào và cũng không cần phải bóc phần cách điện của dây dẫn. Để đạt được yêu cầu chống thấm nước, một roăng cao su đặc biệt sẽ được cung cấp kèm theo bao bọc xung quanh các phần răng của kẹp răng. Bulông và êcu là loại chống ăn mòn.</w:t>
      </w:r>
    </w:p>
    <w:p w14:paraId="7CDE976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Cấu tạo như hình: Các kích thước theo hình vẽ mang tính gợi ý, đảm bảo đủ không gian để đấu kẹp răng và kẹp đấu rẽ.</w:t>
      </w:r>
    </w:p>
    <w:p w14:paraId="02628603" w14:textId="77777777" w:rsidR="00DE2C5B" w:rsidRPr="00DE2C5B" w:rsidRDefault="00DE2C5B" w:rsidP="00DE2C5B">
      <w:pPr>
        <w:spacing w:before="0" w:line="240" w:lineRule="auto"/>
        <w:ind w:firstLine="0"/>
        <w:rPr>
          <w:rFonts w:eastAsia="Batang"/>
          <w:color w:val="000000" w:themeColor="text1"/>
          <w:kern w:val="0"/>
          <w:sz w:val="24"/>
          <w:szCs w:val="20"/>
          <w14:ligatures w14:val="none"/>
        </w:rPr>
      </w:pPr>
      <w:r w:rsidRPr="00DE2C5B">
        <w:rPr>
          <w:rFonts w:eastAsia="Calibri"/>
          <w:noProof/>
          <w:color w:val="000000" w:themeColor="text1"/>
          <w:kern w:val="0"/>
          <w:sz w:val="24"/>
          <w:szCs w:val="20"/>
          <w14:ligatures w14:val="none"/>
        </w:rPr>
        <w:lastRenderedPageBreak/>
        <w:drawing>
          <wp:inline distT="0" distB="0" distL="0" distR="0" wp14:anchorId="413EE3ED" wp14:editId="24BAD11E">
            <wp:extent cx="5150485" cy="2430780"/>
            <wp:effectExtent l="0" t="0" r="0" b="7620"/>
            <wp:docPr id="8343917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12582" b="49596"/>
                    <a:stretch>
                      <a:fillRect/>
                    </a:stretch>
                  </pic:blipFill>
                  <pic:spPr bwMode="auto">
                    <a:xfrm>
                      <a:off x="0" y="0"/>
                      <a:ext cx="5150485" cy="2430780"/>
                    </a:xfrm>
                    <a:prstGeom prst="rect">
                      <a:avLst/>
                    </a:prstGeom>
                    <a:noFill/>
                    <a:ln>
                      <a:noFill/>
                    </a:ln>
                  </pic:spPr>
                </pic:pic>
              </a:graphicData>
            </a:graphic>
          </wp:inline>
        </w:drawing>
      </w:r>
    </w:p>
    <w:p w14:paraId="18BBDADD"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Hình 1. Hình ảnh minh họa cụm đấu rẽ</w:t>
      </w:r>
    </w:p>
    <w:p w14:paraId="79C8057C"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p>
    <w:p w14:paraId="0987558B" w14:textId="77777777" w:rsidR="00DE2C5B" w:rsidRPr="00DE2C5B" w:rsidRDefault="00DE2C5B" w:rsidP="00DE2C5B">
      <w:pPr>
        <w:spacing w:before="0" w:line="240" w:lineRule="auto"/>
        <w:ind w:firstLine="0"/>
        <w:rPr>
          <w:rFonts w:eastAsia="Batang"/>
          <w:color w:val="000000" w:themeColor="text1"/>
          <w:kern w:val="0"/>
          <w:sz w:val="24"/>
          <w:szCs w:val="20"/>
          <w14:ligatures w14:val="non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080"/>
        <w:gridCol w:w="2250"/>
        <w:gridCol w:w="3899"/>
      </w:tblGrid>
      <w:tr w:rsidR="00DE2C5B" w:rsidRPr="00DE2C5B" w14:paraId="67F1AECD" w14:textId="77777777" w:rsidTr="00F85485">
        <w:trPr>
          <w:trHeight w:val="624"/>
        </w:trPr>
        <w:tc>
          <w:tcPr>
            <w:tcW w:w="1980" w:type="dxa"/>
            <w:tcBorders>
              <w:top w:val="single" w:sz="4" w:space="0" w:color="auto"/>
              <w:left w:val="single" w:sz="4" w:space="0" w:color="auto"/>
              <w:bottom w:val="single" w:sz="4" w:space="0" w:color="auto"/>
              <w:right w:val="single" w:sz="4" w:space="0" w:color="auto"/>
            </w:tcBorders>
            <w:vAlign w:val="center"/>
            <w:hideMark/>
          </w:tcPr>
          <w:p w14:paraId="27E973C3" w14:textId="77777777" w:rsidR="00DE2C5B" w:rsidRPr="00DE2C5B" w:rsidRDefault="00DE2C5B" w:rsidP="00DE2C5B">
            <w:pPr>
              <w:spacing w:before="0" w:line="240" w:lineRule="auto"/>
              <w:ind w:firstLine="0"/>
              <w:jc w:val="center"/>
              <w:rPr>
                <w:rFonts w:eastAsia="Calibri"/>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Tiết diện dây</w:t>
            </w:r>
          </w:p>
          <w:p w14:paraId="420AD782"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(mm2)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4FA5DA2"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sym w:font="Symbol" w:char="F046"/>
            </w:r>
            <w:r w:rsidRPr="00DE2C5B">
              <w:rPr>
                <w:rFonts w:eastAsia="Times New Roman"/>
                <w:b/>
                <w:bCs/>
                <w:color w:val="000000" w:themeColor="text1"/>
                <w:kern w:val="0"/>
                <w:sz w:val="28"/>
                <w:szCs w:val="28"/>
                <w14:ligatures w14:val="none"/>
              </w:rPr>
              <w:t>A</w:t>
            </w:r>
          </w:p>
          <w:p w14:paraId="03E6EDAA"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(mm)</w:t>
            </w:r>
          </w:p>
        </w:tc>
        <w:tc>
          <w:tcPr>
            <w:tcW w:w="2250" w:type="dxa"/>
            <w:tcBorders>
              <w:top w:val="single" w:sz="4" w:space="0" w:color="auto"/>
              <w:left w:val="single" w:sz="4" w:space="0" w:color="auto"/>
              <w:bottom w:val="single" w:sz="4" w:space="0" w:color="auto"/>
              <w:right w:val="single" w:sz="4" w:space="0" w:color="auto"/>
            </w:tcBorders>
            <w:vAlign w:val="center"/>
          </w:tcPr>
          <w:p w14:paraId="4D38561E"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Vật liệu</w:t>
            </w:r>
          </w:p>
        </w:tc>
        <w:tc>
          <w:tcPr>
            <w:tcW w:w="3899" w:type="dxa"/>
            <w:tcBorders>
              <w:top w:val="single" w:sz="4" w:space="0" w:color="auto"/>
              <w:left w:val="single" w:sz="4" w:space="0" w:color="auto"/>
              <w:bottom w:val="single" w:sz="4" w:space="0" w:color="auto"/>
              <w:right w:val="single" w:sz="4" w:space="0" w:color="auto"/>
            </w:tcBorders>
            <w:vAlign w:val="center"/>
            <w:hideMark/>
          </w:tcPr>
          <w:p w14:paraId="054CA20E"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Phụ kiện để đấu nối rẽ nhánh</w:t>
            </w:r>
          </w:p>
        </w:tc>
      </w:tr>
      <w:tr w:rsidR="00DE2C5B" w:rsidRPr="00DE2C5B" w14:paraId="7035A806" w14:textId="77777777" w:rsidTr="00F85485">
        <w:trPr>
          <w:trHeight w:val="345"/>
        </w:trPr>
        <w:tc>
          <w:tcPr>
            <w:tcW w:w="1980" w:type="dxa"/>
            <w:tcBorders>
              <w:top w:val="single" w:sz="4" w:space="0" w:color="auto"/>
              <w:left w:val="single" w:sz="4" w:space="0" w:color="auto"/>
              <w:bottom w:val="single" w:sz="4" w:space="0" w:color="auto"/>
              <w:right w:val="single" w:sz="4" w:space="0" w:color="auto"/>
            </w:tcBorders>
            <w:vAlign w:val="center"/>
            <w:hideMark/>
          </w:tcPr>
          <w:p w14:paraId="3DCBE5C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50-185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23A23E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16</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B8072B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Hợp kim nhôm</w:t>
            </w:r>
          </w:p>
        </w:tc>
        <w:tc>
          <w:tcPr>
            <w:tcW w:w="3899" w:type="dxa"/>
            <w:tcBorders>
              <w:top w:val="single" w:sz="4" w:space="0" w:color="auto"/>
              <w:left w:val="single" w:sz="4" w:space="0" w:color="auto"/>
              <w:bottom w:val="single" w:sz="4" w:space="0" w:color="auto"/>
              <w:right w:val="single" w:sz="4" w:space="0" w:color="auto"/>
            </w:tcBorders>
            <w:vAlign w:val="center"/>
            <w:hideMark/>
          </w:tcPr>
          <w:p w14:paraId="29BDC4D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Kẹp rẽ nhánh kiểu ép</w:t>
            </w:r>
          </w:p>
        </w:tc>
      </w:tr>
      <w:tr w:rsidR="00DE2C5B" w:rsidRPr="00DE2C5B" w14:paraId="10B7DAC8" w14:textId="77777777" w:rsidTr="00F85485">
        <w:trPr>
          <w:trHeight w:val="354"/>
        </w:trPr>
        <w:tc>
          <w:tcPr>
            <w:tcW w:w="1980" w:type="dxa"/>
            <w:tcBorders>
              <w:top w:val="single" w:sz="4" w:space="0" w:color="auto"/>
              <w:left w:val="single" w:sz="4" w:space="0" w:color="auto"/>
              <w:bottom w:val="single" w:sz="4" w:space="0" w:color="auto"/>
              <w:right w:val="single" w:sz="4" w:space="0" w:color="auto"/>
            </w:tcBorders>
            <w:vAlign w:val="center"/>
            <w:hideMark/>
          </w:tcPr>
          <w:p w14:paraId="557BDD4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185-240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E594D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18BA29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Hợp kim nhôm</w:t>
            </w:r>
          </w:p>
        </w:tc>
        <w:tc>
          <w:tcPr>
            <w:tcW w:w="3899" w:type="dxa"/>
            <w:tcBorders>
              <w:top w:val="single" w:sz="4" w:space="0" w:color="auto"/>
              <w:left w:val="single" w:sz="4" w:space="0" w:color="auto"/>
              <w:bottom w:val="single" w:sz="4" w:space="0" w:color="auto"/>
              <w:right w:val="single" w:sz="4" w:space="0" w:color="auto"/>
            </w:tcBorders>
            <w:vAlign w:val="center"/>
            <w:hideMark/>
          </w:tcPr>
          <w:p w14:paraId="64EA6F2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Kẹp rẽ nhánh kiểu ép</w:t>
            </w:r>
          </w:p>
        </w:tc>
      </w:tr>
    </w:tbl>
    <w:p w14:paraId="7850E9E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Nhãn hiệu:</w:t>
      </w:r>
    </w:p>
    <w:p w14:paraId="5329DBB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Mỗi cụm đấu rẽ sẽ có thông tin in trên sản phẩm (không tẩy xoá được), gồm các thông tin sau:</w:t>
      </w:r>
    </w:p>
    <w:p w14:paraId="07DF007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Nhãn hiệu Nhà sản xuất.</w:t>
      </w:r>
    </w:p>
    <w:p w14:paraId="112231F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Loại dây dẫn.</w:t>
      </w:r>
    </w:p>
    <w:p w14:paraId="67E3D54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Tiết diện dây dẫn.</w:t>
      </w:r>
    </w:p>
    <w:p w14:paraId="2A79EAF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Dòng điện định mức.</w:t>
      </w:r>
    </w:p>
    <w:p w14:paraId="2239093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Kích thước/tiết diện của thanh đấu rẽ.</w:t>
      </w:r>
    </w:p>
    <w:p w14:paraId="0122340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b. Tiêu chuẩn chế tạo: </w:t>
      </w:r>
    </w:p>
    <w:p w14:paraId="1832D63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Áp dụng theo tiêu chuẩn EN 50397-2 hiện hành hoặc tương đương.</w:t>
      </w:r>
    </w:p>
    <w:p w14:paraId="71510ED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 Yêu cầu về thí nghiệm điển hình (Type test):</w:t>
      </w:r>
    </w:p>
    <w:p w14:paraId="4DB3340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Nhà thầu phải xuất trình kèm theo hồ sơ dự thầu biên bản thí nghiệm điển hình được thực hiện bởi một đơn vị thí nghiệm để chứng minh sản phẩm chào phù hợp với đặc tính kỹ thuật của hồ sơ mời thầu bao gồm yêu cầu về thí nghiệm sau:</w:t>
      </w:r>
    </w:p>
    <w:p w14:paraId="6EE07BC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Thí nghiệm độ bền cơ học</w:t>
      </w:r>
    </w:p>
    <w:p w14:paraId="34FAB10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Thí nghiệm độ bền điện môi và chống thấm nước</w:t>
      </w:r>
    </w:p>
    <w:p w14:paraId="10664B1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lão hoá về điện (≥ 500 chu kỳ)(*)</w:t>
      </w:r>
    </w:p>
    <w:p w14:paraId="3F5A5F6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Thí nghiệm khả năng cắt đầu bulông</w:t>
      </w:r>
    </w:p>
    <w:p w14:paraId="090AF44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Thí nghiệm ảnh hưởng cơ học đến dây dẫn chính khi lắp với kẹp răng</w:t>
      </w:r>
    </w:p>
    <w:p w14:paraId="0449CC9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Thí nghiệm khả năng chịu kéo của dây dẫn rẽ khi lắp với kẹp răng</w:t>
      </w:r>
    </w:p>
    <w:p w14:paraId="1E3A885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nhiệt độ thấp</w:t>
      </w:r>
    </w:p>
    <w:p w14:paraId="468C152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Thí nghiệm khả năng chịu đựng sương muối</w:t>
      </w:r>
    </w:p>
    <w:p w14:paraId="0714DDA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Thí nghiệm khả năng chịu lực của thanh kẹp đấu rẽ</w:t>
      </w:r>
    </w:p>
    <w:p w14:paraId="4687162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Thí nghiệm khả năng siết chặt của cụm đấu rẽ vào dây dẫn chính</w:t>
      </w:r>
    </w:p>
    <w:p w14:paraId="47696D2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Ghi chú: (*) chấp nhận biên bản thí nghiệm theo các tiêu chuẩn khác với cấp điện áp thấp hơn.</w:t>
      </w:r>
    </w:p>
    <w:p w14:paraId="328E01C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d. Bảng yêu cầu kỹ thuật</w:t>
      </w:r>
    </w:p>
    <w:p w14:paraId="0CE641F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Cụm đấu rẽ loại 1 kẹp răng 02 bu lông và thanh tap pin.</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75"/>
        <w:gridCol w:w="3262"/>
        <w:gridCol w:w="1302"/>
        <w:gridCol w:w="2666"/>
        <w:gridCol w:w="1495"/>
        <w:gridCol w:w="12"/>
      </w:tblGrid>
      <w:tr w:rsidR="00DE2C5B" w:rsidRPr="00DE2C5B" w14:paraId="09941E35" w14:textId="77777777" w:rsidTr="00F85485">
        <w:trPr>
          <w:tblHeader/>
        </w:trPr>
        <w:tc>
          <w:tcPr>
            <w:tcW w:w="775" w:type="dxa"/>
            <w:vMerge w:val="restart"/>
            <w:shd w:val="clear" w:color="auto" w:fill="FFFFFF"/>
            <w:vAlign w:val="center"/>
          </w:tcPr>
          <w:p w14:paraId="787DC6C5"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TT</w:t>
            </w:r>
          </w:p>
        </w:tc>
        <w:tc>
          <w:tcPr>
            <w:tcW w:w="3262" w:type="dxa"/>
            <w:vMerge w:val="restart"/>
            <w:shd w:val="clear" w:color="auto" w:fill="FFFFFF"/>
            <w:vAlign w:val="center"/>
          </w:tcPr>
          <w:p w14:paraId="0C3F6131"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Hạng mục</w:t>
            </w:r>
          </w:p>
        </w:tc>
        <w:tc>
          <w:tcPr>
            <w:tcW w:w="1302" w:type="dxa"/>
            <w:vMerge w:val="restart"/>
            <w:shd w:val="clear" w:color="auto" w:fill="FFFFFF"/>
            <w:vAlign w:val="center"/>
          </w:tcPr>
          <w:p w14:paraId="76803E62"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Đơn vị</w:t>
            </w:r>
          </w:p>
        </w:tc>
        <w:tc>
          <w:tcPr>
            <w:tcW w:w="4173" w:type="dxa"/>
            <w:gridSpan w:val="3"/>
            <w:shd w:val="clear" w:color="auto" w:fill="FFFFFF"/>
            <w:vAlign w:val="center"/>
          </w:tcPr>
          <w:p w14:paraId="30E62E89"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Thông số</w:t>
            </w:r>
          </w:p>
        </w:tc>
      </w:tr>
      <w:tr w:rsidR="00DE2C5B" w:rsidRPr="00DE2C5B" w14:paraId="51A62412" w14:textId="77777777" w:rsidTr="00F85485">
        <w:trPr>
          <w:gridAfter w:val="1"/>
          <w:wAfter w:w="12" w:type="dxa"/>
          <w:tblHeader/>
        </w:trPr>
        <w:tc>
          <w:tcPr>
            <w:tcW w:w="775" w:type="dxa"/>
            <w:vMerge/>
            <w:shd w:val="clear" w:color="auto" w:fill="FFFFFF"/>
            <w:vAlign w:val="center"/>
          </w:tcPr>
          <w:p w14:paraId="125781F7"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p>
        </w:tc>
        <w:tc>
          <w:tcPr>
            <w:tcW w:w="3262" w:type="dxa"/>
            <w:vMerge/>
            <w:shd w:val="clear" w:color="auto" w:fill="FFFFFF"/>
            <w:vAlign w:val="center"/>
          </w:tcPr>
          <w:p w14:paraId="4221A8BD"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p>
        </w:tc>
        <w:tc>
          <w:tcPr>
            <w:tcW w:w="1302" w:type="dxa"/>
            <w:vMerge/>
            <w:shd w:val="clear" w:color="auto" w:fill="FFFFFF"/>
            <w:vAlign w:val="center"/>
          </w:tcPr>
          <w:p w14:paraId="2053237E"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p>
        </w:tc>
        <w:tc>
          <w:tcPr>
            <w:tcW w:w="2666" w:type="dxa"/>
            <w:shd w:val="clear" w:color="auto" w:fill="FFFFFF"/>
            <w:vAlign w:val="center"/>
          </w:tcPr>
          <w:p w14:paraId="30856188"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Giá trị</w:t>
            </w:r>
          </w:p>
        </w:tc>
        <w:tc>
          <w:tcPr>
            <w:tcW w:w="1495" w:type="dxa"/>
            <w:shd w:val="clear" w:color="auto" w:fill="FFFFFF"/>
          </w:tcPr>
          <w:p w14:paraId="07FB6032"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Nhà thầu chào</w:t>
            </w:r>
          </w:p>
        </w:tc>
      </w:tr>
      <w:tr w:rsidR="00DE2C5B" w:rsidRPr="00DE2C5B" w14:paraId="36D0F776" w14:textId="77777777" w:rsidTr="00F85485">
        <w:trPr>
          <w:gridAfter w:val="1"/>
          <w:wAfter w:w="12" w:type="dxa"/>
        </w:trPr>
        <w:tc>
          <w:tcPr>
            <w:tcW w:w="775" w:type="dxa"/>
            <w:shd w:val="clear" w:color="auto" w:fill="FFFFFF"/>
            <w:vAlign w:val="center"/>
          </w:tcPr>
          <w:p w14:paraId="6DC2B26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w:t>
            </w:r>
          </w:p>
        </w:tc>
        <w:tc>
          <w:tcPr>
            <w:tcW w:w="3262" w:type="dxa"/>
            <w:shd w:val="clear" w:color="auto" w:fill="FFFFFF"/>
            <w:vAlign w:val="center"/>
          </w:tcPr>
          <w:p w14:paraId="61443BBE"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Tên nhà sản xuất</w:t>
            </w:r>
          </w:p>
        </w:tc>
        <w:tc>
          <w:tcPr>
            <w:tcW w:w="1302" w:type="dxa"/>
            <w:shd w:val="clear" w:color="auto" w:fill="FFFFFF"/>
            <w:vAlign w:val="center"/>
          </w:tcPr>
          <w:p w14:paraId="11B4C5C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shd w:val="clear" w:color="auto" w:fill="FFFFFF"/>
            <w:vAlign w:val="center"/>
          </w:tcPr>
          <w:p w14:paraId="5F13863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495" w:type="dxa"/>
            <w:shd w:val="clear" w:color="auto" w:fill="FFFFFF"/>
            <w:vAlign w:val="center"/>
          </w:tcPr>
          <w:p w14:paraId="0B116EB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rõ</w:t>
            </w:r>
          </w:p>
        </w:tc>
      </w:tr>
      <w:tr w:rsidR="00DE2C5B" w:rsidRPr="00DE2C5B" w14:paraId="5E60BE4E" w14:textId="77777777" w:rsidTr="00F85485">
        <w:trPr>
          <w:gridAfter w:val="1"/>
          <w:wAfter w:w="12" w:type="dxa"/>
        </w:trPr>
        <w:tc>
          <w:tcPr>
            <w:tcW w:w="775" w:type="dxa"/>
            <w:shd w:val="clear" w:color="auto" w:fill="FFFFFF"/>
            <w:vAlign w:val="center"/>
          </w:tcPr>
          <w:p w14:paraId="09B23E5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w:t>
            </w:r>
          </w:p>
        </w:tc>
        <w:tc>
          <w:tcPr>
            <w:tcW w:w="3262" w:type="dxa"/>
            <w:shd w:val="clear" w:color="auto" w:fill="FFFFFF"/>
            <w:vAlign w:val="center"/>
          </w:tcPr>
          <w:p w14:paraId="160D51BD"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Nước sản xuất</w:t>
            </w:r>
          </w:p>
        </w:tc>
        <w:tc>
          <w:tcPr>
            <w:tcW w:w="1302" w:type="dxa"/>
            <w:shd w:val="clear" w:color="auto" w:fill="FFFFFF"/>
            <w:vAlign w:val="center"/>
          </w:tcPr>
          <w:p w14:paraId="18058ED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shd w:val="clear" w:color="auto" w:fill="FFFFFF"/>
            <w:vAlign w:val="center"/>
          </w:tcPr>
          <w:p w14:paraId="2846678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495" w:type="dxa"/>
            <w:shd w:val="clear" w:color="auto" w:fill="FFFFFF"/>
            <w:vAlign w:val="center"/>
          </w:tcPr>
          <w:p w14:paraId="2FFED5E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rõ</w:t>
            </w:r>
          </w:p>
        </w:tc>
      </w:tr>
      <w:tr w:rsidR="00DE2C5B" w:rsidRPr="00DE2C5B" w14:paraId="1092DCAC" w14:textId="77777777" w:rsidTr="00F85485">
        <w:trPr>
          <w:gridAfter w:val="1"/>
          <w:wAfter w:w="12" w:type="dxa"/>
        </w:trPr>
        <w:tc>
          <w:tcPr>
            <w:tcW w:w="775" w:type="dxa"/>
            <w:shd w:val="clear" w:color="auto" w:fill="FFFFFF"/>
            <w:vAlign w:val="center"/>
          </w:tcPr>
          <w:p w14:paraId="4071A9C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w:t>
            </w:r>
          </w:p>
        </w:tc>
        <w:tc>
          <w:tcPr>
            <w:tcW w:w="3262" w:type="dxa"/>
            <w:shd w:val="clear" w:color="auto" w:fill="FFFFFF"/>
            <w:vAlign w:val="center"/>
          </w:tcPr>
          <w:p w14:paraId="638BF3CA"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Năm sản xuất</w:t>
            </w:r>
          </w:p>
        </w:tc>
        <w:tc>
          <w:tcPr>
            <w:tcW w:w="1302" w:type="dxa"/>
            <w:shd w:val="clear" w:color="auto" w:fill="FFFFFF"/>
            <w:vAlign w:val="center"/>
          </w:tcPr>
          <w:p w14:paraId="0B146FD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shd w:val="clear" w:color="auto" w:fill="FFFFFF"/>
            <w:vAlign w:val="center"/>
          </w:tcPr>
          <w:p w14:paraId="2A1259D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495" w:type="dxa"/>
            <w:shd w:val="clear" w:color="auto" w:fill="FFFFFF"/>
            <w:vAlign w:val="center"/>
          </w:tcPr>
          <w:p w14:paraId="1D0CD6A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rõ</w:t>
            </w:r>
          </w:p>
        </w:tc>
      </w:tr>
      <w:tr w:rsidR="00DE2C5B" w:rsidRPr="00DE2C5B" w14:paraId="6877F3C4" w14:textId="77777777" w:rsidTr="00F85485">
        <w:trPr>
          <w:gridAfter w:val="1"/>
          <w:wAfter w:w="12" w:type="dxa"/>
        </w:trPr>
        <w:tc>
          <w:tcPr>
            <w:tcW w:w="775" w:type="dxa"/>
            <w:shd w:val="clear" w:color="auto" w:fill="FFFFFF"/>
            <w:vAlign w:val="center"/>
          </w:tcPr>
          <w:p w14:paraId="6D28617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4</w:t>
            </w:r>
          </w:p>
        </w:tc>
        <w:tc>
          <w:tcPr>
            <w:tcW w:w="3262" w:type="dxa"/>
            <w:shd w:val="clear" w:color="auto" w:fill="FFFFFF"/>
            <w:vAlign w:val="center"/>
          </w:tcPr>
          <w:p w14:paraId="412FE7CD"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Mã hiệu</w:t>
            </w:r>
          </w:p>
        </w:tc>
        <w:tc>
          <w:tcPr>
            <w:tcW w:w="1302" w:type="dxa"/>
            <w:shd w:val="clear" w:color="auto" w:fill="FFFFFF"/>
            <w:vAlign w:val="center"/>
          </w:tcPr>
          <w:p w14:paraId="65DC67B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shd w:val="clear" w:color="auto" w:fill="FFFFFF"/>
            <w:vAlign w:val="center"/>
          </w:tcPr>
          <w:p w14:paraId="53845CF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495" w:type="dxa"/>
            <w:shd w:val="clear" w:color="auto" w:fill="FFFFFF"/>
            <w:vAlign w:val="center"/>
          </w:tcPr>
          <w:p w14:paraId="17EFE02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rõ</w:t>
            </w:r>
          </w:p>
        </w:tc>
      </w:tr>
      <w:tr w:rsidR="00DE2C5B" w:rsidRPr="00DE2C5B" w14:paraId="2C58FBD2" w14:textId="77777777" w:rsidTr="00F85485">
        <w:trPr>
          <w:gridAfter w:val="1"/>
          <w:wAfter w:w="12" w:type="dxa"/>
        </w:trPr>
        <w:tc>
          <w:tcPr>
            <w:tcW w:w="775" w:type="dxa"/>
            <w:shd w:val="clear" w:color="auto" w:fill="FFFFFF"/>
            <w:vAlign w:val="center"/>
          </w:tcPr>
          <w:p w14:paraId="5CCF82B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5</w:t>
            </w:r>
          </w:p>
        </w:tc>
        <w:tc>
          <w:tcPr>
            <w:tcW w:w="3262" w:type="dxa"/>
            <w:vAlign w:val="center"/>
          </w:tcPr>
          <w:p w14:paraId="1FD77304"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Tiêu chuẩn áp dụng</w:t>
            </w:r>
          </w:p>
        </w:tc>
        <w:tc>
          <w:tcPr>
            <w:tcW w:w="1302" w:type="dxa"/>
            <w:vAlign w:val="center"/>
          </w:tcPr>
          <w:p w14:paraId="2764189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vAlign w:val="center"/>
          </w:tcPr>
          <w:p w14:paraId="460F9B1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EN 50397-2, hoặc tương đương</w:t>
            </w:r>
          </w:p>
        </w:tc>
        <w:tc>
          <w:tcPr>
            <w:tcW w:w="1495" w:type="dxa"/>
            <w:vAlign w:val="center"/>
          </w:tcPr>
          <w:p w14:paraId="5FBE8DF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50C6E55D" w14:textId="77777777" w:rsidTr="00F85485">
        <w:trPr>
          <w:gridAfter w:val="1"/>
          <w:wAfter w:w="12" w:type="dxa"/>
        </w:trPr>
        <w:tc>
          <w:tcPr>
            <w:tcW w:w="775" w:type="dxa"/>
            <w:shd w:val="clear" w:color="auto" w:fill="FFFFFF"/>
            <w:vAlign w:val="center"/>
          </w:tcPr>
          <w:p w14:paraId="6CC17EE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w:t>
            </w:r>
          </w:p>
        </w:tc>
        <w:tc>
          <w:tcPr>
            <w:tcW w:w="3262" w:type="dxa"/>
            <w:vAlign w:val="center"/>
          </w:tcPr>
          <w:p w14:paraId="562D648A"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Tài liệu tham chiếu của Nhà sản xuất</w:t>
            </w:r>
          </w:p>
        </w:tc>
        <w:tc>
          <w:tcPr>
            <w:tcW w:w="1302" w:type="dxa"/>
            <w:vAlign w:val="center"/>
          </w:tcPr>
          <w:p w14:paraId="2676E41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vAlign w:val="center"/>
          </w:tcPr>
          <w:p w14:paraId="3A18232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5" w:type="dxa"/>
            <w:vAlign w:val="center"/>
          </w:tcPr>
          <w:p w14:paraId="4B09C49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0F897903" w14:textId="77777777" w:rsidTr="00F85485">
        <w:trPr>
          <w:gridAfter w:val="1"/>
          <w:wAfter w:w="12" w:type="dxa"/>
        </w:trPr>
        <w:tc>
          <w:tcPr>
            <w:tcW w:w="775" w:type="dxa"/>
            <w:shd w:val="clear" w:color="auto" w:fill="FFFFFF"/>
            <w:vAlign w:val="center"/>
          </w:tcPr>
          <w:p w14:paraId="7959EFD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7</w:t>
            </w:r>
          </w:p>
        </w:tc>
        <w:tc>
          <w:tcPr>
            <w:tcW w:w="3262" w:type="dxa"/>
            <w:vAlign w:val="center"/>
          </w:tcPr>
          <w:p w14:paraId="0A52B06C"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Kiểu</w:t>
            </w:r>
          </w:p>
        </w:tc>
        <w:tc>
          <w:tcPr>
            <w:tcW w:w="1302" w:type="dxa"/>
            <w:vAlign w:val="center"/>
          </w:tcPr>
          <w:p w14:paraId="2146E46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vAlign w:val="center"/>
          </w:tcPr>
          <w:p w14:paraId="37B4C34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Đấu nối rẽ nhánh thông qua kẹp răng cách điện loại 2 bulông trên dây dẫn chính</w:t>
            </w:r>
          </w:p>
        </w:tc>
        <w:tc>
          <w:tcPr>
            <w:tcW w:w="1495" w:type="dxa"/>
            <w:vAlign w:val="center"/>
          </w:tcPr>
          <w:p w14:paraId="2CB3F9F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25C1C7BE" w14:textId="77777777" w:rsidTr="00F85485">
        <w:trPr>
          <w:gridAfter w:val="1"/>
          <w:wAfter w:w="12" w:type="dxa"/>
        </w:trPr>
        <w:tc>
          <w:tcPr>
            <w:tcW w:w="775" w:type="dxa"/>
            <w:shd w:val="clear" w:color="auto" w:fill="FFFFFF"/>
            <w:vAlign w:val="center"/>
          </w:tcPr>
          <w:p w14:paraId="27F41A5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3262" w:type="dxa"/>
            <w:vAlign w:val="center"/>
          </w:tcPr>
          <w:p w14:paraId="5AA45D6A"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Kẹp răng cách điện phù hợp và đảm bảo tiếp xúc khi lắp đặt đối với dây nhôm/đồng bọc trung áp cách điện XLPE</w:t>
            </w:r>
          </w:p>
        </w:tc>
        <w:tc>
          <w:tcPr>
            <w:tcW w:w="1302" w:type="dxa"/>
            <w:vAlign w:val="center"/>
          </w:tcPr>
          <w:p w14:paraId="6EA0A07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vAlign w:val="center"/>
          </w:tcPr>
          <w:p w14:paraId="23390A3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Đáp ứng</w:t>
            </w:r>
          </w:p>
        </w:tc>
        <w:tc>
          <w:tcPr>
            <w:tcW w:w="1495" w:type="dxa"/>
            <w:vAlign w:val="center"/>
          </w:tcPr>
          <w:p w14:paraId="5E48B12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450E6D3B" w14:textId="77777777" w:rsidTr="00F85485">
        <w:trPr>
          <w:gridAfter w:val="1"/>
          <w:wAfter w:w="12" w:type="dxa"/>
        </w:trPr>
        <w:tc>
          <w:tcPr>
            <w:tcW w:w="775" w:type="dxa"/>
            <w:shd w:val="clear" w:color="auto" w:fill="FFFFFF"/>
            <w:vAlign w:val="center"/>
          </w:tcPr>
          <w:p w14:paraId="161886F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3262" w:type="dxa"/>
            <w:vAlign w:val="center"/>
          </w:tcPr>
          <w:p w14:paraId="45FD6088"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Số lượng kẹp răng cho mỗi cụm đấu rẽ</w:t>
            </w:r>
          </w:p>
        </w:tc>
        <w:tc>
          <w:tcPr>
            <w:tcW w:w="1302" w:type="dxa"/>
            <w:vAlign w:val="center"/>
          </w:tcPr>
          <w:p w14:paraId="246D15D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cái</w:t>
            </w:r>
          </w:p>
        </w:tc>
        <w:tc>
          <w:tcPr>
            <w:tcW w:w="2666" w:type="dxa"/>
            <w:vAlign w:val="center"/>
          </w:tcPr>
          <w:p w14:paraId="07EC1AE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01</w:t>
            </w:r>
          </w:p>
        </w:tc>
        <w:tc>
          <w:tcPr>
            <w:tcW w:w="1495" w:type="dxa"/>
            <w:vAlign w:val="center"/>
          </w:tcPr>
          <w:p w14:paraId="07CFAC3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4BB58835" w14:textId="77777777" w:rsidTr="00F85485">
        <w:trPr>
          <w:gridAfter w:val="1"/>
          <w:wAfter w:w="12" w:type="dxa"/>
        </w:trPr>
        <w:tc>
          <w:tcPr>
            <w:tcW w:w="775" w:type="dxa"/>
            <w:shd w:val="clear" w:color="auto" w:fill="FFFFFF"/>
            <w:vAlign w:val="center"/>
          </w:tcPr>
          <w:p w14:paraId="5581539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3262" w:type="dxa"/>
            <w:vAlign w:val="center"/>
          </w:tcPr>
          <w:p w14:paraId="5D6FA110"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Tiết diện dây dẫn mạch chính</w:t>
            </w:r>
          </w:p>
        </w:tc>
        <w:tc>
          <w:tcPr>
            <w:tcW w:w="1302" w:type="dxa"/>
            <w:vAlign w:val="center"/>
          </w:tcPr>
          <w:p w14:paraId="1E82D64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mm2</w:t>
            </w:r>
          </w:p>
        </w:tc>
        <w:tc>
          <w:tcPr>
            <w:tcW w:w="2666" w:type="dxa"/>
            <w:vAlign w:val="center"/>
          </w:tcPr>
          <w:p w14:paraId="1C63381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70, 120</w:t>
            </w:r>
          </w:p>
        </w:tc>
        <w:tc>
          <w:tcPr>
            <w:tcW w:w="1495" w:type="dxa"/>
            <w:vAlign w:val="center"/>
          </w:tcPr>
          <w:p w14:paraId="256C6D9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514E2EB3" w14:textId="77777777" w:rsidTr="00F85485">
        <w:trPr>
          <w:gridAfter w:val="1"/>
          <w:wAfter w:w="12" w:type="dxa"/>
        </w:trPr>
        <w:tc>
          <w:tcPr>
            <w:tcW w:w="775" w:type="dxa"/>
            <w:shd w:val="clear" w:color="auto" w:fill="FFFFFF"/>
            <w:vAlign w:val="center"/>
          </w:tcPr>
          <w:p w14:paraId="0E373C3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3262" w:type="dxa"/>
            <w:vAlign w:val="center"/>
          </w:tcPr>
          <w:p w14:paraId="780EA19C"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Chiều dày lớp cách điện XLPE của dây dẫn</w:t>
            </w:r>
          </w:p>
        </w:tc>
        <w:tc>
          <w:tcPr>
            <w:tcW w:w="1302" w:type="dxa"/>
            <w:vAlign w:val="center"/>
          </w:tcPr>
          <w:p w14:paraId="645AD96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mm</w:t>
            </w:r>
          </w:p>
        </w:tc>
        <w:tc>
          <w:tcPr>
            <w:tcW w:w="2666" w:type="dxa"/>
            <w:vAlign w:val="center"/>
          </w:tcPr>
          <w:p w14:paraId="0C5233E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Theo thông số của dây dãn  </w:t>
            </w:r>
          </w:p>
        </w:tc>
        <w:tc>
          <w:tcPr>
            <w:tcW w:w="1495" w:type="dxa"/>
            <w:vAlign w:val="center"/>
          </w:tcPr>
          <w:p w14:paraId="489D302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23B2BB54" w14:textId="77777777" w:rsidTr="00F85485">
        <w:trPr>
          <w:gridAfter w:val="1"/>
          <w:wAfter w:w="12" w:type="dxa"/>
        </w:trPr>
        <w:tc>
          <w:tcPr>
            <w:tcW w:w="775" w:type="dxa"/>
            <w:shd w:val="clear" w:color="auto" w:fill="FFFFFF"/>
            <w:vAlign w:val="center"/>
          </w:tcPr>
          <w:p w14:paraId="3F6268A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8</w:t>
            </w:r>
          </w:p>
        </w:tc>
        <w:tc>
          <w:tcPr>
            <w:tcW w:w="3262" w:type="dxa"/>
            <w:vAlign w:val="center"/>
          </w:tcPr>
          <w:p w14:paraId="3D55065D"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Kiểu phụ kiện để đấu nối rẽ nhánh cho cụm đấu rẽ</w:t>
            </w:r>
          </w:p>
        </w:tc>
        <w:tc>
          <w:tcPr>
            <w:tcW w:w="1302" w:type="dxa"/>
            <w:vAlign w:val="center"/>
          </w:tcPr>
          <w:p w14:paraId="01E1ECC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vAlign w:val="center"/>
          </w:tcPr>
          <w:p w14:paraId="5344B98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Kẹp rẽ nhánh kiểu ép thủy lực</w:t>
            </w:r>
          </w:p>
        </w:tc>
        <w:tc>
          <w:tcPr>
            <w:tcW w:w="1495" w:type="dxa"/>
            <w:vAlign w:val="center"/>
          </w:tcPr>
          <w:p w14:paraId="0E8F1F5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0ABEDC4A" w14:textId="77777777" w:rsidTr="00F85485">
        <w:trPr>
          <w:gridAfter w:val="1"/>
          <w:wAfter w:w="12" w:type="dxa"/>
        </w:trPr>
        <w:tc>
          <w:tcPr>
            <w:tcW w:w="775" w:type="dxa"/>
            <w:shd w:val="clear" w:color="auto" w:fill="FFFFFF"/>
            <w:vAlign w:val="center"/>
          </w:tcPr>
          <w:p w14:paraId="1AC9541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9</w:t>
            </w:r>
          </w:p>
        </w:tc>
        <w:tc>
          <w:tcPr>
            <w:tcW w:w="3262" w:type="dxa"/>
            <w:vAlign w:val="center"/>
          </w:tcPr>
          <w:p w14:paraId="38ACCB21"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Dòng điện cho phép của cụm đấu rẽ ít nhất tương đương với dòng điện cho phép của dây dẫn tương ứng</w:t>
            </w:r>
          </w:p>
        </w:tc>
        <w:tc>
          <w:tcPr>
            <w:tcW w:w="1302" w:type="dxa"/>
            <w:vAlign w:val="center"/>
          </w:tcPr>
          <w:p w14:paraId="57F98EB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w:t>
            </w:r>
          </w:p>
        </w:tc>
        <w:tc>
          <w:tcPr>
            <w:tcW w:w="2666" w:type="dxa"/>
            <w:vAlign w:val="center"/>
          </w:tcPr>
          <w:p w14:paraId="1BE531F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 cho mỗi loại cụm đấu rẽ</w:t>
            </w:r>
          </w:p>
        </w:tc>
        <w:tc>
          <w:tcPr>
            <w:tcW w:w="1495" w:type="dxa"/>
            <w:vAlign w:val="center"/>
          </w:tcPr>
          <w:p w14:paraId="42BA93A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4E6CF0CE" w14:textId="77777777" w:rsidTr="00F85485">
        <w:trPr>
          <w:gridAfter w:val="1"/>
          <w:wAfter w:w="12" w:type="dxa"/>
        </w:trPr>
        <w:tc>
          <w:tcPr>
            <w:tcW w:w="775" w:type="dxa"/>
            <w:shd w:val="clear" w:color="auto" w:fill="FFFFFF"/>
            <w:vAlign w:val="center"/>
          </w:tcPr>
          <w:p w14:paraId="5715B0F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10</w:t>
            </w:r>
          </w:p>
        </w:tc>
        <w:tc>
          <w:tcPr>
            <w:tcW w:w="3262" w:type="dxa"/>
            <w:vAlign w:val="center"/>
          </w:tcPr>
          <w:p w14:paraId="7632C267"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Vật liệu</w:t>
            </w:r>
          </w:p>
        </w:tc>
        <w:tc>
          <w:tcPr>
            <w:tcW w:w="1302" w:type="dxa"/>
            <w:vAlign w:val="center"/>
          </w:tcPr>
          <w:p w14:paraId="1458DEF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vAlign w:val="center"/>
          </w:tcPr>
          <w:p w14:paraId="306F1CE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5" w:type="dxa"/>
            <w:vAlign w:val="center"/>
          </w:tcPr>
          <w:p w14:paraId="31B3811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44C82979" w14:textId="77777777" w:rsidTr="00F85485">
        <w:trPr>
          <w:gridAfter w:val="1"/>
          <w:wAfter w:w="12" w:type="dxa"/>
        </w:trPr>
        <w:tc>
          <w:tcPr>
            <w:tcW w:w="775" w:type="dxa"/>
            <w:shd w:val="clear" w:color="auto" w:fill="FFFFFF"/>
            <w:vAlign w:val="center"/>
          </w:tcPr>
          <w:p w14:paraId="445EDC5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11</w:t>
            </w:r>
          </w:p>
        </w:tc>
        <w:tc>
          <w:tcPr>
            <w:tcW w:w="3262" w:type="dxa"/>
            <w:vAlign w:val="center"/>
          </w:tcPr>
          <w:p w14:paraId="0636BBDD"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Trọng lượng</w:t>
            </w:r>
          </w:p>
        </w:tc>
        <w:tc>
          <w:tcPr>
            <w:tcW w:w="1302" w:type="dxa"/>
            <w:vAlign w:val="center"/>
          </w:tcPr>
          <w:p w14:paraId="7CD1B5B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kg</w:t>
            </w:r>
          </w:p>
        </w:tc>
        <w:tc>
          <w:tcPr>
            <w:tcW w:w="2666" w:type="dxa"/>
            <w:vAlign w:val="center"/>
          </w:tcPr>
          <w:p w14:paraId="14363D8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5" w:type="dxa"/>
            <w:vAlign w:val="center"/>
          </w:tcPr>
          <w:p w14:paraId="7FE30F2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238A6EA2" w14:textId="77777777" w:rsidTr="00F85485">
        <w:trPr>
          <w:gridAfter w:val="1"/>
          <w:wAfter w:w="12" w:type="dxa"/>
        </w:trPr>
        <w:tc>
          <w:tcPr>
            <w:tcW w:w="775" w:type="dxa"/>
            <w:shd w:val="clear" w:color="auto" w:fill="FFFFFF"/>
            <w:vAlign w:val="center"/>
          </w:tcPr>
          <w:p w14:paraId="4DEBE1B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12</w:t>
            </w:r>
          </w:p>
        </w:tc>
        <w:tc>
          <w:tcPr>
            <w:tcW w:w="3262" w:type="dxa"/>
            <w:vAlign w:val="center"/>
          </w:tcPr>
          <w:p w14:paraId="6D3E423A"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Tuổi thọ thiết bị dự kiến</w:t>
            </w:r>
          </w:p>
        </w:tc>
        <w:tc>
          <w:tcPr>
            <w:tcW w:w="1302" w:type="dxa"/>
            <w:vAlign w:val="center"/>
          </w:tcPr>
          <w:p w14:paraId="087F9FB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năm</w:t>
            </w:r>
          </w:p>
        </w:tc>
        <w:tc>
          <w:tcPr>
            <w:tcW w:w="2666" w:type="dxa"/>
            <w:vAlign w:val="center"/>
          </w:tcPr>
          <w:p w14:paraId="231FC21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5" w:type="dxa"/>
            <w:vAlign w:val="center"/>
          </w:tcPr>
          <w:p w14:paraId="1465E18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0ECC6A72" w14:textId="77777777" w:rsidTr="00F85485">
        <w:trPr>
          <w:gridAfter w:val="1"/>
          <w:wAfter w:w="12" w:type="dxa"/>
        </w:trPr>
        <w:tc>
          <w:tcPr>
            <w:tcW w:w="775" w:type="dxa"/>
            <w:shd w:val="clear" w:color="auto" w:fill="FFFFFF"/>
            <w:vAlign w:val="center"/>
          </w:tcPr>
          <w:p w14:paraId="10C30E3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13</w:t>
            </w:r>
          </w:p>
        </w:tc>
        <w:tc>
          <w:tcPr>
            <w:tcW w:w="3262" w:type="dxa"/>
            <w:shd w:val="clear" w:color="auto" w:fill="FFFFFF"/>
            <w:vAlign w:val="center"/>
          </w:tcPr>
          <w:p w14:paraId="26058497"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Cataloge, bản vẽ và ài liệu hướng dẫn vận hành</w:t>
            </w:r>
          </w:p>
        </w:tc>
        <w:tc>
          <w:tcPr>
            <w:tcW w:w="1302" w:type="dxa"/>
            <w:shd w:val="clear" w:color="auto" w:fill="FFFFFF"/>
            <w:vAlign w:val="center"/>
          </w:tcPr>
          <w:p w14:paraId="3CBC4D3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shd w:val="clear" w:color="auto" w:fill="FFFFFF"/>
            <w:vAlign w:val="center"/>
          </w:tcPr>
          <w:p w14:paraId="1EEA8E2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495" w:type="dxa"/>
            <w:shd w:val="clear" w:color="auto" w:fill="FFFFFF"/>
            <w:vAlign w:val="center"/>
          </w:tcPr>
          <w:p w14:paraId="275BFB8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Yêu cầu cung cấp</w:t>
            </w:r>
          </w:p>
        </w:tc>
      </w:tr>
      <w:tr w:rsidR="00DE2C5B" w:rsidRPr="00DE2C5B" w14:paraId="60C2DCDC" w14:textId="77777777" w:rsidTr="00F85485">
        <w:trPr>
          <w:gridAfter w:val="1"/>
          <w:wAfter w:w="12" w:type="dxa"/>
        </w:trPr>
        <w:tc>
          <w:tcPr>
            <w:tcW w:w="775" w:type="dxa"/>
            <w:shd w:val="clear" w:color="auto" w:fill="FFFFFF"/>
            <w:vAlign w:val="center"/>
          </w:tcPr>
          <w:p w14:paraId="531C3E1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14</w:t>
            </w:r>
          </w:p>
        </w:tc>
        <w:tc>
          <w:tcPr>
            <w:tcW w:w="3262" w:type="dxa"/>
            <w:shd w:val="clear" w:color="auto" w:fill="FFFFFF"/>
            <w:vAlign w:val="center"/>
          </w:tcPr>
          <w:p w14:paraId="7D86549C"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Chứng nhận người sử dụng (nếu có)</w:t>
            </w:r>
          </w:p>
        </w:tc>
        <w:tc>
          <w:tcPr>
            <w:tcW w:w="1302" w:type="dxa"/>
            <w:shd w:val="clear" w:color="auto" w:fill="FFFFFF"/>
            <w:vAlign w:val="center"/>
          </w:tcPr>
          <w:p w14:paraId="2568F29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shd w:val="clear" w:color="auto" w:fill="FFFFFF"/>
            <w:vAlign w:val="center"/>
          </w:tcPr>
          <w:p w14:paraId="462F3F8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495" w:type="dxa"/>
            <w:shd w:val="clear" w:color="auto" w:fill="FFFFFF"/>
            <w:vAlign w:val="center"/>
          </w:tcPr>
          <w:p w14:paraId="1DA5127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Yêu cầu cung cấp</w:t>
            </w:r>
          </w:p>
        </w:tc>
      </w:tr>
      <w:tr w:rsidR="00DE2C5B" w:rsidRPr="00DE2C5B" w14:paraId="6AB423A6" w14:textId="77777777" w:rsidTr="00F85485">
        <w:trPr>
          <w:gridAfter w:val="1"/>
          <w:wAfter w:w="12" w:type="dxa"/>
        </w:trPr>
        <w:tc>
          <w:tcPr>
            <w:tcW w:w="775" w:type="dxa"/>
            <w:shd w:val="clear" w:color="auto" w:fill="FFFFFF"/>
            <w:vAlign w:val="center"/>
          </w:tcPr>
          <w:p w14:paraId="2E9FDE8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15</w:t>
            </w:r>
          </w:p>
        </w:tc>
        <w:tc>
          <w:tcPr>
            <w:tcW w:w="3262" w:type="dxa"/>
            <w:shd w:val="clear" w:color="auto" w:fill="FFFFFF"/>
            <w:vAlign w:val="center"/>
          </w:tcPr>
          <w:p w14:paraId="4627DAFF"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Biên bản thử nghiệm</w:t>
            </w:r>
          </w:p>
        </w:tc>
        <w:tc>
          <w:tcPr>
            <w:tcW w:w="1302" w:type="dxa"/>
            <w:shd w:val="clear" w:color="auto" w:fill="FFFFFF"/>
            <w:vAlign w:val="center"/>
          </w:tcPr>
          <w:p w14:paraId="0209443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shd w:val="clear" w:color="auto" w:fill="FFFFFF"/>
            <w:vAlign w:val="center"/>
          </w:tcPr>
          <w:p w14:paraId="388A310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495" w:type="dxa"/>
            <w:shd w:val="clear" w:color="auto" w:fill="FFFFFF"/>
            <w:vAlign w:val="center"/>
          </w:tcPr>
          <w:p w14:paraId="2887542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Yêu cầu cung cấp</w:t>
            </w:r>
          </w:p>
        </w:tc>
      </w:tr>
    </w:tbl>
    <w:p w14:paraId="1BC87C16"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4.1.19. Cụm đấu rẽ loại 2 kẹp răng, cầu chữ H (dùng cho dây bọc ACSR 120mm2)</w:t>
      </w:r>
    </w:p>
    <w:p w14:paraId="754D173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i/>
          <w:iCs/>
          <w:color w:val="000000" w:themeColor="text1"/>
          <w:kern w:val="0"/>
          <w:sz w:val="28"/>
          <w:szCs w:val="28"/>
          <w14:ligatures w14:val="none"/>
        </w:rPr>
        <w:t>Yêu cầu về các hạng mục thí nghiệm điển hình như đối với Cụm đấu rẽ loại 01 kẹp răng 02 bu lông và thanh Tap Pin (tại mục 4.1.15 trên).</w:t>
      </w:r>
    </w:p>
    <w:p w14:paraId="298117F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Bảng yêu cầu kỹ thuật như sau:</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75"/>
        <w:gridCol w:w="3262"/>
        <w:gridCol w:w="1302"/>
        <w:gridCol w:w="2666"/>
        <w:gridCol w:w="1495"/>
        <w:gridCol w:w="12"/>
      </w:tblGrid>
      <w:tr w:rsidR="00DE2C5B" w:rsidRPr="00DE2C5B" w14:paraId="51603674" w14:textId="77777777" w:rsidTr="00F85485">
        <w:trPr>
          <w:tblHeader/>
        </w:trPr>
        <w:tc>
          <w:tcPr>
            <w:tcW w:w="775" w:type="dxa"/>
            <w:vMerge w:val="restart"/>
            <w:shd w:val="clear" w:color="auto" w:fill="FFFFFF"/>
            <w:vAlign w:val="center"/>
          </w:tcPr>
          <w:p w14:paraId="58811700"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TT</w:t>
            </w:r>
          </w:p>
        </w:tc>
        <w:tc>
          <w:tcPr>
            <w:tcW w:w="3262" w:type="dxa"/>
            <w:vMerge w:val="restart"/>
            <w:shd w:val="clear" w:color="auto" w:fill="FFFFFF"/>
            <w:vAlign w:val="center"/>
          </w:tcPr>
          <w:p w14:paraId="6B5C44A6"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Hạng mục</w:t>
            </w:r>
          </w:p>
        </w:tc>
        <w:tc>
          <w:tcPr>
            <w:tcW w:w="1302" w:type="dxa"/>
            <w:vMerge w:val="restart"/>
            <w:shd w:val="clear" w:color="auto" w:fill="FFFFFF"/>
            <w:vAlign w:val="center"/>
          </w:tcPr>
          <w:p w14:paraId="4DC2727D"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Đơn vị</w:t>
            </w:r>
          </w:p>
        </w:tc>
        <w:tc>
          <w:tcPr>
            <w:tcW w:w="4173" w:type="dxa"/>
            <w:gridSpan w:val="3"/>
            <w:shd w:val="clear" w:color="auto" w:fill="FFFFFF"/>
            <w:vAlign w:val="center"/>
          </w:tcPr>
          <w:p w14:paraId="37AF0BB0"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Thông số</w:t>
            </w:r>
          </w:p>
        </w:tc>
      </w:tr>
      <w:tr w:rsidR="00DE2C5B" w:rsidRPr="00DE2C5B" w14:paraId="7ED29F4B" w14:textId="77777777" w:rsidTr="00F85485">
        <w:trPr>
          <w:gridAfter w:val="1"/>
          <w:wAfter w:w="12" w:type="dxa"/>
          <w:tblHeader/>
        </w:trPr>
        <w:tc>
          <w:tcPr>
            <w:tcW w:w="775" w:type="dxa"/>
            <w:vMerge/>
            <w:shd w:val="clear" w:color="auto" w:fill="FFFFFF"/>
            <w:vAlign w:val="center"/>
          </w:tcPr>
          <w:p w14:paraId="7315DFF9"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p>
        </w:tc>
        <w:tc>
          <w:tcPr>
            <w:tcW w:w="3262" w:type="dxa"/>
            <w:vMerge/>
            <w:shd w:val="clear" w:color="auto" w:fill="FFFFFF"/>
            <w:vAlign w:val="center"/>
          </w:tcPr>
          <w:p w14:paraId="293E3983"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p>
        </w:tc>
        <w:tc>
          <w:tcPr>
            <w:tcW w:w="1302" w:type="dxa"/>
            <w:vMerge/>
            <w:shd w:val="clear" w:color="auto" w:fill="FFFFFF"/>
            <w:vAlign w:val="center"/>
          </w:tcPr>
          <w:p w14:paraId="5331195A"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p>
        </w:tc>
        <w:tc>
          <w:tcPr>
            <w:tcW w:w="2666" w:type="dxa"/>
            <w:shd w:val="clear" w:color="auto" w:fill="FFFFFF"/>
            <w:vAlign w:val="center"/>
          </w:tcPr>
          <w:p w14:paraId="1DA66578"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Giá trị</w:t>
            </w:r>
          </w:p>
        </w:tc>
        <w:tc>
          <w:tcPr>
            <w:tcW w:w="1495" w:type="dxa"/>
            <w:shd w:val="clear" w:color="auto" w:fill="FFFFFF"/>
          </w:tcPr>
          <w:p w14:paraId="138F62EB"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Nhà thầu chào</w:t>
            </w:r>
          </w:p>
        </w:tc>
      </w:tr>
      <w:tr w:rsidR="00DE2C5B" w:rsidRPr="00DE2C5B" w14:paraId="4C9F2F46" w14:textId="77777777" w:rsidTr="00F85485">
        <w:trPr>
          <w:gridAfter w:val="1"/>
          <w:wAfter w:w="12" w:type="dxa"/>
        </w:trPr>
        <w:tc>
          <w:tcPr>
            <w:tcW w:w="775" w:type="dxa"/>
            <w:shd w:val="clear" w:color="auto" w:fill="FFFFFF"/>
            <w:vAlign w:val="center"/>
          </w:tcPr>
          <w:p w14:paraId="7135FCD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w:t>
            </w:r>
          </w:p>
        </w:tc>
        <w:tc>
          <w:tcPr>
            <w:tcW w:w="3262" w:type="dxa"/>
            <w:shd w:val="clear" w:color="auto" w:fill="FFFFFF"/>
            <w:vAlign w:val="center"/>
          </w:tcPr>
          <w:p w14:paraId="3F3213BB"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Tên nhà sản xuất</w:t>
            </w:r>
          </w:p>
        </w:tc>
        <w:tc>
          <w:tcPr>
            <w:tcW w:w="1302" w:type="dxa"/>
            <w:shd w:val="clear" w:color="auto" w:fill="FFFFFF"/>
            <w:vAlign w:val="center"/>
          </w:tcPr>
          <w:p w14:paraId="7F2BD35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shd w:val="clear" w:color="auto" w:fill="FFFFFF"/>
            <w:vAlign w:val="center"/>
          </w:tcPr>
          <w:p w14:paraId="4F5855E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495" w:type="dxa"/>
            <w:shd w:val="clear" w:color="auto" w:fill="FFFFFF"/>
            <w:vAlign w:val="center"/>
          </w:tcPr>
          <w:p w14:paraId="0AE34A1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rõ</w:t>
            </w:r>
          </w:p>
        </w:tc>
      </w:tr>
      <w:tr w:rsidR="00DE2C5B" w:rsidRPr="00DE2C5B" w14:paraId="17E37D13" w14:textId="77777777" w:rsidTr="00F85485">
        <w:trPr>
          <w:gridAfter w:val="1"/>
          <w:wAfter w:w="12" w:type="dxa"/>
        </w:trPr>
        <w:tc>
          <w:tcPr>
            <w:tcW w:w="775" w:type="dxa"/>
            <w:shd w:val="clear" w:color="auto" w:fill="FFFFFF"/>
            <w:vAlign w:val="center"/>
          </w:tcPr>
          <w:p w14:paraId="11E56A1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w:t>
            </w:r>
          </w:p>
        </w:tc>
        <w:tc>
          <w:tcPr>
            <w:tcW w:w="3262" w:type="dxa"/>
            <w:shd w:val="clear" w:color="auto" w:fill="FFFFFF"/>
            <w:vAlign w:val="center"/>
          </w:tcPr>
          <w:p w14:paraId="2924EB00"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Nước sản xuất</w:t>
            </w:r>
          </w:p>
        </w:tc>
        <w:tc>
          <w:tcPr>
            <w:tcW w:w="1302" w:type="dxa"/>
            <w:shd w:val="clear" w:color="auto" w:fill="FFFFFF"/>
            <w:vAlign w:val="center"/>
          </w:tcPr>
          <w:p w14:paraId="08581A4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shd w:val="clear" w:color="auto" w:fill="FFFFFF"/>
            <w:vAlign w:val="center"/>
          </w:tcPr>
          <w:p w14:paraId="36F4968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495" w:type="dxa"/>
            <w:shd w:val="clear" w:color="auto" w:fill="FFFFFF"/>
            <w:vAlign w:val="center"/>
          </w:tcPr>
          <w:p w14:paraId="6040254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rõ</w:t>
            </w:r>
          </w:p>
        </w:tc>
      </w:tr>
      <w:tr w:rsidR="00DE2C5B" w:rsidRPr="00DE2C5B" w14:paraId="6E20DBC3" w14:textId="77777777" w:rsidTr="00F85485">
        <w:trPr>
          <w:gridAfter w:val="1"/>
          <w:wAfter w:w="12" w:type="dxa"/>
        </w:trPr>
        <w:tc>
          <w:tcPr>
            <w:tcW w:w="775" w:type="dxa"/>
            <w:shd w:val="clear" w:color="auto" w:fill="FFFFFF"/>
            <w:vAlign w:val="center"/>
          </w:tcPr>
          <w:p w14:paraId="0D41F8A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w:t>
            </w:r>
          </w:p>
        </w:tc>
        <w:tc>
          <w:tcPr>
            <w:tcW w:w="3262" w:type="dxa"/>
            <w:shd w:val="clear" w:color="auto" w:fill="FFFFFF"/>
            <w:vAlign w:val="center"/>
          </w:tcPr>
          <w:p w14:paraId="36EDD638"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Năm sản xuất</w:t>
            </w:r>
          </w:p>
        </w:tc>
        <w:tc>
          <w:tcPr>
            <w:tcW w:w="1302" w:type="dxa"/>
            <w:shd w:val="clear" w:color="auto" w:fill="FFFFFF"/>
            <w:vAlign w:val="center"/>
          </w:tcPr>
          <w:p w14:paraId="5D40063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shd w:val="clear" w:color="auto" w:fill="FFFFFF"/>
            <w:vAlign w:val="center"/>
          </w:tcPr>
          <w:p w14:paraId="7C3B976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495" w:type="dxa"/>
            <w:shd w:val="clear" w:color="auto" w:fill="FFFFFF"/>
            <w:vAlign w:val="center"/>
          </w:tcPr>
          <w:p w14:paraId="152CAE2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rõ</w:t>
            </w:r>
          </w:p>
        </w:tc>
      </w:tr>
      <w:tr w:rsidR="00DE2C5B" w:rsidRPr="00DE2C5B" w14:paraId="750D266C" w14:textId="77777777" w:rsidTr="00F85485">
        <w:trPr>
          <w:gridAfter w:val="1"/>
          <w:wAfter w:w="12" w:type="dxa"/>
        </w:trPr>
        <w:tc>
          <w:tcPr>
            <w:tcW w:w="775" w:type="dxa"/>
            <w:shd w:val="clear" w:color="auto" w:fill="FFFFFF"/>
            <w:vAlign w:val="center"/>
          </w:tcPr>
          <w:p w14:paraId="7D9BB56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4</w:t>
            </w:r>
          </w:p>
        </w:tc>
        <w:tc>
          <w:tcPr>
            <w:tcW w:w="3262" w:type="dxa"/>
            <w:shd w:val="clear" w:color="auto" w:fill="FFFFFF"/>
            <w:vAlign w:val="center"/>
          </w:tcPr>
          <w:p w14:paraId="598A6005"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Mã hiệu</w:t>
            </w:r>
          </w:p>
        </w:tc>
        <w:tc>
          <w:tcPr>
            <w:tcW w:w="1302" w:type="dxa"/>
            <w:shd w:val="clear" w:color="auto" w:fill="FFFFFF"/>
            <w:vAlign w:val="center"/>
          </w:tcPr>
          <w:p w14:paraId="2C927D8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shd w:val="clear" w:color="auto" w:fill="FFFFFF"/>
            <w:vAlign w:val="center"/>
          </w:tcPr>
          <w:p w14:paraId="0AE76CF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495" w:type="dxa"/>
            <w:shd w:val="clear" w:color="auto" w:fill="FFFFFF"/>
            <w:vAlign w:val="center"/>
          </w:tcPr>
          <w:p w14:paraId="6B4C9C1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rõ</w:t>
            </w:r>
          </w:p>
        </w:tc>
      </w:tr>
      <w:tr w:rsidR="00DE2C5B" w:rsidRPr="00DE2C5B" w14:paraId="195DDBCD" w14:textId="77777777" w:rsidTr="00F85485">
        <w:trPr>
          <w:gridAfter w:val="1"/>
          <w:wAfter w:w="12" w:type="dxa"/>
        </w:trPr>
        <w:tc>
          <w:tcPr>
            <w:tcW w:w="775" w:type="dxa"/>
            <w:shd w:val="clear" w:color="auto" w:fill="FFFFFF"/>
            <w:vAlign w:val="center"/>
          </w:tcPr>
          <w:p w14:paraId="1487F80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5</w:t>
            </w:r>
          </w:p>
        </w:tc>
        <w:tc>
          <w:tcPr>
            <w:tcW w:w="3262" w:type="dxa"/>
            <w:vAlign w:val="center"/>
          </w:tcPr>
          <w:p w14:paraId="3F438CBF"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Tiêu chuẩn áp dụng</w:t>
            </w:r>
          </w:p>
        </w:tc>
        <w:tc>
          <w:tcPr>
            <w:tcW w:w="1302" w:type="dxa"/>
            <w:vAlign w:val="center"/>
          </w:tcPr>
          <w:p w14:paraId="1D7B518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vAlign w:val="center"/>
          </w:tcPr>
          <w:p w14:paraId="1EF48A1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AS 3766</w:t>
            </w:r>
            <w:r w:rsidRPr="00DE2C5B">
              <w:rPr>
                <w:rFonts w:eastAsia="Times New Roman"/>
                <w:color w:val="000000" w:themeColor="text1"/>
                <w:kern w:val="0"/>
                <w14:ligatures w14:val="none"/>
              </w:rPr>
              <w:br/>
              <w:t>TCVN 4392 hoặc tiêu</w:t>
            </w:r>
            <w:r w:rsidRPr="00DE2C5B">
              <w:rPr>
                <w:rFonts w:eastAsia="Times New Roman"/>
                <w:color w:val="000000" w:themeColor="text1"/>
                <w:kern w:val="0"/>
                <w14:ligatures w14:val="none"/>
              </w:rPr>
              <w:br/>
              <w:t>chuẩn tương đương</w:t>
            </w:r>
          </w:p>
        </w:tc>
        <w:tc>
          <w:tcPr>
            <w:tcW w:w="1495" w:type="dxa"/>
            <w:vAlign w:val="center"/>
          </w:tcPr>
          <w:p w14:paraId="266204C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6FDD3EB3" w14:textId="77777777" w:rsidTr="00F85485">
        <w:trPr>
          <w:gridAfter w:val="1"/>
          <w:wAfter w:w="12" w:type="dxa"/>
        </w:trPr>
        <w:tc>
          <w:tcPr>
            <w:tcW w:w="775" w:type="dxa"/>
            <w:shd w:val="clear" w:color="auto" w:fill="FFFFFF"/>
            <w:vAlign w:val="center"/>
          </w:tcPr>
          <w:p w14:paraId="40C5FFF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w:t>
            </w:r>
          </w:p>
        </w:tc>
        <w:tc>
          <w:tcPr>
            <w:tcW w:w="3262" w:type="dxa"/>
            <w:vAlign w:val="center"/>
          </w:tcPr>
          <w:p w14:paraId="06F9A54A"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Tài liệu tham chiếu của Nhà sản xuất</w:t>
            </w:r>
          </w:p>
        </w:tc>
        <w:tc>
          <w:tcPr>
            <w:tcW w:w="1302" w:type="dxa"/>
            <w:vAlign w:val="center"/>
          </w:tcPr>
          <w:p w14:paraId="3246B35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vAlign w:val="center"/>
          </w:tcPr>
          <w:p w14:paraId="5D5AF7E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5" w:type="dxa"/>
            <w:vAlign w:val="center"/>
          </w:tcPr>
          <w:p w14:paraId="05E651D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4AFBF9BA" w14:textId="77777777" w:rsidTr="00F85485">
        <w:trPr>
          <w:gridAfter w:val="1"/>
          <w:wAfter w:w="12" w:type="dxa"/>
        </w:trPr>
        <w:tc>
          <w:tcPr>
            <w:tcW w:w="775" w:type="dxa"/>
            <w:shd w:val="clear" w:color="auto" w:fill="FFFFFF"/>
            <w:vAlign w:val="center"/>
          </w:tcPr>
          <w:p w14:paraId="15BB445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7</w:t>
            </w:r>
          </w:p>
        </w:tc>
        <w:tc>
          <w:tcPr>
            <w:tcW w:w="3262" w:type="dxa"/>
            <w:vAlign w:val="center"/>
          </w:tcPr>
          <w:p w14:paraId="4C390230"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Loại</w:t>
            </w:r>
          </w:p>
        </w:tc>
        <w:tc>
          <w:tcPr>
            <w:tcW w:w="1302" w:type="dxa"/>
            <w:vAlign w:val="center"/>
          </w:tcPr>
          <w:p w14:paraId="4215C3B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vAlign w:val="center"/>
          </w:tcPr>
          <w:p w14:paraId="5801A92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Loại 2 kẹp răng trung</w:t>
            </w:r>
            <w:r w:rsidRPr="00DE2C5B">
              <w:rPr>
                <w:rFonts w:eastAsia="Times New Roman"/>
                <w:color w:val="000000" w:themeColor="text1"/>
                <w:kern w:val="0"/>
                <w14:ligatures w14:val="none"/>
              </w:rPr>
              <w:br/>
              <w:t>thế và thanh bar chữ</w:t>
            </w:r>
            <w:r w:rsidRPr="00DE2C5B">
              <w:rPr>
                <w:rFonts w:eastAsia="Times New Roman"/>
                <w:color w:val="000000" w:themeColor="text1"/>
                <w:kern w:val="0"/>
                <w14:ligatures w14:val="none"/>
              </w:rPr>
              <w:br/>
              <w:t>H (có bar tiếp địa)</w:t>
            </w:r>
          </w:p>
        </w:tc>
        <w:tc>
          <w:tcPr>
            <w:tcW w:w="1495" w:type="dxa"/>
            <w:vAlign w:val="center"/>
          </w:tcPr>
          <w:p w14:paraId="52C42CE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2D270A5D" w14:textId="77777777" w:rsidTr="00F85485">
        <w:trPr>
          <w:gridAfter w:val="1"/>
          <w:wAfter w:w="12" w:type="dxa"/>
        </w:trPr>
        <w:tc>
          <w:tcPr>
            <w:tcW w:w="775" w:type="dxa"/>
            <w:shd w:val="clear" w:color="auto" w:fill="FFFFFF"/>
            <w:vAlign w:val="center"/>
          </w:tcPr>
          <w:p w14:paraId="3FA843E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3262" w:type="dxa"/>
            <w:vAlign w:val="center"/>
          </w:tcPr>
          <w:p w14:paraId="35423EB3"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Kẹp răng cách điện phù hợp và đảm bảo tiếp xúc khi lắp đặt đối với dây nhôm/đồng bọc trung áp cách điện XLPE</w:t>
            </w:r>
          </w:p>
        </w:tc>
        <w:tc>
          <w:tcPr>
            <w:tcW w:w="1302" w:type="dxa"/>
            <w:vAlign w:val="center"/>
          </w:tcPr>
          <w:p w14:paraId="496C38E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vAlign w:val="center"/>
          </w:tcPr>
          <w:p w14:paraId="57D115D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Đáp ứng</w:t>
            </w:r>
          </w:p>
        </w:tc>
        <w:tc>
          <w:tcPr>
            <w:tcW w:w="1495" w:type="dxa"/>
            <w:vAlign w:val="center"/>
          </w:tcPr>
          <w:p w14:paraId="0B3FE45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62BCAD95" w14:textId="77777777" w:rsidTr="00F85485">
        <w:trPr>
          <w:gridAfter w:val="1"/>
          <w:wAfter w:w="12" w:type="dxa"/>
        </w:trPr>
        <w:tc>
          <w:tcPr>
            <w:tcW w:w="775" w:type="dxa"/>
            <w:shd w:val="clear" w:color="auto" w:fill="FFFFFF"/>
            <w:vAlign w:val="center"/>
          </w:tcPr>
          <w:p w14:paraId="4DC54CD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3262" w:type="dxa"/>
            <w:vAlign w:val="center"/>
          </w:tcPr>
          <w:p w14:paraId="25213FF4"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Số lượng kẹp răng cho mỗi cụm đấu rẽ</w:t>
            </w:r>
          </w:p>
        </w:tc>
        <w:tc>
          <w:tcPr>
            <w:tcW w:w="1302" w:type="dxa"/>
            <w:vAlign w:val="center"/>
          </w:tcPr>
          <w:p w14:paraId="079F2C7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cái</w:t>
            </w:r>
          </w:p>
        </w:tc>
        <w:tc>
          <w:tcPr>
            <w:tcW w:w="2666" w:type="dxa"/>
            <w:vAlign w:val="center"/>
          </w:tcPr>
          <w:p w14:paraId="0078926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02</w:t>
            </w:r>
          </w:p>
        </w:tc>
        <w:tc>
          <w:tcPr>
            <w:tcW w:w="1495" w:type="dxa"/>
            <w:vAlign w:val="center"/>
          </w:tcPr>
          <w:p w14:paraId="2C94C7A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70CEA688" w14:textId="77777777" w:rsidTr="00F85485">
        <w:trPr>
          <w:gridAfter w:val="1"/>
          <w:wAfter w:w="12" w:type="dxa"/>
        </w:trPr>
        <w:tc>
          <w:tcPr>
            <w:tcW w:w="775" w:type="dxa"/>
            <w:shd w:val="clear" w:color="auto" w:fill="FFFFFF"/>
            <w:vAlign w:val="center"/>
          </w:tcPr>
          <w:p w14:paraId="7B5C16E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3262" w:type="dxa"/>
            <w:vAlign w:val="center"/>
          </w:tcPr>
          <w:p w14:paraId="16E6FE40"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Tiết diện dây dẫn mạch chính</w:t>
            </w:r>
          </w:p>
        </w:tc>
        <w:tc>
          <w:tcPr>
            <w:tcW w:w="1302" w:type="dxa"/>
            <w:vAlign w:val="center"/>
          </w:tcPr>
          <w:p w14:paraId="36B4936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mm2</w:t>
            </w:r>
          </w:p>
        </w:tc>
        <w:tc>
          <w:tcPr>
            <w:tcW w:w="2666" w:type="dxa"/>
            <w:vAlign w:val="center"/>
          </w:tcPr>
          <w:p w14:paraId="48887C9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120</w:t>
            </w:r>
          </w:p>
        </w:tc>
        <w:tc>
          <w:tcPr>
            <w:tcW w:w="1495" w:type="dxa"/>
            <w:vAlign w:val="center"/>
          </w:tcPr>
          <w:p w14:paraId="372064F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5941E7D9" w14:textId="77777777" w:rsidTr="00F85485">
        <w:trPr>
          <w:gridAfter w:val="1"/>
          <w:wAfter w:w="12" w:type="dxa"/>
        </w:trPr>
        <w:tc>
          <w:tcPr>
            <w:tcW w:w="775" w:type="dxa"/>
            <w:shd w:val="clear" w:color="auto" w:fill="FFFFFF"/>
            <w:vAlign w:val="center"/>
          </w:tcPr>
          <w:p w14:paraId="42D795D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3262" w:type="dxa"/>
            <w:vAlign w:val="center"/>
          </w:tcPr>
          <w:p w14:paraId="639BF1E8"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Chiều dày lớp cách điện XLPE của dây dẫn</w:t>
            </w:r>
          </w:p>
        </w:tc>
        <w:tc>
          <w:tcPr>
            <w:tcW w:w="1302" w:type="dxa"/>
            <w:vAlign w:val="center"/>
          </w:tcPr>
          <w:p w14:paraId="709C2FD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mm</w:t>
            </w:r>
          </w:p>
        </w:tc>
        <w:tc>
          <w:tcPr>
            <w:tcW w:w="2666" w:type="dxa"/>
            <w:vAlign w:val="center"/>
          </w:tcPr>
          <w:p w14:paraId="32E42DC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Theo thông số của dây dãn  </w:t>
            </w:r>
          </w:p>
        </w:tc>
        <w:tc>
          <w:tcPr>
            <w:tcW w:w="1495" w:type="dxa"/>
            <w:vAlign w:val="center"/>
          </w:tcPr>
          <w:p w14:paraId="76BD5A6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1AB5C9B0" w14:textId="77777777" w:rsidTr="00F85485">
        <w:trPr>
          <w:gridAfter w:val="1"/>
          <w:wAfter w:w="12" w:type="dxa"/>
        </w:trPr>
        <w:tc>
          <w:tcPr>
            <w:tcW w:w="775" w:type="dxa"/>
            <w:shd w:val="clear" w:color="auto" w:fill="FFFFFF"/>
            <w:vAlign w:val="center"/>
          </w:tcPr>
          <w:p w14:paraId="5068662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8</w:t>
            </w:r>
          </w:p>
        </w:tc>
        <w:tc>
          <w:tcPr>
            <w:tcW w:w="3262" w:type="dxa"/>
            <w:vAlign w:val="center"/>
          </w:tcPr>
          <w:p w14:paraId="50236C03"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Kiểu phụ kiện để đấu nối rẽ nhánh cho cụm đấu rẽ</w:t>
            </w:r>
          </w:p>
        </w:tc>
        <w:tc>
          <w:tcPr>
            <w:tcW w:w="1302" w:type="dxa"/>
            <w:vAlign w:val="center"/>
          </w:tcPr>
          <w:p w14:paraId="79F38F5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vAlign w:val="center"/>
          </w:tcPr>
          <w:p w14:paraId="0FD0190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Kẹp rẽ nhánh kiểu ép thủy lực</w:t>
            </w:r>
          </w:p>
        </w:tc>
        <w:tc>
          <w:tcPr>
            <w:tcW w:w="1495" w:type="dxa"/>
            <w:vAlign w:val="center"/>
          </w:tcPr>
          <w:p w14:paraId="3D5C585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602C9BA9" w14:textId="77777777" w:rsidTr="00F85485">
        <w:trPr>
          <w:gridAfter w:val="1"/>
          <w:wAfter w:w="12" w:type="dxa"/>
        </w:trPr>
        <w:tc>
          <w:tcPr>
            <w:tcW w:w="775" w:type="dxa"/>
            <w:shd w:val="clear" w:color="auto" w:fill="FFFFFF"/>
            <w:vAlign w:val="center"/>
          </w:tcPr>
          <w:p w14:paraId="4B0734B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9</w:t>
            </w:r>
          </w:p>
        </w:tc>
        <w:tc>
          <w:tcPr>
            <w:tcW w:w="3262" w:type="dxa"/>
            <w:vAlign w:val="center"/>
          </w:tcPr>
          <w:p w14:paraId="6E7EFB4B"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Dòng điện cho phép của cụm đấu rẽ ít nhất tương đương với dòng điện cho phép của dây dẫn tương ứng</w:t>
            </w:r>
          </w:p>
        </w:tc>
        <w:tc>
          <w:tcPr>
            <w:tcW w:w="1302" w:type="dxa"/>
            <w:vAlign w:val="center"/>
          </w:tcPr>
          <w:p w14:paraId="187B54C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w:t>
            </w:r>
          </w:p>
        </w:tc>
        <w:tc>
          <w:tcPr>
            <w:tcW w:w="2666" w:type="dxa"/>
            <w:vAlign w:val="center"/>
          </w:tcPr>
          <w:p w14:paraId="4E6FF26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 cho mỗi loại cụm đấu rẽ</w:t>
            </w:r>
          </w:p>
        </w:tc>
        <w:tc>
          <w:tcPr>
            <w:tcW w:w="1495" w:type="dxa"/>
            <w:vAlign w:val="center"/>
          </w:tcPr>
          <w:p w14:paraId="37B2C49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5A041065" w14:textId="77777777" w:rsidTr="00F85485">
        <w:trPr>
          <w:gridAfter w:val="1"/>
          <w:wAfter w:w="12" w:type="dxa"/>
        </w:trPr>
        <w:tc>
          <w:tcPr>
            <w:tcW w:w="775" w:type="dxa"/>
            <w:shd w:val="clear" w:color="auto" w:fill="FFFFFF"/>
            <w:vAlign w:val="center"/>
          </w:tcPr>
          <w:p w14:paraId="2A5C953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10</w:t>
            </w:r>
          </w:p>
        </w:tc>
        <w:tc>
          <w:tcPr>
            <w:tcW w:w="3262" w:type="dxa"/>
            <w:vAlign w:val="center"/>
          </w:tcPr>
          <w:p w14:paraId="3CD41067"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Vật liệu thanh bar chữ H</w:t>
            </w:r>
          </w:p>
        </w:tc>
        <w:tc>
          <w:tcPr>
            <w:tcW w:w="1302" w:type="dxa"/>
            <w:vAlign w:val="center"/>
          </w:tcPr>
          <w:p w14:paraId="2E86219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vAlign w:val="center"/>
          </w:tcPr>
          <w:p w14:paraId="6AC2DC4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Hợp kim nhôm</w:t>
            </w:r>
          </w:p>
        </w:tc>
        <w:tc>
          <w:tcPr>
            <w:tcW w:w="1495" w:type="dxa"/>
            <w:vAlign w:val="center"/>
          </w:tcPr>
          <w:p w14:paraId="508A058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4A3B82AC" w14:textId="77777777" w:rsidTr="00F85485">
        <w:trPr>
          <w:gridAfter w:val="1"/>
          <w:wAfter w:w="12" w:type="dxa"/>
        </w:trPr>
        <w:tc>
          <w:tcPr>
            <w:tcW w:w="775" w:type="dxa"/>
            <w:shd w:val="clear" w:color="auto" w:fill="FFFFFF"/>
            <w:vAlign w:val="center"/>
          </w:tcPr>
          <w:p w14:paraId="68F5DD8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11</w:t>
            </w:r>
          </w:p>
        </w:tc>
        <w:tc>
          <w:tcPr>
            <w:tcW w:w="3262" w:type="dxa"/>
            <w:vAlign w:val="center"/>
          </w:tcPr>
          <w:p w14:paraId="3B40D1B9"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Trọng lượng</w:t>
            </w:r>
          </w:p>
        </w:tc>
        <w:tc>
          <w:tcPr>
            <w:tcW w:w="1302" w:type="dxa"/>
            <w:vAlign w:val="center"/>
          </w:tcPr>
          <w:p w14:paraId="40BA70D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kg</w:t>
            </w:r>
          </w:p>
        </w:tc>
        <w:tc>
          <w:tcPr>
            <w:tcW w:w="2666" w:type="dxa"/>
            <w:vAlign w:val="center"/>
          </w:tcPr>
          <w:p w14:paraId="4B87984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5" w:type="dxa"/>
            <w:vAlign w:val="center"/>
          </w:tcPr>
          <w:p w14:paraId="2BE9FA7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27FBC0D0" w14:textId="77777777" w:rsidTr="00F85485">
        <w:trPr>
          <w:gridAfter w:val="1"/>
          <w:wAfter w:w="12" w:type="dxa"/>
        </w:trPr>
        <w:tc>
          <w:tcPr>
            <w:tcW w:w="775" w:type="dxa"/>
            <w:shd w:val="clear" w:color="auto" w:fill="FFFFFF"/>
            <w:vAlign w:val="center"/>
          </w:tcPr>
          <w:p w14:paraId="6810E49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12</w:t>
            </w:r>
          </w:p>
        </w:tc>
        <w:tc>
          <w:tcPr>
            <w:tcW w:w="3262" w:type="dxa"/>
            <w:vAlign w:val="center"/>
          </w:tcPr>
          <w:p w14:paraId="6B1E421B"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Tuổi thọ thiết bị dự kiến</w:t>
            </w:r>
          </w:p>
        </w:tc>
        <w:tc>
          <w:tcPr>
            <w:tcW w:w="1302" w:type="dxa"/>
            <w:vAlign w:val="center"/>
          </w:tcPr>
          <w:p w14:paraId="02DAEA1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năm</w:t>
            </w:r>
          </w:p>
        </w:tc>
        <w:tc>
          <w:tcPr>
            <w:tcW w:w="2666" w:type="dxa"/>
            <w:vAlign w:val="center"/>
          </w:tcPr>
          <w:p w14:paraId="2352432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Nêu cụ thể</w:t>
            </w:r>
          </w:p>
        </w:tc>
        <w:tc>
          <w:tcPr>
            <w:tcW w:w="1495" w:type="dxa"/>
            <w:vAlign w:val="center"/>
          </w:tcPr>
          <w:p w14:paraId="25E6F2C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r>
      <w:tr w:rsidR="00DE2C5B" w:rsidRPr="00DE2C5B" w14:paraId="3CF2DB49" w14:textId="77777777" w:rsidTr="00F85485">
        <w:trPr>
          <w:gridAfter w:val="1"/>
          <w:wAfter w:w="12" w:type="dxa"/>
        </w:trPr>
        <w:tc>
          <w:tcPr>
            <w:tcW w:w="775" w:type="dxa"/>
            <w:shd w:val="clear" w:color="auto" w:fill="FFFFFF"/>
            <w:vAlign w:val="center"/>
          </w:tcPr>
          <w:p w14:paraId="0020B83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13</w:t>
            </w:r>
          </w:p>
        </w:tc>
        <w:tc>
          <w:tcPr>
            <w:tcW w:w="3262" w:type="dxa"/>
            <w:shd w:val="clear" w:color="auto" w:fill="FFFFFF"/>
            <w:vAlign w:val="center"/>
          </w:tcPr>
          <w:p w14:paraId="0247E8DB"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Cataloge, bản vẽ và ài liệu hướng dẫn vận hành</w:t>
            </w:r>
          </w:p>
        </w:tc>
        <w:tc>
          <w:tcPr>
            <w:tcW w:w="1302" w:type="dxa"/>
            <w:shd w:val="clear" w:color="auto" w:fill="FFFFFF"/>
            <w:vAlign w:val="center"/>
          </w:tcPr>
          <w:p w14:paraId="1BBCC8FE"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shd w:val="clear" w:color="auto" w:fill="FFFFFF"/>
            <w:vAlign w:val="center"/>
          </w:tcPr>
          <w:p w14:paraId="3477794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495" w:type="dxa"/>
            <w:shd w:val="clear" w:color="auto" w:fill="FFFFFF"/>
            <w:vAlign w:val="center"/>
          </w:tcPr>
          <w:p w14:paraId="66754C0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Yêu cầu cung cấp</w:t>
            </w:r>
          </w:p>
        </w:tc>
      </w:tr>
      <w:tr w:rsidR="00DE2C5B" w:rsidRPr="00DE2C5B" w14:paraId="4DD4D9A0" w14:textId="77777777" w:rsidTr="00F85485">
        <w:trPr>
          <w:gridAfter w:val="1"/>
          <w:wAfter w:w="12" w:type="dxa"/>
        </w:trPr>
        <w:tc>
          <w:tcPr>
            <w:tcW w:w="775" w:type="dxa"/>
            <w:shd w:val="clear" w:color="auto" w:fill="FFFFFF"/>
            <w:vAlign w:val="center"/>
          </w:tcPr>
          <w:p w14:paraId="4BD351CA"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14</w:t>
            </w:r>
          </w:p>
        </w:tc>
        <w:tc>
          <w:tcPr>
            <w:tcW w:w="3262" w:type="dxa"/>
            <w:shd w:val="clear" w:color="auto" w:fill="FFFFFF"/>
            <w:vAlign w:val="center"/>
          </w:tcPr>
          <w:p w14:paraId="04F59D29"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Chứng nhận người sử dụng (nếu có)</w:t>
            </w:r>
          </w:p>
        </w:tc>
        <w:tc>
          <w:tcPr>
            <w:tcW w:w="1302" w:type="dxa"/>
            <w:shd w:val="clear" w:color="auto" w:fill="FFFFFF"/>
            <w:vAlign w:val="center"/>
          </w:tcPr>
          <w:p w14:paraId="5D9ADB2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shd w:val="clear" w:color="auto" w:fill="FFFFFF"/>
            <w:vAlign w:val="center"/>
          </w:tcPr>
          <w:p w14:paraId="18D635E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495" w:type="dxa"/>
            <w:shd w:val="clear" w:color="auto" w:fill="FFFFFF"/>
            <w:vAlign w:val="center"/>
          </w:tcPr>
          <w:p w14:paraId="6CDF4E8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Yêu cầu cung cấp</w:t>
            </w:r>
          </w:p>
        </w:tc>
      </w:tr>
      <w:tr w:rsidR="00DE2C5B" w:rsidRPr="00DE2C5B" w14:paraId="5E0C7F40" w14:textId="77777777" w:rsidTr="00F85485">
        <w:trPr>
          <w:gridAfter w:val="1"/>
          <w:wAfter w:w="12" w:type="dxa"/>
        </w:trPr>
        <w:tc>
          <w:tcPr>
            <w:tcW w:w="775" w:type="dxa"/>
            <w:shd w:val="clear" w:color="auto" w:fill="FFFFFF"/>
            <w:vAlign w:val="center"/>
          </w:tcPr>
          <w:p w14:paraId="79ADB2B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15</w:t>
            </w:r>
          </w:p>
        </w:tc>
        <w:tc>
          <w:tcPr>
            <w:tcW w:w="3262" w:type="dxa"/>
            <w:shd w:val="clear" w:color="auto" w:fill="FFFFFF"/>
            <w:vAlign w:val="center"/>
          </w:tcPr>
          <w:p w14:paraId="17AD8C98"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Biên bản thử nghiệm</w:t>
            </w:r>
          </w:p>
        </w:tc>
        <w:tc>
          <w:tcPr>
            <w:tcW w:w="1302" w:type="dxa"/>
            <w:shd w:val="clear" w:color="auto" w:fill="FFFFFF"/>
            <w:vAlign w:val="center"/>
          </w:tcPr>
          <w:p w14:paraId="77F7579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2666" w:type="dxa"/>
            <w:shd w:val="clear" w:color="auto" w:fill="FFFFFF"/>
            <w:vAlign w:val="center"/>
          </w:tcPr>
          <w:p w14:paraId="66E83AC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tc>
        <w:tc>
          <w:tcPr>
            <w:tcW w:w="1495" w:type="dxa"/>
            <w:shd w:val="clear" w:color="auto" w:fill="FFFFFF"/>
            <w:vAlign w:val="center"/>
          </w:tcPr>
          <w:p w14:paraId="7623FF7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Yêu cầu cung cấp</w:t>
            </w:r>
          </w:p>
        </w:tc>
      </w:tr>
    </w:tbl>
    <w:p w14:paraId="207AA061"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4.1.20. Kẹp đấu rẽ</w:t>
      </w:r>
    </w:p>
    <w:p w14:paraId="1B6772D2"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 Mô tả chung:</w:t>
      </w:r>
    </w:p>
    <w:p w14:paraId="6AACA400"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Kẹp đấu rẽ cung cấp theo yêu cầu kỹ thuật này được sử dụng để đấu nối từ cụm đấu rẽ hoặc khóa néo ép dạng đấu dây bằng kẹp đấu rẽ. Kẹp đấu rẽ phù hợp tiết diện dây dẫn rẽ nhánh.</w:t>
      </w:r>
    </w:p>
    <w:p w14:paraId="7C1C794D"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Kẹp đấu rẽ được thiết kế cho các loại dây dẫn bọc trung áp cách điện XLPE-24kV.</w:t>
      </w:r>
    </w:p>
    <w:p w14:paraId="6B666EFD"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Dòng cho phép của các kẹp đấu rẽ này ít nhất tương đương với dòng cho phép của dây dẫn.</w:t>
      </w:r>
    </w:p>
    <w:p w14:paraId="53BCCF07"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Một vòng đai tròn xoay sẽ được sử dụng sau khi đầu êcu lắp đặt lần đầu tiên đã gãy để cho phép mở kẹp đấu rẽ ra khỏi khoá néo hoặc cầu đấu rẽ bằng sào thao tác hoặc bằng tay.</w:t>
      </w:r>
    </w:p>
    <w:p w14:paraId="0D5F27C6"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Mỗi kẹp đấu rẽ sẽ bao gồm các bộ phận sau:</w:t>
      </w:r>
    </w:p>
    <w:p w14:paraId="16857D72"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+ 01 (một) khoá bằng hợp kim nhôm kèm hệ thống khoá chặt. Khoá này sẽ đảm bảo về mặt dẫn điện cho phép đấu nối lên thanh đấu rẽ của cụm đấu rẽ. </w:t>
      </w:r>
    </w:p>
    <w:p w14:paraId="1A2A3FD4"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+ 01 (một) ống nối được hàn chắc chắn, nằm ở phía trên khoá (nêu trên). Ống nối này để nối dây dẫn từ các vị trí đấu lèo hoặc đấu rẽ nhánh. Ống nối là loại kiểu ép thủy lực.</w:t>
      </w:r>
    </w:p>
    <w:p w14:paraId="61DF7172"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Ống nối sẽ có hệ thống bảo vệ chống thấm nước (tấm đệm, chụp...) để ngăn ngừa nước thấm vào bên trong dây dẫn.</w:t>
      </w:r>
    </w:p>
    <w:p w14:paraId="540FFC8D"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Tất cả các khoá sẽ được phủ một lớp hợp chất oxide chất lượng cao.</w:t>
      </w:r>
    </w:p>
    <w:p w14:paraId="04589AC6"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Dòng cho phép của các kẹp đấu rẽ này ít nhất tương đương với dòng cho phép của dây dẫn.</w:t>
      </w:r>
    </w:p>
    <w:p w14:paraId="56364078"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Các bulông sẽ là loại có đầu vặn kiểu mô men xoắn và được làm bằng vật liệu phù hợp cho phép vặn chặt theo hướng dẫn của Nhà sản xuất mà không cần bất cứ một dụng cụ đặc biệt nào. Các đầu bulong và êcu là loại lục giác.</w:t>
      </w:r>
    </w:p>
    <w:p w14:paraId="7A5431AD"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Theo từng tiết diện dây dẫn, các đầu ép sử dụng để ép ống nối (kiểu lục giác) của kẹp đấu rẽ sẽ có cùng kích cỡ đầu ép dùng để ép các khoá néo hoặc ống nối.</w:t>
      </w:r>
    </w:p>
    <w:p w14:paraId="0B02C43E"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bookmarkStart w:id="52" w:name="_Toc430704822"/>
      <w:r w:rsidRPr="00DE2C5B">
        <w:rPr>
          <w:rFonts w:eastAsia="Times New Roman"/>
          <w:color w:val="000000" w:themeColor="text1"/>
          <w:kern w:val="0"/>
          <w:sz w:val="28"/>
          <w:szCs w:val="28"/>
          <w14:ligatures w14:val="none"/>
        </w:rPr>
        <w:t>* Nhãn hiệu:</w:t>
      </w:r>
      <w:bookmarkEnd w:id="52"/>
    </w:p>
    <w:p w14:paraId="042F44E3"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Mỗi kẹp đấu rẽ sẽ có thông tin in trên sản phẩm (không tẩy xoá được), gồm các thông tin sau:</w:t>
      </w:r>
    </w:p>
    <w:p w14:paraId="24725B15"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Nhãn hiệu Nhà sản xuất</w:t>
      </w:r>
    </w:p>
    <w:p w14:paraId="521D0B52"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Loại dây dẫn</w:t>
      </w:r>
    </w:p>
    <w:p w14:paraId="3F4828B3"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Tiết diện dây dẫn</w:t>
      </w:r>
    </w:p>
    <w:p w14:paraId="4E4E21AF"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Dòng điện định mức</w:t>
      </w:r>
    </w:p>
    <w:p w14:paraId="266F1B6E"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Loại đầu ép</w:t>
      </w:r>
    </w:p>
    <w:p w14:paraId="0F7C112C"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Đánh dấu các vị trí để ép trên ống nối </w:t>
      </w:r>
    </w:p>
    <w:p w14:paraId="25AB8008"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Đối với kẹp đấu lèo có tiết diện 70, 95, 120, 150, 185 và 240 (Cho dây nhôm đấu rẽ dây nhôm)</w:t>
      </w:r>
    </w:p>
    <w:p w14:paraId="3F5B6B7A"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 Một khoá bằng hợp kim nhôm kèm hệ thống khoá chặt. Khoá này sẽ đảm bảo về mặt điện cho phép đấu nối lên thanh đấu rẽ của khoá néo hoặc thanh đấu rẽ của cụm đấu rẽ.</w:t>
      </w:r>
    </w:p>
    <w:p w14:paraId="3137067B"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ab/>
        <w:t>- Một ống nối được hàn nằm ở phía trên khoá, ống nối này để nối các dây dẫn từ vị trí đấu lèo hoặc đấu rẽ nhánh, ống nối là loại kiểu ép, vật liệu bằng hợp kim nhôm.</w:t>
      </w:r>
    </w:p>
    <w:p w14:paraId="27006A63"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Đối với kẹp đấu lèo có tiết diện 35 và 50 (Cho dây nhôm đấu rẽ dây đồng)</w:t>
      </w:r>
    </w:p>
    <w:p w14:paraId="55FE194D"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 Một khoá bằng hợp kim nhôm kèm hệ thống khoá chặt. Khoá này sẽ đảm bảo về mặt điện cho phép đấu nối lên thanh đấu rẽ của khoá néo hoặc thanh đấu rẽ của cụm đấu rẽ.</w:t>
      </w:r>
    </w:p>
    <w:p w14:paraId="101D87CD" w14:textId="77777777" w:rsidR="00DE2C5B" w:rsidRPr="00DE2C5B" w:rsidRDefault="00DE2C5B" w:rsidP="00DE2C5B">
      <w:pPr>
        <w:spacing w:before="0" w:after="8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 Một ống nối được hàn nằm ở phía trên khoá, ống nối này để nối các dây dẫn từ vị trí đấu lèo hoặc đấu rẽ nhánh, ống nối là loại kiểu ép, vật liệu bằng hợp kim đồng, nhôm.</w:t>
      </w:r>
    </w:p>
    <w:tbl>
      <w:tblPr>
        <w:tblW w:w="10158" w:type="dxa"/>
        <w:jc w:val="center"/>
        <w:tblLook w:val="04A0" w:firstRow="1" w:lastRow="0" w:firstColumn="1" w:lastColumn="0" w:noHBand="0" w:noVBand="1"/>
      </w:tblPr>
      <w:tblGrid>
        <w:gridCol w:w="1005"/>
        <w:gridCol w:w="4240"/>
        <w:gridCol w:w="687"/>
        <w:gridCol w:w="3424"/>
        <w:gridCol w:w="802"/>
      </w:tblGrid>
      <w:tr w:rsidR="00DE2C5B" w:rsidRPr="00DE2C5B" w14:paraId="5D22F373" w14:textId="77777777" w:rsidTr="00F85485">
        <w:trPr>
          <w:gridBefore w:val="1"/>
          <w:wBefore w:w="1005" w:type="dxa"/>
          <w:cantSplit/>
          <w:trHeight w:val="2693"/>
          <w:jc w:val="center"/>
        </w:trPr>
        <w:tc>
          <w:tcPr>
            <w:tcW w:w="4927" w:type="dxa"/>
            <w:gridSpan w:val="2"/>
          </w:tcPr>
          <w:p w14:paraId="57EF7B5E"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bookmarkStart w:id="53" w:name="_Toc331401356"/>
            <w:bookmarkStart w:id="54" w:name="_Toc331401571"/>
            <w:bookmarkStart w:id="55" w:name="_Toc331402507"/>
            <w:r w:rsidRPr="00DE2C5B">
              <w:rPr>
                <w:rFonts w:eastAsia="Times New Roman"/>
                <w:noProof/>
                <w:color w:val="000000" w:themeColor="text1"/>
                <w:kern w:val="0"/>
                <w:sz w:val="28"/>
                <w:szCs w:val="28"/>
                <w14:ligatures w14:val="none"/>
              </w:rPr>
              <w:drawing>
                <wp:inline distT="0" distB="0" distL="0" distR="0" wp14:anchorId="2DF53375" wp14:editId="32C3D4E3">
                  <wp:extent cx="1122680" cy="1724660"/>
                  <wp:effectExtent l="0" t="0" r="1270" b="8890"/>
                  <wp:docPr id="879420149" name="Picture 19" descr="Cep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pr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2680" cy="1724660"/>
                          </a:xfrm>
                          <a:prstGeom prst="rect">
                            <a:avLst/>
                          </a:prstGeom>
                          <a:noFill/>
                          <a:ln>
                            <a:noFill/>
                          </a:ln>
                        </pic:spPr>
                      </pic:pic>
                    </a:graphicData>
                  </a:graphic>
                </wp:inline>
              </w:drawing>
            </w:r>
            <w:bookmarkEnd w:id="53"/>
            <w:bookmarkEnd w:id="54"/>
            <w:bookmarkEnd w:id="55"/>
          </w:p>
          <w:p w14:paraId="195CB252"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a.</w:t>
            </w:r>
          </w:p>
        </w:tc>
        <w:tc>
          <w:tcPr>
            <w:tcW w:w="4226" w:type="dxa"/>
            <w:gridSpan w:val="2"/>
          </w:tcPr>
          <w:p w14:paraId="1431C038"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bookmarkStart w:id="56" w:name="_Toc331401357"/>
            <w:bookmarkStart w:id="57" w:name="_Toc331401572"/>
            <w:bookmarkStart w:id="58" w:name="_Toc331402508"/>
            <w:bookmarkStart w:id="59" w:name="_Toc331402888"/>
            <w:r w:rsidRPr="00DE2C5B">
              <w:rPr>
                <w:rFonts w:eastAsia="Times New Roman"/>
                <w:noProof/>
                <w:color w:val="000000" w:themeColor="text1"/>
                <w:kern w:val="0"/>
                <w:sz w:val="28"/>
                <w:szCs w:val="28"/>
                <w14:ligatures w14:val="none"/>
              </w:rPr>
              <w:drawing>
                <wp:inline distT="0" distB="0" distL="0" distR="0" wp14:anchorId="1DCAE9F3" wp14:editId="0C7DCED2">
                  <wp:extent cx="769620" cy="1609090"/>
                  <wp:effectExtent l="0" t="0" r="0" b="0"/>
                  <wp:docPr id="398766574" name="Picture 18" descr="Cep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pr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9620" cy="1609090"/>
                          </a:xfrm>
                          <a:prstGeom prst="rect">
                            <a:avLst/>
                          </a:prstGeom>
                          <a:noFill/>
                          <a:ln>
                            <a:noFill/>
                          </a:ln>
                        </pic:spPr>
                      </pic:pic>
                    </a:graphicData>
                  </a:graphic>
                </wp:inline>
              </w:drawing>
            </w:r>
            <w:bookmarkEnd w:id="56"/>
            <w:bookmarkEnd w:id="57"/>
            <w:bookmarkEnd w:id="58"/>
            <w:bookmarkEnd w:id="59"/>
          </w:p>
          <w:p w14:paraId="53A7E24F"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p>
          <w:p w14:paraId="6AA1D2DA"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b.</w:t>
            </w:r>
          </w:p>
        </w:tc>
      </w:tr>
      <w:tr w:rsidR="00DE2C5B" w:rsidRPr="00DE2C5B" w14:paraId="2766C6CE" w14:textId="77777777" w:rsidTr="00F85485">
        <w:trPr>
          <w:gridBefore w:val="1"/>
          <w:wBefore w:w="1005" w:type="dxa"/>
          <w:cantSplit/>
          <w:jc w:val="center"/>
        </w:trPr>
        <w:tc>
          <w:tcPr>
            <w:tcW w:w="9153" w:type="dxa"/>
            <w:gridSpan w:val="4"/>
          </w:tcPr>
          <w:p w14:paraId="20E25F17"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Hình 2. Kẹp đấu rẽ</w:t>
            </w:r>
          </w:p>
        </w:tc>
      </w:tr>
      <w:tr w:rsidR="00DE2C5B" w:rsidRPr="00DE2C5B" w14:paraId="7E04D160" w14:textId="77777777" w:rsidTr="00F85485">
        <w:trPr>
          <w:gridBefore w:val="1"/>
          <w:wBefore w:w="1005" w:type="dxa"/>
          <w:cantSplit/>
          <w:jc w:val="center"/>
        </w:trPr>
        <w:tc>
          <w:tcPr>
            <w:tcW w:w="9153" w:type="dxa"/>
            <w:gridSpan w:val="4"/>
          </w:tcPr>
          <w:p w14:paraId="2CE59152"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noProof/>
                <w:color w:val="000000" w:themeColor="text1"/>
                <w:kern w:val="0"/>
                <w:sz w:val="28"/>
                <w:szCs w:val="28"/>
                <w14:ligatures w14:val="none"/>
              </w:rPr>
              <w:drawing>
                <wp:anchor distT="0" distB="0" distL="114300" distR="114300" simplePos="0" relativeHeight="251659264" behindDoc="0" locked="0" layoutInCell="1" allowOverlap="1" wp14:anchorId="517402F7" wp14:editId="6AA28BCE">
                  <wp:simplePos x="0" y="0"/>
                  <wp:positionH relativeFrom="column">
                    <wp:posOffset>1537335</wp:posOffset>
                  </wp:positionH>
                  <wp:positionV relativeFrom="paragraph">
                    <wp:posOffset>137160</wp:posOffset>
                  </wp:positionV>
                  <wp:extent cx="2934335" cy="1860550"/>
                  <wp:effectExtent l="0" t="0" r="0" b="6350"/>
                  <wp:wrapSquare wrapText="bothSides"/>
                  <wp:docPr id="46326190" name="Picture 24" descr="Cap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ture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4335" cy="1860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E2C5B" w:rsidRPr="00DE2C5B" w14:paraId="71825B30" w14:textId="77777777" w:rsidTr="00F85485">
        <w:trPr>
          <w:gridBefore w:val="1"/>
          <w:wBefore w:w="1005" w:type="dxa"/>
          <w:cantSplit/>
          <w:jc w:val="center"/>
        </w:trPr>
        <w:tc>
          <w:tcPr>
            <w:tcW w:w="9153" w:type="dxa"/>
            <w:gridSpan w:val="4"/>
          </w:tcPr>
          <w:p w14:paraId="19E140DF"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p>
        </w:tc>
      </w:tr>
      <w:tr w:rsidR="00DE2C5B" w:rsidRPr="00DE2C5B" w14:paraId="3B6C5B40" w14:textId="77777777" w:rsidTr="00F85485">
        <w:trPr>
          <w:gridAfter w:val="1"/>
          <w:wAfter w:w="802" w:type="dxa"/>
          <w:jc w:val="center"/>
        </w:trPr>
        <w:tc>
          <w:tcPr>
            <w:tcW w:w="5245" w:type="dxa"/>
            <w:gridSpan w:val="2"/>
            <w:tcBorders>
              <w:top w:val="single" w:sz="4" w:space="0" w:color="auto"/>
              <w:left w:val="single" w:sz="4" w:space="0" w:color="auto"/>
              <w:bottom w:val="single" w:sz="4" w:space="0" w:color="auto"/>
              <w:right w:val="single" w:sz="4" w:space="0" w:color="auto"/>
            </w:tcBorders>
            <w:vAlign w:val="center"/>
          </w:tcPr>
          <w:p w14:paraId="30F138C6"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Tiết diện dây</w:t>
            </w:r>
          </w:p>
          <w:p w14:paraId="311BD2FB"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(mm2)</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1379B2DD"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E</w:t>
            </w:r>
          </w:p>
          <w:p w14:paraId="3ECF8D4B"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(1/10mm)</w:t>
            </w:r>
          </w:p>
        </w:tc>
      </w:tr>
      <w:tr w:rsidR="00DE2C5B" w:rsidRPr="00DE2C5B" w14:paraId="1368AA3F" w14:textId="77777777" w:rsidTr="00F85485">
        <w:trPr>
          <w:gridAfter w:val="1"/>
          <w:wAfter w:w="802" w:type="dxa"/>
          <w:jc w:val="center"/>
        </w:trPr>
        <w:tc>
          <w:tcPr>
            <w:tcW w:w="5245" w:type="dxa"/>
            <w:gridSpan w:val="2"/>
            <w:tcBorders>
              <w:top w:val="single" w:sz="4" w:space="0" w:color="auto"/>
              <w:left w:val="single" w:sz="4" w:space="0" w:color="auto"/>
              <w:bottom w:val="single" w:sz="4" w:space="0" w:color="auto"/>
              <w:right w:val="single" w:sz="4" w:space="0" w:color="auto"/>
            </w:tcBorders>
            <w:vAlign w:val="center"/>
          </w:tcPr>
          <w:p w14:paraId="46F57A6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35</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52654DD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120</w:t>
            </w:r>
          </w:p>
        </w:tc>
      </w:tr>
      <w:tr w:rsidR="00DE2C5B" w:rsidRPr="00DE2C5B" w14:paraId="40FA9169" w14:textId="77777777" w:rsidTr="00F85485">
        <w:trPr>
          <w:gridAfter w:val="1"/>
          <w:wAfter w:w="802" w:type="dxa"/>
          <w:jc w:val="center"/>
        </w:trPr>
        <w:tc>
          <w:tcPr>
            <w:tcW w:w="5245" w:type="dxa"/>
            <w:gridSpan w:val="2"/>
            <w:tcBorders>
              <w:top w:val="single" w:sz="4" w:space="0" w:color="auto"/>
              <w:left w:val="single" w:sz="4" w:space="0" w:color="auto"/>
              <w:bottom w:val="single" w:sz="4" w:space="0" w:color="auto"/>
              <w:right w:val="single" w:sz="4" w:space="0" w:color="auto"/>
            </w:tcBorders>
            <w:vAlign w:val="center"/>
          </w:tcPr>
          <w:p w14:paraId="3157E4A4"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50</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13EB326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140</w:t>
            </w:r>
          </w:p>
        </w:tc>
      </w:tr>
      <w:tr w:rsidR="00DE2C5B" w:rsidRPr="00DE2C5B" w14:paraId="47EE8241" w14:textId="77777777" w:rsidTr="00F85485">
        <w:trPr>
          <w:gridAfter w:val="1"/>
          <w:wAfter w:w="802" w:type="dxa"/>
          <w:jc w:val="center"/>
        </w:trPr>
        <w:tc>
          <w:tcPr>
            <w:tcW w:w="5245" w:type="dxa"/>
            <w:gridSpan w:val="2"/>
            <w:tcBorders>
              <w:top w:val="single" w:sz="4" w:space="0" w:color="auto"/>
              <w:left w:val="single" w:sz="4" w:space="0" w:color="auto"/>
              <w:bottom w:val="single" w:sz="4" w:space="0" w:color="auto"/>
              <w:right w:val="single" w:sz="4" w:space="0" w:color="auto"/>
            </w:tcBorders>
            <w:vAlign w:val="center"/>
          </w:tcPr>
          <w:p w14:paraId="67A92EC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70</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6073722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173</w:t>
            </w:r>
          </w:p>
        </w:tc>
      </w:tr>
      <w:tr w:rsidR="00DE2C5B" w:rsidRPr="00DE2C5B" w14:paraId="49AD7790" w14:textId="77777777" w:rsidTr="00F85485">
        <w:trPr>
          <w:gridAfter w:val="1"/>
          <w:wAfter w:w="802" w:type="dxa"/>
          <w:jc w:val="center"/>
        </w:trPr>
        <w:tc>
          <w:tcPr>
            <w:tcW w:w="5245" w:type="dxa"/>
            <w:gridSpan w:val="2"/>
            <w:tcBorders>
              <w:top w:val="single" w:sz="4" w:space="0" w:color="auto"/>
              <w:left w:val="single" w:sz="4" w:space="0" w:color="auto"/>
              <w:bottom w:val="single" w:sz="4" w:space="0" w:color="auto"/>
              <w:right w:val="single" w:sz="4" w:space="0" w:color="auto"/>
            </w:tcBorders>
            <w:vAlign w:val="center"/>
          </w:tcPr>
          <w:p w14:paraId="2407D3C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95</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5B543CC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173</w:t>
            </w:r>
          </w:p>
        </w:tc>
      </w:tr>
    </w:tbl>
    <w:p w14:paraId="1ED0A927" w14:textId="77777777" w:rsidR="00DE2C5B" w:rsidRPr="00DE2C5B" w:rsidRDefault="00DE2C5B" w:rsidP="00DE2C5B">
      <w:pPr>
        <w:spacing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b. Tiêu chuẩn chế tạo: </w:t>
      </w:r>
    </w:p>
    <w:p w14:paraId="45F60ED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Áp dụng theo tiêu chuẩn EN 50397-2 hiện hành  hoặc tương đương.</w:t>
      </w:r>
    </w:p>
    <w:p w14:paraId="0BA4278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c. Yêu cầu về thí nghiệm:</w:t>
      </w:r>
    </w:p>
    <w:p w14:paraId="338C015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Biên bản thí nghiệm điển hình (Type test) được thực hiện bởi một đơn vị thí nghiệm độc lập bao gồm các yêu cầu về thí nghiệm sau:</w:t>
      </w:r>
    </w:p>
    <w:p w14:paraId="1D1D188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độ kín chống thấm nước</w:t>
      </w:r>
    </w:p>
    <w:p w14:paraId="0043321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lão hóa khí hậu</w:t>
      </w:r>
    </w:p>
    <w:p w14:paraId="2CE63D0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khả năng chịu lực kéo sau khi ép dây dẫn cho kẹp đấu rẽ</w:t>
      </w:r>
    </w:p>
    <w:p w14:paraId="17C1169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d. Bảng yêu cầu kỹ thuật</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75"/>
        <w:gridCol w:w="3262"/>
        <w:gridCol w:w="1302"/>
        <w:gridCol w:w="2666"/>
        <w:gridCol w:w="1495"/>
        <w:gridCol w:w="12"/>
      </w:tblGrid>
      <w:tr w:rsidR="00DE2C5B" w:rsidRPr="00DE2C5B" w14:paraId="3802B3C7" w14:textId="77777777" w:rsidTr="00F85485">
        <w:tc>
          <w:tcPr>
            <w:tcW w:w="775" w:type="dxa"/>
            <w:vMerge w:val="restart"/>
            <w:shd w:val="clear" w:color="auto" w:fill="FFFFFF"/>
            <w:vAlign w:val="center"/>
          </w:tcPr>
          <w:p w14:paraId="658D1C56"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TT</w:t>
            </w:r>
          </w:p>
        </w:tc>
        <w:tc>
          <w:tcPr>
            <w:tcW w:w="3262" w:type="dxa"/>
            <w:vMerge w:val="restart"/>
            <w:shd w:val="clear" w:color="auto" w:fill="FFFFFF"/>
            <w:vAlign w:val="center"/>
          </w:tcPr>
          <w:p w14:paraId="7184FBE3"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Hạng mục</w:t>
            </w:r>
          </w:p>
        </w:tc>
        <w:tc>
          <w:tcPr>
            <w:tcW w:w="1302" w:type="dxa"/>
            <w:vMerge w:val="restart"/>
            <w:shd w:val="clear" w:color="auto" w:fill="FFFFFF"/>
            <w:vAlign w:val="center"/>
          </w:tcPr>
          <w:p w14:paraId="15C01BD8"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Đơn vị</w:t>
            </w:r>
          </w:p>
        </w:tc>
        <w:tc>
          <w:tcPr>
            <w:tcW w:w="4173" w:type="dxa"/>
            <w:gridSpan w:val="3"/>
            <w:shd w:val="clear" w:color="auto" w:fill="FFFFFF"/>
            <w:vAlign w:val="center"/>
          </w:tcPr>
          <w:p w14:paraId="05F8E1FF"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Thông số</w:t>
            </w:r>
          </w:p>
        </w:tc>
      </w:tr>
      <w:tr w:rsidR="00DE2C5B" w:rsidRPr="00DE2C5B" w14:paraId="7AA0C441" w14:textId="77777777" w:rsidTr="00F85485">
        <w:trPr>
          <w:gridAfter w:val="1"/>
          <w:wAfter w:w="12" w:type="dxa"/>
        </w:trPr>
        <w:tc>
          <w:tcPr>
            <w:tcW w:w="775" w:type="dxa"/>
            <w:vMerge/>
            <w:shd w:val="clear" w:color="auto" w:fill="FFFFFF"/>
            <w:vAlign w:val="center"/>
          </w:tcPr>
          <w:p w14:paraId="5AB79F5A"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3262" w:type="dxa"/>
            <w:vMerge/>
            <w:shd w:val="clear" w:color="auto" w:fill="FFFFFF"/>
            <w:vAlign w:val="center"/>
          </w:tcPr>
          <w:p w14:paraId="5169132A"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1302" w:type="dxa"/>
            <w:vMerge/>
            <w:shd w:val="clear" w:color="auto" w:fill="FFFFFF"/>
            <w:vAlign w:val="center"/>
          </w:tcPr>
          <w:p w14:paraId="4711196F"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2666" w:type="dxa"/>
            <w:shd w:val="clear" w:color="auto" w:fill="FFFFFF"/>
            <w:vAlign w:val="center"/>
          </w:tcPr>
          <w:p w14:paraId="760995BB"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Giá trị</w:t>
            </w:r>
          </w:p>
        </w:tc>
        <w:tc>
          <w:tcPr>
            <w:tcW w:w="1495" w:type="dxa"/>
            <w:shd w:val="clear" w:color="auto" w:fill="FFFFFF"/>
          </w:tcPr>
          <w:p w14:paraId="68C2220A"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Nhà thầu chào</w:t>
            </w:r>
          </w:p>
        </w:tc>
      </w:tr>
      <w:tr w:rsidR="00DE2C5B" w:rsidRPr="00DE2C5B" w14:paraId="209DB067" w14:textId="77777777" w:rsidTr="00F85485">
        <w:trPr>
          <w:gridAfter w:val="1"/>
          <w:wAfter w:w="12" w:type="dxa"/>
        </w:trPr>
        <w:tc>
          <w:tcPr>
            <w:tcW w:w="775" w:type="dxa"/>
            <w:shd w:val="clear" w:color="auto" w:fill="FFFFFF"/>
            <w:vAlign w:val="center"/>
          </w:tcPr>
          <w:p w14:paraId="0495DDA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w:t>
            </w:r>
          </w:p>
        </w:tc>
        <w:tc>
          <w:tcPr>
            <w:tcW w:w="3262" w:type="dxa"/>
            <w:shd w:val="clear" w:color="auto" w:fill="FFFFFF"/>
            <w:vAlign w:val="center"/>
          </w:tcPr>
          <w:p w14:paraId="0465738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Tên nhà sản xuất</w:t>
            </w:r>
          </w:p>
        </w:tc>
        <w:tc>
          <w:tcPr>
            <w:tcW w:w="1302" w:type="dxa"/>
            <w:shd w:val="clear" w:color="auto" w:fill="FFFFFF"/>
            <w:vAlign w:val="center"/>
          </w:tcPr>
          <w:p w14:paraId="430E322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shd w:val="clear" w:color="auto" w:fill="FFFFFF"/>
            <w:vAlign w:val="center"/>
          </w:tcPr>
          <w:p w14:paraId="12A5C9E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7D40237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448FE606" w14:textId="77777777" w:rsidTr="00F85485">
        <w:trPr>
          <w:gridAfter w:val="1"/>
          <w:wAfter w:w="12" w:type="dxa"/>
        </w:trPr>
        <w:tc>
          <w:tcPr>
            <w:tcW w:w="775" w:type="dxa"/>
            <w:shd w:val="clear" w:color="auto" w:fill="FFFFFF"/>
            <w:vAlign w:val="center"/>
          </w:tcPr>
          <w:p w14:paraId="5C8511F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w:t>
            </w:r>
          </w:p>
        </w:tc>
        <w:tc>
          <w:tcPr>
            <w:tcW w:w="3262" w:type="dxa"/>
            <w:shd w:val="clear" w:color="auto" w:fill="FFFFFF"/>
            <w:vAlign w:val="center"/>
          </w:tcPr>
          <w:p w14:paraId="78102E6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Nước sản xuất</w:t>
            </w:r>
          </w:p>
        </w:tc>
        <w:tc>
          <w:tcPr>
            <w:tcW w:w="1302" w:type="dxa"/>
            <w:shd w:val="clear" w:color="auto" w:fill="FFFFFF"/>
            <w:vAlign w:val="center"/>
          </w:tcPr>
          <w:p w14:paraId="1FD17CF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shd w:val="clear" w:color="auto" w:fill="FFFFFF"/>
            <w:vAlign w:val="center"/>
          </w:tcPr>
          <w:p w14:paraId="42B4BFB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2B2BA61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0D235371" w14:textId="77777777" w:rsidTr="00F85485">
        <w:trPr>
          <w:gridAfter w:val="1"/>
          <w:wAfter w:w="12" w:type="dxa"/>
        </w:trPr>
        <w:tc>
          <w:tcPr>
            <w:tcW w:w="775" w:type="dxa"/>
            <w:shd w:val="clear" w:color="auto" w:fill="FFFFFF"/>
            <w:vAlign w:val="center"/>
          </w:tcPr>
          <w:p w14:paraId="5F783EF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w:t>
            </w:r>
          </w:p>
        </w:tc>
        <w:tc>
          <w:tcPr>
            <w:tcW w:w="3262" w:type="dxa"/>
            <w:shd w:val="clear" w:color="auto" w:fill="FFFFFF"/>
            <w:vAlign w:val="center"/>
          </w:tcPr>
          <w:p w14:paraId="2314217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Năm sản xuất</w:t>
            </w:r>
          </w:p>
        </w:tc>
        <w:tc>
          <w:tcPr>
            <w:tcW w:w="1302" w:type="dxa"/>
            <w:shd w:val="clear" w:color="auto" w:fill="FFFFFF"/>
            <w:vAlign w:val="center"/>
          </w:tcPr>
          <w:p w14:paraId="56555BC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shd w:val="clear" w:color="auto" w:fill="FFFFFF"/>
            <w:vAlign w:val="center"/>
          </w:tcPr>
          <w:p w14:paraId="23AEB0F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7FC6EA9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50B16A36" w14:textId="77777777" w:rsidTr="00F85485">
        <w:trPr>
          <w:gridAfter w:val="1"/>
          <w:wAfter w:w="12" w:type="dxa"/>
        </w:trPr>
        <w:tc>
          <w:tcPr>
            <w:tcW w:w="775" w:type="dxa"/>
            <w:shd w:val="clear" w:color="auto" w:fill="FFFFFF"/>
            <w:vAlign w:val="center"/>
          </w:tcPr>
          <w:p w14:paraId="1F44D7C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4</w:t>
            </w:r>
          </w:p>
        </w:tc>
        <w:tc>
          <w:tcPr>
            <w:tcW w:w="3262" w:type="dxa"/>
            <w:shd w:val="clear" w:color="auto" w:fill="FFFFFF"/>
            <w:vAlign w:val="center"/>
          </w:tcPr>
          <w:p w14:paraId="2F16392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Mã hiệu</w:t>
            </w:r>
          </w:p>
        </w:tc>
        <w:tc>
          <w:tcPr>
            <w:tcW w:w="1302" w:type="dxa"/>
            <w:shd w:val="clear" w:color="auto" w:fill="FFFFFF"/>
            <w:vAlign w:val="center"/>
          </w:tcPr>
          <w:p w14:paraId="029B0A1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shd w:val="clear" w:color="auto" w:fill="FFFFFF"/>
            <w:vAlign w:val="center"/>
          </w:tcPr>
          <w:p w14:paraId="10DF29C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5C51FF0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42FAD290" w14:textId="77777777" w:rsidTr="00F85485">
        <w:trPr>
          <w:gridAfter w:val="1"/>
          <w:wAfter w:w="12" w:type="dxa"/>
        </w:trPr>
        <w:tc>
          <w:tcPr>
            <w:tcW w:w="775" w:type="dxa"/>
            <w:shd w:val="clear" w:color="auto" w:fill="FFFFFF"/>
            <w:vAlign w:val="center"/>
          </w:tcPr>
          <w:p w14:paraId="41447C1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w:t>
            </w:r>
          </w:p>
        </w:tc>
        <w:tc>
          <w:tcPr>
            <w:tcW w:w="3262" w:type="dxa"/>
            <w:vAlign w:val="center"/>
          </w:tcPr>
          <w:p w14:paraId="7B58B24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áp dụng</w:t>
            </w:r>
          </w:p>
        </w:tc>
        <w:tc>
          <w:tcPr>
            <w:tcW w:w="1302" w:type="dxa"/>
            <w:vAlign w:val="center"/>
          </w:tcPr>
          <w:p w14:paraId="14BD262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376DEC3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5" w:type="dxa"/>
            <w:vAlign w:val="center"/>
          </w:tcPr>
          <w:p w14:paraId="0F0B63A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89F099E" w14:textId="77777777" w:rsidTr="00F85485">
        <w:trPr>
          <w:gridAfter w:val="1"/>
          <w:wAfter w:w="12" w:type="dxa"/>
        </w:trPr>
        <w:tc>
          <w:tcPr>
            <w:tcW w:w="775" w:type="dxa"/>
            <w:shd w:val="clear" w:color="auto" w:fill="FFFFFF"/>
            <w:vAlign w:val="center"/>
          </w:tcPr>
          <w:p w14:paraId="2B6CB06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w:t>
            </w:r>
          </w:p>
        </w:tc>
        <w:tc>
          <w:tcPr>
            <w:tcW w:w="3262" w:type="dxa"/>
            <w:vAlign w:val="center"/>
          </w:tcPr>
          <w:p w14:paraId="03B96F2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Kiểu</w:t>
            </w:r>
          </w:p>
        </w:tc>
        <w:tc>
          <w:tcPr>
            <w:tcW w:w="1302" w:type="dxa"/>
            <w:vAlign w:val="center"/>
          </w:tcPr>
          <w:p w14:paraId="7BEA53C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679C077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Kiểu ép thủy lực</w:t>
            </w:r>
          </w:p>
        </w:tc>
        <w:tc>
          <w:tcPr>
            <w:tcW w:w="1495" w:type="dxa"/>
            <w:vAlign w:val="center"/>
          </w:tcPr>
          <w:p w14:paraId="67D7B09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0F621B3C" w14:textId="77777777" w:rsidTr="00F85485">
        <w:trPr>
          <w:gridAfter w:val="1"/>
          <w:wAfter w:w="12" w:type="dxa"/>
        </w:trPr>
        <w:tc>
          <w:tcPr>
            <w:tcW w:w="775" w:type="dxa"/>
            <w:shd w:val="clear" w:color="auto" w:fill="FFFFFF"/>
            <w:vAlign w:val="center"/>
          </w:tcPr>
          <w:p w14:paraId="6840CE0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w:t>
            </w:r>
          </w:p>
        </w:tc>
        <w:tc>
          <w:tcPr>
            <w:tcW w:w="3262" w:type="dxa"/>
            <w:vAlign w:val="center"/>
          </w:tcPr>
          <w:p w14:paraId="192D0EBB"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Vật liệu</w:t>
            </w:r>
          </w:p>
        </w:tc>
        <w:tc>
          <w:tcPr>
            <w:tcW w:w="1302" w:type="dxa"/>
            <w:vAlign w:val="center"/>
          </w:tcPr>
          <w:p w14:paraId="709ADF2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006F65A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5" w:type="dxa"/>
            <w:vAlign w:val="center"/>
          </w:tcPr>
          <w:p w14:paraId="4C9BC85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1D8AAB9F" w14:textId="77777777" w:rsidTr="00F85485">
        <w:trPr>
          <w:gridAfter w:val="1"/>
          <w:wAfter w:w="12" w:type="dxa"/>
        </w:trPr>
        <w:tc>
          <w:tcPr>
            <w:tcW w:w="775" w:type="dxa"/>
            <w:shd w:val="clear" w:color="auto" w:fill="FFFFFF"/>
            <w:vAlign w:val="center"/>
          </w:tcPr>
          <w:p w14:paraId="41BB996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8</w:t>
            </w:r>
          </w:p>
        </w:tc>
        <w:tc>
          <w:tcPr>
            <w:tcW w:w="3262" w:type="dxa"/>
            <w:vAlign w:val="center"/>
          </w:tcPr>
          <w:p w14:paraId="54F7C3C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Phù hợp với các loại dây:</w:t>
            </w:r>
          </w:p>
        </w:tc>
        <w:tc>
          <w:tcPr>
            <w:tcW w:w="1302" w:type="dxa"/>
            <w:vAlign w:val="center"/>
          </w:tcPr>
          <w:p w14:paraId="401E833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6D9C60E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EN 50397-2, hoặc tương đương</w:t>
            </w:r>
          </w:p>
        </w:tc>
        <w:tc>
          <w:tcPr>
            <w:tcW w:w="1495" w:type="dxa"/>
            <w:vAlign w:val="center"/>
          </w:tcPr>
          <w:p w14:paraId="233E067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0DC3E402" w14:textId="77777777" w:rsidTr="00F85485">
        <w:trPr>
          <w:gridAfter w:val="1"/>
          <w:wAfter w:w="12" w:type="dxa"/>
        </w:trPr>
        <w:tc>
          <w:tcPr>
            <w:tcW w:w="775" w:type="dxa"/>
            <w:shd w:val="clear" w:color="auto" w:fill="FFFFFF"/>
            <w:vAlign w:val="center"/>
          </w:tcPr>
          <w:p w14:paraId="6BE6A29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3262" w:type="dxa"/>
            <w:vAlign w:val="center"/>
          </w:tcPr>
          <w:p w14:paraId="09F76A2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Dây nhôm/đồng bọc cách điện XLPE-12,7/22(24)kV có tiết diện:</w:t>
            </w:r>
          </w:p>
        </w:tc>
        <w:tc>
          <w:tcPr>
            <w:tcW w:w="1302" w:type="dxa"/>
            <w:vAlign w:val="center"/>
          </w:tcPr>
          <w:p w14:paraId="73B0D73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mm2</w:t>
            </w:r>
          </w:p>
        </w:tc>
        <w:tc>
          <w:tcPr>
            <w:tcW w:w="2666" w:type="dxa"/>
            <w:vAlign w:val="center"/>
          </w:tcPr>
          <w:p w14:paraId="623CA8B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70/11</w:t>
            </w:r>
          </w:p>
          <w:p w14:paraId="4C21C24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(35mm2 lắp đặt tại TBA cấp điện thi công)</w:t>
            </w:r>
          </w:p>
        </w:tc>
        <w:tc>
          <w:tcPr>
            <w:tcW w:w="1495" w:type="dxa"/>
            <w:vAlign w:val="center"/>
          </w:tcPr>
          <w:p w14:paraId="4628294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351C508" w14:textId="77777777" w:rsidTr="00F85485">
        <w:trPr>
          <w:gridAfter w:val="1"/>
          <w:wAfter w:w="12" w:type="dxa"/>
        </w:trPr>
        <w:tc>
          <w:tcPr>
            <w:tcW w:w="775" w:type="dxa"/>
            <w:shd w:val="clear" w:color="auto" w:fill="FFFFFF"/>
            <w:vAlign w:val="center"/>
          </w:tcPr>
          <w:p w14:paraId="2F0ECD1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w:t>
            </w:r>
          </w:p>
        </w:tc>
        <w:tc>
          <w:tcPr>
            <w:tcW w:w="3262" w:type="dxa"/>
            <w:vAlign w:val="center"/>
          </w:tcPr>
          <w:p w14:paraId="65DE8CD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Dòng điện cho phép của kẹp đấu rẽ ít nhất tương đương với dòng điện cho phép của dây dẫn tương ứng</w:t>
            </w:r>
          </w:p>
        </w:tc>
        <w:tc>
          <w:tcPr>
            <w:tcW w:w="1302" w:type="dxa"/>
            <w:vAlign w:val="center"/>
          </w:tcPr>
          <w:p w14:paraId="25CE421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A</w:t>
            </w:r>
          </w:p>
        </w:tc>
        <w:tc>
          <w:tcPr>
            <w:tcW w:w="2666" w:type="dxa"/>
            <w:vAlign w:val="center"/>
          </w:tcPr>
          <w:p w14:paraId="74CA3D5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 cho mỗi loại kẹp đấu rẽ</w:t>
            </w:r>
          </w:p>
        </w:tc>
        <w:tc>
          <w:tcPr>
            <w:tcW w:w="1495" w:type="dxa"/>
            <w:vAlign w:val="center"/>
          </w:tcPr>
          <w:p w14:paraId="0DA08D1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70B2DBA" w14:textId="77777777" w:rsidTr="00F85485">
        <w:trPr>
          <w:gridAfter w:val="1"/>
          <w:wAfter w:w="12" w:type="dxa"/>
        </w:trPr>
        <w:tc>
          <w:tcPr>
            <w:tcW w:w="775" w:type="dxa"/>
            <w:shd w:val="clear" w:color="auto" w:fill="FFFFFF"/>
            <w:vAlign w:val="center"/>
          </w:tcPr>
          <w:p w14:paraId="5300B2A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10</w:t>
            </w:r>
          </w:p>
        </w:tc>
        <w:tc>
          <w:tcPr>
            <w:tcW w:w="3262" w:type="dxa"/>
            <w:vAlign w:val="center"/>
          </w:tcPr>
          <w:p w14:paraId="5CD275F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Trọng lượng</w:t>
            </w:r>
          </w:p>
        </w:tc>
        <w:tc>
          <w:tcPr>
            <w:tcW w:w="1302" w:type="dxa"/>
            <w:vAlign w:val="center"/>
          </w:tcPr>
          <w:p w14:paraId="1104D25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kg</w:t>
            </w:r>
          </w:p>
        </w:tc>
        <w:tc>
          <w:tcPr>
            <w:tcW w:w="2666" w:type="dxa"/>
            <w:vAlign w:val="center"/>
          </w:tcPr>
          <w:p w14:paraId="0105F0E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5" w:type="dxa"/>
            <w:vAlign w:val="center"/>
          </w:tcPr>
          <w:p w14:paraId="5BF7A89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3D03929" w14:textId="77777777" w:rsidTr="00F85485">
        <w:trPr>
          <w:gridAfter w:val="1"/>
          <w:wAfter w:w="12" w:type="dxa"/>
        </w:trPr>
        <w:tc>
          <w:tcPr>
            <w:tcW w:w="775" w:type="dxa"/>
            <w:shd w:val="clear" w:color="auto" w:fill="FFFFFF"/>
            <w:vAlign w:val="center"/>
          </w:tcPr>
          <w:p w14:paraId="12E6167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11</w:t>
            </w:r>
          </w:p>
        </w:tc>
        <w:tc>
          <w:tcPr>
            <w:tcW w:w="3262" w:type="dxa"/>
            <w:vAlign w:val="center"/>
          </w:tcPr>
          <w:p w14:paraId="1FF850D6"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Tuổi thọ thiết bị dự kiến</w:t>
            </w:r>
          </w:p>
        </w:tc>
        <w:tc>
          <w:tcPr>
            <w:tcW w:w="1302" w:type="dxa"/>
            <w:vAlign w:val="center"/>
          </w:tcPr>
          <w:p w14:paraId="1441DC6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năm</w:t>
            </w:r>
          </w:p>
        </w:tc>
        <w:tc>
          <w:tcPr>
            <w:tcW w:w="2666" w:type="dxa"/>
            <w:vAlign w:val="center"/>
          </w:tcPr>
          <w:p w14:paraId="3DB18A9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5" w:type="dxa"/>
            <w:vAlign w:val="center"/>
          </w:tcPr>
          <w:p w14:paraId="5F1F035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6B15EA9" w14:textId="77777777" w:rsidTr="00F85485">
        <w:trPr>
          <w:gridAfter w:val="1"/>
          <w:wAfter w:w="12" w:type="dxa"/>
        </w:trPr>
        <w:tc>
          <w:tcPr>
            <w:tcW w:w="775" w:type="dxa"/>
            <w:shd w:val="clear" w:color="auto" w:fill="FFFFFF"/>
            <w:vAlign w:val="center"/>
          </w:tcPr>
          <w:p w14:paraId="262DACD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w:t>
            </w:r>
          </w:p>
        </w:tc>
        <w:tc>
          <w:tcPr>
            <w:tcW w:w="3262" w:type="dxa"/>
            <w:shd w:val="clear" w:color="auto" w:fill="FFFFFF"/>
            <w:vAlign w:val="center"/>
          </w:tcPr>
          <w:p w14:paraId="414C90D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Cataloge, bản vẽ và tại liệu hướng dẫn vận hành</w:t>
            </w:r>
          </w:p>
        </w:tc>
        <w:tc>
          <w:tcPr>
            <w:tcW w:w="1302" w:type="dxa"/>
            <w:shd w:val="clear" w:color="auto" w:fill="FFFFFF"/>
            <w:vAlign w:val="center"/>
          </w:tcPr>
          <w:p w14:paraId="315E698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shd w:val="clear" w:color="auto" w:fill="FFFFFF"/>
            <w:vAlign w:val="center"/>
          </w:tcPr>
          <w:p w14:paraId="0E03CB9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42A7493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0E4E8827" w14:textId="77777777" w:rsidTr="00F85485">
        <w:trPr>
          <w:gridAfter w:val="1"/>
          <w:wAfter w:w="12" w:type="dxa"/>
        </w:trPr>
        <w:tc>
          <w:tcPr>
            <w:tcW w:w="775" w:type="dxa"/>
            <w:shd w:val="clear" w:color="auto" w:fill="FFFFFF"/>
            <w:vAlign w:val="center"/>
          </w:tcPr>
          <w:p w14:paraId="7D89476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13</w:t>
            </w:r>
          </w:p>
        </w:tc>
        <w:tc>
          <w:tcPr>
            <w:tcW w:w="3262" w:type="dxa"/>
            <w:shd w:val="clear" w:color="auto" w:fill="FFFFFF"/>
            <w:vAlign w:val="center"/>
          </w:tcPr>
          <w:p w14:paraId="1684CAE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Chứng nhận người sử dụng (nếu có)</w:t>
            </w:r>
          </w:p>
        </w:tc>
        <w:tc>
          <w:tcPr>
            <w:tcW w:w="1302" w:type="dxa"/>
            <w:shd w:val="clear" w:color="auto" w:fill="FFFFFF"/>
            <w:vAlign w:val="center"/>
          </w:tcPr>
          <w:p w14:paraId="7F68D84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shd w:val="clear" w:color="auto" w:fill="FFFFFF"/>
            <w:vAlign w:val="center"/>
          </w:tcPr>
          <w:p w14:paraId="743D3BB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6C297A8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1778DC36" w14:textId="77777777" w:rsidTr="00F85485">
        <w:trPr>
          <w:gridAfter w:val="1"/>
          <w:wAfter w:w="12" w:type="dxa"/>
        </w:trPr>
        <w:tc>
          <w:tcPr>
            <w:tcW w:w="775" w:type="dxa"/>
            <w:shd w:val="clear" w:color="auto" w:fill="FFFFFF"/>
            <w:vAlign w:val="center"/>
          </w:tcPr>
          <w:p w14:paraId="75CA046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w:t>
            </w:r>
          </w:p>
        </w:tc>
        <w:tc>
          <w:tcPr>
            <w:tcW w:w="3262" w:type="dxa"/>
            <w:shd w:val="clear" w:color="auto" w:fill="FFFFFF"/>
            <w:vAlign w:val="center"/>
          </w:tcPr>
          <w:p w14:paraId="6218B5A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Biên bản thử nghiệm</w:t>
            </w:r>
          </w:p>
        </w:tc>
        <w:tc>
          <w:tcPr>
            <w:tcW w:w="1302" w:type="dxa"/>
            <w:shd w:val="clear" w:color="auto" w:fill="FFFFFF"/>
            <w:vAlign w:val="center"/>
          </w:tcPr>
          <w:p w14:paraId="68FD521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shd w:val="clear" w:color="auto" w:fill="FFFFFF"/>
            <w:vAlign w:val="center"/>
          </w:tcPr>
          <w:p w14:paraId="5942D2F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73A4E1D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bl>
    <w:p w14:paraId="12A4B4B3"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4.1.21. Ống nối dây bọc</w:t>
      </w:r>
    </w:p>
    <w:p w14:paraId="53B4E98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 Mô tả chung:</w:t>
      </w:r>
    </w:p>
    <w:p w14:paraId="5E6FCA37"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Ống nối dùng để nối hai dây dẫn cùng tiết diện (đã bọc lớp cách điện) có khả năng chịu lực cũng như cách điện.</w:t>
      </w:r>
    </w:p>
    <w:p w14:paraId="01AD8896"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Mỗi ống nối sẽ có các thông tin trên sản phẩm (không xoá được), gồm các thông tin sau:</w:t>
      </w:r>
    </w:p>
    <w:p w14:paraId="795D857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Nhãn hiệu nhà sản xuất.</w:t>
      </w:r>
    </w:p>
    <w:p w14:paraId="13D6B93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Loại dây dẫn.</w:t>
      </w:r>
    </w:p>
    <w:p w14:paraId="2F8C7BB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 xml:space="preserve">- Tiết diện dây dẫn.  </w:t>
      </w:r>
    </w:p>
    <w:p w14:paraId="3B73550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Loại đầu ép.</w:t>
      </w:r>
    </w:p>
    <w:p w14:paraId="5290D75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Đánh dấu các vị trí để ép ống nối.</w:t>
      </w:r>
    </w:p>
    <w:p w14:paraId="19A0EAA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Ống nối phù hợp với tiết diện dây dẫn.</w:t>
      </w:r>
    </w:p>
    <w:p w14:paraId="4D56292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Mỗi ống nối bao gồm:</w:t>
      </w:r>
    </w:p>
    <w:p w14:paraId="7D74E6D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- 01 ống nối hợp kim nhôm để ép phần lõi của dây dẫn.</w:t>
      </w:r>
    </w:p>
    <w:p w14:paraId="08C9097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- 01 hệ thống bảo vệ chống thấm nước (tấm đệm, chụp...) để ngăn ngừa nước thấm vào bên trong dây dẫn.</w:t>
      </w:r>
    </w:p>
    <w:p w14:paraId="237C2292"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Ống nối là loại kiểu ép, khi sử dụng không làm hư hỏng phần dây dẫn ở ngay gần kề ống nối cũng như không xuất hiện các hiện tượng trượt cách điện ở lực kéo nhỏ hơn lực kéo đứt của dây dẫn.</w:t>
      </w:r>
    </w:p>
    <w:p w14:paraId="6C4711CE" w14:textId="77777777" w:rsidR="00DE2C5B" w:rsidRPr="00DE2C5B" w:rsidRDefault="00DE2C5B" w:rsidP="00DE2C5B">
      <w:pPr>
        <w:spacing w:before="0" w:line="240" w:lineRule="auto"/>
        <w:ind w:firstLine="709"/>
        <w:rPr>
          <w:rFonts w:eastAsia="Times New Roman"/>
          <w:color w:val="000000" w:themeColor="text1"/>
          <w:kern w:val="0"/>
          <w:sz w:val="28"/>
          <w:szCs w:val="28"/>
          <w14:ligatures w14:val="none"/>
        </w:rPr>
      </w:pPr>
      <w:r w:rsidRPr="00DE2C5B">
        <w:rPr>
          <w:rFonts w:eastAsia="Times New Roman"/>
          <w:noProof/>
          <w:color w:val="000000" w:themeColor="text1"/>
          <w:kern w:val="0"/>
          <w:sz w:val="28"/>
          <w:szCs w:val="28"/>
          <w14:ligatures w14:val="none"/>
        </w:rPr>
        <w:drawing>
          <wp:anchor distT="0" distB="0" distL="114300" distR="114300" simplePos="0" relativeHeight="251661312" behindDoc="0" locked="0" layoutInCell="1" allowOverlap="1" wp14:anchorId="78DA4203" wp14:editId="682367AC">
            <wp:simplePos x="0" y="0"/>
            <wp:positionH relativeFrom="column">
              <wp:posOffset>1990725</wp:posOffset>
            </wp:positionH>
            <wp:positionV relativeFrom="paragraph">
              <wp:posOffset>178435</wp:posOffset>
            </wp:positionV>
            <wp:extent cx="2600325" cy="1219200"/>
            <wp:effectExtent l="0" t="0" r="9525" b="0"/>
            <wp:wrapSquare wrapText="bothSides"/>
            <wp:docPr id="1638465901" name="Picture 23" descr="Ongn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ngnoi"/>
                    <pic:cNvPicPr>
                      <a:picLocks noChangeAspect="1" noChangeArrowheads="1"/>
                    </pic:cNvPicPr>
                  </pic:nvPicPr>
                  <pic:blipFill>
                    <a:blip r:embed="rId11">
                      <a:extLst>
                        <a:ext uri="{28A0092B-C50C-407E-A947-70E740481C1C}">
                          <a14:useLocalDpi xmlns:a14="http://schemas.microsoft.com/office/drawing/2010/main" val="0"/>
                        </a:ext>
                      </a:extLst>
                    </a:blip>
                    <a:srcRect t="16884" r="50455"/>
                    <a:stretch>
                      <a:fillRect/>
                    </a:stretch>
                  </pic:blipFill>
                  <pic:spPr bwMode="auto">
                    <a:xfrm>
                      <a:off x="0" y="0"/>
                      <a:ext cx="260032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82F2B6" w14:textId="77777777" w:rsidR="00DE2C5B" w:rsidRPr="00DE2C5B" w:rsidRDefault="00DE2C5B" w:rsidP="00DE2C5B">
      <w:pPr>
        <w:spacing w:before="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Ống nối.</w:t>
      </w:r>
    </w:p>
    <w:p w14:paraId="23A61918" w14:textId="77777777" w:rsidR="00DE2C5B" w:rsidRPr="00DE2C5B" w:rsidRDefault="00DE2C5B" w:rsidP="00DE2C5B">
      <w:pPr>
        <w:spacing w:before="0" w:line="240" w:lineRule="auto"/>
        <w:ind w:firstLine="709"/>
        <w:rPr>
          <w:rFonts w:eastAsia="Times New Roman"/>
          <w:color w:val="000000" w:themeColor="text1"/>
          <w:kern w:val="0"/>
          <w:sz w:val="28"/>
          <w:szCs w:val="28"/>
          <w14:ligatures w14:val="none"/>
        </w:rPr>
      </w:pPr>
    </w:p>
    <w:p w14:paraId="361D73A1" w14:textId="77777777" w:rsidR="00DE2C5B" w:rsidRPr="00DE2C5B" w:rsidRDefault="00DE2C5B" w:rsidP="00DE2C5B">
      <w:pPr>
        <w:spacing w:before="0" w:line="240" w:lineRule="auto"/>
        <w:ind w:firstLine="709"/>
        <w:rPr>
          <w:rFonts w:eastAsia="Times New Roman"/>
          <w:color w:val="000000" w:themeColor="text1"/>
          <w:kern w:val="0"/>
          <w:sz w:val="28"/>
          <w:szCs w:val="28"/>
          <w14:ligatures w14:val="none"/>
        </w:rPr>
      </w:pPr>
    </w:p>
    <w:p w14:paraId="22E9AD06" w14:textId="77777777" w:rsidR="00DE2C5B" w:rsidRPr="00DE2C5B" w:rsidRDefault="00DE2C5B" w:rsidP="00DE2C5B">
      <w:pPr>
        <w:spacing w:before="0" w:line="240" w:lineRule="auto"/>
        <w:ind w:firstLine="709"/>
        <w:rPr>
          <w:rFonts w:eastAsia="Times New Roman"/>
          <w:color w:val="000000" w:themeColor="text1"/>
          <w:kern w:val="0"/>
          <w:sz w:val="28"/>
          <w:szCs w:val="28"/>
          <w14:ligatures w14:val="none"/>
        </w:rPr>
      </w:pPr>
    </w:p>
    <w:p w14:paraId="799F883B" w14:textId="77777777" w:rsidR="00DE2C5B" w:rsidRPr="00DE2C5B" w:rsidRDefault="00DE2C5B" w:rsidP="00DE2C5B">
      <w:pPr>
        <w:spacing w:before="0" w:line="240" w:lineRule="auto"/>
        <w:ind w:firstLine="709"/>
        <w:rPr>
          <w:rFonts w:eastAsia="Times New Roman"/>
          <w:color w:val="000000" w:themeColor="text1"/>
          <w:kern w:val="0"/>
          <w:sz w:val="28"/>
          <w:szCs w:val="28"/>
          <w14:ligatures w14:val="none"/>
        </w:rPr>
      </w:pPr>
    </w:p>
    <w:p w14:paraId="783A4374" w14:textId="77777777" w:rsidR="00DE2C5B" w:rsidRPr="00DE2C5B" w:rsidRDefault="00DE2C5B" w:rsidP="00DE2C5B">
      <w:pPr>
        <w:spacing w:before="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Lớp bọc cách điện</w:t>
      </w:r>
    </w:p>
    <w:p w14:paraId="6E3ABB70"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w:t>
      </w:r>
    </w:p>
    <w:p w14:paraId="5E35B318"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w:t>
      </w:r>
    </w:p>
    <w:p w14:paraId="4D247FDA"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noProof/>
          <w:color w:val="000000" w:themeColor="text1"/>
          <w:kern w:val="0"/>
          <w:sz w:val="28"/>
          <w:szCs w:val="28"/>
          <w14:ligatures w14:val="none"/>
        </w:rPr>
        <w:drawing>
          <wp:anchor distT="0" distB="0" distL="114300" distR="114300" simplePos="0" relativeHeight="251660288" behindDoc="0" locked="0" layoutInCell="1" allowOverlap="1" wp14:anchorId="314D119E" wp14:editId="74A9B5F5">
            <wp:simplePos x="0" y="0"/>
            <wp:positionH relativeFrom="column">
              <wp:posOffset>281305</wp:posOffset>
            </wp:positionH>
            <wp:positionV relativeFrom="paragraph">
              <wp:posOffset>90805</wp:posOffset>
            </wp:positionV>
            <wp:extent cx="5099685" cy="1402080"/>
            <wp:effectExtent l="0" t="0" r="5715" b="7620"/>
            <wp:wrapSquare wrapText="bothSides"/>
            <wp:docPr id="128439076" name="Picture 22" descr="Cap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p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9685" cy="1402080"/>
                    </a:xfrm>
                    <a:prstGeom prst="rect">
                      <a:avLst/>
                    </a:prstGeom>
                    <a:noFill/>
                  </pic:spPr>
                </pic:pic>
              </a:graphicData>
            </a:graphic>
            <wp14:sizeRelH relativeFrom="page">
              <wp14:pctWidth>0</wp14:pctWidth>
            </wp14:sizeRelH>
            <wp14:sizeRelV relativeFrom="page">
              <wp14:pctHeight>0</wp14:pctHeight>
            </wp14:sizeRelV>
          </wp:anchor>
        </w:drawing>
      </w:r>
    </w:p>
    <w:p w14:paraId="0C49A9C3"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p>
    <w:p w14:paraId="01024FF9"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p>
    <w:p w14:paraId="50C2A46D"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p>
    <w:p w14:paraId="562AC071"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p>
    <w:p w14:paraId="412581FF"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p>
    <w:p w14:paraId="56F8F066"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p>
    <w:p w14:paraId="272B4DF3" w14:textId="77777777" w:rsidR="00DE2C5B" w:rsidRPr="00DE2C5B" w:rsidRDefault="00DE2C5B" w:rsidP="00DE2C5B">
      <w:pPr>
        <w:spacing w:before="0" w:after="12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Hình ảnh minh hoạ Ống nối cách điện</w:t>
      </w:r>
    </w:p>
    <w:p w14:paraId="435A356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b. Tiêu chuẩn chế tạo: </w:t>
      </w:r>
    </w:p>
    <w:p w14:paraId="76BF66E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HN33-S-63, AS 1154.1, AS 3766.</w:t>
      </w:r>
    </w:p>
    <w:p w14:paraId="27DB14B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 Bảng yêu cầu kỹ thuật</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75"/>
        <w:gridCol w:w="3262"/>
        <w:gridCol w:w="1302"/>
        <w:gridCol w:w="2453"/>
        <w:gridCol w:w="1495"/>
        <w:gridCol w:w="16"/>
      </w:tblGrid>
      <w:tr w:rsidR="00DE2C5B" w:rsidRPr="00DE2C5B" w14:paraId="70268E86" w14:textId="77777777" w:rsidTr="00F85485">
        <w:tc>
          <w:tcPr>
            <w:tcW w:w="775" w:type="dxa"/>
            <w:vMerge w:val="restart"/>
            <w:shd w:val="clear" w:color="auto" w:fill="FFFFFF"/>
            <w:vAlign w:val="center"/>
          </w:tcPr>
          <w:p w14:paraId="1AB59874"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lastRenderedPageBreak/>
              <w:t>TT</w:t>
            </w:r>
          </w:p>
        </w:tc>
        <w:tc>
          <w:tcPr>
            <w:tcW w:w="3262" w:type="dxa"/>
            <w:vMerge w:val="restart"/>
            <w:shd w:val="clear" w:color="auto" w:fill="FFFFFF"/>
            <w:vAlign w:val="center"/>
          </w:tcPr>
          <w:p w14:paraId="43A65EED"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Hạng mục</w:t>
            </w:r>
          </w:p>
        </w:tc>
        <w:tc>
          <w:tcPr>
            <w:tcW w:w="1302" w:type="dxa"/>
            <w:vMerge w:val="restart"/>
            <w:shd w:val="clear" w:color="auto" w:fill="FFFFFF"/>
            <w:vAlign w:val="center"/>
          </w:tcPr>
          <w:p w14:paraId="60947A32"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Đơn vị</w:t>
            </w:r>
          </w:p>
        </w:tc>
        <w:tc>
          <w:tcPr>
            <w:tcW w:w="3964" w:type="dxa"/>
            <w:gridSpan w:val="3"/>
            <w:shd w:val="clear" w:color="auto" w:fill="FFFFFF"/>
            <w:vAlign w:val="center"/>
          </w:tcPr>
          <w:p w14:paraId="3B20B0AC"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Thông số</w:t>
            </w:r>
          </w:p>
        </w:tc>
      </w:tr>
      <w:tr w:rsidR="00DE2C5B" w:rsidRPr="00DE2C5B" w14:paraId="17493B63" w14:textId="77777777" w:rsidTr="00F85485">
        <w:trPr>
          <w:gridAfter w:val="1"/>
          <w:wAfter w:w="16" w:type="dxa"/>
        </w:trPr>
        <w:tc>
          <w:tcPr>
            <w:tcW w:w="775" w:type="dxa"/>
            <w:vMerge/>
            <w:shd w:val="clear" w:color="auto" w:fill="FFFFFF"/>
            <w:vAlign w:val="center"/>
          </w:tcPr>
          <w:p w14:paraId="123694EE"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3262" w:type="dxa"/>
            <w:vMerge/>
            <w:shd w:val="clear" w:color="auto" w:fill="FFFFFF"/>
            <w:vAlign w:val="center"/>
          </w:tcPr>
          <w:p w14:paraId="52FC37D1"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1302" w:type="dxa"/>
            <w:vMerge/>
            <w:shd w:val="clear" w:color="auto" w:fill="FFFFFF"/>
            <w:vAlign w:val="center"/>
          </w:tcPr>
          <w:p w14:paraId="30F62019"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2453" w:type="dxa"/>
            <w:shd w:val="clear" w:color="auto" w:fill="FFFFFF"/>
            <w:vAlign w:val="center"/>
          </w:tcPr>
          <w:p w14:paraId="6D3A2A62"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Giá trị</w:t>
            </w:r>
          </w:p>
        </w:tc>
        <w:tc>
          <w:tcPr>
            <w:tcW w:w="1495" w:type="dxa"/>
            <w:shd w:val="clear" w:color="auto" w:fill="FFFFFF"/>
          </w:tcPr>
          <w:p w14:paraId="6B78E07E"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Nhà thầu chào</w:t>
            </w:r>
          </w:p>
        </w:tc>
      </w:tr>
      <w:tr w:rsidR="00DE2C5B" w:rsidRPr="00DE2C5B" w14:paraId="765A2F1E" w14:textId="77777777" w:rsidTr="00F85485">
        <w:trPr>
          <w:gridAfter w:val="1"/>
          <w:wAfter w:w="16" w:type="dxa"/>
        </w:trPr>
        <w:tc>
          <w:tcPr>
            <w:tcW w:w="775" w:type="dxa"/>
            <w:shd w:val="clear" w:color="auto" w:fill="FFFFFF"/>
            <w:vAlign w:val="center"/>
          </w:tcPr>
          <w:p w14:paraId="6F77F0F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w:t>
            </w:r>
          </w:p>
        </w:tc>
        <w:tc>
          <w:tcPr>
            <w:tcW w:w="3262" w:type="dxa"/>
            <w:shd w:val="clear" w:color="auto" w:fill="FFFFFF"/>
            <w:vAlign w:val="center"/>
          </w:tcPr>
          <w:p w14:paraId="676365A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Tên nhà sản xuất</w:t>
            </w:r>
          </w:p>
        </w:tc>
        <w:tc>
          <w:tcPr>
            <w:tcW w:w="1302" w:type="dxa"/>
            <w:shd w:val="clear" w:color="auto" w:fill="FFFFFF"/>
            <w:vAlign w:val="center"/>
          </w:tcPr>
          <w:p w14:paraId="6B3FADA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53" w:type="dxa"/>
            <w:shd w:val="clear" w:color="auto" w:fill="FFFFFF"/>
            <w:vAlign w:val="center"/>
          </w:tcPr>
          <w:p w14:paraId="04F6C94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0A944CF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69846553" w14:textId="77777777" w:rsidTr="00F85485">
        <w:trPr>
          <w:gridAfter w:val="1"/>
          <w:wAfter w:w="16" w:type="dxa"/>
        </w:trPr>
        <w:tc>
          <w:tcPr>
            <w:tcW w:w="775" w:type="dxa"/>
            <w:shd w:val="clear" w:color="auto" w:fill="FFFFFF"/>
            <w:vAlign w:val="center"/>
          </w:tcPr>
          <w:p w14:paraId="7CCE8E5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w:t>
            </w:r>
          </w:p>
        </w:tc>
        <w:tc>
          <w:tcPr>
            <w:tcW w:w="3262" w:type="dxa"/>
            <w:shd w:val="clear" w:color="auto" w:fill="FFFFFF"/>
            <w:vAlign w:val="center"/>
          </w:tcPr>
          <w:p w14:paraId="1B3807A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Nước sản xuất</w:t>
            </w:r>
          </w:p>
        </w:tc>
        <w:tc>
          <w:tcPr>
            <w:tcW w:w="1302" w:type="dxa"/>
            <w:shd w:val="clear" w:color="auto" w:fill="FFFFFF"/>
            <w:vAlign w:val="center"/>
          </w:tcPr>
          <w:p w14:paraId="4F8AA6B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53" w:type="dxa"/>
            <w:shd w:val="clear" w:color="auto" w:fill="FFFFFF"/>
            <w:vAlign w:val="center"/>
          </w:tcPr>
          <w:p w14:paraId="152A05B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082AB59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0EE902BB" w14:textId="77777777" w:rsidTr="00F85485">
        <w:trPr>
          <w:gridAfter w:val="1"/>
          <w:wAfter w:w="16" w:type="dxa"/>
        </w:trPr>
        <w:tc>
          <w:tcPr>
            <w:tcW w:w="775" w:type="dxa"/>
            <w:shd w:val="clear" w:color="auto" w:fill="FFFFFF"/>
            <w:vAlign w:val="center"/>
          </w:tcPr>
          <w:p w14:paraId="172FFF5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w:t>
            </w:r>
          </w:p>
        </w:tc>
        <w:tc>
          <w:tcPr>
            <w:tcW w:w="3262" w:type="dxa"/>
            <w:shd w:val="clear" w:color="auto" w:fill="FFFFFF"/>
            <w:vAlign w:val="center"/>
          </w:tcPr>
          <w:p w14:paraId="27636C7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Năm sản xuất</w:t>
            </w:r>
          </w:p>
        </w:tc>
        <w:tc>
          <w:tcPr>
            <w:tcW w:w="1302" w:type="dxa"/>
            <w:shd w:val="clear" w:color="auto" w:fill="FFFFFF"/>
            <w:vAlign w:val="center"/>
          </w:tcPr>
          <w:p w14:paraId="2C4421F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53" w:type="dxa"/>
            <w:shd w:val="clear" w:color="auto" w:fill="FFFFFF"/>
            <w:vAlign w:val="center"/>
          </w:tcPr>
          <w:p w14:paraId="4CD7BE5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0BAD357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2C2A0077" w14:textId="77777777" w:rsidTr="00F85485">
        <w:trPr>
          <w:gridAfter w:val="1"/>
          <w:wAfter w:w="16" w:type="dxa"/>
        </w:trPr>
        <w:tc>
          <w:tcPr>
            <w:tcW w:w="775" w:type="dxa"/>
            <w:shd w:val="clear" w:color="auto" w:fill="FFFFFF"/>
            <w:vAlign w:val="center"/>
          </w:tcPr>
          <w:p w14:paraId="1C1A740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4</w:t>
            </w:r>
          </w:p>
        </w:tc>
        <w:tc>
          <w:tcPr>
            <w:tcW w:w="3262" w:type="dxa"/>
            <w:shd w:val="clear" w:color="auto" w:fill="FFFFFF"/>
            <w:vAlign w:val="center"/>
          </w:tcPr>
          <w:p w14:paraId="3DE153C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Mã hiệu</w:t>
            </w:r>
          </w:p>
        </w:tc>
        <w:tc>
          <w:tcPr>
            <w:tcW w:w="1302" w:type="dxa"/>
            <w:shd w:val="clear" w:color="auto" w:fill="FFFFFF"/>
            <w:vAlign w:val="center"/>
          </w:tcPr>
          <w:p w14:paraId="0857FE7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53" w:type="dxa"/>
            <w:shd w:val="clear" w:color="auto" w:fill="FFFFFF"/>
            <w:vAlign w:val="center"/>
          </w:tcPr>
          <w:p w14:paraId="32C9064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6502815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5A964710" w14:textId="77777777" w:rsidTr="00F85485">
        <w:trPr>
          <w:gridAfter w:val="1"/>
          <w:wAfter w:w="16" w:type="dxa"/>
        </w:trPr>
        <w:tc>
          <w:tcPr>
            <w:tcW w:w="775" w:type="dxa"/>
            <w:shd w:val="clear" w:color="auto" w:fill="FFFFFF"/>
            <w:vAlign w:val="center"/>
          </w:tcPr>
          <w:p w14:paraId="62609EB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w:t>
            </w:r>
          </w:p>
        </w:tc>
        <w:tc>
          <w:tcPr>
            <w:tcW w:w="3262" w:type="dxa"/>
            <w:vAlign w:val="center"/>
          </w:tcPr>
          <w:p w14:paraId="2FB6736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áp dụng</w:t>
            </w:r>
          </w:p>
        </w:tc>
        <w:tc>
          <w:tcPr>
            <w:tcW w:w="1302" w:type="dxa"/>
            <w:vAlign w:val="center"/>
          </w:tcPr>
          <w:p w14:paraId="05761FD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53" w:type="dxa"/>
            <w:vAlign w:val="center"/>
          </w:tcPr>
          <w:p w14:paraId="1FB06AC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5" w:type="dxa"/>
            <w:vAlign w:val="center"/>
          </w:tcPr>
          <w:p w14:paraId="4DFC13F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B5797DD" w14:textId="77777777" w:rsidTr="00F85485">
        <w:trPr>
          <w:gridAfter w:val="1"/>
          <w:wAfter w:w="16" w:type="dxa"/>
        </w:trPr>
        <w:tc>
          <w:tcPr>
            <w:tcW w:w="775" w:type="dxa"/>
            <w:shd w:val="clear" w:color="auto" w:fill="FFFFFF"/>
            <w:vAlign w:val="center"/>
          </w:tcPr>
          <w:p w14:paraId="52311F5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w:t>
            </w:r>
          </w:p>
        </w:tc>
        <w:tc>
          <w:tcPr>
            <w:tcW w:w="3262" w:type="dxa"/>
            <w:vAlign w:val="center"/>
          </w:tcPr>
          <w:p w14:paraId="418BD6A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Kiểu</w:t>
            </w:r>
          </w:p>
        </w:tc>
        <w:tc>
          <w:tcPr>
            <w:tcW w:w="1302" w:type="dxa"/>
            <w:vAlign w:val="center"/>
          </w:tcPr>
          <w:p w14:paraId="2CB65ED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53" w:type="dxa"/>
            <w:vAlign w:val="center"/>
          </w:tcPr>
          <w:p w14:paraId="6B6060D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Kiểu ép thủy lực</w:t>
            </w:r>
          </w:p>
        </w:tc>
        <w:tc>
          <w:tcPr>
            <w:tcW w:w="1495" w:type="dxa"/>
            <w:vAlign w:val="center"/>
          </w:tcPr>
          <w:p w14:paraId="6B6F63E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82B011D" w14:textId="77777777" w:rsidTr="00F85485">
        <w:trPr>
          <w:gridAfter w:val="1"/>
          <w:wAfter w:w="16" w:type="dxa"/>
        </w:trPr>
        <w:tc>
          <w:tcPr>
            <w:tcW w:w="775" w:type="dxa"/>
            <w:shd w:val="clear" w:color="auto" w:fill="FFFFFF"/>
            <w:vAlign w:val="center"/>
          </w:tcPr>
          <w:p w14:paraId="5A69CD2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w:t>
            </w:r>
          </w:p>
        </w:tc>
        <w:tc>
          <w:tcPr>
            <w:tcW w:w="3262" w:type="dxa"/>
            <w:vAlign w:val="center"/>
          </w:tcPr>
          <w:p w14:paraId="27EF4EA5"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Vật liệu</w:t>
            </w:r>
          </w:p>
        </w:tc>
        <w:tc>
          <w:tcPr>
            <w:tcW w:w="1302" w:type="dxa"/>
            <w:vAlign w:val="center"/>
          </w:tcPr>
          <w:p w14:paraId="22A8D9B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53" w:type="dxa"/>
            <w:vAlign w:val="center"/>
          </w:tcPr>
          <w:p w14:paraId="42B64B0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5" w:type="dxa"/>
            <w:vAlign w:val="center"/>
          </w:tcPr>
          <w:p w14:paraId="66683E4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5424DAB" w14:textId="77777777" w:rsidTr="00F85485">
        <w:trPr>
          <w:gridAfter w:val="1"/>
          <w:wAfter w:w="16" w:type="dxa"/>
        </w:trPr>
        <w:tc>
          <w:tcPr>
            <w:tcW w:w="775" w:type="dxa"/>
            <w:shd w:val="clear" w:color="auto" w:fill="FFFFFF"/>
            <w:vAlign w:val="center"/>
          </w:tcPr>
          <w:p w14:paraId="34D69A0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8</w:t>
            </w:r>
          </w:p>
        </w:tc>
        <w:tc>
          <w:tcPr>
            <w:tcW w:w="3262" w:type="dxa"/>
            <w:vAlign w:val="center"/>
          </w:tcPr>
          <w:p w14:paraId="27DF552F"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Phù hợp với Dây nhôm lõi thép bọc cách điện XLPE-12,7/22(24)kV có tiết diện</w:t>
            </w:r>
          </w:p>
        </w:tc>
        <w:tc>
          <w:tcPr>
            <w:tcW w:w="1302" w:type="dxa"/>
            <w:vAlign w:val="center"/>
          </w:tcPr>
          <w:p w14:paraId="3DD3BBB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mm2</w:t>
            </w:r>
          </w:p>
        </w:tc>
        <w:tc>
          <w:tcPr>
            <w:tcW w:w="2453" w:type="dxa"/>
            <w:vAlign w:val="center"/>
          </w:tcPr>
          <w:p w14:paraId="7ED5854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70/11</w:t>
            </w:r>
          </w:p>
        </w:tc>
        <w:tc>
          <w:tcPr>
            <w:tcW w:w="1495" w:type="dxa"/>
            <w:vAlign w:val="center"/>
          </w:tcPr>
          <w:p w14:paraId="6066727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183357A3" w14:textId="77777777" w:rsidTr="00F85485">
        <w:trPr>
          <w:gridAfter w:val="1"/>
          <w:wAfter w:w="16" w:type="dxa"/>
        </w:trPr>
        <w:tc>
          <w:tcPr>
            <w:tcW w:w="775" w:type="dxa"/>
            <w:shd w:val="clear" w:color="auto" w:fill="FFFFFF"/>
            <w:vAlign w:val="center"/>
          </w:tcPr>
          <w:p w14:paraId="6BAA7E6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w:t>
            </w:r>
          </w:p>
        </w:tc>
        <w:tc>
          <w:tcPr>
            <w:tcW w:w="3262" w:type="dxa"/>
            <w:vAlign w:val="center"/>
          </w:tcPr>
          <w:p w14:paraId="06C0E54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Dòng điện cho phép của ống nối dây ít nhất tương đương với dòng điện cho phép của dây dẫn tương ứng</w:t>
            </w:r>
          </w:p>
        </w:tc>
        <w:tc>
          <w:tcPr>
            <w:tcW w:w="1302" w:type="dxa"/>
            <w:vAlign w:val="center"/>
          </w:tcPr>
          <w:p w14:paraId="3127B75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A</w:t>
            </w:r>
          </w:p>
        </w:tc>
        <w:tc>
          <w:tcPr>
            <w:tcW w:w="2453" w:type="dxa"/>
            <w:vAlign w:val="center"/>
          </w:tcPr>
          <w:p w14:paraId="5BB2794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 cho mỗi loại ống nối</w:t>
            </w:r>
          </w:p>
        </w:tc>
        <w:tc>
          <w:tcPr>
            <w:tcW w:w="1495" w:type="dxa"/>
            <w:vAlign w:val="center"/>
          </w:tcPr>
          <w:p w14:paraId="68E444E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5C9F8ED" w14:textId="77777777" w:rsidTr="00F85485">
        <w:trPr>
          <w:gridAfter w:val="1"/>
          <w:wAfter w:w="16" w:type="dxa"/>
        </w:trPr>
        <w:tc>
          <w:tcPr>
            <w:tcW w:w="775" w:type="dxa"/>
            <w:shd w:val="clear" w:color="auto" w:fill="FFFFFF"/>
            <w:vAlign w:val="center"/>
          </w:tcPr>
          <w:p w14:paraId="04B5D14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10</w:t>
            </w:r>
          </w:p>
        </w:tc>
        <w:tc>
          <w:tcPr>
            <w:tcW w:w="3262" w:type="dxa"/>
            <w:vAlign w:val="center"/>
          </w:tcPr>
          <w:p w14:paraId="4E2A21B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Lực phá hủy sau khi ép nối dây không nhỏ hơn lực phá hủy của dây dẫn</w:t>
            </w:r>
          </w:p>
        </w:tc>
        <w:tc>
          <w:tcPr>
            <w:tcW w:w="1302" w:type="dxa"/>
            <w:vAlign w:val="center"/>
          </w:tcPr>
          <w:p w14:paraId="415CB85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kN</w:t>
            </w:r>
          </w:p>
        </w:tc>
        <w:tc>
          <w:tcPr>
            <w:tcW w:w="2453" w:type="dxa"/>
            <w:vAlign w:val="center"/>
          </w:tcPr>
          <w:p w14:paraId="1D19687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5" w:type="dxa"/>
            <w:vAlign w:val="center"/>
          </w:tcPr>
          <w:p w14:paraId="72C90B7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E5A7202" w14:textId="77777777" w:rsidTr="00F85485">
        <w:trPr>
          <w:gridAfter w:val="1"/>
          <w:wAfter w:w="16" w:type="dxa"/>
        </w:trPr>
        <w:tc>
          <w:tcPr>
            <w:tcW w:w="775" w:type="dxa"/>
            <w:shd w:val="clear" w:color="auto" w:fill="FFFFFF"/>
            <w:vAlign w:val="center"/>
          </w:tcPr>
          <w:p w14:paraId="505F592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11</w:t>
            </w:r>
          </w:p>
        </w:tc>
        <w:tc>
          <w:tcPr>
            <w:tcW w:w="3262" w:type="dxa"/>
            <w:vAlign w:val="center"/>
          </w:tcPr>
          <w:p w14:paraId="74EC7B84"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Trọng lượng</w:t>
            </w:r>
          </w:p>
        </w:tc>
        <w:tc>
          <w:tcPr>
            <w:tcW w:w="1302" w:type="dxa"/>
            <w:vAlign w:val="center"/>
          </w:tcPr>
          <w:p w14:paraId="2F4B804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kg</w:t>
            </w:r>
          </w:p>
        </w:tc>
        <w:tc>
          <w:tcPr>
            <w:tcW w:w="2453" w:type="dxa"/>
            <w:vAlign w:val="center"/>
          </w:tcPr>
          <w:p w14:paraId="7E85BB7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5" w:type="dxa"/>
            <w:vAlign w:val="center"/>
          </w:tcPr>
          <w:p w14:paraId="6B76F9C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778A7E50" w14:textId="77777777" w:rsidTr="00F85485">
        <w:trPr>
          <w:gridAfter w:val="1"/>
          <w:wAfter w:w="16" w:type="dxa"/>
        </w:trPr>
        <w:tc>
          <w:tcPr>
            <w:tcW w:w="775" w:type="dxa"/>
            <w:shd w:val="clear" w:color="auto" w:fill="FFFFFF"/>
            <w:vAlign w:val="center"/>
          </w:tcPr>
          <w:p w14:paraId="7ED4A1A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w:t>
            </w:r>
          </w:p>
        </w:tc>
        <w:tc>
          <w:tcPr>
            <w:tcW w:w="3262" w:type="dxa"/>
            <w:vAlign w:val="center"/>
          </w:tcPr>
          <w:p w14:paraId="3E4A3EDD"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Tuổi thọ thiết bị dự kiến</w:t>
            </w:r>
          </w:p>
        </w:tc>
        <w:tc>
          <w:tcPr>
            <w:tcW w:w="1302" w:type="dxa"/>
            <w:vAlign w:val="center"/>
          </w:tcPr>
          <w:p w14:paraId="415A6AF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năm</w:t>
            </w:r>
          </w:p>
        </w:tc>
        <w:tc>
          <w:tcPr>
            <w:tcW w:w="2453" w:type="dxa"/>
            <w:vAlign w:val="center"/>
          </w:tcPr>
          <w:p w14:paraId="44C5846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cụ thể</w:t>
            </w:r>
          </w:p>
        </w:tc>
        <w:tc>
          <w:tcPr>
            <w:tcW w:w="1495" w:type="dxa"/>
            <w:vAlign w:val="center"/>
          </w:tcPr>
          <w:p w14:paraId="68754FF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206547F8" w14:textId="77777777" w:rsidTr="00F85485">
        <w:trPr>
          <w:gridAfter w:val="1"/>
          <w:wAfter w:w="16" w:type="dxa"/>
        </w:trPr>
        <w:tc>
          <w:tcPr>
            <w:tcW w:w="775" w:type="dxa"/>
            <w:shd w:val="clear" w:color="auto" w:fill="FFFFFF"/>
            <w:vAlign w:val="center"/>
          </w:tcPr>
          <w:p w14:paraId="171CC85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13</w:t>
            </w:r>
          </w:p>
        </w:tc>
        <w:tc>
          <w:tcPr>
            <w:tcW w:w="3262" w:type="dxa"/>
            <w:shd w:val="clear" w:color="auto" w:fill="FFFFFF"/>
            <w:vAlign w:val="center"/>
          </w:tcPr>
          <w:p w14:paraId="463F50A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Cataloge, bản vẽ và tài liệu hướng dẫn vận hành</w:t>
            </w:r>
          </w:p>
        </w:tc>
        <w:tc>
          <w:tcPr>
            <w:tcW w:w="1302" w:type="dxa"/>
            <w:shd w:val="clear" w:color="auto" w:fill="FFFFFF"/>
            <w:vAlign w:val="center"/>
          </w:tcPr>
          <w:p w14:paraId="060611B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53" w:type="dxa"/>
            <w:shd w:val="clear" w:color="auto" w:fill="FFFFFF"/>
            <w:vAlign w:val="center"/>
          </w:tcPr>
          <w:p w14:paraId="31E1E39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41E59A8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5C42CAC2" w14:textId="77777777" w:rsidTr="00F85485">
        <w:trPr>
          <w:gridAfter w:val="1"/>
          <w:wAfter w:w="16" w:type="dxa"/>
        </w:trPr>
        <w:tc>
          <w:tcPr>
            <w:tcW w:w="775" w:type="dxa"/>
            <w:shd w:val="clear" w:color="auto" w:fill="FFFFFF"/>
            <w:vAlign w:val="center"/>
          </w:tcPr>
          <w:p w14:paraId="6886A74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w:t>
            </w:r>
          </w:p>
        </w:tc>
        <w:tc>
          <w:tcPr>
            <w:tcW w:w="3262" w:type="dxa"/>
            <w:shd w:val="clear" w:color="auto" w:fill="FFFFFF"/>
            <w:vAlign w:val="center"/>
          </w:tcPr>
          <w:p w14:paraId="10CCDCE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Chứng nhận người sử dụng (nếu có)</w:t>
            </w:r>
          </w:p>
        </w:tc>
        <w:tc>
          <w:tcPr>
            <w:tcW w:w="1302" w:type="dxa"/>
            <w:shd w:val="clear" w:color="auto" w:fill="FFFFFF"/>
            <w:vAlign w:val="center"/>
          </w:tcPr>
          <w:p w14:paraId="1E43A95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53" w:type="dxa"/>
            <w:shd w:val="clear" w:color="auto" w:fill="FFFFFF"/>
            <w:vAlign w:val="center"/>
          </w:tcPr>
          <w:p w14:paraId="24C5430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3EA85E9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65BB2001" w14:textId="77777777" w:rsidTr="00F85485">
        <w:trPr>
          <w:gridAfter w:val="1"/>
          <w:wAfter w:w="16" w:type="dxa"/>
        </w:trPr>
        <w:tc>
          <w:tcPr>
            <w:tcW w:w="775" w:type="dxa"/>
            <w:shd w:val="clear" w:color="auto" w:fill="FFFFFF"/>
            <w:vAlign w:val="center"/>
          </w:tcPr>
          <w:p w14:paraId="09695BE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15</w:t>
            </w:r>
          </w:p>
        </w:tc>
        <w:tc>
          <w:tcPr>
            <w:tcW w:w="3262" w:type="dxa"/>
            <w:shd w:val="clear" w:color="auto" w:fill="FFFFFF"/>
            <w:vAlign w:val="center"/>
          </w:tcPr>
          <w:p w14:paraId="29F693B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Biên bản thử nghiệm</w:t>
            </w:r>
          </w:p>
        </w:tc>
        <w:tc>
          <w:tcPr>
            <w:tcW w:w="1302" w:type="dxa"/>
            <w:shd w:val="clear" w:color="auto" w:fill="FFFFFF"/>
            <w:vAlign w:val="center"/>
          </w:tcPr>
          <w:p w14:paraId="738CB5A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453" w:type="dxa"/>
            <w:shd w:val="clear" w:color="auto" w:fill="FFFFFF"/>
            <w:vAlign w:val="center"/>
          </w:tcPr>
          <w:p w14:paraId="7822BFE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68281BB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bl>
    <w:p w14:paraId="56C7A3DF"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4.1.22. Giáp buộc cổ sứ định hình</w:t>
      </w:r>
    </w:p>
    <w:p w14:paraId="43E6963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 Mô tả chung</w:t>
      </w:r>
    </w:p>
    <w:p w14:paraId="001DFE5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Tiêu chuẩn sản xuất và thử nghiệm: EN 50397-2 hoặc tương đương. </w:t>
      </w:r>
    </w:p>
    <w:p w14:paraId="19B3568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Có đầy đủ catalogue hướng dẫn lắp đặt, sử dụng, vận hành, bảo dưỡng của nhà sản xuất. </w:t>
      </w:r>
    </w:p>
    <w:p w14:paraId="100C3E3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Biên bản thí nghiệm điển hình (type test report) của giáp buộc của cơ quan thí nghiệm được chứng nhận theo tiêu chuẩn ISO/IEC 17025, trong đó phải thể hiện các hạng mục chính sau: </w:t>
      </w:r>
    </w:p>
    <w:p w14:paraId="40BC51E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-Thử nghiệm tuột ở nhiệt độ môi trường (Slip test at ambient temperature) </w:t>
      </w:r>
    </w:p>
    <w:p w14:paraId="139FE41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Thử nghiệm tuột ở nhiệt độ thấp (Slip test at low temperature) </w:t>
      </w:r>
    </w:p>
    <w:p w14:paraId="77FE477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Thử tải trọng nâng tại nhiệt độ môi trường (Lift load at ambient temperature) </w:t>
      </w:r>
    </w:p>
    <w:p w14:paraId="71082C1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Thử nghiệm ăn mòn (Corrossion test).</w:t>
      </w:r>
    </w:p>
    <w:p w14:paraId="618F7CF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Thử nghiệm lão hóa khí hậu (Climate ageing test)</w:t>
      </w:r>
    </w:p>
    <w:p w14:paraId="58BAD6A4"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r w:rsidRPr="00DE2C5B">
        <w:rPr>
          <w:rFonts w:eastAsia="Times New Roman"/>
          <w:noProof/>
          <w:color w:val="000000" w:themeColor="text1"/>
          <w:kern w:val="0"/>
          <w:sz w:val="24"/>
          <w:szCs w:val="20"/>
          <w14:ligatures w14:val="none"/>
        </w:rPr>
        <w:drawing>
          <wp:inline distT="0" distB="0" distL="0" distR="0" wp14:anchorId="2DB676DC" wp14:editId="4BFA9D54">
            <wp:extent cx="5613721" cy="2162729"/>
            <wp:effectExtent l="0" t="0" r="6350" b="9525"/>
            <wp:docPr id="19446476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3.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6058" cy="2182892"/>
                    </a:xfrm>
                    <a:prstGeom prst="rect">
                      <a:avLst/>
                    </a:prstGeom>
                    <a:noFill/>
                    <a:ln>
                      <a:noFill/>
                    </a:ln>
                  </pic:spPr>
                </pic:pic>
              </a:graphicData>
            </a:graphic>
          </wp:inline>
        </w:drawing>
      </w:r>
    </w:p>
    <w:p w14:paraId="12C93E87" w14:textId="77777777" w:rsidR="00DE2C5B" w:rsidRPr="00DE2C5B" w:rsidRDefault="00DE2C5B" w:rsidP="00DE2C5B">
      <w:pPr>
        <w:spacing w:before="0" w:line="240" w:lineRule="auto"/>
        <w:ind w:firstLine="0"/>
        <w:rPr>
          <w:rFonts w:eastAsia="Times New Roman"/>
          <w:b/>
          <w:bCs/>
          <w:color w:val="000000" w:themeColor="text1"/>
          <w:kern w:val="0"/>
          <w:sz w:val="28"/>
          <w:szCs w:val="28"/>
          <w14:ligatures w14:val="none"/>
        </w:rPr>
      </w:pPr>
    </w:p>
    <w:p w14:paraId="4D707890"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Hình minh họa Giáp buộc cổ sứ cho dây bọc</w:t>
      </w:r>
    </w:p>
    <w:p w14:paraId="6ECE1D01"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p>
    <w:p w14:paraId="743B9064" w14:textId="77777777" w:rsidR="00DE2C5B" w:rsidRPr="00DE2C5B" w:rsidRDefault="00DE2C5B" w:rsidP="00DE2C5B">
      <w:pPr>
        <w:spacing w:before="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 Bảng yêu cầu kỹ thuật</w:t>
      </w:r>
    </w:p>
    <w:p w14:paraId="2C1F5539" w14:textId="77777777" w:rsidR="00DE2C5B" w:rsidRPr="00DE2C5B" w:rsidRDefault="00DE2C5B" w:rsidP="00DE2C5B">
      <w:pPr>
        <w:spacing w:before="0" w:line="240" w:lineRule="auto"/>
        <w:ind w:firstLine="709"/>
        <w:rPr>
          <w:rFonts w:eastAsia="Times New Roman"/>
          <w:color w:val="000000" w:themeColor="text1"/>
          <w:kern w:val="0"/>
          <w:sz w:val="24"/>
          <w:szCs w:val="20"/>
          <w14:ligatures w14:val="none"/>
        </w:rPr>
      </w:pP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75"/>
        <w:gridCol w:w="3262"/>
        <w:gridCol w:w="1302"/>
        <w:gridCol w:w="2666"/>
        <w:gridCol w:w="1495"/>
        <w:gridCol w:w="12"/>
      </w:tblGrid>
      <w:tr w:rsidR="00DE2C5B" w:rsidRPr="00DE2C5B" w14:paraId="13F0D76E" w14:textId="77777777" w:rsidTr="00F85485">
        <w:trPr>
          <w:tblHeader/>
          <w:jc w:val="center"/>
        </w:trPr>
        <w:tc>
          <w:tcPr>
            <w:tcW w:w="775" w:type="dxa"/>
            <w:vMerge w:val="restart"/>
            <w:shd w:val="clear" w:color="auto" w:fill="FFFFFF"/>
            <w:vAlign w:val="center"/>
          </w:tcPr>
          <w:p w14:paraId="49154027"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TT</w:t>
            </w:r>
          </w:p>
        </w:tc>
        <w:tc>
          <w:tcPr>
            <w:tcW w:w="3262" w:type="dxa"/>
            <w:vMerge w:val="restart"/>
            <w:shd w:val="clear" w:color="auto" w:fill="FFFFFF"/>
            <w:vAlign w:val="center"/>
          </w:tcPr>
          <w:p w14:paraId="4F4AE6D8"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Hạng mục</w:t>
            </w:r>
          </w:p>
        </w:tc>
        <w:tc>
          <w:tcPr>
            <w:tcW w:w="1302" w:type="dxa"/>
            <w:vMerge w:val="restart"/>
            <w:shd w:val="clear" w:color="auto" w:fill="FFFFFF"/>
            <w:vAlign w:val="center"/>
          </w:tcPr>
          <w:p w14:paraId="0786BBAC"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Đơn vị</w:t>
            </w:r>
          </w:p>
        </w:tc>
        <w:tc>
          <w:tcPr>
            <w:tcW w:w="4173" w:type="dxa"/>
            <w:gridSpan w:val="3"/>
            <w:shd w:val="clear" w:color="auto" w:fill="FFFFFF"/>
            <w:vAlign w:val="center"/>
          </w:tcPr>
          <w:p w14:paraId="56DA68BC"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Thông số</w:t>
            </w:r>
          </w:p>
        </w:tc>
      </w:tr>
      <w:tr w:rsidR="00DE2C5B" w:rsidRPr="00DE2C5B" w14:paraId="60128CAF" w14:textId="77777777" w:rsidTr="00F85485">
        <w:trPr>
          <w:gridAfter w:val="1"/>
          <w:wAfter w:w="12" w:type="dxa"/>
          <w:tblHeader/>
          <w:jc w:val="center"/>
        </w:trPr>
        <w:tc>
          <w:tcPr>
            <w:tcW w:w="775" w:type="dxa"/>
            <w:vMerge/>
            <w:shd w:val="clear" w:color="auto" w:fill="FFFFFF"/>
            <w:vAlign w:val="center"/>
          </w:tcPr>
          <w:p w14:paraId="1985565A"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3262" w:type="dxa"/>
            <w:vMerge/>
            <w:shd w:val="clear" w:color="auto" w:fill="FFFFFF"/>
            <w:vAlign w:val="center"/>
          </w:tcPr>
          <w:p w14:paraId="2B4E87CC"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1302" w:type="dxa"/>
            <w:vMerge/>
            <w:shd w:val="clear" w:color="auto" w:fill="FFFFFF"/>
            <w:vAlign w:val="center"/>
          </w:tcPr>
          <w:p w14:paraId="7EBC736C"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p>
        </w:tc>
        <w:tc>
          <w:tcPr>
            <w:tcW w:w="2666" w:type="dxa"/>
            <w:shd w:val="clear" w:color="auto" w:fill="FFFFFF"/>
            <w:vAlign w:val="center"/>
          </w:tcPr>
          <w:p w14:paraId="1EA50008"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Giá trị</w:t>
            </w:r>
          </w:p>
        </w:tc>
        <w:tc>
          <w:tcPr>
            <w:tcW w:w="1495" w:type="dxa"/>
            <w:shd w:val="clear" w:color="auto" w:fill="FFFFFF"/>
          </w:tcPr>
          <w:p w14:paraId="3AFEE7E2" w14:textId="77777777" w:rsidR="00DE2C5B" w:rsidRPr="00DE2C5B" w:rsidRDefault="00DE2C5B" w:rsidP="00DE2C5B">
            <w:pPr>
              <w:spacing w:before="0" w:line="240" w:lineRule="auto"/>
              <w:ind w:firstLine="0"/>
              <w:jc w:val="center"/>
              <w:rPr>
                <w:rFonts w:eastAsia="Times New Roman"/>
                <w:b/>
                <w:bCs/>
                <w:color w:val="000000" w:themeColor="text1"/>
                <w:kern w:val="0"/>
                <w14:ligatures w14:val="none"/>
              </w:rPr>
            </w:pPr>
            <w:r w:rsidRPr="00DE2C5B">
              <w:rPr>
                <w:rFonts w:eastAsia="Times New Roman"/>
                <w:b/>
                <w:bCs/>
                <w:color w:val="000000" w:themeColor="text1"/>
                <w:kern w:val="0"/>
                <w14:ligatures w14:val="none"/>
              </w:rPr>
              <w:t>Nhà thầu chào</w:t>
            </w:r>
          </w:p>
        </w:tc>
      </w:tr>
      <w:tr w:rsidR="00DE2C5B" w:rsidRPr="00DE2C5B" w14:paraId="1A2AD3E9" w14:textId="77777777" w:rsidTr="00F85485">
        <w:trPr>
          <w:gridAfter w:val="1"/>
          <w:wAfter w:w="12" w:type="dxa"/>
          <w:jc w:val="center"/>
        </w:trPr>
        <w:tc>
          <w:tcPr>
            <w:tcW w:w="775" w:type="dxa"/>
            <w:shd w:val="clear" w:color="auto" w:fill="FFFFFF"/>
            <w:vAlign w:val="center"/>
          </w:tcPr>
          <w:p w14:paraId="42AC0FA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w:t>
            </w:r>
          </w:p>
        </w:tc>
        <w:tc>
          <w:tcPr>
            <w:tcW w:w="3262" w:type="dxa"/>
            <w:shd w:val="clear" w:color="auto" w:fill="FFFFFF"/>
            <w:vAlign w:val="center"/>
          </w:tcPr>
          <w:p w14:paraId="5DE08F91"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Tên nhà sản xuất</w:t>
            </w:r>
          </w:p>
        </w:tc>
        <w:tc>
          <w:tcPr>
            <w:tcW w:w="1302" w:type="dxa"/>
            <w:shd w:val="clear" w:color="auto" w:fill="FFFFFF"/>
            <w:vAlign w:val="center"/>
          </w:tcPr>
          <w:p w14:paraId="0AF0A61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shd w:val="clear" w:color="auto" w:fill="FFFFFF"/>
            <w:vAlign w:val="center"/>
          </w:tcPr>
          <w:p w14:paraId="4D206FD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70702AE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5C9F223E" w14:textId="77777777" w:rsidTr="00F85485">
        <w:trPr>
          <w:gridAfter w:val="1"/>
          <w:wAfter w:w="12" w:type="dxa"/>
          <w:jc w:val="center"/>
        </w:trPr>
        <w:tc>
          <w:tcPr>
            <w:tcW w:w="775" w:type="dxa"/>
            <w:shd w:val="clear" w:color="auto" w:fill="FFFFFF"/>
            <w:vAlign w:val="center"/>
          </w:tcPr>
          <w:p w14:paraId="78104C0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2</w:t>
            </w:r>
          </w:p>
        </w:tc>
        <w:tc>
          <w:tcPr>
            <w:tcW w:w="3262" w:type="dxa"/>
            <w:shd w:val="clear" w:color="auto" w:fill="FFFFFF"/>
            <w:vAlign w:val="center"/>
          </w:tcPr>
          <w:p w14:paraId="2440FC0A"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Nước sản xuất</w:t>
            </w:r>
          </w:p>
        </w:tc>
        <w:tc>
          <w:tcPr>
            <w:tcW w:w="1302" w:type="dxa"/>
            <w:shd w:val="clear" w:color="auto" w:fill="FFFFFF"/>
            <w:vAlign w:val="center"/>
          </w:tcPr>
          <w:p w14:paraId="6C11C34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shd w:val="clear" w:color="auto" w:fill="FFFFFF"/>
            <w:vAlign w:val="center"/>
          </w:tcPr>
          <w:p w14:paraId="007E5F9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0B266FE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1E4AE3A4" w14:textId="77777777" w:rsidTr="00F85485">
        <w:trPr>
          <w:gridAfter w:val="1"/>
          <w:wAfter w:w="12" w:type="dxa"/>
          <w:jc w:val="center"/>
        </w:trPr>
        <w:tc>
          <w:tcPr>
            <w:tcW w:w="775" w:type="dxa"/>
            <w:shd w:val="clear" w:color="auto" w:fill="FFFFFF"/>
            <w:vAlign w:val="center"/>
          </w:tcPr>
          <w:p w14:paraId="5FF1948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3</w:t>
            </w:r>
          </w:p>
        </w:tc>
        <w:tc>
          <w:tcPr>
            <w:tcW w:w="3262" w:type="dxa"/>
            <w:shd w:val="clear" w:color="auto" w:fill="FFFFFF"/>
            <w:vAlign w:val="center"/>
          </w:tcPr>
          <w:p w14:paraId="51DAF14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Năm sản xuất</w:t>
            </w:r>
          </w:p>
        </w:tc>
        <w:tc>
          <w:tcPr>
            <w:tcW w:w="1302" w:type="dxa"/>
            <w:shd w:val="clear" w:color="auto" w:fill="FFFFFF"/>
            <w:vAlign w:val="center"/>
          </w:tcPr>
          <w:p w14:paraId="5767178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shd w:val="clear" w:color="auto" w:fill="FFFFFF"/>
            <w:vAlign w:val="center"/>
          </w:tcPr>
          <w:p w14:paraId="28FE244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38C2A544"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10288172" w14:textId="77777777" w:rsidTr="00F85485">
        <w:trPr>
          <w:gridAfter w:val="1"/>
          <w:wAfter w:w="12" w:type="dxa"/>
          <w:jc w:val="center"/>
        </w:trPr>
        <w:tc>
          <w:tcPr>
            <w:tcW w:w="775" w:type="dxa"/>
            <w:shd w:val="clear" w:color="auto" w:fill="FFFFFF"/>
            <w:vAlign w:val="center"/>
          </w:tcPr>
          <w:p w14:paraId="3A0BDE6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4</w:t>
            </w:r>
          </w:p>
        </w:tc>
        <w:tc>
          <w:tcPr>
            <w:tcW w:w="3262" w:type="dxa"/>
            <w:shd w:val="clear" w:color="auto" w:fill="FFFFFF"/>
            <w:vAlign w:val="center"/>
          </w:tcPr>
          <w:p w14:paraId="7460B8E3"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Mã hiệu</w:t>
            </w:r>
          </w:p>
        </w:tc>
        <w:tc>
          <w:tcPr>
            <w:tcW w:w="1302" w:type="dxa"/>
            <w:shd w:val="clear" w:color="auto" w:fill="FFFFFF"/>
            <w:vAlign w:val="center"/>
          </w:tcPr>
          <w:p w14:paraId="3DA1CCA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shd w:val="clear" w:color="auto" w:fill="FFFFFF"/>
            <w:vAlign w:val="center"/>
          </w:tcPr>
          <w:p w14:paraId="0334398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0590696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Nêu rõ</w:t>
            </w:r>
          </w:p>
        </w:tc>
      </w:tr>
      <w:tr w:rsidR="00DE2C5B" w:rsidRPr="00DE2C5B" w14:paraId="5DC19B5F" w14:textId="77777777" w:rsidTr="00F85485">
        <w:trPr>
          <w:gridAfter w:val="1"/>
          <w:wAfter w:w="12" w:type="dxa"/>
          <w:jc w:val="center"/>
        </w:trPr>
        <w:tc>
          <w:tcPr>
            <w:tcW w:w="775" w:type="dxa"/>
            <w:shd w:val="clear" w:color="auto" w:fill="FFFFFF"/>
            <w:vAlign w:val="center"/>
          </w:tcPr>
          <w:p w14:paraId="7CFAA18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5</w:t>
            </w:r>
          </w:p>
        </w:tc>
        <w:tc>
          <w:tcPr>
            <w:tcW w:w="3262" w:type="dxa"/>
            <w:vAlign w:val="center"/>
          </w:tcPr>
          <w:p w14:paraId="3613D90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Tiêu chuẩn sản xuất và thử nghiệm</w:t>
            </w:r>
          </w:p>
        </w:tc>
        <w:tc>
          <w:tcPr>
            <w:tcW w:w="1302" w:type="dxa"/>
            <w:vAlign w:val="center"/>
          </w:tcPr>
          <w:p w14:paraId="3279B21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01B2005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EN 50397-2 hoặc tương đương</w:t>
            </w:r>
          </w:p>
        </w:tc>
        <w:tc>
          <w:tcPr>
            <w:tcW w:w="1495" w:type="dxa"/>
            <w:vAlign w:val="center"/>
          </w:tcPr>
          <w:p w14:paraId="24C2BC6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0AA27EB1" w14:textId="77777777" w:rsidTr="00F85485">
        <w:trPr>
          <w:gridAfter w:val="1"/>
          <w:wAfter w:w="12" w:type="dxa"/>
          <w:jc w:val="center"/>
        </w:trPr>
        <w:tc>
          <w:tcPr>
            <w:tcW w:w="775" w:type="dxa"/>
            <w:shd w:val="clear" w:color="auto" w:fill="FFFFFF"/>
            <w:vAlign w:val="center"/>
          </w:tcPr>
          <w:p w14:paraId="67727CF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6</w:t>
            </w:r>
          </w:p>
        </w:tc>
        <w:tc>
          <w:tcPr>
            <w:tcW w:w="3262" w:type="dxa"/>
            <w:vAlign w:val="center"/>
          </w:tcPr>
          <w:p w14:paraId="2E3076A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Chủng loại</w:t>
            </w:r>
          </w:p>
        </w:tc>
        <w:tc>
          <w:tcPr>
            <w:tcW w:w="1302" w:type="dxa"/>
            <w:vAlign w:val="center"/>
          </w:tcPr>
          <w:p w14:paraId="1443DE1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0AAC363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Phù hợp cho dây nhôm (hoặc dây đồng) bọc trung áp hoặc dây nhôm lõi thép bọc trung áp; phù hợp lắp đặt vào đỉnh sứ hoặc hông sứ cách điện.</w:t>
            </w:r>
          </w:p>
          <w:p w14:paraId="0BA9446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Giáp buộc được tạo hình trước để có thể lắp đặt trực tiếp mà không cần dụng cụ hỗ trợ. không làm hư hỏng cách điện dây dẫn. sứ cách điện. đảm bảo an toàn trong vận hành.</w:t>
            </w:r>
          </w:p>
        </w:tc>
        <w:tc>
          <w:tcPr>
            <w:tcW w:w="1495" w:type="dxa"/>
            <w:vAlign w:val="center"/>
          </w:tcPr>
          <w:p w14:paraId="77B234D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09DEC8ED" w14:textId="77777777" w:rsidTr="00F85485">
        <w:trPr>
          <w:gridAfter w:val="1"/>
          <w:wAfter w:w="12" w:type="dxa"/>
          <w:jc w:val="center"/>
        </w:trPr>
        <w:tc>
          <w:tcPr>
            <w:tcW w:w="775" w:type="dxa"/>
            <w:shd w:val="clear" w:color="auto" w:fill="FFFFFF"/>
            <w:vAlign w:val="center"/>
          </w:tcPr>
          <w:p w14:paraId="16E30A9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lastRenderedPageBreak/>
              <w:t>7</w:t>
            </w:r>
          </w:p>
        </w:tc>
        <w:tc>
          <w:tcPr>
            <w:tcW w:w="3262" w:type="dxa"/>
            <w:vAlign w:val="center"/>
          </w:tcPr>
          <w:p w14:paraId="1F19345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Vật liệu cấu tạo</w:t>
            </w:r>
          </w:p>
        </w:tc>
        <w:tc>
          <w:tcPr>
            <w:tcW w:w="1302" w:type="dxa"/>
            <w:vAlign w:val="center"/>
          </w:tcPr>
          <w:p w14:paraId="24F9DB6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2061CFB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Lõi giáp buộc được chế tạo bằng vật liệu thép mạ kẽm. được phủ lớp nhựa bên ngoài. đảm bảo giáp buộc đạt được khả năng chịu sức căng theo đúng tiêu chuẩn và không gây hiện tượng phóng điện giữa giáp buộc và dây dẫn điện.</w:t>
            </w:r>
          </w:p>
          <w:p w14:paraId="6369564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 Vật liệu nhựa chịu được các ảnh hưởng từ bức xạ mặt trời. môi trường ô nhiễm hoặc sương muối gần biển</w:t>
            </w:r>
          </w:p>
        </w:tc>
        <w:tc>
          <w:tcPr>
            <w:tcW w:w="1495" w:type="dxa"/>
            <w:vAlign w:val="center"/>
          </w:tcPr>
          <w:p w14:paraId="5B2086C3"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4474AA19" w14:textId="77777777" w:rsidTr="00F85485">
        <w:trPr>
          <w:gridAfter w:val="1"/>
          <w:wAfter w:w="12" w:type="dxa"/>
          <w:jc w:val="center"/>
        </w:trPr>
        <w:tc>
          <w:tcPr>
            <w:tcW w:w="775" w:type="dxa"/>
            <w:shd w:val="clear" w:color="auto" w:fill="FFFFFF"/>
            <w:vAlign w:val="center"/>
          </w:tcPr>
          <w:p w14:paraId="42CED6A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8</w:t>
            </w:r>
          </w:p>
        </w:tc>
        <w:tc>
          <w:tcPr>
            <w:tcW w:w="3262" w:type="dxa"/>
            <w:vAlign w:val="center"/>
          </w:tcPr>
          <w:p w14:paraId="140DCB78"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Đường kính cổ sứ được sử dụng với giáp buộc</w:t>
            </w:r>
          </w:p>
        </w:tc>
        <w:tc>
          <w:tcPr>
            <w:tcW w:w="1302" w:type="dxa"/>
            <w:vAlign w:val="center"/>
          </w:tcPr>
          <w:p w14:paraId="7043654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6492295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Phù hợp đường kính cổ sứ 73-85mm.</w:t>
            </w:r>
          </w:p>
        </w:tc>
        <w:tc>
          <w:tcPr>
            <w:tcW w:w="1495" w:type="dxa"/>
            <w:vAlign w:val="center"/>
          </w:tcPr>
          <w:p w14:paraId="5648DDD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3A46FCC4" w14:textId="77777777" w:rsidTr="00F85485">
        <w:trPr>
          <w:gridAfter w:val="1"/>
          <w:wAfter w:w="12" w:type="dxa"/>
          <w:jc w:val="center"/>
        </w:trPr>
        <w:tc>
          <w:tcPr>
            <w:tcW w:w="775" w:type="dxa"/>
            <w:shd w:val="clear" w:color="auto" w:fill="FFFFFF"/>
            <w:vAlign w:val="center"/>
          </w:tcPr>
          <w:p w14:paraId="4AAE651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9</w:t>
            </w:r>
          </w:p>
        </w:tc>
        <w:tc>
          <w:tcPr>
            <w:tcW w:w="3262" w:type="dxa"/>
            <w:vAlign w:val="center"/>
          </w:tcPr>
          <w:p w14:paraId="1F69CFD2"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Phù hợp với đường kính dây dẫn có bề dày cách điện danh định 3.4mm</w:t>
            </w:r>
          </w:p>
        </w:tc>
        <w:tc>
          <w:tcPr>
            <w:tcW w:w="1302" w:type="dxa"/>
            <w:vAlign w:val="center"/>
          </w:tcPr>
          <w:p w14:paraId="39566D4D"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43ABFDC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Dây nhôm lõi thép bọc cách điện bán phần tiết diện 70/11mm2</w:t>
            </w:r>
          </w:p>
        </w:tc>
        <w:tc>
          <w:tcPr>
            <w:tcW w:w="1495" w:type="dxa"/>
            <w:vAlign w:val="center"/>
          </w:tcPr>
          <w:p w14:paraId="3833E78E"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B8BEE9B" w14:textId="77777777" w:rsidTr="00F85485">
        <w:trPr>
          <w:gridAfter w:val="1"/>
          <w:wAfter w:w="12" w:type="dxa"/>
          <w:jc w:val="center"/>
        </w:trPr>
        <w:tc>
          <w:tcPr>
            <w:tcW w:w="775" w:type="dxa"/>
            <w:shd w:val="clear" w:color="auto" w:fill="FFFFFF"/>
            <w:vAlign w:val="center"/>
          </w:tcPr>
          <w:p w14:paraId="505BBE4C"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10</w:t>
            </w:r>
          </w:p>
        </w:tc>
        <w:tc>
          <w:tcPr>
            <w:tcW w:w="3262" w:type="dxa"/>
            <w:vAlign w:val="center"/>
          </w:tcPr>
          <w:p w14:paraId="6AA0544E"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Giáp buộc có tác dụng đảm bảo sau khi lắp đặt hoàn chỉnh phải đủ điều kiện để giữ đường dây theo thiết kế kể cả trường hợp bị đứt dây trong một khoảng trụ với khoảng cách theo yêu cầu (tối thiểu 60m).</w:t>
            </w:r>
          </w:p>
        </w:tc>
        <w:tc>
          <w:tcPr>
            <w:tcW w:w="1302" w:type="dxa"/>
            <w:vAlign w:val="center"/>
          </w:tcPr>
          <w:p w14:paraId="23CF275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5D257A9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Đáp ứng</w:t>
            </w:r>
          </w:p>
        </w:tc>
        <w:tc>
          <w:tcPr>
            <w:tcW w:w="1495" w:type="dxa"/>
            <w:vAlign w:val="center"/>
          </w:tcPr>
          <w:p w14:paraId="01DBE27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63FCEEDE" w14:textId="77777777" w:rsidTr="00F85485">
        <w:trPr>
          <w:gridAfter w:val="1"/>
          <w:wAfter w:w="12" w:type="dxa"/>
          <w:jc w:val="center"/>
        </w:trPr>
        <w:tc>
          <w:tcPr>
            <w:tcW w:w="775" w:type="dxa"/>
            <w:shd w:val="clear" w:color="auto" w:fill="FFFFFF"/>
            <w:vAlign w:val="center"/>
          </w:tcPr>
          <w:p w14:paraId="724DA86B"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11</w:t>
            </w:r>
          </w:p>
        </w:tc>
        <w:tc>
          <w:tcPr>
            <w:tcW w:w="3262" w:type="dxa"/>
            <w:vAlign w:val="center"/>
          </w:tcPr>
          <w:p w14:paraId="2843083C"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Mã hiệu của giáp buộc; cỡ dây sử dụng; mã màu quy định cho từng loại dây</w:t>
            </w:r>
          </w:p>
        </w:tc>
        <w:tc>
          <w:tcPr>
            <w:tcW w:w="1302" w:type="dxa"/>
            <w:vAlign w:val="center"/>
          </w:tcPr>
          <w:p w14:paraId="2E9FA6E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vAlign w:val="center"/>
          </w:tcPr>
          <w:p w14:paraId="3DD30C9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Đáp ứng</w:t>
            </w:r>
          </w:p>
        </w:tc>
        <w:tc>
          <w:tcPr>
            <w:tcW w:w="1495" w:type="dxa"/>
            <w:vAlign w:val="center"/>
          </w:tcPr>
          <w:p w14:paraId="6495DAE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r>
      <w:tr w:rsidR="00DE2C5B" w:rsidRPr="00DE2C5B" w14:paraId="53D31A61" w14:textId="77777777" w:rsidTr="00F85485">
        <w:trPr>
          <w:gridAfter w:val="1"/>
          <w:wAfter w:w="12" w:type="dxa"/>
          <w:jc w:val="center"/>
        </w:trPr>
        <w:tc>
          <w:tcPr>
            <w:tcW w:w="775" w:type="dxa"/>
            <w:shd w:val="clear" w:color="auto" w:fill="FFFFFF"/>
            <w:vAlign w:val="center"/>
          </w:tcPr>
          <w:p w14:paraId="7964B800"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12</w:t>
            </w:r>
          </w:p>
        </w:tc>
        <w:tc>
          <w:tcPr>
            <w:tcW w:w="3262" w:type="dxa"/>
            <w:shd w:val="clear" w:color="auto" w:fill="FFFFFF"/>
            <w:vAlign w:val="center"/>
          </w:tcPr>
          <w:p w14:paraId="27F3D3C9"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Cataloge, bản vẽ và tài liệu hướng dẫn vận hành</w:t>
            </w:r>
          </w:p>
        </w:tc>
        <w:tc>
          <w:tcPr>
            <w:tcW w:w="1302" w:type="dxa"/>
            <w:shd w:val="clear" w:color="auto" w:fill="FFFFFF"/>
            <w:vAlign w:val="center"/>
          </w:tcPr>
          <w:p w14:paraId="50107C31"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shd w:val="clear" w:color="auto" w:fill="FFFFFF"/>
            <w:vAlign w:val="center"/>
          </w:tcPr>
          <w:p w14:paraId="23794A28"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7F1E98A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37EAE7CE" w14:textId="77777777" w:rsidTr="00F85485">
        <w:trPr>
          <w:gridAfter w:val="1"/>
          <w:wAfter w:w="12" w:type="dxa"/>
          <w:jc w:val="center"/>
        </w:trPr>
        <w:tc>
          <w:tcPr>
            <w:tcW w:w="775" w:type="dxa"/>
            <w:shd w:val="clear" w:color="auto" w:fill="FFFFFF"/>
            <w:vAlign w:val="center"/>
          </w:tcPr>
          <w:p w14:paraId="64A7E1AA"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13</w:t>
            </w:r>
          </w:p>
        </w:tc>
        <w:tc>
          <w:tcPr>
            <w:tcW w:w="3262" w:type="dxa"/>
            <w:shd w:val="clear" w:color="auto" w:fill="FFFFFF"/>
            <w:vAlign w:val="center"/>
          </w:tcPr>
          <w:p w14:paraId="17891C37"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Chứng nhận người sử dụng (nếu có)</w:t>
            </w:r>
          </w:p>
        </w:tc>
        <w:tc>
          <w:tcPr>
            <w:tcW w:w="1302" w:type="dxa"/>
            <w:shd w:val="clear" w:color="auto" w:fill="FFFFFF"/>
            <w:vAlign w:val="center"/>
          </w:tcPr>
          <w:p w14:paraId="020C1B36"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shd w:val="clear" w:color="auto" w:fill="FFFFFF"/>
            <w:vAlign w:val="center"/>
          </w:tcPr>
          <w:p w14:paraId="257CA70F"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3A21A605"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r w:rsidR="00DE2C5B" w:rsidRPr="00DE2C5B" w14:paraId="2E6DA7F6" w14:textId="77777777" w:rsidTr="00F85485">
        <w:trPr>
          <w:gridAfter w:val="1"/>
          <w:wAfter w:w="12" w:type="dxa"/>
          <w:jc w:val="center"/>
        </w:trPr>
        <w:tc>
          <w:tcPr>
            <w:tcW w:w="775" w:type="dxa"/>
            <w:shd w:val="clear" w:color="auto" w:fill="FFFFFF"/>
            <w:vAlign w:val="center"/>
          </w:tcPr>
          <w:p w14:paraId="49CBA972"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14</w:t>
            </w:r>
          </w:p>
        </w:tc>
        <w:tc>
          <w:tcPr>
            <w:tcW w:w="3262" w:type="dxa"/>
            <w:shd w:val="clear" w:color="auto" w:fill="FFFFFF"/>
            <w:vAlign w:val="center"/>
          </w:tcPr>
          <w:p w14:paraId="25304B90" w14:textId="77777777" w:rsidR="00DE2C5B" w:rsidRPr="00DE2C5B" w:rsidRDefault="00DE2C5B" w:rsidP="00DE2C5B">
            <w:pPr>
              <w:spacing w:before="0" w:line="240" w:lineRule="auto"/>
              <w:ind w:firstLine="0"/>
              <w:rPr>
                <w:rFonts w:eastAsia="Times New Roman"/>
                <w:color w:val="000000" w:themeColor="text1"/>
                <w:kern w:val="0"/>
                <w14:ligatures w14:val="none"/>
              </w:rPr>
            </w:pPr>
            <w:r w:rsidRPr="00DE2C5B">
              <w:rPr>
                <w:rFonts w:eastAsia="Times New Roman"/>
                <w:color w:val="000000" w:themeColor="text1"/>
                <w:kern w:val="0"/>
                <w14:ligatures w14:val="none"/>
              </w:rPr>
              <w:t>Biên bản thử nghiệm</w:t>
            </w:r>
          </w:p>
        </w:tc>
        <w:tc>
          <w:tcPr>
            <w:tcW w:w="1302" w:type="dxa"/>
            <w:shd w:val="clear" w:color="auto" w:fill="FFFFFF"/>
            <w:vAlign w:val="center"/>
          </w:tcPr>
          <w:p w14:paraId="48CFA24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2666" w:type="dxa"/>
            <w:shd w:val="clear" w:color="auto" w:fill="FFFFFF"/>
            <w:vAlign w:val="center"/>
          </w:tcPr>
          <w:p w14:paraId="6091B597"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p>
        </w:tc>
        <w:tc>
          <w:tcPr>
            <w:tcW w:w="1495" w:type="dxa"/>
            <w:shd w:val="clear" w:color="auto" w:fill="FFFFFF"/>
            <w:vAlign w:val="center"/>
          </w:tcPr>
          <w:p w14:paraId="50F05159" w14:textId="77777777" w:rsidR="00DE2C5B" w:rsidRPr="00DE2C5B" w:rsidRDefault="00DE2C5B" w:rsidP="00DE2C5B">
            <w:pPr>
              <w:spacing w:before="0" w:line="240" w:lineRule="auto"/>
              <w:ind w:firstLine="0"/>
              <w:jc w:val="center"/>
              <w:rPr>
                <w:rFonts w:eastAsia="Times New Roman"/>
                <w:color w:val="000000" w:themeColor="text1"/>
                <w:kern w:val="0"/>
                <w14:ligatures w14:val="none"/>
              </w:rPr>
            </w:pPr>
            <w:r w:rsidRPr="00DE2C5B">
              <w:rPr>
                <w:rFonts w:eastAsia="Times New Roman"/>
                <w:color w:val="000000" w:themeColor="text1"/>
                <w:kern w:val="0"/>
                <w14:ligatures w14:val="none"/>
              </w:rPr>
              <w:t>Yêu cầu cung cấp</w:t>
            </w:r>
          </w:p>
        </w:tc>
      </w:tr>
    </w:tbl>
    <w:p w14:paraId="3FD16009"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lastRenderedPageBreak/>
        <w:t>4.2. Biện pháp thi công chi tiết</w:t>
      </w:r>
    </w:p>
    <w:p w14:paraId="5E5E00A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Nhà thầu lập biện pháp thi công cho các hạng mục công việc sau đây (thể hiện rõ phương pháp, trình tự, các bước thực hiện công việc và các yêu cầu liên quan):</w:t>
      </w:r>
    </w:p>
    <w:p w14:paraId="574CCAA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Sơ đồ tổ chức thi công;</w:t>
      </w:r>
    </w:p>
    <w:p w14:paraId="380778C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Biện pháp thi công đào đúc móng trụ; lắp đặt tiếp địa;</w:t>
      </w:r>
    </w:p>
    <w:p w14:paraId="11B0694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Biện pháp thi công lắp dựng cột, xà;</w:t>
      </w:r>
    </w:p>
    <w:p w14:paraId="37C337C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Biện pháp thi công lắp đặt cách điện, phụ kiện, kéo rãi căng dây dẫn;</w:t>
      </w:r>
    </w:p>
    <w:p w14:paraId="573FEAF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Biện pháp thi công kéo dây qua các khoảng giao chéo, khoảng vượt đặc biệt (đường dây cao, hạ thế đang mang điện; quốc lộ; tỉnh lộ; …).</w:t>
      </w:r>
    </w:p>
    <w:p w14:paraId="4A24FFF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Biện pháp thi công lắp dựng cột, kéo dây và lắp đặt phụ kiện tại cột đấu nối;</w:t>
      </w:r>
    </w:p>
    <w:p w14:paraId="087D379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Biện pháp thi công đào đất mương cáp, kép rãi cáp ngầm trung thế;</w:t>
      </w:r>
    </w:p>
    <w:p w14:paraId="46CB96C5"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4.3. Thực hiện công tác quản lý môi trường, biện pháp bảo đảm điều kiện vệ sinh môi trường, phòng cháy chữa cháy, an toàn vệ sinh lao động</w:t>
      </w:r>
    </w:p>
    <w:p w14:paraId="0B63CC6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E-HSDT nêu các biện pháp thực hiện để bảo đảm điều kiện vệ sinh môi trường, phòng cháy chữa cháy, an toàn vệ sinh lao động.</w:t>
      </w:r>
    </w:p>
    <w:p w14:paraId="0EA52DD0"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4.4. Tiến độ thi công đảm bảo yêu cầu, có biểu đồ huy động nhân lực phù hợp với tiến độ trên</w:t>
      </w:r>
    </w:p>
    <w:p w14:paraId="71DB465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4.4.1. Tiến độ thi công:</w:t>
      </w:r>
    </w:p>
    <w:p w14:paraId="0426B09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Nhà thầu lập Bảng tiến độ thi công gói thầu theo dạng biểu đồ thanh ngang theo biểu mẫu dưới đây (mỗi dòng là một mục công việc chính).</w:t>
      </w:r>
    </w:p>
    <w:p w14:paraId="5B51EFE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Thời gian thi công của gói thầu: không quá 02 tháng kể từ ngày khởi công.</w:t>
      </w:r>
    </w:p>
    <w:p w14:paraId="716DDA6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Biểu mẫu Bảng tiến độ thi công chung của gói thầu:</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6035"/>
        <w:gridCol w:w="600"/>
        <w:gridCol w:w="550"/>
        <w:gridCol w:w="544"/>
        <w:gridCol w:w="711"/>
      </w:tblGrid>
      <w:tr w:rsidR="00DE2C5B" w:rsidRPr="00DE2C5B" w14:paraId="2D958D7D" w14:textId="77777777" w:rsidTr="00F85485">
        <w:trPr>
          <w:trHeight w:val="382"/>
          <w:tblHeader/>
          <w:jc w:val="center"/>
        </w:trPr>
        <w:tc>
          <w:tcPr>
            <w:tcW w:w="596" w:type="dxa"/>
            <w:tcBorders>
              <w:bottom w:val="nil"/>
            </w:tcBorders>
          </w:tcPr>
          <w:p w14:paraId="1E602E3C"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TT</w:t>
            </w:r>
          </w:p>
        </w:tc>
        <w:tc>
          <w:tcPr>
            <w:tcW w:w="6035" w:type="dxa"/>
            <w:tcBorders>
              <w:bottom w:val="nil"/>
            </w:tcBorders>
          </w:tcPr>
          <w:p w14:paraId="6ADA69AB"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Nội dung công việc</w:t>
            </w:r>
          </w:p>
        </w:tc>
        <w:tc>
          <w:tcPr>
            <w:tcW w:w="2405" w:type="dxa"/>
            <w:gridSpan w:val="4"/>
          </w:tcPr>
          <w:p w14:paraId="5814B5F6"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Tuần thi công</w:t>
            </w:r>
          </w:p>
        </w:tc>
      </w:tr>
      <w:tr w:rsidR="00DE2C5B" w:rsidRPr="00DE2C5B" w14:paraId="1434FAA9" w14:textId="77777777" w:rsidTr="00F85485">
        <w:trPr>
          <w:trHeight w:val="420"/>
          <w:tblHeader/>
          <w:jc w:val="center"/>
        </w:trPr>
        <w:tc>
          <w:tcPr>
            <w:tcW w:w="596" w:type="dxa"/>
            <w:tcBorders>
              <w:top w:val="nil"/>
            </w:tcBorders>
          </w:tcPr>
          <w:p w14:paraId="5D61B632"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14:ligatures w14:val="none"/>
              </w:rPr>
            </w:pPr>
          </w:p>
        </w:tc>
        <w:tc>
          <w:tcPr>
            <w:tcW w:w="6035" w:type="dxa"/>
            <w:tcBorders>
              <w:top w:val="nil"/>
            </w:tcBorders>
          </w:tcPr>
          <w:p w14:paraId="08978870"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14:ligatures w14:val="none"/>
              </w:rPr>
            </w:pPr>
          </w:p>
        </w:tc>
        <w:tc>
          <w:tcPr>
            <w:tcW w:w="600" w:type="dxa"/>
          </w:tcPr>
          <w:p w14:paraId="3859F639"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T1</w:t>
            </w:r>
          </w:p>
        </w:tc>
        <w:tc>
          <w:tcPr>
            <w:tcW w:w="550" w:type="dxa"/>
          </w:tcPr>
          <w:p w14:paraId="6E47B1C2"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T2</w:t>
            </w:r>
          </w:p>
        </w:tc>
        <w:tc>
          <w:tcPr>
            <w:tcW w:w="544" w:type="dxa"/>
          </w:tcPr>
          <w:p w14:paraId="4F7B6380"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w:t>
            </w:r>
          </w:p>
        </w:tc>
        <w:tc>
          <w:tcPr>
            <w:tcW w:w="711" w:type="dxa"/>
          </w:tcPr>
          <w:p w14:paraId="4BA50170"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T8</w:t>
            </w:r>
          </w:p>
        </w:tc>
      </w:tr>
      <w:tr w:rsidR="00DE2C5B" w:rsidRPr="00DE2C5B" w14:paraId="30A8E47B" w14:textId="77777777" w:rsidTr="00F85485">
        <w:trPr>
          <w:trHeight w:val="382"/>
          <w:jc w:val="center"/>
        </w:trPr>
        <w:tc>
          <w:tcPr>
            <w:tcW w:w="596" w:type="dxa"/>
            <w:vAlign w:val="center"/>
          </w:tcPr>
          <w:p w14:paraId="4F80D81F"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w:t>
            </w:r>
          </w:p>
        </w:tc>
        <w:tc>
          <w:tcPr>
            <w:tcW w:w="6035" w:type="dxa"/>
            <w:vAlign w:val="center"/>
          </w:tcPr>
          <w:p w14:paraId="1CEFF5FB"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Tiến độ thi công</w:t>
            </w:r>
          </w:p>
        </w:tc>
        <w:tc>
          <w:tcPr>
            <w:tcW w:w="600" w:type="dxa"/>
          </w:tcPr>
          <w:p w14:paraId="3CBC540F"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50" w:type="dxa"/>
          </w:tcPr>
          <w:p w14:paraId="1FF18DEE"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44" w:type="dxa"/>
          </w:tcPr>
          <w:p w14:paraId="10DEAC12"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711" w:type="dxa"/>
          </w:tcPr>
          <w:p w14:paraId="497BE264"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r>
      <w:tr w:rsidR="00DE2C5B" w:rsidRPr="00DE2C5B" w14:paraId="34E185AC" w14:textId="77777777" w:rsidTr="00F85485">
        <w:trPr>
          <w:trHeight w:val="382"/>
          <w:jc w:val="center"/>
        </w:trPr>
        <w:tc>
          <w:tcPr>
            <w:tcW w:w="596" w:type="dxa"/>
            <w:vAlign w:val="center"/>
          </w:tcPr>
          <w:p w14:paraId="5A520777"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A</w:t>
            </w:r>
          </w:p>
        </w:tc>
        <w:tc>
          <w:tcPr>
            <w:tcW w:w="6035" w:type="dxa"/>
            <w:vAlign w:val="center"/>
          </w:tcPr>
          <w:p w14:paraId="17F556B2" w14:textId="77777777" w:rsidR="00DE2C5B" w:rsidRPr="00DE2C5B" w:rsidRDefault="00DE2C5B" w:rsidP="00DE2C5B">
            <w:pPr>
              <w:spacing w:before="40" w:after="40" w:line="240" w:lineRule="auto"/>
              <w:ind w:firstLine="0"/>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CÔNG TÁC CHUẨN BỊ THI CÔNG</w:t>
            </w:r>
          </w:p>
        </w:tc>
        <w:tc>
          <w:tcPr>
            <w:tcW w:w="600" w:type="dxa"/>
          </w:tcPr>
          <w:p w14:paraId="3A0BA4CF"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50" w:type="dxa"/>
          </w:tcPr>
          <w:p w14:paraId="6BBE713D"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44" w:type="dxa"/>
          </w:tcPr>
          <w:p w14:paraId="040B1B6A"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711" w:type="dxa"/>
          </w:tcPr>
          <w:p w14:paraId="39275480"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r>
      <w:tr w:rsidR="00DE2C5B" w:rsidRPr="00DE2C5B" w14:paraId="5018BB97" w14:textId="77777777" w:rsidTr="00F85485">
        <w:trPr>
          <w:trHeight w:val="927"/>
          <w:jc w:val="center"/>
        </w:trPr>
        <w:tc>
          <w:tcPr>
            <w:tcW w:w="596" w:type="dxa"/>
            <w:vAlign w:val="center"/>
          </w:tcPr>
          <w:p w14:paraId="4AD1E2C9"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w:t>
            </w:r>
          </w:p>
        </w:tc>
        <w:tc>
          <w:tcPr>
            <w:tcW w:w="6035" w:type="dxa"/>
            <w:vAlign w:val="center"/>
          </w:tcPr>
          <w:p w14:paraId="70F627E9"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Chuẩn bị tim mốc, tập kết vật tư, xe máy, công trình tạm, lán trại, kho bãi phục vụ thi công, Nhà ở ban chỉ huy công trường, nhân lực thi công,…</w:t>
            </w:r>
          </w:p>
        </w:tc>
        <w:tc>
          <w:tcPr>
            <w:tcW w:w="600" w:type="dxa"/>
          </w:tcPr>
          <w:p w14:paraId="2E660F41"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50" w:type="dxa"/>
          </w:tcPr>
          <w:p w14:paraId="1C6402F6"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44" w:type="dxa"/>
          </w:tcPr>
          <w:p w14:paraId="43D262BF"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711" w:type="dxa"/>
          </w:tcPr>
          <w:p w14:paraId="792308E2"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r>
      <w:tr w:rsidR="00DE2C5B" w:rsidRPr="00DE2C5B" w14:paraId="4868EBCD" w14:textId="77777777" w:rsidTr="00F85485">
        <w:trPr>
          <w:trHeight w:val="382"/>
          <w:jc w:val="center"/>
        </w:trPr>
        <w:tc>
          <w:tcPr>
            <w:tcW w:w="596" w:type="dxa"/>
            <w:vAlign w:val="center"/>
          </w:tcPr>
          <w:p w14:paraId="5FE16280"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B</w:t>
            </w:r>
          </w:p>
        </w:tc>
        <w:tc>
          <w:tcPr>
            <w:tcW w:w="6035" w:type="dxa"/>
            <w:vAlign w:val="center"/>
          </w:tcPr>
          <w:p w14:paraId="648CAFC0" w14:textId="77777777" w:rsidR="00DE2C5B" w:rsidRPr="00DE2C5B" w:rsidRDefault="00DE2C5B" w:rsidP="00DE2C5B">
            <w:pPr>
              <w:spacing w:before="40" w:after="40" w:line="240" w:lineRule="auto"/>
              <w:ind w:firstLine="0"/>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 xml:space="preserve">THI CÔNG PHẦN XÂY DỰNG </w:t>
            </w:r>
          </w:p>
        </w:tc>
        <w:tc>
          <w:tcPr>
            <w:tcW w:w="600" w:type="dxa"/>
          </w:tcPr>
          <w:p w14:paraId="043F3E22"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50" w:type="dxa"/>
          </w:tcPr>
          <w:p w14:paraId="093F489D"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44" w:type="dxa"/>
          </w:tcPr>
          <w:p w14:paraId="5BD17398"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711" w:type="dxa"/>
          </w:tcPr>
          <w:p w14:paraId="0D4C6FC7"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r>
      <w:tr w:rsidR="00DE2C5B" w:rsidRPr="00DE2C5B" w14:paraId="15200A47" w14:textId="77777777" w:rsidTr="00F85485">
        <w:trPr>
          <w:trHeight w:val="382"/>
          <w:jc w:val="center"/>
        </w:trPr>
        <w:tc>
          <w:tcPr>
            <w:tcW w:w="596" w:type="dxa"/>
            <w:vAlign w:val="center"/>
          </w:tcPr>
          <w:p w14:paraId="7C2AEE63"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I</w:t>
            </w:r>
          </w:p>
        </w:tc>
        <w:tc>
          <w:tcPr>
            <w:tcW w:w="6035" w:type="dxa"/>
            <w:vAlign w:val="center"/>
          </w:tcPr>
          <w:p w14:paraId="160840C8" w14:textId="77777777" w:rsidR="00DE2C5B" w:rsidRPr="00DE2C5B" w:rsidRDefault="00DE2C5B" w:rsidP="00DE2C5B">
            <w:pPr>
              <w:spacing w:before="40" w:after="40" w:line="240" w:lineRule="auto"/>
              <w:ind w:firstLine="0"/>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Phần đường dây trên không 22kV</w:t>
            </w:r>
          </w:p>
        </w:tc>
        <w:tc>
          <w:tcPr>
            <w:tcW w:w="600" w:type="dxa"/>
          </w:tcPr>
          <w:p w14:paraId="55A9F306"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50" w:type="dxa"/>
          </w:tcPr>
          <w:p w14:paraId="73DD1A1F"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44" w:type="dxa"/>
          </w:tcPr>
          <w:p w14:paraId="04401B84"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711" w:type="dxa"/>
          </w:tcPr>
          <w:p w14:paraId="2A6C3AFF"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r>
      <w:tr w:rsidR="00DE2C5B" w:rsidRPr="00DE2C5B" w14:paraId="12725920" w14:textId="77777777" w:rsidTr="00F85485">
        <w:trPr>
          <w:trHeight w:val="687"/>
          <w:jc w:val="center"/>
        </w:trPr>
        <w:tc>
          <w:tcPr>
            <w:tcW w:w="596" w:type="dxa"/>
            <w:vAlign w:val="center"/>
          </w:tcPr>
          <w:p w14:paraId="0936FDC5"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w:t>
            </w:r>
          </w:p>
        </w:tc>
        <w:tc>
          <w:tcPr>
            <w:tcW w:w="6035" w:type="dxa"/>
            <w:vAlign w:val="center"/>
          </w:tcPr>
          <w:p w14:paraId="1DB215FB"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Đào đúc móng, đào đất thi công tiếp địa, lấp đất móng - tiếp địa</w:t>
            </w:r>
          </w:p>
        </w:tc>
        <w:tc>
          <w:tcPr>
            <w:tcW w:w="600" w:type="dxa"/>
          </w:tcPr>
          <w:p w14:paraId="5402067D"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50" w:type="dxa"/>
          </w:tcPr>
          <w:p w14:paraId="6CBFCE1D"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44" w:type="dxa"/>
          </w:tcPr>
          <w:p w14:paraId="15530D2C"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711" w:type="dxa"/>
          </w:tcPr>
          <w:p w14:paraId="2E2D1459"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r>
      <w:tr w:rsidR="00DE2C5B" w:rsidRPr="00DE2C5B" w14:paraId="78126FC6" w14:textId="77777777" w:rsidTr="00F85485">
        <w:trPr>
          <w:trHeight w:val="420"/>
          <w:jc w:val="center"/>
        </w:trPr>
        <w:tc>
          <w:tcPr>
            <w:tcW w:w="596" w:type="dxa"/>
            <w:vAlign w:val="center"/>
          </w:tcPr>
          <w:p w14:paraId="47D1DC58"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2</w:t>
            </w:r>
          </w:p>
        </w:tc>
        <w:tc>
          <w:tcPr>
            <w:tcW w:w="6035" w:type="dxa"/>
            <w:vAlign w:val="center"/>
          </w:tcPr>
          <w:p w14:paraId="58FEECE4"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Lắp dựng cột BTLT, cột thép, xà</w:t>
            </w:r>
          </w:p>
        </w:tc>
        <w:tc>
          <w:tcPr>
            <w:tcW w:w="600" w:type="dxa"/>
          </w:tcPr>
          <w:p w14:paraId="46D2C743"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50" w:type="dxa"/>
          </w:tcPr>
          <w:p w14:paraId="1F33266A"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44" w:type="dxa"/>
          </w:tcPr>
          <w:p w14:paraId="08557885"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711" w:type="dxa"/>
          </w:tcPr>
          <w:p w14:paraId="51FD28C8"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r>
      <w:tr w:rsidR="00DE2C5B" w:rsidRPr="00DE2C5B" w14:paraId="53FC4E5E" w14:textId="77777777" w:rsidTr="00F85485">
        <w:trPr>
          <w:trHeight w:val="382"/>
          <w:jc w:val="center"/>
        </w:trPr>
        <w:tc>
          <w:tcPr>
            <w:tcW w:w="596" w:type="dxa"/>
            <w:vAlign w:val="center"/>
          </w:tcPr>
          <w:p w14:paraId="7656E714"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w:t>
            </w:r>
          </w:p>
        </w:tc>
        <w:tc>
          <w:tcPr>
            <w:tcW w:w="6035" w:type="dxa"/>
            <w:vAlign w:val="center"/>
          </w:tcPr>
          <w:p w14:paraId="7EEBD6AF"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Lắp đặt phụ kiện, cách điện, kéo rãi dây dẫn</w:t>
            </w:r>
          </w:p>
        </w:tc>
        <w:tc>
          <w:tcPr>
            <w:tcW w:w="600" w:type="dxa"/>
          </w:tcPr>
          <w:p w14:paraId="3897F17C"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50" w:type="dxa"/>
          </w:tcPr>
          <w:p w14:paraId="3817E9E7"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44" w:type="dxa"/>
          </w:tcPr>
          <w:p w14:paraId="0875242E"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711" w:type="dxa"/>
          </w:tcPr>
          <w:p w14:paraId="10F9A359"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r>
      <w:tr w:rsidR="00DE2C5B" w:rsidRPr="00DE2C5B" w14:paraId="385E89A3" w14:textId="77777777" w:rsidTr="00F85485">
        <w:trPr>
          <w:trHeight w:val="382"/>
          <w:jc w:val="center"/>
        </w:trPr>
        <w:tc>
          <w:tcPr>
            <w:tcW w:w="596" w:type="dxa"/>
            <w:vAlign w:val="center"/>
          </w:tcPr>
          <w:p w14:paraId="11575F77"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II</w:t>
            </w:r>
          </w:p>
        </w:tc>
        <w:tc>
          <w:tcPr>
            <w:tcW w:w="6035" w:type="dxa"/>
            <w:vAlign w:val="center"/>
          </w:tcPr>
          <w:p w14:paraId="5FF6209C" w14:textId="77777777" w:rsidR="00DE2C5B" w:rsidRPr="00DE2C5B" w:rsidRDefault="00DE2C5B" w:rsidP="00DE2C5B">
            <w:pPr>
              <w:spacing w:before="40" w:after="40" w:line="240" w:lineRule="auto"/>
              <w:ind w:firstLine="0"/>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Phần đường dây cáp ngầm 22kV</w:t>
            </w:r>
          </w:p>
        </w:tc>
        <w:tc>
          <w:tcPr>
            <w:tcW w:w="600" w:type="dxa"/>
          </w:tcPr>
          <w:p w14:paraId="004DEC59"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50" w:type="dxa"/>
          </w:tcPr>
          <w:p w14:paraId="4870C67B"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44" w:type="dxa"/>
          </w:tcPr>
          <w:p w14:paraId="297B46B6"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711" w:type="dxa"/>
          </w:tcPr>
          <w:p w14:paraId="795476CD"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r>
      <w:tr w:rsidR="00DE2C5B" w:rsidRPr="00DE2C5B" w14:paraId="2C1F2422" w14:textId="77777777" w:rsidTr="00F85485">
        <w:trPr>
          <w:trHeight w:val="382"/>
          <w:jc w:val="center"/>
        </w:trPr>
        <w:tc>
          <w:tcPr>
            <w:tcW w:w="596" w:type="dxa"/>
            <w:vAlign w:val="center"/>
          </w:tcPr>
          <w:p w14:paraId="1DD31319"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w:t>
            </w:r>
          </w:p>
        </w:tc>
        <w:tc>
          <w:tcPr>
            <w:tcW w:w="6035" w:type="dxa"/>
            <w:vAlign w:val="center"/>
          </w:tcPr>
          <w:p w14:paraId="45907A9A"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Đào đất rãnh mương cáp ngầm </w:t>
            </w:r>
          </w:p>
        </w:tc>
        <w:tc>
          <w:tcPr>
            <w:tcW w:w="600" w:type="dxa"/>
          </w:tcPr>
          <w:p w14:paraId="52BC3B96"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50" w:type="dxa"/>
          </w:tcPr>
          <w:p w14:paraId="1A46DAF0"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44" w:type="dxa"/>
          </w:tcPr>
          <w:p w14:paraId="2B49DCD1"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711" w:type="dxa"/>
          </w:tcPr>
          <w:p w14:paraId="4BA8F72C"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r>
      <w:tr w:rsidR="00DE2C5B" w:rsidRPr="00DE2C5B" w14:paraId="48BF5C60" w14:textId="77777777" w:rsidTr="00F85485">
        <w:trPr>
          <w:trHeight w:val="382"/>
          <w:jc w:val="center"/>
        </w:trPr>
        <w:tc>
          <w:tcPr>
            <w:tcW w:w="596" w:type="dxa"/>
            <w:vAlign w:val="center"/>
          </w:tcPr>
          <w:p w14:paraId="41B9FB54"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w:t>
            </w:r>
          </w:p>
        </w:tc>
        <w:tc>
          <w:tcPr>
            <w:tcW w:w="6035" w:type="dxa"/>
            <w:vAlign w:val="center"/>
          </w:tcPr>
          <w:p w14:paraId="16EB8A3A"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Réo rãi lắp đặt cáp ngầm, ồng luồn cáp và lấp đất hoàn trả mặt bằng mương cáp</w:t>
            </w:r>
          </w:p>
        </w:tc>
        <w:tc>
          <w:tcPr>
            <w:tcW w:w="600" w:type="dxa"/>
          </w:tcPr>
          <w:p w14:paraId="65229C33"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50" w:type="dxa"/>
          </w:tcPr>
          <w:p w14:paraId="7BCF3527"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44" w:type="dxa"/>
          </w:tcPr>
          <w:p w14:paraId="57371732"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711" w:type="dxa"/>
          </w:tcPr>
          <w:p w14:paraId="7781C715"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r>
      <w:tr w:rsidR="00DE2C5B" w:rsidRPr="00DE2C5B" w14:paraId="64ACD0C9" w14:textId="77777777" w:rsidTr="00F85485">
        <w:trPr>
          <w:trHeight w:val="382"/>
          <w:jc w:val="center"/>
        </w:trPr>
        <w:tc>
          <w:tcPr>
            <w:tcW w:w="596" w:type="dxa"/>
            <w:vAlign w:val="center"/>
          </w:tcPr>
          <w:p w14:paraId="7047B081"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w:t>
            </w:r>
          </w:p>
        </w:tc>
        <w:tc>
          <w:tcPr>
            <w:tcW w:w="6035" w:type="dxa"/>
            <w:vAlign w:val="center"/>
          </w:tcPr>
          <w:p w14:paraId="094B38B5"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Lắp đặt hộp đầu cáp ngầm, đấu nối và phụ kiện</w:t>
            </w:r>
          </w:p>
        </w:tc>
        <w:tc>
          <w:tcPr>
            <w:tcW w:w="600" w:type="dxa"/>
          </w:tcPr>
          <w:p w14:paraId="25CB2457"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50" w:type="dxa"/>
          </w:tcPr>
          <w:p w14:paraId="7D3DD400"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44" w:type="dxa"/>
          </w:tcPr>
          <w:p w14:paraId="47FAFF42"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711" w:type="dxa"/>
          </w:tcPr>
          <w:p w14:paraId="031F592D"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r>
      <w:tr w:rsidR="00DE2C5B" w:rsidRPr="00DE2C5B" w14:paraId="73BEACC3" w14:textId="77777777" w:rsidTr="00F85485">
        <w:trPr>
          <w:trHeight w:val="420"/>
          <w:jc w:val="center"/>
        </w:trPr>
        <w:tc>
          <w:tcPr>
            <w:tcW w:w="596" w:type="dxa"/>
            <w:vAlign w:val="center"/>
          </w:tcPr>
          <w:p w14:paraId="54D2AD20"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III</w:t>
            </w:r>
          </w:p>
        </w:tc>
        <w:tc>
          <w:tcPr>
            <w:tcW w:w="6035" w:type="dxa"/>
            <w:vAlign w:val="center"/>
          </w:tcPr>
          <w:p w14:paraId="31488A01" w14:textId="77777777" w:rsidR="00DE2C5B" w:rsidRPr="00DE2C5B" w:rsidRDefault="00DE2C5B" w:rsidP="00DE2C5B">
            <w:pPr>
              <w:spacing w:before="40" w:after="40" w:line="240" w:lineRule="auto"/>
              <w:ind w:firstLine="0"/>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 xml:space="preserve">Phần lắp đặt thiết bị đóng cắt </w:t>
            </w:r>
          </w:p>
        </w:tc>
        <w:tc>
          <w:tcPr>
            <w:tcW w:w="600" w:type="dxa"/>
          </w:tcPr>
          <w:p w14:paraId="46E318FC"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50" w:type="dxa"/>
          </w:tcPr>
          <w:p w14:paraId="11426679"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44" w:type="dxa"/>
          </w:tcPr>
          <w:p w14:paraId="3B61EB27"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711" w:type="dxa"/>
          </w:tcPr>
          <w:p w14:paraId="3686FDAD"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r>
      <w:tr w:rsidR="00DE2C5B" w:rsidRPr="00DE2C5B" w14:paraId="186FA91F" w14:textId="77777777" w:rsidTr="00F85485">
        <w:trPr>
          <w:trHeight w:val="420"/>
          <w:jc w:val="center"/>
        </w:trPr>
        <w:tc>
          <w:tcPr>
            <w:tcW w:w="596" w:type="dxa"/>
            <w:vAlign w:val="center"/>
          </w:tcPr>
          <w:p w14:paraId="74F6A9A6"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w:t>
            </w:r>
          </w:p>
        </w:tc>
        <w:tc>
          <w:tcPr>
            <w:tcW w:w="6035" w:type="dxa"/>
            <w:vAlign w:val="center"/>
          </w:tcPr>
          <w:p w14:paraId="35D74C67"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Lắp đặt Rec-22 kV, Model-4G, CSV, FCO,… </w:t>
            </w:r>
          </w:p>
        </w:tc>
        <w:tc>
          <w:tcPr>
            <w:tcW w:w="600" w:type="dxa"/>
          </w:tcPr>
          <w:p w14:paraId="1F9AD214"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50" w:type="dxa"/>
          </w:tcPr>
          <w:p w14:paraId="117A07C2"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44" w:type="dxa"/>
          </w:tcPr>
          <w:p w14:paraId="118863B0"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711" w:type="dxa"/>
          </w:tcPr>
          <w:p w14:paraId="386511FB"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r>
      <w:tr w:rsidR="00DE2C5B" w:rsidRPr="00DE2C5B" w14:paraId="37E06AAB" w14:textId="77777777" w:rsidTr="00F85485">
        <w:trPr>
          <w:trHeight w:val="420"/>
          <w:jc w:val="center"/>
        </w:trPr>
        <w:tc>
          <w:tcPr>
            <w:tcW w:w="596" w:type="dxa"/>
            <w:vAlign w:val="center"/>
          </w:tcPr>
          <w:p w14:paraId="0EB7C310"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IV</w:t>
            </w:r>
          </w:p>
        </w:tc>
        <w:tc>
          <w:tcPr>
            <w:tcW w:w="6035" w:type="dxa"/>
            <w:vAlign w:val="center"/>
          </w:tcPr>
          <w:p w14:paraId="3AC2E427" w14:textId="77777777" w:rsidR="00DE2C5B" w:rsidRPr="00DE2C5B" w:rsidRDefault="00DE2C5B" w:rsidP="00DE2C5B">
            <w:pPr>
              <w:spacing w:before="40" w:after="40" w:line="240" w:lineRule="auto"/>
              <w:ind w:firstLine="0"/>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 xml:space="preserve">Phần lắp đặt thiết bị TBA cấp điện thi công </w:t>
            </w:r>
          </w:p>
        </w:tc>
        <w:tc>
          <w:tcPr>
            <w:tcW w:w="600" w:type="dxa"/>
          </w:tcPr>
          <w:p w14:paraId="61B76D81"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50" w:type="dxa"/>
          </w:tcPr>
          <w:p w14:paraId="54F0D6B0"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44" w:type="dxa"/>
          </w:tcPr>
          <w:p w14:paraId="3668FC33"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711" w:type="dxa"/>
          </w:tcPr>
          <w:p w14:paraId="749FF755"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r>
      <w:tr w:rsidR="00DE2C5B" w:rsidRPr="00DE2C5B" w14:paraId="1FF578C4" w14:textId="77777777" w:rsidTr="00F85485">
        <w:trPr>
          <w:trHeight w:val="420"/>
          <w:jc w:val="center"/>
        </w:trPr>
        <w:tc>
          <w:tcPr>
            <w:tcW w:w="596" w:type="dxa"/>
            <w:vAlign w:val="center"/>
          </w:tcPr>
          <w:p w14:paraId="37690673"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w:t>
            </w:r>
          </w:p>
        </w:tc>
        <w:tc>
          <w:tcPr>
            <w:tcW w:w="6035" w:type="dxa"/>
            <w:vAlign w:val="center"/>
          </w:tcPr>
          <w:p w14:paraId="53294BEF"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Lắp đặt xà, sứ, MBA, CSV, FCO và dây dẫn đấu nối</w:t>
            </w:r>
          </w:p>
        </w:tc>
        <w:tc>
          <w:tcPr>
            <w:tcW w:w="600" w:type="dxa"/>
          </w:tcPr>
          <w:p w14:paraId="7252E7B6"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50" w:type="dxa"/>
          </w:tcPr>
          <w:p w14:paraId="719033CA"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44" w:type="dxa"/>
          </w:tcPr>
          <w:p w14:paraId="441FC431"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711" w:type="dxa"/>
          </w:tcPr>
          <w:p w14:paraId="11B676BA"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r>
      <w:tr w:rsidR="00DE2C5B" w:rsidRPr="00DE2C5B" w14:paraId="5C43BA78" w14:textId="77777777" w:rsidTr="00F85485">
        <w:trPr>
          <w:trHeight w:val="420"/>
          <w:jc w:val="center"/>
        </w:trPr>
        <w:tc>
          <w:tcPr>
            <w:tcW w:w="596" w:type="dxa"/>
            <w:vAlign w:val="center"/>
          </w:tcPr>
          <w:p w14:paraId="2726BDB6"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w:t>
            </w:r>
          </w:p>
        </w:tc>
        <w:tc>
          <w:tcPr>
            <w:tcW w:w="6035" w:type="dxa"/>
            <w:vAlign w:val="center"/>
          </w:tcPr>
          <w:p w14:paraId="1448C609"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Lắp đặt tủ điện hạ thế, cáp điện và dây nối tiếp địa</w:t>
            </w:r>
          </w:p>
        </w:tc>
        <w:tc>
          <w:tcPr>
            <w:tcW w:w="600" w:type="dxa"/>
          </w:tcPr>
          <w:p w14:paraId="46E215B8"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50" w:type="dxa"/>
          </w:tcPr>
          <w:p w14:paraId="6A681480"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44" w:type="dxa"/>
          </w:tcPr>
          <w:p w14:paraId="35E7587A"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711" w:type="dxa"/>
          </w:tcPr>
          <w:p w14:paraId="073A2255"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r>
      <w:tr w:rsidR="00DE2C5B" w:rsidRPr="00DE2C5B" w14:paraId="5CBD1210" w14:textId="77777777" w:rsidTr="00F85485">
        <w:trPr>
          <w:trHeight w:val="420"/>
          <w:jc w:val="center"/>
        </w:trPr>
        <w:tc>
          <w:tcPr>
            <w:tcW w:w="596" w:type="dxa"/>
            <w:vAlign w:val="center"/>
          </w:tcPr>
          <w:p w14:paraId="2D557226"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C</w:t>
            </w:r>
          </w:p>
        </w:tc>
        <w:tc>
          <w:tcPr>
            <w:tcW w:w="6035" w:type="dxa"/>
            <w:vAlign w:val="center"/>
          </w:tcPr>
          <w:p w14:paraId="4208EC81" w14:textId="77777777" w:rsidR="00DE2C5B" w:rsidRPr="00DE2C5B" w:rsidRDefault="00DE2C5B" w:rsidP="00DE2C5B">
            <w:pPr>
              <w:spacing w:before="40" w:after="40" w:line="240" w:lineRule="auto"/>
              <w:ind w:firstLine="0"/>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KIỂM TRA, NGHIỆM THU VÀ BÀN GIAO</w:t>
            </w:r>
          </w:p>
        </w:tc>
        <w:tc>
          <w:tcPr>
            <w:tcW w:w="600" w:type="dxa"/>
          </w:tcPr>
          <w:p w14:paraId="6B65DC64"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50" w:type="dxa"/>
          </w:tcPr>
          <w:p w14:paraId="3DC4C5C4"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44" w:type="dxa"/>
          </w:tcPr>
          <w:p w14:paraId="40E3B729"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711" w:type="dxa"/>
          </w:tcPr>
          <w:p w14:paraId="7AF67A41"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r>
      <w:tr w:rsidR="00DE2C5B" w:rsidRPr="00DE2C5B" w14:paraId="77783882" w14:textId="77777777" w:rsidTr="00F85485">
        <w:trPr>
          <w:trHeight w:val="258"/>
          <w:jc w:val="center"/>
        </w:trPr>
        <w:tc>
          <w:tcPr>
            <w:tcW w:w="596" w:type="dxa"/>
            <w:vAlign w:val="center"/>
          </w:tcPr>
          <w:p w14:paraId="5C6AD2CB"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w:t>
            </w:r>
          </w:p>
        </w:tc>
        <w:tc>
          <w:tcPr>
            <w:tcW w:w="6035" w:type="dxa"/>
            <w:vAlign w:val="center"/>
          </w:tcPr>
          <w:p w14:paraId="09258D91"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Xử lý các tồn tại, hoàn thiện, vệ sinh</w:t>
            </w:r>
          </w:p>
        </w:tc>
        <w:tc>
          <w:tcPr>
            <w:tcW w:w="600" w:type="dxa"/>
          </w:tcPr>
          <w:p w14:paraId="00B4A2A9"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50" w:type="dxa"/>
          </w:tcPr>
          <w:p w14:paraId="2CD0DC9A"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44" w:type="dxa"/>
          </w:tcPr>
          <w:p w14:paraId="63ABC40E"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711" w:type="dxa"/>
          </w:tcPr>
          <w:p w14:paraId="4F8D36B2"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r>
      <w:tr w:rsidR="00DE2C5B" w:rsidRPr="00DE2C5B" w14:paraId="354E985D" w14:textId="77777777" w:rsidTr="00F85485">
        <w:trPr>
          <w:trHeight w:val="347"/>
          <w:jc w:val="center"/>
        </w:trPr>
        <w:tc>
          <w:tcPr>
            <w:tcW w:w="596" w:type="dxa"/>
            <w:vAlign w:val="center"/>
          </w:tcPr>
          <w:p w14:paraId="5A1CB801"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w:t>
            </w:r>
          </w:p>
        </w:tc>
        <w:tc>
          <w:tcPr>
            <w:tcW w:w="6035" w:type="dxa"/>
            <w:vAlign w:val="center"/>
          </w:tcPr>
          <w:p w14:paraId="1ACBE40B"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Nghiệm thu đóng điện, bàn giao đưa vào sử dụng</w:t>
            </w:r>
          </w:p>
        </w:tc>
        <w:tc>
          <w:tcPr>
            <w:tcW w:w="600" w:type="dxa"/>
          </w:tcPr>
          <w:p w14:paraId="1AF84022"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50" w:type="dxa"/>
          </w:tcPr>
          <w:p w14:paraId="40C10C6D"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544" w:type="dxa"/>
          </w:tcPr>
          <w:p w14:paraId="490694A7"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c>
          <w:tcPr>
            <w:tcW w:w="711" w:type="dxa"/>
          </w:tcPr>
          <w:p w14:paraId="1C81A974"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p>
        </w:tc>
      </w:tr>
    </w:tbl>
    <w:p w14:paraId="2337FDB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p>
    <w:p w14:paraId="360DAF8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Ghi chú:</w:t>
      </w:r>
    </w:p>
    <w:p w14:paraId="4613712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Tiến độ thi công này do nhà thầu lập phải ghi rõ tên gói thầu, tên dự án và ký tên đóng dấu.</w:t>
      </w:r>
    </w:p>
    <w:p w14:paraId="72E9F92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Thời gian thi công bắt đầu từ ngày bên A thông báo khởi công.</w:t>
      </w:r>
    </w:p>
    <w:p w14:paraId="1509432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4.4.2. Biểu đồ huy động nhân lực:</w:t>
      </w:r>
    </w:p>
    <w:p w14:paraId="1F615F1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Nhà thầu lập biểu đồ huy động nhân lực theo dạng thanh ngang, trong đó thể hiện rõ số lượng công nhân trong từng giai đoạn thi công.</w:t>
      </w:r>
    </w:p>
    <w:p w14:paraId="758908B5"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4.5. Hệ thống quản lý chất lượng của Nhà thầu, có biện pháp bảo đảm chất lượng thi công và bảo hành</w:t>
      </w:r>
    </w:p>
    <w:p w14:paraId="251FF96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E-HSDT phải nêu các nội dung sau đây:</w:t>
      </w:r>
    </w:p>
    <w:p w14:paraId="56B06CD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Hệ thống quản lý chất lượng của nhà thầu phù hợp với yêu cầu quy mô gói thầu, trong đó nêu rõ sơ đồ tổ chức và trách nhiệm của từng bộ phận, cá nhân đối với công tác quản lý chất lượng công trình. Có hệ thống quản lý chất lượng, mục tiêu và chính sách đảm bảo chất lượng công trình. Có biện pháp quản lý hồ sơ chất lượng công trình.</w:t>
      </w:r>
    </w:p>
    <w:p w14:paraId="494C4E5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Các biện pháp đảm bảo chất lượng thi công và bảo hành.</w:t>
      </w:r>
    </w:p>
    <w:p w14:paraId="0F656DF1" w14:textId="77777777" w:rsidR="00DE2C5B" w:rsidRPr="00DE2C5B" w:rsidRDefault="00DE2C5B" w:rsidP="00DE2C5B">
      <w:pPr>
        <w:suppressAutoHyphens/>
        <w:spacing w:before="0" w:after="120" w:line="240" w:lineRule="auto"/>
        <w:ind w:firstLine="709"/>
        <w:outlineLvl w:val="2"/>
        <w:rPr>
          <w:rFonts w:eastAsia="Times New Roman"/>
          <w:b/>
          <w:color w:val="000000" w:themeColor="text1"/>
          <w:kern w:val="0"/>
          <w:sz w:val="28"/>
          <w:szCs w:val="28"/>
          <w:lang w:val="nl-NL"/>
          <w14:ligatures w14:val="none"/>
        </w:rPr>
      </w:pPr>
      <w:r w:rsidRPr="00DE2C5B">
        <w:rPr>
          <w:rFonts w:eastAsia="Times New Roman"/>
          <w:b/>
          <w:color w:val="000000" w:themeColor="text1"/>
          <w:kern w:val="0"/>
          <w:sz w:val="28"/>
          <w:szCs w:val="28"/>
          <w:lang w:val="nl-NL"/>
          <w14:ligatures w14:val="none"/>
        </w:rPr>
        <w:t xml:space="preserve">5. Yêu cầu về chủng loại, chất lượng vật tư, máy móc, thiết bị </w:t>
      </w:r>
    </w:p>
    <w:p w14:paraId="41377B56"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5.1. Yêu cầu chung đối với vật liệu, VTTB do nhà thầu cấp:</w:t>
      </w:r>
    </w:p>
    <w:p w14:paraId="0883625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Các vật liệu sử dụng phải phù hợp về quy cách và chủng loại với hợp đồng xây lắp, thiết kế và các tiêu chuẩn hiện hành.</w:t>
      </w:r>
    </w:p>
    <w:p w14:paraId="3360841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Khi phát hiện có sự thay đổi về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p>
    <w:p w14:paraId="18B92494"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5.2. Yêu cầu cụ thể đối với vật liệu, VTTB do nhà thầu cấp:</w:t>
      </w:r>
    </w:p>
    <w:p w14:paraId="11BD05A7"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5.2.1. Xi măng:</w:t>
      </w:r>
    </w:p>
    <w:p w14:paraId="1B8EA0E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 Yêu cầu đối với vật liệu:</w:t>
      </w:r>
    </w:p>
    <w:p w14:paraId="49BE769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 Loại xi măng sẽ được chấp nhận sử dụng trong công trình nếu Nhà thầu đã trình các kết quả thử nghiệm theo TCVN các đặc tính của loại xi măng đó và được Bên A chấp thuận.</w:t>
      </w:r>
    </w:p>
    <w:p w14:paraId="2AD9123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Nhà thầu không được tự ý thay đổi chủng loại xi măng nếu không được chuẩn duyệt trước của Bên A. </w:t>
      </w:r>
    </w:p>
    <w:p w14:paraId="649CB62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Việc kiểm tra xi măng tại hiện trường phải được tiến hành trong các trường hợp sau:</w:t>
      </w:r>
    </w:p>
    <w:p w14:paraId="6B03C3E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Khi có sự nghi ngờ về chất lượng của xi măng.</w:t>
      </w:r>
    </w:p>
    <w:p w14:paraId="0A7FBD2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Xi măng đã được bảo quản trên 3 tháng kể từ ngày sản xuất. </w:t>
      </w:r>
    </w:p>
    <w:p w14:paraId="61875BA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Tất cả các loại xi măng phải được mua cùng một nguồn và nguồn cung cấp này phải được Bên A chấp thuận. Nhà thầu không được dùng xi măng có thành phần khác với loại xi măng đã được dùng trong hỗn hợp thử cấp phối trước đó.</w:t>
      </w:r>
    </w:p>
    <w:p w14:paraId="20D3E62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Nhà thầu phải nêu loại xi măng (mác xi măng) và tên nhà sản xuất sử dụng cho công trình trong hồ sơ dự thầu.</w:t>
      </w:r>
    </w:p>
    <w:p w14:paraId="7C30D01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60" w:name="_Toc27814797"/>
      <w:bookmarkStart w:id="61" w:name="_Toc10819727"/>
      <w:bookmarkStart w:id="62" w:name="_Toc12764399"/>
      <w:r w:rsidRPr="00DE2C5B">
        <w:rPr>
          <w:rFonts w:eastAsia="Times New Roman"/>
          <w:color w:val="000000" w:themeColor="text1"/>
          <w:kern w:val="0"/>
          <w:sz w:val="28"/>
          <w:szCs w:val="28"/>
          <w14:ligatures w14:val="none"/>
        </w:rPr>
        <w:t>b.</w:t>
      </w:r>
      <w:bookmarkEnd w:id="60"/>
      <w:r w:rsidRPr="00DE2C5B">
        <w:rPr>
          <w:rFonts w:eastAsia="Times New Roman"/>
          <w:color w:val="000000" w:themeColor="text1"/>
          <w:kern w:val="0"/>
          <w:sz w:val="28"/>
          <w:szCs w:val="28"/>
          <w14:ligatures w14:val="none"/>
        </w:rPr>
        <w:t xml:space="preserve"> Thử nghiệm:</w:t>
      </w:r>
    </w:p>
    <w:bookmarkEnd w:id="61"/>
    <w:bookmarkEnd w:id="62"/>
    <w:p w14:paraId="77AADF9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Nhà thầu phải cung cấp cho Bên A các chứng chỉ thí nghiệm của lô hàng. Tuy nhiên, Bên A có thể yêu cầu thử nghiệm thêm nếu xét thấy có nghi ngờ về chất lượng vật liệu. Số mẫu thử không quá 3 với chi phí do Nhà thầu chịu.</w:t>
      </w:r>
    </w:p>
    <w:p w14:paraId="71514FC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63" w:name="_Toc27814798"/>
      <w:bookmarkStart w:id="64" w:name="_Toc10819728"/>
      <w:bookmarkStart w:id="65" w:name="_Toc12764400"/>
      <w:r w:rsidRPr="00DE2C5B">
        <w:rPr>
          <w:rFonts w:eastAsia="Times New Roman"/>
          <w:color w:val="000000" w:themeColor="text1"/>
          <w:kern w:val="0"/>
          <w:sz w:val="28"/>
          <w:szCs w:val="28"/>
          <w14:ligatures w14:val="none"/>
        </w:rPr>
        <w:t xml:space="preserve">c. </w:t>
      </w:r>
      <w:bookmarkEnd w:id="63"/>
      <w:r w:rsidRPr="00DE2C5B">
        <w:rPr>
          <w:rFonts w:eastAsia="Times New Roman"/>
          <w:color w:val="000000" w:themeColor="text1"/>
          <w:kern w:val="0"/>
          <w:sz w:val="28"/>
          <w:szCs w:val="28"/>
          <w14:ligatures w14:val="none"/>
        </w:rPr>
        <w:t>Bảo quản:</w:t>
      </w:r>
    </w:p>
    <w:bookmarkEnd w:id="64"/>
    <w:bookmarkEnd w:id="65"/>
    <w:p w14:paraId="576EFCC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Xi măng phải được bảo quản trong kho kín, đảm bảo không để đóng cục hay ẩm ướt trong suốt quá trình vận chuyển và lưu kho.</w:t>
      </w:r>
    </w:p>
    <w:p w14:paraId="57E45CF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Khi xi măng giao dưới dạng bao thì phải còn nguyên niêm và nhãn trên bao. Số lượng xi măng phải có đủ tại công trường để đảm bảo quá trình thi công liên tục.</w:t>
      </w:r>
    </w:p>
    <w:p w14:paraId="6ED08264"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lastRenderedPageBreak/>
        <w:t>5.2.2. Cát:</w:t>
      </w:r>
    </w:p>
    <w:p w14:paraId="50273BC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66" w:name="_Toc27814800"/>
      <w:r w:rsidRPr="00DE2C5B">
        <w:rPr>
          <w:rFonts w:eastAsia="Times New Roman"/>
          <w:color w:val="000000" w:themeColor="text1"/>
          <w:kern w:val="0"/>
          <w:sz w:val="28"/>
          <w:szCs w:val="28"/>
          <w14:ligatures w14:val="none"/>
        </w:rPr>
        <w:t xml:space="preserve">a. </w:t>
      </w:r>
      <w:bookmarkEnd w:id="66"/>
      <w:r w:rsidRPr="00DE2C5B">
        <w:rPr>
          <w:rFonts w:eastAsia="Times New Roman"/>
          <w:color w:val="000000" w:themeColor="text1"/>
          <w:kern w:val="0"/>
          <w:sz w:val="28"/>
          <w:szCs w:val="28"/>
          <w14:ligatures w14:val="none"/>
        </w:rPr>
        <w:t>Yêu cầu đối với vật liệu:</w:t>
      </w:r>
    </w:p>
    <w:p w14:paraId="0C2D081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Nguồn cung cấp cát phải được sự kiểm tra và đồng ý của Bên A. Cát phải được lấy từ nơi có khả năng cung cấp cát có phẩm chất đều đặn và đủ khối lượng theo tiến độ trong suốt quá trình thi công công trình. Nhà thầu không được tự ý thay đổi nguồn cung cấp cát nếu không có thoả thuận bằng văn bản của Bên A. </w:t>
      </w:r>
    </w:p>
    <w:p w14:paraId="369C99E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Nhà thầu phải gửi đến Bên A Phiếu kết quả thí nghiệm cát trước khi thi công.</w:t>
      </w:r>
    </w:p>
    <w:p w14:paraId="30C7E45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Cát dùng trộn bê tông và vữa xây phải đáp ứng các yêu cầu sau:</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289"/>
      </w:tblGrid>
      <w:tr w:rsidR="00DE2C5B" w:rsidRPr="00DE2C5B" w14:paraId="00B0A953" w14:textId="77777777" w:rsidTr="00F85485">
        <w:trPr>
          <w:tblHeader/>
        </w:trPr>
        <w:tc>
          <w:tcPr>
            <w:tcW w:w="5812" w:type="dxa"/>
          </w:tcPr>
          <w:p w14:paraId="7F8FBFC2"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Tên các chỉ tiêu</w:t>
            </w:r>
          </w:p>
        </w:tc>
        <w:tc>
          <w:tcPr>
            <w:tcW w:w="3289" w:type="dxa"/>
          </w:tcPr>
          <w:p w14:paraId="48BC73BB"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Yêu cầu</w:t>
            </w:r>
          </w:p>
        </w:tc>
      </w:tr>
      <w:tr w:rsidR="00DE2C5B" w:rsidRPr="00DE2C5B" w14:paraId="093FDFDE" w14:textId="77777777" w:rsidTr="00F85485">
        <w:tc>
          <w:tcPr>
            <w:tcW w:w="5812" w:type="dxa"/>
          </w:tcPr>
          <w:p w14:paraId="145C8735"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Mô đun độ lớn</w:t>
            </w:r>
          </w:p>
        </w:tc>
        <w:tc>
          <w:tcPr>
            <w:tcW w:w="3289" w:type="dxa"/>
          </w:tcPr>
          <w:p w14:paraId="3CBBBC9E"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&gt; 2</w:t>
            </w:r>
          </w:p>
        </w:tc>
      </w:tr>
      <w:tr w:rsidR="00DE2C5B" w:rsidRPr="00DE2C5B" w14:paraId="0D529917" w14:textId="77777777" w:rsidTr="00F85485">
        <w:tc>
          <w:tcPr>
            <w:tcW w:w="5812" w:type="dxa"/>
          </w:tcPr>
          <w:p w14:paraId="727BF700"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Khối lượng thể tích xốp (kg/m3)</w:t>
            </w:r>
          </w:p>
        </w:tc>
        <w:tc>
          <w:tcPr>
            <w:tcW w:w="3289" w:type="dxa"/>
          </w:tcPr>
          <w:p w14:paraId="18BFB36A"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&gt; 1300</w:t>
            </w:r>
          </w:p>
        </w:tc>
      </w:tr>
      <w:tr w:rsidR="00DE2C5B" w:rsidRPr="00DE2C5B" w14:paraId="2BA2E1FB" w14:textId="77777777" w:rsidTr="00F85485">
        <w:tc>
          <w:tcPr>
            <w:tcW w:w="5812" w:type="dxa"/>
          </w:tcPr>
          <w:p w14:paraId="34C7C7F2"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Sét, á sét, các tạp chất ở dạng cục</w:t>
            </w:r>
          </w:p>
        </w:tc>
        <w:tc>
          <w:tcPr>
            <w:tcW w:w="3289" w:type="dxa"/>
          </w:tcPr>
          <w:p w14:paraId="6F4E586B"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Không</w:t>
            </w:r>
          </w:p>
        </w:tc>
      </w:tr>
      <w:tr w:rsidR="00DE2C5B" w:rsidRPr="00DE2C5B" w14:paraId="772614D2" w14:textId="77777777" w:rsidTr="00F85485">
        <w:tc>
          <w:tcPr>
            <w:tcW w:w="5812" w:type="dxa"/>
          </w:tcPr>
          <w:p w14:paraId="22C41D3F"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Phần trăm khối lượng lượng hạt trên 5mm </w:t>
            </w:r>
          </w:p>
        </w:tc>
        <w:tc>
          <w:tcPr>
            <w:tcW w:w="3289" w:type="dxa"/>
          </w:tcPr>
          <w:p w14:paraId="58A2C32A"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&lt; 10</w:t>
            </w:r>
          </w:p>
        </w:tc>
      </w:tr>
      <w:tr w:rsidR="00DE2C5B" w:rsidRPr="00DE2C5B" w14:paraId="0BD91301" w14:textId="77777777" w:rsidTr="00F85485">
        <w:tc>
          <w:tcPr>
            <w:tcW w:w="5812" w:type="dxa"/>
          </w:tcPr>
          <w:p w14:paraId="0AF9B214"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Phần trăm khối lượng lượng hạt dưới 0.14mm </w:t>
            </w:r>
          </w:p>
        </w:tc>
        <w:tc>
          <w:tcPr>
            <w:tcW w:w="3289" w:type="dxa"/>
          </w:tcPr>
          <w:p w14:paraId="2831716C"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&lt; 10</w:t>
            </w:r>
          </w:p>
        </w:tc>
      </w:tr>
      <w:tr w:rsidR="00DE2C5B" w:rsidRPr="00DE2C5B" w14:paraId="3919A9A9" w14:textId="77777777" w:rsidTr="00F85485">
        <w:tc>
          <w:tcPr>
            <w:tcW w:w="5812" w:type="dxa"/>
          </w:tcPr>
          <w:p w14:paraId="21BACDE1"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Phần trăm khối lượng bùn, bụi, sét</w:t>
            </w:r>
          </w:p>
        </w:tc>
        <w:tc>
          <w:tcPr>
            <w:tcW w:w="3289" w:type="dxa"/>
          </w:tcPr>
          <w:p w14:paraId="1678F347"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&lt; 3%</w:t>
            </w:r>
          </w:p>
        </w:tc>
      </w:tr>
    </w:tbl>
    <w:p w14:paraId="288E7B1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Cát dùng trộn vữa trát (tô) phải đáp ứng các yêu cầu sau: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gridCol w:w="3114"/>
      </w:tblGrid>
      <w:tr w:rsidR="00DE2C5B" w:rsidRPr="00DE2C5B" w14:paraId="5F8C281E" w14:textId="77777777" w:rsidTr="00F85485">
        <w:trPr>
          <w:tblHeader/>
        </w:trPr>
        <w:tc>
          <w:tcPr>
            <w:tcW w:w="6095" w:type="dxa"/>
          </w:tcPr>
          <w:p w14:paraId="7D14A16D"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Tên các chỉ tiêu</w:t>
            </w:r>
          </w:p>
        </w:tc>
        <w:tc>
          <w:tcPr>
            <w:tcW w:w="3114" w:type="dxa"/>
          </w:tcPr>
          <w:p w14:paraId="1B81D9C5"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Yêu cầu</w:t>
            </w:r>
          </w:p>
        </w:tc>
      </w:tr>
      <w:tr w:rsidR="00DE2C5B" w:rsidRPr="00DE2C5B" w14:paraId="31B02061" w14:textId="77777777" w:rsidTr="00F85485">
        <w:tc>
          <w:tcPr>
            <w:tcW w:w="6095" w:type="dxa"/>
          </w:tcPr>
          <w:p w14:paraId="1EEBE0AA"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Mô đun độ lớn</w:t>
            </w:r>
          </w:p>
        </w:tc>
        <w:tc>
          <w:tcPr>
            <w:tcW w:w="3114" w:type="dxa"/>
          </w:tcPr>
          <w:p w14:paraId="5A16A476"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&gt; 0.7 &amp; </w:t>
            </w:r>
            <w:r w:rsidRPr="00DE2C5B">
              <w:rPr>
                <w:rFonts w:eastAsia="Times New Roman"/>
                <w:color w:val="000000" w:themeColor="text1"/>
                <w:kern w:val="0"/>
                <w:sz w:val="28"/>
                <w:szCs w:val="28"/>
                <w14:ligatures w14:val="none"/>
              </w:rPr>
              <w:sym w:font="Symbol" w:char="F0A3"/>
            </w:r>
            <w:r w:rsidRPr="00DE2C5B">
              <w:rPr>
                <w:rFonts w:eastAsia="Times New Roman"/>
                <w:color w:val="000000" w:themeColor="text1"/>
                <w:kern w:val="0"/>
                <w:sz w:val="28"/>
                <w:szCs w:val="28"/>
                <w14:ligatures w14:val="none"/>
              </w:rPr>
              <w:t xml:space="preserve"> 2</w:t>
            </w:r>
          </w:p>
        </w:tc>
      </w:tr>
      <w:tr w:rsidR="00DE2C5B" w:rsidRPr="00DE2C5B" w14:paraId="2BD58D13" w14:textId="77777777" w:rsidTr="00F85485">
        <w:tc>
          <w:tcPr>
            <w:tcW w:w="6095" w:type="dxa"/>
          </w:tcPr>
          <w:p w14:paraId="4CD6F717"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Khối lượng thể tích xốp (kG/m3)</w:t>
            </w:r>
          </w:p>
        </w:tc>
        <w:tc>
          <w:tcPr>
            <w:tcW w:w="3114" w:type="dxa"/>
          </w:tcPr>
          <w:p w14:paraId="6DD1FCA1"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&gt; 1200</w:t>
            </w:r>
          </w:p>
        </w:tc>
      </w:tr>
      <w:tr w:rsidR="00DE2C5B" w:rsidRPr="00DE2C5B" w14:paraId="40A11761" w14:textId="77777777" w:rsidTr="00F85485">
        <w:tc>
          <w:tcPr>
            <w:tcW w:w="6095" w:type="dxa"/>
          </w:tcPr>
          <w:p w14:paraId="3A91CAA0"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Sét, á sét, các tạp chất ở dạng cục</w:t>
            </w:r>
          </w:p>
        </w:tc>
        <w:tc>
          <w:tcPr>
            <w:tcW w:w="3114" w:type="dxa"/>
          </w:tcPr>
          <w:p w14:paraId="061722DC"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Không</w:t>
            </w:r>
          </w:p>
        </w:tc>
      </w:tr>
      <w:tr w:rsidR="00DE2C5B" w:rsidRPr="00DE2C5B" w14:paraId="38273755" w14:textId="77777777" w:rsidTr="00F85485">
        <w:tc>
          <w:tcPr>
            <w:tcW w:w="6095" w:type="dxa"/>
          </w:tcPr>
          <w:p w14:paraId="7F0ACCAF"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Phần trăm khối lượng lượng hạt trên 5mm </w:t>
            </w:r>
          </w:p>
        </w:tc>
        <w:tc>
          <w:tcPr>
            <w:tcW w:w="3114" w:type="dxa"/>
          </w:tcPr>
          <w:p w14:paraId="5C5B5DB8"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0 %</w:t>
            </w:r>
          </w:p>
        </w:tc>
      </w:tr>
      <w:tr w:rsidR="00DE2C5B" w:rsidRPr="00DE2C5B" w14:paraId="4CADE47B" w14:textId="77777777" w:rsidTr="00F85485">
        <w:tc>
          <w:tcPr>
            <w:tcW w:w="6095" w:type="dxa"/>
          </w:tcPr>
          <w:p w14:paraId="53828966"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Phần trăm khối lượng lượng hạt dưới 0.14mm </w:t>
            </w:r>
          </w:p>
        </w:tc>
        <w:tc>
          <w:tcPr>
            <w:tcW w:w="3114" w:type="dxa"/>
          </w:tcPr>
          <w:p w14:paraId="51DDFFDF"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&lt; 35%</w:t>
            </w:r>
          </w:p>
        </w:tc>
      </w:tr>
      <w:tr w:rsidR="00DE2C5B" w:rsidRPr="00DE2C5B" w14:paraId="6EF8F9BB" w14:textId="77777777" w:rsidTr="00F85485">
        <w:tc>
          <w:tcPr>
            <w:tcW w:w="6095" w:type="dxa"/>
          </w:tcPr>
          <w:p w14:paraId="46230DB0"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Phần trăm khối lượng bùn, bụi, sét</w:t>
            </w:r>
          </w:p>
        </w:tc>
        <w:tc>
          <w:tcPr>
            <w:tcW w:w="3114" w:type="dxa"/>
          </w:tcPr>
          <w:p w14:paraId="49D0EBF5"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&lt;10%</w:t>
            </w:r>
          </w:p>
        </w:tc>
      </w:tr>
    </w:tbl>
    <w:p w14:paraId="6091721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67" w:name="_Toc27814801"/>
      <w:r w:rsidRPr="00DE2C5B">
        <w:rPr>
          <w:rFonts w:eastAsia="Times New Roman"/>
          <w:color w:val="000000" w:themeColor="text1"/>
          <w:kern w:val="0"/>
          <w:sz w:val="28"/>
          <w:szCs w:val="28"/>
          <w14:ligatures w14:val="none"/>
        </w:rPr>
        <w:t xml:space="preserve">b. </w:t>
      </w:r>
      <w:bookmarkEnd w:id="67"/>
      <w:r w:rsidRPr="00DE2C5B">
        <w:rPr>
          <w:rFonts w:eastAsia="Times New Roman"/>
          <w:color w:val="000000" w:themeColor="text1"/>
          <w:kern w:val="0"/>
          <w:sz w:val="28"/>
          <w:szCs w:val="28"/>
          <w14:ligatures w14:val="none"/>
        </w:rPr>
        <w:t>Thử nghiệm:</w:t>
      </w:r>
    </w:p>
    <w:p w14:paraId="46D1EF2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Nhà thầu phải tiến hành các thử nghiệm xác định mô đun độ lớn, khối lượng thể tích xốp, thành phần hạt của cát. Việc thử nghiệm được tiến hành theo các tiêu chuẩn từ TCVN 7572:2006 với chi phí do nhà thầu chịu.</w:t>
      </w:r>
    </w:p>
    <w:p w14:paraId="7ED1C55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68" w:name="_Toc27814802"/>
      <w:r w:rsidRPr="00DE2C5B">
        <w:rPr>
          <w:rFonts w:eastAsia="Times New Roman"/>
          <w:color w:val="000000" w:themeColor="text1"/>
          <w:kern w:val="0"/>
          <w:sz w:val="28"/>
          <w:szCs w:val="28"/>
          <w14:ligatures w14:val="none"/>
        </w:rPr>
        <w:t xml:space="preserve">c. </w:t>
      </w:r>
      <w:bookmarkEnd w:id="68"/>
      <w:r w:rsidRPr="00DE2C5B">
        <w:rPr>
          <w:rFonts w:eastAsia="Times New Roman"/>
          <w:color w:val="000000" w:themeColor="text1"/>
          <w:kern w:val="0"/>
          <w:sz w:val="28"/>
          <w:szCs w:val="28"/>
          <w14:ligatures w14:val="none"/>
        </w:rPr>
        <w:t xml:space="preserve">Bảo quản: </w:t>
      </w:r>
    </w:p>
    <w:p w14:paraId="508BE68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Cát để ở sân bãi hoặc trong khi vận chuyển không để đất, rác hoặc các tạp chất khác lẫn vào.</w:t>
      </w:r>
    </w:p>
    <w:p w14:paraId="2217C01B"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5.2.3. Đá dăm, sỏi dăm:</w:t>
      </w:r>
    </w:p>
    <w:p w14:paraId="0431975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69" w:name="_Toc10819737"/>
      <w:bookmarkStart w:id="70" w:name="_Toc12764409"/>
      <w:bookmarkStart w:id="71" w:name="_Toc27814804"/>
      <w:r w:rsidRPr="00DE2C5B">
        <w:rPr>
          <w:rFonts w:eastAsia="Times New Roman"/>
          <w:color w:val="000000" w:themeColor="text1"/>
          <w:kern w:val="0"/>
          <w:sz w:val="28"/>
          <w:szCs w:val="28"/>
          <w14:ligatures w14:val="none"/>
        </w:rPr>
        <w:t>a. Yêu cầu đối với vật liệu:</w:t>
      </w:r>
    </w:p>
    <w:p w14:paraId="7D879BA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Nguồn cung cấp đá dăm, sỏi dăm phải được sự kiểm tra và đồng ý của Bên A. Đá dăm, sỏi dăm phải được lấy từ nơi có khả năng cung cấp có phẩm chất đều </w:t>
      </w:r>
      <w:r w:rsidRPr="00DE2C5B">
        <w:rPr>
          <w:rFonts w:eastAsia="Times New Roman"/>
          <w:color w:val="000000" w:themeColor="text1"/>
          <w:kern w:val="0"/>
          <w:sz w:val="28"/>
          <w:szCs w:val="28"/>
          <w14:ligatures w14:val="none"/>
        </w:rPr>
        <w:lastRenderedPageBreak/>
        <w:t>đặn, đủ khối lượng theo tiến độ trong suốt quá trình thi công công trình. Nhà thầu không được tự ý thay đổi nguồn cung cấp nếu không có thoả thuận bằng văn bản của Bên A.</w:t>
      </w:r>
    </w:p>
    <w:p w14:paraId="566C291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Nhà thầu phải gửi đến Bên A Phiếu kết quả thí nghiệm đá trước khi thi công.  </w:t>
      </w:r>
    </w:p>
    <w:p w14:paraId="0E71514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Đối với kết cấu bê tông cốt thép, kích thước hạt đá dăm, sỏi dăm lớn nhất không được vượt quá ¾ khoảng cách thông thủy nhỏ nhất giữa các thanh cốt thép.</w:t>
      </w:r>
    </w:p>
    <w:p w14:paraId="2C47657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Đá dăm, sỏi dăm dùng trộn vữa bê tông phải đáp ứng các yêu cầu sau:</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402"/>
      </w:tblGrid>
      <w:tr w:rsidR="00DE2C5B" w:rsidRPr="00DE2C5B" w14:paraId="79B0A872" w14:textId="77777777" w:rsidTr="00F85485">
        <w:trPr>
          <w:tblHeader/>
        </w:trPr>
        <w:tc>
          <w:tcPr>
            <w:tcW w:w="5699" w:type="dxa"/>
            <w:tcBorders>
              <w:top w:val="single" w:sz="4" w:space="0" w:color="auto"/>
              <w:left w:val="single" w:sz="4" w:space="0" w:color="auto"/>
              <w:bottom w:val="single" w:sz="4" w:space="0" w:color="auto"/>
              <w:right w:val="single" w:sz="4" w:space="0" w:color="auto"/>
            </w:tcBorders>
            <w:hideMark/>
          </w:tcPr>
          <w:p w14:paraId="4A0D2056"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Tên các chỉ tiêu</w:t>
            </w:r>
          </w:p>
        </w:tc>
        <w:tc>
          <w:tcPr>
            <w:tcW w:w="3402" w:type="dxa"/>
            <w:tcBorders>
              <w:top w:val="single" w:sz="4" w:space="0" w:color="auto"/>
              <w:left w:val="single" w:sz="4" w:space="0" w:color="auto"/>
              <w:bottom w:val="single" w:sz="4" w:space="0" w:color="auto"/>
              <w:right w:val="single" w:sz="4" w:space="0" w:color="auto"/>
            </w:tcBorders>
            <w:hideMark/>
          </w:tcPr>
          <w:p w14:paraId="749E585C"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Yêu cầu</w:t>
            </w:r>
          </w:p>
        </w:tc>
      </w:tr>
      <w:tr w:rsidR="00DE2C5B" w:rsidRPr="00DE2C5B" w14:paraId="7EE6095A" w14:textId="77777777" w:rsidTr="00F85485">
        <w:tc>
          <w:tcPr>
            <w:tcW w:w="5699" w:type="dxa"/>
            <w:tcBorders>
              <w:top w:val="single" w:sz="4" w:space="0" w:color="auto"/>
              <w:left w:val="single" w:sz="4" w:space="0" w:color="auto"/>
              <w:bottom w:val="single" w:sz="4" w:space="0" w:color="auto"/>
              <w:right w:val="single" w:sz="4" w:space="0" w:color="auto"/>
            </w:tcBorders>
            <w:hideMark/>
          </w:tcPr>
          <w:p w14:paraId="093B1454"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Đường biểu diễn thành phần hạt</w:t>
            </w:r>
          </w:p>
        </w:tc>
        <w:tc>
          <w:tcPr>
            <w:tcW w:w="3402" w:type="dxa"/>
            <w:tcBorders>
              <w:top w:val="single" w:sz="4" w:space="0" w:color="auto"/>
              <w:left w:val="single" w:sz="4" w:space="0" w:color="auto"/>
              <w:bottom w:val="single" w:sz="4" w:space="0" w:color="auto"/>
              <w:right w:val="single" w:sz="4" w:space="0" w:color="auto"/>
            </w:tcBorders>
            <w:hideMark/>
          </w:tcPr>
          <w:p w14:paraId="3A87982F"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Theo biểu đồ thành phần hạt TCVN 7570:2006</w:t>
            </w:r>
          </w:p>
        </w:tc>
      </w:tr>
      <w:tr w:rsidR="00DE2C5B" w:rsidRPr="00DE2C5B" w14:paraId="0755B71F" w14:textId="77777777" w:rsidTr="00F85485">
        <w:tc>
          <w:tcPr>
            <w:tcW w:w="5699" w:type="dxa"/>
            <w:tcBorders>
              <w:top w:val="single" w:sz="4" w:space="0" w:color="auto"/>
              <w:left w:val="single" w:sz="4" w:space="0" w:color="auto"/>
              <w:bottom w:val="single" w:sz="4" w:space="0" w:color="auto"/>
              <w:right w:val="single" w:sz="4" w:space="0" w:color="auto"/>
            </w:tcBorders>
            <w:hideMark/>
          </w:tcPr>
          <w:p w14:paraId="5A01D06F"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Cường độ</w:t>
            </w:r>
          </w:p>
        </w:tc>
        <w:tc>
          <w:tcPr>
            <w:tcW w:w="3402" w:type="dxa"/>
            <w:tcBorders>
              <w:top w:val="single" w:sz="4" w:space="0" w:color="auto"/>
              <w:left w:val="single" w:sz="4" w:space="0" w:color="auto"/>
              <w:bottom w:val="single" w:sz="4" w:space="0" w:color="auto"/>
              <w:right w:val="single" w:sz="4" w:space="0" w:color="auto"/>
            </w:tcBorders>
            <w:hideMark/>
          </w:tcPr>
          <w:p w14:paraId="12A60D37"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sym w:font="Symbol" w:char="F0B3"/>
            </w:r>
            <w:r w:rsidRPr="00DE2C5B">
              <w:rPr>
                <w:rFonts w:eastAsia="Times New Roman"/>
                <w:color w:val="000000" w:themeColor="text1"/>
                <w:kern w:val="0"/>
                <w:sz w:val="28"/>
                <w:szCs w:val="28"/>
                <w14:ligatures w14:val="none"/>
              </w:rPr>
              <w:t xml:space="preserve"> 400.105 N/m2</w:t>
            </w:r>
          </w:p>
        </w:tc>
      </w:tr>
      <w:tr w:rsidR="00DE2C5B" w:rsidRPr="00DE2C5B" w14:paraId="0FD4EA4E" w14:textId="77777777" w:rsidTr="00F85485">
        <w:tc>
          <w:tcPr>
            <w:tcW w:w="5699" w:type="dxa"/>
            <w:tcBorders>
              <w:top w:val="single" w:sz="4" w:space="0" w:color="auto"/>
              <w:left w:val="single" w:sz="4" w:space="0" w:color="auto"/>
              <w:bottom w:val="single" w:sz="4" w:space="0" w:color="auto"/>
              <w:right w:val="single" w:sz="4" w:space="0" w:color="auto"/>
            </w:tcBorders>
            <w:hideMark/>
          </w:tcPr>
          <w:p w14:paraId="7E5EE651"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Phần trăm hạt thoi dẹt</w:t>
            </w:r>
          </w:p>
        </w:tc>
        <w:tc>
          <w:tcPr>
            <w:tcW w:w="3402" w:type="dxa"/>
            <w:tcBorders>
              <w:top w:val="single" w:sz="4" w:space="0" w:color="auto"/>
              <w:left w:val="single" w:sz="4" w:space="0" w:color="auto"/>
              <w:bottom w:val="single" w:sz="4" w:space="0" w:color="auto"/>
              <w:right w:val="single" w:sz="4" w:space="0" w:color="auto"/>
            </w:tcBorders>
            <w:hideMark/>
          </w:tcPr>
          <w:p w14:paraId="19B6AB43"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sym w:font="Symbol" w:char="F0A3"/>
            </w:r>
            <w:r w:rsidRPr="00DE2C5B">
              <w:rPr>
                <w:rFonts w:eastAsia="Times New Roman"/>
                <w:color w:val="000000" w:themeColor="text1"/>
                <w:kern w:val="0"/>
                <w:sz w:val="28"/>
                <w:szCs w:val="28"/>
                <w14:ligatures w14:val="none"/>
              </w:rPr>
              <w:t xml:space="preserve"> 35%</w:t>
            </w:r>
          </w:p>
        </w:tc>
      </w:tr>
      <w:tr w:rsidR="00DE2C5B" w:rsidRPr="00DE2C5B" w14:paraId="0FC43842" w14:textId="77777777" w:rsidTr="00F85485">
        <w:tc>
          <w:tcPr>
            <w:tcW w:w="5699" w:type="dxa"/>
            <w:tcBorders>
              <w:top w:val="single" w:sz="4" w:space="0" w:color="auto"/>
              <w:left w:val="single" w:sz="4" w:space="0" w:color="auto"/>
              <w:bottom w:val="single" w:sz="4" w:space="0" w:color="auto"/>
              <w:right w:val="single" w:sz="4" w:space="0" w:color="auto"/>
            </w:tcBorders>
            <w:hideMark/>
          </w:tcPr>
          <w:p w14:paraId="762D7851"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Phần trăm hạt phong hóa, mềm yếu</w:t>
            </w:r>
          </w:p>
        </w:tc>
        <w:tc>
          <w:tcPr>
            <w:tcW w:w="3402" w:type="dxa"/>
            <w:tcBorders>
              <w:top w:val="single" w:sz="4" w:space="0" w:color="auto"/>
              <w:left w:val="single" w:sz="4" w:space="0" w:color="auto"/>
              <w:bottom w:val="single" w:sz="4" w:space="0" w:color="auto"/>
              <w:right w:val="single" w:sz="4" w:space="0" w:color="auto"/>
            </w:tcBorders>
            <w:hideMark/>
          </w:tcPr>
          <w:p w14:paraId="496DAE4A"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sym w:font="Symbol" w:char="F0A3"/>
            </w:r>
            <w:r w:rsidRPr="00DE2C5B">
              <w:rPr>
                <w:rFonts w:eastAsia="Times New Roman"/>
                <w:color w:val="000000" w:themeColor="text1"/>
                <w:kern w:val="0"/>
                <w:sz w:val="28"/>
                <w:szCs w:val="28"/>
                <w14:ligatures w14:val="none"/>
              </w:rPr>
              <w:t xml:space="preserve"> 10%</w:t>
            </w:r>
          </w:p>
        </w:tc>
      </w:tr>
      <w:tr w:rsidR="00DE2C5B" w:rsidRPr="00DE2C5B" w14:paraId="7D7ED4BB" w14:textId="77777777" w:rsidTr="00F85485">
        <w:tc>
          <w:tcPr>
            <w:tcW w:w="5699" w:type="dxa"/>
            <w:tcBorders>
              <w:top w:val="single" w:sz="4" w:space="0" w:color="auto"/>
              <w:left w:val="single" w:sz="4" w:space="0" w:color="auto"/>
              <w:bottom w:val="single" w:sz="4" w:space="0" w:color="auto"/>
              <w:right w:val="single" w:sz="4" w:space="0" w:color="auto"/>
            </w:tcBorders>
            <w:hideMark/>
          </w:tcPr>
          <w:p w14:paraId="75AEFA9D"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Phần trăm khối lượng cục sét</w:t>
            </w:r>
          </w:p>
        </w:tc>
        <w:tc>
          <w:tcPr>
            <w:tcW w:w="3402" w:type="dxa"/>
            <w:tcBorders>
              <w:top w:val="single" w:sz="4" w:space="0" w:color="auto"/>
              <w:left w:val="single" w:sz="4" w:space="0" w:color="auto"/>
              <w:bottom w:val="single" w:sz="4" w:space="0" w:color="auto"/>
              <w:right w:val="single" w:sz="4" w:space="0" w:color="auto"/>
            </w:tcBorders>
            <w:hideMark/>
          </w:tcPr>
          <w:p w14:paraId="54D1538B"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&lt; 0.25%</w:t>
            </w:r>
          </w:p>
        </w:tc>
      </w:tr>
      <w:tr w:rsidR="00DE2C5B" w:rsidRPr="00DE2C5B" w14:paraId="23D7D467" w14:textId="77777777" w:rsidTr="00F85485">
        <w:tc>
          <w:tcPr>
            <w:tcW w:w="5699" w:type="dxa"/>
            <w:tcBorders>
              <w:top w:val="single" w:sz="4" w:space="0" w:color="auto"/>
              <w:left w:val="single" w:sz="4" w:space="0" w:color="auto"/>
              <w:bottom w:val="single" w:sz="4" w:space="0" w:color="auto"/>
              <w:right w:val="single" w:sz="4" w:space="0" w:color="auto"/>
            </w:tcBorders>
            <w:hideMark/>
          </w:tcPr>
          <w:p w14:paraId="05B416F4"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Phần trăm khối lượng bùn, bụi, sét</w:t>
            </w:r>
          </w:p>
        </w:tc>
        <w:tc>
          <w:tcPr>
            <w:tcW w:w="3402" w:type="dxa"/>
            <w:tcBorders>
              <w:top w:val="single" w:sz="4" w:space="0" w:color="auto"/>
              <w:left w:val="single" w:sz="4" w:space="0" w:color="auto"/>
              <w:bottom w:val="single" w:sz="4" w:space="0" w:color="auto"/>
              <w:right w:val="single" w:sz="4" w:space="0" w:color="auto"/>
            </w:tcBorders>
            <w:hideMark/>
          </w:tcPr>
          <w:p w14:paraId="68E13C6B"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&lt; 3%</w:t>
            </w:r>
          </w:p>
        </w:tc>
      </w:tr>
    </w:tbl>
    <w:p w14:paraId="29FC2CB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 Bảo quản:</w:t>
      </w:r>
    </w:p>
    <w:p w14:paraId="4A4D26C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Đá, sỏi phải được rửa sạch, phân loại phù hợp với các quy định trong TCVN 1771-1986. Sân bãi để đá, sỏi phải sạch không để đất cũng như các loại rác, tạp chất khác lẫn vào.</w:t>
      </w:r>
    </w:p>
    <w:p w14:paraId="0CD56B26"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5.2.4. Nước:</w:t>
      </w:r>
    </w:p>
    <w:p w14:paraId="727C55E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Tất cả nước dùng để trộn bê tông phải là nước sạch, không ăn mòn đối với bê tông, không có dầu, axit, chất kiềm và những chất hữu cơ gây hại đến quá trình đông kết. Nước để trộn bê tông và bảo dưỡng bê tông phải thỏa mãn các yêu cầu TCVN 4506-2012.</w:t>
      </w:r>
    </w:p>
    <w:p w14:paraId="26F7D17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Nhà thầu phải chịu mọi chi phí về việc đảm bảo cung cấp nước (kể cả các bể chứa) để phục vụ thi công.</w:t>
      </w:r>
    </w:p>
    <w:p w14:paraId="0C2A85CA"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5.2.5. Phụ gia:</w:t>
      </w:r>
    </w:p>
    <w:p w14:paraId="565B508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Việc sử dụng phụ gia chỉ được thực hiện phù hợp với thiết kế hoặc trong trường hợp có sự đồng ý bằng văn bản của Bên A.</w:t>
      </w:r>
    </w:p>
    <w:p w14:paraId="082D231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Yêu cầu đối với phụ gia:</w:t>
      </w:r>
    </w:p>
    <w:p w14:paraId="46A7C6E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Nhà thầu phải cung cấp cho Bên A các điểm sau trước khi được chấp thuận cho sử dụng phụ gia:</w:t>
      </w:r>
    </w:p>
    <w:p w14:paraId="2D856EF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Nguồn gốc, xuất xứ của phụ gia, tên nhà sản xuất.</w:t>
      </w:r>
    </w:p>
    <w:p w14:paraId="72FDFF2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Định lượng tiêu chuẩn và ảnh hưởng của việc định lượng quá cao hay quá thấp.</w:t>
      </w:r>
    </w:p>
    <w:p w14:paraId="1532285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Tên hóa học và thành phần chính của phụ gia.</w:t>
      </w:r>
    </w:p>
    <w:p w14:paraId="4042CC8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Liều lượng thiết kế và cách thức sử dụng.</w:t>
      </w:r>
    </w:p>
    <w:p w14:paraId="5DAE1E7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Các kết quả thí nghiệm </w:t>
      </w:r>
    </w:p>
    <w:p w14:paraId="7BD425A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Thử nghiệm:</w:t>
      </w:r>
    </w:p>
    <w:p w14:paraId="14B66B9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Khi có 2 hay nhiều phụ gia phối hợp trong hỗn hợp bê tông, sự tương thích phải được xác định bằng văn bản của nhà chế tạo.</w:t>
      </w:r>
    </w:p>
    <w:p w14:paraId="354B32F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Khi có yêu cầu về việc sử dụng các phụ gia, Bên A có quyền đòi hỏi Nhà thầu phải trộn thử các mẫu trộn bê-tông để so sánh chủng loại bê-tông có phụ gia và không có phụ gia và từ đó xác định được đặc tính của chất phụ gia. Chi phí của những lần trộn thử nghiệm này sẽ do Nhà thầu chịu.</w:t>
      </w:r>
    </w:p>
    <w:p w14:paraId="20EFDC4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Bảo quản:</w:t>
      </w:r>
    </w:p>
    <w:p w14:paraId="2CE2EE8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Các chất phụ gia phải được tiếp nhận và bảo quản theo đúng quy định của nhà sản xuất.</w:t>
      </w:r>
    </w:p>
    <w:p w14:paraId="18E6981A"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5.2.6. Cốt thép:</w:t>
      </w:r>
    </w:p>
    <w:p w14:paraId="6165E11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 Yêu cầu đối với vật liệu:</w:t>
      </w:r>
    </w:p>
    <w:p w14:paraId="1C79A37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Trước khi sử dụng, Nhà thầu phải trình chứng nhận nguồn gốc, các chứng chỉ chất lượng và các kết quả thử nghiệm theo TCVN 197-2014 và TCVN 198-2008 của cốt thép sẽ được sử dụng cho Bên A xem xét. Được Bên A chấp nhận mới đưa vào sử dụng.  </w:t>
      </w:r>
    </w:p>
    <w:p w14:paraId="01812A8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Cấm Nhà thầu tự ý thay đổi loại cốt thép sử dụng cho công trình nếu không có thoả thuận bằng văn bản của Bên A. </w:t>
      </w:r>
    </w:p>
    <w:p w14:paraId="534A5C0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w:t>
      </w:r>
    </w:p>
    <w:p w14:paraId="66B88B1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Nhà thầu phải nêu cụ thể tên nhà sản xuất thép sử dụng cho công trình trong hồ sơ dự thầu. </w:t>
      </w:r>
    </w:p>
    <w:p w14:paraId="50BC2EB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 Thử nghiệm:</w:t>
      </w:r>
    </w:p>
    <w:p w14:paraId="5E5A1CD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w:t>
      </w:r>
    </w:p>
    <w:p w14:paraId="4212556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Các thông số cần kiểm tra là:</w:t>
      </w:r>
    </w:p>
    <w:p w14:paraId="54641C3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Hình dạng.</w:t>
      </w:r>
    </w:p>
    <w:p w14:paraId="1F9AB60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Trọng lượng riêng.</w:t>
      </w:r>
    </w:p>
    <w:p w14:paraId="0D4715A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Diện tích tiết diện ngang tính toán.</w:t>
      </w:r>
    </w:p>
    <w:p w14:paraId="7B163D9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Thành phần hóa học</w:t>
      </w:r>
    </w:p>
    <w:p w14:paraId="1F46DF1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Ứng suất tại giới hạn chảy, giới hạn bền</w:t>
      </w:r>
    </w:p>
    <w:p w14:paraId="7CE8750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Độ giãn dài tương đối.</w:t>
      </w:r>
      <w:r w:rsidRPr="00DE2C5B">
        <w:rPr>
          <w:rFonts w:eastAsia="Times New Roman"/>
          <w:color w:val="000000" w:themeColor="text1"/>
          <w:kern w:val="0"/>
          <w:sz w:val="28"/>
          <w:szCs w:val="28"/>
          <w14:ligatures w14:val="none"/>
        </w:rPr>
        <w:tab/>
      </w:r>
      <w:r w:rsidRPr="00DE2C5B">
        <w:rPr>
          <w:rFonts w:eastAsia="Times New Roman"/>
          <w:color w:val="000000" w:themeColor="text1"/>
          <w:kern w:val="0"/>
          <w:sz w:val="28"/>
          <w:szCs w:val="28"/>
          <w14:ligatures w14:val="none"/>
        </w:rPr>
        <w:tab/>
      </w:r>
    </w:p>
    <w:p w14:paraId="7CDD7B6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Cường độ uốn (khi cần có thể bỏ qua thông số này nếu được Bên A chấp thuận).</w:t>
      </w:r>
    </w:p>
    <w:p w14:paraId="57D523A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Kết quả kiểm tra sẽ được trình cho Bên A không chậm hơn 14 ngày sau ngày lấy mẫu. Nếu kết quả kiểm tra trên không đạt thì lô thép đó sẽ bị loại ra khỏi công trường. </w:t>
      </w:r>
    </w:p>
    <w:p w14:paraId="26C648F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 Bảo quản:</w:t>
      </w:r>
    </w:p>
    <w:p w14:paraId="1FE8F5A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Cốt thép sẽ được phân loại để bảo quản, vận chuyển theo kích cỡ, loại và chiều dài, cách ly khỏi mặt đất bằng các miếng kê hoặc được chứa trên những bề mặt được tráng nhựa hay nền láng xi-măng.</w:t>
      </w:r>
    </w:p>
    <w:p w14:paraId="4724F909"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5.2.7. Thép mạ kẽm các loại (xà, cổ dề, tiếp địa, .v.v…):</w:t>
      </w:r>
    </w:p>
    <w:p w14:paraId="7072A14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Trước khi sử dụng, Nhà thầu phải trình chứng nhận nguồn gốc, các chứng chỉ chất lượng và các kết quả thử nghiệm theo TCVN 197-2002 và TCVN 198-2008 của các lại thép sẽ được sử dụng cho Bên A xem xét. Được Bên A chấp nhận mới đưa vào sử dụng.</w:t>
      </w:r>
    </w:p>
    <w:p w14:paraId="78A2779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Nhiêm cấm Nhà thầu tự ý thay đổi loại thép sử dụng nếu không có thoả thuận bằng văn bản của Bên A.</w:t>
      </w:r>
    </w:p>
    <w:p w14:paraId="0BD392E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Nhà thầu phải nêu cụ thể tên nhà sản xuất thép sử dụng cho công trình trong hồ sơ dự thầu. </w:t>
      </w:r>
    </w:p>
    <w:p w14:paraId="4EB6C1A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Các loại thép được sử dụng để chế tạo phải mới nguyên chưa qua sử dụng, các thanh thép không được nối ngoại trừ những điểm nối theo yêu cầu của bản vẽ chế tạo và đảm bảo các yêu cầu về chủng loại, cường độ chịu lực theo hồ sơ thiết kế. Các bulon, đai ốc và vòng đệm phải đúng theo TCVN hiện hành, cụ thể:</w:t>
      </w:r>
    </w:p>
    <w:p w14:paraId="542F8CB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Bu lông chế tạo theo TCVN 1889-76 và TCVN 1897-76.</w:t>
      </w:r>
    </w:p>
    <w:p w14:paraId="3F37188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Ren đai ốc TCVN 1896-76 và TCVN 1897-76.</w:t>
      </w:r>
    </w:p>
    <w:p w14:paraId="3FB50C7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Vòng đệm phẳng, vòng đệm vênh theo TCVN 130-77, 132-77, 134-77, TCVN 2060-77, 2061-77.</w:t>
      </w:r>
    </w:p>
    <w:p w14:paraId="1FAD3DF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Toàn bộ chủng loại xà, cổ dề, tiếp địa v.v… với chiều dày lớp mạ không bé hơn 80µm.</w:t>
      </w:r>
    </w:p>
    <w:p w14:paraId="542F717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Toàn bộ trụ, bulon, đai ốc và vòng đệm phải được mạ kẽm nhúng nóng đúng theo tiêu chuẩn ngành 18TCN 04-92 Bề dày lớp mạ như sau:</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032"/>
        <w:gridCol w:w="4110"/>
      </w:tblGrid>
      <w:tr w:rsidR="00DE2C5B" w:rsidRPr="00DE2C5B" w14:paraId="042DED74" w14:textId="77777777" w:rsidTr="00F85485">
        <w:trPr>
          <w:cantSplit/>
          <w:trHeight w:val="418"/>
        </w:trPr>
        <w:tc>
          <w:tcPr>
            <w:tcW w:w="817" w:type="dxa"/>
            <w:vAlign w:val="center"/>
          </w:tcPr>
          <w:p w14:paraId="3B21C82A"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TT</w:t>
            </w:r>
          </w:p>
        </w:tc>
        <w:tc>
          <w:tcPr>
            <w:tcW w:w="4032" w:type="dxa"/>
            <w:vAlign w:val="center"/>
          </w:tcPr>
          <w:p w14:paraId="1A08C17C" w14:textId="77777777" w:rsidR="00DE2C5B" w:rsidRPr="00DE2C5B" w:rsidRDefault="00DE2C5B" w:rsidP="00DE2C5B">
            <w:pPr>
              <w:spacing w:before="40" w:after="40" w:line="240" w:lineRule="auto"/>
              <w:ind w:firstLine="709"/>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LOAI CHI TIẾT</w:t>
            </w:r>
          </w:p>
        </w:tc>
        <w:tc>
          <w:tcPr>
            <w:tcW w:w="4110" w:type="dxa"/>
            <w:vAlign w:val="center"/>
          </w:tcPr>
          <w:p w14:paraId="5CF37DCC" w14:textId="77777777" w:rsidR="00DE2C5B" w:rsidRPr="00DE2C5B" w:rsidRDefault="00DE2C5B" w:rsidP="00DE2C5B">
            <w:pPr>
              <w:spacing w:before="40" w:after="40" w:line="240" w:lineRule="auto"/>
              <w:ind w:firstLine="709"/>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BỀ DÀY LỚP MẠ (</w:t>
            </w:r>
            <w:r w:rsidRPr="00DE2C5B">
              <w:rPr>
                <w:rFonts w:eastAsia="Times New Roman"/>
                <w:b/>
                <w:bCs/>
                <w:color w:val="000000" w:themeColor="text1"/>
                <w:kern w:val="0"/>
                <w:sz w:val="28"/>
                <w:szCs w:val="28"/>
                <w14:ligatures w14:val="none"/>
              </w:rPr>
              <w:fldChar w:fldCharType="begin"/>
            </w:r>
            <w:r w:rsidRPr="00DE2C5B">
              <w:rPr>
                <w:rFonts w:eastAsia="Times New Roman"/>
                <w:b/>
                <w:bCs/>
                <w:color w:val="000000" w:themeColor="text1"/>
                <w:kern w:val="0"/>
                <w:sz w:val="28"/>
                <w:szCs w:val="28"/>
                <w14:ligatures w14:val="none"/>
              </w:rPr>
              <w:instrText>symbol 109 \f "Symbol" \s 12</w:instrText>
            </w:r>
            <w:r w:rsidRPr="00DE2C5B">
              <w:rPr>
                <w:rFonts w:eastAsia="Times New Roman"/>
                <w:b/>
                <w:bCs/>
                <w:color w:val="000000" w:themeColor="text1"/>
                <w:kern w:val="0"/>
                <w:sz w:val="28"/>
                <w:szCs w:val="28"/>
                <w14:ligatures w14:val="none"/>
              </w:rPr>
              <w:fldChar w:fldCharType="end"/>
            </w:r>
            <w:r w:rsidRPr="00DE2C5B">
              <w:rPr>
                <w:rFonts w:eastAsia="Times New Roman"/>
                <w:b/>
                <w:bCs/>
                <w:color w:val="000000" w:themeColor="text1"/>
                <w:kern w:val="0"/>
                <w:sz w:val="28"/>
                <w:szCs w:val="28"/>
                <w14:ligatures w14:val="none"/>
              </w:rPr>
              <w:t>m)</w:t>
            </w:r>
          </w:p>
        </w:tc>
      </w:tr>
      <w:tr w:rsidR="00DE2C5B" w:rsidRPr="00DE2C5B" w14:paraId="51C007D2" w14:textId="77777777" w:rsidTr="00F85485">
        <w:trPr>
          <w:cantSplit/>
        </w:trPr>
        <w:tc>
          <w:tcPr>
            <w:tcW w:w="817" w:type="dxa"/>
            <w:vAlign w:val="center"/>
          </w:tcPr>
          <w:p w14:paraId="70FB35A8"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w:t>
            </w:r>
          </w:p>
        </w:tc>
        <w:tc>
          <w:tcPr>
            <w:tcW w:w="4032" w:type="dxa"/>
          </w:tcPr>
          <w:p w14:paraId="704668E9"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Bulon, đai ốc, vòng đệm</w:t>
            </w:r>
          </w:p>
        </w:tc>
        <w:tc>
          <w:tcPr>
            <w:tcW w:w="4110" w:type="dxa"/>
            <w:vAlign w:val="center"/>
          </w:tcPr>
          <w:p w14:paraId="5833AEA6"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55</w:t>
            </w:r>
          </w:p>
        </w:tc>
      </w:tr>
    </w:tbl>
    <w:p w14:paraId="4EF8E43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Nếu có sự khác biệt về chiều dày lớp mạ giữa bản vẽ thiết kế và bảng trên, thì nhà thầu phải áp dụng chiều dày lớp mạ ở bảng trên để sản xuất.</w:t>
      </w:r>
    </w:p>
    <w:p w14:paraId="3D592060" w14:textId="20565C9D"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72" w:name="_Toc27814821"/>
      <w:r w:rsidRPr="00DE2C5B">
        <w:rPr>
          <w:rFonts w:eastAsia="Times New Roman"/>
          <w:color w:val="000000" w:themeColor="text1"/>
          <w:kern w:val="0"/>
          <w:sz w:val="28"/>
          <w:szCs w:val="28"/>
          <w14:ligatures w14:val="none"/>
        </w:rPr>
        <w:t>- Trong quá trình thực hiện hợp đồng, các thay đổi về chủng loại thép để sản xuất hàng hoá bằng các loại khác có đặc tính kỹ thuật kém hơn (kích thước, cường độ chịu lực...) đều không được chấp thuận. Trường hợp, Nhà thầu đề nghị thay đổi chủng loại thép bằng các loại khác có đặc tính kỹ thuật cao hơn thì có thể được chấp thuận (bằng văn bản của Chủ đầu tư) nhưng không tăng đơn giá chào thầu.</w:t>
      </w:r>
    </w:p>
    <w:p w14:paraId="1F3BD46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Cột thép được cung cấp đều phải có bản vẽ hoàn công, bao gồm các tài liệu sau:</w:t>
      </w:r>
    </w:p>
    <w:p w14:paraId="5550188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Phiếu kiểm nghiệm xuất xưởng (bao gồm cả công tác mạ kẽm).</w:t>
      </w:r>
    </w:p>
    <w:p w14:paraId="7CC909B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Bản vẽ hoàn công cho từng loại cột,...</w:t>
      </w:r>
    </w:p>
    <w:p w14:paraId="4785BCA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Kết quả thí nghiệm thép (cho tất cả các chủng loại thép sản xuất).</w:t>
      </w:r>
    </w:p>
    <w:p w14:paraId="70A3BF3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Kết quả thí nghiệm bulon (cho tất cả các chủng loại bulon để lắp ráp )</w:t>
      </w:r>
    </w:p>
    <w:p w14:paraId="54EB8BA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73" w:name="_Hlk77938552"/>
      <w:r w:rsidRPr="00DE2C5B">
        <w:rPr>
          <w:rFonts w:eastAsia="Times New Roman"/>
          <w:color w:val="000000" w:themeColor="text1"/>
          <w:kern w:val="0"/>
          <w:sz w:val="28"/>
          <w:szCs w:val="28"/>
          <w14:ligatures w14:val="none"/>
        </w:rPr>
        <w:t>- Nhà thầu phải gửi đến Chủ đầu tư kết quả thử nghiệm về chủng loại thép, thử nghiệm về mạ kẽm để kiểm tra thống nhất trước khi lắp đặt cho công trình.</w:t>
      </w:r>
      <w:bookmarkEnd w:id="73"/>
    </w:p>
    <w:p w14:paraId="6B5A5EDC"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5.2.8. Cột thép</w:t>
      </w:r>
    </w:p>
    <w:p w14:paraId="04F61729" w14:textId="77777777" w:rsidR="00DE2C5B" w:rsidRPr="00DE2C5B" w:rsidRDefault="00DE2C5B" w:rsidP="009D1CC2">
      <w:pPr>
        <w:numPr>
          <w:ilvl w:val="0"/>
          <w:numId w:val="15"/>
        </w:numPr>
        <w:tabs>
          <w:tab w:val="left" w:pos="709"/>
        </w:tabs>
        <w:spacing w:before="0" w:after="120" w:line="240" w:lineRule="auto"/>
        <w:ind w:left="0" w:firstLine="709"/>
        <w:rPr>
          <w:rFonts w:eastAsia="Times New Roman"/>
          <w:b/>
          <w:bCs/>
          <w:color w:val="000000" w:themeColor="text1"/>
          <w:kern w:val="0"/>
          <w:sz w:val="28"/>
          <w:szCs w:val="28"/>
          <w:lang w:val="vi-VN" w:eastAsia="x-none"/>
          <w14:ligatures w14:val="none"/>
        </w:rPr>
      </w:pPr>
      <w:r w:rsidRPr="00DE2C5B">
        <w:rPr>
          <w:rFonts w:eastAsia="Times New Roman"/>
          <w:b/>
          <w:bCs/>
          <w:color w:val="000000" w:themeColor="text1"/>
          <w:kern w:val="0"/>
          <w:sz w:val="28"/>
          <w:szCs w:val="28"/>
          <w:lang w:val="vi-VN" w:eastAsia="x-none"/>
          <w14:ligatures w14:val="none"/>
        </w:rPr>
        <w:t>Hình dáng, kích thước cột:</w:t>
      </w:r>
    </w:p>
    <w:p w14:paraId="6FE32F79"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Nhà phầu phải cung cấp cột có hình dáng và kích thước như bản vẽ thiết kế thi công kèm theo E-HSMT.</w:t>
      </w:r>
    </w:p>
    <w:p w14:paraId="79A11BE8" w14:textId="77777777" w:rsidR="00DE2C5B" w:rsidRPr="00DE2C5B" w:rsidRDefault="00DE2C5B" w:rsidP="009D1CC2">
      <w:pPr>
        <w:numPr>
          <w:ilvl w:val="0"/>
          <w:numId w:val="15"/>
        </w:numPr>
        <w:tabs>
          <w:tab w:val="left" w:pos="709"/>
        </w:tabs>
        <w:spacing w:before="0" w:after="120" w:line="240" w:lineRule="auto"/>
        <w:ind w:left="0" w:firstLine="709"/>
        <w:rPr>
          <w:rFonts w:eastAsia="Times New Roman"/>
          <w:color w:val="000000" w:themeColor="text1"/>
          <w:kern w:val="0"/>
          <w:sz w:val="28"/>
          <w:szCs w:val="28"/>
          <w:lang w:val="vi-VN"/>
          <w14:ligatures w14:val="none"/>
        </w:rPr>
      </w:pPr>
      <w:r w:rsidRPr="00DE2C5B">
        <w:rPr>
          <w:rFonts w:eastAsia="Times New Roman"/>
          <w:b/>
          <w:bCs/>
          <w:color w:val="000000" w:themeColor="text1"/>
          <w:kern w:val="0"/>
          <w:sz w:val="28"/>
          <w:szCs w:val="28"/>
          <w:lang w:val="vi-VN"/>
          <w14:ligatures w14:val="none"/>
        </w:rPr>
        <w:t>Vật liệu sản xuất cột:</w:t>
      </w:r>
    </w:p>
    <w:p w14:paraId="34B8834D"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Vật liệu dùng để chế tạo cột điện bằng thép theo quy định tại các bản vẽ thiết kế chế tạo cột;</w:t>
      </w:r>
    </w:p>
    <w:p w14:paraId="2591E9BB"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Các loại thép được sử dụng để chế tạo cột phải mới, chưa qua sử dụng và đảm bảo các yêu cầu về chủng loại, cường độ chịu lực theo hồ sơ thiết kế chế tạo cột. Các thanh thép phải liền thanh không được nối ngoại trừ những điểm nối thể hiện trên bản vẽ thiết kế.</w:t>
      </w:r>
    </w:p>
    <w:p w14:paraId="69C06CB8"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Số lượng và cường độ bulon, đai ốc, vòng đệm theo bản vẽ thiết kế. Các bulon, đai ốc và vòng đệm phải chế tạo đúng theo TCVN 1916-1995.</w:t>
      </w:r>
    </w:p>
    <w:p w14:paraId="1617BB1E"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xml:space="preserve">- Nhà thầu phải nêu rõ tên nhà sản xuất thép (thép hình và thép tấm) và nhà sản xuất bulon, đai ốc, vòng đệm trong hồ sơ dự thầu. </w:t>
      </w:r>
    </w:p>
    <w:p w14:paraId="2772336F"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HSDT phải kèm theo cam kết cung cấp vật liệu (thép hình các loại, thép tấm và bulon) của nhà cung cấp cho Nhà thầu để chế tạo cột và các biên bản thử nghiệm mẫu (thép hình các loại, thép tấm và bulon) mà nhà thầu sử dụng để chế tạo cột thép.</w:t>
      </w:r>
    </w:p>
    <w:p w14:paraId="632BF261" w14:textId="77777777" w:rsidR="00DE2C5B" w:rsidRPr="00DE2C5B" w:rsidRDefault="00DE2C5B" w:rsidP="009D1CC2">
      <w:pPr>
        <w:numPr>
          <w:ilvl w:val="0"/>
          <w:numId w:val="15"/>
        </w:numPr>
        <w:tabs>
          <w:tab w:val="left" w:pos="709"/>
        </w:tabs>
        <w:spacing w:before="0" w:after="120" w:line="240" w:lineRule="auto"/>
        <w:ind w:left="0" w:firstLine="709"/>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Mạ kẽm:</w:t>
      </w:r>
    </w:p>
    <w:p w14:paraId="27FE50E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Toàn bộ cột thép, bulon, đai ốc và vòng đệm phải được mạ kẽm nhúng nóng đúng theo quy định tại điều 3.2.1.8 của Quyết định số 428/QĐ-EVN ngày 26/3/2025 của Tập đoàn Điện lực Việt Nam ban hành Quy định về thiết kế, chế tạo cột thép và kết cấu thép liên kết bu lông sử dụng cho các công trình đường dây và trạm biến áp trong EVN.</w:t>
      </w:r>
    </w:p>
    <w:p w14:paraId="6272635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Kẽm dùng để mạ phải là loại có độ tinh khiết 98,5%.</w:t>
      </w:r>
    </w:p>
    <w:p w14:paraId="5959EE0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Các chi tiết tráng kẽm phải đồng đều, sạch, mịn và càng không có tinh thể kẽm càng tốt. Quá trình mạ được áp dụng theo quy trình nhúng nóng và có bề dày lớp mạ như qui định ở bảng sau:</w:t>
      </w:r>
    </w:p>
    <w:tbl>
      <w:tblPr>
        <w:tblW w:w="492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3674"/>
      </w:tblGrid>
      <w:tr w:rsidR="00DE2C5B" w:rsidRPr="00DE2C5B" w14:paraId="32CF1727" w14:textId="77777777" w:rsidTr="00F85485">
        <w:trPr>
          <w:cantSplit/>
          <w:tblHeader/>
          <w:jc w:val="right"/>
        </w:trPr>
        <w:tc>
          <w:tcPr>
            <w:tcW w:w="481" w:type="pct"/>
            <w:vAlign w:val="center"/>
            <w:hideMark/>
          </w:tcPr>
          <w:p w14:paraId="6A0C5754"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lang w:val="vi-VN" w:eastAsia="ko-KR"/>
                <w14:ligatures w14:val="none"/>
              </w:rPr>
            </w:pPr>
            <w:r w:rsidRPr="00DE2C5B">
              <w:rPr>
                <w:rFonts w:eastAsia="Times New Roman"/>
                <w:b/>
                <w:bCs/>
                <w:color w:val="000000" w:themeColor="text1"/>
                <w:kern w:val="0"/>
                <w:sz w:val="28"/>
                <w:szCs w:val="28"/>
                <w14:ligatures w14:val="none"/>
              </w:rPr>
              <w:t>TT</w:t>
            </w:r>
          </w:p>
        </w:tc>
        <w:tc>
          <w:tcPr>
            <w:tcW w:w="2534" w:type="pct"/>
            <w:vAlign w:val="center"/>
            <w:hideMark/>
          </w:tcPr>
          <w:p w14:paraId="767F2FD7"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lang w:val="vi-VN" w:eastAsia="ko-KR"/>
                <w14:ligatures w14:val="none"/>
              </w:rPr>
            </w:pPr>
            <w:r w:rsidRPr="00DE2C5B">
              <w:rPr>
                <w:rFonts w:eastAsia="Times New Roman"/>
                <w:b/>
                <w:bCs/>
                <w:color w:val="000000" w:themeColor="text1"/>
                <w:kern w:val="0"/>
                <w:sz w:val="28"/>
                <w:szCs w:val="28"/>
                <w14:ligatures w14:val="none"/>
              </w:rPr>
              <w:t>Loại chi tiết</w:t>
            </w:r>
          </w:p>
        </w:tc>
        <w:tc>
          <w:tcPr>
            <w:tcW w:w="1985" w:type="pct"/>
            <w:vAlign w:val="center"/>
            <w:hideMark/>
          </w:tcPr>
          <w:p w14:paraId="085B54C1" w14:textId="77777777" w:rsidR="00DE2C5B" w:rsidRPr="00DE2C5B" w:rsidRDefault="00DE2C5B" w:rsidP="00DE2C5B">
            <w:pPr>
              <w:spacing w:before="40" w:after="40" w:line="240" w:lineRule="auto"/>
              <w:ind w:firstLine="0"/>
              <w:jc w:val="center"/>
              <w:rPr>
                <w:rFonts w:eastAsia="Times New Roman"/>
                <w:b/>
                <w:bCs/>
                <w:color w:val="000000" w:themeColor="text1"/>
                <w:kern w:val="0"/>
                <w:sz w:val="28"/>
                <w:szCs w:val="28"/>
                <w:lang w:val="vi-VN" w:eastAsia="ko-KR"/>
                <w14:ligatures w14:val="none"/>
              </w:rPr>
            </w:pPr>
            <w:r w:rsidRPr="00DE2C5B">
              <w:rPr>
                <w:rFonts w:eastAsia="Times New Roman"/>
                <w:b/>
                <w:bCs/>
                <w:color w:val="000000" w:themeColor="text1"/>
                <w:kern w:val="0"/>
                <w:sz w:val="28"/>
                <w:szCs w:val="28"/>
                <w:lang w:val="vi-VN"/>
                <w14:ligatures w14:val="none"/>
              </w:rPr>
              <w:t>Bề dày tối thiểu của lớp mạ (</w:t>
            </w:r>
            <w:r w:rsidRPr="00DE2C5B">
              <w:rPr>
                <w:rFonts w:eastAsia="Times New Roman"/>
                <w:b/>
                <w:bCs/>
                <w:color w:val="000000" w:themeColor="text1"/>
                <w:kern w:val="0"/>
                <w:sz w:val="28"/>
                <w:szCs w:val="28"/>
                <w14:ligatures w14:val="none"/>
              </w:rPr>
              <w:t>μ</w:t>
            </w:r>
            <w:r w:rsidRPr="00DE2C5B">
              <w:rPr>
                <w:rFonts w:eastAsia="Times New Roman"/>
                <w:b/>
                <w:bCs/>
                <w:color w:val="000000" w:themeColor="text1"/>
                <w:kern w:val="0"/>
                <w:sz w:val="28"/>
                <w:szCs w:val="28"/>
                <w:lang w:val="vi-VN"/>
                <w14:ligatures w14:val="none"/>
              </w:rPr>
              <w:t>m)</w:t>
            </w:r>
          </w:p>
        </w:tc>
      </w:tr>
      <w:tr w:rsidR="00DE2C5B" w:rsidRPr="00DE2C5B" w14:paraId="07E5DC3B" w14:textId="77777777" w:rsidTr="00F85485">
        <w:trPr>
          <w:cantSplit/>
          <w:trHeight w:val="1050"/>
          <w:jc w:val="right"/>
        </w:trPr>
        <w:tc>
          <w:tcPr>
            <w:tcW w:w="481" w:type="pct"/>
            <w:vAlign w:val="center"/>
            <w:hideMark/>
          </w:tcPr>
          <w:p w14:paraId="4DB7FEFF"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lang w:val="vi-VN" w:eastAsia="ko-KR"/>
                <w14:ligatures w14:val="none"/>
              </w:rPr>
            </w:pPr>
            <w:r w:rsidRPr="00DE2C5B">
              <w:rPr>
                <w:rFonts w:eastAsia="Times New Roman"/>
                <w:color w:val="000000" w:themeColor="text1"/>
                <w:kern w:val="0"/>
                <w:sz w:val="28"/>
                <w:szCs w:val="28"/>
                <w14:ligatures w14:val="none"/>
              </w:rPr>
              <w:t>1</w:t>
            </w:r>
          </w:p>
        </w:tc>
        <w:tc>
          <w:tcPr>
            <w:tcW w:w="2534" w:type="pct"/>
            <w:hideMark/>
          </w:tcPr>
          <w:p w14:paraId="26BE4F96" w14:textId="77777777" w:rsidR="00DE2C5B" w:rsidRPr="00DE2C5B" w:rsidRDefault="00DE2C5B" w:rsidP="00DE2C5B">
            <w:pPr>
              <w:spacing w:before="40" w:after="40" w:line="240" w:lineRule="auto"/>
              <w:ind w:firstLine="0"/>
              <w:rPr>
                <w:rFonts w:eastAsia="Times New Roman"/>
                <w:color w:val="000000" w:themeColor="text1"/>
                <w:kern w:val="0"/>
                <w:sz w:val="28"/>
                <w:szCs w:val="28"/>
                <w:lang w:val="vi-VN" w:eastAsia="ko-KR"/>
                <w14:ligatures w14:val="none"/>
              </w:rPr>
            </w:pPr>
            <w:r w:rsidRPr="00DE2C5B">
              <w:rPr>
                <w:rFonts w:eastAsia="Times New Roman"/>
                <w:color w:val="000000" w:themeColor="text1"/>
                <w:kern w:val="0"/>
                <w:sz w:val="28"/>
                <w:szCs w:val="28"/>
                <w:lang w:val="vi-VN"/>
                <w14:ligatures w14:val="none"/>
              </w:rPr>
              <w:t>Đối với các thanh có chiều dày:</w:t>
            </w:r>
          </w:p>
          <w:p w14:paraId="6DFFE3E3" w14:textId="77777777" w:rsidR="00DE2C5B" w:rsidRPr="00DE2C5B" w:rsidRDefault="00DE2C5B" w:rsidP="00DE2C5B">
            <w:pPr>
              <w:spacing w:before="40" w:after="4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lang w:val="vi-VN"/>
                <w14:ligatures w14:val="none"/>
              </w:rPr>
              <w:t xml:space="preserve">        </w:t>
            </w:r>
            <w:r w:rsidRPr="00DE2C5B">
              <w:rPr>
                <w:rFonts w:eastAsia="Times New Roman"/>
                <w:color w:val="000000" w:themeColor="text1"/>
                <w:kern w:val="0"/>
                <w:sz w:val="28"/>
                <w:szCs w:val="28"/>
                <w14:ligatures w14:val="none"/>
              </w:rPr>
              <w:t>&lt; 6mm</w:t>
            </w:r>
          </w:p>
          <w:p w14:paraId="0CD676BA" w14:textId="77777777" w:rsidR="00DE2C5B" w:rsidRPr="00DE2C5B" w:rsidRDefault="00DE2C5B" w:rsidP="00DE2C5B">
            <w:pPr>
              <w:spacing w:before="40" w:after="40" w:line="240" w:lineRule="auto"/>
              <w:ind w:firstLine="0"/>
              <w:rPr>
                <w:rFonts w:eastAsia="Times New Roman"/>
                <w:color w:val="000000" w:themeColor="text1"/>
                <w:kern w:val="0"/>
                <w:sz w:val="28"/>
                <w:szCs w:val="28"/>
                <w:lang w:val="vi-VN" w:eastAsia="ko-KR"/>
                <w14:ligatures w14:val="none"/>
              </w:rPr>
            </w:pPr>
            <w:r w:rsidRPr="00DE2C5B">
              <w:rPr>
                <w:rFonts w:eastAsia="Times New Roman"/>
                <w:color w:val="000000" w:themeColor="text1"/>
                <w:kern w:val="0"/>
                <w:sz w:val="28"/>
                <w:szCs w:val="28"/>
                <w14:ligatures w14:val="none"/>
              </w:rPr>
              <w:t xml:space="preserve">        ≥ 6mm</w:t>
            </w:r>
          </w:p>
        </w:tc>
        <w:tc>
          <w:tcPr>
            <w:tcW w:w="1985" w:type="pct"/>
          </w:tcPr>
          <w:p w14:paraId="1A956968"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lang w:eastAsia="ko-KR"/>
                <w14:ligatures w14:val="none"/>
              </w:rPr>
            </w:pPr>
          </w:p>
          <w:p w14:paraId="70F97838"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80</w:t>
            </w:r>
          </w:p>
          <w:p w14:paraId="2D85FA73"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lang w:val="vi-VN" w:eastAsia="ko-KR"/>
                <w14:ligatures w14:val="none"/>
              </w:rPr>
            </w:pPr>
            <w:r w:rsidRPr="00DE2C5B">
              <w:rPr>
                <w:rFonts w:eastAsia="Times New Roman"/>
                <w:color w:val="000000" w:themeColor="text1"/>
                <w:kern w:val="0"/>
                <w:sz w:val="28"/>
                <w:szCs w:val="28"/>
                <w14:ligatures w14:val="none"/>
              </w:rPr>
              <w:t>100</w:t>
            </w:r>
          </w:p>
        </w:tc>
      </w:tr>
      <w:tr w:rsidR="00DE2C5B" w:rsidRPr="00DE2C5B" w14:paraId="3677189B" w14:textId="77777777" w:rsidTr="00F85485">
        <w:trPr>
          <w:cantSplit/>
          <w:trHeight w:val="460"/>
          <w:jc w:val="right"/>
        </w:trPr>
        <w:tc>
          <w:tcPr>
            <w:tcW w:w="481" w:type="pct"/>
            <w:vAlign w:val="center"/>
            <w:hideMark/>
          </w:tcPr>
          <w:p w14:paraId="183E7DBB"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lang w:val="vi-VN" w:eastAsia="ko-KR"/>
                <w14:ligatures w14:val="none"/>
              </w:rPr>
            </w:pPr>
            <w:r w:rsidRPr="00DE2C5B">
              <w:rPr>
                <w:rFonts w:eastAsia="Times New Roman"/>
                <w:color w:val="000000" w:themeColor="text1"/>
                <w:kern w:val="0"/>
                <w:sz w:val="28"/>
                <w:szCs w:val="28"/>
                <w14:ligatures w14:val="none"/>
              </w:rPr>
              <w:t>2</w:t>
            </w:r>
          </w:p>
        </w:tc>
        <w:tc>
          <w:tcPr>
            <w:tcW w:w="2534" w:type="pct"/>
            <w:vAlign w:val="center"/>
            <w:hideMark/>
          </w:tcPr>
          <w:p w14:paraId="306A2E8D" w14:textId="77777777" w:rsidR="00DE2C5B" w:rsidRPr="00DE2C5B" w:rsidRDefault="00DE2C5B" w:rsidP="00DE2C5B">
            <w:pPr>
              <w:spacing w:before="40" w:after="40" w:line="240" w:lineRule="auto"/>
              <w:ind w:firstLine="0"/>
              <w:rPr>
                <w:rFonts w:eastAsia="Times New Roman"/>
                <w:color w:val="000000" w:themeColor="text1"/>
                <w:kern w:val="0"/>
                <w:sz w:val="28"/>
                <w:szCs w:val="28"/>
                <w:lang w:val="vi-VN" w:eastAsia="ko-KR"/>
                <w14:ligatures w14:val="none"/>
              </w:rPr>
            </w:pPr>
            <w:r w:rsidRPr="00DE2C5B">
              <w:rPr>
                <w:rFonts w:eastAsia="Times New Roman"/>
                <w:color w:val="000000" w:themeColor="text1"/>
                <w:kern w:val="0"/>
                <w:sz w:val="28"/>
                <w:szCs w:val="28"/>
                <w:lang w:val="vi-VN"/>
                <w14:ligatures w14:val="none"/>
              </w:rPr>
              <w:t>Đối với các tấm mã bản đế</w:t>
            </w:r>
          </w:p>
        </w:tc>
        <w:tc>
          <w:tcPr>
            <w:tcW w:w="1985" w:type="pct"/>
            <w:vAlign w:val="center"/>
          </w:tcPr>
          <w:p w14:paraId="748892DD"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lang w:val="vi-VN" w:eastAsia="ko-KR"/>
                <w14:ligatures w14:val="none"/>
              </w:rPr>
            </w:pPr>
            <w:r w:rsidRPr="00DE2C5B">
              <w:rPr>
                <w:rFonts w:eastAsia="Times New Roman"/>
                <w:color w:val="000000" w:themeColor="text1"/>
                <w:kern w:val="0"/>
                <w:sz w:val="28"/>
                <w:szCs w:val="28"/>
                <w14:ligatures w14:val="none"/>
              </w:rPr>
              <w:t>100</w:t>
            </w:r>
          </w:p>
        </w:tc>
      </w:tr>
      <w:tr w:rsidR="00DE2C5B" w:rsidRPr="00DE2C5B" w14:paraId="15209DBA" w14:textId="77777777" w:rsidTr="00F85485">
        <w:trPr>
          <w:cantSplit/>
          <w:jc w:val="right"/>
        </w:trPr>
        <w:tc>
          <w:tcPr>
            <w:tcW w:w="481" w:type="pct"/>
            <w:vAlign w:val="center"/>
            <w:hideMark/>
          </w:tcPr>
          <w:p w14:paraId="11F7B094"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lang w:val="vi-VN" w:eastAsia="ko-KR"/>
                <w14:ligatures w14:val="none"/>
              </w:rPr>
            </w:pPr>
            <w:r w:rsidRPr="00DE2C5B">
              <w:rPr>
                <w:rFonts w:eastAsia="Times New Roman"/>
                <w:color w:val="000000" w:themeColor="text1"/>
                <w:kern w:val="0"/>
                <w:sz w:val="28"/>
                <w:szCs w:val="28"/>
                <w14:ligatures w14:val="none"/>
              </w:rPr>
              <w:t>3</w:t>
            </w:r>
          </w:p>
        </w:tc>
        <w:tc>
          <w:tcPr>
            <w:tcW w:w="2534" w:type="pct"/>
            <w:hideMark/>
          </w:tcPr>
          <w:p w14:paraId="663DCF11" w14:textId="77777777" w:rsidR="00DE2C5B" w:rsidRPr="00DE2C5B" w:rsidRDefault="00DE2C5B" w:rsidP="00DE2C5B">
            <w:pPr>
              <w:spacing w:before="40" w:after="40" w:line="240" w:lineRule="auto"/>
              <w:ind w:firstLine="0"/>
              <w:rPr>
                <w:rFonts w:eastAsia="Times New Roman"/>
                <w:color w:val="000000" w:themeColor="text1"/>
                <w:kern w:val="0"/>
                <w:sz w:val="28"/>
                <w:szCs w:val="28"/>
                <w:lang w:val="vi-VN" w:eastAsia="ko-KR"/>
                <w14:ligatures w14:val="none"/>
              </w:rPr>
            </w:pPr>
            <w:r w:rsidRPr="00DE2C5B">
              <w:rPr>
                <w:rFonts w:eastAsia="Times New Roman"/>
                <w:color w:val="000000" w:themeColor="text1"/>
                <w:kern w:val="0"/>
                <w:sz w:val="28"/>
                <w:szCs w:val="28"/>
                <w:lang w:val="vi-VN"/>
                <w14:ligatures w14:val="none"/>
              </w:rPr>
              <w:t>Bu lon, đai ốc, vòng đệm</w:t>
            </w:r>
          </w:p>
        </w:tc>
        <w:tc>
          <w:tcPr>
            <w:tcW w:w="1985" w:type="pct"/>
            <w:vAlign w:val="center"/>
            <w:hideMark/>
          </w:tcPr>
          <w:p w14:paraId="6C3DACF1" w14:textId="77777777" w:rsidR="00DE2C5B" w:rsidRPr="00DE2C5B" w:rsidRDefault="00DE2C5B" w:rsidP="00DE2C5B">
            <w:pPr>
              <w:spacing w:before="40" w:after="40" w:line="240" w:lineRule="auto"/>
              <w:ind w:firstLine="0"/>
              <w:jc w:val="center"/>
              <w:rPr>
                <w:rFonts w:eastAsia="Times New Roman"/>
                <w:color w:val="000000" w:themeColor="text1"/>
                <w:kern w:val="0"/>
                <w:sz w:val="28"/>
                <w:szCs w:val="28"/>
                <w:lang w:val="vi-VN" w:eastAsia="ko-KR"/>
                <w14:ligatures w14:val="none"/>
              </w:rPr>
            </w:pPr>
            <w:r w:rsidRPr="00DE2C5B">
              <w:rPr>
                <w:rFonts w:eastAsia="Times New Roman"/>
                <w:color w:val="000000" w:themeColor="text1"/>
                <w:kern w:val="0"/>
                <w:sz w:val="28"/>
                <w:szCs w:val="28"/>
                <w14:ligatures w14:val="none"/>
              </w:rPr>
              <w:t>55</w:t>
            </w:r>
          </w:p>
        </w:tc>
      </w:tr>
    </w:tbl>
    <w:p w14:paraId="1F4FABEF" w14:textId="77777777" w:rsidR="00DE2C5B" w:rsidRPr="00DE2C5B" w:rsidRDefault="00DE2C5B" w:rsidP="00DE2C5B">
      <w:pPr>
        <w:spacing w:before="0" w:after="120" w:line="240" w:lineRule="auto"/>
        <w:ind w:firstLine="720"/>
        <w:rPr>
          <w:rFonts w:eastAsia="Times New Roman"/>
          <w:color w:val="000000" w:themeColor="text1"/>
          <w:kern w:val="0"/>
          <w:sz w:val="28"/>
          <w:szCs w:val="28"/>
          <w14:ligatures w14:val="none"/>
        </w:rPr>
      </w:pPr>
    </w:p>
    <w:p w14:paraId="4E83AE9D" w14:textId="77777777" w:rsidR="00DE2C5B" w:rsidRPr="00DE2C5B" w:rsidRDefault="00DE2C5B" w:rsidP="00DE2C5B">
      <w:pPr>
        <w:spacing w:before="0" w:after="120" w:line="240" w:lineRule="auto"/>
        <w:ind w:firstLine="72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Nếu có sự khác biệt về chiều dày lớp mạ giữa bản vẽ thiết kế của HSMT và bảng trên, thì nhà thầu phải áp dụng chiều dày lớp mạ ở bảng trên để sản xuất cột.</w:t>
      </w:r>
    </w:p>
    <w:p w14:paraId="2CCE9F1E" w14:textId="77777777" w:rsidR="00DE2C5B" w:rsidRPr="00DE2C5B" w:rsidRDefault="00DE2C5B" w:rsidP="009D1CC2">
      <w:pPr>
        <w:numPr>
          <w:ilvl w:val="0"/>
          <w:numId w:val="15"/>
        </w:numPr>
        <w:tabs>
          <w:tab w:val="left" w:pos="709"/>
        </w:tabs>
        <w:spacing w:before="0" w:after="120" w:line="240" w:lineRule="auto"/>
        <w:ind w:left="0" w:firstLine="720"/>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Công tác hàn:</w:t>
      </w:r>
    </w:p>
    <w:p w14:paraId="0DBB12D3" w14:textId="77777777" w:rsidR="00DE2C5B" w:rsidRPr="00DE2C5B" w:rsidRDefault="00DE2C5B" w:rsidP="00DE2C5B">
      <w:pPr>
        <w:spacing w:before="0" w:after="120" w:line="240" w:lineRule="auto"/>
        <w:ind w:firstLine="72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Hàn điện dùng que hàn E431 hoặc có tính năng kỹ thuật tương đương.</w:t>
      </w:r>
    </w:p>
    <w:p w14:paraId="5CCDE2B8" w14:textId="77777777" w:rsidR="00DE2C5B" w:rsidRPr="00DE2C5B" w:rsidRDefault="00DE2C5B" w:rsidP="00DE2C5B">
      <w:pPr>
        <w:spacing w:before="0" w:after="120" w:line="240" w:lineRule="auto"/>
        <w:ind w:firstLine="72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Các đường hàn cấu tạo theo TCVN 1691-75;</w:t>
      </w:r>
    </w:p>
    <w:p w14:paraId="617FA447" w14:textId="77777777" w:rsidR="00DE2C5B" w:rsidRPr="00DE2C5B" w:rsidRDefault="00DE2C5B" w:rsidP="00DE2C5B">
      <w:pPr>
        <w:spacing w:before="0" w:after="120" w:line="240" w:lineRule="auto"/>
        <w:ind w:firstLine="72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Kiểm tra chấp nhận thợ hàn - hàn nóng chảy thép theo TCVN 6700-1:2000 (hoặc ISO 9606-1:1994).</w:t>
      </w:r>
    </w:p>
    <w:p w14:paraId="78CE2629" w14:textId="77777777" w:rsidR="00DE2C5B" w:rsidRPr="00DE2C5B" w:rsidRDefault="00DE2C5B" w:rsidP="00DE2C5B">
      <w:pPr>
        <w:spacing w:before="0" w:after="120" w:line="240" w:lineRule="auto"/>
        <w:ind w:firstLine="72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Đặc tính kỹ thuật và sự chấp nhận các quy trình hàn vật liệu kim loại theo phương pháp hồ quang điện theo TCVN 6700-2,3:2001 (hoặc ISO 9956-2,3:1995).</w:t>
      </w:r>
    </w:p>
    <w:p w14:paraId="179AE217" w14:textId="77777777" w:rsidR="00DE2C5B" w:rsidRPr="00DE2C5B" w:rsidRDefault="00DE2C5B" w:rsidP="00DE2C5B">
      <w:pPr>
        <w:spacing w:before="0" w:after="120" w:line="240" w:lineRule="auto"/>
        <w:ind w:firstLine="72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Kiểm tra mối hàn theo 20TCN 170-89.</w:t>
      </w:r>
    </w:p>
    <w:p w14:paraId="2BE0551D" w14:textId="77777777" w:rsidR="00DE2C5B" w:rsidRPr="00DE2C5B" w:rsidRDefault="00DE2C5B" w:rsidP="009D1CC2">
      <w:pPr>
        <w:numPr>
          <w:ilvl w:val="0"/>
          <w:numId w:val="15"/>
        </w:numPr>
        <w:tabs>
          <w:tab w:val="left" w:pos="709"/>
        </w:tabs>
        <w:spacing w:before="0" w:after="120" w:line="240" w:lineRule="auto"/>
        <w:ind w:left="0" w:firstLine="720"/>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Gia công chế tạo:</w:t>
      </w:r>
    </w:p>
    <w:p w14:paraId="582DFB52" w14:textId="77777777" w:rsidR="00DE2C5B" w:rsidRPr="00DE2C5B" w:rsidRDefault="00DE2C5B" w:rsidP="00DE2C5B">
      <w:pPr>
        <w:spacing w:before="0" w:after="120" w:line="240" w:lineRule="auto"/>
        <w:ind w:firstLine="72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Gia công chế tạo cột theo Quyết định số 428/QĐ-EVN ngày 26/3/2025 của EVN và TCXDVN: 170-2007- Kết cấu thép gia công, lắp ráp và nghiệm thu.</w:t>
      </w:r>
    </w:p>
    <w:p w14:paraId="770F650F" w14:textId="77777777" w:rsidR="00DE2C5B" w:rsidRPr="00DE2C5B" w:rsidRDefault="00DE2C5B" w:rsidP="00DE2C5B">
      <w:pPr>
        <w:spacing w:before="0" w:after="120" w:line="240" w:lineRule="auto"/>
        <w:ind w:firstLine="72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Quy định kích thước khoan lỗ bắt bulon: Độ ô van của lỗ khoan cho phép trong phạm vi từ 0,6mm đến lmm</w:t>
      </w:r>
    </w:p>
    <w:p w14:paraId="24A4DC59"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14:ligatures w14:val="none"/>
        </w:rPr>
        <w:tab/>
      </w:r>
      <w:r w:rsidRPr="00DE2C5B">
        <w:rPr>
          <w:rFonts w:eastAsia="Times New Roman"/>
          <w:color w:val="000000" w:themeColor="text1"/>
          <w:kern w:val="0"/>
          <w14:ligatures w14:val="none"/>
        </w:rPr>
        <w:tab/>
      </w:r>
      <w:r w:rsidRPr="00DE2C5B">
        <w:rPr>
          <w:rFonts w:eastAsia="Times New Roman"/>
          <w:color w:val="000000" w:themeColor="text1"/>
          <w:kern w:val="0"/>
          <w:sz w:val="28"/>
          <w:szCs w:val="28"/>
          <w14:ligatures w14:val="none"/>
        </w:rPr>
        <w:t xml:space="preserve">+  Bulon M16 khoan lỗ </w:t>
      </w:r>
      <w:r w:rsidRPr="00DE2C5B">
        <w:rPr>
          <w:rFonts w:ascii="Symbol" w:eastAsia="Times New Roman" w:hAnsi="Symbol"/>
          <w:color w:val="000000" w:themeColor="text1"/>
          <w:kern w:val="0"/>
          <w:sz w:val="28"/>
          <w:szCs w:val="28"/>
          <w14:ligatures w14:val="none"/>
        </w:rPr>
        <w:t></w:t>
      </w:r>
      <w:r w:rsidRPr="00DE2C5B">
        <w:rPr>
          <w:rFonts w:eastAsia="Times New Roman"/>
          <w:color w:val="000000" w:themeColor="text1"/>
          <w:kern w:val="0"/>
          <w:sz w:val="28"/>
          <w:szCs w:val="28"/>
          <w14:ligatures w14:val="none"/>
        </w:rPr>
        <w:t>17</w:t>
      </w:r>
    </w:p>
    <w:p w14:paraId="63A60B63"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r>
      <w:r w:rsidRPr="00DE2C5B">
        <w:rPr>
          <w:rFonts w:eastAsia="Times New Roman"/>
          <w:color w:val="000000" w:themeColor="text1"/>
          <w:kern w:val="0"/>
          <w:sz w:val="28"/>
          <w:szCs w:val="28"/>
          <w14:ligatures w14:val="none"/>
        </w:rPr>
        <w:tab/>
        <w:t xml:space="preserve">+  Bulon M20 khoan lỗ </w:t>
      </w:r>
      <w:r w:rsidRPr="00DE2C5B">
        <w:rPr>
          <w:rFonts w:ascii="Symbol" w:eastAsia="Times New Roman" w:hAnsi="Symbol"/>
          <w:color w:val="000000" w:themeColor="text1"/>
          <w:kern w:val="0"/>
          <w:sz w:val="28"/>
          <w:szCs w:val="28"/>
          <w14:ligatures w14:val="none"/>
        </w:rPr>
        <w:t></w:t>
      </w:r>
      <w:r w:rsidRPr="00DE2C5B">
        <w:rPr>
          <w:rFonts w:eastAsia="Times New Roman"/>
          <w:color w:val="000000" w:themeColor="text1"/>
          <w:kern w:val="0"/>
          <w:sz w:val="28"/>
          <w:szCs w:val="28"/>
          <w14:ligatures w14:val="none"/>
        </w:rPr>
        <w:t>21</w:t>
      </w:r>
    </w:p>
    <w:p w14:paraId="740FB29F"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ab/>
      </w:r>
      <w:r w:rsidRPr="00DE2C5B">
        <w:rPr>
          <w:rFonts w:eastAsia="Times New Roman"/>
          <w:color w:val="000000" w:themeColor="text1"/>
          <w:kern w:val="0"/>
          <w:sz w:val="28"/>
          <w:szCs w:val="28"/>
          <w14:ligatures w14:val="none"/>
        </w:rPr>
        <w:tab/>
        <w:t xml:space="preserve">+  Bulon M24 khoan lỗ </w:t>
      </w:r>
      <w:r w:rsidRPr="00DE2C5B">
        <w:rPr>
          <w:rFonts w:ascii="Symbol" w:eastAsia="Times New Roman" w:hAnsi="Symbol"/>
          <w:color w:val="000000" w:themeColor="text1"/>
          <w:kern w:val="0"/>
          <w:sz w:val="28"/>
          <w:szCs w:val="28"/>
          <w14:ligatures w14:val="none"/>
        </w:rPr>
        <w:t></w:t>
      </w:r>
      <w:r w:rsidRPr="00DE2C5B">
        <w:rPr>
          <w:rFonts w:eastAsia="Times New Roman"/>
          <w:color w:val="000000" w:themeColor="text1"/>
          <w:kern w:val="0"/>
          <w:sz w:val="28"/>
          <w:szCs w:val="28"/>
          <w14:ligatures w14:val="none"/>
        </w:rPr>
        <w:t>25</w:t>
      </w:r>
    </w:p>
    <w:p w14:paraId="19447FEA"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r>
      <w:r w:rsidRPr="00DE2C5B">
        <w:rPr>
          <w:rFonts w:eastAsia="Times New Roman"/>
          <w:color w:val="000000" w:themeColor="text1"/>
          <w:kern w:val="0"/>
          <w:sz w:val="28"/>
          <w:szCs w:val="28"/>
          <w14:ligatures w14:val="none"/>
        </w:rPr>
        <w:tab/>
        <w:t xml:space="preserve">+  Bulon M27 khoan lỗ </w:t>
      </w:r>
      <w:r w:rsidRPr="00DE2C5B">
        <w:rPr>
          <w:rFonts w:ascii="Symbol" w:eastAsia="Times New Roman" w:hAnsi="Symbol"/>
          <w:color w:val="000000" w:themeColor="text1"/>
          <w:kern w:val="0"/>
          <w:sz w:val="28"/>
          <w:szCs w:val="28"/>
          <w14:ligatures w14:val="none"/>
        </w:rPr>
        <w:t></w:t>
      </w:r>
      <w:r w:rsidRPr="00DE2C5B">
        <w:rPr>
          <w:rFonts w:eastAsia="Times New Roman"/>
          <w:color w:val="000000" w:themeColor="text1"/>
          <w:kern w:val="0"/>
          <w:sz w:val="28"/>
          <w:szCs w:val="28"/>
          <w14:ligatures w14:val="none"/>
        </w:rPr>
        <w:t>28</w:t>
      </w:r>
    </w:p>
    <w:p w14:paraId="73EBFB1D" w14:textId="77777777" w:rsidR="00DE2C5B" w:rsidRPr="00DE2C5B" w:rsidRDefault="00DE2C5B" w:rsidP="00DE2C5B">
      <w:pPr>
        <w:spacing w:before="0" w:after="12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r>
      <w:r w:rsidRPr="00DE2C5B">
        <w:rPr>
          <w:rFonts w:eastAsia="Times New Roman"/>
          <w:color w:val="000000" w:themeColor="text1"/>
          <w:kern w:val="0"/>
          <w:sz w:val="28"/>
          <w:szCs w:val="28"/>
          <w14:ligatures w14:val="none"/>
        </w:rPr>
        <w:tab/>
        <w:t xml:space="preserve">+  Bulon M30 khoan lỗ </w:t>
      </w:r>
      <w:r w:rsidRPr="00DE2C5B">
        <w:rPr>
          <w:rFonts w:ascii="Symbol" w:eastAsia="Times New Roman" w:hAnsi="Symbol"/>
          <w:color w:val="000000" w:themeColor="text1"/>
          <w:kern w:val="0"/>
          <w:sz w:val="28"/>
          <w:szCs w:val="28"/>
          <w14:ligatures w14:val="none"/>
        </w:rPr>
        <w:t></w:t>
      </w:r>
      <w:r w:rsidRPr="00DE2C5B">
        <w:rPr>
          <w:rFonts w:eastAsia="Times New Roman"/>
          <w:color w:val="000000" w:themeColor="text1"/>
          <w:kern w:val="0"/>
          <w:sz w:val="28"/>
          <w:szCs w:val="28"/>
          <w14:ligatures w14:val="none"/>
        </w:rPr>
        <w:t>31</w:t>
      </w:r>
    </w:p>
    <w:p w14:paraId="3F0D6FD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Các lỗ bắt phụ kiện như trong bản vẽ kèm theo.</w:t>
      </w:r>
    </w:p>
    <w:p w14:paraId="01883897" w14:textId="77777777" w:rsidR="00DE2C5B" w:rsidRPr="00DE2C5B" w:rsidRDefault="00DE2C5B" w:rsidP="00DE2C5B">
      <w:pPr>
        <w:spacing w:before="0" w:after="120" w:line="240" w:lineRule="auto"/>
        <w:ind w:firstLine="709"/>
        <w:rPr>
          <w:rFonts w:eastAsia="Times New Roman"/>
          <w:bCs/>
          <w:color w:val="000000" w:themeColor="text1"/>
          <w:kern w:val="0"/>
          <w:sz w:val="28"/>
          <w:szCs w:val="28"/>
          <w14:ligatures w14:val="none"/>
        </w:rPr>
      </w:pPr>
      <w:r w:rsidRPr="00DE2C5B">
        <w:rPr>
          <w:rFonts w:eastAsia="Times New Roman"/>
          <w:bCs/>
          <w:color w:val="000000" w:themeColor="text1"/>
          <w:kern w:val="0"/>
          <w:sz w:val="28"/>
          <w:szCs w:val="28"/>
          <w14:ligatures w14:val="none"/>
        </w:rPr>
        <w:t>- Đóng dấu chi tiết:  Các chi tiết sau khi gia công phải đóng dấu chìm ở chỗ khi lắp ráp không bị che khuất. Dấu phải tuân thủ các qui định sau:</w:t>
      </w:r>
    </w:p>
    <w:p w14:paraId="61EFB625" w14:textId="77777777" w:rsidR="00DE2C5B" w:rsidRPr="00DE2C5B" w:rsidRDefault="00DE2C5B" w:rsidP="00DE2C5B">
      <w:pPr>
        <w:spacing w:before="0" w:after="120" w:line="240" w:lineRule="auto"/>
        <w:ind w:firstLine="709"/>
        <w:rPr>
          <w:rFonts w:eastAsia="Times New Roman"/>
          <w:bCs/>
          <w:color w:val="000000" w:themeColor="text1"/>
          <w:spacing w:val="-4"/>
          <w:kern w:val="0"/>
          <w:sz w:val="28"/>
          <w:szCs w:val="28"/>
          <w14:ligatures w14:val="none"/>
        </w:rPr>
      </w:pPr>
      <w:r w:rsidRPr="00DE2C5B">
        <w:rPr>
          <w:rFonts w:eastAsia="Times New Roman"/>
          <w:bCs/>
          <w:color w:val="000000" w:themeColor="text1"/>
          <w:spacing w:val="-4"/>
          <w:kern w:val="0"/>
          <w:sz w:val="28"/>
          <w:szCs w:val="28"/>
          <w14:ligatures w14:val="none"/>
        </w:rPr>
        <w:t>+ Dấu thể hiện chính xác kí hiệu loại cột, mã số chi tiết trong bản vẽ chế tạo cột. Ngoài ra có thể có ký hiệu riêng của nhà sản xuất.</w:t>
      </w:r>
    </w:p>
    <w:p w14:paraId="442B999C" w14:textId="77777777" w:rsidR="00DE2C5B" w:rsidRPr="00DE2C5B" w:rsidRDefault="00DE2C5B" w:rsidP="00DE2C5B">
      <w:pPr>
        <w:spacing w:before="0" w:after="120" w:line="240" w:lineRule="auto"/>
        <w:ind w:firstLine="709"/>
        <w:rPr>
          <w:rFonts w:eastAsia="Times New Roman"/>
          <w:bCs/>
          <w:color w:val="000000" w:themeColor="text1"/>
          <w:spacing w:val="-4"/>
          <w:kern w:val="0"/>
          <w:sz w:val="28"/>
          <w:szCs w:val="28"/>
          <w14:ligatures w14:val="none"/>
        </w:rPr>
      </w:pPr>
      <w:r w:rsidRPr="00DE2C5B">
        <w:rPr>
          <w:rFonts w:eastAsia="Times New Roman"/>
          <w:bCs/>
          <w:color w:val="000000" w:themeColor="text1"/>
          <w:spacing w:val="-4"/>
          <w:kern w:val="0"/>
          <w:sz w:val="28"/>
          <w:szCs w:val="28"/>
          <w14:ligatures w14:val="none"/>
        </w:rPr>
        <w:t>+ Chiều cao dấu tối thiểu là 12 mm, độ sâu ít nhất đạt 1mm.</w:t>
      </w:r>
    </w:p>
    <w:p w14:paraId="57B0D7C0" w14:textId="77777777" w:rsidR="00DE2C5B" w:rsidRPr="00DE2C5B" w:rsidRDefault="00DE2C5B" w:rsidP="00DE2C5B">
      <w:pPr>
        <w:spacing w:before="0" w:after="120" w:line="240" w:lineRule="auto"/>
        <w:ind w:firstLine="709"/>
        <w:rPr>
          <w:rFonts w:eastAsia="Times New Roman"/>
          <w:color w:val="000000" w:themeColor="text1"/>
          <w:spacing w:val="-4"/>
          <w:kern w:val="0"/>
          <w:sz w:val="28"/>
          <w:szCs w:val="28"/>
          <w14:ligatures w14:val="none"/>
        </w:rPr>
      </w:pPr>
      <w:r w:rsidRPr="00DE2C5B">
        <w:rPr>
          <w:rFonts w:eastAsia="Times New Roman"/>
          <w:bCs/>
          <w:color w:val="000000" w:themeColor="text1"/>
          <w:spacing w:val="-4"/>
          <w:kern w:val="0"/>
          <w:sz w:val="28"/>
          <w:szCs w:val="28"/>
          <w14:ligatures w14:val="none"/>
        </w:rPr>
        <w:t>+ Dấu được đánh ở các vị trí xác định để thuận tiện cho công tác lắp dựng: đánh dấu tại đầu trên đối với thanh đứng, thanh xiên. Đánh dấu về bên phải hoặc trái đối với thanh ngang. Với các bản mã dấu được đánh ở vị trí phần trên của bản mã.</w:t>
      </w:r>
    </w:p>
    <w:p w14:paraId="3651D809" w14:textId="77777777" w:rsidR="00DE2C5B" w:rsidRPr="00DE2C5B" w:rsidRDefault="00DE2C5B" w:rsidP="009D1CC2">
      <w:pPr>
        <w:numPr>
          <w:ilvl w:val="0"/>
          <w:numId w:val="15"/>
        </w:numPr>
        <w:tabs>
          <w:tab w:val="left" w:pos="709"/>
        </w:tabs>
        <w:spacing w:before="0" w:after="120" w:line="240" w:lineRule="auto"/>
        <w:ind w:left="0" w:firstLine="709"/>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Đóng gói và giao hàng:</w:t>
      </w:r>
    </w:p>
    <w:p w14:paraId="7CD9B1B3" w14:textId="77777777" w:rsidR="00DE2C5B" w:rsidRPr="00DE2C5B" w:rsidRDefault="00DE2C5B" w:rsidP="00DE2C5B">
      <w:pPr>
        <w:spacing w:before="0" w:after="120" w:line="240" w:lineRule="auto"/>
        <w:ind w:firstLine="709"/>
        <w:rPr>
          <w:rFonts w:eastAsia="Times New Roman"/>
          <w:bCs/>
          <w:color w:val="000000" w:themeColor="text1"/>
          <w:spacing w:val="-4"/>
          <w:kern w:val="0"/>
          <w:sz w:val="28"/>
          <w:szCs w:val="28"/>
          <w14:ligatures w14:val="none"/>
        </w:rPr>
      </w:pPr>
      <w:r w:rsidRPr="00DE2C5B">
        <w:rPr>
          <w:rFonts w:eastAsia="Times New Roman"/>
          <w:bCs/>
          <w:color w:val="000000" w:themeColor="text1"/>
          <w:spacing w:val="-4"/>
          <w:kern w:val="0"/>
          <w:sz w:val="28"/>
          <w:szCs w:val="28"/>
          <w14:ligatures w14:val="none"/>
        </w:rPr>
        <w:t xml:space="preserve">Mỗi loại chi tiết của các cột thép được giao phải được đóng thành từng gói riêng biệt bằng dây thép </w:t>
      </w:r>
      <w:r w:rsidRPr="00DE2C5B">
        <w:rPr>
          <w:rFonts w:eastAsia="Times New Roman"/>
          <w:bCs/>
          <w:color w:val="000000" w:themeColor="text1"/>
          <w:spacing w:val="-4"/>
          <w:kern w:val="0"/>
          <w:sz w:val="28"/>
          <w:szCs w:val="28"/>
          <w14:ligatures w14:val="none"/>
        </w:rPr>
        <w:t>6 hoặc đai thép và phải đảm bảo trong quá trình vận chuyển - bốc dỡ không bị bung ra. Bulon, đai ốc, vòng đệm được đóng thùng theo từng loại riêng biệt và được bàn giao đồng bộ với các chi tiết khác.</w:t>
      </w:r>
    </w:p>
    <w:p w14:paraId="46831777" w14:textId="77777777" w:rsidR="00DE2C5B" w:rsidRPr="00DE2C5B" w:rsidRDefault="00DE2C5B" w:rsidP="009D1CC2">
      <w:pPr>
        <w:numPr>
          <w:ilvl w:val="0"/>
          <w:numId w:val="17"/>
        </w:numPr>
        <w:spacing w:before="0" w:after="120" w:line="240" w:lineRule="auto"/>
        <w:ind w:left="0" w:firstLine="709"/>
        <w:rPr>
          <w:rFonts w:eastAsia="Times New Roman"/>
          <w:color w:val="000000" w:themeColor="text1"/>
          <w:kern w:val="0"/>
          <w:sz w:val="28"/>
          <w:szCs w:val="28"/>
          <w14:ligatures w14:val="none"/>
        </w:rPr>
      </w:pPr>
      <w:r w:rsidRPr="00DE2C5B">
        <w:rPr>
          <w:rFonts w:eastAsia="Times New Roman"/>
          <w:b/>
          <w:bCs/>
          <w:color w:val="000000" w:themeColor="text1"/>
          <w:kern w:val="0"/>
          <w:sz w:val="28"/>
          <w:szCs w:val="28"/>
          <w14:ligatures w14:val="none"/>
        </w:rPr>
        <w:t>Hồ sơ hoàn công:</w:t>
      </w:r>
    </w:p>
    <w:p w14:paraId="2E27F863"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nl-NL"/>
          <w14:ligatures w14:val="none"/>
        </w:rPr>
        <w:t xml:space="preserve"> </w:t>
      </w:r>
      <w:r w:rsidRPr="00DE2C5B">
        <w:rPr>
          <w:rFonts w:eastAsia="Times New Roman"/>
          <w:color w:val="000000" w:themeColor="text1"/>
          <w:kern w:val="0"/>
          <w:sz w:val="28"/>
          <w:szCs w:val="28"/>
          <w:lang w:val="nl-NL"/>
          <w14:ligatures w14:val="none"/>
        </w:rPr>
        <w:tab/>
      </w:r>
      <w:r w:rsidRPr="00DE2C5B">
        <w:rPr>
          <w:rFonts w:eastAsia="Times New Roman"/>
          <w:color w:val="000000" w:themeColor="text1"/>
          <w:kern w:val="0"/>
          <w:sz w:val="28"/>
          <w:szCs w:val="28"/>
          <w14:ligatures w14:val="none"/>
        </w:rPr>
        <w:t>Hồ sơ hoàn công của cột thép bao gồm các tài liệu sau:</w:t>
      </w:r>
    </w:p>
    <w:p w14:paraId="4E70C4BB" w14:textId="77777777" w:rsidR="00DE2C5B" w:rsidRPr="00DE2C5B" w:rsidRDefault="00DE2C5B" w:rsidP="00DE2C5B">
      <w:pPr>
        <w:numPr>
          <w:ilvl w:val="0"/>
          <w:numId w:val="16"/>
        </w:num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14:ligatures w14:val="none"/>
        </w:rPr>
        <w:t xml:space="preserve"> </w:t>
      </w:r>
      <w:r w:rsidRPr="00DE2C5B">
        <w:rPr>
          <w:rFonts w:eastAsia="Times New Roman"/>
          <w:color w:val="000000" w:themeColor="text1"/>
          <w:kern w:val="0"/>
          <w:sz w:val="28"/>
          <w:szCs w:val="28"/>
          <w:lang w:val="vi-VN"/>
          <w14:ligatures w14:val="none"/>
        </w:rPr>
        <w:t>Phiếu kiểm nghiệm xuất xưởng cột (bao gồm cả công tác mạ kẽm).</w:t>
      </w:r>
    </w:p>
    <w:p w14:paraId="573820CF" w14:textId="77777777" w:rsidR="00DE2C5B" w:rsidRPr="00DE2C5B" w:rsidRDefault="00DE2C5B" w:rsidP="00DE2C5B">
      <w:pPr>
        <w:numPr>
          <w:ilvl w:val="0"/>
          <w:numId w:val="16"/>
        </w:num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14:ligatures w14:val="none"/>
        </w:rPr>
        <w:t xml:space="preserve"> </w:t>
      </w:r>
      <w:r w:rsidRPr="00DE2C5B">
        <w:rPr>
          <w:rFonts w:eastAsia="Times New Roman"/>
          <w:color w:val="000000" w:themeColor="text1"/>
          <w:kern w:val="0"/>
          <w:sz w:val="28"/>
          <w:szCs w:val="28"/>
          <w:lang w:val="vi-VN"/>
          <w14:ligatures w14:val="none"/>
        </w:rPr>
        <w:t>Bản vẽ hoàn công cho từng loại cột.</w:t>
      </w:r>
    </w:p>
    <w:p w14:paraId="1F4F8E1A" w14:textId="77777777" w:rsidR="00DE2C5B" w:rsidRPr="00DE2C5B" w:rsidRDefault="00DE2C5B" w:rsidP="00DE2C5B">
      <w:pPr>
        <w:numPr>
          <w:ilvl w:val="0"/>
          <w:numId w:val="16"/>
        </w:num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14:ligatures w14:val="none"/>
        </w:rPr>
        <w:t xml:space="preserve"> </w:t>
      </w:r>
      <w:r w:rsidRPr="00DE2C5B">
        <w:rPr>
          <w:rFonts w:eastAsia="Times New Roman"/>
          <w:color w:val="000000" w:themeColor="text1"/>
          <w:kern w:val="0"/>
          <w:sz w:val="28"/>
          <w:szCs w:val="28"/>
          <w:lang w:val="vi-VN"/>
          <w14:ligatures w14:val="none"/>
        </w:rPr>
        <w:t>Kết quả thí nghiệm thép (cho tất cả các chủng loại thép sản xuất cột).</w:t>
      </w:r>
    </w:p>
    <w:p w14:paraId="4A0B3A4F" w14:textId="77777777" w:rsidR="00DE2C5B" w:rsidRPr="00DE2C5B" w:rsidRDefault="00DE2C5B" w:rsidP="00DE2C5B">
      <w:pPr>
        <w:numPr>
          <w:ilvl w:val="0"/>
          <w:numId w:val="16"/>
        </w:num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14:ligatures w14:val="none"/>
        </w:rPr>
        <w:t xml:space="preserve"> </w:t>
      </w:r>
      <w:r w:rsidRPr="00DE2C5B">
        <w:rPr>
          <w:rFonts w:eastAsia="Times New Roman"/>
          <w:color w:val="000000" w:themeColor="text1"/>
          <w:kern w:val="0"/>
          <w:sz w:val="28"/>
          <w:szCs w:val="28"/>
          <w:lang w:val="vi-VN"/>
          <w14:ligatures w14:val="none"/>
        </w:rPr>
        <w:t>Kết quả thí nghiệm bulon (cho tất cả các chủng loại bulon để lắp ráp cột).</w:t>
      </w:r>
    </w:p>
    <w:p w14:paraId="2BC8D1C0" w14:textId="77777777" w:rsidR="00DE2C5B" w:rsidRPr="00DE2C5B" w:rsidRDefault="00DE2C5B" w:rsidP="00DE2C5B">
      <w:pPr>
        <w:numPr>
          <w:ilvl w:val="0"/>
          <w:numId w:val="16"/>
        </w:numPr>
        <w:spacing w:before="0" w:after="120" w:line="240" w:lineRule="auto"/>
        <w:ind w:firstLine="709"/>
        <w:rPr>
          <w:rFonts w:eastAsia="Times New Roman"/>
          <w:b/>
          <w:bCs/>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Tất cả các chi tiết của cột phải được đánh dấu chìm tại xưởng theo yêu cầu thiết kế để thuận tiện trong việc sử dụng, lắp ráp.</w:t>
      </w:r>
    </w:p>
    <w:p w14:paraId="52237F8D" w14:textId="77777777" w:rsidR="00DE2C5B" w:rsidRPr="00DE2C5B" w:rsidRDefault="00DE2C5B" w:rsidP="00DE2C5B">
      <w:pPr>
        <w:numPr>
          <w:ilvl w:val="0"/>
          <w:numId w:val="17"/>
        </w:num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b/>
          <w:bCs/>
          <w:color w:val="000000" w:themeColor="text1"/>
          <w:kern w:val="0"/>
          <w:sz w:val="28"/>
          <w:szCs w:val="28"/>
          <w:lang w:val="vi-VN"/>
          <w14:ligatures w14:val="none"/>
        </w:rPr>
        <w:t>Kiểm định và thí nghiệm:</w:t>
      </w:r>
    </w:p>
    <w:p w14:paraId="36E12508" w14:textId="77777777" w:rsidR="00DE2C5B" w:rsidRPr="00DE2C5B" w:rsidRDefault="00DE2C5B" w:rsidP="00DE2C5B">
      <w:pPr>
        <w:spacing w:after="120" w:line="240" w:lineRule="auto"/>
        <w:rPr>
          <w:rFonts w:eastAsia="Times New Roman"/>
          <w:color w:val="000000" w:themeColor="text1"/>
          <w:kern w:val="0"/>
          <w:sz w:val="28"/>
          <w:szCs w:val="28"/>
          <w:lang w:val="af-ZA"/>
          <w14:ligatures w14:val="none"/>
        </w:rPr>
      </w:pPr>
      <w:r w:rsidRPr="00DE2C5B">
        <w:rPr>
          <w:rFonts w:eastAsia="Times New Roman"/>
          <w:color w:val="000000" w:themeColor="text1"/>
          <w:kern w:val="0"/>
          <w:sz w:val="28"/>
          <w:szCs w:val="28"/>
          <w:lang w:val="af-ZA"/>
          <w14:ligatures w14:val="none"/>
        </w:rPr>
        <w:t>Các tiêu chuẩn áp dụng:</w:t>
      </w:r>
    </w:p>
    <w:p w14:paraId="76567174" w14:textId="77777777" w:rsidR="00DE2C5B" w:rsidRPr="00DE2C5B" w:rsidRDefault="00DE2C5B" w:rsidP="00DE2C5B">
      <w:pPr>
        <w:numPr>
          <w:ilvl w:val="0"/>
          <w:numId w:val="16"/>
        </w:numPr>
        <w:spacing w:before="0" w:after="120" w:line="240" w:lineRule="auto"/>
        <w:rPr>
          <w:rFonts w:eastAsia="Times New Roman"/>
          <w:color w:val="000000" w:themeColor="text1"/>
          <w:kern w:val="0"/>
          <w:sz w:val="28"/>
          <w:szCs w:val="28"/>
          <w:lang w:val="af-ZA"/>
          <w14:ligatures w14:val="none"/>
        </w:rPr>
      </w:pPr>
      <w:r w:rsidRPr="00DE2C5B">
        <w:rPr>
          <w:rFonts w:eastAsia="Times New Roman"/>
          <w:color w:val="000000" w:themeColor="text1"/>
          <w:kern w:val="0"/>
          <w:sz w:val="28"/>
          <w:szCs w:val="28"/>
          <w:lang w:val="af-ZA"/>
          <w14:ligatures w14:val="none"/>
        </w:rPr>
        <w:t>TCVN 2737-2023</w:t>
      </w:r>
      <w:r w:rsidRPr="00DE2C5B">
        <w:rPr>
          <w:rFonts w:eastAsia="Times New Roman"/>
          <w:color w:val="000000" w:themeColor="text1"/>
          <w:kern w:val="0"/>
          <w:sz w:val="28"/>
          <w:szCs w:val="28"/>
          <w:lang w:val="af-ZA"/>
          <w14:ligatures w14:val="none"/>
        </w:rPr>
        <w:tab/>
        <w:t>: Tiêu chuẩn về tải trọng và tác động</w:t>
      </w:r>
    </w:p>
    <w:p w14:paraId="6D4B6F44" w14:textId="77777777" w:rsidR="00DE2C5B" w:rsidRPr="00DE2C5B" w:rsidRDefault="00DE2C5B" w:rsidP="00DE2C5B">
      <w:pPr>
        <w:numPr>
          <w:ilvl w:val="0"/>
          <w:numId w:val="16"/>
        </w:numPr>
        <w:spacing w:before="0" w:after="120" w:line="240" w:lineRule="auto"/>
        <w:rPr>
          <w:rFonts w:eastAsia="Times New Roman"/>
          <w:color w:val="000000" w:themeColor="text1"/>
          <w:kern w:val="0"/>
          <w:sz w:val="28"/>
          <w:szCs w:val="28"/>
          <w:lang w:val="af-ZA"/>
          <w14:ligatures w14:val="none"/>
        </w:rPr>
      </w:pPr>
      <w:r w:rsidRPr="00DE2C5B">
        <w:rPr>
          <w:rFonts w:eastAsia="Times New Roman"/>
          <w:color w:val="000000" w:themeColor="text1"/>
          <w:kern w:val="0"/>
          <w:sz w:val="28"/>
          <w:szCs w:val="28"/>
          <w:lang w:val="af-ZA"/>
          <w14:ligatures w14:val="none"/>
        </w:rPr>
        <w:t>TCVN 5575-2024</w:t>
      </w:r>
      <w:r w:rsidRPr="00DE2C5B">
        <w:rPr>
          <w:rFonts w:eastAsia="Times New Roman"/>
          <w:color w:val="000000" w:themeColor="text1"/>
          <w:kern w:val="0"/>
          <w:sz w:val="28"/>
          <w:szCs w:val="28"/>
          <w:lang w:val="af-ZA"/>
          <w14:ligatures w14:val="none"/>
        </w:rPr>
        <w:tab/>
        <w:t>: Tiêu chuẩn về thiết kế kết cấu thép</w:t>
      </w:r>
    </w:p>
    <w:p w14:paraId="01F874ED" w14:textId="77777777" w:rsidR="00DE2C5B" w:rsidRPr="00DE2C5B" w:rsidRDefault="00DE2C5B" w:rsidP="00DE2C5B">
      <w:pPr>
        <w:numPr>
          <w:ilvl w:val="0"/>
          <w:numId w:val="16"/>
        </w:numPr>
        <w:spacing w:before="0" w:after="120" w:line="240" w:lineRule="auto"/>
        <w:rPr>
          <w:rFonts w:eastAsia="Times New Roman"/>
          <w:color w:val="000000" w:themeColor="text1"/>
          <w:kern w:val="0"/>
          <w:sz w:val="28"/>
          <w:szCs w:val="28"/>
          <w:lang w:val="af-ZA"/>
          <w14:ligatures w14:val="none"/>
        </w:rPr>
      </w:pPr>
      <w:r w:rsidRPr="00DE2C5B">
        <w:rPr>
          <w:rFonts w:eastAsia="Times New Roman"/>
          <w:color w:val="000000" w:themeColor="text1"/>
          <w:kern w:val="0"/>
          <w:sz w:val="28"/>
          <w:szCs w:val="28"/>
          <w:lang w:val="af-ZA"/>
          <w14:ligatures w14:val="none"/>
        </w:rPr>
        <w:t>TCVN 5709-2009</w:t>
      </w:r>
      <w:r w:rsidRPr="00DE2C5B">
        <w:rPr>
          <w:rFonts w:eastAsia="Times New Roman"/>
          <w:color w:val="000000" w:themeColor="text1"/>
          <w:kern w:val="0"/>
          <w:sz w:val="28"/>
          <w:szCs w:val="28"/>
          <w:lang w:val="af-ZA"/>
          <w14:ligatures w14:val="none"/>
        </w:rPr>
        <w:tab/>
        <w:t>: Tiêu chuẩn về thép cacbon cán nóng dùng làm kết cấu trong xây dựng -Yêu cầu kỹ thuật.</w:t>
      </w:r>
    </w:p>
    <w:p w14:paraId="33AA46E5" w14:textId="77777777" w:rsidR="00DE2C5B" w:rsidRPr="00DE2C5B" w:rsidRDefault="00DE2C5B" w:rsidP="00DE2C5B">
      <w:pPr>
        <w:numPr>
          <w:ilvl w:val="0"/>
          <w:numId w:val="16"/>
        </w:numPr>
        <w:spacing w:before="0" w:after="120" w:line="240" w:lineRule="auto"/>
        <w:rPr>
          <w:rFonts w:eastAsia="Times New Roman"/>
          <w:color w:val="000000" w:themeColor="text1"/>
          <w:kern w:val="0"/>
          <w:sz w:val="28"/>
          <w:szCs w:val="28"/>
          <w:lang w:val="af-ZA"/>
          <w14:ligatures w14:val="none"/>
        </w:rPr>
      </w:pPr>
      <w:r w:rsidRPr="00DE2C5B">
        <w:rPr>
          <w:rFonts w:eastAsia="Times New Roman"/>
          <w:color w:val="000000" w:themeColor="text1"/>
          <w:kern w:val="0"/>
          <w:sz w:val="28"/>
          <w:szCs w:val="28"/>
          <w:lang w:val="af-ZA"/>
          <w14:ligatures w14:val="none"/>
        </w:rPr>
        <w:lastRenderedPageBreak/>
        <w:t>TCVN 1765-75</w:t>
      </w:r>
      <w:r w:rsidRPr="00DE2C5B">
        <w:rPr>
          <w:rFonts w:eastAsia="Times New Roman"/>
          <w:color w:val="000000" w:themeColor="text1"/>
          <w:kern w:val="0"/>
          <w:sz w:val="28"/>
          <w:szCs w:val="28"/>
          <w:lang w:val="af-ZA"/>
          <w14:ligatures w14:val="none"/>
        </w:rPr>
        <w:tab/>
        <w:t>: Tiêu chuẩn thép cacbon kết cấu thông thường mác thép và yêu cầu kỹ thuật</w:t>
      </w:r>
    </w:p>
    <w:p w14:paraId="266E8BC6" w14:textId="77777777" w:rsidR="00DE2C5B" w:rsidRPr="00DE2C5B" w:rsidRDefault="00DE2C5B" w:rsidP="00DE2C5B">
      <w:pPr>
        <w:numPr>
          <w:ilvl w:val="0"/>
          <w:numId w:val="16"/>
        </w:numPr>
        <w:spacing w:before="0" w:after="120" w:line="240" w:lineRule="auto"/>
        <w:rPr>
          <w:rFonts w:eastAsia="Times New Roman"/>
          <w:color w:val="000000" w:themeColor="text1"/>
          <w:kern w:val="0"/>
          <w:sz w:val="28"/>
          <w:szCs w:val="28"/>
          <w:lang w:val="af-ZA"/>
          <w14:ligatures w14:val="none"/>
        </w:rPr>
      </w:pPr>
      <w:r w:rsidRPr="00DE2C5B">
        <w:rPr>
          <w:rFonts w:eastAsia="Times New Roman"/>
          <w:color w:val="000000" w:themeColor="text1"/>
          <w:kern w:val="0"/>
          <w:sz w:val="28"/>
          <w:szCs w:val="28"/>
          <w:lang w:val="af-ZA"/>
          <w14:ligatures w14:val="none"/>
        </w:rPr>
        <w:t>TCVN 1656-1993</w:t>
      </w:r>
      <w:r w:rsidRPr="00DE2C5B">
        <w:rPr>
          <w:rFonts w:eastAsia="Times New Roman"/>
          <w:color w:val="000000" w:themeColor="text1"/>
          <w:kern w:val="0"/>
          <w:sz w:val="28"/>
          <w:szCs w:val="28"/>
          <w:lang w:val="af-ZA"/>
          <w14:ligatures w14:val="none"/>
        </w:rPr>
        <w:tab/>
        <w:t>: Tiêu chuẩn về thép góc cạnh đều cán nóng - cỡ, thông số kích thước.</w:t>
      </w:r>
    </w:p>
    <w:p w14:paraId="79F4E778" w14:textId="77777777" w:rsidR="00DE2C5B" w:rsidRPr="00DE2C5B" w:rsidRDefault="00DE2C5B" w:rsidP="00DE2C5B">
      <w:pPr>
        <w:numPr>
          <w:ilvl w:val="0"/>
          <w:numId w:val="16"/>
        </w:numPr>
        <w:spacing w:before="0" w:after="120" w:line="240" w:lineRule="auto"/>
        <w:rPr>
          <w:rFonts w:eastAsia="Times New Roman"/>
          <w:color w:val="000000" w:themeColor="text1"/>
          <w:kern w:val="0"/>
          <w:sz w:val="28"/>
          <w:szCs w:val="28"/>
          <w:lang w:val="af-ZA"/>
          <w14:ligatures w14:val="none"/>
        </w:rPr>
      </w:pPr>
      <w:r w:rsidRPr="00DE2C5B">
        <w:rPr>
          <w:rFonts w:eastAsia="Times New Roman"/>
          <w:color w:val="000000" w:themeColor="text1"/>
          <w:kern w:val="0"/>
          <w:sz w:val="28"/>
          <w:szCs w:val="28"/>
          <w:lang w:val="af-ZA"/>
          <w14:ligatures w14:val="none"/>
        </w:rPr>
        <w:t>TCVN 1916 -1995</w:t>
      </w:r>
      <w:r w:rsidRPr="00DE2C5B">
        <w:rPr>
          <w:rFonts w:eastAsia="Times New Roman"/>
          <w:color w:val="000000" w:themeColor="text1"/>
          <w:kern w:val="0"/>
          <w:sz w:val="28"/>
          <w:szCs w:val="28"/>
          <w:lang w:val="af-ZA"/>
          <w14:ligatures w14:val="none"/>
        </w:rPr>
        <w:tab/>
        <w:t>: Tiêu chuẩn Bulông, vít, vít cấy và đai ốc - Yêu cầu kĩ thuật;</w:t>
      </w:r>
    </w:p>
    <w:p w14:paraId="4360DDCE" w14:textId="77777777" w:rsidR="00DE2C5B" w:rsidRPr="00DE2C5B" w:rsidRDefault="00DE2C5B" w:rsidP="00DE2C5B">
      <w:pPr>
        <w:numPr>
          <w:ilvl w:val="0"/>
          <w:numId w:val="16"/>
        </w:numPr>
        <w:spacing w:before="0" w:after="120" w:line="240" w:lineRule="auto"/>
        <w:rPr>
          <w:rFonts w:eastAsia="Times New Roman"/>
          <w:color w:val="000000" w:themeColor="text1"/>
          <w:kern w:val="0"/>
          <w:sz w:val="28"/>
          <w:szCs w:val="28"/>
          <w:lang w:val="af-ZA"/>
          <w14:ligatures w14:val="none"/>
        </w:rPr>
      </w:pPr>
      <w:r w:rsidRPr="00DE2C5B">
        <w:rPr>
          <w:rFonts w:eastAsia="Times New Roman"/>
          <w:color w:val="000000" w:themeColor="text1"/>
          <w:kern w:val="0"/>
          <w:sz w:val="28"/>
          <w:szCs w:val="28"/>
          <w:lang w:val="af-ZA"/>
          <w14:ligatures w14:val="none"/>
        </w:rPr>
        <w:t>TCVN 197:2014</w:t>
      </w:r>
      <w:r w:rsidRPr="00DE2C5B">
        <w:rPr>
          <w:rFonts w:eastAsia="Times New Roman"/>
          <w:color w:val="000000" w:themeColor="text1"/>
          <w:kern w:val="0"/>
          <w:sz w:val="28"/>
          <w:szCs w:val="28"/>
          <w:lang w:val="af-ZA"/>
          <w14:ligatures w14:val="none"/>
        </w:rPr>
        <w:tab/>
        <w:t>: Tiêu chuẩn về vật liệu kim loại và phương pháp thử kéo.</w:t>
      </w:r>
    </w:p>
    <w:p w14:paraId="762A015F" w14:textId="77777777" w:rsidR="00DE2C5B" w:rsidRPr="00DE2C5B" w:rsidRDefault="00DE2C5B" w:rsidP="00DE2C5B">
      <w:pPr>
        <w:numPr>
          <w:ilvl w:val="0"/>
          <w:numId w:val="16"/>
        </w:numPr>
        <w:spacing w:before="0" w:after="120" w:line="240" w:lineRule="auto"/>
        <w:rPr>
          <w:rFonts w:eastAsia="Times New Roman"/>
          <w:color w:val="000000" w:themeColor="text1"/>
          <w:kern w:val="0"/>
          <w:sz w:val="28"/>
          <w:szCs w:val="28"/>
          <w:lang w:val="af-ZA"/>
          <w14:ligatures w14:val="none"/>
        </w:rPr>
      </w:pPr>
      <w:r w:rsidRPr="00DE2C5B">
        <w:rPr>
          <w:rFonts w:eastAsia="Times New Roman"/>
          <w:color w:val="000000" w:themeColor="text1"/>
          <w:kern w:val="0"/>
          <w:sz w:val="28"/>
          <w:szCs w:val="28"/>
          <w:lang w:val="af-ZA"/>
          <w14:ligatures w14:val="none"/>
        </w:rPr>
        <w:t>TCVN 198:2008</w:t>
      </w:r>
      <w:r w:rsidRPr="00DE2C5B">
        <w:rPr>
          <w:rFonts w:eastAsia="Times New Roman"/>
          <w:color w:val="000000" w:themeColor="text1"/>
          <w:kern w:val="0"/>
          <w:sz w:val="28"/>
          <w:szCs w:val="28"/>
          <w:lang w:val="af-ZA"/>
          <w14:ligatures w14:val="none"/>
        </w:rPr>
        <w:tab/>
        <w:t>: Tiêu chuẩn về vật liệu kim loại và phương pháp thử uốn.</w:t>
      </w:r>
    </w:p>
    <w:p w14:paraId="44839C09" w14:textId="77777777" w:rsidR="00DE2C5B" w:rsidRPr="00DE2C5B" w:rsidRDefault="00DE2C5B" w:rsidP="00DE2C5B">
      <w:pPr>
        <w:numPr>
          <w:ilvl w:val="0"/>
          <w:numId w:val="16"/>
        </w:numPr>
        <w:spacing w:before="0" w:after="120" w:line="240" w:lineRule="auto"/>
        <w:rPr>
          <w:rFonts w:eastAsia="Times New Roman"/>
          <w:color w:val="000000" w:themeColor="text1"/>
          <w:kern w:val="0"/>
          <w:sz w:val="28"/>
          <w:szCs w:val="28"/>
          <w:lang w:val="af-ZA"/>
          <w14:ligatures w14:val="none"/>
        </w:rPr>
      </w:pPr>
      <w:r w:rsidRPr="00DE2C5B">
        <w:rPr>
          <w:rFonts w:eastAsia="Times New Roman"/>
          <w:color w:val="000000" w:themeColor="text1"/>
          <w:kern w:val="0"/>
          <w:sz w:val="28"/>
          <w:szCs w:val="28"/>
          <w:lang w:val="af-ZA"/>
          <w14:ligatures w14:val="none"/>
        </w:rPr>
        <w:t>TCVN 6735:2018 &amp; TCVN 7472:2018: Tiêu chuẩn về kiểm tra đánh giá chất lượng mối hàn.</w:t>
      </w:r>
    </w:p>
    <w:p w14:paraId="0805EF4C" w14:textId="77777777" w:rsidR="00DE2C5B" w:rsidRPr="00DE2C5B" w:rsidRDefault="00DE2C5B" w:rsidP="00DE2C5B">
      <w:pPr>
        <w:numPr>
          <w:ilvl w:val="0"/>
          <w:numId w:val="16"/>
        </w:numPr>
        <w:spacing w:before="0" w:after="120" w:line="240" w:lineRule="auto"/>
        <w:rPr>
          <w:rFonts w:eastAsia="Times New Roman"/>
          <w:color w:val="000000" w:themeColor="text1"/>
          <w:kern w:val="0"/>
          <w:sz w:val="28"/>
          <w:szCs w:val="28"/>
          <w:lang w:val="af-ZA"/>
          <w14:ligatures w14:val="none"/>
        </w:rPr>
      </w:pPr>
      <w:r w:rsidRPr="00DE2C5B">
        <w:rPr>
          <w:rFonts w:eastAsia="Times New Roman"/>
          <w:color w:val="000000" w:themeColor="text1"/>
          <w:kern w:val="0"/>
          <w:sz w:val="28"/>
          <w:szCs w:val="28"/>
          <w:lang w:val="af-ZA"/>
          <w14:ligatures w14:val="none"/>
        </w:rPr>
        <w:t>TCXD 170-2007</w:t>
      </w:r>
      <w:r w:rsidRPr="00DE2C5B">
        <w:rPr>
          <w:rFonts w:eastAsia="Times New Roman"/>
          <w:color w:val="000000" w:themeColor="text1"/>
          <w:kern w:val="0"/>
          <w:sz w:val="28"/>
          <w:szCs w:val="28"/>
          <w:lang w:val="af-ZA"/>
          <w14:ligatures w14:val="none"/>
        </w:rPr>
        <w:tab/>
        <w:t>: Tiêu chuẩn về kết cấu thép- gia công, lắp ráp và nghiệm thu - Yêu cầu kỹ thuật</w:t>
      </w:r>
    </w:p>
    <w:p w14:paraId="66B9EAE8" w14:textId="77777777" w:rsidR="00DE2C5B" w:rsidRPr="00DE2C5B" w:rsidRDefault="00DE2C5B" w:rsidP="00DE2C5B">
      <w:pPr>
        <w:numPr>
          <w:ilvl w:val="0"/>
          <w:numId w:val="16"/>
        </w:numPr>
        <w:spacing w:before="0" w:after="120" w:line="240" w:lineRule="auto"/>
        <w:rPr>
          <w:rFonts w:eastAsia="Times New Roman"/>
          <w:color w:val="000000" w:themeColor="text1"/>
          <w:kern w:val="0"/>
          <w:sz w:val="28"/>
          <w:szCs w:val="28"/>
          <w:lang w:val="af-ZA"/>
          <w14:ligatures w14:val="none"/>
        </w:rPr>
      </w:pPr>
      <w:r w:rsidRPr="00DE2C5B">
        <w:rPr>
          <w:rFonts w:eastAsia="Times New Roman"/>
          <w:color w:val="000000" w:themeColor="text1"/>
          <w:kern w:val="0"/>
          <w:sz w:val="28"/>
          <w:szCs w:val="28"/>
          <w:lang w:val="af-ZA"/>
          <w14:ligatures w14:val="none"/>
        </w:rPr>
        <w:t>ISO 630-2:2000</w:t>
      </w:r>
      <w:r w:rsidRPr="00DE2C5B">
        <w:rPr>
          <w:rFonts w:eastAsia="Times New Roman"/>
          <w:color w:val="000000" w:themeColor="text1"/>
          <w:kern w:val="0"/>
          <w:sz w:val="28"/>
          <w:szCs w:val="28"/>
          <w:lang w:val="af-ZA"/>
          <w14:ligatures w14:val="none"/>
        </w:rPr>
        <w:tab/>
        <w:t xml:space="preserve">: Tiêu chuẩn về cấu trúc thép </w:t>
      </w:r>
    </w:p>
    <w:p w14:paraId="0575BE3F" w14:textId="77777777" w:rsidR="00DE2C5B" w:rsidRPr="00DE2C5B" w:rsidRDefault="00DE2C5B" w:rsidP="00DE2C5B">
      <w:pPr>
        <w:numPr>
          <w:ilvl w:val="0"/>
          <w:numId w:val="16"/>
        </w:numPr>
        <w:spacing w:before="0" w:after="120" w:line="240" w:lineRule="auto"/>
        <w:rPr>
          <w:rFonts w:eastAsia="Times New Roman"/>
          <w:color w:val="000000" w:themeColor="text1"/>
          <w:kern w:val="0"/>
          <w:sz w:val="28"/>
          <w:szCs w:val="28"/>
          <w:lang w:val="af-ZA"/>
          <w14:ligatures w14:val="none"/>
        </w:rPr>
      </w:pPr>
      <w:r w:rsidRPr="00DE2C5B">
        <w:rPr>
          <w:rFonts w:eastAsia="Times New Roman"/>
          <w:color w:val="000000" w:themeColor="text1"/>
          <w:kern w:val="0"/>
          <w:sz w:val="28"/>
          <w:szCs w:val="28"/>
          <w:lang w:val="af-ZA"/>
          <w14:ligatures w14:val="none"/>
        </w:rPr>
        <w:t>JIS Z2241-1998 &amp; JIS Z2248-1996: Tiêu chuẩn về vật liệu kim loại và phương pháp thử uốn.</w:t>
      </w:r>
    </w:p>
    <w:p w14:paraId="111022F3" w14:textId="77777777" w:rsidR="00DE2C5B" w:rsidRPr="00DE2C5B" w:rsidRDefault="00DE2C5B" w:rsidP="00DE2C5B">
      <w:pPr>
        <w:numPr>
          <w:ilvl w:val="0"/>
          <w:numId w:val="16"/>
        </w:numPr>
        <w:spacing w:before="0" w:after="120" w:line="240" w:lineRule="auto"/>
        <w:rPr>
          <w:rFonts w:eastAsia="Times New Roman"/>
          <w:color w:val="000000" w:themeColor="text1"/>
          <w:kern w:val="0"/>
          <w:sz w:val="28"/>
          <w:szCs w:val="28"/>
          <w:lang w:val="af-ZA"/>
          <w14:ligatures w14:val="none"/>
        </w:rPr>
      </w:pPr>
      <w:r w:rsidRPr="00DE2C5B">
        <w:rPr>
          <w:rFonts w:eastAsia="Times New Roman"/>
          <w:color w:val="000000" w:themeColor="text1"/>
          <w:kern w:val="0"/>
          <w:sz w:val="28"/>
          <w:szCs w:val="28"/>
          <w:lang w:val="af-ZA"/>
          <w14:ligatures w14:val="none"/>
        </w:rPr>
        <w:t>JIS G3101-2004</w:t>
      </w:r>
      <w:r w:rsidRPr="00DE2C5B">
        <w:rPr>
          <w:rFonts w:eastAsia="Times New Roman"/>
          <w:color w:val="000000" w:themeColor="text1"/>
          <w:kern w:val="0"/>
          <w:sz w:val="28"/>
          <w:szCs w:val="28"/>
          <w:lang w:val="af-ZA"/>
          <w14:ligatures w14:val="none"/>
        </w:rPr>
        <w:tab/>
        <w:t>: Tiêu chuẩn về thép hình, thép tấm nói chung.</w:t>
      </w:r>
    </w:p>
    <w:p w14:paraId="33197043" w14:textId="77777777" w:rsidR="00DE2C5B" w:rsidRPr="00DE2C5B" w:rsidRDefault="00DE2C5B" w:rsidP="00DE2C5B">
      <w:pPr>
        <w:numPr>
          <w:ilvl w:val="0"/>
          <w:numId w:val="16"/>
        </w:numPr>
        <w:spacing w:before="0" w:after="120" w:line="240" w:lineRule="auto"/>
        <w:rPr>
          <w:rFonts w:eastAsia="Times New Roman"/>
          <w:color w:val="000000" w:themeColor="text1"/>
          <w:kern w:val="0"/>
          <w:sz w:val="28"/>
          <w:szCs w:val="28"/>
          <w:lang w:val="af-ZA"/>
          <w14:ligatures w14:val="none"/>
        </w:rPr>
      </w:pPr>
      <w:r w:rsidRPr="00DE2C5B">
        <w:rPr>
          <w:rFonts w:eastAsia="Times New Roman"/>
          <w:color w:val="000000" w:themeColor="text1"/>
          <w:kern w:val="0"/>
          <w:sz w:val="28"/>
          <w:szCs w:val="28"/>
          <w:lang w:val="af-ZA"/>
          <w14:ligatures w14:val="none"/>
        </w:rPr>
        <w:t>TCN-18-2006, 11 TCN-19-2006, 11 TCN-20-2006 : Quy phạm trang bị điện.</w:t>
      </w:r>
    </w:p>
    <w:p w14:paraId="71F485B7" w14:textId="77777777" w:rsidR="00DE2C5B" w:rsidRPr="00DE2C5B" w:rsidRDefault="00DE2C5B" w:rsidP="00DE2C5B">
      <w:pPr>
        <w:suppressAutoHyphens/>
        <w:spacing w:after="120" w:line="240" w:lineRule="auto"/>
        <w:ind w:right="-72"/>
        <w:rPr>
          <w:rFonts w:eastAsia="Times New Roman"/>
          <w:color w:val="000000" w:themeColor="text1"/>
          <w:spacing w:val="-4"/>
          <w:kern w:val="0"/>
          <w:sz w:val="28"/>
          <w:szCs w:val="28"/>
          <w:lang w:val="af-ZA"/>
          <w14:ligatures w14:val="none"/>
        </w:rPr>
      </w:pPr>
      <w:r w:rsidRPr="00DE2C5B">
        <w:rPr>
          <w:rFonts w:eastAsia="Times New Roman"/>
          <w:color w:val="000000" w:themeColor="text1"/>
          <w:spacing w:val="-4"/>
          <w:kern w:val="0"/>
          <w:sz w:val="28"/>
          <w:szCs w:val="28"/>
          <w:lang w:val="af-ZA"/>
          <w14:ligatures w14:val="none"/>
        </w:rPr>
        <w:t>Và các tiêu chuẩn tương đương khác.</w:t>
      </w:r>
    </w:p>
    <w:p w14:paraId="4CBAB358" w14:textId="77777777" w:rsidR="00DE2C5B" w:rsidRPr="00DE2C5B" w:rsidRDefault="00DE2C5B" w:rsidP="00DE2C5B">
      <w:pPr>
        <w:numPr>
          <w:ilvl w:val="0"/>
          <w:numId w:val="17"/>
        </w:numPr>
        <w:spacing w:before="0" w:after="120" w:line="240" w:lineRule="auto"/>
        <w:rPr>
          <w:rFonts w:eastAsia="Times New Roman"/>
          <w:b/>
          <w:bCs/>
          <w:color w:val="000000" w:themeColor="text1"/>
          <w:kern w:val="0"/>
          <w:sz w:val="28"/>
          <w:szCs w:val="28"/>
          <w:lang w:val="vi-VN"/>
          <w14:ligatures w14:val="none"/>
        </w:rPr>
      </w:pPr>
      <w:r w:rsidRPr="00DE2C5B">
        <w:rPr>
          <w:rFonts w:eastAsia="Times New Roman"/>
          <w:b/>
          <w:bCs/>
          <w:color w:val="000000" w:themeColor="text1"/>
          <w:kern w:val="0"/>
          <w:sz w:val="28"/>
          <w:szCs w:val="28"/>
          <w:lang w:val="vi-VN"/>
          <w14:ligatures w14:val="none"/>
        </w:rPr>
        <w:t>Các yêu cầu về thí nghiệm:</w:t>
      </w:r>
    </w:p>
    <w:p w14:paraId="317F062B" w14:textId="77777777" w:rsidR="00DE2C5B" w:rsidRPr="00DE2C5B" w:rsidRDefault="00DE2C5B" w:rsidP="00DE2C5B">
      <w:pPr>
        <w:spacing w:before="0" w:after="120" w:line="240" w:lineRule="auto"/>
        <w:rPr>
          <w:rFonts w:eastAsia="Times New Roman"/>
          <w:i/>
          <w:color w:val="000000" w:themeColor="text1"/>
          <w:kern w:val="0"/>
          <w:sz w:val="28"/>
          <w:szCs w:val="28"/>
          <w:lang w:val="vi-VN"/>
          <w14:ligatures w14:val="none"/>
        </w:rPr>
      </w:pPr>
      <w:r w:rsidRPr="00DE2C5B">
        <w:rPr>
          <w:rFonts w:eastAsia="Times New Roman"/>
          <w:b/>
          <w:bCs/>
          <w:i/>
          <w:color w:val="000000" w:themeColor="text1"/>
          <w:kern w:val="0"/>
          <w:sz w:val="28"/>
          <w:szCs w:val="28"/>
          <w:lang w:val="vi-VN"/>
          <w14:ligatures w14:val="none"/>
        </w:rPr>
        <w:t>a. Yêu cầu về thí nghiệm xuất xưởng (Routine test):</w:t>
      </w:r>
      <w:r w:rsidRPr="00DE2C5B">
        <w:rPr>
          <w:rFonts w:eastAsia="Times New Roman"/>
          <w:i/>
          <w:color w:val="000000" w:themeColor="text1"/>
          <w:kern w:val="0"/>
          <w:sz w:val="28"/>
          <w:szCs w:val="28"/>
          <w:lang w:val="vi-VN"/>
          <w14:ligatures w14:val="none"/>
        </w:rPr>
        <w:t xml:space="preserve"> </w:t>
      </w:r>
    </w:p>
    <w:p w14:paraId="711C793C" w14:textId="77777777" w:rsidR="00DE2C5B" w:rsidRPr="00DE2C5B" w:rsidRDefault="00DE2C5B" w:rsidP="00DE2C5B">
      <w:pPr>
        <w:spacing w:before="0" w:after="120" w:line="240" w:lineRule="auto"/>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Biên bản thí nghiệm xuất xưởng được thực hiện bởi nhà sản xuất hoặc đơn vị thử nghiệm độc lập trên mỗi sản phẩm sản xuất ra tại nhà sản xuất để chứng minh khả năng đáp ứng các yêu cầu kỹ thuật:</w:t>
      </w:r>
    </w:p>
    <w:p w14:paraId="6C63D5ED" w14:textId="77777777" w:rsidR="00DE2C5B" w:rsidRPr="00DE2C5B" w:rsidRDefault="00DE2C5B" w:rsidP="00DE2C5B">
      <w:pPr>
        <w:spacing w:before="0" w:after="120" w:line="240" w:lineRule="auto"/>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w:t>
      </w:r>
      <w:r w:rsidRPr="00DE2C5B">
        <w:rPr>
          <w:rFonts w:eastAsia="Times New Roman"/>
          <w:color w:val="000000" w:themeColor="text1"/>
          <w:kern w:val="0"/>
          <w:sz w:val="28"/>
          <w:szCs w:val="28"/>
          <w:lang w:val="vi-VN"/>
          <w14:ligatures w14:val="none"/>
        </w:rPr>
        <w:tab/>
        <w:t>Thí nghiệm thép: Thí nghiệm xác suất giới hạn chảy, giới hạn bền kéo và độ giãn dài tương đối cho 03 loại sau:</w:t>
      </w:r>
    </w:p>
    <w:p w14:paraId="4D12CAED" w14:textId="77777777" w:rsidR="00DE2C5B" w:rsidRPr="00DE2C5B" w:rsidRDefault="00DE2C5B" w:rsidP="00DE2C5B">
      <w:pPr>
        <w:spacing w:before="0" w:after="120" w:line="240" w:lineRule="auto"/>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Thép góc có chiều rộng &gt; 100mm</w:t>
      </w:r>
    </w:p>
    <w:p w14:paraId="64FFBA3D" w14:textId="77777777" w:rsidR="00DE2C5B" w:rsidRPr="00DE2C5B" w:rsidRDefault="00DE2C5B" w:rsidP="00DE2C5B">
      <w:pPr>
        <w:spacing w:before="0" w:after="120" w:line="240" w:lineRule="auto"/>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Thép góc có chiều rộng ≤ 100mm</w:t>
      </w:r>
    </w:p>
    <w:p w14:paraId="4198B5B0" w14:textId="77777777" w:rsidR="00DE2C5B" w:rsidRPr="00DE2C5B" w:rsidRDefault="00DE2C5B" w:rsidP="00DE2C5B">
      <w:pPr>
        <w:spacing w:before="0" w:after="120" w:line="240" w:lineRule="auto"/>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Thép tấm</w:t>
      </w:r>
    </w:p>
    <w:p w14:paraId="1A7F00A0" w14:textId="77777777" w:rsidR="00DE2C5B" w:rsidRPr="00DE2C5B" w:rsidRDefault="00DE2C5B" w:rsidP="00DE2C5B">
      <w:pPr>
        <w:spacing w:before="0" w:after="120" w:line="240" w:lineRule="auto"/>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w:t>
      </w:r>
      <w:r w:rsidRPr="00DE2C5B">
        <w:rPr>
          <w:rFonts w:eastAsia="Times New Roman"/>
          <w:color w:val="000000" w:themeColor="text1"/>
          <w:kern w:val="0"/>
          <w:sz w:val="28"/>
          <w:szCs w:val="28"/>
          <w:lang w:val="vi-VN"/>
          <w14:ligatures w14:val="none"/>
        </w:rPr>
        <w:tab/>
        <w:t>Thí nghiệm bulon, đai ốc: Theo TCVN 1916-1995.</w:t>
      </w:r>
    </w:p>
    <w:p w14:paraId="1547ABE1" w14:textId="77777777" w:rsidR="00DE2C5B" w:rsidRPr="00DE2C5B" w:rsidRDefault="00DE2C5B" w:rsidP="00DE2C5B">
      <w:pPr>
        <w:spacing w:before="0" w:after="120" w:line="240" w:lineRule="auto"/>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w:t>
      </w:r>
      <w:r w:rsidRPr="00DE2C5B">
        <w:rPr>
          <w:rFonts w:eastAsia="Times New Roman"/>
          <w:color w:val="000000" w:themeColor="text1"/>
          <w:kern w:val="0"/>
          <w:sz w:val="28"/>
          <w:szCs w:val="28"/>
          <w:lang w:val="vi-VN"/>
          <w14:ligatures w14:val="none"/>
        </w:rPr>
        <w:tab/>
        <w:t>Thí nghiệm chất lượng mối hàn cho tất cả bản đế cột.</w:t>
      </w:r>
    </w:p>
    <w:p w14:paraId="7999A197" w14:textId="77777777" w:rsidR="00DE2C5B" w:rsidRPr="00DE2C5B" w:rsidRDefault="00DE2C5B" w:rsidP="00DE2C5B">
      <w:pPr>
        <w:spacing w:before="0" w:after="120" w:line="240" w:lineRule="auto"/>
        <w:rPr>
          <w:rFonts w:eastAsia="Times New Roman"/>
          <w:b/>
          <w:bCs/>
          <w:i/>
          <w:color w:val="000000" w:themeColor="text1"/>
          <w:kern w:val="0"/>
          <w:sz w:val="28"/>
          <w:szCs w:val="28"/>
          <w:lang w:val="vi-VN"/>
          <w14:ligatures w14:val="none"/>
        </w:rPr>
      </w:pPr>
      <w:r w:rsidRPr="00DE2C5B">
        <w:rPr>
          <w:rFonts w:eastAsia="Times New Roman"/>
          <w:b/>
          <w:bCs/>
          <w:i/>
          <w:color w:val="000000" w:themeColor="text1"/>
          <w:kern w:val="0"/>
          <w:sz w:val="28"/>
          <w:szCs w:val="28"/>
          <w:lang w:val="vi-VN"/>
          <w14:ligatures w14:val="none"/>
        </w:rPr>
        <w:t xml:space="preserve">b. Yêu cầu về thí nghiệm điển hình (Type test): </w:t>
      </w:r>
    </w:p>
    <w:p w14:paraId="15D9094E" w14:textId="77777777" w:rsidR="00DE2C5B" w:rsidRPr="00DE2C5B" w:rsidRDefault="00DE2C5B" w:rsidP="00DE2C5B">
      <w:pPr>
        <w:spacing w:before="0" w:after="120" w:line="240" w:lineRule="auto"/>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Biên bản thí nghiệm điển hình được thực hiện bởi đơn vị thử nghiệm độc lập để chứng minh khả năng đáp ứng các yêu cầu kỹ thuật:</w:t>
      </w:r>
    </w:p>
    <w:p w14:paraId="4246BB18" w14:textId="77777777" w:rsidR="00DE2C5B" w:rsidRPr="00DE2C5B" w:rsidRDefault="00DE2C5B" w:rsidP="00DE2C5B">
      <w:pPr>
        <w:spacing w:before="0" w:after="120" w:line="240" w:lineRule="auto"/>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lastRenderedPageBreak/>
        <w:t>-</w:t>
      </w:r>
      <w:r w:rsidRPr="00DE2C5B">
        <w:rPr>
          <w:rFonts w:eastAsia="Times New Roman"/>
          <w:color w:val="000000" w:themeColor="text1"/>
          <w:kern w:val="0"/>
          <w:sz w:val="28"/>
          <w:szCs w:val="28"/>
          <w:lang w:val="vi-VN"/>
          <w14:ligatures w14:val="none"/>
        </w:rPr>
        <w:tab/>
        <w:t>Thí nghiệm thép: Thí nghiệm giới hạn chảy, giới hạn bền kéo và độ giãn dài tương đối cho 03 loại sau:</w:t>
      </w:r>
    </w:p>
    <w:p w14:paraId="2E8465AE" w14:textId="77777777" w:rsidR="00DE2C5B" w:rsidRPr="00DE2C5B" w:rsidRDefault="00DE2C5B" w:rsidP="00DE2C5B">
      <w:pPr>
        <w:spacing w:after="120" w:line="240" w:lineRule="auto"/>
        <w:ind w:left="720" w:firstLine="720"/>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Thép góc có chiều rộng &gt; 100mm</w:t>
      </w:r>
    </w:p>
    <w:p w14:paraId="283D9583" w14:textId="77777777" w:rsidR="00DE2C5B" w:rsidRPr="00DE2C5B" w:rsidRDefault="00DE2C5B" w:rsidP="00DE2C5B">
      <w:pPr>
        <w:spacing w:after="120" w:line="240" w:lineRule="auto"/>
        <w:ind w:left="720" w:firstLine="720"/>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Thép góc có chiều rộng ≤ 100mm</w:t>
      </w:r>
    </w:p>
    <w:p w14:paraId="5D9D7923" w14:textId="77777777" w:rsidR="00DE2C5B" w:rsidRPr="00DE2C5B" w:rsidRDefault="00DE2C5B" w:rsidP="00DE2C5B">
      <w:pPr>
        <w:spacing w:after="120" w:line="240" w:lineRule="auto"/>
        <w:ind w:left="720" w:firstLine="720"/>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Thép tấm</w:t>
      </w:r>
    </w:p>
    <w:p w14:paraId="7D3D168B" w14:textId="77777777" w:rsidR="00DE2C5B" w:rsidRPr="00DE2C5B" w:rsidRDefault="00DE2C5B" w:rsidP="00DE2C5B">
      <w:pPr>
        <w:spacing w:after="120" w:line="240" w:lineRule="auto"/>
        <w:rPr>
          <w:rFonts w:eastAsia="Times New Roman"/>
          <w:color w:val="000000" w:themeColor="text1"/>
          <w:kern w:val="0"/>
          <w:lang w:val="vi-VN"/>
          <w14:ligatures w14:val="none"/>
        </w:rPr>
      </w:pPr>
      <w:r w:rsidRPr="00DE2C5B">
        <w:rPr>
          <w:rFonts w:eastAsia="Times New Roman"/>
          <w:color w:val="000000" w:themeColor="text1"/>
          <w:kern w:val="0"/>
          <w:sz w:val="28"/>
          <w:szCs w:val="28"/>
          <w:lang w:val="vi-VN"/>
          <w14:ligatures w14:val="none"/>
        </w:rPr>
        <w:t>-</w:t>
      </w:r>
      <w:r w:rsidRPr="00DE2C5B">
        <w:rPr>
          <w:rFonts w:eastAsia="Times New Roman"/>
          <w:color w:val="000000" w:themeColor="text1"/>
          <w:kern w:val="0"/>
          <w:sz w:val="28"/>
          <w:szCs w:val="28"/>
          <w:lang w:val="vi-VN"/>
          <w14:ligatures w14:val="none"/>
        </w:rPr>
        <w:tab/>
        <w:t>Thí nghiệm bulon, đai ốc: Theo TCVN 1916-1995</w:t>
      </w:r>
      <w:r w:rsidRPr="00DE2C5B">
        <w:rPr>
          <w:rFonts w:eastAsia="Times New Roman"/>
          <w:color w:val="000000" w:themeColor="text1"/>
          <w:kern w:val="0"/>
          <w:lang w:val="vi-VN"/>
          <w14:ligatures w14:val="none"/>
        </w:rPr>
        <w:t>.</w:t>
      </w:r>
    </w:p>
    <w:p w14:paraId="2B96C2BE" w14:textId="77777777" w:rsidR="00DE2C5B" w:rsidRPr="00DE2C5B" w:rsidRDefault="00DE2C5B" w:rsidP="00DE2C5B">
      <w:pPr>
        <w:numPr>
          <w:ilvl w:val="0"/>
          <w:numId w:val="17"/>
        </w:numPr>
        <w:spacing w:before="0" w:after="120" w:line="240" w:lineRule="auto"/>
        <w:ind w:firstLine="709"/>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Các yêu cầu khác:</w:t>
      </w:r>
    </w:p>
    <w:p w14:paraId="51B9AA6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Trong quá trình chế tạo cột, Nhà thầu không được phép thay đổi chủng loại, quy cách của các loại thép chế tạo cột. Trường hợp nhà thầu có đề xuất việc thay thế các chủng loại thép để chế tạo cột, nếu được bên A chấp nhận sẽ được xem là bắt buộc trong quá trình thực hiện hợp đồng.</w:t>
      </w:r>
    </w:p>
    <w:p w14:paraId="5ACAC77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Trong quá trình thực hiện hợp đồng, các thay đổi về chủng loại thép để sản xuất cột bằng các loại thép có đặc tính kỹ thuật kém hơn (kích thước, cường độ ...) đều không được chấp thuận. Trường hợp, Nhà thầu đề nghị thay đổi chủng loại thép bằng các loại khác có đặc tính kỹ thuật cao hơn thì có thể được chấp thuận nhưng không tăng đơn giá hợp đồng.</w:t>
      </w:r>
    </w:p>
    <w:p w14:paraId="305249B1" w14:textId="77777777" w:rsidR="00DE2C5B" w:rsidRPr="00DE2C5B" w:rsidRDefault="00DE2C5B" w:rsidP="00DE2C5B">
      <w:pPr>
        <w:keepNext/>
        <w:spacing w:line="240" w:lineRule="auto"/>
        <w:ind w:firstLine="709"/>
        <w:jc w:val="left"/>
        <w:outlineLvl w:val="4"/>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5.2.9. Cột bê tông ly tâm</w:t>
      </w:r>
      <w:bookmarkEnd w:id="72"/>
    </w:p>
    <w:p w14:paraId="5FE1C6A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Tất cả các loại cột do Nhà thầu cung cấp phải phù hợp với yêu cầu kỹ thuật theo Tiêu chuẩn Việt Nam TCVN 5847-2016, các tiêu chuẩn tương đương khác và yêu cầu của hồ sơ mời thầu.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w:t>
      </w:r>
    </w:p>
    <w:p w14:paraId="738E7C6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Sử dụng cột đúng chủng loại theo hồ sơ thiết kế.</w:t>
      </w:r>
    </w:p>
    <w:p w14:paraId="3C46B0A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Các loại cột phải có phiếu kiểm nghiệm xuất xưởng tại nơi sản xuất.</w:t>
      </w:r>
    </w:p>
    <w:p w14:paraId="7EF352E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Không sử dụng cột có vết nứt hoặc biến dạng.</w:t>
      </w:r>
    </w:p>
    <w:p w14:paraId="57C135A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Các yêu cầu chịu lực của cột được thiết kế theo các chế độ làm việc sau:</w:t>
      </w:r>
    </w:p>
    <w:p w14:paraId="2A33FC5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Chế độ làm việc bình thường, áp lực gió lớn nhất, gió vuông góc với hướng tuyến.</w:t>
      </w:r>
    </w:p>
    <w:p w14:paraId="27648A0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Chế độ làm việc bình thường, áp lực gió lớn nhất, gió theo phương hợp với hướng tuyến 450.</w:t>
      </w:r>
    </w:p>
    <w:p w14:paraId="5710AC2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Chế độ sự cố đứt 1 dây dẫn, áp lực gió giảm một cấp so với áp lực gió lớn nhất, gió vuông góc với hướng tuyến.</w:t>
      </w:r>
    </w:p>
    <w:p w14:paraId="35AA0E9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Chế độ sự cố đứt 1 dây dẫn, áp lực gió giảm một cấp so với áp lực gió lớn nhất, gió theo phương hợp với hướng tuyến 450.</w:t>
      </w:r>
    </w:p>
    <w:p w14:paraId="57FDB0C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Tiêu chuẩn sản xuất và thử nghiệm: Đáp ứng theo tiêu chuẩn TCVN 5847-2016.</w:t>
      </w:r>
    </w:p>
    <w:p w14:paraId="3A74D0C3" w14:textId="77777777" w:rsidR="00DE2C5B" w:rsidRPr="00DE2C5B" w:rsidRDefault="00DE2C5B" w:rsidP="00DE2C5B">
      <w:pPr>
        <w:suppressAutoHyphens/>
        <w:spacing w:before="0" w:after="120" w:line="240" w:lineRule="auto"/>
        <w:ind w:firstLine="709"/>
        <w:outlineLvl w:val="2"/>
        <w:rPr>
          <w:rFonts w:eastAsia="Times New Roman"/>
          <w:b/>
          <w:color w:val="000000" w:themeColor="text1"/>
          <w:kern w:val="0"/>
          <w:sz w:val="28"/>
          <w:szCs w:val="28"/>
          <w:lang w:val="nl-NL"/>
          <w14:ligatures w14:val="none"/>
        </w:rPr>
      </w:pPr>
      <w:bookmarkStart w:id="74" w:name="_Hlk81249823"/>
      <w:bookmarkEnd w:id="69"/>
      <w:bookmarkEnd w:id="70"/>
      <w:bookmarkEnd w:id="71"/>
      <w:r w:rsidRPr="00DE2C5B">
        <w:rPr>
          <w:rFonts w:eastAsia="Times New Roman"/>
          <w:b/>
          <w:color w:val="000000" w:themeColor="text1"/>
          <w:kern w:val="0"/>
          <w:sz w:val="28"/>
          <w:szCs w:val="28"/>
          <w:lang w:val="nl-NL"/>
          <w14:ligatures w14:val="none"/>
        </w:rPr>
        <w:t>6. Yêu cầu về trình tự thi công, lắp đặt:</w:t>
      </w:r>
    </w:p>
    <w:p w14:paraId="2E79A155"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 xml:space="preserve">6.1. Công tác chuẩn bị: </w:t>
      </w:r>
    </w:p>
    <w:p w14:paraId="0B2F013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6.1.1. Đo đạc kiểm tra và đóng cọc mốc:</w:t>
      </w:r>
    </w:p>
    <w:p w14:paraId="254E4B7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47B1B55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Kiểm tra trục tim tuyến </w:t>
      </w:r>
    </w:p>
    <w:p w14:paraId="0786FC1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Phục hồi những vị trí mốc đã mất</w:t>
      </w:r>
    </w:p>
    <w:p w14:paraId="6082A3C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Việc kiểm tra này được thực hiện theo bản vẽ bố trí cột trên mặt cắt dọc trong hồ sơ thiết kế. Giá trị sai số cho phép giữa các số liệu trong bản vẽ và thực tế như sau:</w:t>
      </w:r>
    </w:p>
    <w:p w14:paraId="0ED1C87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 xml:space="preserve">+ Chiều dài khoảng cột: </w:t>
      </w:r>
      <w:r w:rsidRPr="00DE2C5B">
        <w:rPr>
          <w:rFonts w:eastAsia="Times New Roman"/>
          <w:color w:val="000000" w:themeColor="text1"/>
          <w:kern w:val="0"/>
          <w:sz w:val="28"/>
          <w:szCs w:val="28"/>
          <w14:ligatures w14:val="none"/>
        </w:rPr>
        <w:sym w:font="Symbol" w:char="F0B1"/>
      </w:r>
      <w:r w:rsidRPr="00DE2C5B">
        <w:rPr>
          <w:rFonts w:eastAsia="Times New Roman"/>
          <w:color w:val="000000" w:themeColor="text1"/>
          <w:kern w:val="0"/>
          <w:sz w:val="28"/>
          <w:szCs w:val="28"/>
          <w14:ligatures w14:val="none"/>
        </w:rPr>
        <w:t xml:space="preserve"> 1%</w:t>
      </w:r>
    </w:p>
    <w:p w14:paraId="21040F1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 xml:space="preserve">+ Chênh lệch độ cao tương đối giữa các vị trí cột: </w:t>
      </w:r>
      <w:r w:rsidRPr="00DE2C5B">
        <w:rPr>
          <w:rFonts w:eastAsia="Times New Roman"/>
          <w:color w:val="000000" w:themeColor="text1"/>
          <w:kern w:val="0"/>
          <w:sz w:val="28"/>
          <w:szCs w:val="28"/>
          <w14:ligatures w14:val="none"/>
        </w:rPr>
        <w:sym w:font="Symbol" w:char="F0B1"/>
      </w:r>
      <w:r w:rsidRPr="00DE2C5B">
        <w:rPr>
          <w:rFonts w:eastAsia="Times New Roman"/>
          <w:color w:val="000000" w:themeColor="text1"/>
          <w:kern w:val="0"/>
          <w:sz w:val="28"/>
          <w:szCs w:val="28"/>
          <w14:ligatures w14:val="none"/>
        </w:rPr>
        <w:t xml:space="preserve"> 0,3%</w:t>
      </w:r>
    </w:p>
    <w:p w14:paraId="33C2BB7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 xml:space="preserve">+ Sai lệch góc lái: </w:t>
      </w:r>
      <w:r w:rsidRPr="00DE2C5B">
        <w:rPr>
          <w:rFonts w:eastAsia="Times New Roman"/>
          <w:color w:val="000000" w:themeColor="text1"/>
          <w:kern w:val="0"/>
          <w:sz w:val="28"/>
          <w:szCs w:val="28"/>
          <w14:ligatures w14:val="none"/>
        </w:rPr>
        <w:sym w:font="Symbol" w:char="F0B1"/>
      </w:r>
      <w:r w:rsidRPr="00DE2C5B">
        <w:rPr>
          <w:rFonts w:eastAsia="Times New Roman"/>
          <w:color w:val="000000" w:themeColor="text1"/>
          <w:kern w:val="0"/>
          <w:sz w:val="28"/>
          <w:szCs w:val="28"/>
          <w14:ligatures w14:val="none"/>
        </w:rPr>
        <w:t xml:space="preserve"> 45'</w:t>
      </w:r>
    </w:p>
    <w:p w14:paraId="509FB31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Trường hợp sai lệch quá giới hạn trên và các vị trí cột trên mặt cắt dọc không phù hợp với địa hình, địa chất hoặc bất cứ sai khác nào, Nhà thầu phải báo cáo ngay cho cơ quan Tư vấn và Chủ đầu tư để giải quyết. Đơn vị thi công phải chịu trách nhiệm hoàn toàn trong trường hợp thi công xảy ra sự sai lệch hướng tuyến. </w:t>
      </w:r>
    </w:p>
    <w:p w14:paraId="19A5EC1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6.1.2. Giải toả phát quang hành lang an toàn:</w:t>
      </w:r>
    </w:p>
    <w:p w14:paraId="0D5F28C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Việc giải toả hành lang an toàn phải tuân theo Nghị định số 62/2025/NĐ-CP ngày 04/3/2025 của Chính phủ về quy định chi tiết thi hành Luật Điện lực về bảo vệ công trình điện lực và an toàn trong lĩnh vực điện lực.</w:t>
      </w:r>
    </w:p>
    <w:p w14:paraId="16AC9F9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Ngoại trừ việc đền bù diện tích chiếm đất vĩnh viễn, các loại cây cao và hoa màu, nhà ở và công trình trong hành lang tuyến theo quy định của Nghị định trên, các cây cao ngoài hành lang có khả năng đổ vào dây dẫn (do Chủ đầu tư thực hiện), Nhà thầu phải chịu trách nhiệm đền bù mọi thiệt hại do việc thi công các hạng mục gây ra.</w:t>
      </w:r>
    </w:p>
    <w:p w14:paraId="7772D49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6.1.3. Định vị công trình:</w:t>
      </w:r>
    </w:p>
    <w:p w14:paraId="0B51BCC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v.v … Những cọc mốc phải được dẫn ra ngoài phạm </w:t>
      </w:r>
      <w:r w:rsidRPr="00DE2C5B">
        <w:rPr>
          <w:rFonts w:eastAsia="Times New Roman"/>
          <w:color w:val="000000" w:themeColor="text1"/>
          <w:kern w:val="0"/>
          <w:sz w:val="28"/>
          <w:szCs w:val="28"/>
          <w14:ligatures w14:val="none"/>
        </w:rPr>
        <w:lastRenderedPageBreak/>
        <w:t>vi ảnh hưởng của xe máy thi công và phải được bảo vệ chu đáo để có thể nhanh chóng khôi phục lại những cọc mốc chính đúng vị trí thiết kế khi cần kiểm tra.</w:t>
      </w:r>
    </w:p>
    <w:p w14:paraId="59C4131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Yêu cầu của công tác định vị, dựng khuôn là phải xác định được chính xác vị trí tim, trục công trình, chân mái đất đắp, mép đỉnh mái đất đào.</w:t>
      </w:r>
    </w:p>
    <w:p w14:paraId="521DD37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14:paraId="5D466235" w14:textId="4926A1E6"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Nếu trong quá trình định vị, nhà thầu phát hiện những sai khác so với hồ sơ thiết kế thì phải thông báo ngay cho Chủ đầu tư biết để có biện pháp xử lý.</w:t>
      </w:r>
    </w:p>
    <w:p w14:paraId="70326D4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6.1.4. Thí nghiệm đất đá, đo điện trở suất của đất:</w:t>
      </w:r>
    </w:p>
    <w:p w14:paraId="59966D4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Khi phát hiện có nghi ngờ về điều kiện địa hình, địa chất thực tế có sai khác với thiết kế, cần thiết Nhà thầu phải báo ngay cho A biết để phối hợp giải quyết.</w:t>
      </w:r>
    </w:p>
    <w:p w14:paraId="7AEBBAD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6.1.5. Thí nghiệm vật liệu đưa vào xây dựng công trình:</w:t>
      </w:r>
    </w:p>
    <w:p w14:paraId="406CFB0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Các vật liệu chủ yếu trước khi đưa vào sử dụng cho công trình cần phải được thí nghiệm kiểm tra theo đúng yêu cầu kỹ thuật trong thiết kế và các tiêu chuẩn đã được áp dụng như: quy phạm Tải trọng và tác động TCVN 2737-2023, thép cốt bê tông TCVN 1651:2018; thép cac bon cán nóng TCVN 5709:2009; Xi măng Pooc Lăng hỗn hợp TCVN 6260:2009; Cốt liệu cho bê tông và vữa - yêu cầu kỹ thuật TCVN 7570:2006; Kết cấu thép - Tiêu chuẩn thiết kế TCVN 5575:2024; kết cấu bê tông và BTCT - Tiêu chuẩn thiết kế TCVN 5574:2018…</w:t>
      </w:r>
    </w:p>
    <w:p w14:paraId="2FE79C8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6.1.6. Công tác vận chuyển:</w:t>
      </w:r>
    </w:p>
    <w:p w14:paraId="636DB8F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035DE39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43F0644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Cách điện khi vận chuyển phải được giữ nguyên kiện, tránh vận chuyển chung với các vật rắn khác có khả năng gây va đập, hư hỏng.</w:t>
      </w:r>
    </w:p>
    <w:p w14:paraId="7844DF5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Các loại thiết bị điện khác phải được vận chuyển và bốc dỡ theo đúng hướng dẫn của nhà chế tạo, không được để xảy ra hư hỏng và thất lạc. </w:t>
      </w:r>
    </w:p>
    <w:p w14:paraId="053A33F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6.1.7. Chuẩn bị vị trí cột và bảo quản:</w:t>
      </w:r>
    </w:p>
    <w:p w14:paraId="24E7D59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Nhà thầu có trách nhiệm chuẩn bị chu đáo mặt bằng thi công.</w:t>
      </w:r>
    </w:p>
    <w:p w14:paraId="6CFA7D7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Kiểm tra sự an toàn về địa hình địa chất tại vị trí cột. Trong thời gian làm đường vào vị trí thi công và làm mặt bằng tạm thi công tại vị trí móng cột (nếu có), </w:t>
      </w:r>
      <w:r w:rsidRPr="00DE2C5B">
        <w:rPr>
          <w:rFonts w:eastAsia="Times New Roman"/>
          <w:color w:val="000000" w:themeColor="text1"/>
          <w:kern w:val="0"/>
          <w:sz w:val="28"/>
          <w:szCs w:val="28"/>
          <w14:ligatures w14:val="none"/>
        </w:rPr>
        <w:lastRenderedPageBreak/>
        <w:t>Nhà thầu san gạt và tạo dốc đường và mặt bằng thi công đề phòng nước chảy qua vị trí cột và giảm thấp nhất ảnh hưởng của môi trường (mưa, sạt lở đất…). Các vị trí cột nếu cần cũng được tạo dốc để chống ảnh hưởng của môi trường. Nếu có dòng nước tự nhiên chảy qua vị trí cột thì phải chuyển hướng nước chảy vòng tránh vị trí cột hoặc ngăn ngừa xói lở bằng biện pháp phù hợp.</w:t>
      </w:r>
    </w:p>
    <w:p w14:paraId="60AC161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6.1.8. Công tác đảm bảo an toàn trong thi công xây dựng:</w:t>
      </w:r>
    </w:p>
    <w:p w14:paraId="44D97FA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Khi thi công để đảm bảo đúng tiến độ và an toàn cho người và các phương tiện cơ giới, Nhà thầu phải tuân theo các nguyên tắc sau:</w:t>
      </w:r>
    </w:p>
    <w:p w14:paraId="6702DBB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Phổ biến nguyên tắc an toàn lao động đến mọi người trong công trường xây dựng.</w:t>
      </w:r>
    </w:p>
    <w:p w14:paraId="73B4089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Trang bị đầy đủ các trang thiết bị bảo hộ lao động theo đúng quy định của Nhà nước như mũ, nón, quần áo, giày ủng... cho công nhân. Thực hiện đầy đủ các biện pháp an toàn thi công cho máy móc và công nhân trong công trường.</w:t>
      </w:r>
    </w:p>
    <w:p w14:paraId="5CB9A40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Trong tất cả các giai đoạn thi công cần phải theo dõi chặt chẽ việc thực hiện các điều lệ quy tắc kỹ thuật an toàn.</w:t>
      </w:r>
    </w:p>
    <w:p w14:paraId="58D5819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Trong quá trình thi công các vị trí gần đường giao thông, giao chéo đường giao thông thì nhà thầu phải có biện pháp đảm bảo an toàn giao thông và cử người trực. </w:t>
      </w:r>
    </w:p>
    <w:p w14:paraId="11DA80A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0685B8D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Khi vận chuyển vật tư bằng ô tô phải có biện pháp xếp gọn. Nếu chở cát, đá, sỏi thì phải chất thấp hơn thùng xe 10 cm và có bạt che đậy.</w:t>
      </w:r>
    </w:p>
    <w:p w14:paraId="53100E5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Khi vận chuyển đường thủy thì phải có biện pháp xếp gọn, có bạt che đậy đối với VLXD, đảm bảo điều kiện về tải trọng hàng hóa vận tải biển.</w:t>
      </w:r>
    </w:p>
    <w:p w14:paraId="2A0295A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 ráo. Các dụng cụ điện cầm tay được kiểm tra thường xuyên về hiện tượng cảm mát trên vỏ.</w:t>
      </w:r>
    </w:p>
    <w:p w14:paraId="40338859"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bookmarkStart w:id="75" w:name="_Toc15458735"/>
      <w:r w:rsidRPr="00DE2C5B">
        <w:rPr>
          <w:rFonts w:eastAsia="Times New Roman"/>
          <w:b/>
          <w:bCs/>
          <w:color w:val="000000" w:themeColor="text1"/>
          <w:kern w:val="0"/>
          <w:sz w:val="28"/>
          <w:szCs w:val="28"/>
          <w14:ligatures w14:val="none"/>
        </w:rPr>
        <w:t xml:space="preserve">6.2. </w:t>
      </w:r>
      <w:bookmarkEnd w:id="75"/>
      <w:r w:rsidRPr="00DE2C5B">
        <w:rPr>
          <w:rFonts w:eastAsia="Times New Roman"/>
          <w:b/>
          <w:bCs/>
          <w:color w:val="000000" w:themeColor="text1"/>
          <w:kern w:val="0"/>
          <w:sz w:val="28"/>
          <w:szCs w:val="28"/>
          <w14:ligatures w14:val="none"/>
        </w:rPr>
        <w:t>Đào, đắp đất hố móng:</w:t>
      </w:r>
    </w:p>
    <w:p w14:paraId="14029B0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Biện pháp tổ chức thi công đào đắp đất hố móng do Nhà thầu tự lựa chọn và được sự chấp nhận của Bên A.</w:t>
      </w:r>
    </w:p>
    <w:p w14:paraId="4301DCB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Việc đào, đắp đất hố móng phải tiến hành phù hợp với TCVN 4447-1980, Nhà thầu có trách nhiệm đảm bảo ổn định của các mái dốc và an toàn cho người, thiết bị công trình…..trong quá trình thi công.</w:t>
      </w:r>
    </w:p>
    <w:p w14:paraId="397E3B4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Hình dạng, kích thước và cao độ của hố móng phải theo đúng thiết kế và phải được nghiệm thu trước khi chuyển bước thi công. Mặt bằng đáy hố móng phải được dọn sạch, bằng phẳng và khô ráo.</w:t>
      </w:r>
    </w:p>
    <w:p w14:paraId="3AB47C2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Việc lấp đất hố móng chỉ được tiến hành sau khi bê tông đã được bảo dưỡng đủ thời gian quy định. Độ chặt của đất đắp phải đúng theo yêu cầu thiết kế. Nhà thầu phải chịu toàn bộ trách nhiệm về việc chuyển bước thi công khi công tác đào móng chưa được nghiệm thu.</w:t>
      </w:r>
    </w:p>
    <w:p w14:paraId="390C36A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Đối với các vị trí bị xói lỡ, sạt lở, đi qua nền đất yếu, bị hiện tượng cát lún, cát chảy … Nhà thầu phải có biện pháp thi công như: đóng cừ, kè, bờ chắn chống xói lở, chống sạt lở khi đào móng; các biện pháp thi công chống sụt lún khi đào móng cũng như lắp đặt vật tư - thiết bị; kè chắn nước cũng như bơm hút nước đối với các vị trí bị ngập nước hoặc bị mạch nước ngầm; … </w:t>
      </w:r>
    </w:p>
    <w:p w14:paraId="2499143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Thi công đào đắp đất móng phía dưới hành lang hoặc gần đường dây đang vận hành phải nêu biện pháp an toàn cụ thể đảm bảo khoảng cách theo quy định, tránh trường hợp máy móc, phương tiện thi công  vi phạm khoảng cách đến đường dây đang mang điện; Các vị trí móng cải tạo trên móng hiện hữu có biện pháp thi công phù hợp đặc biệt tại các vị trí cột néo, các vị trí cải tạo có tim móng vị trí mới trùng với tim móng cột hiện hữu tránh trường hợp đào cùng lúc 04 chân móng, phải có biện pháp chằng néo cột hiện hữu. </w:t>
      </w:r>
    </w:p>
    <w:p w14:paraId="1FA82A6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Việc đào móng các vị trí móng mới ở gần các vị trí hiện hữu (nếu có), có nguy cơ sạt lở móng cột hiện hữu phải có biện pháp gia cố, bảo vệ móng cột hiện hữu tránh sạt lở móng gây đổ cột của đường dây hiện hữu đang vận hành.</w:t>
      </w:r>
    </w:p>
    <w:p w14:paraId="116FE81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Đối với các vị trí đào móng gặp đá, nhà thầu tự lựa chọn biện pháp thi công phù hợp và tự chịu kinh phí liên quan.</w:t>
      </w:r>
    </w:p>
    <w:p w14:paraId="0D27B46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Biện pháp tổ chức thi công đào đắp đất hố móng do Nhà thầu tự lựa chọn và được sự chấp nhận của Bên A.</w:t>
      </w:r>
    </w:p>
    <w:p w14:paraId="47411C3A"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bookmarkStart w:id="76" w:name="_Toc15458736"/>
      <w:r w:rsidRPr="00DE2C5B">
        <w:rPr>
          <w:rFonts w:eastAsia="Times New Roman"/>
          <w:b/>
          <w:bCs/>
          <w:color w:val="000000" w:themeColor="text1"/>
          <w:kern w:val="0"/>
          <w:sz w:val="28"/>
          <w:szCs w:val="28"/>
          <w14:ligatures w14:val="none"/>
        </w:rPr>
        <w:t>6.3. Cốt thép</w:t>
      </w:r>
      <w:bookmarkEnd w:id="76"/>
      <w:r w:rsidRPr="00DE2C5B">
        <w:rPr>
          <w:rFonts w:eastAsia="Times New Roman"/>
          <w:b/>
          <w:bCs/>
          <w:color w:val="000000" w:themeColor="text1"/>
          <w:kern w:val="0"/>
          <w:sz w:val="28"/>
          <w:szCs w:val="28"/>
          <w14:ligatures w14:val="none"/>
        </w:rPr>
        <w:t>:</w:t>
      </w:r>
    </w:p>
    <w:p w14:paraId="27E4AF1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77" w:name="_Toc15443210"/>
      <w:r w:rsidRPr="00DE2C5B">
        <w:rPr>
          <w:rFonts w:eastAsia="Times New Roman"/>
          <w:color w:val="000000" w:themeColor="text1"/>
          <w:kern w:val="0"/>
          <w:sz w:val="28"/>
          <w:szCs w:val="28"/>
          <w14:ligatures w14:val="none"/>
        </w:rPr>
        <w:t>6.3.1.</w:t>
      </w:r>
      <w:bookmarkEnd w:id="77"/>
      <w:r w:rsidRPr="00DE2C5B">
        <w:rPr>
          <w:rFonts w:eastAsia="Times New Roman"/>
          <w:color w:val="000000" w:themeColor="text1"/>
          <w:kern w:val="0"/>
          <w:sz w:val="28"/>
          <w:szCs w:val="28"/>
          <w14:ligatures w14:val="none"/>
        </w:rPr>
        <w:t xml:space="preserve"> Cắt và uốn cốt thép:</w:t>
      </w:r>
    </w:p>
    <w:p w14:paraId="0B1EE7C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Nhà thầu có trách nhiệm kiểm tra lại quy cách, kích thước theo bản vẽ thiết kế trước khi tiến hành cắt và uốn cốt thép.</w:t>
      </w:r>
    </w:p>
    <w:p w14:paraId="3BAE2A3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Cắt và uốn cốt thép chỉ được thực hiện bằng các phương pháp cơ học trừ khi có chỉ định khác của Bên A. Chỉ khi có sự chấp thuận bằng văn bản của Bên A, các thanh cốt thép mới có thể được uốn nóng. Các cốt thép uốn nóng không được phép nhúng lạnh.</w:t>
      </w:r>
    </w:p>
    <w:p w14:paraId="2395411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Khi cần bẻ cong các cốt thép chờ, việc bẻ cong hoặc làm thẳng lại được thực hiện với điều kiện bán kính trong của các móc cong không nhỏ hơn 4 lần đường kính của cốt thép mềm hoặc 6 lần đường kính của cốt thép có cường độ cao.</w:t>
      </w:r>
    </w:p>
    <w:p w14:paraId="2FEDE38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Trong mọi trường hợp việc thay đổi cốt thép phải được đồng ý bằng văn bản của Bên A. </w:t>
      </w:r>
    </w:p>
    <w:p w14:paraId="543F387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6.3.2. Nối chồng cốt thép:</w:t>
      </w:r>
    </w:p>
    <w:p w14:paraId="186524F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Trong một mặt cắt ngang của tiết diện kết cấu không nối quá 25% diện tích tổng cộng của cốt thép chịu lực đối với thép tròn trơn và không quá 50% đối với thép có gờ. Dây buộc thép dùng loại dây thép mềm đường kính 1mm.</w:t>
      </w:r>
    </w:p>
    <w:p w14:paraId="7B46D58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Chiều dài nối chồng cốt thép không được nhỏ hơn trị số cho trong bảng sau:</w:t>
      </w:r>
    </w:p>
    <w:tbl>
      <w:tblPr>
        <w:tblW w:w="939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003"/>
        <w:gridCol w:w="1525"/>
        <w:gridCol w:w="1276"/>
        <w:gridCol w:w="1701"/>
        <w:gridCol w:w="1867"/>
        <w:gridCol w:w="9"/>
        <w:gridCol w:w="16"/>
      </w:tblGrid>
      <w:tr w:rsidR="00DE2C5B" w:rsidRPr="00DE2C5B" w14:paraId="0F9032A3" w14:textId="77777777" w:rsidTr="00F85485">
        <w:trPr>
          <w:jc w:val="center"/>
        </w:trPr>
        <w:tc>
          <w:tcPr>
            <w:tcW w:w="3003" w:type="dxa"/>
            <w:vMerge w:val="restart"/>
            <w:tcBorders>
              <w:top w:val="single" w:sz="6" w:space="0" w:color="auto"/>
              <w:bottom w:val="nil"/>
            </w:tcBorders>
            <w:vAlign w:val="center"/>
          </w:tcPr>
          <w:p w14:paraId="677A09FC" w14:textId="77777777" w:rsidR="00DE2C5B" w:rsidRPr="00DE2C5B" w:rsidRDefault="00DE2C5B" w:rsidP="00DE2C5B">
            <w:pPr>
              <w:spacing w:before="0" w:line="240" w:lineRule="auto"/>
              <w:ind w:firstLine="0"/>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Loại cốt thép</w:t>
            </w:r>
          </w:p>
        </w:tc>
        <w:tc>
          <w:tcPr>
            <w:tcW w:w="6394" w:type="dxa"/>
            <w:gridSpan w:val="6"/>
            <w:tcBorders>
              <w:top w:val="single" w:sz="6" w:space="0" w:color="auto"/>
              <w:bottom w:val="single" w:sz="4" w:space="0" w:color="auto"/>
            </w:tcBorders>
          </w:tcPr>
          <w:p w14:paraId="4FDDEB14"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Chiều dài nối buộc</w:t>
            </w:r>
          </w:p>
        </w:tc>
      </w:tr>
      <w:tr w:rsidR="00DE2C5B" w:rsidRPr="00DE2C5B" w14:paraId="10A78FE2" w14:textId="77777777" w:rsidTr="00F85485">
        <w:trPr>
          <w:gridAfter w:val="2"/>
          <w:wAfter w:w="25" w:type="dxa"/>
          <w:jc w:val="center"/>
        </w:trPr>
        <w:tc>
          <w:tcPr>
            <w:tcW w:w="3003" w:type="dxa"/>
            <w:vMerge/>
            <w:tcBorders>
              <w:top w:val="nil"/>
              <w:bottom w:val="nil"/>
            </w:tcBorders>
            <w:vAlign w:val="center"/>
          </w:tcPr>
          <w:p w14:paraId="29F35EEC" w14:textId="77777777" w:rsidR="00DE2C5B" w:rsidRPr="00DE2C5B" w:rsidRDefault="00DE2C5B" w:rsidP="00DE2C5B">
            <w:pPr>
              <w:spacing w:before="0" w:line="240" w:lineRule="auto"/>
              <w:ind w:firstLine="0"/>
              <w:rPr>
                <w:rFonts w:eastAsia="Times New Roman"/>
                <w:b/>
                <w:bCs/>
                <w:color w:val="000000" w:themeColor="text1"/>
                <w:kern w:val="0"/>
                <w:sz w:val="28"/>
                <w:szCs w:val="28"/>
                <w14:ligatures w14:val="none"/>
              </w:rPr>
            </w:pPr>
          </w:p>
        </w:tc>
        <w:tc>
          <w:tcPr>
            <w:tcW w:w="2801" w:type="dxa"/>
            <w:gridSpan w:val="2"/>
            <w:tcBorders>
              <w:top w:val="single" w:sz="4" w:space="0" w:color="auto"/>
              <w:bottom w:val="single" w:sz="4" w:space="0" w:color="auto"/>
            </w:tcBorders>
          </w:tcPr>
          <w:p w14:paraId="788D570D"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Vùng chịu kéo</w:t>
            </w:r>
          </w:p>
        </w:tc>
        <w:tc>
          <w:tcPr>
            <w:tcW w:w="3568" w:type="dxa"/>
            <w:gridSpan w:val="2"/>
            <w:tcBorders>
              <w:top w:val="single" w:sz="4" w:space="0" w:color="auto"/>
              <w:bottom w:val="single" w:sz="4" w:space="0" w:color="auto"/>
            </w:tcBorders>
          </w:tcPr>
          <w:p w14:paraId="61518D53"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Vùng chịu nén</w:t>
            </w:r>
          </w:p>
        </w:tc>
      </w:tr>
      <w:tr w:rsidR="00DE2C5B" w:rsidRPr="00DE2C5B" w14:paraId="0E844D9F" w14:textId="77777777" w:rsidTr="00F85485">
        <w:trPr>
          <w:gridAfter w:val="1"/>
          <w:wAfter w:w="16" w:type="dxa"/>
          <w:jc w:val="center"/>
        </w:trPr>
        <w:tc>
          <w:tcPr>
            <w:tcW w:w="3003" w:type="dxa"/>
            <w:vMerge/>
            <w:tcBorders>
              <w:top w:val="nil"/>
              <w:bottom w:val="single" w:sz="4" w:space="0" w:color="auto"/>
            </w:tcBorders>
            <w:vAlign w:val="center"/>
          </w:tcPr>
          <w:p w14:paraId="074785B4" w14:textId="77777777" w:rsidR="00DE2C5B" w:rsidRPr="00DE2C5B" w:rsidRDefault="00DE2C5B" w:rsidP="00DE2C5B">
            <w:pPr>
              <w:spacing w:before="0" w:line="240" w:lineRule="auto"/>
              <w:ind w:firstLine="0"/>
              <w:rPr>
                <w:rFonts w:eastAsia="Times New Roman"/>
                <w:b/>
                <w:bCs/>
                <w:color w:val="000000" w:themeColor="text1"/>
                <w:kern w:val="0"/>
                <w:sz w:val="28"/>
                <w:szCs w:val="28"/>
                <w14:ligatures w14:val="none"/>
              </w:rPr>
            </w:pPr>
          </w:p>
        </w:tc>
        <w:tc>
          <w:tcPr>
            <w:tcW w:w="1525" w:type="dxa"/>
            <w:tcBorders>
              <w:top w:val="single" w:sz="4" w:space="0" w:color="auto"/>
              <w:bottom w:val="single" w:sz="4" w:space="0" w:color="auto"/>
            </w:tcBorders>
          </w:tcPr>
          <w:p w14:paraId="5DE1117F"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Dầm hoặc tường</w:t>
            </w:r>
          </w:p>
        </w:tc>
        <w:tc>
          <w:tcPr>
            <w:tcW w:w="1276" w:type="dxa"/>
            <w:tcBorders>
              <w:top w:val="single" w:sz="4" w:space="0" w:color="auto"/>
              <w:bottom w:val="single" w:sz="4" w:space="0" w:color="auto"/>
            </w:tcBorders>
          </w:tcPr>
          <w:p w14:paraId="1E691D70"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Kết cấu khác</w:t>
            </w:r>
          </w:p>
        </w:tc>
        <w:tc>
          <w:tcPr>
            <w:tcW w:w="1701" w:type="dxa"/>
            <w:tcBorders>
              <w:top w:val="single" w:sz="4" w:space="0" w:color="auto"/>
              <w:bottom w:val="single" w:sz="4" w:space="0" w:color="auto"/>
            </w:tcBorders>
          </w:tcPr>
          <w:p w14:paraId="419B2588"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Đầu cốt thép có móc</w:t>
            </w:r>
          </w:p>
        </w:tc>
        <w:tc>
          <w:tcPr>
            <w:tcW w:w="1876" w:type="dxa"/>
            <w:gridSpan w:val="2"/>
            <w:tcBorders>
              <w:top w:val="single" w:sz="4" w:space="0" w:color="auto"/>
              <w:bottom w:val="single" w:sz="4" w:space="0" w:color="auto"/>
            </w:tcBorders>
          </w:tcPr>
          <w:p w14:paraId="77FBB60F"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Đầu cốt thép không có móc</w:t>
            </w:r>
          </w:p>
        </w:tc>
      </w:tr>
      <w:tr w:rsidR="00DE2C5B" w:rsidRPr="00DE2C5B" w14:paraId="43A87F68" w14:textId="77777777" w:rsidTr="00F85485">
        <w:trPr>
          <w:gridAfter w:val="1"/>
          <w:wAfter w:w="16" w:type="dxa"/>
          <w:jc w:val="center"/>
        </w:trPr>
        <w:tc>
          <w:tcPr>
            <w:tcW w:w="3003" w:type="dxa"/>
            <w:tcBorders>
              <w:top w:val="single" w:sz="4" w:space="0" w:color="auto"/>
            </w:tcBorders>
          </w:tcPr>
          <w:p w14:paraId="04A27D18"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Cốt thép trơn cán nóng</w:t>
            </w:r>
          </w:p>
        </w:tc>
        <w:tc>
          <w:tcPr>
            <w:tcW w:w="1525" w:type="dxa"/>
            <w:tcBorders>
              <w:top w:val="single" w:sz="4" w:space="0" w:color="auto"/>
            </w:tcBorders>
          </w:tcPr>
          <w:p w14:paraId="68A5BB4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40d</w:t>
            </w:r>
          </w:p>
        </w:tc>
        <w:tc>
          <w:tcPr>
            <w:tcW w:w="1276" w:type="dxa"/>
            <w:tcBorders>
              <w:top w:val="single" w:sz="4" w:space="0" w:color="auto"/>
            </w:tcBorders>
          </w:tcPr>
          <w:p w14:paraId="390DE65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30d</w:t>
            </w:r>
          </w:p>
        </w:tc>
        <w:tc>
          <w:tcPr>
            <w:tcW w:w="1701" w:type="dxa"/>
            <w:tcBorders>
              <w:top w:val="single" w:sz="4" w:space="0" w:color="auto"/>
            </w:tcBorders>
          </w:tcPr>
          <w:p w14:paraId="654B3C4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20d</w:t>
            </w:r>
          </w:p>
        </w:tc>
        <w:tc>
          <w:tcPr>
            <w:tcW w:w="1876" w:type="dxa"/>
            <w:gridSpan w:val="2"/>
            <w:tcBorders>
              <w:top w:val="single" w:sz="4" w:space="0" w:color="auto"/>
            </w:tcBorders>
          </w:tcPr>
          <w:p w14:paraId="1254360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30d</w:t>
            </w:r>
          </w:p>
        </w:tc>
      </w:tr>
      <w:tr w:rsidR="00DE2C5B" w:rsidRPr="00DE2C5B" w14:paraId="3CD1859B" w14:textId="77777777" w:rsidTr="00F85485">
        <w:trPr>
          <w:gridAfter w:val="1"/>
          <w:wAfter w:w="16" w:type="dxa"/>
          <w:jc w:val="center"/>
        </w:trPr>
        <w:tc>
          <w:tcPr>
            <w:tcW w:w="3003" w:type="dxa"/>
          </w:tcPr>
          <w:p w14:paraId="322C97B7"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Cốt thép trơn cán nguội</w:t>
            </w:r>
          </w:p>
        </w:tc>
        <w:tc>
          <w:tcPr>
            <w:tcW w:w="1525" w:type="dxa"/>
          </w:tcPr>
          <w:p w14:paraId="73C526A3"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40d</w:t>
            </w:r>
          </w:p>
        </w:tc>
        <w:tc>
          <w:tcPr>
            <w:tcW w:w="1276" w:type="dxa"/>
          </w:tcPr>
          <w:p w14:paraId="6D682F4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30d</w:t>
            </w:r>
          </w:p>
        </w:tc>
        <w:tc>
          <w:tcPr>
            <w:tcW w:w="1701" w:type="dxa"/>
          </w:tcPr>
          <w:p w14:paraId="50EA9E9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w:t>
            </w:r>
          </w:p>
        </w:tc>
        <w:tc>
          <w:tcPr>
            <w:tcW w:w="1876" w:type="dxa"/>
            <w:gridSpan w:val="2"/>
          </w:tcPr>
          <w:p w14:paraId="53D2108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20d</w:t>
            </w:r>
          </w:p>
        </w:tc>
      </w:tr>
    </w:tbl>
    <w:p w14:paraId="4CFF4E5E" w14:textId="77777777" w:rsidR="00DE2C5B" w:rsidRPr="00DE2C5B" w:rsidRDefault="00DE2C5B" w:rsidP="00DE2C5B">
      <w:pPr>
        <w:spacing w:before="0" w:line="240" w:lineRule="auto"/>
        <w:ind w:firstLine="0"/>
        <w:rPr>
          <w:rFonts w:eastAsia="Times New Roman"/>
          <w:color w:val="000000" w:themeColor="text1"/>
          <w:kern w:val="0"/>
          <w:sz w:val="24"/>
          <w:szCs w:val="20"/>
          <w14:ligatures w14:val="none"/>
        </w:rPr>
      </w:pPr>
    </w:p>
    <w:p w14:paraId="796E5BC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6.3.3. Hàn cốt thép:</w:t>
      </w:r>
    </w:p>
    <w:p w14:paraId="19C446F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Cốt thép không được phép hàn trừ khi được chỉ định trên bản vẽ thiết kế và với điều kiện cốt thép là loại có thể hàn được. </w:t>
      </w:r>
    </w:p>
    <w:p w14:paraId="19E2A7C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Sai lệch cho phép đối với mối hàn không được vượt quá trị số theo mục 4.3 TCVN 4453-95. Ít nhất 6 mẫu cho 100 mối hàn ghép nối sẽ được kiểm nghiệm, 3 mẫu để thử kéo, 3 mẫu để thử uốn. Nếu cần thiết, Bên A có thể yêu cầu kiểm tra bổ sung công tác hàn cốt thép với chi phí do Nhà thầu chịu.</w:t>
      </w:r>
    </w:p>
    <w:p w14:paraId="274B4C6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6.3.4. Vận chuyển và lắp dựng cốt thép:</w:t>
      </w:r>
    </w:p>
    <w:p w14:paraId="0EBF778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Khi vận chuyển cốt thép đã gia công, Nhà thầu phải có biện pháp đảm bảo không làm hư hỏng và biến dạng sản phẩm cốt thép.</w:t>
      </w:r>
    </w:p>
    <w:p w14:paraId="6258EA3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Việc lắp dựng cốt thép cần thỏa mãn các yêu cầu sau:</w:t>
      </w:r>
    </w:p>
    <w:p w14:paraId="081DB24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Các bộ phận lắp dựng trước không gây trở ngại cho các bộ phận lắp dựng sau.</w:t>
      </w:r>
    </w:p>
    <w:p w14:paraId="764CD1B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Cốt thép phải cố định chắc chắn và đảm bảo không bị dịch chuyển trong quá trình đổ bê tông. Cốt thép cho các kết cấu đã hay đang đổ bê tông dở dang phải có biện pháp bảo vệ để tránh các biến dạng và hư hỏng khác.</w:t>
      </w:r>
    </w:p>
    <w:p w14:paraId="7C1537D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Mối nối các thanh thép được buộc chắc chắn với nhau bằng dây kẽm. Số lượng mối nối buộc giữa các thanh thép giao nhau không nhỏ hơn 50% số điểm giao nhau theo thứ tự xen kẽ. Trong mọi trường hợp, các góc của đai thép với thép chịu lực phải buộc hoặc hàn dính 100%.</w:t>
      </w:r>
    </w:p>
    <w:p w14:paraId="550CD48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6.3.5. Lớp bê tông bảo vệ:</w:t>
      </w:r>
    </w:p>
    <w:p w14:paraId="6843192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Lớp bê tông bảo vệ được tính từ bề mặt bê tông đến phần ngoài cùng của cốt thép kể cả điểm nối. Chiều dày lớp bảo vệ bê tông đúng như bản vẽ thiết kế, trong trường hợp không có chỉ dẫn khác thì lớp bảo vệ không được nhỏ hơn giá trị cho ở bảng sau.</w:t>
      </w:r>
    </w:p>
    <w:p w14:paraId="71282D7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Số miếng kê tạo lớp bê tông bảo vệ cần được đặt tại vị trí thích hợp theo mật độ cốt thép nhưng không lớn hơn 1m một điểm kê. Miếng kê cần được chế tạo sẵn từ bê tông với bề dài cạnh từ 5-7cm, chiều dày đúng theo thiết kế. Ở giữa các miếng kê cần có dây thép bỏ sẵn để cố định vào cốt thép</w:t>
      </w:r>
    </w:p>
    <w:p w14:paraId="2D659263"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6.4. Ván khuôn:</w:t>
      </w:r>
    </w:p>
    <w:p w14:paraId="2CADBD8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6.4.1. Chất lượng ván khuôn:</w:t>
      </w:r>
    </w:p>
    <w:p w14:paraId="204D9F0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Khuyến khích Nhà thầu dùng ván khuôn thép. Nếu dùng ván khuôn gỗ thì ván không được cong vênh, nứt nẻ và bề mặt tiếp xúc với bê tông của ván phải sạch, phẳng.</w:t>
      </w:r>
    </w:p>
    <w:p w14:paraId="5CDB342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Ván khuôn phải đảm bảo bền vững, ổn định, dễ tháo lắp, không gây khó khăn cho việc đặt cốt thép, đổ và đầm bê tông. Việc tính toán thiết kế ván khuôn do Nhà thầu thực hiện theo TCVN4453-1995. </w:t>
      </w:r>
    </w:p>
    <w:p w14:paraId="606C76C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Nhà thầu chịu trách nhiệm về việc thiết kế, cung cấp và đảm bảo an toàn trong công tác ván khuôn phục vụ thi công.</w:t>
      </w:r>
    </w:p>
    <w:p w14:paraId="3C14F25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6.4.2. Thi công ván khuôn:</w:t>
      </w:r>
    </w:p>
    <w:p w14:paraId="0AA1520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69D5151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Việc lắp ráp ván khuôn phải đảm bảo kín khít, không biến dạng trong suốt quá trình đổ và đầm nén bê tông. Đối với các dầm và sàn, cần thi công ván khuôn sao cho mặt bên dầm có thể tháo dỡ mà không gây ảnh hưởng đến ván khuôn và giá đỡ của mặt dưới dầm và sàn.</w:t>
      </w:r>
    </w:p>
    <w:p w14:paraId="2E96C37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Ván khuôn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68D550D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6.4.3. Làm sạch ván khuôn:</w:t>
      </w:r>
    </w:p>
    <w:p w14:paraId="5A8C4E0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Ván khuôn tiếp xúc với bê-tông phải được giữ sạch sẽ và được quét một lớp dầu lót khuôn thích hợp hay một chất khác được Bên A chấp thuận. Không để chất dầu lót này hay chất khác tiếp xúc với cốt thép và lẫn vào bê-tông.</w:t>
      </w:r>
    </w:p>
    <w:p w14:paraId="539A6CA3"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6.5. Bê tông:</w:t>
      </w:r>
    </w:p>
    <w:p w14:paraId="664679F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78" w:name="_Toc15443216"/>
      <w:r w:rsidRPr="00DE2C5B">
        <w:rPr>
          <w:rFonts w:eastAsia="Times New Roman"/>
          <w:color w:val="000000" w:themeColor="text1"/>
          <w:kern w:val="0"/>
          <w:sz w:val="28"/>
          <w:szCs w:val="28"/>
          <w14:ligatures w14:val="none"/>
        </w:rPr>
        <w:t xml:space="preserve">6.5.1. </w:t>
      </w:r>
      <w:bookmarkEnd w:id="78"/>
      <w:r w:rsidRPr="00DE2C5B">
        <w:rPr>
          <w:rFonts w:eastAsia="Times New Roman"/>
          <w:color w:val="000000" w:themeColor="text1"/>
          <w:kern w:val="0"/>
          <w:sz w:val="28"/>
          <w:szCs w:val="28"/>
          <w14:ligatures w14:val="none"/>
        </w:rPr>
        <w:t>Thiết kế cấp phối bê tông:</w:t>
      </w:r>
    </w:p>
    <w:p w14:paraId="38C2B16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201CBC1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6.5.2. Trộn bê tông:</w:t>
      </w:r>
    </w:p>
    <w:p w14:paraId="0968D25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Về 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155A237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Thời gian trộn bê tông tối thiểu theo bảng sau (đơn vị tính: phút)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4"/>
        <w:gridCol w:w="2298"/>
        <w:gridCol w:w="2056"/>
        <w:gridCol w:w="2056"/>
        <w:gridCol w:w="6"/>
      </w:tblGrid>
      <w:tr w:rsidR="00DE2C5B" w:rsidRPr="00DE2C5B" w14:paraId="7CEC62B0" w14:textId="77777777" w:rsidTr="00F85485">
        <w:trPr>
          <w:cantSplit/>
          <w:jc w:val="center"/>
        </w:trPr>
        <w:tc>
          <w:tcPr>
            <w:tcW w:w="2764" w:type="dxa"/>
            <w:vMerge w:val="restart"/>
          </w:tcPr>
          <w:p w14:paraId="3E0FF149"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Độ sụt bê tông</w:t>
            </w:r>
          </w:p>
          <w:p w14:paraId="04A861ED"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(mm)</w:t>
            </w:r>
          </w:p>
        </w:tc>
        <w:tc>
          <w:tcPr>
            <w:tcW w:w="6416" w:type="dxa"/>
            <w:gridSpan w:val="4"/>
          </w:tcPr>
          <w:p w14:paraId="4AC183DC"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Dung tích máy trộn</w:t>
            </w:r>
          </w:p>
        </w:tc>
      </w:tr>
      <w:tr w:rsidR="00DE2C5B" w:rsidRPr="00DE2C5B" w14:paraId="73A34A4F" w14:textId="77777777" w:rsidTr="00F85485">
        <w:trPr>
          <w:gridAfter w:val="1"/>
          <w:wAfter w:w="6" w:type="dxa"/>
          <w:cantSplit/>
          <w:jc w:val="center"/>
        </w:trPr>
        <w:tc>
          <w:tcPr>
            <w:tcW w:w="2764" w:type="dxa"/>
            <w:vMerge/>
          </w:tcPr>
          <w:p w14:paraId="1392FCFD"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p>
        </w:tc>
        <w:tc>
          <w:tcPr>
            <w:tcW w:w="2298" w:type="dxa"/>
          </w:tcPr>
          <w:p w14:paraId="090043EA"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Dưới 500 lít</w:t>
            </w:r>
          </w:p>
        </w:tc>
        <w:tc>
          <w:tcPr>
            <w:tcW w:w="2056" w:type="dxa"/>
          </w:tcPr>
          <w:p w14:paraId="6A3A1EDA"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500-1000 lít</w:t>
            </w:r>
          </w:p>
        </w:tc>
        <w:tc>
          <w:tcPr>
            <w:tcW w:w="2056" w:type="dxa"/>
          </w:tcPr>
          <w:p w14:paraId="52BE8FE6"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Trên 1000 lít</w:t>
            </w:r>
          </w:p>
        </w:tc>
      </w:tr>
      <w:tr w:rsidR="00DE2C5B" w:rsidRPr="00DE2C5B" w14:paraId="01DE4106" w14:textId="77777777" w:rsidTr="00F85485">
        <w:trPr>
          <w:gridAfter w:val="1"/>
          <w:wAfter w:w="6" w:type="dxa"/>
          <w:jc w:val="center"/>
        </w:trPr>
        <w:tc>
          <w:tcPr>
            <w:tcW w:w="2764" w:type="dxa"/>
          </w:tcPr>
          <w:p w14:paraId="5A66BE2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Nhỏ hơn 10</w:t>
            </w:r>
          </w:p>
          <w:p w14:paraId="32997E9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10-50</w:t>
            </w:r>
          </w:p>
          <w:p w14:paraId="459B1976"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Trên 50</w:t>
            </w:r>
          </w:p>
        </w:tc>
        <w:tc>
          <w:tcPr>
            <w:tcW w:w="2298" w:type="dxa"/>
          </w:tcPr>
          <w:p w14:paraId="6A2CA83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2.0</w:t>
            </w:r>
          </w:p>
          <w:p w14:paraId="4E3D685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1.5</w:t>
            </w:r>
          </w:p>
          <w:p w14:paraId="24D7E9AF"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1.0</w:t>
            </w:r>
          </w:p>
        </w:tc>
        <w:tc>
          <w:tcPr>
            <w:tcW w:w="2056" w:type="dxa"/>
          </w:tcPr>
          <w:p w14:paraId="0A2C9487"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2.5</w:t>
            </w:r>
          </w:p>
          <w:p w14:paraId="6B4AAA2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2.0</w:t>
            </w:r>
          </w:p>
          <w:p w14:paraId="2A6D7879"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1.5</w:t>
            </w:r>
          </w:p>
        </w:tc>
        <w:tc>
          <w:tcPr>
            <w:tcW w:w="2056" w:type="dxa"/>
          </w:tcPr>
          <w:p w14:paraId="44B394B2"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3.0</w:t>
            </w:r>
          </w:p>
          <w:p w14:paraId="385C493B"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2.5</w:t>
            </w:r>
          </w:p>
          <w:p w14:paraId="47722AB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w:t>
            </w:r>
          </w:p>
        </w:tc>
      </w:tr>
    </w:tbl>
    <w:p w14:paraId="467124A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79" w:name="_Toc15443218"/>
      <w:r w:rsidRPr="00DE2C5B">
        <w:rPr>
          <w:rFonts w:eastAsia="Times New Roman"/>
          <w:color w:val="000000" w:themeColor="text1"/>
          <w:kern w:val="0"/>
          <w:sz w:val="28"/>
          <w:szCs w:val="28"/>
          <w14:ligatures w14:val="none"/>
        </w:rPr>
        <w:t>6.5.3.</w:t>
      </w:r>
      <w:bookmarkEnd w:id="79"/>
      <w:r w:rsidRPr="00DE2C5B">
        <w:rPr>
          <w:rFonts w:eastAsia="Times New Roman"/>
          <w:color w:val="000000" w:themeColor="text1"/>
          <w:kern w:val="0"/>
          <w:sz w:val="28"/>
          <w:szCs w:val="28"/>
          <w14:ligatures w14:val="none"/>
        </w:rPr>
        <w:t xml:space="preserve"> Vận chuyển bê tông:</w:t>
      </w:r>
    </w:p>
    <w:p w14:paraId="7D98BBB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Việc vận chuyển bê tông từ nơi trộn đến nơi đổ bằng các dụng cụ chuyên dùng đảm bảo sao cho hỗn hợp bê tông không bị phân tầng, bị chảy nước xi măng.</w:t>
      </w:r>
    </w:p>
    <w:p w14:paraId="67675006" w14:textId="77777777" w:rsidR="00DE2C5B" w:rsidRPr="00DE2C5B" w:rsidRDefault="00DE2C5B" w:rsidP="00DE2C5B">
      <w:pPr>
        <w:spacing w:before="0" w:after="120" w:line="240" w:lineRule="auto"/>
        <w:ind w:firstLine="709"/>
        <w:rPr>
          <w:rFonts w:eastAsia="Times New Roman"/>
          <w:b/>
          <w:bCs/>
          <w:color w:val="000000" w:themeColor="text1"/>
          <w:kern w:val="0"/>
          <w:sz w:val="28"/>
          <w:szCs w:val="28"/>
          <w14:ligatures w14:val="none"/>
        </w:rPr>
      </w:pPr>
      <w:r w:rsidRPr="00DE2C5B">
        <w:rPr>
          <w:rFonts w:eastAsia="Times New Roman"/>
          <w:color w:val="000000" w:themeColor="text1"/>
          <w:kern w:val="0"/>
          <w:sz w:val="28"/>
          <w:szCs w:val="28"/>
          <w14:ligatures w14:val="none"/>
        </w:rPr>
        <w:t>- Thời gian cho phép lưu hỗn hợp bê tông không có phụ gia được quy định trong bảng sau:</w:t>
      </w:r>
    </w:p>
    <w:tbl>
      <w:tblPr>
        <w:tblpPr w:leftFromText="180" w:rightFromText="180" w:vertAnchor="text" w:horzAnchor="margin" w:tblpXSpec="center"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386"/>
      </w:tblGrid>
      <w:tr w:rsidR="00DE2C5B" w:rsidRPr="00DE2C5B" w14:paraId="1B24633E" w14:textId="77777777" w:rsidTr="00F85485">
        <w:tc>
          <w:tcPr>
            <w:tcW w:w="3794" w:type="dxa"/>
          </w:tcPr>
          <w:p w14:paraId="0175D485"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Nhiệt độ (độ)</w:t>
            </w:r>
          </w:p>
        </w:tc>
        <w:tc>
          <w:tcPr>
            <w:tcW w:w="5386" w:type="dxa"/>
          </w:tcPr>
          <w:p w14:paraId="206699BB"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Thời gian vận chuyển cho phép (phút)</w:t>
            </w:r>
          </w:p>
        </w:tc>
      </w:tr>
      <w:tr w:rsidR="00DE2C5B" w:rsidRPr="00DE2C5B" w14:paraId="6B8CA85C" w14:textId="77777777" w:rsidTr="00F85485">
        <w:tc>
          <w:tcPr>
            <w:tcW w:w="3794" w:type="dxa"/>
          </w:tcPr>
          <w:p w14:paraId="5E000B5D"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&gt;30</w:t>
            </w:r>
          </w:p>
          <w:p w14:paraId="42C0DC11"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20-30</w:t>
            </w:r>
          </w:p>
        </w:tc>
        <w:tc>
          <w:tcPr>
            <w:tcW w:w="5386" w:type="dxa"/>
          </w:tcPr>
          <w:p w14:paraId="7BC7624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30</w:t>
            </w:r>
          </w:p>
          <w:p w14:paraId="2B11F91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45</w:t>
            </w:r>
          </w:p>
        </w:tc>
      </w:tr>
    </w:tbl>
    <w:p w14:paraId="0E23D18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0F2AD91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w:t>
      </w:r>
      <w:bookmarkStart w:id="80" w:name="_Toc15443219"/>
      <w:r w:rsidRPr="00DE2C5B">
        <w:rPr>
          <w:rFonts w:eastAsia="Times New Roman"/>
          <w:color w:val="000000" w:themeColor="text1"/>
          <w:kern w:val="0"/>
          <w:sz w:val="28"/>
          <w:szCs w:val="28"/>
          <w14:ligatures w14:val="none"/>
        </w:rPr>
        <w:t>6.5.4.</w:t>
      </w:r>
      <w:bookmarkEnd w:id="80"/>
      <w:r w:rsidRPr="00DE2C5B">
        <w:rPr>
          <w:rFonts w:eastAsia="Times New Roman"/>
          <w:color w:val="000000" w:themeColor="text1"/>
          <w:kern w:val="0"/>
          <w:sz w:val="28"/>
          <w:szCs w:val="28"/>
          <w14:ligatures w14:val="none"/>
        </w:rPr>
        <w:t xml:space="preserve"> Đổ bê tông:</w:t>
      </w:r>
    </w:p>
    <w:p w14:paraId="79D6995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Nếu không có biện pháp che chắn thích hợp, bê tông không được đổ trong điều kiện thời tiết không đảm bảo (mưa, bão…).</w:t>
      </w:r>
    </w:p>
    <w:p w14:paraId="38C5D74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18E19B7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Bê tông không được đổ rơi tự do từ độ cao hơn 1,5m để tránh phân tầng, khi chiều cao rơi tự do lớn hơn 1,5m phải dùng máng nghiêng hoặc dụng cụ chuyên dùng. </w:t>
      </w:r>
    </w:p>
    <w:p w14:paraId="2214D1D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xml:space="preserve">- Bê tông phải được đổ thành từng lớp, chiều dày mỗi lớp đổ không vượt quá giá trị ghi trong bảng sau: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4110"/>
      </w:tblGrid>
      <w:tr w:rsidR="00DE2C5B" w:rsidRPr="00DE2C5B" w14:paraId="5073E577" w14:textId="77777777" w:rsidTr="00F85485">
        <w:tc>
          <w:tcPr>
            <w:tcW w:w="4849" w:type="dxa"/>
          </w:tcPr>
          <w:p w14:paraId="13C2B06C"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Phương pháp đầm</w:t>
            </w:r>
          </w:p>
        </w:tc>
        <w:tc>
          <w:tcPr>
            <w:tcW w:w="4110" w:type="dxa"/>
          </w:tcPr>
          <w:p w14:paraId="2EF6E31F" w14:textId="77777777" w:rsidR="00DE2C5B" w:rsidRPr="00DE2C5B" w:rsidRDefault="00DE2C5B" w:rsidP="00DE2C5B">
            <w:pPr>
              <w:spacing w:before="0" w:line="240" w:lineRule="auto"/>
              <w:ind w:firstLine="0"/>
              <w:jc w:val="center"/>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Chiều dày cho phép mỗi lớp đổ bê tông (cm)</w:t>
            </w:r>
          </w:p>
        </w:tc>
      </w:tr>
      <w:tr w:rsidR="00DE2C5B" w:rsidRPr="00DE2C5B" w14:paraId="33F5CD18" w14:textId="77777777" w:rsidTr="00F85485">
        <w:tc>
          <w:tcPr>
            <w:tcW w:w="4849" w:type="dxa"/>
          </w:tcPr>
          <w:p w14:paraId="0936F1D5"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Đầm dùi</w:t>
            </w:r>
          </w:p>
        </w:tc>
        <w:tc>
          <w:tcPr>
            <w:tcW w:w="4110" w:type="dxa"/>
          </w:tcPr>
          <w:p w14:paraId="1BE82590"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1,25 chiều dày phần công tác của đầm (20-40cm)</w:t>
            </w:r>
          </w:p>
        </w:tc>
      </w:tr>
      <w:tr w:rsidR="00DE2C5B" w:rsidRPr="00DE2C5B" w14:paraId="25B6BA24" w14:textId="77777777" w:rsidTr="00F85485">
        <w:tc>
          <w:tcPr>
            <w:tcW w:w="4849" w:type="dxa"/>
          </w:tcPr>
          <w:p w14:paraId="77C9EC01"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Đầm mặt: (đầm bàn)</w:t>
            </w:r>
          </w:p>
          <w:p w14:paraId="186FDDD9"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Kết cấu có cốt thép đơn và kết cấu không có cốt thép</w:t>
            </w:r>
          </w:p>
          <w:p w14:paraId="169E8E7F"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Kết cấu có cốt thép kép</w:t>
            </w:r>
          </w:p>
        </w:tc>
        <w:tc>
          <w:tcPr>
            <w:tcW w:w="4110" w:type="dxa"/>
          </w:tcPr>
          <w:p w14:paraId="5BCD6E9C"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p>
          <w:p w14:paraId="731933A8"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20</w:t>
            </w:r>
          </w:p>
          <w:p w14:paraId="28DF9DD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12</w:t>
            </w:r>
          </w:p>
        </w:tc>
      </w:tr>
      <w:tr w:rsidR="00DE2C5B" w:rsidRPr="00DE2C5B" w14:paraId="081F0C6E" w14:textId="77777777" w:rsidTr="00F85485">
        <w:tc>
          <w:tcPr>
            <w:tcW w:w="4849" w:type="dxa"/>
          </w:tcPr>
          <w:p w14:paraId="6E0FAEAC" w14:textId="77777777" w:rsidR="00DE2C5B" w:rsidRPr="00DE2C5B" w:rsidRDefault="00DE2C5B" w:rsidP="00DE2C5B">
            <w:pPr>
              <w:spacing w:before="0" w:line="240" w:lineRule="auto"/>
              <w:ind w:firstLine="0"/>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Đầm thủ công</w:t>
            </w:r>
          </w:p>
        </w:tc>
        <w:tc>
          <w:tcPr>
            <w:tcW w:w="4110" w:type="dxa"/>
          </w:tcPr>
          <w:p w14:paraId="6AACF425" w14:textId="77777777" w:rsidR="00DE2C5B" w:rsidRPr="00DE2C5B" w:rsidRDefault="00DE2C5B" w:rsidP="00DE2C5B">
            <w:pPr>
              <w:spacing w:before="0" w:line="240" w:lineRule="auto"/>
              <w:ind w:firstLine="0"/>
              <w:jc w:val="center"/>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20</w:t>
            </w:r>
          </w:p>
        </w:tc>
      </w:tr>
    </w:tbl>
    <w:p w14:paraId="2A2C9B6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6.5.5. Đầm bê tông:</w:t>
      </w:r>
    </w:p>
    <w:p w14:paraId="0C525DD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Việc đầm bê tông phải đảm bảo sao cho sau khi đầm, bê tông được đầm chặt và không bị rỗ. Dấu hiệu để nhận biết bê tông được đầm kỹ là vữa xi măng nổi lên bề mặt và bọt khí không còn nữa. Khi sử dụng đầm dùi, bước di chuyển của đầm không vượt quá 1,5 bán kính tác dụng của đầm và phải cắm sâu vào lớp bê tông đã đổ trước 10 cm.</w:t>
      </w:r>
    </w:p>
    <w:p w14:paraId="4EE5D28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Trong mọi trường hợp không để đầm đụng vào cốt thép hoặc ván khuôn.</w:t>
      </w:r>
    </w:p>
    <w:p w14:paraId="61CA2FF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Cần phải theo dõi từ đầu đến cuối việc đầm bê tông để sửa chữa những dịch chuyển của cốt thép.</w:t>
      </w:r>
    </w:p>
    <w:p w14:paraId="249F66B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6.5.6. Mối nối bê tông (mạch ngừng):</w:t>
      </w:r>
    </w:p>
    <w:p w14:paraId="1234F6C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Thực hiện mối nối thi công theo hồ sơ thiết kế.</w:t>
      </w:r>
    </w:p>
    <w:p w14:paraId="14EB871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Trước khi đổ bê tông lại, bề mặt bê tông tại mối nối kết cấu cần được làm sạch xi măng bằng vòi phun nước và chà nhám bằng bàn chải sắt cho các cốt liệu lớn nhất có thể lộ ra nhưng không bị hư hại. Bề mặt cốt thép tại mối nối thi công được làm sạch trước khi đổ bê tông.</w:t>
      </w:r>
    </w:p>
    <w:p w14:paraId="2AAA0E3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6.5.7. Bảo dưỡng bê tông:</w:t>
      </w:r>
    </w:p>
    <w:p w14:paraId="58F028C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Quá trình bảo dưỡng ẩm tự nhiên của bê tông được phân làm 2 giai đoạn</w:t>
      </w:r>
    </w:p>
    <w:p w14:paraId="105A0BA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Bảo dưỡng ban đầu: Bê tông sau khi tạo hình được phủ bề mặt bằng các vật liệu đã được làm ẩm (bao tải, bạt, nilon…). để giữ cho bê tông không bị mất nước dưới tác dụng của nắng, gió, nhiệt độ…. Việc phủ mặt kéo dài từ 2,5-5h sau khi đóng rắn.</w:t>
      </w:r>
    </w:p>
    <w:p w14:paraId="697CDA1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w:t>
      </w:r>
    </w:p>
    <w:p w14:paraId="75C7331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Tất cả các bề mặt, góc và cạnh bê tông hoàn thành phải được bảo vệ khỏi các hư hỏng do va chạm.</w:t>
      </w:r>
    </w:p>
    <w:p w14:paraId="7600D76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Không được phép đi lại hay chất tải trọng lên bê-tông khi bê tông chưa đủ cường độ.</w:t>
      </w:r>
    </w:p>
    <w:p w14:paraId="195515B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6.5.8. Tháo dỡ ván khuôn, dàn giáo:</w:t>
      </w:r>
    </w:p>
    <w:p w14:paraId="702DD77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Ván khuôn chỉ được tháo dỡ khi bê tông đủ cường độ, đảm bảo kết cấu chịu được trọng lượng bản thân và các tải trọng tác động khác trong giai đoạn thi công sau. Khi tháo dỡ ván khuôn Nhà thầu không được làm hư hỏng bê-tông đặc biệt là các góc, cạnh và các chi tiết chôn sẵn.</w:t>
      </w:r>
    </w:p>
    <w:p w14:paraId="29B05BA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Thời gian tháo dỡ ván khuôn cho từng loại kết cấu bê tông theo quy phạm hoặc được quy định cụ thể trong hồ sơ thiết kế.</w:t>
      </w:r>
    </w:p>
    <w:p w14:paraId="6DB90B1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Nhà thầu phải chịu trách nhiệm toàn bộ về mọi hư hỏng của bê tông do phương pháp, thời gian tháo dỡ ván khuôn không đúng quy định.</w:t>
      </w:r>
    </w:p>
    <w:p w14:paraId="6EEAF04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4611CBD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6.5.9. Kiểm tra chống thấm cho kết cấu BTCT:</w:t>
      </w:r>
    </w:p>
    <w:p w14:paraId="33C6839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Khi cần thiết, Nhà thầu phải tiến hành thử nghiệm thủy tĩnh cho các kết cấu có yêu cầu chống thấm. Việc thử nghiệm cần được tiến hành liên tục trong thời gian không ít hơn 72 giờ. </w:t>
      </w:r>
    </w:p>
    <w:p w14:paraId="61B2714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Bề mặt bên ngoài kết cấu (tại thời điểm thử là bê tông trần) sẽ được xem xét và nếu có bất kỳ một khu vực nào có dấu hiệu thấm nước hay ẩm ướt và các hư hỏng khác thì Nhà thầu phải có trách nhiệm sửa chữa với phương án được Bên A chấp thuận. Mọi chi phí cho việc kiểm tra thủy tĩnh và sửa chữa (nếu có) do Nhà thầu chịu.</w:t>
      </w:r>
    </w:p>
    <w:p w14:paraId="15B0603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6.5.10. Kiểm tra chất lượng bê tông:</w:t>
      </w:r>
    </w:p>
    <w:p w14:paraId="2A6843B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Đúc mẫu bê tông: Một nhóm mẫu thử cường độ nén bao gồm 3 mẫu kích thước (150x150x150) 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7CFAE1F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Số lượng nhóm mẫu thử cường độ chịu nén tối thiểu nhà thầu phải lấy trong quá trình thi công là:</w:t>
      </w:r>
    </w:p>
    <w:p w14:paraId="3FBB2E0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Móng cột: khi tiến hành 1 đợt (không phụ thuộc vào số lượng móng) đổ bê tông thì lấy một tổ hợp mẫu thử chịu nén.</w:t>
      </w:r>
    </w:p>
    <w:p w14:paraId="0AE0804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Biên bản lấy mẫu ghi cụ thể thời gian, vị trí lấy mẫu và có xác nhận của giám sát.</w:t>
      </w:r>
    </w:p>
    <w:p w14:paraId="61A517A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Để chủ động trong công tác nghiệm thu, sau khi lấy mẫu được 28 ngày thì Nhà thầu tiến hành thử nghiệm một tổ hợp mẫu. Bản gốc hồ sơ thí nghiệm Nhà thầu gửi đến Ban trước khi nghiệm thu hoàn thành giai đoạn xây lắp.</w:t>
      </w:r>
    </w:p>
    <w:p w14:paraId="158A2E6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Khi cần thiết, Bên A có quyền đột xuất trực tiếp kiểm tra chất lượng công tác bê tông do Nhà Thầu thực hiện, khi đó Nhà Thầu phải cung cấp ít nhất 2 bộ khuôn mẫu đúc mẫu bê tông để sử dụng được ngay tại công trường </w:t>
      </w:r>
    </w:p>
    <w:p w14:paraId="7123D89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Mẫu sẽ được lấy ra từ đầu thoát của máy trộn hay tại vị trí đổ. Các mẫu thử nghiệm được chế tạo và thử nghiệm theo đúng TCVN với điều kiện nếu bê-tông được đầm nén ở công trường như thế nào thì mẫu thử nghiệm cũng phải được đầm nén một cách tương tự.</w:t>
      </w:r>
    </w:p>
    <w:p w14:paraId="073A417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lớn nhất không nhiều hơn 15% của cường độ trung bình.</w:t>
      </w:r>
    </w:p>
    <w:p w14:paraId="60EEA69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Các thử nghiệm bổ sung sẽ được tiến hành đối với các trường hợp sau:</w:t>
      </w:r>
    </w:p>
    <w:p w14:paraId="3E7983F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Mẫu đúc tại chỗ không đạt cường độ yêu cầu khi thử nén</w:t>
      </w:r>
    </w:p>
    <w:p w14:paraId="56C93CE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Số lượng mẫu thử không đủ theo quy định</w:t>
      </w:r>
    </w:p>
    <w:p w14:paraId="01333CE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Khi có nghi ngờ về kết quả thử nghiệm mẫu</w:t>
      </w:r>
    </w:p>
    <w:p w14:paraId="25B3ED2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Tùy theo đặc điểm của kết cấu, Bên A sẽ quyết định phương pháp thử nghiệm bổ sung (khoan lấy mẫu tại chỗ hoặc dùng máy siêu âm hay súng bật nẩy…) </w:t>
      </w:r>
    </w:p>
    <w:p w14:paraId="029D50A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682BDC1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Chi phí cho công tác sửa chữa, thử nghiệm hay loại bỏ vì lý do chất lượng bê tông không đảm bảo do Nhà thầu chịu.</w:t>
      </w:r>
    </w:p>
    <w:p w14:paraId="75A73024"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6.6. Kè móng:</w:t>
      </w:r>
    </w:p>
    <w:p w14:paraId="29EEBCB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Nhà thầu phải đắp nền các vị trí cột ở nơi kè móng và thi công kè móng theo đúng bản vẽ thiết kế. Đất đắp nền gồm vật liệu thích hợp đào từ hố móng lên hoặc từ nơi khác đưa tới. Nếu chọn vật liệu đắp nền thì nên đắp lớp vật liệu không mịn bên ngoài mái dốc của lớp đất nền. Mái dốc của đất đắp nền bằng độ dốc của mái kè.</w:t>
      </w:r>
    </w:p>
    <w:p w14:paraId="46CA275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Vữa xây trộn đúng cấp phối, không cho phép dùng vữa đã đông cứng, vữa bị khô.</w:t>
      </w:r>
    </w:p>
    <w:p w14:paraId="54535E2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Tất cả các mạch vữa ngang, dọc, đứng trong khối xây phải đầy vữa. Mạch vữa xây phải đều, chặt và kín hết bề mặt tiếp xúc.</w:t>
      </w:r>
    </w:p>
    <w:p w14:paraId="1D4F4D64"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6.7. Gia cố nền móng:</w:t>
      </w:r>
    </w:p>
    <w:p w14:paraId="0658C5A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Vật liệu dùng để gia cố nền móng phải có chủng loại và chất lượng đúng theo yêu cầu của hồ sơ thiết kế và tiên lượng mời thầu. Trường hợp Nhà thầu muốn thay đổi chủng loại vật tư, phải có sự đồng ý bằng văn bản của Chủ đầu tư.</w:t>
      </w:r>
    </w:p>
    <w:p w14:paraId="16A366B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Tất cả các loại vật liệu dùng để gia cố nền móng do Nhà thầu đưa vào công trường đều phải được sự chấp thuận và kiểm tra của bên A trước khi đưa vào sử dụng.</w:t>
      </w:r>
    </w:p>
    <w:p w14:paraId="15A86C86"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6.8.  Lắp dựng cột thép và cột bê tông ly tâm:</w:t>
      </w:r>
    </w:p>
    <w:p w14:paraId="795815A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6.8.1.  Lắp dựng cột thép:</w:t>
      </w:r>
    </w:p>
    <w:p w14:paraId="4344E5F1"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14:ligatures w14:val="none"/>
        </w:rPr>
        <w:t>a.</w:t>
      </w:r>
      <w:r w:rsidRPr="00DE2C5B">
        <w:rPr>
          <w:rFonts w:eastAsia="Times New Roman"/>
          <w:color w:val="000000" w:themeColor="text1"/>
          <w:kern w:val="0"/>
          <w:sz w:val="28"/>
          <w:szCs w:val="28"/>
          <w:lang w:val="vi-VN"/>
          <w14:ligatures w14:val="none"/>
        </w:rPr>
        <w:t xml:space="preserve"> Tổng quát: </w:t>
      </w:r>
    </w:p>
    <w:p w14:paraId="453622B2"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Nhà thầu vận chuyển tất cả vật liệu cột tới mỗi vị trí lắp dựng cột. Cột thép được lắp dựng phù hợp với bản vẽ chi tiết đầy đủ tất cả các thanh đúng chỗ và các bulông phải xiết chặt theo đúng các chỉ dẫn của thiết kế và các tiêu chuẩn trước khi bắt đầu kéo dây. Cột thép phải được nghiệm thu công tác lắp dựng để triển khai các bước tiếp theo. Nghiêm cấm Nhà thầu tự ý kéo căng dây (dây dẫn, dây chống sét) khi A chưa nghiệm thu công tác lắp dựng cột và lấp hố móng.</w:t>
      </w:r>
    </w:p>
    <w:p w14:paraId="48DDDFD4"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Việc lắp dựng cột thép chỉ được tiến hành khi bê tông móng đạt cường độ quy định.</w:t>
      </w:r>
    </w:p>
    <w:p w14:paraId="02E0A7B4"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Sai số trong công tác lắp dựng cột thép cho phép theo tiêu chuẩn 11 TCN-01-1984.</w:t>
      </w:r>
    </w:p>
    <w:p w14:paraId="7F8E5624"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b. Bảo quản vào kho:</w:t>
      </w:r>
    </w:p>
    <w:p w14:paraId="128B944D"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Trong kho và tại vị trí cột, tất cả thép cột phải giữ sạch, sắp xếp từng lớp có đủ tấm kê đảm bảo thanh cột không bị biến dạng  trong điều kiện bảo quản bình thường. Tránh tiếp xúc với nước đọng hoặc các chất khác  không ảnh hưởng đến lớp mạ.</w:t>
      </w:r>
    </w:p>
    <w:p w14:paraId="0FC503B3"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Theo hợp đồng, Nhà thầu chịu trách nhiệm toàn bộ việc bảo quản, chuyên chở, vận chuyển từ nơi bên A cấp và để tránh hư hại các thanh cột hoặc hư hại lớp mạ hoặc các mặt bảo vệ khác. Không cho phép kéo lê kết cấu thép trên mặt đất và ném thép chồng lên nhau hoặc dịch chuyển kết cấu thép này lên kết cấu thép khác.</w:t>
      </w:r>
    </w:p>
    <w:p w14:paraId="142BA693"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xml:space="preserve">- Mọi lớp rỉ bên ngoài, lớp muối ăn mòn và tạp chất xuất hiện trước hoặc trong quá trình lắp dựng đều phải khử bỏ nhưng không được gây tác hại cho lớp bảo vệ bề mặt của các kết cấu. Mặt khác, bất kỳ vật liệu lạ nào có khả năng dính chặt vĩnh viễn vào các cấu trúc  đều phải loại bỏ.     </w:t>
      </w:r>
    </w:p>
    <w:p w14:paraId="69A1FFE2"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c. Trình tự lắp dựng cột:</w:t>
      </w:r>
    </w:p>
    <w:p w14:paraId="06E280EF"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lastRenderedPageBreak/>
        <w:t>- Tùy thuộc biện pháp tổ chức thi công do Nhà thầu lập, được A thỏa thuận, cột thép có thể lắp dựng bằng cách lắp từng đoạn trên mặt đất và câu lên lắp vào vị trí của nó hoặc lắp từng thanh tại chỗ.</w:t>
      </w:r>
    </w:p>
    <w:p w14:paraId="3A78FFA8"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Các dây câu và các thiết bị khác dùng để câu các cấu kiện, các đoạn cột hoặc toàn bộ cột phải bảo quản tránh bị cắt do kẹt vào góc các cấu kiện và hư hỏng các cấu kiện hoặc các cấu kiện chịu ứng suất dư khi câu. Các cấu kiện, các đoạn cột hay toàn bộ cột được câu lên sao cho không kéo lê trên mặt đất hoặc va đập vào các phần cột đã được lắp dựng. Các bề mặt tiếp xúc của các cấu kiện bản nối phải sạch trước khi các cấu kiện được lắp vào.</w:t>
      </w:r>
    </w:p>
    <w:p w14:paraId="4EF497AA"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Bất cứ cấu kiện nào bị cong vênh sau khi lắp ráp do Nhà thầu lắp không đúng, Nhà thầu phải chủ động sửa chữa bằng chi phí của mình.</w:t>
      </w:r>
    </w:p>
    <w:p w14:paraId="186B211D"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Lắp đủ các chi tiết, siết chặt bu lông với đủ mômen qui định theo yêu cầu thiết kế. Các bu lông đều có vòng đệm vênh và được lắp theo thứ tự: vòng đệm thẳng-vòng đệm vênh- đai ốc.</w:t>
      </w:r>
    </w:p>
    <w:p w14:paraId="60E20C88"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xml:space="preserve">- Trong quá trình lắp dựng cần phải loại bỏ các thanh cột biến dạng, lớp mạ không đạt yêu cầu hoặc có bất kỳ vật liệu nào dính chặt vĩnh viễn vào cấu trúc. </w:t>
      </w:r>
    </w:p>
    <w:p w14:paraId="5B07A3AF"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Sai số cho phép khi dựng cột thép phải tuân thủ theo Quy phạm thi công các công trình điện 11-TCN -01-1984.</w:t>
      </w:r>
    </w:p>
    <w:p w14:paraId="4F1F4817"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Nhà thầu phải lập các biện pháp an toàn theo qui định về công tác xây lắp với các nội dung:</w:t>
      </w:r>
    </w:p>
    <w:p w14:paraId="7E1D7A2F"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Biện pháp vận chuyển cột, phương tiện vận c huyển cột.</w:t>
      </w:r>
    </w:p>
    <w:p w14:paraId="4BE5697D"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Biện pháp lắp ráp cột, phương tiện lắp dựng.</w:t>
      </w:r>
    </w:p>
    <w:p w14:paraId="3B0CC989"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Tổ chức thi công, thông tin.</w:t>
      </w:r>
    </w:p>
    <w:p w14:paraId="749C6089"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Các dụng cụ để lắp dựng: móc, cáp, tời, pa lăng, thừng... phải dùng loại đúng tiêu chuẩn, được kiểm nghiệm và chứng nhận tải hàng năm theo qui phạm thiết bị nâng do Sở Nội vụ và Lao động địa phương cấp.</w:t>
      </w:r>
    </w:p>
    <w:p w14:paraId="2E306AD2"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Nhà thầu phải chịu hoàn toàn trách nhiệm về các hư hại và chậm trể tiến độ do vi phạm qui trình kỹ thuật và chịu sự giám sát của kỹ sư Bên A. Các cấu kiện, chi tiết cột bị hư hại, mất mát phải được báo ngay cho Bên A để có biện pháp xử lý. Nhà thầu không được phép tự ý sửa chữa, gia công hoặc mua để thay thế mà không được A thoả thuận trước.</w:t>
      </w:r>
    </w:p>
    <w:p w14:paraId="127EC84B"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Cột sau khi lắp dựng phải được tiến hành kiểm tra, nghiệm thu theo quy định trước khi chuyển bước thi công.</w:t>
      </w:r>
    </w:p>
    <w:p w14:paraId="24D69C18"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d. Xiết bu lông:</w:t>
      </w:r>
    </w:p>
    <w:p w14:paraId="582F1D0F"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lastRenderedPageBreak/>
        <w:t>- Trong quá trình lắp dựng cột, bulông chỉ được lắp bằng dụng cụ chuyên dùng phù hợp với từng loại bulông, các đai ốc cho bulông sẽ được xiết đến lực xiết theo quy định của thiết kế, giá trị lực xiết tối đa cho phép theo thiết kế.</w:t>
      </w:r>
    </w:p>
    <w:p w14:paraId="227AA836"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Không được làm biến dạng bulông, đai ốc hoặc cắt gọt hoặc làm bong lớp mạ trong quá trình xiết bulông.</w:t>
      </w:r>
    </w:p>
    <w:p w14:paraId="5693D856"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Sau khi xiết các đai ốc, tất cả đai ốc được chốt lại tại chỗ bằng đai ốc hãm.</w:t>
      </w:r>
    </w:p>
    <w:p w14:paraId="00DF4858"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e. Các cấu kiện chế tạo sai: Trước khi lắp đặt, Nhà thầu có trách nhiệm kiểm tra sự phù hợp về thiết kế toàn bộ các chi tiết của cột. Nếu phát hiện thấy có sai sót, Nhà thầu phải thông báo cho Bên A để giải quyết.</w:t>
      </w:r>
    </w:p>
    <w:p w14:paraId="10E6F711"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f. Các cấu kiện hư hỏng trong quá trình vận chuyển, lắp đặt:</w:t>
      </w:r>
    </w:p>
    <w:p w14:paraId="07A10944"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 Các cấu kiện bị cong, vênh hoặc biến dạng khác trong kho của Nhà thầu, trong vận chuyển, trong bảo quản, hay trong quá trình lắp dựng Nhà thầu có  trách nhiệm xử lý hoặc thay thế bằng chi phí của mình. Dung sai đối với các thay đổi theo mặt ngang của các cấu kiện làm thẳng lại như sau:</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09"/>
        <w:gridCol w:w="4480"/>
      </w:tblGrid>
      <w:tr w:rsidR="00DE2C5B" w:rsidRPr="00DE2C5B" w14:paraId="4E232E95" w14:textId="77777777" w:rsidTr="00F85485">
        <w:trPr>
          <w:cantSplit/>
          <w:jc w:val="center"/>
        </w:trPr>
        <w:tc>
          <w:tcPr>
            <w:tcW w:w="2614" w:type="pct"/>
            <w:tcBorders>
              <w:top w:val="single" w:sz="6" w:space="0" w:color="auto"/>
              <w:left w:val="single" w:sz="6" w:space="0" w:color="auto"/>
              <w:bottom w:val="single" w:sz="6" w:space="0" w:color="auto"/>
              <w:right w:val="single" w:sz="6" w:space="0" w:color="auto"/>
            </w:tcBorders>
            <w:vAlign w:val="center"/>
            <w:hideMark/>
          </w:tcPr>
          <w:p w14:paraId="47ED3C9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Loại cấu kiện</w:t>
            </w:r>
          </w:p>
        </w:tc>
        <w:tc>
          <w:tcPr>
            <w:tcW w:w="2386" w:type="pct"/>
            <w:tcBorders>
              <w:top w:val="single" w:sz="6" w:space="0" w:color="auto"/>
              <w:left w:val="single" w:sz="6" w:space="0" w:color="auto"/>
              <w:bottom w:val="single" w:sz="6" w:space="0" w:color="auto"/>
              <w:right w:val="single" w:sz="6" w:space="0" w:color="auto"/>
            </w:tcBorders>
            <w:vAlign w:val="center"/>
            <w:hideMark/>
          </w:tcPr>
          <w:p w14:paraId="733B89D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Dung sai</w:t>
            </w:r>
          </w:p>
        </w:tc>
      </w:tr>
      <w:tr w:rsidR="00DE2C5B" w:rsidRPr="00DE2C5B" w14:paraId="6B6F86B5" w14:textId="77777777" w:rsidTr="00F85485">
        <w:trPr>
          <w:cantSplit/>
          <w:jc w:val="center"/>
        </w:trPr>
        <w:tc>
          <w:tcPr>
            <w:tcW w:w="2614" w:type="pct"/>
            <w:tcBorders>
              <w:top w:val="single" w:sz="6" w:space="0" w:color="auto"/>
              <w:left w:val="single" w:sz="6" w:space="0" w:color="auto"/>
              <w:bottom w:val="single" w:sz="6" w:space="0" w:color="auto"/>
              <w:right w:val="single" w:sz="6" w:space="0" w:color="auto"/>
            </w:tcBorders>
            <w:vAlign w:val="center"/>
            <w:hideMark/>
          </w:tcPr>
          <w:p w14:paraId="36BED62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Cấu kiện chịu nén</w:t>
            </w:r>
          </w:p>
        </w:tc>
        <w:tc>
          <w:tcPr>
            <w:tcW w:w="2386" w:type="pct"/>
            <w:tcBorders>
              <w:top w:val="single" w:sz="6" w:space="0" w:color="auto"/>
              <w:left w:val="single" w:sz="6" w:space="0" w:color="auto"/>
              <w:bottom w:val="single" w:sz="6" w:space="0" w:color="auto"/>
              <w:right w:val="single" w:sz="6" w:space="0" w:color="auto"/>
            </w:tcBorders>
            <w:vAlign w:val="center"/>
            <w:hideMark/>
          </w:tcPr>
          <w:p w14:paraId="522B8A9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fldChar w:fldCharType="begin"/>
            </w:r>
            <w:r w:rsidRPr="00DE2C5B">
              <w:rPr>
                <w:rFonts w:eastAsia="Times New Roman"/>
                <w:color w:val="000000" w:themeColor="text1"/>
                <w:kern w:val="0"/>
                <w:sz w:val="28"/>
                <w:szCs w:val="28"/>
                <w14:ligatures w14:val="none"/>
              </w:rPr>
              <w:instrText>symbol 177 \f "Symbol" \s 14</w:instrText>
            </w:r>
            <w:r w:rsidRPr="00DE2C5B">
              <w:rPr>
                <w:rFonts w:eastAsia="Times New Roman"/>
                <w:color w:val="000000" w:themeColor="text1"/>
                <w:kern w:val="0"/>
                <w:sz w:val="28"/>
                <w:szCs w:val="28"/>
                <w14:ligatures w14:val="none"/>
              </w:rPr>
              <w:fldChar w:fldCharType="separate"/>
            </w:r>
            <w:r w:rsidRPr="00DE2C5B">
              <w:rPr>
                <w:rFonts w:eastAsia="Times New Roman"/>
                <w:color w:val="000000" w:themeColor="text1"/>
                <w:kern w:val="0"/>
                <w:sz w:val="28"/>
                <w:szCs w:val="28"/>
                <w14:ligatures w14:val="none"/>
              </w:rPr>
              <w:t>±</w:t>
            </w:r>
            <w:r w:rsidRPr="00DE2C5B">
              <w:rPr>
                <w:rFonts w:eastAsia="Times New Roman"/>
                <w:color w:val="000000" w:themeColor="text1"/>
                <w:kern w:val="0"/>
                <w:sz w:val="28"/>
                <w:szCs w:val="28"/>
                <w14:ligatures w14:val="none"/>
              </w:rPr>
              <w:fldChar w:fldCharType="end"/>
            </w:r>
            <w:r w:rsidRPr="00DE2C5B">
              <w:rPr>
                <w:rFonts w:eastAsia="Times New Roman"/>
                <w:color w:val="000000" w:themeColor="text1"/>
                <w:kern w:val="0"/>
                <w:sz w:val="28"/>
                <w:szCs w:val="28"/>
                <w14:ligatures w14:val="none"/>
              </w:rPr>
              <w:t xml:space="preserve"> 2/1000</w:t>
            </w:r>
          </w:p>
        </w:tc>
      </w:tr>
      <w:tr w:rsidR="00DE2C5B" w:rsidRPr="00DE2C5B" w14:paraId="1C8F0AD1" w14:textId="77777777" w:rsidTr="00F85485">
        <w:trPr>
          <w:cantSplit/>
          <w:jc w:val="center"/>
        </w:trPr>
        <w:tc>
          <w:tcPr>
            <w:tcW w:w="2614" w:type="pct"/>
            <w:tcBorders>
              <w:top w:val="single" w:sz="6" w:space="0" w:color="auto"/>
              <w:left w:val="single" w:sz="6" w:space="0" w:color="auto"/>
              <w:bottom w:val="single" w:sz="6" w:space="0" w:color="auto"/>
              <w:right w:val="single" w:sz="6" w:space="0" w:color="auto"/>
            </w:tcBorders>
            <w:vAlign w:val="center"/>
            <w:hideMark/>
          </w:tcPr>
          <w:p w14:paraId="308FCA2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Cấu kiện chỉ chịu kéo</w:t>
            </w:r>
          </w:p>
        </w:tc>
        <w:tc>
          <w:tcPr>
            <w:tcW w:w="2386" w:type="pct"/>
            <w:tcBorders>
              <w:top w:val="single" w:sz="6" w:space="0" w:color="auto"/>
              <w:left w:val="single" w:sz="6" w:space="0" w:color="auto"/>
              <w:bottom w:val="single" w:sz="6" w:space="0" w:color="auto"/>
              <w:right w:val="single" w:sz="6" w:space="0" w:color="auto"/>
            </w:tcBorders>
            <w:vAlign w:val="center"/>
            <w:hideMark/>
          </w:tcPr>
          <w:p w14:paraId="174A684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fldChar w:fldCharType="begin"/>
            </w:r>
            <w:r w:rsidRPr="00DE2C5B">
              <w:rPr>
                <w:rFonts w:eastAsia="Times New Roman"/>
                <w:color w:val="000000" w:themeColor="text1"/>
                <w:kern w:val="0"/>
                <w:sz w:val="28"/>
                <w:szCs w:val="28"/>
                <w14:ligatures w14:val="none"/>
              </w:rPr>
              <w:instrText>symbol 177 \f "Symbol" \s 14</w:instrText>
            </w:r>
            <w:r w:rsidRPr="00DE2C5B">
              <w:rPr>
                <w:rFonts w:eastAsia="Times New Roman"/>
                <w:color w:val="000000" w:themeColor="text1"/>
                <w:kern w:val="0"/>
                <w:sz w:val="28"/>
                <w:szCs w:val="28"/>
                <w14:ligatures w14:val="none"/>
              </w:rPr>
              <w:fldChar w:fldCharType="separate"/>
            </w:r>
            <w:r w:rsidRPr="00DE2C5B">
              <w:rPr>
                <w:rFonts w:eastAsia="Times New Roman"/>
                <w:color w:val="000000" w:themeColor="text1"/>
                <w:kern w:val="0"/>
                <w:sz w:val="28"/>
                <w:szCs w:val="28"/>
                <w14:ligatures w14:val="none"/>
              </w:rPr>
              <w:t>±</w:t>
            </w:r>
            <w:r w:rsidRPr="00DE2C5B">
              <w:rPr>
                <w:rFonts w:eastAsia="Times New Roman"/>
                <w:color w:val="000000" w:themeColor="text1"/>
                <w:kern w:val="0"/>
                <w:sz w:val="28"/>
                <w:szCs w:val="28"/>
                <w14:ligatures w14:val="none"/>
              </w:rPr>
              <w:fldChar w:fldCharType="end"/>
            </w:r>
            <w:r w:rsidRPr="00DE2C5B">
              <w:rPr>
                <w:rFonts w:eastAsia="Times New Roman"/>
                <w:color w:val="000000" w:themeColor="text1"/>
                <w:kern w:val="0"/>
                <w:sz w:val="28"/>
                <w:szCs w:val="28"/>
                <w14:ligatures w14:val="none"/>
              </w:rPr>
              <w:t xml:space="preserve"> 6/1000</w:t>
            </w:r>
          </w:p>
        </w:tc>
      </w:tr>
    </w:tbl>
    <w:p w14:paraId="369EAF0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Tất cả các cấu kiện hư hại sức bền của nó bị giảm đều phải thay thế.</w:t>
      </w:r>
    </w:p>
    <w:p w14:paraId="00AE1EE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g. Các dấu hiệu, báo hiệu:</w:t>
      </w:r>
    </w:p>
    <w:p w14:paraId="32E4389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Nhà thầu đặt các dấu hiệu cột lên mỗi cột như dưới đây và theo thiết kế.</w:t>
      </w:r>
    </w:p>
    <w:p w14:paraId="785BED4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Báo hiệu chiều cao cột: Báo hiệu chiều cao cột được thực hiện theo yêu cầu thiết kế, phù hợp với quy định hiện hành.</w:t>
      </w:r>
    </w:p>
    <w:p w14:paraId="79AB45E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Biển báo nguy hiểm: Các biển báo nguy hiểm được đặt trên tất cả các cột, vị trí đặt ở ngay giữa mặt cắt ngang cao 2,5m. Các cột vượt đường quốc lộ hoặc đường sắt, vượt sông hoặc hướng dẫn của Bên A có thể sẽ lắp thêm biển báo nguy hiểm lên chỗ thích hợp ở mặt cột để đảm bảo rằng người dân được thông báo về nguy hiểm.</w:t>
      </w:r>
    </w:p>
    <w:p w14:paraId="3AA6781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Biển số, biển cấm: Biển số, biển cấm được lắp về phía vuông góc với hướng tuyến và đồng loạt cho toàn bộ cột trên tuyến.</w:t>
      </w:r>
    </w:p>
    <w:p w14:paraId="1F596F2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Dấu hiệu pha: Các dấu hiệu pha được đặt tại các vị trí theo thiết kế hoặc theo yêu cầu của A.</w:t>
      </w:r>
    </w:p>
    <w:p w14:paraId="450A2DD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Tên đường dây: Các ký hiệu tên đường dây được lắp trên các cột cuối gần trạm biến áp và các cột rẽ nhánh nếu có.</w:t>
      </w:r>
    </w:p>
    <w:p w14:paraId="328D88E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h. Phá ren bu lông cột:</w:t>
      </w:r>
    </w:p>
    <w:p w14:paraId="7ACA63D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Nếu A có yêu cầu, sau khi dựng cột kéo dây hoàn chỉnh phải phá ren bulông cột từ độ cao 3m trở xuống và bu lông móng. Các bulông bị phá ren phải được sơn lại bằng sơn có hàm lượng bột kẽm &gt; 80% hoặc phun kẽm, chi phí do Nhà thầu chịu.</w:t>
      </w:r>
    </w:p>
    <w:p w14:paraId="4165A32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6.8.2.  Lắp dựng cột bê tông ly tâm: </w:t>
      </w:r>
    </w:p>
    <w:p w14:paraId="7330B38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Nhà thầu có trách nhiệm chuyên chở và vận chuyển tất cả vật cột tới mỗi vị trí lắp dựng cột. Cột bê tông được lắp dựng phù hợp với bản vẽ, cân chỉnh cho đúng theo tiêu chuẩn cũng như quy phạm thi công. Các bulông bắt xà, bulông mặt bích phải được xiết chặt. </w:t>
      </w:r>
    </w:p>
    <w:p w14:paraId="2E635FB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Cột BTLT phải được bên A kiểm tra đạt yêu cầu mới được lắp dựng. Sau khi lắp dựng xong phải được nghiệm thu công tác lắp dựng để triển khai các bước tiếp theo. Nghiêm cấm Nhà thầu tự ý kéo căng dây (dây dẫn, dây chống sét) khi A chưa nghiệm thu công tác lắp dựng cột và lấp hố móng.</w:t>
      </w:r>
    </w:p>
    <w:p w14:paraId="355CA38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Việc lắp dựng cột BTLT chỉ được tiến hành khi bê tông móng đạt cường độ quy định.</w:t>
      </w:r>
    </w:p>
    <w:p w14:paraId="3DF9A7D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Cột BTLT được lắp dựng theo biện pháp thi công của Nhà thầu. </w:t>
      </w:r>
    </w:p>
    <w:p w14:paraId="2DA9A9D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Sai số cho phép trong công tác lắp dựng cột BTLT theo tiêu chuẩn: Quy phạm thi công các công trình điện 11-TCN-01-2006.</w:t>
      </w:r>
    </w:p>
    <w:p w14:paraId="60E688A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81" w:name="_Hlk52526973"/>
      <w:r w:rsidRPr="00DE2C5B">
        <w:rPr>
          <w:rFonts w:eastAsia="Times New Roman"/>
          <w:color w:val="000000" w:themeColor="text1"/>
          <w:kern w:val="0"/>
          <w:sz w:val="28"/>
          <w:szCs w:val="28"/>
          <w14:ligatures w14:val="none"/>
        </w:rPr>
        <w:t xml:space="preserve">- Trong trường hợp cần thiết, Bên A sẽ đập xác suất cột tại kho của nhà thầu ở công trường để kiểm tra so với bản vẽ thiết kế do tư vấn lập (cột thường) hoặc bản vẽ của nhà chế tạo cột (cột dự ứng lực). Số lượng cột được đập tối đa khoảng 4-5 cột, chủng loại cột do bên A lựa chọn. Toàn bộ chi phí đập cột (gồm tiền mua cột và tiền nhân công đập) do nhà thầu chịu và được tính trong giá dự thầu.  </w:t>
      </w:r>
    </w:p>
    <w:p w14:paraId="07157B2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Trường hợp chất lượng cột không đạt yêu cầu, Bên A sẽ từ chối nghiệm thu và tiến hành đập tiếp lô cột khác với số lượng cột đập tăng lên, mọi chi phí liên quan về đập cột này cùng sẽ do nhà thầu tự chịu.</w:t>
      </w:r>
      <w:bookmarkEnd w:id="81"/>
    </w:p>
    <w:p w14:paraId="5E229D7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Nhà thầu có trách nhiệm sơn Biển cấm trèo và đánh số TT cột tại mỗi vị trí cột theo đúng mẫu quy định và chi phí này đã được tính vào giá dự thầu.</w:t>
      </w:r>
    </w:p>
    <w:p w14:paraId="71001308"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6.9. Lắp cách điện và phụ kiện:</w:t>
      </w:r>
    </w:p>
    <w:p w14:paraId="2AE6FF3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6.9.1. Bảo quản và vận chuyển:</w:t>
      </w:r>
    </w:p>
    <w:p w14:paraId="7AD9844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Cách điện sẽ được bảo quản cẩn thận để tránh hư hỏng bất kỳ cách điện nào. Tất cả các chuỗi cách điện phải được đặt hoặc đỡ bảo vệ trong khi lắp để tránh bị gãy hoăc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05B43A1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6.9.2. Cách điện và phụ kiện:</w:t>
      </w:r>
    </w:p>
    <w:p w14:paraId="6E26258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Các chuỗi cách điện, sứ đứng và phụ kiện được lắp ráp các chi tiết phù hợp với bản vẽ hoặc hướng dẫn của Bên A.</w:t>
      </w:r>
    </w:p>
    <w:p w14:paraId="48799DD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Tất cả các chốt hãm phải được lắp ráp và kiểm tra cẩn thận đảm bảo chúng nằm đúng vị trí.</w:t>
      </w:r>
    </w:p>
    <w:p w14:paraId="7CA8B17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Đối với dây buộc cổ sứ đứng Nhà thầu có trách nhiệm cung cấp vật tư và lắp đặt phù hợp với bản vẽ hoặc hướng dẫn của Bên A. Chi phí cung cấp vật tư và lắp đặt dây buộc cổ sứ đứng đã được tính vào giá dự thầu.</w:t>
      </w:r>
    </w:p>
    <w:p w14:paraId="6EAC3DAD"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6.11. Kéo dây:</w:t>
      </w:r>
    </w:p>
    <w:p w14:paraId="60C6F8F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6.11.1. Bảo quản và kho:</w:t>
      </w:r>
    </w:p>
    <w:p w14:paraId="4C4A74A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Trong kho và trong bảo quản, tất cả các cuộn dây dẫn đều được đặt cách xa mặt đất và trong điều kiện sạch sẽ. Phải tránh tiếp xúc với bất cứ các chất có thể gây hư hại dây và các cuộn dây.</w:t>
      </w:r>
    </w:p>
    <w:p w14:paraId="5F69D85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Trong thời gian bảo quản tại kho và vận chuyển cần tránh xây xát hoặc hư hại khác đối với dây dẫn và rulô cuộn dây. Không được phép kéo lết dây trên mặt đất hoặc bất kỳ mặt gồ ghề nào khác. Cần có biện pháp phòng ngừa khi bốc dỡ lên xuống xe để các cuộn dây ổn định.</w:t>
      </w:r>
    </w:p>
    <w:p w14:paraId="7A9EAD1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6.11.2. Kế hoạch căng dây:</w:t>
      </w:r>
    </w:p>
    <w:p w14:paraId="34626F5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Không qúa 01 tuần trước khi công tác căng dây bắt đầu, 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chỉ dẫn cần thiết khác (biện pháp an toàn, phương tiện và phương thức thông tin liên lạc), các cơ quan, đơn vị hỗ trợ.</w:t>
      </w:r>
    </w:p>
    <w:p w14:paraId="3F565AB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6.11.3. Ống nối, ống ép dây:</w:t>
      </w:r>
    </w:p>
    <w:p w14:paraId="6EE2C67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Việc nối dây, ép dây và sữa chữa dây phải theo đúng yêu cầu của nhà chế tạo và phù hợp với quy định hiện hành.</w:t>
      </w:r>
    </w:p>
    <w:p w14:paraId="0CE5A97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Bằng dụng cụ của mình, Nhà thầu có trách nhiệm kiểm tra chiều dài dây, độ võng của từng khoảng néo trong suốt quá trình kéo căng dây.</w:t>
      </w:r>
    </w:p>
    <w:p w14:paraId="61A2FE0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Mọi sai lệch so với thiết kế (nếu có) Nhà thầu phải xử lý bằng chi phí của mình cho đến khi công trình được nghiệm thu.</w:t>
      </w:r>
    </w:p>
    <w:p w14:paraId="44F8AE3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6.11.4. Dàn giáo:</w:t>
      </w:r>
    </w:p>
    <w:p w14:paraId="1340FD2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Bằng kinh phí của mình, Nhà thầu chịu trách nhiệm thỏa thuận (hoặc xin phép) các cơ quan (hộ gia đình) liên quan đến việc làm dàn giáo tạm phục vụ công tác kéo căng dây.</w:t>
      </w:r>
    </w:p>
    <w:p w14:paraId="3F3C945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xml:space="preserve">- Bằng kinh phí của mình, Nhà thầu đảm bảo có đủ dàn giáo để kéo căng dây an toàn tại những khoảng vượt nguy hiểm (vượt đường, sông, nhà ở, công trình khác, đường dây thông tin, đường dây điện lực...). </w:t>
      </w:r>
    </w:p>
    <w:p w14:paraId="121398E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 Trường hợp nhà thầu dùng cây chống bằng gỗ thì yêu cầu phải dùng cây chống chịu lực tốt, kích thước đủ lớn (đường kính ngọn &gt;=6cm, đường kính gốc &gt;=8cm), chất lượng tốt, phân bổ đủ số lượng cần thiết để đảm bảo an toàn tuyệt đối khi thi công. Tất cả các dàn giáo phải được bên A kiểm tra nghiệm thu đạt yêu cầu mới được phép triển khai thi công, nếu chưa đạt thì nhà thầu phải xử lý khắc phục để đảm bảo an toàn. </w:t>
      </w:r>
    </w:p>
    <w:p w14:paraId="14DDEB2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Việc lắp đặt Dàn giáo để kéo dây vượt các đường dây dây điện là yêu cầu bắt buộc trong mọi trường hợp và phải đảm bảo yêu cầu theo quy định của Tổng công ty điện lực miền Trung tại văn bản số 649/EVNCPC-KT+AT ngày 26/01/2017 như sau: </w:t>
      </w:r>
    </w:p>
    <w:p w14:paraId="2093F09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Vật liệu sử dụng làm giàn giáo: Sử dụng loại chế tạo sẵn dạng lắp ghép bằng sắt (hay gọi là dàn Tiệp).</w:t>
      </w:r>
    </w:p>
    <w:p w14:paraId="6681C97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Nhà thầu phải chuẩn bị sẵn vật tư, huy động tối đa nhân lực, khi lắp dựng dàn giáo cần thực hiện trước các công việc chưa cần cắt điện, khi cắt điện lắp dựng đảm bảo thời gian không quá 60 phút, ngược lại khi tháo hạ dàn giáo cần thực hiện nhanh các công việc phải cắt điện và đảm bảo thời gian tháo hạ không quá 45 phút. Trường hợp sử dụng bọc cách điện hotline trung áp thì chỉ cần lắp dựng dàn giáo đến chiều cao đủ để thi công bọc cách điện hotline đường dây giao chéo, thời gian để lắp dàn giáo không quá 45 phút và thời gian hạ không quá 30 phút. Trong quá trình công tác cần thực hiện đầy đủ các biện pháp an toàn theo đúng quy định.</w:t>
      </w:r>
    </w:p>
    <w:p w14:paraId="1C1BAB2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Nhà thầu chịu trách nhiệm toàn bộ về thiết kế, thi công, mức độ an toàn của dàn giáo tạm để kéo căng dây và thỏa thuận, nghiệm thu với đơn vị quản lý đường dây trung hạ thế trước khi kéo dây.</w:t>
      </w:r>
    </w:p>
    <w:p w14:paraId="6C82FDB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6.11.5. Căng dây:</w:t>
      </w:r>
    </w:p>
    <w:p w14:paraId="784B646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Biện pháp căng dây do Nhà thầu tự chọn và được sự chấp thuận của Bên A.</w:t>
      </w:r>
    </w:p>
    <w:p w14:paraId="7F580CB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Chỉ được phép kéo dây các khoảng vượt khi đã có đủ giấy phép thi công theo quy định, đồng thời nhà thầu phải gửi giấy phép này cho bên A để theo dõi giám sát trước thời điểm thi công 10 ngày.</w:t>
      </w:r>
    </w:p>
    <w:p w14:paraId="6FEDFE4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Để đảm bảo an toàn cho người và thiết bị, yêu cầu khi căng dây phải tiến hành néo tạm. Số lượng vị trí néo tạm do Nhà thầu chọn, nhưng không ít hơn hai cột néo trong một khoảng néo.</w:t>
      </w:r>
    </w:p>
    <w:p w14:paraId="18411CF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xml:space="preserve">- Việc kéo căng dây được thực hiện sao cho dây không trượt trên mặt đất, không được rớt dưới nước hoặc ngâm trong nước. </w:t>
      </w:r>
    </w:p>
    <w:p w14:paraId="1500557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Tốc độ cho phép kéo căng dây từ 4km/h đến 10 km/h.</w:t>
      </w:r>
    </w:p>
    <w:p w14:paraId="48DAAE9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Cấm để dây gấp nút hoặc trầy xước với bất kỳ dạng nào trong suốt quá trình kéo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 hoặc các con lăn gỗ /nhôm . Dàn giáo gồm vật liệu để dây có thể qua không bị tổn thương.</w:t>
      </w:r>
    </w:p>
    <w:p w14:paraId="0869795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Nếu dây bị hư hại do Nhà thầu gây nên, Nhà thầu phải thay các đoạn dây hư hại đó, chi phí do Nhà thầu chịu.</w:t>
      </w:r>
    </w:p>
    <w:p w14:paraId="5161540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Khi tiến hành căng dây, Nhà thầu phải có biện pháp đề phòng cần thiết để ngăn ngừa tai nạn và thiệt hại về người và của do cảm ứng hay tiếp xúc.</w:t>
      </w:r>
    </w:p>
    <w:p w14:paraId="1DE069D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Nhà thầu có trách nhiệm cung cấp vật tư và lắp đặt các biển báo thứ tự pha tại vị trí cột đầu tuyến và cuối tuyến đường dây 22kV trên không theo đúng biểu mẫu quy định. Chi phí cung cấp vật tư và lắp đặt các biển báo thứ tự pha đã được tính vào giá dự thầu</w:t>
      </w:r>
    </w:p>
    <w:p w14:paraId="4548BE1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6.11.6. Nối, hoàn thiện và tu chỉnh dây:</w:t>
      </w:r>
    </w:p>
    <w:p w14:paraId="12B1243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Công tác nối dây:</w:t>
      </w:r>
    </w:p>
    <w:p w14:paraId="30C6293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Các mối nối chịu lực, các khóa néo ép, ép dây lèo, các mối nối sửa chữa và các thanh ghép được lắp đặt vào dây dẫn theo yêu cầu của nhà chế tạo. Tất cả mối nối ép và khoá néo được lắp và hoàn thiện bằng vải (hoặc giấy) nhám để làm nhẵn bề mặt, không có các điểm sáng, nhọn bất thường.</w:t>
      </w:r>
    </w:p>
    <w:p w14:paraId="3D29074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Hàm ép phải được gia công phù hợp với kích thước của vật tư và theo yêu cầu của nhà chế tạo.</w:t>
      </w:r>
    </w:p>
    <w:p w14:paraId="6A088A1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Nhà thầu phải cung cấp toàn bộ dụng cụ cần thiết gồm cả dụng cụ nối ép để lắp đặt các mối nối chịu lực, khóa néo, ép dây lèo, ống nối sửa chữa và các thanh ghép.</w:t>
      </w:r>
    </w:p>
    <w:p w14:paraId="64A5FAF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Điểm nối dây phải phù hợp với quy phạm. Nghiêm cấm nối dây tại các khoảng vượt qua các công trình như nhà, đường ô tô, đường dây điện lực, đường dây thông tin, sông, ...</w:t>
      </w:r>
    </w:p>
    <w:p w14:paraId="4E994CB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Số mối nối, mối ép trong một khoảng cột phải tuân theo quy phạm hiện hành (11 TCN-01-1984).</w:t>
      </w:r>
    </w:p>
    <w:p w14:paraId="6A21D04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Nếu có yêu cầu khác của Nhà chế tạo hoặc Bên A, việc nối dây và sửa chữa dây phải tuân theo các yêu cầu sau:</w:t>
      </w:r>
    </w:p>
    <w:p w14:paraId="2E409AB9"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14:ligatures w14:val="none"/>
        </w:rPr>
        <w:lastRenderedPageBreak/>
        <w:tab/>
        <w:t xml:space="preserve">+ Không được nối dây khi trời mưa, trời tối. </w:t>
      </w:r>
      <w:r w:rsidRPr="00DE2C5B">
        <w:rPr>
          <w:rFonts w:eastAsia="Times New Roman"/>
          <w:color w:val="000000" w:themeColor="text1"/>
          <w:kern w:val="0"/>
          <w:sz w:val="28"/>
          <w:szCs w:val="28"/>
          <w:lang w:val="pt-BR"/>
          <w14:ligatures w14:val="none"/>
        </w:rPr>
        <w:t>Nối bằng phương pháp do Bên A qui định.</w:t>
      </w:r>
    </w:p>
    <w:p w14:paraId="7F7C7E00"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ab/>
        <w:t>+ Sử dụng các dụng cụ và thiết bị đã được thỏa thuận, phải giám sát cẩn thận việc lắp đặt các mối nối ép đảm bảo đúng tâm nhằm tăng cường sức bền cơ học và độ dẫn điện.</w:t>
      </w:r>
    </w:p>
    <w:p w14:paraId="65FABB30"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Các mối nối sửa chữa lọai ép hoặc các thanh có thể sử dụng để sửa chữa hư hỏng nhỏ của dây khi:</w:t>
      </w:r>
    </w:p>
    <w:p w14:paraId="5EEBFD92"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Không có hiện tượng dây bị đứt.</w:t>
      </w:r>
    </w:p>
    <w:p w14:paraId="1E6BC1C7"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Không quá một phần ba các sợi dây ở lớp ngoài bị hư hỏng vượt quá chiều dài 10cm.</w:t>
      </w:r>
    </w:p>
    <w:p w14:paraId="26F5ACD0"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Tiết diện ngang của bất kỳ sợi dây nào không bị giảm quá 25%</w:t>
      </w:r>
    </w:p>
    <w:p w14:paraId="39F35FE9"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Nhà thầu sẽ đo và ghi lại điện trở các mối nối, khóa néo và các mối nối khác.</w:t>
      </w:r>
    </w:p>
    <w:p w14:paraId="48B337E6"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dân cùng loại.</w:t>
      </w:r>
    </w:p>
    <w:p w14:paraId="1E744C9F"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6.11.7. Độ võng dây:</w:t>
      </w:r>
    </w:p>
    <w:p w14:paraId="6EAC2FF9"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 thuận lợi làm giảm sự không chính xác của độ võng. Dây dẫn và dây chống sét được lấy độ võng theo quy định của thiết kế. Sau khi dây được đưa vào các ròng rọc không được phép treo thiết bị căng dây quá 48 giờ trước khi được kéo tới độ võng đã định. Việc kiểm tra độ võng nhà thầu phải tiến hành theo quy định của thiết kế.</w:t>
      </w:r>
    </w:p>
    <w:p w14:paraId="5EB956D8"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Độ võng của tất cả khoảng cột vượt quá 500m Nhà thầu bắt buộc phải đo. Tại các khoảng cột có góc chênh thẳng đứng và nếu có yêu cầu của Bên A thì độ võng được đo cả hai bên của góc chênh.</w:t>
      </w:r>
    </w:p>
    <w:p w14:paraId="0745922F"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1305D644"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Trong bất kỳ trường hợp nào, nếu độ võng không đạt theo yêu cầu của thiết kế, Nhà thầu phải có biện pháp xử lý và chi phí do Nhà thầu chịu.</w:t>
      </w:r>
    </w:p>
    <w:p w14:paraId="61F9A33A"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Dung sai độ võng:</w:t>
      </w:r>
    </w:p>
    <w:p w14:paraId="40F7CE93"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xml:space="preserve">+ Cho phép dung sai </w:t>
      </w:r>
      <w:r w:rsidRPr="00DE2C5B">
        <w:rPr>
          <w:rFonts w:eastAsia="Times New Roman"/>
          <w:color w:val="000000" w:themeColor="text1"/>
          <w:kern w:val="0"/>
          <w:sz w:val="28"/>
          <w:szCs w:val="28"/>
          <w14:ligatures w14:val="none"/>
        </w:rPr>
        <w:sym w:font="Symbol" w:char="F0B1"/>
      </w:r>
      <w:r w:rsidRPr="00DE2C5B">
        <w:rPr>
          <w:rFonts w:eastAsia="Times New Roman"/>
          <w:color w:val="000000" w:themeColor="text1"/>
          <w:kern w:val="0"/>
          <w:sz w:val="28"/>
          <w:szCs w:val="28"/>
          <w:lang w:val="pt-BR"/>
          <w14:ligatures w14:val="none"/>
        </w:rPr>
        <w:t>15cm độ võng trong bất kỳ khoảng cột nào.</w:t>
      </w:r>
    </w:p>
    <w:p w14:paraId="7DBCA375"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Độ chênh lệch độ võng lớn nhất giữa các pha trong bất kỳ khoảng cột nào không vượt quá 15cm.</w:t>
      </w:r>
    </w:p>
    <w:p w14:paraId="48D7B956"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lastRenderedPageBreak/>
        <w:t>+ Khoảng cách từ dây dẫn đến đất và các công trình khác phải đảm bảo yêu cầu theo quy phạm hiện hành.</w:t>
      </w:r>
    </w:p>
    <w:p w14:paraId="16EDFF92"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Lực căng dây dẫn giữa các khoảng cột đỡ phải bằng nhau để các chuỗi cách điện đỡ ở vị trí thẳng đứng trong mặt phẳng ngang của cột khi dây dẫn được kẹp vào khóa.</w:t>
      </w:r>
    </w:p>
    <w:p w14:paraId="43724A06"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6.11.8. Kẹp dây:</w:t>
      </w:r>
    </w:p>
    <w:p w14:paraId="128E94AF"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02EAC283"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0334D344"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Khóa đỡ dây chống sét được lắp đặt theo dây nối đất đối với hướng đã định. Đầu nối dây được kẹp bằng các khóa theo biện pháp được chấp thuận.</w:t>
      </w:r>
    </w:p>
    <w:p w14:paraId="1C99899C"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6.12. Lắp đặt hệ thống nối đất:</w:t>
      </w:r>
    </w:p>
    <w:p w14:paraId="4940EF19"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Hệ thống nối đất được thực hiện theo quy định của thiết kế. Hệ thống nối đất cột điện đường dây phải được thi công đồng bộ với phần móng để hạn chế vướng mắc phát sinh về công tác mặt bằng. Khi thi công móng, tư vấn giám sát sẽ kiểm tra sự chuẩn bị vật tư tiếp địa cột điện để thi công đồng thời và có thể đình chỉ việc thi công móng nếu nhà thầu chưa chuẩn bị kịp vật tư tiếp địa. Bên A sẽ chỉ tổ chức nghiệm thu thanh toán khối lượng phần móng khi mà nhà thầu đã hoàn thành phần tiếp địa.</w:t>
      </w:r>
    </w:p>
    <w:p w14:paraId="5B216494"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Nhà thầu phải thi công khoan, đóng cọc tiếp địa đồng thời với công tác thi công Hóa chất giảm điện trở suất đối với các vị trí tiếp địa có sử dụng Hóa chất giảm điện trở suất (nếu có theo thiết kế).</w:t>
      </w:r>
    </w:p>
    <w:p w14:paraId="2B1C5B15"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Vị trí nối đất của cột, dây chống sét được thực hiện phù hợp với thiết kế và điện trở suất của từng khu vực tuyến đường dây đi qua. Điện trở nối đất phải đảm bảo theo yêu cầu thiết kế và quy phạm hiện hành.</w:t>
      </w:r>
    </w:p>
    <w:p w14:paraId="79DEFBE2"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Dây nối đất được sử dụng theo quy định của thiết kế. Các mối nối dây nối đất chân cột được thực hiện bằng biện pháp hàn điện, còn mối nối giữa dây nối đất vào cột được thực hiện bằng biện pháp tiếp xúc để có thể tháo ra được khi cần thiết kiểm tra điện trở tiếp đất.</w:t>
      </w:r>
    </w:p>
    <w:p w14:paraId="7A720356"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Tùy thuộc yêu cầu của A, để tránh tình trạng mất cắp dây nối đất, đoạn dây nối đất dẫn lên cột có thể được chôn trong bê tông móng. Khi đó Nhà thầu có trách nhiệm lập biện pháp tổ chức thi công phù hợp.</w:t>
      </w:r>
    </w:p>
    <w:p w14:paraId="02F6EC5D"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Để bảo đảm tiếp xúc tốt giữa hệ thống nối đất và cột toàn bộ đoạn dây nối đất nhô lên khỏi mặt đất và chi tiết bắt nối đất vào cột phải được mạ kẽm.</w:t>
      </w:r>
    </w:p>
    <w:p w14:paraId="55D65179"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lastRenderedPageBreak/>
        <w:t>- Nhà thầu có trách nhiệm thuê đơn vị có tư cách pháp nhân đo thí nghiệm điện trở tiếp địa của các vị trí cột sau khi thi công lắp đặt và chi phí đã bao gồm trong giá trị chào thầu. Trường hợp không đạt giá trị yêu cầu thì bên chủ đầu tư sẽ hiệu chỉnh, bổ sung thiết kế bổ sung ngoài khối lượng theo thiết kế ban đầu và nhà thầu có trách nhiệm thi công hoàn chỉnh phần bổ sung này theo qui định điều chỉnh, bổ sung hợp đồng.</w:t>
      </w:r>
    </w:p>
    <w:p w14:paraId="1A0076D0"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6.13. Thi công kéo dây qua các khoảng giao chéo (đường điện, giao thông,...):</w:t>
      </w:r>
    </w:p>
    <w:p w14:paraId="1EDACA9A"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Trong E-HSDT, nhà thầu lập biện pháp thi công kéo dây vượt các khoảng giao chéo vượt (hoặc đi kết hơp) các công trình: đường dây điện, đường quốc lộ, cầu đường bộ, đảm bảo các yêu cầu sau:</w:t>
      </w:r>
    </w:p>
    <w:p w14:paraId="4A9B42E5"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Khi thi công kéo dây vượt qua các khoảng giao chéo vượt (hoặc đi kết hơp) các công trình: đường dây điện, đường quốc lộ, cầu đường bộ,… thì nhà thầu phải khảo sát cụ thể, lập biện pháp thi công và thỏa thuận với các cơ quan hữu quan có thẩm quyền.</w:t>
      </w:r>
    </w:p>
    <w:p w14:paraId="416239F0"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Khi kéo dây vượt đường dây điện, đường quốc lộ, bắt buộc phải làm giàn giáo vượt đường. Các giàn giáo này phải được bên A và cơ quan quản lý kiểm tra đạt yêu cầu mới được phép kéo dây.</w:t>
      </w:r>
    </w:p>
    <w:p w14:paraId="7055717E"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Nhà thầu phải chuẩn bị phương án thi công và tự liên hệ với đơn vị quản lý vận hành để đăng ký cắt điện thi công giàn giáo.</w:t>
      </w:r>
    </w:p>
    <w:p w14:paraId="18EFEFA7"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6.14. Thi công đường dây có liên quan đến cắt điện:</w:t>
      </w:r>
    </w:p>
    <w:p w14:paraId="47C99D54"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Trong giai đoạn thi công, Nhà thầu phải khảo sát kỹ lưỡng để lập hoàn thiện biện pháp thi công cho cụ thể hơn để phù hợp với yêu cầu thực tế và ý kiến của các đơn vị chức năng liên quan. Đặc biệt là yêu cầu về thời gian cắt điện và việc huy động nhân vật lực đủ mạnh để thi công hoàn thành trả lưới đúng thời gian cắt điện yêu cầu. Thời gian tổ chức thi công các công việc có yêu cầu cắt điện phù hợp với tiến độ thi công chung của công trình.</w:t>
      </w:r>
    </w:p>
    <w:p w14:paraId="1CA57A2E"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xml:space="preserve">- Biện pháp thi công chi tiết do nhà thầu lập phải gửi cho bên A để xem xét góp ý về tính hợp lý và khả thi. Đối với công việc cắt điện 110kV trở lên, Bên A sẽ trực tiếp thoả thuận biện pháp thi công với đơn vị quản lý vận hành và các đơn vị khác có liên quan, sau đó thông báo cho nhà thầu biết để tổ chức thực hiện. Đối với công việc cắt điện đường dây 35kV trở xuống, nhà thầu trực tiếp thỏa thuận biện pháp thi công với đơn vị quản lý vận hành (sau khi có ý kiến bên A) để được thống nhất trước khi thực hiện, đồng thời phải gửi bên A hồ sơ cuối cùng đã được đơn vị quản lý vận hành thống nhất để theo dõi và giám sát. </w:t>
      </w:r>
    </w:p>
    <w:p w14:paraId="134D0850"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xml:space="preserve">- Đối với việc kéo dây vượt các đường dây trung áp, để chủ động cho việc thi công, yêu cầu nhà thầu phải đăng ký cắt điện lắp đặt dàn giáo cố định vượt đường dây để đảm bảo an toàn cho việc kéo dây. Sau khi lắp xong dàn giáo sẽ đóng điện trả </w:t>
      </w:r>
      <w:r w:rsidRPr="00DE2C5B">
        <w:rPr>
          <w:rFonts w:eastAsia="Times New Roman"/>
          <w:color w:val="000000" w:themeColor="text1"/>
          <w:kern w:val="0"/>
          <w:sz w:val="28"/>
          <w:szCs w:val="28"/>
          <w:lang w:val="pt-BR"/>
          <w14:ligatures w14:val="none"/>
        </w:rPr>
        <w:lastRenderedPageBreak/>
        <w:t xml:space="preserve">lưới, việc kéo dây sau này không phải cắt điện đường dây trung thế nằm bên dưới dàn giáo. Nhà thầu phải chủ động liên hệ đơn vị quản lý vận hành để kiểm tra tính an toàn của dàn giáo, đồng thời đăng ký cắt điện để tháo dỡ dàn giáo sau khi thi công kéo dây xong. Trường hợp đặc biệt không thể lắp đặt dàn giáo cố định được (như địa hình chênh cao khá lớn,...) hoặc thời gian cắt điện thi công ngắn với công việc đơn giản, thì nhà thầu phải báo cáo bên A và đơn vị quản lý vận hành để được cho phép lắp dàn giáo tạm thời để kéo dây khi đường dây đã cắt điện. </w:t>
      </w:r>
    </w:p>
    <w:p w14:paraId="0D449120"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Trường hợp không cắt điện để thi công kéo dây vượt đường dây trung áp được thì nhà thầu liên hệ với đơn vị quản lý vận hành thuê bọc hotline để thi công.</w:t>
      </w:r>
    </w:p>
    <w:p w14:paraId="1A80249C"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Nhà thầu phải chủ động liên hệ với đơn vị quản lý vận hành và cán bộ giám sát tại hiện trường của bên A lập biên bản khảo sát hiện trường để làm thủ tục xin cắt điện. Trường hợp cắt điện 110kV trở lên, nhà thầu lập đăng ký cắt điện gửi cho bên A để bên A đăng ký với đơn vị quản lý vận hành. Trường hợp cắt điện 35kV trở xuống, nhà thầu tự đăng ký cắt điện trực tiếp với đơn vị quản lý vận hành. Mọi chi phí liên quan về cắt điện thi công và thi công hotline (nếu có) do nhà thầu chịu và phải được tính bao gồm trong giá thầu.</w:t>
      </w:r>
    </w:p>
    <w:p w14:paraId="4109400D"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Trong quá trình thi công, Nhà thầu phải có biện pháp và chịu các chi phí cho các công việc như: chằng, chống, néo tạm, … để an toàn thi công; các biện pháp đảm bảo cấp điện liên tục trong quá trình thi công (công việc thi công gần lưới điện vận hành nhưng không cần cắt điện); các biện pháp đảm bảo cấp điện tạm thời (trường hợp phải trả lưới lại khi chưa hoàn thành, bao gồm cả cung cấp và lắp đặt vật tư phụ ) …</w:t>
      </w:r>
    </w:p>
    <w:p w14:paraId="1AEB0239"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xml:space="preserve">- Quá trình thi công nhà thầu phải huy động tối đa nhân lực, phương tiên hiện có cũng như huy động bên ngoài để thi công đảm bảo đúng tiến độ thời gian cắt điện, ưu tiên sử dụng cẩu để lắp dựng cột thép đối với các vị trí xe cẩu vào được. </w:t>
      </w:r>
    </w:p>
    <w:p w14:paraId="44C113D5"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Yêu cầu Nhà thầu tuyệt đối trả lưới đúng theo kế hoạch công tác đã được đơn vị QLVH bố trí. Nếu chậm trễ, Bên A sẽ xem xét loại Nhà thầu trong quá trình đánh giá lựa chọn nhà thầu cho các gói thầu sau.</w:t>
      </w:r>
      <w:bookmarkEnd w:id="74"/>
    </w:p>
    <w:p w14:paraId="3E22A506" w14:textId="77777777" w:rsidR="00DE2C5B" w:rsidRPr="00DE2C5B" w:rsidRDefault="00DE2C5B" w:rsidP="00DE2C5B">
      <w:pPr>
        <w:keepNext/>
        <w:spacing w:after="120" w:line="240" w:lineRule="auto"/>
        <w:ind w:right="18" w:firstLine="709"/>
        <w:outlineLvl w:val="3"/>
        <w:rPr>
          <w:rFonts w:eastAsia="Times New Roman"/>
          <w:b/>
          <w:bCs/>
          <w:color w:val="000000" w:themeColor="text1"/>
          <w:kern w:val="0"/>
          <w:sz w:val="28"/>
          <w:szCs w:val="28"/>
          <w14:ligatures w14:val="none"/>
        </w:rPr>
      </w:pPr>
      <w:r w:rsidRPr="00DE2C5B">
        <w:rPr>
          <w:rFonts w:eastAsia="Times New Roman"/>
          <w:b/>
          <w:bCs/>
          <w:color w:val="000000" w:themeColor="text1"/>
          <w:kern w:val="0"/>
          <w:sz w:val="28"/>
          <w:szCs w:val="28"/>
          <w14:ligatures w14:val="none"/>
        </w:rPr>
        <w:t>6.15. Thu hồi lưới điện cũ:</w:t>
      </w:r>
    </w:p>
    <w:p w14:paraId="5221BE6E"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Nhà thầu có trách nhiệm thu hồi vật tư thiết bị lưới điện cũ theo yêu cầu tại bảng tiên lượng mời thầu, công tác này yêu cầu bao gồm: tháo dỡ, xắp xếp gọn gàng, bảo quản, kiểm kê, vận chuyển từ công trình đến kho của Đơn vị QLVH để bàn giao.</w:t>
      </w:r>
    </w:p>
    <w:p w14:paraId="73936756" w14:textId="77777777" w:rsidR="00DE2C5B" w:rsidRPr="00DE2C5B" w:rsidRDefault="00DE2C5B" w:rsidP="00DE2C5B">
      <w:pPr>
        <w:suppressAutoHyphens/>
        <w:spacing w:before="0" w:after="120" w:line="240" w:lineRule="auto"/>
        <w:ind w:firstLine="709"/>
        <w:outlineLvl w:val="2"/>
        <w:rPr>
          <w:rFonts w:eastAsia="Times New Roman"/>
          <w:b/>
          <w:color w:val="000000" w:themeColor="text1"/>
          <w:kern w:val="0"/>
          <w:sz w:val="28"/>
          <w:szCs w:val="28"/>
          <w:lang w:val="nl-NL"/>
          <w14:ligatures w14:val="none"/>
        </w:rPr>
      </w:pPr>
      <w:bookmarkStart w:id="82" w:name="_Toc151239006"/>
      <w:bookmarkStart w:id="83" w:name="_Toc151239500"/>
      <w:bookmarkStart w:id="84" w:name="_Toc151321906"/>
      <w:bookmarkStart w:id="85" w:name="_Toc151235619"/>
      <w:bookmarkStart w:id="86" w:name="_Toc151239008"/>
      <w:bookmarkStart w:id="87" w:name="_Toc151239502"/>
      <w:bookmarkStart w:id="88" w:name="_Toc151321292"/>
      <w:bookmarkStart w:id="89" w:name="_Toc151321908"/>
      <w:r w:rsidRPr="00DE2C5B">
        <w:rPr>
          <w:rFonts w:eastAsia="Times New Roman"/>
          <w:b/>
          <w:color w:val="000000" w:themeColor="text1"/>
          <w:kern w:val="0"/>
          <w:sz w:val="28"/>
          <w:szCs w:val="28"/>
          <w:lang w:val="nl-NL"/>
          <w14:ligatures w14:val="none"/>
        </w:rPr>
        <w:t xml:space="preserve">7. Thí nghiệm, kiểm định và thử nghiệm các vật tư thiết bị </w:t>
      </w:r>
      <w:bookmarkStart w:id="90" w:name="_Toc151238932"/>
      <w:bookmarkStart w:id="91" w:name="_Toc151239469"/>
      <w:bookmarkStart w:id="92" w:name="_Toc151321895"/>
      <w:bookmarkEnd w:id="82"/>
      <w:bookmarkEnd w:id="83"/>
      <w:bookmarkEnd w:id="84"/>
      <w:r w:rsidRPr="00DE2C5B">
        <w:rPr>
          <w:rFonts w:eastAsia="Times New Roman"/>
          <w:b/>
          <w:color w:val="000000" w:themeColor="text1"/>
          <w:kern w:val="0"/>
          <w:sz w:val="28"/>
          <w:szCs w:val="28"/>
          <w:lang w:val="nl-NL"/>
          <w14:ligatures w14:val="none"/>
        </w:rPr>
        <w:t>do Nhà thầu cung cấp</w:t>
      </w:r>
      <w:bookmarkEnd w:id="90"/>
      <w:bookmarkEnd w:id="91"/>
      <w:bookmarkEnd w:id="92"/>
    </w:p>
    <w:p w14:paraId="78F0453A"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xml:space="preserve"> Nhà thầu phải có trách nhiệm thuê Đơn vị thí nghiệm, kiểm định có tư cách pháp nhân độc lập thực hiện công tác thí nghiệm, kiểm định các vật tư thiết bị trước khi đưa vào lắp đặt cho gói thầu. </w:t>
      </w:r>
    </w:p>
    <w:p w14:paraId="349CACFE"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lastRenderedPageBreak/>
        <w:t xml:space="preserve"> Số lượng hồ sơ thí nghiệm, kiểm định, thử nghiệm SCADA Nhà thầu phải giao nộp cho Chủ đầu tư: 05 bộ.</w:t>
      </w:r>
    </w:p>
    <w:p w14:paraId="79A56DE7"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xml:space="preserve"> Chủ đầu tư sẽ tham gia giám sát công tác thí nghiệm, kiểm định các thiết bị của Nhà thầu khi triển khai thực hiện tại công trường.</w:t>
      </w:r>
    </w:p>
    <w:p w14:paraId="5A762AC1"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xml:space="preserve"> Nội dung thí nghiệm, kiểm định: Nhà thầu phải tuân thủ theo qui định về công tác thí nghiệm, hiệu chuẩn và kiểm định của Tổng cục đo lường….., các qui định khác của Pháp luật. </w:t>
      </w:r>
    </w:p>
    <w:p w14:paraId="0253276D"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 xml:space="preserve"> Nội dung thử nghiệm SCADA nhà thầu phải tuân thủ theo quy định về công tác thử nghiệm SCADA của Đơn vị điện lực.</w:t>
      </w:r>
    </w:p>
    <w:p w14:paraId="4B1C36FF" w14:textId="77777777" w:rsidR="00DE2C5B" w:rsidRPr="00DE2C5B" w:rsidRDefault="00DE2C5B" w:rsidP="00DE2C5B">
      <w:pPr>
        <w:suppressAutoHyphens/>
        <w:spacing w:before="0" w:after="120" w:line="240" w:lineRule="auto"/>
        <w:ind w:firstLine="709"/>
        <w:outlineLvl w:val="2"/>
        <w:rPr>
          <w:rFonts w:eastAsia="Times New Roman"/>
          <w:b/>
          <w:color w:val="000000" w:themeColor="text1"/>
          <w:kern w:val="0"/>
          <w:sz w:val="28"/>
          <w:szCs w:val="28"/>
          <w:lang w:val="nl-NL"/>
          <w14:ligatures w14:val="none"/>
        </w:rPr>
      </w:pPr>
      <w:r w:rsidRPr="00DE2C5B">
        <w:rPr>
          <w:rFonts w:eastAsia="Times New Roman"/>
          <w:b/>
          <w:color w:val="000000" w:themeColor="text1"/>
          <w:kern w:val="0"/>
          <w:sz w:val="28"/>
          <w:szCs w:val="28"/>
          <w:lang w:val="nl-NL"/>
          <w14:ligatures w14:val="none"/>
        </w:rPr>
        <w:t>8. Yêu cầu về phòng, chống cháy, nổ</w:t>
      </w:r>
      <w:bookmarkEnd w:id="85"/>
      <w:bookmarkEnd w:id="86"/>
      <w:bookmarkEnd w:id="87"/>
      <w:bookmarkEnd w:id="88"/>
      <w:bookmarkEnd w:id="89"/>
    </w:p>
    <w:p w14:paraId="1476A989"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bookmarkStart w:id="93" w:name="_Hlk81250426"/>
      <w:r w:rsidRPr="00DE2C5B">
        <w:rPr>
          <w:rFonts w:eastAsia="Times New Roman"/>
          <w:color w:val="000000" w:themeColor="text1"/>
          <w:kern w:val="0"/>
          <w:sz w:val="28"/>
          <w:szCs w:val="28"/>
          <w:lang w:val="pt-BR"/>
          <w14:ligatures w14:val="none"/>
        </w:rPr>
        <w:tab/>
        <w:t>Tuân thủ theo Nghị định 136/2020/NĐ-CP ngày 24/11/2020 của chính phủ quy định chi tiết một số điều và biện pháp thi hành Luật phòng cháy và chữa cháy và Luật sửa đổi, bổ sung một số điều Luật phòng cháy và chữa cháy; Thông tư số: 149/2020/TT-BCA ngày 31/12/2020 của Bộ Công an quy định chi tiết một số điều và biện pháp thi hành Luật phòng cháy và chữa cháy và Luật sửa đổi, bổ sung một số điều Luật phòng cháy và chữa cháy và nghị định 136/2020/NĐ-CP ngày 24/11/2020 của chính phủ quy định chi tiết một số điều và biện pháp thi hành Luật phòng cháy và chữa cháy và Luật sửa đổi, bổ sung một số điều Luật phòng cháy và chữa cháy.</w:t>
      </w:r>
    </w:p>
    <w:p w14:paraId="2752AF88"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ab/>
        <w:t xml:space="preserve"> Ngoài các quy định nêu trên, công tác phòng cháy chữa cháy cần lưu ý một số nội dung sau:</w:t>
      </w:r>
    </w:p>
    <w:p w14:paraId="2A24C82E"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ab/>
        <w:t>+ Công tác phòng cháy, chữa cháy tại địa điểm thi công nhất là các vị trí hàn cần được đảm bảo phù hợp với yêu cầu về phòng cháy và chữa cháy.</w:t>
      </w:r>
    </w:p>
    <w:p w14:paraId="60204308"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ab/>
        <w:t>+ Các dụng cụ điện cầm tay, các máy nắn dòng hạ thế v.v... cần được kiểm tra, không để rò điện ra vỏ máy, dây tiếp địa đủ, dây dẫn cách điện tốt, các máy biến thế nhỏ xách tay không bị chập mạch.</w:t>
      </w:r>
    </w:p>
    <w:p w14:paraId="50B87E32"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ab/>
        <w:t>+ Bố trí các thiết bị hàn điện phải bảo đảm đường đi đến các thiết bị được an toàn.</w:t>
      </w:r>
    </w:p>
    <w:p w14:paraId="50CE1A68"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ab/>
        <w:t>+ Khi sử dụng đồng thời một số các máy biến áp hàn, bộ chỉnh lưu, bộ cải tạo v.v... phải đặt cách nhau ít nhất 0,8m. Nơi hàn phải được trang bị phòng cháy.</w:t>
      </w:r>
    </w:p>
    <w:p w14:paraId="0DD7E43F"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ab/>
        <w:t>+ Không được phép hàn lúc trời mưa, mà không có tấm che các thiết bị hàn và vị trí thi công.</w:t>
      </w:r>
    </w:p>
    <w:p w14:paraId="2E5BFDE9"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ab/>
        <w:t>+ Khi tiến hành hàn trên cao, phải có giàn giáo vững chắc, thợ hàn phải mang dây an toàn và có biện pháp ngăn ngừa các mảnh kim loại nóng chảy rơi vào người làm hoặc qua lại phía dưới.</w:t>
      </w:r>
    </w:p>
    <w:p w14:paraId="1A288FE4"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ab/>
        <w:t>+ Khi dùng đầm điện để đầm hỗn hợp bê tông cần tuân theo các yêu cầu sau:</w:t>
      </w:r>
    </w:p>
    <w:p w14:paraId="2124D2CE"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lastRenderedPageBreak/>
        <w:tab/>
        <w:t>++ Tay cầm của máy đầm phải được trang bị giảm xóc để hạn chế tiếng động.</w:t>
      </w:r>
    </w:p>
    <w:p w14:paraId="1CB7EC6C"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ab/>
        <w:t>++ Khi ngừng việc cũng như khi di chuyển chỗ đầm phải tắt máy đầm.</w:t>
      </w:r>
    </w:p>
    <w:p w14:paraId="56F5BEEE"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ab/>
        <w:t xml:space="preserve">++ Cần ngắt máy đầm để làm nguội sau mỗi lần hoạt động 30 </w:t>
      </w:r>
      <w:r w:rsidRPr="00DE2C5B">
        <w:rPr>
          <w:rFonts w:eastAsia="Times New Roman"/>
          <w:color w:val="000000" w:themeColor="text1"/>
          <w:kern w:val="0"/>
          <w:sz w:val="28"/>
          <w:szCs w:val="28"/>
          <w14:ligatures w14:val="none"/>
        </w:rPr>
        <w:sym w:font="Symbol" w:char="F0B8"/>
      </w:r>
      <w:r w:rsidRPr="00DE2C5B">
        <w:rPr>
          <w:rFonts w:eastAsia="Times New Roman"/>
          <w:color w:val="000000" w:themeColor="text1"/>
          <w:kern w:val="0"/>
          <w:sz w:val="28"/>
          <w:szCs w:val="28"/>
          <w:lang w:val="pt-BR"/>
          <w14:ligatures w14:val="none"/>
        </w:rPr>
        <w:t xml:space="preserve"> 45 phút</w:t>
      </w:r>
      <w:bookmarkEnd w:id="93"/>
      <w:r w:rsidRPr="00DE2C5B">
        <w:rPr>
          <w:rFonts w:eastAsia="Times New Roman"/>
          <w:color w:val="000000" w:themeColor="text1"/>
          <w:kern w:val="0"/>
          <w:sz w:val="28"/>
          <w:szCs w:val="28"/>
          <w:lang w:val="pt-BR"/>
          <w14:ligatures w14:val="none"/>
        </w:rPr>
        <w:t>.</w:t>
      </w:r>
    </w:p>
    <w:p w14:paraId="2CAA862E" w14:textId="77777777" w:rsidR="00DE2C5B" w:rsidRPr="00DE2C5B" w:rsidRDefault="00DE2C5B" w:rsidP="00DE2C5B">
      <w:pPr>
        <w:suppressAutoHyphens/>
        <w:spacing w:before="0" w:after="120" w:line="240" w:lineRule="auto"/>
        <w:ind w:firstLine="709"/>
        <w:outlineLvl w:val="2"/>
        <w:rPr>
          <w:rFonts w:eastAsia="Times New Roman"/>
          <w:b/>
          <w:color w:val="000000" w:themeColor="text1"/>
          <w:kern w:val="0"/>
          <w:sz w:val="28"/>
          <w:szCs w:val="28"/>
          <w:lang w:val="nl-NL"/>
          <w14:ligatures w14:val="none"/>
        </w:rPr>
      </w:pPr>
      <w:bookmarkStart w:id="94" w:name="_Toc151235620"/>
      <w:bookmarkStart w:id="95" w:name="_Toc151239009"/>
      <w:bookmarkStart w:id="96" w:name="_Toc151239503"/>
      <w:bookmarkStart w:id="97" w:name="_Toc151321293"/>
      <w:bookmarkStart w:id="98" w:name="_Toc151321909"/>
      <w:r w:rsidRPr="00DE2C5B">
        <w:rPr>
          <w:rFonts w:eastAsia="Times New Roman"/>
          <w:b/>
          <w:color w:val="000000" w:themeColor="text1"/>
          <w:kern w:val="0"/>
          <w:sz w:val="28"/>
          <w:szCs w:val="28"/>
          <w:lang w:val="nl-NL"/>
          <w14:ligatures w14:val="none"/>
        </w:rPr>
        <w:t>9. Yêu cầu về vệ sinh môi trường</w:t>
      </w:r>
      <w:bookmarkEnd w:id="94"/>
      <w:bookmarkEnd w:id="95"/>
      <w:bookmarkEnd w:id="96"/>
      <w:bookmarkEnd w:id="97"/>
      <w:bookmarkEnd w:id="98"/>
    </w:p>
    <w:p w14:paraId="24EA64C2"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pt-BR"/>
          <w14:ligatures w14:val="none"/>
        </w:rPr>
      </w:pPr>
      <w:r w:rsidRPr="00DE2C5B">
        <w:rPr>
          <w:rFonts w:eastAsia="Times New Roman"/>
          <w:color w:val="000000" w:themeColor="text1"/>
          <w:kern w:val="0"/>
          <w:sz w:val="28"/>
          <w:szCs w:val="28"/>
          <w:lang w:val="pt-BR"/>
          <w14:ligatures w14:val="none"/>
        </w:rPr>
        <w:t>Trong quá trình thi công, luôn thực hiện các quy định về bảo vệ môi trường đối với các công trình xây dựng theo quy định của pháp luật về bảo vệ môi trường; giám sát các biện pháp đảm bảo an toàn đối với công trình lân cận, công tác quan trắc công trình.</w:t>
      </w:r>
    </w:p>
    <w:p w14:paraId="4F283C58" w14:textId="77777777" w:rsidR="00DE2C5B" w:rsidRPr="00DE2C5B" w:rsidRDefault="00DE2C5B" w:rsidP="00DE2C5B">
      <w:pPr>
        <w:spacing w:before="40" w:after="4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pt-BR"/>
          <w14:ligatures w14:val="none"/>
        </w:rPr>
        <w:t xml:space="preserve">9.1. </w:t>
      </w:r>
      <w:r w:rsidRPr="00DE2C5B">
        <w:rPr>
          <w:rFonts w:eastAsia="Times New Roman"/>
          <w:color w:val="000000" w:themeColor="text1"/>
          <w:kern w:val="0"/>
          <w:sz w:val="28"/>
          <w:szCs w:val="28"/>
          <w:lang w:val="vi-VN"/>
          <w14:ligatures w14:val="none"/>
        </w:rPr>
        <w:t>Cam kết thực hiện công tác quản lý môi trường.</w:t>
      </w:r>
    </w:p>
    <w:p w14:paraId="559FDBF3" w14:textId="77777777" w:rsidR="00DE2C5B" w:rsidRPr="00DE2C5B" w:rsidRDefault="00DE2C5B" w:rsidP="00DE2C5B">
      <w:pPr>
        <w:spacing w:before="40" w:after="40" w:line="240" w:lineRule="auto"/>
        <w:ind w:firstLine="709"/>
        <w:rPr>
          <w:rFonts w:eastAsia="Times New Roman"/>
          <w:color w:val="000000" w:themeColor="text1"/>
          <w:kern w:val="0"/>
          <w:sz w:val="28"/>
          <w:szCs w:val="28"/>
          <w:lang w:val="vi-VN"/>
          <w14:ligatures w14:val="none"/>
        </w:rPr>
      </w:pPr>
      <w:r w:rsidRPr="00DE2C5B">
        <w:rPr>
          <w:rFonts w:eastAsia="Times New Roman"/>
          <w:color w:val="000000" w:themeColor="text1"/>
          <w:kern w:val="0"/>
          <w:sz w:val="28"/>
          <w:szCs w:val="28"/>
          <w:lang w:val="vi-VN"/>
          <w14:ligatures w14:val="none"/>
        </w:rPr>
        <w:t>Trong E-HSDT, nhà thầu phải trình bản cam kết bảo vệ môi trường theo mẫu sau:</w:t>
      </w:r>
    </w:p>
    <w:p w14:paraId="70C5ED44" w14:textId="77777777" w:rsidR="00DE2C5B" w:rsidRPr="00DE2C5B" w:rsidRDefault="00DE2C5B" w:rsidP="00DE2C5B">
      <w:pPr>
        <w:spacing w:before="40" w:after="40" w:line="240" w:lineRule="auto"/>
        <w:ind w:firstLine="720"/>
        <w:rPr>
          <w:rFonts w:eastAsia="Times New Roman"/>
          <w:color w:val="000000" w:themeColor="text1"/>
          <w:kern w:val="0"/>
          <w:lang w:val="vi-VN"/>
          <w14:ligatures w14:val="none"/>
        </w:rPr>
      </w:pPr>
    </w:p>
    <w:p w14:paraId="742C2A6F" w14:textId="77777777" w:rsidR="00DE2C5B" w:rsidRPr="00DE2C5B" w:rsidRDefault="00DE2C5B" w:rsidP="00DE2C5B">
      <w:pPr>
        <w:spacing w:before="40" w:after="40" w:line="240" w:lineRule="auto"/>
        <w:ind w:left="720" w:firstLine="720"/>
        <w:rPr>
          <w:rFonts w:eastAsia="Times New Roman"/>
          <w:b/>
          <w:bCs/>
          <w:i/>
          <w:iCs/>
          <w:color w:val="000000" w:themeColor="text1"/>
          <w:kern w:val="0"/>
          <w:lang w:val="vi-VN"/>
          <w14:ligatures w14:val="none"/>
        </w:rPr>
      </w:pPr>
      <w:r w:rsidRPr="00DE2C5B">
        <w:rPr>
          <w:rFonts w:eastAsia="Times New Roman"/>
          <w:b/>
          <w:bCs/>
          <w:i/>
          <w:iCs/>
          <w:color w:val="000000" w:themeColor="text1"/>
          <w:kern w:val="0"/>
          <w:lang w:val="vi-VN"/>
          <w14:ligatures w14:val="none"/>
        </w:rPr>
        <w:t xml:space="preserve">              BẢN CAM KẾT BẢO VỆ MÔI TRƯỜNG</w:t>
      </w:r>
    </w:p>
    <w:p w14:paraId="5D64D158" w14:textId="77777777" w:rsidR="00DE2C5B" w:rsidRPr="00DE2C5B" w:rsidRDefault="00DE2C5B" w:rsidP="00DE2C5B">
      <w:pPr>
        <w:spacing w:before="40" w:after="40" w:line="240" w:lineRule="auto"/>
        <w:ind w:firstLine="0"/>
        <w:jc w:val="center"/>
        <w:rPr>
          <w:rFonts w:eastAsia="Times New Roman"/>
          <w:i/>
          <w:iCs/>
          <w:color w:val="000000" w:themeColor="text1"/>
          <w:kern w:val="0"/>
          <w:lang w:val="vi-VN"/>
          <w14:ligatures w14:val="none"/>
        </w:rPr>
      </w:pPr>
      <w:r w:rsidRPr="00DE2C5B">
        <w:rPr>
          <w:rFonts w:eastAsia="Times New Roman"/>
          <w:i/>
          <w:iCs/>
          <w:color w:val="000000" w:themeColor="text1"/>
          <w:kern w:val="0"/>
          <w:lang w:val="vi-VN"/>
          <w14:ligatures w14:val="none"/>
        </w:rPr>
        <w:t>(1) - Kính gửi: (Ghi tên Chủ đầu tư).</w:t>
      </w:r>
    </w:p>
    <w:p w14:paraId="7FC001E5" w14:textId="77777777" w:rsidR="00DE2C5B" w:rsidRPr="00DE2C5B" w:rsidRDefault="00DE2C5B" w:rsidP="00DE2C5B">
      <w:pPr>
        <w:spacing w:before="0" w:after="120" w:line="240" w:lineRule="auto"/>
        <w:ind w:firstLine="709"/>
        <w:rPr>
          <w:rFonts w:eastAsia="Times New Roman"/>
          <w:i/>
          <w:iCs/>
          <w:color w:val="000000" w:themeColor="text1"/>
          <w:kern w:val="0"/>
          <w:sz w:val="28"/>
          <w:szCs w:val="28"/>
          <w:lang w:val="vi-VN"/>
          <w14:ligatures w14:val="none"/>
        </w:rPr>
      </w:pPr>
      <w:r w:rsidRPr="00DE2C5B">
        <w:rPr>
          <w:rFonts w:eastAsia="Times New Roman"/>
          <w:i/>
          <w:iCs/>
          <w:color w:val="000000" w:themeColor="text1"/>
          <w:kern w:val="0"/>
          <w:lang w:val="vi-VN"/>
          <w14:ligatures w14:val="none"/>
        </w:rPr>
        <w:t xml:space="preserve"> </w:t>
      </w:r>
      <w:r w:rsidRPr="00DE2C5B">
        <w:rPr>
          <w:rFonts w:eastAsia="Times New Roman"/>
          <w:i/>
          <w:iCs/>
          <w:color w:val="000000" w:themeColor="text1"/>
          <w:kern w:val="0"/>
          <w:sz w:val="28"/>
          <w:szCs w:val="28"/>
          <w:lang w:val="vi-VN"/>
          <w14:ligatures w14:val="none"/>
        </w:rPr>
        <w:t xml:space="preserve">Sau khi nghiên cứu, xem xét hồ sơ mời thầu gói thầu …… (ghi tên gói thầu) thuộc công trình ..... (ghi tên công trình). </w:t>
      </w:r>
    </w:p>
    <w:p w14:paraId="0415A1BC" w14:textId="77777777" w:rsidR="00DE2C5B" w:rsidRPr="00DE2C5B" w:rsidRDefault="00DE2C5B" w:rsidP="00DE2C5B">
      <w:pPr>
        <w:spacing w:before="0" w:after="120" w:line="240" w:lineRule="auto"/>
        <w:ind w:firstLine="709"/>
        <w:rPr>
          <w:rFonts w:eastAsia="Times New Roman"/>
          <w:i/>
          <w:iCs/>
          <w:color w:val="000000" w:themeColor="text1"/>
          <w:kern w:val="0"/>
          <w:sz w:val="28"/>
          <w:szCs w:val="28"/>
          <w:lang w:val="vi-VN"/>
          <w14:ligatures w14:val="none"/>
        </w:rPr>
      </w:pPr>
      <w:r w:rsidRPr="00DE2C5B">
        <w:rPr>
          <w:rFonts w:eastAsia="Times New Roman"/>
          <w:i/>
          <w:iCs/>
          <w:color w:val="000000" w:themeColor="text1"/>
          <w:kern w:val="0"/>
          <w:sz w:val="28"/>
          <w:szCs w:val="28"/>
          <w:lang w:val="vi-VN"/>
          <w14:ligatures w14:val="none"/>
        </w:rPr>
        <w:t xml:space="preserve">Chúng tôi (ghi tên nhà thầu) cam kết thực hiện đầy đủ các nội dung về bảo vệ môi trường theo quy định hiện hành của Nhà nước và Luật bảo vệ môi trường trong quá trình thi công xây dựng gói thầu này bao gồm các nội dung chủ yếu (nhưng không hạn chế) như sau: </w:t>
      </w:r>
    </w:p>
    <w:p w14:paraId="4CEA605E" w14:textId="77777777" w:rsidR="00DE2C5B" w:rsidRPr="00DE2C5B" w:rsidRDefault="00DE2C5B" w:rsidP="00DE2C5B">
      <w:pPr>
        <w:spacing w:before="0" w:after="120" w:line="240" w:lineRule="auto"/>
        <w:ind w:firstLine="709"/>
        <w:rPr>
          <w:rFonts w:eastAsia="Times New Roman"/>
          <w:i/>
          <w:iCs/>
          <w:color w:val="000000" w:themeColor="text1"/>
          <w:kern w:val="0"/>
          <w:sz w:val="28"/>
          <w:szCs w:val="28"/>
          <w:lang w:val="vi-VN"/>
          <w14:ligatures w14:val="none"/>
        </w:rPr>
      </w:pPr>
      <w:r w:rsidRPr="00DE2C5B">
        <w:rPr>
          <w:rFonts w:eastAsia="Times New Roman"/>
          <w:i/>
          <w:iCs/>
          <w:color w:val="000000" w:themeColor="text1"/>
          <w:kern w:val="0"/>
          <w:sz w:val="28"/>
          <w:szCs w:val="28"/>
          <w:lang w:val="vi-VN"/>
          <w14:ligatures w14:val="none"/>
        </w:rPr>
        <w:t>1. Cam kết thực hiện các biện pháp xử lý các loại chất thải, bao gồm: xử lý khí thải, xử lý nước thải, xử lý chất thải rắn, xử lý chất thải khác.</w:t>
      </w:r>
    </w:p>
    <w:p w14:paraId="567FE365" w14:textId="77777777" w:rsidR="00DE2C5B" w:rsidRPr="00DE2C5B" w:rsidRDefault="00DE2C5B" w:rsidP="00DE2C5B">
      <w:pPr>
        <w:spacing w:before="0" w:after="120" w:line="240" w:lineRule="auto"/>
        <w:ind w:firstLine="709"/>
        <w:rPr>
          <w:rFonts w:eastAsia="Times New Roman"/>
          <w:i/>
          <w:iCs/>
          <w:color w:val="000000" w:themeColor="text1"/>
          <w:kern w:val="0"/>
          <w:sz w:val="28"/>
          <w:szCs w:val="28"/>
          <w:lang w:val="vi-VN"/>
          <w14:ligatures w14:val="none"/>
        </w:rPr>
      </w:pPr>
      <w:r w:rsidRPr="00DE2C5B">
        <w:rPr>
          <w:rFonts w:eastAsia="Times New Roman"/>
          <w:i/>
          <w:iCs/>
          <w:color w:val="000000" w:themeColor="text1"/>
          <w:kern w:val="0"/>
          <w:sz w:val="28"/>
          <w:szCs w:val="28"/>
          <w:lang w:val="vi-VN"/>
          <w14:ligatures w14:val="none"/>
        </w:rPr>
        <w:t xml:space="preserve">2. Cam kết đất thừa sau khi thi công được vận chuyển và đổ đúng nơi quy định. </w:t>
      </w:r>
    </w:p>
    <w:p w14:paraId="03436D17" w14:textId="77777777" w:rsidR="00DE2C5B" w:rsidRPr="00DE2C5B" w:rsidRDefault="00DE2C5B" w:rsidP="00DE2C5B">
      <w:pPr>
        <w:spacing w:before="0" w:after="120" w:line="240" w:lineRule="auto"/>
        <w:ind w:firstLine="709"/>
        <w:rPr>
          <w:rFonts w:eastAsia="Times New Roman"/>
          <w:i/>
          <w:iCs/>
          <w:color w:val="000000" w:themeColor="text1"/>
          <w:kern w:val="0"/>
          <w:sz w:val="28"/>
          <w:szCs w:val="28"/>
          <w:lang w:val="vi-VN"/>
          <w14:ligatures w14:val="none"/>
        </w:rPr>
      </w:pPr>
      <w:r w:rsidRPr="00DE2C5B">
        <w:rPr>
          <w:rFonts w:eastAsia="Times New Roman"/>
          <w:i/>
          <w:iCs/>
          <w:color w:val="000000" w:themeColor="text1"/>
          <w:kern w:val="0"/>
          <w:sz w:val="28"/>
          <w:szCs w:val="28"/>
          <w:lang w:val="vi-VN"/>
          <w14:ligatures w14:val="none"/>
        </w:rPr>
        <w:t xml:space="preserve">3. Cam kết thực hiện các biện pháp để giảm thiểu tiếng ồn và độ rung theo quy định cho phép. </w:t>
      </w:r>
    </w:p>
    <w:p w14:paraId="4CBCC533" w14:textId="77777777" w:rsidR="00DE2C5B" w:rsidRPr="00DE2C5B" w:rsidRDefault="00DE2C5B" w:rsidP="00DE2C5B">
      <w:pPr>
        <w:spacing w:before="0" w:after="120" w:line="240" w:lineRule="auto"/>
        <w:ind w:firstLine="709"/>
        <w:rPr>
          <w:rFonts w:eastAsia="Times New Roman"/>
          <w:i/>
          <w:iCs/>
          <w:color w:val="000000" w:themeColor="text1"/>
          <w:kern w:val="0"/>
          <w:sz w:val="28"/>
          <w:szCs w:val="28"/>
          <w:lang w:val="vi-VN"/>
          <w14:ligatures w14:val="none"/>
        </w:rPr>
      </w:pPr>
      <w:r w:rsidRPr="00DE2C5B">
        <w:rPr>
          <w:rFonts w:eastAsia="Times New Roman"/>
          <w:i/>
          <w:iCs/>
          <w:color w:val="000000" w:themeColor="text1"/>
          <w:kern w:val="0"/>
          <w:sz w:val="28"/>
          <w:szCs w:val="28"/>
          <w:lang w:val="vi-VN"/>
          <w14:ligatures w14:val="none"/>
        </w:rPr>
        <w:t xml:space="preserve">4. Cam kết tuân thủ, thực hiện đầy đủ, nghiêm túc công tác bảo vệ môi trường theo yêu cầu của hồ sơ mời thầu, toàn bộ chi phí thực hiện công tác này đã bao gồm trong đơn giá dự thầu. </w:t>
      </w:r>
    </w:p>
    <w:p w14:paraId="00E61811" w14:textId="77777777" w:rsidR="00DE2C5B" w:rsidRPr="00DE2C5B" w:rsidRDefault="00DE2C5B" w:rsidP="00DE2C5B">
      <w:pPr>
        <w:spacing w:before="0" w:after="120" w:line="240" w:lineRule="auto"/>
        <w:ind w:firstLine="709"/>
        <w:rPr>
          <w:rFonts w:eastAsia="Times New Roman"/>
          <w:i/>
          <w:iCs/>
          <w:color w:val="000000" w:themeColor="text1"/>
          <w:kern w:val="0"/>
          <w:sz w:val="28"/>
          <w:szCs w:val="28"/>
          <w:lang w:val="vi-VN"/>
          <w14:ligatures w14:val="none"/>
        </w:rPr>
      </w:pPr>
      <w:r w:rsidRPr="00DE2C5B">
        <w:rPr>
          <w:rFonts w:eastAsia="Times New Roman"/>
          <w:i/>
          <w:iCs/>
          <w:color w:val="000000" w:themeColor="text1"/>
          <w:kern w:val="0"/>
          <w:sz w:val="28"/>
          <w:szCs w:val="28"/>
          <w:lang w:val="vi-VN"/>
          <w14:ligatures w14:val="none"/>
        </w:rPr>
        <w:t xml:space="preserve">Đại diện hợp pháp của nhà thầu [Ghi tên, chức danh, ký tên và đóng dấu] </w:t>
      </w:r>
    </w:p>
    <w:p w14:paraId="1635E2D3" w14:textId="77777777" w:rsidR="00DE2C5B" w:rsidRPr="00DE2C5B" w:rsidRDefault="00DE2C5B" w:rsidP="00DE2C5B">
      <w:pPr>
        <w:spacing w:before="0" w:after="120" w:line="240" w:lineRule="auto"/>
        <w:ind w:firstLine="709"/>
        <w:rPr>
          <w:rFonts w:eastAsia="Times New Roman"/>
          <w:i/>
          <w:iCs/>
          <w:color w:val="000000" w:themeColor="text1"/>
          <w:kern w:val="0"/>
          <w:sz w:val="28"/>
          <w:szCs w:val="28"/>
          <w:lang w:val="vi-VN"/>
          <w14:ligatures w14:val="none"/>
        </w:rPr>
      </w:pPr>
      <w:r w:rsidRPr="00DE2C5B">
        <w:rPr>
          <w:rFonts w:eastAsia="Times New Roman"/>
          <w:b/>
          <w:bCs/>
          <w:i/>
          <w:iCs/>
          <w:color w:val="000000" w:themeColor="text1"/>
          <w:kern w:val="0"/>
          <w:sz w:val="28"/>
          <w:szCs w:val="28"/>
          <w:lang w:val="vi-VN"/>
          <w14:ligatures w14:val="none"/>
        </w:rPr>
        <w:t>* Ghi chú:</w:t>
      </w:r>
      <w:r w:rsidRPr="00DE2C5B">
        <w:rPr>
          <w:rFonts w:eastAsia="Times New Roman"/>
          <w:i/>
          <w:iCs/>
          <w:color w:val="000000" w:themeColor="text1"/>
          <w:kern w:val="0"/>
          <w:sz w:val="28"/>
          <w:szCs w:val="28"/>
          <w:lang w:val="vi-VN"/>
          <w14:ligatures w14:val="none"/>
        </w:rPr>
        <w:t xml:space="preserve"> (1) Trường hợp nhà thầu đính kèm thiếu Bản cam kết bảo vệ môi trường trong E-HSDT sẽ được yêu cầu bổ sung làm rõ trong quá trình đánh giá E-HSDT của nhà thầu.</w:t>
      </w:r>
    </w:p>
    <w:p w14:paraId="2C4B774C"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vi-VN"/>
          <w14:ligatures w14:val="none"/>
        </w:rPr>
      </w:pPr>
      <w:bookmarkStart w:id="99" w:name="_Toc151239010"/>
      <w:bookmarkStart w:id="100" w:name="_Toc151239504"/>
      <w:bookmarkStart w:id="101" w:name="_Toc151321910"/>
      <w:r w:rsidRPr="00DE2C5B">
        <w:rPr>
          <w:rFonts w:eastAsia="Times New Roman"/>
          <w:color w:val="000000" w:themeColor="text1"/>
          <w:kern w:val="0"/>
          <w:sz w:val="28"/>
          <w:szCs w:val="28"/>
          <w:lang w:val="vi-VN"/>
          <w14:ligatures w14:val="none"/>
        </w:rPr>
        <w:t>9.2. Có biện pháp bảo vệ môi trường đối với nước thải</w:t>
      </w:r>
      <w:bookmarkEnd w:id="99"/>
      <w:bookmarkEnd w:id="100"/>
      <w:bookmarkEnd w:id="101"/>
    </w:p>
    <w:p w14:paraId="662C57E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102" w:name="_Toc151239011"/>
      <w:bookmarkStart w:id="103" w:name="_Toc151239505"/>
      <w:bookmarkStart w:id="104" w:name="_Toc151321911"/>
      <w:r w:rsidRPr="00DE2C5B">
        <w:rPr>
          <w:rFonts w:eastAsia="Times New Roman"/>
          <w:color w:val="000000" w:themeColor="text1"/>
          <w:kern w:val="0"/>
          <w:sz w:val="28"/>
          <w:szCs w:val="28"/>
          <w14:ligatures w14:val="none"/>
        </w:rPr>
        <w:t>9.2.1. Nước thải sinh hoạt</w:t>
      </w:r>
      <w:bookmarkEnd w:id="102"/>
      <w:bookmarkEnd w:id="103"/>
      <w:bookmarkEnd w:id="104"/>
    </w:p>
    <w:p w14:paraId="4E34ADA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Sử dụng nhà vệ sinh lưu động/di động tại các khu vực xây dựng nhà máy thủy điện hồ B (khu vực mặt bằng công trình, trạm trộn bê tông,…) và sau khi hoàn thành </w:t>
      </w:r>
      <w:r w:rsidRPr="00DE2C5B">
        <w:rPr>
          <w:rFonts w:eastAsia="Times New Roman"/>
          <w:color w:val="000000" w:themeColor="text1"/>
          <w:kern w:val="0"/>
          <w:sz w:val="28"/>
          <w:szCs w:val="28"/>
          <w14:ligatures w14:val="none"/>
        </w:rPr>
        <w:lastRenderedPageBreak/>
        <w:t>công trình sẽ thuê các đơn vị môi trường vệ sinh của địa phương xử lý. Việc sử dụng nhà vệ sinh lưu động là khá hợp lý đây cũng là biện pháp thu gom nước thải sinh hoạt của công nhân làm việc tại công trường phổ biến hiện nay.</w:t>
      </w:r>
    </w:p>
    <w:p w14:paraId="55F64CA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105" w:name="_Toc151239012"/>
      <w:bookmarkStart w:id="106" w:name="_Toc151239506"/>
      <w:bookmarkStart w:id="107" w:name="_Toc151321912"/>
      <w:r w:rsidRPr="00DE2C5B">
        <w:rPr>
          <w:rFonts w:eastAsia="Times New Roman"/>
          <w:color w:val="000000" w:themeColor="text1"/>
          <w:kern w:val="0"/>
          <w:sz w:val="28"/>
          <w:szCs w:val="28"/>
          <w14:ligatures w14:val="none"/>
        </w:rPr>
        <w:t>9.2.2. Nước thải xây dựng</w:t>
      </w:r>
      <w:bookmarkEnd w:id="105"/>
      <w:bookmarkEnd w:id="106"/>
      <w:bookmarkEnd w:id="107"/>
    </w:p>
    <w:p w14:paraId="64E6DDC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Thực hiện các biện pháp thi công an toàn, không để xảy ra rò rỉ dầu máy trong quá trình thi công, thay dầu mỡ của máy thi công tại các cơ sở sửa chữa theo quy định.</w:t>
      </w:r>
    </w:p>
    <w:p w14:paraId="07D82AD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Hạn chế các nội dung thi công liên quan đến đào đắp vào mùa mưa nhằm giảm thiểu nguy cơ xói lở, ô nhiễm nước vào mùa mưa.</w:t>
      </w:r>
    </w:p>
    <w:p w14:paraId="0AEF348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Khi kết thúc một công việc vệ sinh sạch sẽ và có biện pháp hoàn trả ngay lại mặt bằng sử dụng để ít gây ảnh hưởng đến môi trường sinh thái tự nhiên.</w:t>
      </w:r>
    </w:p>
    <w:p w14:paraId="15BEACA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Bố trí đường dẫn thoát nước riêng (độ dốc và các hố lắng để chất thải lắng đọng trước khi dẫn ra sông suối.</w:t>
      </w:r>
    </w:p>
    <w:p w14:paraId="4EF36B4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108" w:name="_Toc151239013"/>
      <w:bookmarkStart w:id="109" w:name="_Toc151239507"/>
      <w:bookmarkStart w:id="110" w:name="_Toc151321913"/>
      <w:r w:rsidRPr="00DE2C5B">
        <w:rPr>
          <w:rFonts w:eastAsia="Times New Roman"/>
          <w:color w:val="000000" w:themeColor="text1"/>
          <w:kern w:val="0"/>
          <w:sz w:val="28"/>
          <w:szCs w:val="28"/>
          <w14:ligatures w14:val="none"/>
        </w:rPr>
        <w:t>9.3. Có biện pháp bảo vệ môi trường đối với chất thải rắn thông thường và chất thải nguy hại</w:t>
      </w:r>
      <w:bookmarkEnd w:id="108"/>
      <w:bookmarkEnd w:id="109"/>
      <w:bookmarkEnd w:id="110"/>
    </w:p>
    <w:p w14:paraId="6B68258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111" w:name="_Toc151239014"/>
      <w:bookmarkStart w:id="112" w:name="_Toc151239508"/>
      <w:bookmarkStart w:id="113" w:name="_Toc151321914"/>
      <w:r w:rsidRPr="00DE2C5B">
        <w:rPr>
          <w:rFonts w:eastAsia="Times New Roman"/>
          <w:color w:val="000000" w:themeColor="text1"/>
          <w:kern w:val="0"/>
          <w:sz w:val="28"/>
          <w:szCs w:val="28"/>
          <w14:ligatures w14:val="none"/>
        </w:rPr>
        <w:t>9.3.1. Đối với chất thải rắn thông thường</w:t>
      </w:r>
      <w:bookmarkEnd w:id="111"/>
      <w:bookmarkEnd w:id="112"/>
      <w:bookmarkEnd w:id="113"/>
    </w:p>
    <w:p w14:paraId="157409C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Sinh khối: Sinh khối thực vật thu gom trong quá trình giải phóng mặt bằng: Cành lá cây và các loại thực vật thân thảo được thu gom để khô và đốt bỏ trong quá trình giải phóng mặt bằng.</w:t>
      </w:r>
    </w:p>
    <w:p w14:paraId="1FA8D70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Chất thải rắn xây dựng: Bao bì xi măng, gỗ, sắt thép,… sẽ thu gom, phân loại và bán cho cơ sở thu mua phế liệu để tái sử dụng. Các chất thải xây dựng (đất, đá thải, xà bần thải) được tận dụng để san lấp mặt bằng đối với các vị trí có địa hình âm, sử dụng để nâng cấp tuyến đường đất vận chuyển vào khu vực dự án hoặc liên hệ với địa phương để san lấp mặt bằng theo yêu cầu.</w:t>
      </w:r>
    </w:p>
    <w:p w14:paraId="2B4D6A4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Đối với đất đá thải dư thừa sau tận dụng không hết sẽ được đổ thải tại bãi thải được bố trí tại các khu vực như nhà máy thủy điện hồ B. Đối với khối lượng đá tận dụng để phục vụ cho việc xây dựng, Chủ đầu tư sẽ tư sẽ tận dụng lượng đá này để phục vụ cho việc xây dựng công trình của dự án nếu tính chất cơ lý đá phù hợp và sẽ liên hệ với chính quyền các cấp để làm thủ tục xin tận thu khối lượng đá tại công trình.</w:t>
      </w:r>
    </w:p>
    <w:p w14:paraId="53F2031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Chất thải sinh hoạt sinh của công nhân được tiến hành thu gom hợp vệ sinh. Tại khu vực lán trại công nhân thi công sẽ bố trí các thùng thu gom rác và hợp đồng trung tâm môi trường của huyện Kon Plông xử lý.</w:t>
      </w:r>
    </w:p>
    <w:p w14:paraId="066EAF5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114" w:name="_Toc151239015"/>
      <w:bookmarkStart w:id="115" w:name="_Toc151239509"/>
      <w:bookmarkStart w:id="116" w:name="_Toc151321915"/>
      <w:r w:rsidRPr="00DE2C5B">
        <w:rPr>
          <w:rFonts w:eastAsia="Times New Roman"/>
          <w:color w:val="000000" w:themeColor="text1"/>
          <w:kern w:val="0"/>
          <w:sz w:val="28"/>
          <w:szCs w:val="28"/>
          <w14:ligatures w14:val="none"/>
        </w:rPr>
        <w:t>9.3.2. Đối với chất thải nguy hại</w:t>
      </w:r>
      <w:bookmarkEnd w:id="114"/>
      <w:bookmarkEnd w:id="115"/>
      <w:bookmarkEnd w:id="116"/>
    </w:p>
    <w:p w14:paraId="5F49E98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Thu gom, phân loại tách riêng với chất thải khác, hợp đồng vận chuyển và xử lý với đơn vị có chức năng theo đúng quy định của Thông tư số 36/2015/TT-BTNMT của Bộ Tài nguyên và Môi trường.</w:t>
      </w:r>
    </w:p>
    <w:p w14:paraId="3190FE7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117" w:name="_Toc151239016"/>
      <w:bookmarkStart w:id="118" w:name="_Toc151239510"/>
      <w:bookmarkStart w:id="119" w:name="_Toc151321916"/>
      <w:r w:rsidRPr="00DE2C5B">
        <w:rPr>
          <w:rFonts w:eastAsia="Times New Roman"/>
          <w:color w:val="000000" w:themeColor="text1"/>
          <w:kern w:val="0"/>
          <w:sz w:val="28"/>
          <w:szCs w:val="28"/>
          <w14:ligatures w14:val="none"/>
        </w:rPr>
        <w:lastRenderedPageBreak/>
        <w:t>9.4. Có biện pháp bảo vệ môi trường đối với bụi và khí thải</w:t>
      </w:r>
      <w:bookmarkEnd w:id="117"/>
      <w:bookmarkEnd w:id="118"/>
      <w:bookmarkEnd w:id="119"/>
    </w:p>
    <w:p w14:paraId="227E0E7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120" w:name="_Toc151239017"/>
      <w:bookmarkStart w:id="121" w:name="_Toc151239511"/>
      <w:bookmarkStart w:id="122" w:name="_Toc151321917"/>
      <w:r w:rsidRPr="00DE2C5B">
        <w:rPr>
          <w:rFonts w:eastAsia="Times New Roman"/>
          <w:color w:val="000000" w:themeColor="text1"/>
          <w:kern w:val="0"/>
          <w:sz w:val="28"/>
          <w:szCs w:val="28"/>
          <w14:ligatures w14:val="none"/>
        </w:rPr>
        <w:t>9.4.1. Đối với bụi</w:t>
      </w:r>
      <w:bookmarkEnd w:id="120"/>
      <w:bookmarkEnd w:id="121"/>
      <w:bookmarkEnd w:id="122"/>
    </w:p>
    <w:p w14:paraId="58FCD34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Để hạn chế bụi trong môi trường lao động nhằm bảo vệ sức khỏe cho công nhân xây dựng và môi trường xung quanh khu vực dự án, nhà thầu áp dụng các biện pháp sau:</w:t>
      </w:r>
    </w:p>
    <w:p w14:paraId="7642168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Các loại xe chuyên chở nguyên vật liệu (đất, cát, sỏi, xi măng,...) và xà bần phải được che phủ hợp lý để tránh phát tán bụi vào môi trường không khí.</w:t>
      </w:r>
    </w:p>
    <w:p w14:paraId="6067C4D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Kiểm tra các phương tiện thi công nhằm đảm bảo các thiết bị, máy móc luôn ở trong điều kiện tốt nhất về mặt kỹ thuật.</w:t>
      </w:r>
    </w:p>
    <w:p w14:paraId="07F726C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Các phương tiện giao thông đi ra khỏi khu vực công trường phải được vệ sinh bụi đất và giảm tốc độ khi di chuyển qua khu đông dân cư, hạn chế vận chuyển vào giờ cao điểm có mật độ người qua lại cao nhất để hạn chế bụi ảnh hưởng đến mọi người xung quanh.</w:t>
      </w:r>
    </w:p>
    <w:p w14:paraId="2F975C6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Đối với việc lưu trữ vật liệu xây dựng: Xi măng được tập kết và bảo quản tại kho chứa, các loại đá, gạch,... ít phát sinh bụi được để ngoài trời, không cần bảo quản.</w:t>
      </w:r>
    </w:p>
    <w:p w14:paraId="5CC00F5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Thực hiện đúng kế hoạch thi công xây dựng đã đề ra và sử dụng những vật tư tích hợp, hạn chế việc tập kết vật tư vào cùng một thời điểm nhằm giảm lượng bụi phát tán vào môi trường không khí.</w:t>
      </w:r>
    </w:p>
    <w:p w14:paraId="4F1A54F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Khi thời tiết hanh khô, tiến hành bố trí xe phun nước ít nhất 2 lần/ngày tại các khu vực san đắp mặt bằng.</w:t>
      </w:r>
    </w:p>
    <w:p w14:paraId="403ACDC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Trang bị đầy đủ quần áo, giày, găng tay, khẩu trang y tế,... cho người lao động, hạn chế bụi ảnh hưởng đến sức khỏe.</w:t>
      </w:r>
    </w:p>
    <w:p w14:paraId="2AF4B4F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Trong khâu nổ mìn, kết hợp sử dụng bua nước để hạn chế được lượng bụi và khí thải vào môi trường không khí. </w:t>
      </w:r>
    </w:p>
    <w:p w14:paraId="08CF3CA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Chỉ được sử dụng lượng thuốc nổ cho phép đúng theo Giấy phép sử dụng vật liệu nổ công nghiệp để hạn chế ảnh hưởng do bụi, khí CO, đá văng phát sinh khi nổ mìn.</w:t>
      </w:r>
    </w:p>
    <w:p w14:paraId="1155984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Tiến hành phun nước tưới sơ bộ trên bề mặt lỗ khoan và phạm vi vùng nổ để giảm bớt bụi tung trong khu vực thực hiện khoan nổ mìn trong phạm vi dự án.</w:t>
      </w:r>
    </w:p>
    <w:p w14:paraId="1BBE85B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123" w:name="_Toc408430071"/>
      <w:bookmarkStart w:id="124" w:name="_Toc408431172"/>
      <w:bookmarkStart w:id="125" w:name="_Toc408431591"/>
      <w:bookmarkStart w:id="126" w:name="_Toc414375289"/>
      <w:bookmarkStart w:id="127" w:name="_Toc151239018"/>
      <w:bookmarkStart w:id="128" w:name="_Toc151239512"/>
      <w:bookmarkStart w:id="129" w:name="_Toc151321918"/>
      <w:r w:rsidRPr="00DE2C5B">
        <w:rPr>
          <w:rFonts w:eastAsia="Times New Roman"/>
          <w:color w:val="000000" w:themeColor="text1"/>
          <w:kern w:val="0"/>
          <w:sz w:val="28"/>
          <w:szCs w:val="28"/>
          <w14:ligatures w14:val="none"/>
        </w:rPr>
        <w:t>9.4.2. Đối với khí thải</w:t>
      </w:r>
      <w:bookmarkEnd w:id="123"/>
      <w:bookmarkEnd w:id="124"/>
      <w:bookmarkEnd w:id="125"/>
      <w:bookmarkEnd w:id="126"/>
      <w:bookmarkEnd w:id="127"/>
      <w:bookmarkEnd w:id="128"/>
      <w:bookmarkEnd w:id="129"/>
    </w:p>
    <w:p w14:paraId="771CE61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Kiểm tra bảo dưỡng động cơ thiết bị đúng định kỳ, nâng cao hiệu suất làm việc động cơ của các thiết bị, máy móc.</w:t>
      </w:r>
    </w:p>
    <w:p w14:paraId="2AB30E8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Không cho phép các phương tiện giao thông chở quá trọng tải quy định của nhà sản xuất. Sử dụng nhiên liệu đúng với thiết kế của động cơ để giảm thiểu ô nhiễm khí thải phát ra môi trường.</w:t>
      </w:r>
    </w:p>
    <w:p w14:paraId="3241A16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xml:space="preserve"> Không sử dụng phương tiện, máy móc đã cũ, máy móc không đạt chất lượng theo quy định. Đồng thời sử dụng các biện pháp thi công hiện đại, cơ giới hóa, vận hành tối ưu hóa các quá trình thi công.</w:t>
      </w:r>
    </w:p>
    <w:p w14:paraId="1ADA652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Đối với các phương tiện vận chuyển nguyên liệu, nhiên liệu, vật liệu có trọng tải lớn có kế hoạch và biện pháp tổ chức xe ra vào khu vực hợp lý, tránh ùn tắc phát sinh khí thải gây ô nhiễm không khí.</w:t>
      </w:r>
    </w:p>
    <w:p w14:paraId="4768715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Tắt máy đối với các phương tiện giao thông trong thời gian chưa hoạt động.</w:t>
      </w:r>
    </w:p>
    <w:p w14:paraId="0CD142C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Có biện pháp bảo vệ môi trường đối với tiếng ồn và độ rung: </w:t>
      </w:r>
    </w:p>
    <w:p w14:paraId="52FC28F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Khu vực nhà máy nằm cách xa khu dân cư nên tác động của tiếng ồn là không đáng kể. Tuy nhiên, để hạn chế tiếng ồn làm ảnh hưởng đến công nhân làm việc tại khu vực, nhà thầu cũng đề ra các giải pháp thích hợp hạn chế tiếng ồn, độ rung đến mức tối thiểu như sau:</w:t>
      </w:r>
    </w:p>
    <w:p w14:paraId="2EBC163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Thực hiện đúng kế hoạch thi công, bố trí thời gian nổ mìn hợp lý, thực hiện thi công xây dựng của dự án tập trung vào ban ngày và hạn chế hoạt động vào ban đêm. </w:t>
      </w:r>
    </w:p>
    <w:p w14:paraId="00AD4CA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Không sử dụng các máy móc thiết bị thi công đã quá cũ. Sử dụng các loại phương tiện thi công, vận chuyển vận hành đúng công suất thiết kế. Đồng thời bảo dưỡng và định kỳ kiểm tra các phương tiện, thiết bị nhằm đảm bảo đạt tiêu chuẩn môi trường theo quy định và luôn đảm bảo máy móc hoạt động tốt.</w:t>
      </w:r>
    </w:p>
    <w:p w14:paraId="13630C4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Sắp xếp thời gian làm việc hợp lý để tránh các máy móc, thiết bị gây ồn và độ rung lớn cùng làm việc sẽ gây nên tác động cộng hưởng.</w:t>
      </w:r>
    </w:p>
    <w:p w14:paraId="59DB80B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Phân công người lao động làm việc trong khu vực có độ ồn cao với thời gian tiếp xúc với tiếng ồn trong ngày.</w:t>
      </w:r>
    </w:p>
    <w:p w14:paraId="54E618A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Trang bị vật dụng chống ồn cho công nhân trực tiếp vận hành các máy móc phát sinh tiếng ồn lớn và các công nhân làm việc trong khu vực có nhiều thiết bị gây ồn, hạn chế tối đa ảnh hưởng đến sức khỏe do ồn.</w:t>
      </w:r>
    </w:p>
    <w:p w14:paraId="1A4BAB5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130" w:name="_Toc151239019"/>
      <w:bookmarkStart w:id="131" w:name="_Toc151239513"/>
      <w:bookmarkStart w:id="132" w:name="_Toc151321919"/>
      <w:r w:rsidRPr="00DE2C5B">
        <w:rPr>
          <w:rFonts w:eastAsia="Times New Roman"/>
          <w:color w:val="000000" w:themeColor="text1"/>
          <w:kern w:val="0"/>
          <w:sz w:val="28"/>
          <w:szCs w:val="28"/>
          <w14:ligatures w14:val="none"/>
        </w:rPr>
        <w:t>9.5. Các biện pháp, công trình bảo vệ môi trường đối với môi trường đất</w:t>
      </w:r>
      <w:bookmarkEnd w:id="130"/>
      <w:bookmarkEnd w:id="131"/>
      <w:bookmarkEnd w:id="132"/>
    </w:p>
    <w:p w14:paraId="63F9BE3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Trong quá trình thi công, xây dựng, một phần diện tích đất được sử dụng trong thời gian ngắn như đường giao thông, khu lán trại, bãi thải.... Vì vậy, đơn vị thi công sẽ khôi phục các khu vực chiếm dụng tạm thời sau khi hoàn thành dự án.</w:t>
      </w:r>
    </w:p>
    <w:p w14:paraId="7F031CF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133" w:name="_Toc151239020"/>
      <w:bookmarkStart w:id="134" w:name="_Toc151239514"/>
      <w:bookmarkStart w:id="135" w:name="_Toc151321920"/>
      <w:r w:rsidRPr="00DE2C5B">
        <w:rPr>
          <w:rFonts w:eastAsia="Times New Roman"/>
          <w:color w:val="000000" w:themeColor="text1"/>
          <w:kern w:val="0"/>
          <w:sz w:val="28"/>
          <w:szCs w:val="28"/>
          <w14:ligatures w14:val="none"/>
        </w:rPr>
        <w:t>9.6. Có biện pháp bảo vệ môi trường đối với sinh thái</w:t>
      </w:r>
      <w:bookmarkEnd w:id="133"/>
      <w:bookmarkEnd w:id="134"/>
      <w:bookmarkEnd w:id="135"/>
    </w:p>
    <w:p w14:paraId="357C346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Hạn chế việc chặt bỏ diện tích thảm thực vật phục vụ mục đích làm đường và các hạng mục công trình phụ trợ của dự án.</w:t>
      </w:r>
    </w:p>
    <w:p w14:paraId="78F2740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Nhà thầu xây dựng không được mở rộng ra ngoài phạm vi cấp đất cho công trình.</w:t>
      </w:r>
    </w:p>
    <w:p w14:paraId="085A4E5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xml:space="preserve"> Nghiêm cấm công nhân có hành vi xâm phạm đối với diện tích rừng lân cận khu vực dự án (cách khu vực dự án 300m).</w:t>
      </w:r>
    </w:p>
    <w:p w14:paraId="0B7C4E2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Tổ chức giáo dục, tuyên truyền cho công nhân lao động làm việc tại khu vực dự án về vai trò của các hệ sinh thái, giá trị tài nguyên sinh học.</w:t>
      </w:r>
    </w:p>
    <w:p w14:paraId="3ACDF86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Giáo dục về phòng chống cháy rừng và bảo vệ rừng, bảo vệ môi trường cho toàn bộ công nhân xây dựng và cho nhân dân địa phương.</w:t>
      </w:r>
    </w:p>
    <w:p w14:paraId="0ABEFB35"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Nhà thầu không được phát nương rẫy tại các khu vực có rừng tự nhiên.</w:t>
      </w:r>
    </w:p>
    <w:p w14:paraId="5BB7E2C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Tận dụng công nhân có tay nghề ở địa phương để góp phần nâng cao đời sống và ý thức cộng đồng, giảm bớt áp lực đối với môi trường nói chung cũng như hệ sinh thái rừng nói riêng.</w:t>
      </w:r>
    </w:p>
    <w:p w14:paraId="3884449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Khi xây dựng công trình nâng đập của nhà máy tránh xả các chất ô nhiễm trực tiếp xuống các dòng sông, đặc biệt dầu thải của các thiết bị thi công, máy móc phải được thu gom triệt để….</w:t>
      </w:r>
    </w:p>
    <w:p w14:paraId="4548FDB9" w14:textId="77777777" w:rsidR="00DE2C5B" w:rsidRPr="00DE2C5B" w:rsidRDefault="00DE2C5B" w:rsidP="00DE2C5B">
      <w:pPr>
        <w:suppressAutoHyphens/>
        <w:spacing w:before="0" w:after="120" w:line="240" w:lineRule="auto"/>
        <w:ind w:firstLine="709"/>
        <w:outlineLvl w:val="2"/>
        <w:rPr>
          <w:rFonts w:eastAsia="Times New Roman"/>
          <w:b/>
          <w:color w:val="000000" w:themeColor="text1"/>
          <w:kern w:val="0"/>
          <w:sz w:val="28"/>
          <w:szCs w:val="28"/>
          <w:lang w:val="nl-NL"/>
          <w14:ligatures w14:val="none"/>
        </w:rPr>
      </w:pPr>
      <w:bookmarkStart w:id="136" w:name="_Toc151235621"/>
      <w:bookmarkStart w:id="137" w:name="_Toc151239021"/>
      <w:bookmarkStart w:id="138" w:name="_Toc151239515"/>
      <w:bookmarkStart w:id="139" w:name="_Toc151321294"/>
      <w:bookmarkStart w:id="140" w:name="_Toc151321921"/>
      <w:r w:rsidRPr="00DE2C5B">
        <w:rPr>
          <w:rFonts w:eastAsia="Times New Roman"/>
          <w:b/>
          <w:color w:val="000000" w:themeColor="text1"/>
          <w:kern w:val="0"/>
          <w:sz w:val="28"/>
          <w:szCs w:val="28"/>
          <w:lang w:val="nl-NL"/>
          <w14:ligatures w14:val="none"/>
        </w:rPr>
        <w:t>10. Yêu cầu về an toàn lao động</w:t>
      </w:r>
      <w:bookmarkEnd w:id="136"/>
      <w:bookmarkEnd w:id="137"/>
      <w:bookmarkEnd w:id="138"/>
      <w:bookmarkEnd w:id="139"/>
      <w:bookmarkEnd w:id="140"/>
    </w:p>
    <w:p w14:paraId="1C3A6F0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Thực hiện đảm bảo an toàn lao động theo quy định của quy chuẩn, quy định của hợp đồng và quy định của pháp luật về an toàn lao động. </w:t>
      </w:r>
    </w:p>
    <w:p w14:paraId="08C1808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Nhà thầu phải lập các biện pháp an toàn cho người và công trình trên công trường xây dựng, kể cả các công trình phụ cận.</w:t>
      </w:r>
    </w:p>
    <w:p w14:paraId="026CD55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2440848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5A2A064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940396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Nhà thầu có trách nhiệm cấp đầy đủ các trang bị bảo hộ lao động, an toàn lao động cho người lao động. Công nhân khi làm việc trên cao và tại các vị trí nguy hiểm phải thắt dây an toàn.</w:t>
      </w:r>
    </w:p>
    <w:p w14:paraId="4FE6C2D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62CD823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xml:space="preserve"> Trong quá trình thi công phải thực hiện các yêu cầu về an toàn đã được ghi trong qui phạm kỹ thuật an toàn trong xây dựng TCVN 5308-1991 để đảm bảo an toàn cho người và tài sản trong quá trình làm việc tại công trường.</w:t>
      </w:r>
    </w:p>
    <w:p w14:paraId="0108E56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Khi tổ chức mặt bằng thi công, đoạn thi công, lối đi đến cần khoanh vùng và có biển báo nguy hiểm cho người và thiết bị nhất là các vị trí có khả năng xảy ra tai nạn.</w:t>
      </w:r>
    </w:p>
    <w:p w14:paraId="4D55521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Dọc tuyến đường vận chuyển và địa điểm thi công cần có hệ thống đèn bảo đảm đủ ánh sáng để làm việc và phòng ngừa tai nạn, không được phép sản xuất ở những nơi không được chiếu sáng đầy đủ.</w:t>
      </w:r>
    </w:p>
    <w:p w14:paraId="5D3B4CF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Chiều rộng lối đi đến nơi thi công không nhỏ hơn 0,6m. Chiều cao lối đi lớn hơn 1,8m và các lối đi có độ nghiêng 20</w:t>
      </w:r>
      <w:r w:rsidRPr="00DE2C5B">
        <w:rPr>
          <w:rFonts w:eastAsia="Times New Roman"/>
          <w:color w:val="000000" w:themeColor="text1"/>
          <w:kern w:val="0"/>
          <w:sz w:val="28"/>
          <w:szCs w:val="28"/>
          <w14:ligatures w14:val="none"/>
        </w:rPr>
        <w:sym w:font="Symbol" w:char="F0B0"/>
      </w:r>
      <w:r w:rsidRPr="00DE2C5B">
        <w:rPr>
          <w:rFonts w:eastAsia="Times New Roman"/>
          <w:color w:val="000000" w:themeColor="text1"/>
          <w:kern w:val="0"/>
          <w:sz w:val="28"/>
          <w:szCs w:val="28"/>
          <w14:ligatures w14:val="none"/>
        </w:rPr>
        <w:t xml:space="preserve"> trở lên cần được tạo bậc thang và có rào chắn.</w:t>
      </w:r>
    </w:p>
    <w:p w14:paraId="47049AC3"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Nghiêm cấm các thiết bị nâng tải làm việc ở khu vực trống mà có tốc độ gió đạt đến trị số đã ghi trong lý lịch cần cẩu, đồng thời cần áp dụng các biện pháp bổ sung để gia cố. Ngoài việc dùng các thiết bị chống đỡ, cần đình chỉ các công tác di chuyển và lắp đặt các kết cấu có mặt hứng gió khi tốc độ gió từ 10m/s trở lên.</w:t>
      </w:r>
    </w:p>
    <w:p w14:paraId="16B20E6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Việc bố trí cẩu phải bảo đảm cho công nhân vận hành cẩu nhìn rõ việc chất hoặc dỡ tải trên mọi độ cao. Khi tầm nhìn không bao quát được công tác nâng tải thì cần có người xi nhan cho công nhân vận hành cẩu.</w:t>
      </w:r>
    </w:p>
    <w:p w14:paraId="47E0081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Các bộ phận và kết cấu trong lúc di chuyển phải được giằng néo, định vị cẩn thận bảo đảm cho chúng được ổn định trên đường vận chuyển.</w:t>
      </w:r>
    </w:p>
    <w:p w14:paraId="78A2754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Trên các đường vận chuyển vật liệu và trang thiết bị thi công, Nhà thầu phải có biện pháp giảm bụi, tránh gây ô nhiễm và tác động xấu đến môi trường.</w:t>
      </w:r>
    </w:p>
    <w:p w14:paraId="0B79FD5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Tất cả các loại máy móc, thiết bị vận hành phải tuyệt đối tuân theo quy trình an toàn, đặc biệt là quy trình an toàn cho xe cẩu và máy khoan.</w:t>
      </w:r>
    </w:p>
    <w:p w14:paraId="61F980D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Lắp dựng hệ thống biển báo khu vực nguy hiểm, khu vực cọc vừa mới đổ xong bê tông, cấm di chuyển qua các khu vực này.</w:t>
      </w:r>
    </w:p>
    <w:p w14:paraId="3BD1CBAB" w14:textId="77777777" w:rsidR="00DE2C5B" w:rsidRPr="00DE2C5B" w:rsidRDefault="00DE2C5B" w:rsidP="00DE2C5B">
      <w:pPr>
        <w:suppressAutoHyphens/>
        <w:spacing w:before="0" w:after="120" w:line="240" w:lineRule="auto"/>
        <w:ind w:firstLine="709"/>
        <w:outlineLvl w:val="2"/>
        <w:rPr>
          <w:rFonts w:eastAsia="Times New Roman"/>
          <w:b/>
          <w:color w:val="000000" w:themeColor="text1"/>
          <w:kern w:val="0"/>
          <w:sz w:val="28"/>
          <w:szCs w:val="28"/>
          <w:lang w:val="nl-NL"/>
          <w14:ligatures w14:val="none"/>
        </w:rPr>
      </w:pPr>
      <w:bookmarkStart w:id="141" w:name="_Toc151235622"/>
      <w:bookmarkStart w:id="142" w:name="_Toc151239022"/>
      <w:bookmarkStart w:id="143" w:name="_Toc151239516"/>
      <w:bookmarkStart w:id="144" w:name="_Toc151321295"/>
      <w:bookmarkStart w:id="145" w:name="_Toc151321922"/>
      <w:r w:rsidRPr="00DE2C5B">
        <w:rPr>
          <w:rFonts w:eastAsia="Times New Roman"/>
          <w:b/>
          <w:color w:val="000000" w:themeColor="text1"/>
          <w:kern w:val="0"/>
          <w:sz w:val="28"/>
          <w:szCs w:val="28"/>
          <w:lang w:val="nl-NL"/>
          <w14:ligatures w14:val="none"/>
        </w:rPr>
        <w:t>11. Biện pháp huy động nhân lực và thiết bị phục vụ thi công</w:t>
      </w:r>
      <w:bookmarkEnd w:id="141"/>
      <w:bookmarkEnd w:id="142"/>
      <w:bookmarkEnd w:id="143"/>
      <w:bookmarkEnd w:id="144"/>
      <w:bookmarkEnd w:id="145"/>
    </w:p>
    <w:p w14:paraId="7A7F451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146" w:name="_Toc151239023"/>
      <w:bookmarkStart w:id="147" w:name="_Toc151239517"/>
      <w:bookmarkStart w:id="148" w:name="_Toc151321923"/>
      <w:r w:rsidRPr="00DE2C5B">
        <w:rPr>
          <w:rFonts w:eastAsia="Times New Roman"/>
          <w:color w:val="000000" w:themeColor="text1"/>
          <w:kern w:val="0"/>
          <w:sz w:val="28"/>
          <w:szCs w:val="28"/>
          <w14:ligatures w14:val="none"/>
        </w:rPr>
        <w:t>11.1. Về nhân lực</w:t>
      </w:r>
      <w:bookmarkEnd w:id="146"/>
      <w:bookmarkEnd w:id="147"/>
      <w:bookmarkEnd w:id="148"/>
    </w:p>
    <w:p w14:paraId="7F8AB216"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Nhà thầu phải có đầy đủ nhân sự và sẽ bố trí đủ cho các vị trí chủ chốt đáp ứng những yêu cầu ở Chương III, Mục 2, khoản 2.2 điểm a) Nhân sự chủ chốt:</w:t>
      </w:r>
    </w:p>
    <w:p w14:paraId="06DEE65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Chỉ huy trưởng công trình: 01 người.</w:t>
      </w:r>
    </w:p>
    <w:p w14:paraId="3036495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Cán bộ kỹ thuật phụ trách thi công phần điện: 01 người</w:t>
      </w:r>
    </w:p>
    <w:p w14:paraId="2DA7F32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Cán bộ kỹ thuật phụ trách thi công phần xây dựng: 01 người</w:t>
      </w:r>
    </w:p>
    <w:p w14:paraId="1F29197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Cán bộ phụ trách công tác an toàn lao động: 01 người.</w:t>
      </w:r>
    </w:p>
    <w:p w14:paraId="06C3617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lastRenderedPageBreak/>
        <w:t>- Ngoài ra, yêu cầu nhà thầu huy động công nhân kỹ thuật như thợ hàn, điện, nước, lao động phổ thông … trực tiếp thực hiện gói thầu: &gt; 10 người.</w:t>
      </w:r>
    </w:p>
    <w:p w14:paraId="1080088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149" w:name="_Toc151239024"/>
      <w:bookmarkStart w:id="150" w:name="_Toc151239518"/>
      <w:bookmarkStart w:id="151" w:name="_Toc151321924"/>
      <w:r w:rsidRPr="00DE2C5B">
        <w:rPr>
          <w:rFonts w:eastAsia="Times New Roman"/>
          <w:color w:val="000000" w:themeColor="text1"/>
          <w:kern w:val="0"/>
          <w:sz w:val="28"/>
          <w:szCs w:val="28"/>
          <w14:ligatures w14:val="none"/>
        </w:rPr>
        <w:t>11.2. Thiết bị thi công</w:t>
      </w:r>
      <w:bookmarkEnd w:id="149"/>
      <w:bookmarkEnd w:id="150"/>
      <w:bookmarkEnd w:id="151"/>
    </w:p>
    <w:p w14:paraId="1AD2D54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Số lượng và các loại thiết bị Nhà thầu phải có khả năng huy động đáp ứng yêu cầu ở Chương III, Mục 2, khoản 2.2 điểm b) Thiết bị thi công chủ yếu dự kiến huy động để thực hiện gói thầu. Và các thiết bị khác Nhà thầu tự huy động theo tiến độ công việc.</w:t>
      </w:r>
    </w:p>
    <w:p w14:paraId="254D59F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Thiết bị thi công phải được bố trí thường xuyên trên công trường khi công trường đang thi công có liên quan đến thiết bị đó, thiết bị đưa vào phải có sự đồng ý của bên A.</w:t>
      </w:r>
    </w:p>
    <w:p w14:paraId="238129A8" w14:textId="77777777" w:rsidR="00DE2C5B" w:rsidRPr="00DE2C5B" w:rsidRDefault="00DE2C5B" w:rsidP="00DE2C5B">
      <w:pPr>
        <w:suppressAutoHyphens/>
        <w:spacing w:before="0" w:after="120" w:line="240" w:lineRule="auto"/>
        <w:ind w:firstLine="709"/>
        <w:outlineLvl w:val="2"/>
        <w:rPr>
          <w:rFonts w:eastAsia="Times New Roman"/>
          <w:b/>
          <w:color w:val="000000" w:themeColor="text1"/>
          <w:kern w:val="0"/>
          <w:sz w:val="28"/>
          <w:szCs w:val="28"/>
          <w:lang w:val="nl-NL"/>
          <w14:ligatures w14:val="none"/>
        </w:rPr>
      </w:pPr>
      <w:bookmarkStart w:id="152" w:name="_Toc151235625"/>
      <w:bookmarkStart w:id="153" w:name="_Toc151239027"/>
      <w:bookmarkStart w:id="154" w:name="_Toc151239521"/>
      <w:bookmarkStart w:id="155" w:name="_Toc151321298"/>
      <w:bookmarkStart w:id="156" w:name="_Toc151321927"/>
      <w:r w:rsidRPr="00DE2C5B">
        <w:rPr>
          <w:rFonts w:eastAsia="Times New Roman"/>
          <w:b/>
          <w:color w:val="000000" w:themeColor="text1"/>
          <w:kern w:val="0"/>
          <w:sz w:val="28"/>
          <w:szCs w:val="28"/>
          <w:lang w:val="nl-NL"/>
          <w14:ligatures w14:val="none"/>
        </w:rPr>
        <w:t>12. Yêu cầu về hệ thống kiểm tra, giám sát chất lượng của nhà thầu</w:t>
      </w:r>
      <w:bookmarkEnd w:id="152"/>
      <w:bookmarkEnd w:id="153"/>
      <w:bookmarkEnd w:id="154"/>
      <w:bookmarkEnd w:id="155"/>
      <w:bookmarkEnd w:id="156"/>
    </w:p>
    <w:p w14:paraId="2D27CC1A"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Quản lý chất lượng công trình được thực hiện theo Nghị định số 06/2021/NĐ-CP của Chính phủ quy định chi tiết một số nội dung về quản lý chất lượng, thi công xây dựng và bảo trì công trình xây dựng, các tiêu chuẩn quy chuẩn và các quy định khác theo quy định hiện hành của Nhà nước.</w:t>
      </w:r>
    </w:p>
    <w:p w14:paraId="6ACDD284"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E-HSDT phải nêu các nội dung sau đây:</w:t>
      </w:r>
    </w:p>
    <w:p w14:paraId="7512005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Hệ thống quản lý chất lượng của nhà thầu phù hợp với yêu cầu quy mô gói thầu, trong đó nêu rõ sơ đồ tổ chức và trách nhiệm của từng bộ phận, cá nhân đối với công tác quản lý chất lượng công trình. Có hệ thống quản lý chất lượng, mục tiêu và chính sách đảm bảo chất lượng công trình. Có biện pháp quản lý hồ sơ chất lượng công trình.</w:t>
      </w:r>
    </w:p>
    <w:p w14:paraId="4EA3390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Các biện pháp đảm bảo chất lượng thi công và bảo hành. </w:t>
      </w:r>
    </w:p>
    <w:p w14:paraId="66D0C43F"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Nhà thầu phải trình Bản cam kết bảo hành và chất lượng công trình theo biểu mẫu được quy định trong E-HSMT. </w:t>
      </w:r>
    </w:p>
    <w:p w14:paraId="72058FE2" w14:textId="77777777" w:rsidR="00DE2C5B" w:rsidRPr="00DE2C5B" w:rsidRDefault="00DE2C5B" w:rsidP="00DE2C5B">
      <w:pPr>
        <w:suppressAutoHyphens/>
        <w:spacing w:before="0" w:after="120" w:line="240" w:lineRule="auto"/>
        <w:ind w:firstLine="709"/>
        <w:outlineLvl w:val="2"/>
        <w:rPr>
          <w:rFonts w:eastAsia="Times New Roman"/>
          <w:b/>
          <w:color w:val="000000" w:themeColor="text1"/>
          <w:kern w:val="0"/>
          <w:sz w:val="28"/>
          <w:szCs w:val="28"/>
          <w:lang w:val="nl-NL"/>
          <w14:ligatures w14:val="none"/>
        </w:rPr>
      </w:pPr>
      <w:bookmarkStart w:id="157" w:name="_Toc151235626"/>
      <w:bookmarkStart w:id="158" w:name="_Toc151239028"/>
      <w:bookmarkStart w:id="159" w:name="_Toc151239522"/>
      <w:bookmarkStart w:id="160" w:name="_Toc151321299"/>
      <w:bookmarkStart w:id="161" w:name="_Toc151321928"/>
      <w:r w:rsidRPr="00DE2C5B">
        <w:rPr>
          <w:rFonts w:eastAsia="Times New Roman"/>
          <w:b/>
          <w:color w:val="000000" w:themeColor="text1"/>
          <w:kern w:val="0"/>
          <w:sz w:val="28"/>
          <w:szCs w:val="28"/>
          <w:lang w:val="nl-NL"/>
          <w14:ligatures w14:val="none"/>
        </w:rPr>
        <w:t>13. Yêu cầu về bảo hành</w:t>
      </w:r>
      <w:bookmarkEnd w:id="157"/>
      <w:bookmarkEnd w:id="158"/>
      <w:bookmarkEnd w:id="159"/>
      <w:bookmarkEnd w:id="160"/>
      <w:bookmarkEnd w:id="161"/>
    </w:p>
    <w:p w14:paraId="5A6DB9A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Nhà thầu bảo đảm thực hiện chế độ bảo hành đối với toàn bộ các vật tư thiết bị do Nhà thầu cung cấp cho gói thầu: Thời hạn bảo hành tối thiểu 12 tháng.</w:t>
      </w:r>
    </w:p>
    <w:p w14:paraId="3E7717F3" w14:textId="77777777" w:rsidR="00DE2C5B" w:rsidRPr="00DE2C5B" w:rsidRDefault="00DE2C5B" w:rsidP="00DE2C5B">
      <w:pPr>
        <w:suppressAutoHyphens/>
        <w:spacing w:before="0" w:after="120" w:line="240" w:lineRule="auto"/>
        <w:ind w:firstLine="709"/>
        <w:outlineLvl w:val="2"/>
        <w:rPr>
          <w:rFonts w:eastAsia="Times New Roman"/>
          <w:b/>
          <w:color w:val="000000" w:themeColor="text1"/>
          <w:kern w:val="0"/>
          <w:sz w:val="28"/>
          <w:szCs w:val="28"/>
          <w:lang w:val="nl-NL"/>
          <w14:ligatures w14:val="none"/>
        </w:rPr>
      </w:pPr>
      <w:bookmarkStart w:id="162" w:name="_Toc151235627"/>
      <w:bookmarkStart w:id="163" w:name="_Toc151239029"/>
      <w:bookmarkStart w:id="164" w:name="_Toc151239523"/>
      <w:bookmarkStart w:id="165" w:name="_Toc151321300"/>
      <w:bookmarkStart w:id="166" w:name="_Toc151321929"/>
      <w:r w:rsidRPr="00DE2C5B">
        <w:rPr>
          <w:rFonts w:eastAsia="Times New Roman"/>
          <w:b/>
          <w:color w:val="000000" w:themeColor="text1"/>
          <w:kern w:val="0"/>
          <w:sz w:val="28"/>
          <w:szCs w:val="28"/>
          <w:lang w:val="nl-NL"/>
          <w14:ligatures w14:val="none"/>
        </w:rPr>
        <w:t>14. Đấu thầu bền vững</w:t>
      </w:r>
      <w:bookmarkEnd w:id="162"/>
      <w:bookmarkEnd w:id="163"/>
      <w:bookmarkEnd w:id="164"/>
      <w:bookmarkEnd w:id="165"/>
      <w:bookmarkEnd w:id="166"/>
      <w:r w:rsidRPr="00DE2C5B">
        <w:rPr>
          <w:rFonts w:eastAsia="Times New Roman"/>
          <w:b/>
          <w:color w:val="000000" w:themeColor="text1"/>
          <w:kern w:val="0"/>
          <w:sz w:val="28"/>
          <w:szCs w:val="28"/>
          <w:lang w:val="nl-NL"/>
          <w14:ligatures w14:val="none"/>
        </w:rPr>
        <w:t xml:space="preserve">: </w:t>
      </w:r>
    </w:p>
    <w:p w14:paraId="79DEA389"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Không.</w:t>
      </w:r>
    </w:p>
    <w:p w14:paraId="6D34ABF0" w14:textId="77777777" w:rsidR="00DE2C5B" w:rsidRPr="00DE2C5B" w:rsidRDefault="00DE2C5B" w:rsidP="00DE2C5B">
      <w:pPr>
        <w:suppressAutoHyphens/>
        <w:spacing w:before="0" w:after="120" w:line="240" w:lineRule="auto"/>
        <w:ind w:firstLine="709"/>
        <w:outlineLvl w:val="2"/>
        <w:rPr>
          <w:rFonts w:eastAsia="Times New Roman"/>
          <w:b/>
          <w:color w:val="000000" w:themeColor="text1"/>
          <w:kern w:val="0"/>
          <w:sz w:val="28"/>
          <w:szCs w:val="28"/>
          <w:lang w:val="nl-NL"/>
          <w14:ligatures w14:val="none"/>
        </w:rPr>
      </w:pPr>
      <w:bookmarkStart w:id="167" w:name="_Toc151235628"/>
      <w:bookmarkStart w:id="168" w:name="_Toc151239030"/>
      <w:bookmarkStart w:id="169" w:name="_Toc151239524"/>
      <w:bookmarkStart w:id="170" w:name="_Toc151321301"/>
      <w:bookmarkStart w:id="171" w:name="_Toc151321930"/>
      <w:r w:rsidRPr="00DE2C5B">
        <w:rPr>
          <w:rFonts w:eastAsia="Times New Roman"/>
          <w:b/>
          <w:color w:val="000000" w:themeColor="text1"/>
          <w:kern w:val="0"/>
          <w:sz w:val="28"/>
          <w:szCs w:val="28"/>
          <w:lang w:val="nl-NL"/>
          <w14:ligatures w14:val="none"/>
        </w:rPr>
        <w:t>15. Các yêu cầu khác</w:t>
      </w:r>
      <w:bookmarkEnd w:id="167"/>
      <w:bookmarkEnd w:id="168"/>
      <w:bookmarkEnd w:id="169"/>
      <w:bookmarkEnd w:id="170"/>
      <w:bookmarkEnd w:id="171"/>
    </w:p>
    <w:p w14:paraId="18B5090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172" w:name="_Toc151239031"/>
      <w:bookmarkStart w:id="173" w:name="_Toc151239525"/>
      <w:bookmarkStart w:id="174" w:name="_Toc151321931"/>
      <w:r w:rsidRPr="00DE2C5B">
        <w:rPr>
          <w:rFonts w:eastAsia="Times New Roman"/>
          <w:color w:val="000000" w:themeColor="text1"/>
          <w:kern w:val="0"/>
          <w:sz w:val="28"/>
          <w:szCs w:val="28"/>
          <w14:ligatures w14:val="none"/>
        </w:rPr>
        <w:t>15.1. Khảo sát hiện trường</w:t>
      </w:r>
      <w:bookmarkEnd w:id="172"/>
      <w:bookmarkEnd w:id="173"/>
      <w:bookmarkEnd w:id="174"/>
    </w:p>
    <w:p w14:paraId="7429231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Nhà thầu tham gia đấu thầu chủ động khảo sát hiện trường (nếu thấy cần thiết), thời gian và địa điểm như sau:</w:t>
      </w:r>
    </w:p>
    <w:p w14:paraId="693434B8"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Thời gian: trước khi chuẩn bị E-HSDT;</w:t>
      </w:r>
    </w:p>
    <w:p w14:paraId="12D7715B"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xml:space="preserve"> Địa điểm: xã Măng Đen, tỉnh Quảng Ngãi.</w:t>
      </w:r>
    </w:p>
    <w:p w14:paraId="6E2462D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bookmarkStart w:id="175" w:name="_Toc151239032"/>
      <w:bookmarkStart w:id="176" w:name="_Toc151239526"/>
      <w:bookmarkStart w:id="177" w:name="_Toc151321932"/>
      <w:r w:rsidRPr="00DE2C5B">
        <w:rPr>
          <w:rFonts w:eastAsia="Times New Roman"/>
          <w:color w:val="000000" w:themeColor="text1"/>
          <w:kern w:val="0"/>
          <w:sz w:val="28"/>
          <w:szCs w:val="28"/>
          <w14:ligatures w14:val="none"/>
        </w:rPr>
        <w:lastRenderedPageBreak/>
        <w:t>15.2. Đơn giá dự thầu</w:t>
      </w:r>
      <w:bookmarkEnd w:id="175"/>
      <w:bookmarkEnd w:id="176"/>
      <w:bookmarkEnd w:id="177"/>
    </w:p>
    <w:p w14:paraId="04F1719C"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Đơn giá dự thầu là đơn giá tổng hợp đầy đủ, đã bao gồm đủ các khoản:</w:t>
      </w:r>
    </w:p>
    <w:p w14:paraId="3DA01F80"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 Chi phí trực tiếp về vật tư thiết bị (bao gồm cả vật tư thiết bị chính, phụ kiện, vật liệu phụ ... để hoàn thành sản phẩm công việc), chi phí nhân công, máy thi công, các chi phí trực tiếp khác;</w:t>
      </w:r>
    </w:p>
    <w:p w14:paraId="42E5435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 Chi phí chung, thuế và lãi của nhà thầu;</w:t>
      </w:r>
    </w:p>
    <w:p w14:paraId="7054881D"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Chi phí làm đường thi công nội bộ; chi phí vệ sinh thu dọn mặt bằng; chi phí san ủi khu phụ trợ, xây kho bãi và nhà ở của Ban chỉ huy và công nhân; chi phí xây dựng kho, xưởng của nhà thầu; chi phí điện nước phục vụ sinh hoạt và thi công; chi phí lưu kho bãi; chi phí thí nghiệm, kiểm định thiết bị trước khi đưa vào vận hành,v.v. …;</w:t>
      </w:r>
    </w:p>
    <w:p w14:paraId="75F6ACE1"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ab/>
        <w:t>- Chi phí chuyển quân, chuyển máy móc thiết bị;</w:t>
      </w:r>
    </w:p>
    <w:p w14:paraId="135326C2"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Các chi phí về biện pháp để đảm bảo được công tác an toàn lao động, an toàn giao thông trong và ngoài công trường;</w:t>
      </w:r>
    </w:p>
    <w:p w14:paraId="78028D0E"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Các chi phí bảo vệ môi trường cảnh quan, chi phí thu dọn công trường, hoàn trả mặt bằng, nơi ở của Ban chỉ huy công trường lán trại công nhân , kho bải của nhà thầu …</w:t>
      </w:r>
    </w:p>
    <w:p w14:paraId="14EA5537" w14:textId="77777777" w:rsidR="00DE2C5B" w:rsidRPr="00DE2C5B" w:rsidRDefault="00DE2C5B" w:rsidP="00DE2C5B">
      <w:pPr>
        <w:spacing w:before="0" w:after="120" w:line="240" w:lineRule="auto"/>
        <w:ind w:firstLine="709"/>
        <w:rPr>
          <w:rFonts w:eastAsia="Times New Roman"/>
          <w:color w:val="000000" w:themeColor="text1"/>
          <w:kern w:val="0"/>
          <w:sz w:val="28"/>
          <w:szCs w:val="28"/>
          <w14:ligatures w14:val="none"/>
        </w:rPr>
      </w:pPr>
      <w:r w:rsidRPr="00DE2C5B">
        <w:rPr>
          <w:rFonts w:eastAsia="Times New Roman"/>
          <w:color w:val="000000" w:themeColor="text1"/>
          <w:kern w:val="0"/>
          <w:sz w:val="28"/>
          <w:szCs w:val="28"/>
          <w14:ligatures w14:val="none"/>
        </w:rPr>
        <w:t>- Các chi phí cần thiết khác để hoàn thành sản phẩm công việc được nêu tại bảng tiên lượng mà chưa được nêu tại các mục trên thì xem như đã được cơ cấu tại đơn giá chào thầu.</w:t>
      </w:r>
    </w:p>
    <w:p w14:paraId="7CD3CDA8"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 xml:space="preserve">15.3. Kiểm tra hành lang: </w:t>
      </w:r>
    </w:p>
    <w:p w14:paraId="6485AC73"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Nhà thầu có trách nhiệm tiến hành kiểm tra hành lang an toàn trên toàn tuyến và thông báo cho Chủ đầu tư quyết định thời điểm đóng điện vận hành.</w:t>
      </w:r>
    </w:p>
    <w:p w14:paraId="7735B2E2"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 xml:space="preserve">15.4. Cắt điện đấu nối: </w:t>
      </w:r>
    </w:p>
    <w:p w14:paraId="621C72A6"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 xml:space="preserve">- Nhà thầu có trách nhiệm đăng ký cắt điện để thực hiện công tác thi công, đấu nối có liên quan với lưới điện có cấp điện áp từ 35kV trở xuống. </w:t>
      </w:r>
    </w:p>
    <w:p w14:paraId="78672F88"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 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(căn cứ bảng giá trị yêu cầu bồi thường thiệt hại do Đơn vị quản lý lưới điện lập, được cấp trên trực tiếp chấp thuận) Bên A sẽ khấu trừ vào phần giá trị hợp đồng của công trình mà Nhà thầu nhận được để trả cho phía Đơn vị quản lý lưới điện bị thiệt hại.</w:t>
      </w:r>
    </w:p>
    <w:p w14:paraId="29975D75"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15.5. Nghiệm thu, chạy thử, bàn giao:</w:t>
      </w:r>
    </w:p>
    <w:p w14:paraId="2EE91E75"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 Nhà thầu phải chuẩn bị đầy đủ các hồ sơ phục vụ công tác nghiệm thu đưa công trình vào sử dụng theo quy định: Bản vẽ hoàn công, biên bản nghiệm thu từng phần, biên bản thí nghiệm, v.v.</w:t>
      </w:r>
    </w:p>
    <w:p w14:paraId="404236E3"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lastRenderedPageBreak/>
        <w:t>- Nhà thầu cử đại diện tham gia các bước nghiệm thu theo quy định.</w:t>
      </w:r>
    </w:p>
    <w:p w14:paraId="474067C6"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 Nhà thầu chuẩn bị nhân lực, phương tiện phục vụ cho việc nghiệm thu đóng điện, xử lý sự cố (nếu có) và các yêu cầu khác của hội đồng nghiệm thu.</w:t>
      </w:r>
    </w:p>
    <w:p w14:paraId="0CD9F172"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 Nhà thầu tham gia trực trong thời gian nghiệm thu đóng điện 72 giờ.</w:t>
      </w:r>
    </w:p>
    <w:p w14:paraId="20106614" w14:textId="77777777" w:rsidR="00DE2C5B" w:rsidRPr="00DE2C5B" w:rsidRDefault="00DE2C5B" w:rsidP="00DE2C5B">
      <w:pPr>
        <w:spacing w:before="0" w:after="120" w:line="240" w:lineRule="auto"/>
        <w:ind w:firstLine="709"/>
        <w:rPr>
          <w:rFonts w:eastAsia="Times New Roman"/>
          <w:color w:val="000000" w:themeColor="text1"/>
          <w:kern w:val="0"/>
          <w:sz w:val="28"/>
          <w:szCs w:val="28"/>
          <w:lang w:val="nl-NL"/>
          <w14:ligatures w14:val="none"/>
        </w:rPr>
      </w:pPr>
      <w:r w:rsidRPr="00DE2C5B">
        <w:rPr>
          <w:rFonts w:eastAsia="Times New Roman"/>
          <w:color w:val="000000" w:themeColor="text1"/>
          <w:kern w:val="0"/>
          <w:sz w:val="28"/>
          <w:szCs w:val="28"/>
          <w:lang w:val="nl-NL"/>
          <w14:ligatures w14:val="none"/>
        </w:rPr>
        <w:t>15.6. Về giám sát: Tuân thủ theo quy định.</w:t>
      </w:r>
    </w:p>
    <w:p w14:paraId="3028C191" w14:textId="77777777" w:rsidR="00DE2C5B" w:rsidRPr="00DE2C5B" w:rsidRDefault="00DE2C5B" w:rsidP="00DE2C5B">
      <w:pPr>
        <w:suppressAutoHyphens/>
        <w:spacing w:after="120" w:line="240" w:lineRule="auto"/>
        <w:ind w:firstLine="709"/>
        <w:outlineLvl w:val="1"/>
        <w:rPr>
          <w:rFonts w:ascii="Times New Roman Bold" w:eastAsia="Times New Roman" w:hAnsi="Times New Roman Bold"/>
          <w:b/>
          <w:color w:val="000000" w:themeColor="text1"/>
          <w:kern w:val="0"/>
          <w:sz w:val="28"/>
          <w:szCs w:val="28"/>
          <w:lang w:val="vi-VN"/>
          <w14:ligatures w14:val="none"/>
        </w:rPr>
      </w:pPr>
      <w:r w:rsidRPr="00DE2C5B">
        <w:rPr>
          <w:rFonts w:ascii="Times New Roman Bold" w:eastAsia="Times New Roman" w:hAnsi="Times New Roman Bold"/>
          <w:b/>
          <w:color w:val="000000" w:themeColor="text1"/>
          <w:kern w:val="0"/>
          <w:sz w:val="28"/>
          <w:szCs w:val="28"/>
          <w:lang w:val="vi-VN"/>
          <w14:ligatures w14:val="none"/>
        </w:rPr>
        <w:t>IV. Các bản vẽ</w:t>
      </w:r>
    </w:p>
    <w:p w14:paraId="2696A946" w14:textId="77777777" w:rsidR="00DE2C5B" w:rsidRPr="00DE2C5B" w:rsidRDefault="00DE2C5B" w:rsidP="00DE2C5B">
      <w:pPr>
        <w:widowControl w:val="0"/>
        <w:tabs>
          <w:tab w:val="left" w:pos="1418"/>
        </w:tabs>
        <w:spacing w:after="120"/>
        <w:ind w:firstLine="709"/>
        <w:rPr>
          <w:rFonts w:eastAsia="Times New Roman"/>
          <w:color w:val="000000" w:themeColor="text1"/>
          <w:kern w:val="0"/>
          <w:sz w:val="28"/>
          <w:szCs w:val="28"/>
          <w:lang w:val="vi-VN"/>
          <w14:ligatures w14:val="none"/>
        </w:rPr>
      </w:pPr>
      <w:r w:rsidRPr="00DE2C5B">
        <w:rPr>
          <w:rFonts w:eastAsia="Times New Roman"/>
          <w:color w:val="000000" w:themeColor="text1"/>
          <w:spacing w:val="-4"/>
          <w:kern w:val="0"/>
          <w:sz w:val="28"/>
          <w:szCs w:val="28"/>
          <w:lang w:val="vi-VN"/>
          <w14:ligatures w14:val="none"/>
        </w:rPr>
        <w:t>E-HSMT này gồm có các bản vẽ trong danh mục sau đây:</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880"/>
        <w:gridCol w:w="4479"/>
        <w:gridCol w:w="3118"/>
      </w:tblGrid>
      <w:tr w:rsidR="00DE2C5B" w:rsidRPr="00DE2C5B" w14:paraId="6ABB5D59" w14:textId="77777777" w:rsidTr="00F85485">
        <w:trPr>
          <w:trHeight w:val="70"/>
        </w:trPr>
        <w:tc>
          <w:tcPr>
            <w:tcW w:w="737" w:type="dxa"/>
            <w:shd w:val="clear" w:color="auto" w:fill="E2EFD9"/>
          </w:tcPr>
          <w:p w14:paraId="7CE8B4D9" w14:textId="77777777" w:rsidR="00DE2C5B" w:rsidRPr="00DE2C5B" w:rsidRDefault="00DE2C5B" w:rsidP="00DE2C5B">
            <w:pPr>
              <w:widowControl w:val="0"/>
              <w:tabs>
                <w:tab w:val="left" w:pos="1418"/>
              </w:tabs>
              <w:spacing w:before="40" w:after="40" w:line="240" w:lineRule="auto"/>
              <w:ind w:firstLine="0"/>
              <w:jc w:val="center"/>
              <w:rPr>
                <w:rFonts w:eastAsia="Times New Roman"/>
                <w:b/>
                <w:color w:val="000000" w:themeColor="text1"/>
                <w:kern w:val="0"/>
                <w:lang w:val="en-GB"/>
                <w14:ligatures w14:val="none"/>
              </w:rPr>
            </w:pPr>
            <w:r w:rsidRPr="00DE2C5B">
              <w:rPr>
                <w:rFonts w:eastAsia="Times New Roman"/>
                <w:b/>
                <w:color w:val="000000" w:themeColor="text1"/>
                <w:kern w:val="0"/>
                <w:lang w:val="en-GB"/>
                <w14:ligatures w14:val="none"/>
              </w:rPr>
              <w:t>STT</w:t>
            </w:r>
          </w:p>
        </w:tc>
        <w:tc>
          <w:tcPr>
            <w:tcW w:w="880" w:type="dxa"/>
            <w:shd w:val="clear" w:color="auto" w:fill="E2EFD9"/>
          </w:tcPr>
          <w:p w14:paraId="066EE18C" w14:textId="77777777" w:rsidR="00DE2C5B" w:rsidRPr="00DE2C5B" w:rsidRDefault="00DE2C5B" w:rsidP="00DE2C5B">
            <w:pPr>
              <w:widowControl w:val="0"/>
              <w:tabs>
                <w:tab w:val="left" w:pos="1418"/>
              </w:tabs>
              <w:spacing w:before="40" w:after="40" w:line="240" w:lineRule="auto"/>
              <w:ind w:firstLine="0"/>
              <w:jc w:val="center"/>
              <w:rPr>
                <w:rFonts w:eastAsia="Times New Roman"/>
                <w:b/>
                <w:color w:val="000000" w:themeColor="text1"/>
                <w:kern w:val="0"/>
                <w:lang w:val="en-GB"/>
                <w14:ligatures w14:val="none"/>
              </w:rPr>
            </w:pPr>
            <w:r w:rsidRPr="00DE2C5B">
              <w:rPr>
                <w:rFonts w:eastAsia="Times New Roman"/>
                <w:b/>
                <w:color w:val="000000" w:themeColor="text1"/>
                <w:kern w:val="0"/>
                <w:lang w:val="en-GB"/>
                <w14:ligatures w14:val="none"/>
              </w:rPr>
              <w:t>Ký hiệu</w:t>
            </w:r>
          </w:p>
        </w:tc>
        <w:tc>
          <w:tcPr>
            <w:tcW w:w="4479" w:type="dxa"/>
            <w:shd w:val="clear" w:color="auto" w:fill="E2EFD9"/>
          </w:tcPr>
          <w:p w14:paraId="66CF5CF2" w14:textId="77777777" w:rsidR="00DE2C5B" w:rsidRPr="00DE2C5B" w:rsidRDefault="00DE2C5B" w:rsidP="00DE2C5B">
            <w:pPr>
              <w:widowControl w:val="0"/>
              <w:tabs>
                <w:tab w:val="left" w:pos="1418"/>
              </w:tabs>
              <w:spacing w:before="40" w:after="40" w:line="240" w:lineRule="auto"/>
              <w:ind w:firstLine="0"/>
              <w:jc w:val="center"/>
              <w:rPr>
                <w:rFonts w:eastAsia="Times New Roman"/>
                <w:b/>
                <w:color w:val="000000" w:themeColor="text1"/>
                <w:kern w:val="0"/>
                <w:lang w:val="en-GB"/>
                <w14:ligatures w14:val="none"/>
              </w:rPr>
            </w:pPr>
            <w:r w:rsidRPr="00DE2C5B">
              <w:rPr>
                <w:rFonts w:eastAsia="Times New Roman"/>
                <w:b/>
                <w:color w:val="000000" w:themeColor="text1"/>
                <w:kern w:val="0"/>
                <w:lang w:val="en-GB"/>
                <w14:ligatures w14:val="none"/>
              </w:rPr>
              <w:t>Tên bản vẽ</w:t>
            </w:r>
          </w:p>
        </w:tc>
        <w:tc>
          <w:tcPr>
            <w:tcW w:w="3118" w:type="dxa"/>
            <w:shd w:val="clear" w:color="auto" w:fill="E2EFD9"/>
          </w:tcPr>
          <w:p w14:paraId="3C2DACBF" w14:textId="77777777" w:rsidR="00DE2C5B" w:rsidRPr="00DE2C5B" w:rsidRDefault="00DE2C5B" w:rsidP="00DE2C5B">
            <w:pPr>
              <w:widowControl w:val="0"/>
              <w:tabs>
                <w:tab w:val="left" w:pos="1418"/>
              </w:tabs>
              <w:spacing w:before="40" w:after="40" w:line="240" w:lineRule="auto"/>
              <w:ind w:firstLine="0"/>
              <w:jc w:val="center"/>
              <w:rPr>
                <w:rFonts w:eastAsia="Times New Roman"/>
                <w:b/>
                <w:color w:val="000000" w:themeColor="text1"/>
                <w:kern w:val="0"/>
                <w:lang w:val="en-GB"/>
                <w14:ligatures w14:val="none"/>
              </w:rPr>
            </w:pPr>
            <w:r w:rsidRPr="00DE2C5B">
              <w:rPr>
                <w:rFonts w:eastAsia="Times New Roman"/>
                <w:b/>
                <w:color w:val="000000" w:themeColor="text1"/>
                <w:kern w:val="0"/>
                <w:lang w:val="en-GB"/>
                <w14:ligatures w14:val="none"/>
              </w:rPr>
              <w:t>Phiên bản/ngày</w:t>
            </w:r>
          </w:p>
          <w:p w14:paraId="3F48E664" w14:textId="77777777" w:rsidR="00DE2C5B" w:rsidRPr="00DE2C5B" w:rsidRDefault="00DE2C5B" w:rsidP="00DE2C5B">
            <w:pPr>
              <w:widowControl w:val="0"/>
              <w:tabs>
                <w:tab w:val="left" w:pos="1418"/>
              </w:tabs>
              <w:spacing w:before="40" w:after="40" w:line="240" w:lineRule="auto"/>
              <w:ind w:firstLine="0"/>
              <w:jc w:val="center"/>
              <w:rPr>
                <w:rFonts w:eastAsia="Times New Roman"/>
                <w:b/>
                <w:color w:val="000000" w:themeColor="text1"/>
                <w:kern w:val="0"/>
                <w:lang w:val="en-GB"/>
                <w14:ligatures w14:val="none"/>
              </w:rPr>
            </w:pPr>
            <w:r w:rsidRPr="00DE2C5B">
              <w:rPr>
                <w:rFonts w:eastAsia="Times New Roman"/>
                <w:b/>
                <w:color w:val="000000" w:themeColor="text1"/>
                <w:kern w:val="0"/>
                <w:lang w:val="en-GB"/>
                <w14:ligatures w14:val="none"/>
              </w:rPr>
              <w:t>phát hành</w:t>
            </w:r>
          </w:p>
        </w:tc>
      </w:tr>
      <w:tr w:rsidR="00DE2C5B" w:rsidRPr="00DE2C5B" w14:paraId="0E477C55" w14:textId="77777777" w:rsidTr="00F85485">
        <w:trPr>
          <w:trHeight w:val="70"/>
        </w:trPr>
        <w:tc>
          <w:tcPr>
            <w:tcW w:w="737" w:type="dxa"/>
          </w:tcPr>
          <w:p w14:paraId="30F90310" w14:textId="77777777" w:rsidR="00DE2C5B" w:rsidRPr="00DE2C5B" w:rsidRDefault="00DE2C5B" w:rsidP="00DE2C5B">
            <w:pPr>
              <w:widowControl w:val="0"/>
              <w:tabs>
                <w:tab w:val="left" w:pos="1418"/>
              </w:tabs>
              <w:spacing w:before="40" w:after="40" w:line="240" w:lineRule="auto"/>
              <w:ind w:firstLine="0"/>
              <w:jc w:val="center"/>
              <w:rPr>
                <w:rFonts w:eastAsia="Times New Roman"/>
                <w:color w:val="000000" w:themeColor="text1"/>
                <w:kern w:val="0"/>
                <w:lang w:val="en-GB"/>
                <w14:ligatures w14:val="none"/>
              </w:rPr>
            </w:pPr>
            <w:r w:rsidRPr="00DE2C5B">
              <w:rPr>
                <w:rFonts w:eastAsia="Times New Roman"/>
                <w:color w:val="000000" w:themeColor="text1"/>
                <w:kern w:val="0"/>
                <w:lang w:val="en-GB"/>
                <w14:ligatures w14:val="none"/>
              </w:rPr>
              <w:t>1</w:t>
            </w:r>
          </w:p>
        </w:tc>
        <w:tc>
          <w:tcPr>
            <w:tcW w:w="880" w:type="dxa"/>
          </w:tcPr>
          <w:p w14:paraId="5BF74D95" w14:textId="77777777" w:rsidR="00DE2C5B" w:rsidRPr="00DE2C5B" w:rsidRDefault="00DE2C5B" w:rsidP="00DE2C5B">
            <w:pPr>
              <w:widowControl w:val="0"/>
              <w:tabs>
                <w:tab w:val="left" w:pos="1418"/>
              </w:tabs>
              <w:spacing w:before="40" w:after="40" w:line="240" w:lineRule="auto"/>
              <w:ind w:firstLine="0"/>
              <w:jc w:val="center"/>
              <w:rPr>
                <w:rFonts w:eastAsia="Times New Roman"/>
                <w:color w:val="000000" w:themeColor="text1"/>
                <w:kern w:val="0"/>
                <w:lang w:val="en-GB"/>
                <w14:ligatures w14:val="none"/>
              </w:rPr>
            </w:pPr>
          </w:p>
        </w:tc>
        <w:tc>
          <w:tcPr>
            <w:tcW w:w="4479" w:type="dxa"/>
          </w:tcPr>
          <w:p w14:paraId="396845FD" w14:textId="77777777" w:rsidR="00DE2C5B" w:rsidRPr="00DE2C5B" w:rsidRDefault="00DE2C5B" w:rsidP="00DE2C5B">
            <w:pPr>
              <w:widowControl w:val="0"/>
              <w:tabs>
                <w:tab w:val="left" w:pos="1418"/>
              </w:tabs>
              <w:spacing w:before="40" w:after="40" w:line="240" w:lineRule="auto"/>
              <w:ind w:firstLine="0"/>
              <w:rPr>
                <w:rFonts w:eastAsia="Times New Roman"/>
                <w:color w:val="000000" w:themeColor="text1"/>
                <w:kern w:val="0"/>
                <w:lang w:val="en-GB"/>
                <w14:ligatures w14:val="none"/>
              </w:rPr>
            </w:pPr>
            <w:r w:rsidRPr="00DE2C5B">
              <w:rPr>
                <w:rFonts w:eastAsia="Times New Roman"/>
                <w:color w:val="000000" w:themeColor="text1"/>
                <w:kern w:val="0"/>
                <w:lang w:val="en-GB"/>
                <w14:ligatures w14:val="none"/>
              </w:rPr>
              <w:t>Quyển 2.1- Bản vẽ phần đường dây và trạm biến áp cấp điện thi công</w:t>
            </w:r>
          </w:p>
        </w:tc>
        <w:tc>
          <w:tcPr>
            <w:tcW w:w="3118" w:type="dxa"/>
          </w:tcPr>
          <w:p w14:paraId="7051D439" w14:textId="77777777" w:rsidR="00DE2C5B" w:rsidRPr="00DE2C5B" w:rsidRDefault="00DE2C5B" w:rsidP="00DE2C5B">
            <w:pPr>
              <w:widowControl w:val="0"/>
              <w:tabs>
                <w:tab w:val="left" w:pos="1418"/>
              </w:tabs>
              <w:spacing w:before="40" w:after="40" w:line="240" w:lineRule="auto"/>
              <w:ind w:firstLine="0"/>
              <w:jc w:val="center"/>
              <w:rPr>
                <w:rFonts w:eastAsia="Times New Roman"/>
                <w:color w:val="000000" w:themeColor="text1"/>
                <w:kern w:val="0"/>
                <w:lang w:val="en-GB"/>
                <w14:ligatures w14:val="none"/>
              </w:rPr>
            </w:pPr>
            <w:r w:rsidRPr="00DE2C5B">
              <w:rPr>
                <w:rFonts w:eastAsia="Times New Roman"/>
                <w:color w:val="000000" w:themeColor="text1"/>
                <w:kern w:val="0"/>
                <w:lang w:val="en-GB"/>
                <w14:ligatures w14:val="none"/>
              </w:rPr>
              <w:t>Quyết định số 1101/QĐ-PC3I ngày 10/10/2023</w:t>
            </w:r>
          </w:p>
        </w:tc>
      </w:tr>
      <w:tr w:rsidR="00DE2C5B" w:rsidRPr="00DE2C5B" w14:paraId="517C6548" w14:textId="77777777" w:rsidTr="00F85485">
        <w:trPr>
          <w:trHeight w:val="70"/>
        </w:trPr>
        <w:tc>
          <w:tcPr>
            <w:tcW w:w="737" w:type="dxa"/>
          </w:tcPr>
          <w:p w14:paraId="67797276" w14:textId="77777777" w:rsidR="00DE2C5B" w:rsidRPr="00DE2C5B" w:rsidRDefault="00DE2C5B" w:rsidP="00DE2C5B">
            <w:pPr>
              <w:widowControl w:val="0"/>
              <w:tabs>
                <w:tab w:val="left" w:pos="1418"/>
              </w:tabs>
              <w:spacing w:before="40" w:after="40" w:line="240" w:lineRule="auto"/>
              <w:ind w:firstLine="0"/>
              <w:jc w:val="center"/>
              <w:rPr>
                <w:rFonts w:eastAsia="Times New Roman"/>
                <w:color w:val="000000" w:themeColor="text1"/>
                <w:kern w:val="0"/>
                <w:lang w:val="en-GB"/>
                <w14:ligatures w14:val="none"/>
              </w:rPr>
            </w:pPr>
            <w:r w:rsidRPr="00DE2C5B">
              <w:rPr>
                <w:rFonts w:eastAsia="Times New Roman"/>
                <w:color w:val="000000" w:themeColor="text1"/>
                <w:kern w:val="0"/>
                <w:lang w:val="en-GB"/>
                <w14:ligatures w14:val="none"/>
              </w:rPr>
              <w:t>2</w:t>
            </w:r>
          </w:p>
        </w:tc>
        <w:tc>
          <w:tcPr>
            <w:tcW w:w="880" w:type="dxa"/>
          </w:tcPr>
          <w:p w14:paraId="392911CD" w14:textId="77777777" w:rsidR="00DE2C5B" w:rsidRPr="00DE2C5B" w:rsidRDefault="00DE2C5B" w:rsidP="00DE2C5B">
            <w:pPr>
              <w:widowControl w:val="0"/>
              <w:tabs>
                <w:tab w:val="left" w:pos="1418"/>
              </w:tabs>
              <w:spacing w:before="40" w:after="40" w:line="240" w:lineRule="auto"/>
              <w:ind w:firstLine="0"/>
              <w:jc w:val="center"/>
              <w:rPr>
                <w:rFonts w:eastAsia="Times New Roman"/>
                <w:color w:val="000000" w:themeColor="text1"/>
                <w:kern w:val="0"/>
                <w:lang w:val="en-GB"/>
                <w14:ligatures w14:val="none"/>
              </w:rPr>
            </w:pPr>
          </w:p>
        </w:tc>
        <w:tc>
          <w:tcPr>
            <w:tcW w:w="4479" w:type="dxa"/>
          </w:tcPr>
          <w:p w14:paraId="779CC5C1" w14:textId="77777777" w:rsidR="00DE2C5B" w:rsidRPr="00DE2C5B" w:rsidRDefault="00DE2C5B" w:rsidP="00DE2C5B">
            <w:pPr>
              <w:widowControl w:val="0"/>
              <w:tabs>
                <w:tab w:val="left" w:pos="1418"/>
              </w:tabs>
              <w:spacing w:before="40" w:after="40" w:line="240" w:lineRule="auto"/>
              <w:ind w:firstLine="0"/>
              <w:rPr>
                <w:rFonts w:eastAsia="Times New Roman"/>
                <w:color w:val="000000" w:themeColor="text1"/>
                <w:kern w:val="0"/>
                <w:lang w:val="en-GB"/>
                <w14:ligatures w14:val="none"/>
              </w:rPr>
            </w:pPr>
            <w:r w:rsidRPr="00DE2C5B">
              <w:rPr>
                <w:rFonts w:eastAsia="Times New Roman"/>
                <w:color w:val="000000" w:themeColor="text1"/>
                <w:kern w:val="0"/>
                <w:lang w:val="en-GB"/>
                <w14:ligatures w14:val="none"/>
              </w:rPr>
              <w:t>Quyển 2.1- Các bản vẽ phần đường dây (Cập nhật hiệu chỉnh theo văn bản số 3677/EVNCPC-KT ngày 31/5/2024)</w:t>
            </w:r>
          </w:p>
        </w:tc>
        <w:tc>
          <w:tcPr>
            <w:tcW w:w="3118" w:type="dxa"/>
          </w:tcPr>
          <w:p w14:paraId="545B669D" w14:textId="77777777" w:rsidR="00DE2C5B" w:rsidRPr="00DE2C5B" w:rsidRDefault="00DE2C5B" w:rsidP="00DE2C5B">
            <w:pPr>
              <w:widowControl w:val="0"/>
              <w:tabs>
                <w:tab w:val="left" w:pos="1418"/>
              </w:tabs>
              <w:spacing w:before="40" w:after="40" w:line="240" w:lineRule="auto"/>
              <w:ind w:firstLine="0"/>
              <w:jc w:val="center"/>
              <w:rPr>
                <w:rFonts w:eastAsia="Times New Roman"/>
                <w:color w:val="000000" w:themeColor="text1"/>
                <w:kern w:val="0"/>
                <w:lang w:val="en-GB"/>
                <w14:ligatures w14:val="none"/>
              </w:rPr>
            </w:pPr>
            <w:r w:rsidRPr="00DE2C5B">
              <w:rPr>
                <w:rFonts w:eastAsia="Times New Roman"/>
                <w:color w:val="000000" w:themeColor="text1"/>
                <w:kern w:val="0"/>
                <w:lang w:val="en-GB"/>
                <w14:ligatures w14:val="none"/>
              </w:rPr>
              <w:t>Quyết định số 1125/QĐ-PC3I ngày 21/11/2025</w:t>
            </w:r>
          </w:p>
        </w:tc>
      </w:tr>
      <w:tr w:rsidR="00DE2C5B" w:rsidRPr="00DE2C5B" w14:paraId="3819A65B" w14:textId="77777777" w:rsidTr="00F85485">
        <w:trPr>
          <w:trHeight w:val="70"/>
        </w:trPr>
        <w:tc>
          <w:tcPr>
            <w:tcW w:w="737" w:type="dxa"/>
          </w:tcPr>
          <w:p w14:paraId="2C46699A" w14:textId="77777777" w:rsidR="00DE2C5B" w:rsidRPr="00DE2C5B" w:rsidRDefault="00DE2C5B" w:rsidP="00DE2C5B">
            <w:pPr>
              <w:widowControl w:val="0"/>
              <w:tabs>
                <w:tab w:val="left" w:pos="1418"/>
              </w:tabs>
              <w:spacing w:before="40" w:after="40" w:line="240" w:lineRule="auto"/>
              <w:ind w:firstLine="0"/>
              <w:jc w:val="center"/>
              <w:rPr>
                <w:rFonts w:eastAsia="Times New Roman"/>
                <w:color w:val="000000" w:themeColor="text1"/>
                <w:kern w:val="0"/>
                <w:lang w:val="en-GB"/>
                <w14:ligatures w14:val="none"/>
              </w:rPr>
            </w:pPr>
            <w:r w:rsidRPr="00DE2C5B">
              <w:rPr>
                <w:rFonts w:eastAsia="Times New Roman"/>
                <w:color w:val="000000" w:themeColor="text1"/>
                <w:kern w:val="0"/>
                <w:lang w:val="en-GB"/>
                <w14:ligatures w14:val="none"/>
              </w:rPr>
              <w:t>3</w:t>
            </w:r>
          </w:p>
        </w:tc>
        <w:tc>
          <w:tcPr>
            <w:tcW w:w="880" w:type="dxa"/>
          </w:tcPr>
          <w:p w14:paraId="244E08BF" w14:textId="77777777" w:rsidR="00DE2C5B" w:rsidRPr="00DE2C5B" w:rsidRDefault="00DE2C5B" w:rsidP="00DE2C5B">
            <w:pPr>
              <w:widowControl w:val="0"/>
              <w:tabs>
                <w:tab w:val="left" w:pos="1418"/>
              </w:tabs>
              <w:spacing w:before="40" w:after="40" w:line="240" w:lineRule="auto"/>
              <w:ind w:firstLine="0"/>
              <w:jc w:val="center"/>
              <w:rPr>
                <w:rFonts w:eastAsia="Times New Roman"/>
                <w:color w:val="000000" w:themeColor="text1"/>
                <w:kern w:val="0"/>
                <w:lang w:val="en-GB"/>
                <w14:ligatures w14:val="none"/>
              </w:rPr>
            </w:pPr>
          </w:p>
        </w:tc>
        <w:tc>
          <w:tcPr>
            <w:tcW w:w="4479" w:type="dxa"/>
          </w:tcPr>
          <w:p w14:paraId="60B24C05" w14:textId="77777777" w:rsidR="00DE2C5B" w:rsidRPr="00DE2C5B" w:rsidRDefault="00DE2C5B" w:rsidP="00DE2C5B">
            <w:pPr>
              <w:widowControl w:val="0"/>
              <w:tabs>
                <w:tab w:val="left" w:pos="1418"/>
              </w:tabs>
              <w:spacing w:before="40" w:after="40" w:line="240" w:lineRule="auto"/>
              <w:ind w:firstLine="0"/>
              <w:rPr>
                <w:rFonts w:eastAsia="Times New Roman"/>
                <w:color w:val="000000" w:themeColor="text1"/>
                <w:kern w:val="0"/>
                <w:lang w:val="en-GB"/>
                <w14:ligatures w14:val="none"/>
              </w:rPr>
            </w:pPr>
            <w:r w:rsidRPr="00DE2C5B">
              <w:rPr>
                <w:rFonts w:eastAsia="Times New Roman"/>
                <w:color w:val="000000" w:themeColor="text1"/>
                <w:kern w:val="0"/>
                <w:lang w:val="en-GB"/>
                <w14:ligatures w14:val="none"/>
              </w:rPr>
              <w:t>Quyển 2.1- Các bản vẽ phần đường dây điều chỉnh</w:t>
            </w:r>
          </w:p>
        </w:tc>
        <w:tc>
          <w:tcPr>
            <w:tcW w:w="3118" w:type="dxa"/>
          </w:tcPr>
          <w:p w14:paraId="331B4458" w14:textId="77777777" w:rsidR="00DE2C5B" w:rsidRPr="00DE2C5B" w:rsidRDefault="00DE2C5B" w:rsidP="00DE2C5B">
            <w:pPr>
              <w:widowControl w:val="0"/>
              <w:tabs>
                <w:tab w:val="left" w:pos="1418"/>
              </w:tabs>
              <w:spacing w:before="40" w:after="40" w:line="240" w:lineRule="auto"/>
              <w:ind w:firstLine="0"/>
              <w:jc w:val="center"/>
              <w:rPr>
                <w:rFonts w:eastAsia="Times New Roman"/>
                <w:color w:val="000000" w:themeColor="text1"/>
                <w:kern w:val="0"/>
                <w:lang w:val="en-GB"/>
                <w14:ligatures w14:val="none"/>
              </w:rPr>
            </w:pPr>
            <w:r w:rsidRPr="00DE2C5B">
              <w:rPr>
                <w:rFonts w:eastAsia="Times New Roman"/>
                <w:color w:val="000000" w:themeColor="text1"/>
                <w:kern w:val="0"/>
                <w:lang w:val="en-GB"/>
                <w14:ligatures w14:val="none"/>
              </w:rPr>
              <w:t>Quyết định số 178/QĐ-PC3I ngày 12/02/2026</w:t>
            </w:r>
          </w:p>
        </w:tc>
      </w:tr>
    </w:tbl>
    <w:p w14:paraId="05150479" w14:textId="77777777" w:rsidR="00157E01" w:rsidRPr="00DE2C5B" w:rsidRDefault="00157E01" w:rsidP="00DE2C5B">
      <w:pPr>
        <w:rPr>
          <w:color w:val="000000" w:themeColor="text1"/>
        </w:rPr>
      </w:pPr>
    </w:p>
    <w:sectPr w:rsidR="00157E01" w:rsidRPr="00DE2C5B" w:rsidSect="00070EB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Calibri"/>
    <w:panose1 w:val="00000000000000000000"/>
    <w:charset w:val="00"/>
    <w:family w:val="swiss"/>
    <w:notTrueType/>
    <w:pitch w:val="variable"/>
    <w:sig w:usb0="00000003" w:usb1="00000000" w:usb2="00000000" w:usb3="00000000" w:csb0="00000001" w:csb1="00000000"/>
  </w:font>
  <w:font w:name=".VnArialH">
    <w:panose1 w:val="020BE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35138"/>
    <w:multiLevelType w:val="hybridMultilevel"/>
    <w:tmpl w:val="2C761E90"/>
    <w:lvl w:ilvl="0" w:tplc="DBF01D14">
      <w:start w:val="1"/>
      <w:numFmt w:val="lowerLetter"/>
      <w:lvlText w:val="%1."/>
      <w:lvlJc w:val="left"/>
      <w:pPr>
        <w:ind w:left="922" w:hanging="260"/>
        <w:jc w:val="left"/>
      </w:pPr>
      <w:rPr>
        <w:rFonts w:ascii="Times New Roman" w:eastAsia="Times New Roman" w:hAnsi="Times New Roman" w:cs="Times New Roman" w:hint="default"/>
        <w:b/>
        <w:bCs/>
        <w:i/>
        <w:w w:val="99"/>
        <w:sz w:val="26"/>
        <w:szCs w:val="26"/>
        <w:lang w:val="vi" w:eastAsia="vi" w:bidi="vi"/>
      </w:rPr>
    </w:lvl>
    <w:lvl w:ilvl="1" w:tplc="DE3EA662">
      <w:numFmt w:val="bullet"/>
      <w:lvlText w:val="•"/>
      <w:lvlJc w:val="left"/>
      <w:pPr>
        <w:ind w:left="1854" w:hanging="260"/>
      </w:pPr>
      <w:rPr>
        <w:rFonts w:hint="default"/>
        <w:lang w:val="vi" w:eastAsia="vi" w:bidi="vi"/>
      </w:rPr>
    </w:lvl>
    <w:lvl w:ilvl="2" w:tplc="67B629BC">
      <w:numFmt w:val="bullet"/>
      <w:lvlText w:val="•"/>
      <w:lvlJc w:val="left"/>
      <w:pPr>
        <w:ind w:left="2789" w:hanging="260"/>
      </w:pPr>
      <w:rPr>
        <w:rFonts w:hint="default"/>
        <w:lang w:val="vi" w:eastAsia="vi" w:bidi="vi"/>
      </w:rPr>
    </w:lvl>
    <w:lvl w:ilvl="3" w:tplc="7A76A75A">
      <w:numFmt w:val="bullet"/>
      <w:lvlText w:val="•"/>
      <w:lvlJc w:val="left"/>
      <w:pPr>
        <w:ind w:left="3723" w:hanging="260"/>
      </w:pPr>
      <w:rPr>
        <w:rFonts w:hint="default"/>
        <w:lang w:val="vi" w:eastAsia="vi" w:bidi="vi"/>
      </w:rPr>
    </w:lvl>
    <w:lvl w:ilvl="4" w:tplc="BC1AAE68">
      <w:numFmt w:val="bullet"/>
      <w:lvlText w:val="•"/>
      <w:lvlJc w:val="left"/>
      <w:pPr>
        <w:ind w:left="4658" w:hanging="260"/>
      </w:pPr>
      <w:rPr>
        <w:rFonts w:hint="default"/>
        <w:lang w:val="vi" w:eastAsia="vi" w:bidi="vi"/>
      </w:rPr>
    </w:lvl>
    <w:lvl w:ilvl="5" w:tplc="77347AFC">
      <w:numFmt w:val="bullet"/>
      <w:lvlText w:val="•"/>
      <w:lvlJc w:val="left"/>
      <w:pPr>
        <w:ind w:left="5593" w:hanging="260"/>
      </w:pPr>
      <w:rPr>
        <w:rFonts w:hint="default"/>
        <w:lang w:val="vi" w:eastAsia="vi" w:bidi="vi"/>
      </w:rPr>
    </w:lvl>
    <w:lvl w:ilvl="6" w:tplc="7F5C78C6">
      <w:numFmt w:val="bullet"/>
      <w:lvlText w:val="•"/>
      <w:lvlJc w:val="left"/>
      <w:pPr>
        <w:ind w:left="6527" w:hanging="260"/>
      </w:pPr>
      <w:rPr>
        <w:rFonts w:hint="default"/>
        <w:lang w:val="vi" w:eastAsia="vi" w:bidi="vi"/>
      </w:rPr>
    </w:lvl>
    <w:lvl w:ilvl="7" w:tplc="B8228E36">
      <w:numFmt w:val="bullet"/>
      <w:lvlText w:val="•"/>
      <w:lvlJc w:val="left"/>
      <w:pPr>
        <w:ind w:left="7462" w:hanging="260"/>
      </w:pPr>
      <w:rPr>
        <w:rFonts w:hint="default"/>
        <w:lang w:val="vi" w:eastAsia="vi" w:bidi="vi"/>
      </w:rPr>
    </w:lvl>
    <w:lvl w:ilvl="8" w:tplc="1122A386">
      <w:numFmt w:val="bullet"/>
      <w:lvlText w:val="•"/>
      <w:lvlJc w:val="left"/>
      <w:pPr>
        <w:ind w:left="8397" w:hanging="260"/>
      </w:pPr>
      <w:rPr>
        <w:rFonts w:hint="default"/>
        <w:lang w:val="vi" w:eastAsia="vi" w:bidi="vi"/>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327D5"/>
    <w:multiLevelType w:val="hybridMultilevel"/>
    <w:tmpl w:val="1CC2C88C"/>
    <w:lvl w:ilvl="0" w:tplc="53207F92">
      <w:start w:val="1"/>
      <w:numFmt w:val="bullet"/>
      <w:suff w:val="space"/>
      <w:lvlText w:val="-"/>
      <w:lvlJc w:val="left"/>
      <w:pPr>
        <w:ind w:left="927" w:hanging="360"/>
      </w:pPr>
      <w:rPr>
        <w:rFonts w:ascii="Times New Roman" w:eastAsia="Aptos"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28783A33"/>
    <w:multiLevelType w:val="hybridMultilevel"/>
    <w:tmpl w:val="2F0EB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D0E8F"/>
    <w:multiLevelType w:val="hybridMultilevel"/>
    <w:tmpl w:val="6B54D30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31721F1E"/>
    <w:multiLevelType w:val="hybridMultilevel"/>
    <w:tmpl w:val="472854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53DE418E"/>
    <w:multiLevelType w:val="hybridMultilevel"/>
    <w:tmpl w:val="66D46DF8"/>
    <w:lvl w:ilvl="0" w:tplc="7F58C93E">
      <w:start w:val="1"/>
      <w:numFmt w:val="lowerLetter"/>
      <w:suff w:val="space"/>
      <w:lvlText w:val="%1."/>
      <w:lvlJc w:val="left"/>
      <w:pPr>
        <w:ind w:left="3905"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54FD483A"/>
    <w:multiLevelType w:val="hybridMultilevel"/>
    <w:tmpl w:val="1ED2AAA0"/>
    <w:lvl w:ilvl="0" w:tplc="69DA3568">
      <w:numFmt w:val="bullet"/>
      <w:lvlText w:val="-"/>
      <w:lvlJc w:val="left"/>
      <w:pPr>
        <w:ind w:left="663" w:hanging="152"/>
      </w:pPr>
      <w:rPr>
        <w:rFonts w:ascii="Times New Roman" w:eastAsia="Times New Roman" w:hAnsi="Times New Roman" w:cs="Times New Roman" w:hint="default"/>
        <w:w w:val="99"/>
        <w:sz w:val="26"/>
        <w:szCs w:val="26"/>
        <w:lang w:val="vi" w:eastAsia="vi" w:bidi="vi"/>
      </w:rPr>
    </w:lvl>
    <w:lvl w:ilvl="1" w:tplc="624092BE">
      <w:numFmt w:val="bullet"/>
      <w:lvlText w:val="•"/>
      <w:lvlJc w:val="left"/>
      <w:pPr>
        <w:ind w:left="1620" w:hanging="152"/>
      </w:pPr>
      <w:rPr>
        <w:rFonts w:hint="default"/>
        <w:lang w:val="vi" w:eastAsia="vi" w:bidi="vi"/>
      </w:rPr>
    </w:lvl>
    <w:lvl w:ilvl="2" w:tplc="274844B6">
      <w:numFmt w:val="bullet"/>
      <w:lvlText w:val="•"/>
      <w:lvlJc w:val="left"/>
      <w:pPr>
        <w:ind w:left="2581" w:hanging="152"/>
      </w:pPr>
      <w:rPr>
        <w:rFonts w:hint="default"/>
        <w:lang w:val="vi" w:eastAsia="vi" w:bidi="vi"/>
      </w:rPr>
    </w:lvl>
    <w:lvl w:ilvl="3" w:tplc="7D6AB7F6">
      <w:numFmt w:val="bullet"/>
      <w:lvlText w:val="•"/>
      <w:lvlJc w:val="left"/>
      <w:pPr>
        <w:ind w:left="3541" w:hanging="152"/>
      </w:pPr>
      <w:rPr>
        <w:rFonts w:hint="default"/>
        <w:lang w:val="vi" w:eastAsia="vi" w:bidi="vi"/>
      </w:rPr>
    </w:lvl>
    <w:lvl w:ilvl="4" w:tplc="E158B2D6">
      <w:numFmt w:val="bullet"/>
      <w:lvlText w:val="•"/>
      <w:lvlJc w:val="left"/>
      <w:pPr>
        <w:ind w:left="4502" w:hanging="152"/>
      </w:pPr>
      <w:rPr>
        <w:rFonts w:hint="default"/>
        <w:lang w:val="vi" w:eastAsia="vi" w:bidi="vi"/>
      </w:rPr>
    </w:lvl>
    <w:lvl w:ilvl="5" w:tplc="40207850">
      <w:numFmt w:val="bullet"/>
      <w:lvlText w:val="•"/>
      <w:lvlJc w:val="left"/>
      <w:pPr>
        <w:ind w:left="5463" w:hanging="152"/>
      </w:pPr>
      <w:rPr>
        <w:rFonts w:hint="default"/>
        <w:lang w:val="vi" w:eastAsia="vi" w:bidi="vi"/>
      </w:rPr>
    </w:lvl>
    <w:lvl w:ilvl="6" w:tplc="377867EE">
      <w:numFmt w:val="bullet"/>
      <w:lvlText w:val="•"/>
      <w:lvlJc w:val="left"/>
      <w:pPr>
        <w:ind w:left="6423" w:hanging="152"/>
      </w:pPr>
      <w:rPr>
        <w:rFonts w:hint="default"/>
        <w:lang w:val="vi" w:eastAsia="vi" w:bidi="vi"/>
      </w:rPr>
    </w:lvl>
    <w:lvl w:ilvl="7" w:tplc="9CAAB560">
      <w:numFmt w:val="bullet"/>
      <w:lvlText w:val="•"/>
      <w:lvlJc w:val="left"/>
      <w:pPr>
        <w:ind w:left="7384" w:hanging="152"/>
      </w:pPr>
      <w:rPr>
        <w:rFonts w:hint="default"/>
        <w:lang w:val="vi" w:eastAsia="vi" w:bidi="vi"/>
      </w:rPr>
    </w:lvl>
    <w:lvl w:ilvl="8" w:tplc="A9E4118E">
      <w:numFmt w:val="bullet"/>
      <w:lvlText w:val="•"/>
      <w:lvlJc w:val="left"/>
      <w:pPr>
        <w:ind w:left="8345" w:hanging="152"/>
      </w:pPr>
      <w:rPr>
        <w:rFonts w:hint="default"/>
        <w:lang w:val="vi" w:eastAsia="vi" w:bidi="vi"/>
      </w:rPr>
    </w:lvl>
  </w:abstractNum>
  <w:abstractNum w:abstractNumId="14" w15:restartNumberingAfterBreak="0">
    <w:nsid w:val="60003461"/>
    <w:multiLevelType w:val="hybridMultilevel"/>
    <w:tmpl w:val="6980CF0A"/>
    <w:lvl w:ilvl="0" w:tplc="C2E20B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67AA2996"/>
    <w:multiLevelType w:val="multilevel"/>
    <w:tmpl w:val="51C2F954"/>
    <w:lvl w:ilvl="0">
      <w:start w:val="7"/>
      <w:numFmt w:val="decimal"/>
      <w:lvlText w:val="%1."/>
      <w:lvlJc w:val="left"/>
      <w:pPr>
        <w:ind w:left="922" w:hanging="260"/>
        <w:jc w:val="left"/>
      </w:pPr>
      <w:rPr>
        <w:rFonts w:ascii="Times New Roman" w:eastAsia="Times New Roman" w:hAnsi="Times New Roman" w:cs="Times New Roman" w:hint="default"/>
        <w:b/>
        <w:bCs/>
        <w:w w:val="99"/>
        <w:sz w:val="26"/>
        <w:szCs w:val="26"/>
        <w:lang w:val="vi" w:eastAsia="vi" w:bidi="vi"/>
      </w:rPr>
    </w:lvl>
    <w:lvl w:ilvl="1">
      <w:start w:val="1"/>
      <w:numFmt w:val="decimal"/>
      <w:lvlText w:val="%1.%2."/>
      <w:lvlJc w:val="left"/>
      <w:pPr>
        <w:ind w:left="1117" w:hanging="454"/>
        <w:jc w:val="left"/>
      </w:pPr>
      <w:rPr>
        <w:rFonts w:ascii="Times New Roman" w:eastAsia="Times New Roman" w:hAnsi="Times New Roman" w:cs="Times New Roman" w:hint="default"/>
        <w:b/>
        <w:bCs/>
        <w:spacing w:val="-1"/>
        <w:w w:val="99"/>
        <w:sz w:val="26"/>
        <w:szCs w:val="26"/>
        <w:lang w:val="vi" w:eastAsia="vi" w:bidi="vi"/>
      </w:rPr>
    </w:lvl>
    <w:lvl w:ilvl="2">
      <w:numFmt w:val="bullet"/>
      <w:lvlText w:val="-"/>
      <w:lvlJc w:val="left"/>
      <w:pPr>
        <w:ind w:left="663" w:hanging="152"/>
      </w:pPr>
      <w:rPr>
        <w:rFonts w:ascii="Times New Roman" w:eastAsia="Times New Roman" w:hAnsi="Times New Roman" w:cs="Times New Roman" w:hint="default"/>
        <w:w w:val="99"/>
        <w:sz w:val="26"/>
        <w:szCs w:val="26"/>
        <w:lang w:val="vi" w:eastAsia="vi" w:bidi="vi"/>
      </w:rPr>
    </w:lvl>
    <w:lvl w:ilvl="3">
      <w:numFmt w:val="bullet"/>
      <w:lvlText w:val="•"/>
      <w:lvlJc w:val="left"/>
      <w:pPr>
        <w:ind w:left="2263" w:hanging="152"/>
      </w:pPr>
      <w:rPr>
        <w:rFonts w:hint="default"/>
        <w:lang w:val="vi" w:eastAsia="vi" w:bidi="vi"/>
      </w:rPr>
    </w:lvl>
    <w:lvl w:ilvl="4">
      <w:numFmt w:val="bullet"/>
      <w:lvlText w:val="•"/>
      <w:lvlJc w:val="left"/>
      <w:pPr>
        <w:ind w:left="3406" w:hanging="152"/>
      </w:pPr>
      <w:rPr>
        <w:rFonts w:hint="default"/>
        <w:lang w:val="vi" w:eastAsia="vi" w:bidi="vi"/>
      </w:rPr>
    </w:lvl>
    <w:lvl w:ilvl="5">
      <w:numFmt w:val="bullet"/>
      <w:lvlText w:val="•"/>
      <w:lvlJc w:val="left"/>
      <w:pPr>
        <w:ind w:left="4549" w:hanging="152"/>
      </w:pPr>
      <w:rPr>
        <w:rFonts w:hint="default"/>
        <w:lang w:val="vi" w:eastAsia="vi" w:bidi="vi"/>
      </w:rPr>
    </w:lvl>
    <w:lvl w:ilvl="6">
      <w:numFmt w:val="bullet"/>
      <w:lvlText w:val="•"/>
      <w:lvlJc w:val="left"/>
      <w:pPr>
        <w:ind w:left="5693" w:hanging="152"/>
      </w:pPr>
      <w:rPr>
        <w:rFonts w:hint="default"/>
        <w:lang w:val="vi" w:eastAsia="vi" w:bidi="vi"/>
      </w:rPr>
    </w:lvl>
    <w:lvl w:ilvl="7">
      <w:numFmt w:val="bullet"/>
      <w:lvlText w:val="•"/>
      <w:lvlJc w:val="left"/>
      <w:pPr>
        <w:ind w:left="6836" w:hanging="152"/>
      </w:pPr>
      <w:rPr>
        <w:rFonts w:hint="default"/>
        <w:lang w:val="vi" w:eastAsia="vi" w:bidi="vi"/>
      </w:rPr>
    </w:lvl>
    <w:lvl w:ilvl="8">
      <w:numFmt w:val="bullet"/>
      <w:lvlText w:val="•"/>
      <w:lvlJc w:val="left"/>
      <w:pPr>
        <w:ind w:left="7979" w:hanging="152"/>
      </w:pPr>
      <w:rPr>
        <w:rFonts w:hint="default"/>
        <w:lang w:val="vi" w:eastAsia="vi" w:bidi="vi"/>
      </w:rPr>
    </w:lvl>
  </w:abstractNum>
  <w:abstractNum w:abstractNumId="17" w15:restartNumberingAfterBreak="0">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848133006">
    <w:abstractNumId w:val="9"/>
  </w:num>
  <w:num w:numId="2" w16cid:durableId="1923054947">
    <w:abstractNumId w:val="10"/>
  </w:num>
  <w:num w:numId="3" w16cid:durableId="1495878923">
    <w:abstractNumId w:val="19"/>
  </w:num>
  <w:num w:numId="4" w16cid:durableId="436171027">
    <w:abstractNumId w:val="15"/>
  </w:num>
  <w:num w:numId="5" w16cid:durableId="1208954369">
    <w:abstractNumId w:val="11"/>
  </w:num>
  <w:num w:numId="6" w16cid:durableId="8147117">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2"/>
  </w:num>
  <w:num w:numId="8" w16cid:durableId="1489051139">
    <w:abstractNumId w:val="18"/>
  </w:num>
  <w:num w:numId="9" w16cid:durableId="691537139">
    <w:abstractNumId w:val="7"/>
  </w:num>
  <w:num w:numId="10" w16cid:durableId="629627797">
    <w:abstractNumId w:val="8"/>
  </w:num>
  <w:num w:numId="11" w16cid:durableId="1298030380">
    <w:abstractNumId w:val="17"/>
  </w:num>
  <w:num w:numId="12" w16cid:durableId="1953979164">
    <w:abstractNumId w:val="3"/>
  </w:num>
  <w:num w:numId="13" w16cid:durableId="2120831009">
    <w:abstractNumId w:val="12"/>
  </w:num>
  <w:num w:numId="14" w16cid:durableId="594286149">
    <w:abstractNumId w:val="5"/>
  </w:num>
  <w:num w:numId="15" w16cid:durableId="1523401746">
    <w:abstractNumId w:val="6"/>
  </w:num>
  <w:num w:numId="16" w16cid:durableId="1496804661">
    <w:abstractNumId w:val="14"/>
  </w:num>
  <w:num w:numId="17" w16cid:durableId="732627537">
    <w:abstractNumId w:val="4"/>
  </w:num>
  <w:num w:numId="18" w16cid:durableId="1171678057">
    <w:abstractNumId w:val="0"/>
  </w:num>
  <w:num w:numId="19" w16cid:durableId="2054311179">
    <w:abstractNumId w:val="13"/>
  </w:num>
  <w:num w:numId="20" w16cid:durableId="15566978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B0"/>
    <w:rsid w:val="00070EB3"/>
    <w:rsid w:val="00157E01"/>
    <w:rsid w:val="00523721"/>
    <w:rsid w:val="005907B0"/>
    <w:rsid w:val="006F5F58"/>
    <w:rsid w:val="0093040D"/>
    <w:rsid w:val="009D1CC2"/>
    <w:rsid w:val="00DE2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913F"/>
  <w15:chartTrackingRefBased/>
  <w15:docId w15:val="{C26D333B-ECB1-4F3D-B3A5-20F2C03B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before="120" w:line="264"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590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590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5907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5907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5907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5907B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5907B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5907B0"/>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5907B0"/>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5907B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5907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07B0"/>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5907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5907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rsid w:val="005907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5907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5907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5907B0"/>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5907B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90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907B0"/>
    <w:pPr>
      <w:numPr>
        <w:ilvl w:val="1"/>
      </w:numPr>
      <w:spacing w:after="160"/>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907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07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07B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1"/>
    <w:qFormat/>
    <w:rsid w:val="005907B0"/>
    <w:pPr>
      <w:ind w:left="720"/>
      <w:contextualSpacing/>
    </w:pPr>
  </w:style>
  <w:style w:type="character" w:styleId="IntenseEmphasis">
    <w:name w:val="Intense Emphasis"/>
    <w:basedOn w:val="DefaultParagraphFont"/>
    <w:uiPriority w:val="21"/>
    <w:qFormat/>
    <w:rsid w:val="005907B0"/>
    <w:rPr>
      <w:i/>
      <w:iCs/>
      <w:color w:val="0F4761" w:themeColor="accent1" w:themeShade="BF"/>
    </w:rPr>
  </w:style>
  <w:style w:type="paragraph" w:styleId="IntenseQuote">
    <w:name w:val="Intense Quote"/>
    <w:basedOn w:val="Normal"/>
    <w:next w:val="Normal"/>
    <w:link w:val="IntenseQuoteChar"/>
    <w:uiPriority w:val="30"/>
    <w:qFormat/>
    <w:rsid w:val="00590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7B0"/>
    <w:rPr>
      <w:i/>
      <w:iCs/>
      <w:color w:val="0F4761" w:themeColor="accent1" w:themeShade="BF"/>
    </w:rPr>
  </w:style>
  <w:style w:type="character" w:styleId="IntenseReference">
    <w:name w:val="Intense Reference"/>
    <w:basedOn w:val="DefaultParagraphFont"/>
    <w:uiPriority w:val="32"/>
    <w:qFormat/>
    <w:rsid w:val="005907B0"/>
    <w:rPr>
      <w:b/>
      <w:bCs/>
      <w:smallCaps/>
      <w:color w:val="0F4761" w:themeColor="accent1" w:themeShade="BF"/>
      <w:spacing w:val="5"/>
    </w:rPr>
  </w:style>
  <w:style w:type="numbering" w:customStyle="1" w:styleId="NoList1">
    <w:name w:val="No List1"/>
    <w:next w:val="NoList"/>
    <w:uiPriority w:val="99"/>
    <w:semiHidden/>
    <w:unhideWhenUsed/>
    <w:rsid w:val="00DE2C5B"/>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DE2C5B"/>
    <w:rPr>
      <w:rFonts w:ascii="Times New Roman" w:eastAsia="Times New Roman" w:hAnsi="Times New Roman"/>
      <w:b/>
      <w:sz w:val="28"/>
    </w:rPr>
  </w:style>
  <w:style w:type="character" w:customStyle="1" w:styleId="Bibliogrphy">
    <w:name w:val="Bibliogrphy"/>
    <w:basedOn w:val="DefaultParagraphFont"/>
    <w:rsid w:val="00DE2C5B"/>
  </w:style>
  <w:style w:type="character" w:customStyle="1" w:styleId="DocInit">
    <w:name w:val="Doc Init"/>
    <w:basedOn w:val="DefaultParagraphFont"/>
    <w:rsid w:val="00DE2C5B"/>
  </w:style>
  <w:style w:type="paragraph" w:customStyle="1" w:styleId="Document1">
    <w:name w:val="Document 1"/>
    <w:rsid w:val="00DE2C5B"/>
    <w:pPr>
      <w:keepNext/>
      <w:keepLines/>
      <w:tabs>
        <w:tab w:val="left" w:pos="-720"/>
      </w:tabs>
      <w:suppressAutoHyphens/>
      <w:spacing w:before="0" w:line="240" w:lineRule="auto"/>
      <w:ind w:firstLine="0"/>
      <w:jc w:val="left"/>
    </w:pPr>
    <w:rPr>
      <w:rFonts w:ascii="Times" w:eastAsia="Times New Roman" w:hAnsi="Times"/>
      <w:kern w:val="0"/>
      <w:sz w:val="24"/>
      <w:szCs w:val="20"/>
      <w14:ligatures w14:val="none"/>
    </w:rPr>
  </w:style>
  <w:style w:type="character" w:customStyle="1" w:styleId="Document2">
    <w:name w:val="Document 2"/>
    <w:rsid w:val="00DE2C5B"/>
    <w:rPr>
      <w:rFonts w:ascii="Times" w:hAnsi="Times"/>
      <w:noProof w:val="0"/>
      <w:sz w:val="24"/>
      <w:lang w:val="en-US"/>
    </w:rPr>
  </w:style>
  <w:style w:type="character" w:customStyle="1" w:styleId="Document3">
    <w:name w:val="Document 3"/>
    <w:rsid w:val="00DE2C5B"/>
    <w:rPr>
      <w:rFonts w:ascii="Times" w:hAnsi="Times"/>
      <w:noProof w:val="0"/>
      <w:sz w:val="24"/>
      <w:lang w:val="en-US"/>
    </w:rPr>
  </w:style>
  <w:style w:type="character" w:customStyle="1" w:styleId="Document4">
    <w:name w:val="Document 4"/>
    <w:rsid w:val="00DE2C5B"/>
    <w:rPr>
      <w:b/>
      <w:i/>
      <w:sz w:val="24"/>
    </w:rPr>
  </w:style>
  <w:style w:type="character" w:customStyle="1" w:styleId="Document5">
    <w:name w:val="Document 5"/>
    <w:basedOn w:val="DefaultParagraphFont"/>
    <w:rsid w:val="00DE2C5B"/>
  </w:style>
  <w:style w:type="character" w:customStyle="1" w:styleId="Document6">
    <w:name w:val="Document 6"/>
    <w:basedOn w:val="DefaultParagraphFont"/>
    <w:rsid w:val="00DE2C5B"/>
  </w:style>
  <w:style w:type="character" w:customStyle="1" w:styleId="Document7">
    <w:name w:val="Document 7"/>
    <w:basedOn w:val="DefaultParagraphFont"/>
    <w:rsid w:val="00DE2C5B"/>
  </w:style>
  <w:style w:type="character" w:customStyle="1" w:styleId="Document8">
    <w:name w:val="Document 8"/>
    <w:basedOn w:val="DefaultParagraphFont"/>
    <w:rsid w:val="00DE2C5B"/>
  </w:style>
  <w:style w:type="character" w:customStyle="1" w:styleId="TechInit">
    <w:name w:val="Tech Init"/>
    <w:rsid w:val="00DE2C5B"/>
    <w:rPr>
      <w:rFonts w:ascii="Times" w:hAnsi="Times"/>
      <w:noProof w:val="0"/>
      <w:sz w:val="24"/>
      <w:lang w:val="en-US"/>
    </w:rPr>
  </w:style>
  <w:style w:type="character" w:customStyle="1" w:styleId="Technical1">
    <w:name w:val="Technical 1"/>
    <w:rsid w:val="00DE2C5B"/>
    <w:rPr>
      <w:rFonts w:ascii="Times" w:hAnsi="Times"/>
      <w:noProof w:val="0"/>
      <w:sz w:val="24"/>
      <w:lang w:val="en-US"/>
    </w:rPr>
  </w:style>
  <w:style w:type="character" w:customStyle="1" w:styleId="Technical2">
    <w:name w:val="Technical 2"/>
    <w:rsid w:val="00DE2C5B"/>
    <w:rPr>
      <w:rFonts w:ascii="Times" w:hAnsi="Times"/>
      <w:noProof w:val="0"/>
      <w:sz w:val="24"/>
      <w:lang w:val="en-US"/>
    </w:rPr>
  </w:style>
  <w:style w:type="character" w:customStyle="1" w:styleId="Technical3">
    <w:name w:val="Technical 3"/>
    <w:rsid w:val="00DE2C5B"/>
    <w:rPr>
      <w:rFonts w:ascii="Times" w:hAnsi="Times"/>
      <w:noProof w:val="0"/>
      <w:sz w:val="24"/>
      <w:lang w:val="en-US"/>
    </w:rPr>
  </w:style>
  <w:style w:type="paragraph" w:customStyle="1" w:styleId="Technical4">
    <w:name w:val="Technical 4"/>
    <w:rsid w:val="00DE2C5B"/>
    <w:pPr>
      <w:tabs>
        <w:tab w:val="left" w:pos="-720"/>
      </w:tabs>
      <w:suppressAutoHyphens/>
      <w:spacing w:before="0" w:line="240" w:lineRule="auto"/>
      <w:ind w:firstLine="0"/>
      <w:jc w:val="left"/>
    </w:pPr>
    <w:rPr>
      <w:rFonts w:ascii="Times" w:eastAsia="Times New Roman" w:hAnsi="Times"/>
      <w:b/>
      <w:kern w:val="0"/>
      <w:sz w:val="24"/>
      <w:szCs w:val="20"/>
      <w14:ligatures w14:val="none"/>
    </w:rPr>
  </w:style>
  <w:style w:type="paragraph" w:customStyle="1" w:styleId="Technical5">
    <w:name w:val="Technical 5"/>
    <w:rsid w:val="00DE2C5B"/>
    <w:pPr>
      <w:tabs>
        <w:tab w:val="left" w:pos="-720"/>
      </w:tabs>
      <w:suppressAutoHyphens/>
      <w:spacing w:before="0" w:line="240" w:lineRule="auto"/>
      <w:ind w:firstLine="720"/>
      <w:jc w:val="left"/>
    </w:pPr>
    <w:rPr>
      <w:rFonts w:ascii="Times" w:eastAsia="Times New Roman" w:hAnsi="Times"/>
      <w:b/>
      <w:kern w:val="0"/>
      <w:sz w:val="24"/>
      <w:szCs w:val="20"/>
      <w14:ligatures w14:val="none"/>
    </w:rPr>
  </w:style>
  <w:style w:type="paragraph" w:customStyle="1" w:styleId="Technical6">
    <w:name w:val="Technical 6"/>
    <w:rsid w:val="00DE2C5B"/>
    <w:pPr>
      <w:tabs>
        <w:tab w:val="left" w:pos="-720"/>
      </w:tabs>
      <w:suppressAutoHyphens/>
      <w:spacing w:before="0" w:line="240" w:lineRule="auto"/>
      <w:ind w:firstLine="720"/>
      <w:jc w:val="left"/>
    </w:pPr>
    <w:rPr>
      <w:rFonts w:ascii="Times" w:eastAsia="Times New Roman" w:hAnsi="Times"/>
      <w:b/>
      <w:kern w:val="0"/>
      <w:sz w:val="24"/>
      <w:szCs w:val="20"/>
      <w14:ligatures w14:val="none"/>
    </w:rPr>
  </w:style>
  <w:style w:type="paragraph" w:customStyle="1" w:styleId="Technical7">
    <w:name w:val="Technical 7"/>
    <w:rsid w:val="00DE2C5B"/>
    <w:pPr>
      <w:tabs>
        <w:tab w:val="left" w:pos="-720"/>
      </w:tabs>
      <w:suppressAutoHyphens/>
      <w:spacing w:before="0" w:line="240" w:lineRule="auto"/>
      <w:ind w:firstLine="720"/>
      <w:jc w:val="left"/>
    </w:pPr>
    <w:rPr>
      <w:rFonts w:ascii="Times" w:eastAsia="Times New Roman" w:hAnsi="Times"/>
      <w:b/>
      <w:kern w:val="0"/>
      <w:sz w:val="24"/>
      <w:szCs w:val="20"/>
      <w14:ligatures w14:val="none"/>
    </w:rPr>
  </w:style>
  <w:style w:type="paragraph" w:customStyle="1" w:styleId="Technical8">
    <w:name w:val="Technical 8"/>
    <w:rsid w:val="00DE2C5B"/>
    <w:pPr>
      <w:tabs>
        <w:tab w:val="left" w:pos="-720"/>
      </w:tabs>
      <w:suppressAutoHyphens/>
      <w:spacing w:before="0" w:line="240" w:lineRule="auto"/>
      <w:ind w:firstLine="720"/>
      <w:jc w:val="left"/>
    </w:pPr>
    <w:rPr>
      <w:rFonts w:ascii="Times" w:eastAsia="Times New Roman" w:hAnsi="Times"/>
      <w:b/>
      <w:kern w:val="0"/>
      <w:sz w:val="24"/>
      <w:szCs w:val="20"/>
      <w14:ligatures w14:val="none"/>
    </w:rPr>
  </w:style>
  <w:style w:type="paragraph" w:customStyle="1" w:styleId="Pleading">
    <w:name w:val="Pleading"/>
    <w:rsid w:val="00DE2C5B"/>
    <w:pPr>
      <w:tabs>
        <w:tab w:val="left" w:pos="-720"/>
      </w:tabs>
      <w:suppressAutoHyphens/>
      <w:spacing w:before="0" w:line="240" w:lineRule="exact"/>
      <w:ind w:firstLine="0"/>
      <w:jc w:val="left"/>
    </w:pPr>
    <w:rPr>
      <w:rFonts w:ascii="Times" w:eastAsia="Times New Roman" w:hAnsi="Times"/>
      <w:kern w:val="0"/>
      <w:sz w:val="24"/>
      <w:szCs w:val="20"/>
      <w14:ligatures w14:val="none"/>
    </w:rPr>
  </w:style>
  <w:style w:type="paragraph" w:customStyle="1" w:styleId="RightPar1">
    <w:name w:val="Right Par 1"/>
    <w:rsid w:val="00DE2C5B"/>
    <w:pPr>
      <w:tabs>
        <w:tab w:val="left" w:pos="-720"/>
        <w:tab w:val="left" w:pos="0"/>
        <w:tab w:val="decimal" w:pos="720"/>
      </w:tabs>
      <w:suppressAutoHyphens/>
      <w:spacing w:before="0" w:line="240" w:lineRule="auto"/>
      <w:ind w:firstLine="720"/>
      <w:jc w:val="left"/>
    </w:pPr>
    <w:rPr>
      <w:rFonts w:ascii="Times" w:eastAsia="Times New Roman" w:hAnsi="Times"/>
      <w:kern w:val="0"/>
      <w:sz w:val="24"/>
      <w:szCs w:val="20"/>
      <w14:ligatures w14:val="none"/>
    </w:rPr>
  </w:style>
  <w:style w:type="paragraph" w:customStyle="1" w:styleId="RightPar2">
    <w:name w:val="Right Par 2"/>
    <w:rsid w:val="00DE2C5B"/>
    <w:pPr>
      <w:tabs>
        <w:tab w:val="left" w:pos="-720"/>
        <w:tab w:val="left" w:pos="0"/>
        <w:tab w:val="left" w:pos="720"/>
        <w:tab w:val="decimal" w:pos="1440"/>
      </w:tabs>
      <w:suppressAutoHyphens/>
      <w:spacing w:before="0" w:line="240" w:lineRule="auto"/>
      <w:ind w:firstLine="1440"/>
      <w:jc w:val="left"/>
    </w:pPr>
    <w:rPr>
      <w:rFonts w:ascii="Times" w:eastAsia="Times New Roman" w:hAnsi="Times"/>
      <w:kern w:val="0"/>
      <w:sz w:val="24"/>
      <w:szCs w:val="20"/>
      <w14:ligatures w14:val="none"/>
    </w:rPr>
  </w:style>
  <w:style w:type="paragraph" w:customStyle="1" w:styleId="RightPar3">
    <w:name w:val="Right Par 3"/>
    <w:rsid w:val="00DE2C5B"/>
    <w:pPr>
      <w:tabs>
        <w:tab w:val="left" w:pos="-720"/>
        <w:tab w:val="left" w:pos="0"/>
        <w:tab w:val="left" w:pos="720"/>
        <w:tab w:val="left" w:pos="1440"/>
        <w:tab w:val="decimal" w:pos="2160"/>
      </w:tabs>
      <w:suppressAutoHyphens/>
      <w:spacing w:before="0" w:line="240" w:lineRule="auto"/>
      <w:ind w:firstLine="2160"/>
      <w:jc w:val="left"/>
    </w:pPr>
    <w:rPr>
      <w:rFonts w:ascii="Times" w:eastAsia="Times New Roman" w:hAnsi="Times"/>
      <w:kern w:val="0"/>
      <w:sz w:val="24"/>
      <w:szCs w:val="20"/>
      <w14:ligatures w14:val="none"/>
    </w:rPr>
  </w:style>
  <w:style w:type="paragraph" w:customStyle="1" w:styleId="RightPar4">
    <w:name w:val="Right Par 4"/>
    <w:rsid w:val="00DE2C5B"/>
    <w:pPr>
      <w:tabs>
        <w:tab w:val="left" w:pos="-720"/>
        <w:tab w:val="left" w:pos="0"/>
        <w:tab w:val="left" w:pos="720"/>
        <w:tab w:val="left" w:pos="1440"/>
        <w:tab w:val="left" w:pos="2160"/>
        <w:tab w:val="decimal" w:pos="2880"/>
      </w:tabs>
      <w:suppressAutoHyphens/>
      <w:spacing w:before="0" w:line="240" w:lineRule="auto"/>
      <w:ind w:firstLine="2880"/>
      <w:jc w:val="left"/>
    </w:pPr>
    <w:rPr>
      <w:rFonts w:ascii="Times" w:eastAsia="Times New Roman" w:hAnsi="Times"/>
      <w:kern w:val="0"/>
      <w:sz w:val="24"/>
      <w:szCs w:val="20"/>
      <w14:ligatures w14:val="none"/>
    </w:rPr>
  </w:style>
  <w:style w:type="paragraph" w:customStyle="1" w:styleId="RightPar5">
    <w:name w:val="Right Par 5"/>
    <w:rsid w:val="00DE2C5B"/>
    <w:pPr>
      <w:tabs>
        <w:tab w:val="left" w:pos="-720"/>
        <w:tab w:val="left" w:pos="0"/>
        <w:tab w:val="left" w:pos="720"/>
        <w:tab w:val="left" w:pos="1440"/>
        <w:tab w:val="left" w:pos="2160"/>
        <w:tab w:val="left" w:pos="2880"/>
        <w:tab w:val="decimal" w:pos="3600"/>
      </w:tabs>
      <w:suppressAutoHyphens/>
      <w:spacing w:before="0" w:line="240" w:lineRule="auto"/>
      <w:ind w:firstLine="3600"/>
      <w:jc w:val="left"/>
    </w:pPr>
    <w:rPr>
      <w:rFonts w:ascii="Times" w:eastAsia="Times New Roman" w:hAnsi="Times"/>
      <w:kern w:val="0"/>
      <w:sz w:val="24"/>
      <w:szCs w:val="20"/>
      <w14:ligatures w14:val="none"/>
    </w:rPr>
  </w:style>
  <w:style w:type="paragraph" w:customStyle="1" w:styleId="RightPar6">
    <w:name w:val="Right Par 6"/>
    <w:rsid w:val="00DE2C5B"/>
    <w:pPr>
      <w:tabs>
        <w:tab w:val="left" w:pos="-720"/>
        <w:tab w:val="left" w:pos="0"/>
        <w:tab w:val="left" w:pos="720"/>
        <w:tab w:val="left" w:pos="1440"/>
        <w:tab w:val="left" w:pos="2160"/>
        <w:tab w:val="left" w:pos="2880"/>
        <w:tab w:val="left" w:pos="3600"/>
        <w:tab w:val="decimal" w:pos="4320"/>
      </w:tabs>
      <w:suppressAutoHyphens/>
      <w:spacing w:before="0" w:line="240" w:lineRule="auto"/>
      <w:ind w:firstLine="4320"/>
      <w:jc w:val="left"/>
    </w:pPr>
    <w:rPr>
      <w:rFonts w:ascii="Times" w:eastAsia="Times New Roman" w:hAnsi="Times"/>
      <w:kern w:val="0"/>
      <w:sz w:val="24"/>
      <w:szCs w:val="20"/>
      <w14:ligatures w14:val="none"/>
    </w:rPr>
  </w:style>
  <w:style w:type="paragraph" w:customStyle="1" w:styleId="RightPar7">
    <w:name w:val="Right Par 7"/>
    <w:rsid w:val="00DE2C5B"/>
    <w:pPr>
      <w:tabs>
        <w:tab w:val="left" w:pos="-720"/>
        <w:tab w:val="left" w:pos="0"/>
        <w:tab w:val="left" w:pos="720"/>
        <w:tab w:val="left" w:pos="1440"/>
        <w:tab w:val="left" w:pos="2160"/>
        <w:tab w:val="left" w:pos="2880"/>
        <w:tab w:val="left" w:pos="3600"/>
        <w:tab w:val="left" w:pos="4320"/>
        <w:tab w:val="decimal" w:pos="5040"/>
      </w:tabs>
      <w:suppressAutoHyphens/>
      <w:spacing w:before="0" w:line="240" w:lineRule="auto"/>
      <w:ind w:firstLine="5040"/>
      <w:jc w:val="left"/>
    </w:pPr>
    <w:rPr>
      <w:rFonts w:ascii="Times" w:eastAsia="Times New Roman" w:hAnsi="Times"/>
      <w:kern w:val="0"/>
      <w:sz w:val="24"/>
      <w:szCs w:val="20"/>
      <w14:ligatures w14:val="none"/>
    </w:rPr>
  </w:style>
  <w:style w:type="paragraph" w:customStyle="1" w:styleId="RightPar8">
    <w:name w:val="Right Par 8"/>
    <w:rsid w:val="00DE2C5B"/>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line="240" w:lineRule="auto"/>
      <w:ind w:firstLine="5760"/>
      <w:jc w:val="left"/>
    </w:pPr>
    <w:rPr>
      <w:rFonts w:ascii="Times" w:eastAsia="Times New Roman" w:hAnsi="Times"/>
      <w:kern w:val="0"/>
      <w:sz w:val="24"/>
      <w:szCs w:val="20"/>
      <w14:ligatures w14:val="none"/>
    </w:rPr>
  </w:style>
  <w:style w:type="paragraph" w:styleId="TOC1">
    <w:name w:val="toc 1"/>
    <w:basedOn w:val="Normal"/>
    <w:next w:val="Normal"/>
    <w:uiPriority w:val="39"/>
    <w:rsid w:val="00DE2C5B"/>
    <w:pPr>
      <w:tabs>
        <w:tab w:val="right" w:leader="dot" w:pos="9000"/>
      </w:tabs>
      <w:suppressAutoHyphens/>
      <w:spacing w:before="240" w:line="240" w:lineRule="auto"/>
      <w:ind w:left="720" w:right="720" w:hanging="720"/>
    </w:pPr>
    <w:rPr>
      <w:rFonts w:eastAsia="Times New Roman"/>
      <w:b/>
      <w:kern w:val="0"/>
      <w:sz w:val="24"/>
      <w:szCs w:val="20"/>
      <w14:ligatures w14:val="none"/>
    </w:rPr>
  </w:style>
  <w:style w:type="paragraph" w:styleId="TOC2">
    <w:name w:val="toc 2"/>
    <w:basedOn w:val="Normal"/>
    <w:next w:val="Normal"/>
    <w:uiPriority w:val="39"/>
    <w:rsid w:val="00DE2C5B"/>
    <w:pPr>
      <w:tabs>
        <w:tab w:val="right" w:leader="dot" w:pos="9000"/>
      </w:tabs>
      <w:suppressAutoHyphens/>
      <w:spacing w:before="0" w:line="240" w:lineRule="auto"/>
      <w:ind w:left="1440" w:hanging="720"/>
    </w:pPr>
    <w:rPr>
      <w:rFonts w:eastAsia="Times New Roman"/>
      <w:kern w:val="0"/>
      <w:sz w:val="24"/>
      <w:szCs w:val="20"/>
      <w14:ligatures w14:val="none"/>
    </w:rPr>
  </w:style>
  <w:style w:type="paragraph" w:styleId="TOC3">
    <w:name w:val="toc 3"/>
    <w:basedOn w:val="Normal"/>
    <w:next w:val="Normal"/>
    <w:uiPriority w:val="39"/>
    <w:rsid w:val="00DE2C5B"/>
    <w:pPr>
      <w:tabs>
        <w:tab w:val="right" w:leader="dot" w:pos="9000"/>
      </w:tabs>
      <w:suppressAutoHyphens/>
      <w:spacing w:before="0" w:line="240" w:lineRule="auto"/>
      <w:ind w:left="1440" w:hanging="720"/>
    </w:pPr>
    <w:rPr>
      <w:rFonts w:eastAsia="Times New Roman"/>
      <w:i/>
      <w:kern w:val="0"/>
      <w:sz w:val="24"/>
      <w:szCs w:val="20"/>
      <w14:ligatures w14:val="none"/>
    </w:rPr>
  </w:style>
  <w:style w:type="paragraph" w:styleId="TOC4">
    <w:name w:val="toc 4"/>
    <w:basedOn w:val="Normal"/>
    <w:next w:val="Normal"/>
    <w:uiPriority w:val="39"/>
    <w:rsid w:val="00DE2C5B"/>
    <w:pPr>
      <w:tabs>
        <w:tab w:val="left" w:leader="dot" w:pos="8640"/>
        <w:tab w:val="right" w:pos="9000"/>
      </w:tabs>
      <w:suppressAutoHyphens/>
      <w:spacing w:before="0" w:line="240" w:lineRule="auto"/>
      <w:ind w:left="2880" w:right="720" w:hanging="720"/>
    </w:pPr>
    <w:rPr>
      <w:rFonts w:eastAsia="Times New Roman"/>
      <w:kern w:val="0"/>
      <w:sz w:val="24"/>
      <w:szCs w:val="20"/>
      <w14:ligatures w14:val="none"/>
    </w:rPr>
  </w:style>
  <w:style w:type="paragraph" w:styleId="TOC5">
    <w:name w:val="toc 5"/>
    <w:basedOn w:val="Normal"/>
    <w:next w:val="Normal"/>
    <w:uiPriority w:val="39"/>
    <w:rsid w:val="00DE2C5B"/>
    <w:pPr>
      <w:tabs>
        <w:tab w:val="left" w:leader="dot" w:pos="8640"/>
        <w:tab w:val="right" w:pos="9000"/>
      </w:tabs>
      <w:suppressAutoHyphens/>
      <w:spacing w:before="0" w:line="240" w:lineRule="auto"/>
      <w:ind w:left="3600" w:right="720" w:hanging="720"/>
    </w:pPr>
    <w:rPr>
      <w:rFonts w:eastAsia="Times New Roman"/>
      <w:kern w:val="0"/>
      <w:sz w:val="24"/>
      <w:szCs w:val="20"/>
      <w14:ligatures w14:val="none"/>
    </w:rPr>
  </w:style>
  <w:style w:type="paragraph" w:styleId="TOC6">
    <w:name w:val="toc 6"/>
    <w:basedOn w:val="Normal"/>
    <w:next w:val="Normal"/>
    <w:uiPriority w:val="39"/>
    <w:rsid w:val="00DE2C5B"/>
    <w:pPr>
      <w:tabs>
        <w:tab w:val="left" w:pos="8640"/>
        <w:tab w:val="right" w:pos="9000"/>
      </w:tabs>
      <w:suppressAutoHyphens/>
      <w:spacing w:before="0" w:line="240" w:lineRule="auto"/>
      <w:ind w:left="720" w:hanging="720"/>
    </w:pPr>
    <w:rPr>
      <w:rFonts w:eastAsia="Times New Roman"/>
      <w:kern w:val="0"/>
      <w:sz w:val="24"/>
      <w:szCs w:val="20"/>
      <w14:ligatures w14:val="none"/>
    </w:rPr>
  </w:style>
  <w:style w:type="paragraph" w:styleId="TOC7">
    <w:name w:val="toc 7"/>
    <w:basedOn w:val="Normal"/>
    <w:next w:val="Normal"/>
    <w:uiPriority w:val="39"/>
    <w:rsid w:val="00DE2C5B"/>
    <w:pPr>
      <w:suppressAutoHyphens/>
      <w:spacing w:before="0" w:line="240" w:lineRule="auto"/>
      <w:ind w:left="720" w:hanging="720"/>
    </w:pPr>
    <w:rPr>
      <w:rFonts w:eastAsia="Times New Roman"/>
      <w:kern w:val="0"/>
      <w:sz w:val="24"/>
      <w:szCs w:val="20"/>
      <w14:ligatures w14:val="none"/>
    </w:rPr>
  </w:style>
  <w:style w:type="paragraph" w:styleId="TOC8">
    <w:name w:val="toc 8"/>
    <w:basedOn w:val="Normal"/>
    <w:next w:val="Normal"/>
    <w:uiPriority w:val="39"/>
    <w:rsid w:val="00DE2C5B"/>
    <w:pPr>
      <w:tabs>
        <w:tab w:val="left" w:pos="8640"/>
        <w:tab w:val="right" w:pos="9000"/>
      </w:tabs>
      <w:suppressAutoHyphens/>
      <w:spacing w:before="0" w:line="240" w:lineRule="auto"/>
      <w:ind w:left="720" w:hanging="720"/>
    </w:pPr>
    <w:rPr>
      <w:rFonts w:eastAsia="Times New Roman"/>
      <w:kern w:val="0"/>
      <w:sz w:val="24"/>
      <w:szCs w:val="20"/>
      <w14:ligatures w14:val="none"/>
    </w:rPr>
  </w:style>
  <w:style w:type="paragraph" w:styleId="TOC9">
    <w:name w:val="toc 9"/>
    <w:basedOn w:val="Normal"/>
    <w:next w:val="Normal"/>
    <w:uiPriority w:val="39"/>
    <w:rsid w:val="00DE2C5B"/>
    <w:pPr>
      <w:tabs>
        <w:tab w:val="left" w:leader="dot" w:pos="8640"/>
        <w:tab w:val="right" w:pos="9000"/>
      </w:tabs>
      <w:suppressAutoHyphens/>
      <w:spacing w:before="0" w:line="240" w:lineRule="auto"/>
      <w:ind w:left="720" w:hanging="720"/>
    </w:pPr>
    <w:rPr>
      <w:rFonts w:eastAsia="Times New Roman"/>
      <w:kern w:val="0"/>
      <w:sz w:val="24"/>
      <w:szCs w:val="20"/>
      <w14:ligatures w14:val="none"/>
    </w:rPr>
  </w:style>
  <w:style w:type="paragraph" w:styleId="TOAHeading">
    <w:name w:val="toa heading"/>
    <w:basedOn w:val="Normal"/>
    <w:next w:val="Normal"/>
    <w:rsid w:val="00DE2C5B"/>
    <w:pPr>
      <w:tabs>
        <w:tab w:val="left" w:pos="9000"/>
        <w:tab w:val="right" w:pos="9360"/>
      </w:tabs>
      <w:suppressAutoHyphens/>
      <w:spacing w:before="0" w:line="240" w:lineRule="auto"/>
      <w:ind w:firstLine="0"/>
    </w:pPr>
    <w:rPr>
      <w:rFonts w:eastAsia="Times New Roman"/>
      <w:kern w:val="0"/>
      <w:sz w:val="24"/>
      <w:szCs w:val="20"/>
      <w14:ligatures w14:val="none"/>
    </w:rPr>
  </w:style>
  <w:style w:type="paragraph" w:styleId="Caption">
    <w:name w:val="caption"/>
    <w:basedOn w:val="Normal"/>
    <w:next w:val="Normal"/>
    <w:qFormat/>
    <w:rsid w:val="00DE2C5B"/>
    <w:pPr>
      <w:spacing w:before="0" w:line="240" w:lineRule="auto"/>
      <w:ind w:firstLine="0"/>
    </w:pPr>
    <w:rPr>
      <w:rFonts w:ascii="Courier New" w:eastAsia="Times New Roman" w:hAnsi="Courier New"/>
      <w:kern w:val="0"/>
      <w:sz w:val="24"/>
      <w:szCs w:val="20"/>
      <w14:ligatures w14:val="none"/>
    </w:rPr>
  </w:style>
  <w:style w:type="character" w:customStyle="1" w:styleId="EquationCaption">
    <w:name w:val="_Equation Caption"/>
    <w:rsid w:val="00DE2C5B"/>
  </w:style>
  <w:style w:type="character" w:customStyle="1" w:styleId="vlpgno">
    <w:name w:val="vl.pg.no."/>
    <w:rsid w:val="00DE2C5B"/>
    <w:rPr>
      <w:rFonts w:ascii="Times" w:hAnsi="Times"/>
      <w:b/>
      <w:noProof w:val="0"/>
      <w:sz w:val="20"/>
      <w:lang w:val="en-US"/>
    </w:rPr>
  </w:style>
  <w:style w:type="character" w:styleId="LineNumber">
    <w:name w:val="line number"/>
    <w:basedOn w:val="DefaultParagraphFont"/>
    <w:uiPriority w:val="99"/>
    <w:rsid w:val="00DE2C5B"/>
  </w:style>
  <w:style w:type="character" w:customStyle="1" w:styleId="footnote">
    <w:name w:val="footnote"/>
    <w:rsid w:val="00DE2C5B"/>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En-tête "/>
    <w:basedOn w:val="Normal"/>
    <w:link w:val="HeaderChar"/>
    <w:rsid w:val="00DE2C5B"/>
    <w:pPr>
      <w:spacing w:before="0" w:line="240" w:lineRule="auto"/>
      <w:ind w:firstLine="0"/>
    </w:pPr>
    <w:rPr>
      <w:rFonts w:eastAsia="Times New Roman"/>
      <w:kern w:val="0"/>
      <w:sz w:val="20"/>
      <w:szCs w:val="20"/>
      <w14:ligatures w14:val="none"/>
    </w:rPr>
  </w:style>
  <w:style w:type="character" w:customStyle="1" w:styleId="HeaderChar">
    <w:name w:val="Header Char"/>
    <w:aliases w:val="Left Header Char1,Header Char1 Char Char,Header Char Char Char Char,Header Char2 Char1 Char Char Char,Header Char Char1 Char1 Char Char Char, Char1 Char Char1 Char1 Char Char Char,Header Char Char Char Char1 Char Char Char,MyHeader Char"/>
    <w:basedOn w:val="DefaultParagraphFont"/>
    <w:link w:val="Header"/>
    <w:rsid w:val="00DE2C5B"/>
    <w:rPr>
      <w:rFonts w:eastAsia="Times New Roman"/>
      <w:kern w:val="0"/>
      <w:sz w:val="20"/>
      <w:szCs w:val="20"/>
      <w14:ligatures w14:val="none"/>
    </w:rPr>
  </w:style>
  <w:style w:type="paragraph" w:styleId="Footer">
    <w:name w:val="footer"/>
    <w:basedOn w:val="Normal"/>
    <w:link w:val="FooterChar"/>
    <w:uiPriority w:val="99"/>
    <w:rsid w:val="00DE2C5B"/>
    <w:pPr>
      <w:spacing w:before="0" w:line="240" w:lineRule="auto"/>
      <w:ind w:firstLine="0"/>
    </w:pPr>
    <w:rPr>
      <w:rFonts w:eastAsia="Times New Roman"/>
      <w:kern w:val="0"/>
      <w:sz w:val="20"/>
      <w:szCs w:val="20"/>
      <w14:ligatures w14:val="none"/>
    </w:rPr>
  </w:style>
  <w:style w:type="character" w:customStyle="1" w:styleId="FooterChar">
    <w:name w:val="Footer Char"/>
    <w:basedOn w:val="DefaultParagraphFont"/>
    <w:link w:val="Footer"/>
    <w:uiPriority w:val="99"/>
    <w:rsid w:val="00DE2C5B"/>
    <w:rPr>
      <w:rFonts w:eastAsia="Times New Roman"/>
      <w:kern w:val="0"/>
      <w:sz w:val="20"/>
      <w:szCs w:val="20"/>
      <w14:ligatures w14:val="none"/>
    </w:rPr>
  </w:style>
  <w:style w:type="character" w:styleId="PageNumber">
    <w:name w:val="page number"/>
    <w:basedOn w:val="DefaultParagraphFont"/>
    <w:rsid w:val="00DE2C5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E2C5B"/>
    <w:pPr>
      <w:tabs>
        <w:tab w:val="left" w:pos="360"/>
      </w:tabs>
      <w:spacing w:before="0" w:line="240" w:lineRule="auto"/>
      <w:ind w:left="360" w:hanging="360"/>
    </w:pPr>
    <w:rPr>
      <w:rFonts w:eastAsia="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E2C5B"/>
    <w:rPr>
      <w:rFonts w:eastAsia="Times New Roman"/>
      <w:kern w:val="0"/>
      <w:sz w:val="20"/>
      <w:szCs w:val="20"/>
      <w14:ligatures w14:val="none"/>
    </w:rPr>
  </w:style>
  <w:style w:type="paragraph" w:customStyle="1" w:styleId="Head21">
    <w:name w:val="Head 2.1"/>
    <w:basedOn w:val="Normal"/>
    <w:rsid w:val="00DE2C5B"/>
    <w:pPr>
      <w:keepNext/>
      <w:pBdr>
        <w:bottom w:val="single" w:sz="24" w:space="3" w:color="auto"/>
      </w:pBdr>
      <w:suppressAutoHyphens/>
      <w:spacing w:before="480" w:after="240" w:line="240" w:lineRule="auto"/>
      <w:ind w:firstLine="0"/>
      <w:jc w:val="center"/>
    </w:pPr>
    <w:rPr>
      <w:rFonts w:ascii="Times New Roman Bold" w:eastAsia="Times New Roman" w:hAnsi="Times New Roman Bold"/>
      <w:b/>
      <w:smallCaps/>
      <w:kern w:val="0"/>
      <w:sz w:val="32"/>
      <w:szCs w:val="20"/>
      <w14:ligatures w14:val="none"/>
    </w:rPr>
  </w:style>
  <w:style w:type="paragraph" w:customStyle="1" w:styleId="Head22">
    <w:name w:val="Head 2.2"/>
    <w:basedOn w:val="Normal"/>
    <w:rsid w:val="00DE2C5B"/>
    <w:pPr>
      <w:tabs>
        <w:tab w:val="left" w:pos="360"/>
      </w:tabs>
      <w:suppressAutoHyphens/>
      <w:spacing w:before="0" w:after="240" w:line="240" w:lineRule="auto"/>
      <w:ind w:left="360" w:hanging="360"/>
      <w:jc w:val="left"/>
    </w:pPr>
    <w:rPr>
      <w:rFonts w:eastAsia="Times New Roman"/>
      <w:b/>
      <w:kern w:val="0"/>
      <w:sz w:val="24"/>
      <w:szCs w:val="20"/>
      <w14:ligatures w14:val="none"/>
    </w:rPr>
  </w:style>
  <w:style w:type="character" w:styleId="FootnoteReference">
    <w:name w:val="footnote reference"/>
    <w:aliases w:val="callout"/>
    <w:uiPriority w:val="99"/>
    <w:rsid w:val="00DE2C5B"/>
    <w:rPr>
      <w:vertAlign w:val="superscript"/>
    </w:rPr>
  </w:style>
  <w:style w:type="character" w:customStyle="1" w:styleId="insert2">
    <w:name w:val="insert2"/>
    <w:rsid w:val="00DE2C5B"/>
    <w:rPr>
      <w:rFonts w:ascii="Arial" w:hAnsi="Arial"/>
      <w:i/>
      <w:noProof w:val="0"/>
      <w:sz w:val="24"/>
      <w:lang w:val="en-US"/>
    </w:rPr>
  </w:style>
  <w:style w:type="character" w:customStyle="1" w:styleId="reference">
    <w:name w:val="reference"/>
    <w:rsid w:val="00DE2C5B"/>
    <w:rPr>
      <w:rFonts w:ascii="Book Antiqua" w:hAnsi="Book Antiqua"/>
      <w:i/>
      <w:noProof w:val="0"/>
      <w:sz w:val="24"/>
      <w:lang w:val="en-US"/>
    </w:rPr>
  </w:style>
  <w:style w:type="paragraph" w:styleId="Index9">
    <w:name w:val="index 9"/>
    <w:basedOn w:val="Normal"/>
    <w:next w:val="Normal"/>
    <w:uiPriority w:val="99"/>
    <w:rsid w:val="00DE2C5B"/>
    <w:pPr>
      <w:tabs>
        <w:tab w:val="right" w:pos="4140"/>
      </w:tabs>
      <w:spacing w:before="0" w:line="240" w:lineRule="auto"/>
      <w:ind w:left="2160" w:hanging="240"/>
      <w:jc w:val="left"/>
    </w:pPr>
    <w:rPr>
      <w:rFonts w:eastAsia="Times New Roman"/>
      <w:kern w:val="0"/>
      <w:sz w:val="20"/>
      <w:szCs w:val="20"/>
      <w14:ligatures w14:val="none"/>
    </w:rPr>
  </w:style>
  <w:style w:type="paragraph" w:styleId="Index1">
    <w:name w:val="index 1"/>
    <w:basedOn w:val="Normal"/>
    <w:next w:val="Normal"/>
    <w:autoRedefine/>
    <w:semiHidden/>
    <w:unhideWhenUsed/>
    <w:rsid w:val="00DE2C5B"/>
    <w:pPr>
      <w:spacing w:before="0" w:line="240" w:lineRule="auto"/>
      <w:ind w:left="240" w:hanging="240"/>
    </w:pPr>
    <w:rPr>
      <w:rFonts w:eastAsia="Times New Roman"/>
      <w:kern w:val="0"/>
      <w:sz w:val="24"/>
      <w:szCs w:val="20"/>
      <w14:ligatures w14:val="none"/>
    </w:rPr>
  </w:style>
  <w:style w:type="paragraph" w:styleId="IndexHeading">
    <w:name w:val="index heading"/>
    <w:basedOn w:val="Normal"/>
    <w:next w:val="Index1"/>
    <w:rsid w:val="00DE2C5B"/>
    <w:pPr>
      <w:spacing w:before="0" w:line="240" w:lineRule="auto"/>
      <w:ind w:firstLine="0"/>
      <w:jc w:val="left"/>
    </w:pPr>
    <w:rPr>
      <w:rFonts w:eastAsia="Times New Roman"/>
      <w:kern w:val="0"/>
      <w:sz w:val="20"/>
      <w:szCs w:val="20"/>
      <w14:ligatures w14:val="none"/>
    </w:rPr>
  </w:style>
  <w:style w:type="paragraph" w:customStyle="1" w:styleId="Headingrb2">
    <w:name w:val="Heading rb2"/>
    <w:basedOn w:val="Normal"/>
    <w:rsid w:val="00DE2C5B"/>
    <w:pPr>
      <w:tabs>
        <w:tab w:val="left" w:pos="-851"/>
        <w:tab w:val="right" w:pos="-567"/>
        <w:tab w:val="right" w:pos="2127"/>
        <w:tab w:val="right" w:pos="2694"/>
        <w:tab w:val="left" w:pos="2977"/>
        <w:tab w:val="right" w:pos="10348"/>
      </w:tabs>
      <w:spacing w:before="0" w:line="400" w:lineRule="exact"/>
      <w:ind w:right="-28" w:firstLine="0"/>
      <w:jc w:val="left"/>
    </w:pPr>
    <w:rPr>
      <w:rFonts w:ascii="Arial" w:eastAsia="Times New Roman" w:hAnsi="Arial"/>
      <w:b/>
      <w:noProof/>
      <w:spacing w:val="6"/>
      <w:kern w:val="0"/>
      <w:szCs w:val="20"/>
      <w14:ligatures w14:val="none"/>
    </w:rPr>
  </w:style>
  <w:style w:type="paragraph" w:customStyle="1" w:styleId="Headfid1">
    <w:name w:val="Head fid1"/>
    <w:basedOn w:val="Head2"/>
    <w:rsid w:val="00DE2C5B"/>
  </w:style>
  <w:style w:type="paragraph" w:customStyle="1" w:styleId="Head2">
    <w:name w:val="Head 2"/>
    <w:basedOn w:val="Normal"/>
    <w:autoRedefine/>
    <w:rsid w:val="00DE2C5B"/>
    <w:pPr>
      <w:spacing w:after="120" w:line="240" w:lineRule="auto"/>
      <w:ind w:firstLine="0"/>
    </w:pPr>
    <w:rPr>
      <w:rFonts w:eastAsia="Times New Roman"/>
      <w:b/>
      <w:kern w:val="0"/>
      <w:sz w:val="24"/>
      <w:szCs w:val="20"/>
      <w:lang w:val="en-GB"/>
      <w14:ligatures w14:val="none"/>
    </w:rPr>
  </w:style>
  <w:style w:type="paragraph" w:customStyle="1" w:styleId="explanatoryclause">
    <w:name w:val="explanatory_clause"/>
    <w:basedOn w:val="Normal"/>
    <w:rsid w:val="00DE2C5B"/>
    <w:pPr>
      <w:suppressAutoHyphens/>
      <w:spacing w:before="0" w:after="240" w:line="240" w:lineRule="auto"/>
      <w:ind w:left="738" w:right="-14" w:hanging="738"/>
      <w:jc w:val="left"/>
    </w:pPr>
    <w:rPr>
      <w:rFonts w:ascii="Arial" w:eastAsia="Times New Roman" w:hAnsi="Arial"/>
      <w:kern w:val="0"/>
      <w:sz w:val="22"/>
      <w:szCs w:val="20"/>
      <w14:ligatures w14:val="none"/>
    </w:rPr>
  </w:style>
  <w:style w:type="paragraph" w:customStyle="1" w:styleId="explanatorynotes">
    <w:name w:val="explanatory_notes"/>
    <w:basedOn w:val="Normal"/>
    <w:rsid w:val="00DE2C5B"/>
    <w:pPr>
      <w:suppressAutoHyphens/>
      <w:spacing w:before="0" w:after="240" w:line="360" w:lineRule="exact"/>
      <w:ind w:firstLine="0"/>
    </w:pPr>
    <w:rPr>
      <w:rFonts w:ascii="Arial" w:eastAsia="Times New Roman" w:hAnsi="Arial"/>
      <w:kern w:val="0"/>
      <w:sz w:val="24"/>
      <w:szCs w:val="20"/>
      <w14:ligatures w14:val="none"/>
    </w:rPr>
  </w:style>
  <w:style w:type="paragraph" w:customStyle="1" w:styleId="Head22b">
    <w:name w:val="Head 2.2b"/>
    <w:basedOn w:val="Normal"/>
    <w:rsid w:val="00DE2C5B"/>
    <w:pPr>
      <w:suppressAutoHyphens/>
      <w:spacing w:before="0" w:after="240" w:line="240" w:lineRule="auto"/>
      <w:ind w:left="360" w:hanging="360"/>
      <w:jc w:val="left"/>
    </w:pPr>
    <w:rPr>
      <w:rFonts w:ascii="Tms Rmn" w:eastAsia="Times New Roman" w:hAnsi="Tms Rmn"/>
      <w:b/>
      <w:kern w:val="0"/>
      <w:sz w:val="24"/>
      <w:szCs w:val="20"/>
      <w14:ligatures w14:val="none"/>
    </w:rPr>
  </w:style>
  <w:style w:type="paragraph" w:customStyle="1" w:styleId="Head31">
    <w:name w:val="Head 3.1"/>
    <w:basedOn w:val="Head21"/>
    <w:rsid w:val="00DE2C5B"/>
  </w:style>
  <w:style w:type="paragraph" w:customStyle="1" w:styleId="Head41">
    <w:name w:val="Head 4.1"/>
    <w:basedOn w:val="Head21"/>
    <w:rsid w:val="00DE2C5B"/>
  </w:style>
  <w:style w:type="paragraph" w:customStyle="1" w:styleId="Head42">
    <w:name w:val="Head 4.2"/>
    <w:basedOn w:val="Normal"/>
    <w:rsid w:val="00DE2C5B"/>
    <w:pPr>
      <w:suppressAutoHyphens/>
      <w:spacing w:before="0" w:after="240" w:line="240" w:lineRule="auto"/>
      <w:ind w:left="360" w:hanging="360"/>
      <w:jc w:val="left"/>
    </w:pPr>
    <w:rPr>
      <w:rFonts w:eastAsia="Times New Roman"/>
      <w:b/>
      <w:kern w:val="0"/>
      <w:sz w:val="24"/>
      <w:szCs w:val="20"/>
      <w14:ligatures w14:val="none"/>
    </w:rPr>
  </w:style>
  <w:style w:type="paragraph" w:customStyle="1" w:styleId="Head51">
    <w:name w:val="Head 5.1"/>
    <w:basedOn w:val="Head21"/>
    <w:rsid w:val="00DE2C5B"/>
    <w:pPr>
      <w:spacing w:after="0"/>
    </w:pPr>
  </w:style>
  <w:style w:type="paragraph" w:customStyle="1" w:styleId="Head52">
    <w:name w:val="Head 5.2"/>
    <w:basedOn w:val="Normal"/>
    <w:rsid w:val="00DE2C5B"/>
    <w:pPr>
      <w:keepNext/>
      <w:suppressAutoHyphens/>
      <w:spacing w:before="480" w:after="240" w:line="240" w:lineRule="auto"/>
      <w:ind w:left="547" w:hanging="547"/>
      <w:jc w:val="center"/>
    </w:pPr>
    <w:rPr>
      <w:rFonts w:eastAsia="Times New Roman"/>
      <w:b/>
      <w:kern w:val="0"/>
      <w:sz w:val="24"/>
      <w:szCs w:val="20"/>
      <w14:ligatures w14:val="none"/>
    </w:rPr>
  </w:style>
  <w:style w:type="paragraph" w:customStyle="1" w:styleId="Head61">
    <w:name w:val="Head 6.1"/>
    <w:basedOn w:val="Head51"/>
    <w:rsid w:val="00DE2C5B"/>
    <w:pPr>
      <w:pBdr>
        <w:bottom w:val="none" w:sz="0" w:space="0" w:color="auto"/>
      </w:pBdr>
      <w:spacing w:before="0" w:after="240"/>
    </w:pPr>
    <w:rPr>
      <w:caps/>
    </w:rPr>
  </w:style>
  <w:style w:type="paragraph" w:customStyle="1" w:styleId="Head71">
    <w:name w:val="Head 7.1"/>
    <w:basedOn w:val="Head21"/>
    <w:rsid w:val="00DE2C5B"/>
  </w:style>
  <w:style w:type="paragraph" w:customStyle="1" w:styleId="Head72">
    <w:name w:val="Head 7.2"/>
    <w:basedOn w:val="Normal"/>
    <w:rsid w:val="00DE2C5B"/>
    <w:pPr>
      <w:suppressAutoHyphens/>
      <w:spacing w:before="0" w:after="240" w:line="240" w:lineRule="auto"/>
      <w:ind w:left="720" w:hanging="720"/>
      <w:jc w:val="left"/>
    </w:pPr>
    <w:rPr>
      <w:rFonts w:ascii="Times New Roman Bold" w:eastAsia="Times New Roman" w:hAnsi="Times New Roman Bold"/>
      <w:b/>
      <w:kern w:val="0"/>
      <w:sz w:val="28"/>
      <w:szCs w:val="20"/>
      <w14:ligatures w14:val="none"/>
    </w:rPr>
  </w:style>
  <w:style w:type="paragraph" w:customStyle="1" w:styleId="Head81">
    <w:name w:val="Head 8.1"/>
    <w:basedOn w:val="Heading1"/>
    <w:rsid w:val="00DE2C5B"/>
    <w:pPr>
      <w:keepNext w:val="0"/>
      <w:keepLines w:val="0"/>
      <w:suppressAutoHyphens/>
      <w:spacing w:before="480" w:after="240" w:line="240" w:lineRule="auto"/>
      <w:ind w:firstLine="0"/>
      <w:jc w:val="center"/>
      <w:outlineLvl w:val="9"/>
    </w:pPr>
    <w:rPr>
      <w:rFonts w:ascii="Times New Roman Bold" w:eastAsia="Times New Roman" w:hAnsi="Times New Roman Bold" w:cs="Times New Roman"/>
      <w:b/>
      <w:smallCaps/>
      <w:color w:val="auto"/>
      <w:kern w:val="0"/>
      <w:sz w:val="32"/>
      <w:szCs w:val="20"/>
      <w14:ligatures w14:val="none"/>
    </w:rPr>
  </w:style>
  <w:style w:type="paragraph" w:customStyle="1" w:styleId="Head82">
    <w:name w:val="Head 8.2"/>
    <w:basedOn w:val="Head81"/>
    <w:rsid w:val="00DE2C5B"/>
    <w:rPr>
      <w:smallCaps w:val="0"/>
      <w:sz w:val="28"/>
    </w:rPr>
  </w:style>
  <w:style w:type="paragraph" w:styleId="BodyText">
    <w:name w:val="Body Text"/>
    <w:aliases w:val="Body Text Char Char Char Char Char Char,Body Text Char Char Char Char Char,Body Text Char Char Char,1tenchuong,Body Text Char Char,bt,Body Text Char Char Char Char Char Char Char Char,Body Text1,B-text1.5,body text"/>
    <w:basedOn w:val="Normal"/>
    <w:link w:val="BodyTextChar"/>
    <w:qFormat/>
    <w:rsid w:val="00DE2C5B"/>
    <w:pPr>
      <w:suppressAutoHyphens/>
      <w:spacing w:before="0" w:line="240" w:lineRule="auto"/>
      <w:ind w:right="-72" w:firstLine="0"/>
    </w:pPr>
    <w:rPr>
      <w:rFonts w:eastAsia="Times New Roman"/>
      <w:spacing w:val="-4"/>
      <w:kern w:val="0"/>
      <w:sz w:val="24"/>
      <w:szCs w:val="20"/>
      <w14:ligatures w14:val="none"/>
    </w:rPr>
  </w:style>
  <w:style w:type="character" w:customStyle="1" w:styleId="BodyTextChar">
    <w:name w:val="Body Text Char"/>
    <w:aliases w:val="Body Text Char Char Char Char Char Char Char,Body Text Char Char Char Char Char Char1,Body Text Char Char Char Char,1tenchuong Char,Body Text Char Char Char1,bt Char,Body Text Char Char Char Char Char Char Char Char Char,Body Text1 Char"/>
    <w:basedOn w:val="DefaultParagraphFont"/>
    <w:link w:val="BodyText"/>
    <w:rsid w:val="00DE2C5B"/>
    <w:rPr>
      <w:rFonts w:eastAsia="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DE2C5B"/>
    <w:pPr>
      <w:tabs>
        <w:tab w:val="left" w:pos="1080"/>
      </w:tabs>
      <w:spacing w:before="0" w:line="240" w:lineRule="auto"/>
      <w:ind w:left="1080" w:hanging="540"/>
    </w:pPr>
    <w:rPr>
      <w:rFonts w:eastAsia="Times New Roman"/>
      <w:kern w:val="0"/>
      <w:sz w:val="24"/>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E2C5B"/>
    <w:rPr>
      <w:rFonts w:eastAsia="Times New Roman"/>
      <w:kern w:val="0"/>
      <w:sz w:val="24"/>
      <w:szCs w:val="20"/>
      <w14:ligatures w14:val="none"/>
    </w:rPr>
  </w:style>
  <w:style w:type="paragraph" w:styleId="BlockText">
    <w:name w:val="Block Text"/>
    <w:basedOn w:val="Normal"/>
    <w:rsid w:val="00DE2C5B"/>
    <w:pPr>
      <w:tabs>
        <w:tab w:val="left" w:pos="1080"/>
      </w:tabs>
      <w:suppressAutoHyphens/>
      <w:spacing w:before="0" w:after="200" w:line="240" w:lineRule="auto"/>
      <w:ind w:left="547" w:right="-72" w:hanging="547"/>
    </w:pPr>
    <w:rPr>
      <w:rFonts w:eastAsia="Times New Roman"/>
      <w:kern w:val="0"/>
      <w:sz w:val="24"/>
      <w:szCs w:val="20"/>
      <w14:ligatures w14:val="none"/>
    </w:rPr>
  </w:style>
  <w:style w:type="character" w:customStyle="1" w:styleId="EndnoteTextChar">
    <w:name w:val="Endnote Text Char"/>
    <w:link w:val="EndnoteText"/>
    <w:semiHidden/>
    <w:rsid w:val="00DE2C5B"/>
    <w:rPr>
      <w:rFonts w:eastAsia="Times New Roman"/>
    </w:rPr>
  </w:style>
  <w:style w:type="paragraph" w:styleId="EndnoteText">
    <w:name w:val="endnote text"/>
    <w:basedOn w:val="Normal"/>
    <w:link w:val="EndnoteTextChar"/>
    <w:semiHidden/>
    <w:rsid w:val="00DE2C5B"/>
    <w:pPr>
      <w:tabs>
        <w:tab w:val="left" w:pos="-720"/>
      </w:tabs>
      <w:suppressAutoHyphens/>
      <w:spacing w:before="0" w:line="240" w:lineRule="auto"/>
      <w:ind w:firstLine="0"/>
      <w:jc w:val="left"/>
    </w:pPr>
    <w:rPr>
      <w:rFonts w:eastAsia="Times New Roman"/>
    </w:rPr>
  </w:style>
  <w:style w:type="character" w:customStyle="1" w:styleId="EndnoteTextChar1">
    <w:name w:val="Endnote Text Char1"/>
    <w:basedOn w:val="DefaultParagraphFont"/>
    <w:uiPriority w:val="99"/>
    <w:semiHidden/>
    <w:rsid w:val="00DE2C5B"/>
    <w:rPr>
      <w:sz w:val="20"/>
      <w:szCs w:val="20"/>
    </w:rPr>
  </w:style>
  <w:style w:type="character" w:styleId="EndnoteReference">
    <w:name w:val="endnote reference"/>
    <w:uiPriority w:val="99"/>
    <w:rsid w:val="00DE2C5B"/>
    <w:rPr>
      <w:rFonts w:ascii="CG Times" w:hAnsi="CG Times"/>
      <w:noProof w:val="0"/>
      <w:sz w:val="22"/>
      <w:vertAlign w:val="superscript"/>
      <w:lang w:val="en-US"/>
    </w:rPr>
  </w:style>
  <w:style w:type="paragraph" w:styleId="NormalWeb">
    <w:name w:val="Normal (Web)"/>
    <w:basedOn w:val="Normal"/>
    <w:link w:val="NormalWebChar"/>
    <w:uiPriority w:val="99"/>
    <w:rsid w:val="00DE2C5B"/>
    <w:pPr>
      <w:spacing w:before="100" w:beforeAutospacing="1" w:after="100" w:afterAutospacing="1" w:line="240" w:lineRule="auto"/>
      <w:ind w:firstLine="0"/>
      <w:jc w:val="left"/>
    </w:pPr>
    <w:rPr>
      <w:rFonts w:ascii="Arial Unicode MS" w:eastAsia="Arial Unicode MS" w:hAnsi="Arial Unicode MS" w:cs="Arial Unicode MS"/>
      <w:kern w:val="0"/>
      <w:sz w:val="24"/>
      <w:szCs w:val="24"/>
      <w14:ligatures w14:val="none"/>
    </w:rPr>
  </w:style>
  <w:style w:type="paragraph" w:styleId="BodyText3">
    <w:name w:val="Body Text 3"/>
    <w:basedOn w:val="Normal"/>
    <w:link w:val="BodyText3Char"/>
    <w:rsid w:val="00DE2C5B"/>
    <w:pPr>
      <w:suppressAutoHyphens/>
      <w:spacing w:before="0" w:after="140" w:line="240" w:lineRule="auto"/>
      <w:ind w:firstLine="0"/>
      <w:jc w:val="left"/>
    </w:pPr>
    <w:rPr>
      <w:rFonts w:eastAsia="Times New Roman"/>
      <w:i/>
      <w:iCs/>
      <w:color w:val="000000"/>
      <w:kern w:val="0"/>
      <w:sz w:val="24"/>
      <w:szCs w:val="24"/>
      <w14:ligatures w14:val="none"/>
    </w:rPr>
  </w:style>
  <w:style w:type="character" w:customStyle="1" w:styleId="BodyText3Char">
    <w:name w:val="Body Text 3 Char"/>
    <w:basedOn w:val="DefaultParagraphFont"/>
    <w:link w:val="BodyText3"/>
    <w:rsid w:val="00DE2C5B"/>
    <w:rPr>
      <w:rFonts w:eastAsia="Times New Roman"/>
      <w:i/>
      <w:iCs/>
      <w:color w:val="000000"/>
      <w:kern w:val="0"/>
      <w:sz w:val="24"/>
      <w:szCs w:val="24"/>
      <w14:ligatures w14:val="none"/>
    </w:rPr>
  </w:style>
  <w:style w:type="paragraph" w:styleId="BodyText2">
    <w:name w:val="Body Text 2"/>
    <w:basedOn w:val="Normal"/>
    <w:link w:val="BodyText2Char"/>
    <w:rsid w:val="00DE2C5B"/>
    <w:pPr>
      <w:suppressAutoHyphens/>
      <w:spacing w:before="0" w:line="240" w:lineRule="auto"/>
      <w:ind w:firstLine="0"/>
    </w:pPr>
    <w:rPr>
      <w:rFonts w:eastAsia="Times New Roman"/>
      <w:i/>
      <w:kern w:val="0"/>
      <w:sz w:val="24"/>
      <w:szCs w:val="20"/>
      <w14:ligatures w14:val="none"/>
    </w:rPr>
  </w:style>
  <w:style w:type="character" w:customStyle="1" w:styleId="BodyText2Char">
    <w:name w:val="Body Text 2 Char"/>
    <w:basedOn w:val="DefaultParagraphFont"/>
    <w:link w:val="BodyText2"/>
    <w:rsid w:val="00DE2C5B"/>
    <w:rPr>
      <w:rFonts w:eastAsia="Times New Roman"/>
      <w:i/>
      <w:kern w:val="0"/>
      <w:sz w:val="24"/>
      <w:szCs w:val="20"/>
      <w14:ligatures w14:val="none"/>
    </w:rPr>
  </w:style>
  <w:style w:type="paragraph" w:styleId="BodyTextIndent2">
    <w:name w:val="Body Text Indent 2"/>
    <w:basedOn w:val="Normal"/>
    <w:link w:val="BodyTextIndent2Char"/>
    <w:rsid w:val="00DE2C5B"/>
    <w:pPr>
      <w:tabs>
        <w:tab w:val="num" w:pos="720"/>
      </w:tabs>
      <w:spacing w:before="0" w:line="240" w:lineRule="auto"/>
      <w:ind w:left="720" w:hanging="720"/>
      <w:jc w:val="left"/>
    </w:pPr>
    <w:rPr>
      <w:rFonts w:eastAsia="Times New Roman"/>
      <w:kern w:val="0"/>
      <w:sz w:val="24"/>
      <w:szCs w:val="20"/>
      <w14:ligatures w14:val="none"/>
    </w:rPr>
  </w:style>
  <w:style w:type="character" w:customStyle="1" w:styleId="BodyTextIndent2Char">
    <w:name w:val="Body Text Indent 2 Char"/>
    <w:basedOn w:val="DefaultParagraphFont"/>
    <w:link w:val="BodyTextIndent2"/>
    <w:rsid w:val="00DE2C5B"/>
    <w:rPr>
      <w:rFonts w:eastAsia="Times New Roman"/>
      <w:kern w:val="0"/>
      <w:sz w:val="24"/>
      <w:szCs w:val="20"/>
      <w14:ligatures w14:val="none"/>
    </w:rPr>
  </w:style>
  <w:style w:type="paragraph" w:styleId="List">
    <w:name w:val="List"/>
    <w:aliases w:val="1. List"/>
    <w:basedOn w:val="Normal"/>
    <w:rsid w:val="00DE2C5B"/>
    <w:pPr>
      <w:spacing w:after="120" w:line="240" w:lineRule="auto"/>
      <w:ind w:left="1440" w:firstLine="0"/>
    </w:pPr>
    <w:rPr>
      <w:rFonts w:eastAsia="Times New Roman"/>
      <w:kern w:val="0"/>
      <w:sz w:val="24"/>
      <w:szCs w:val="20"/>
      <w14:ligatures w14:val="none"/>
    </w:rPr>
  </w:style>
  <w:style w:type="paragraph" w:customStyle="1" w:styleId="TOCNumber1">
    <w:name w:val="TOC Number1"/>
    <w:basedOn w:val="Heading4"/>
    <w:autoRedefine/>
    <w:rsid w:val="00DE2C5B"/>
    <w:pPr>
      <w:keepNext w:val="0"/>
      <w:keepLines w:val="0"/>
      <w:suppressAutoHyphens/>
      <w:spacing w:before="0" w:after="120" w:line="240" w:lineRule="auto"/>
      <w:ind w:right="18" w:firstLine="0"/>
      <w:outlineLvl w:val="9"/>
    </w:pPr>
    <w:rPr>
      <w:rFonts w:ascii="Times New Roman" w:eastAsia="Times New Roman" w:hAnsi="Times New Roman" w:cs="Times New Roman"/>
      <w:b/>
      <w:bCs/>
      <w:i w:val="0"/>
      <w:iCs w:val="0"/>
      <w:color w:val="auto"/>
      <w:kern w:val="0"/>
      <w:sz w:val="28"/>
      <w:szCs w:val="28"/>
      <w14:ligatures w14:val="none"/>
    </w:rPr>
  </w:style>
  <w:style w:type="paragraph" w:customStyle="1" w:styleId="Subtitle2">
    <w:name w:val="Subtitle 2"/>
    <w:basedOn w:val="Footer"/>
    <w:autoRedefine/>
    <w:uiPriority w:val="99"/>
    <w:rsid w:val="00DE2C5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DE2C5B"/>
    <w:pPr>
      <w:suppressAutoHyphens/>
      <w:spacing w:before="0" w:line="240" w:lineRule="auto"/>
      <w:ind w:firstLine="0"/>
    </w:pPr>
    <w:rPr>
      <w:rFonts w:ascii="Tms Rmn" w:eastAsia="Times New Roman" w:hAnsi="Tms Rmn"/>
      <w:kern w:val="0"/>
      <w:sz w:val="24"/>
      <w:szCs w:val="20"/>
      <w14:ligatures w14:val="none"/>
    </w:rPr>
  </w:style>
  <w:style w:type="character" w:customStyle="1" w:styleId="iChar">
    <w:name w:val="(i) Char"/>
    <w:link w:val="i"/>
    <w:uiPriority w:val="99"/>
    <w:locked/>
    <w:rsid w:val="00DE2C5B"/>
    <w:rPr>
      <w:rFonts w:ascii="Tms Rmn" w:eastAsia="Times New Roman" w:hAnsi="Tms Rmn"/>
      <w:kern w:val="0"/>
      <w:sz w:val="24"/>
      <w:szCs w:val="20"/>
      <w14:ligatures w14:val="none"/>
    </w:rPr>
  </w:style>
  <w:style w:type="character" w:styleId="Hyperlink">
    <w:name w:val="Hyperlink"/>
    <w:uiPriority w:val="99"/>
    <w:rsid w:val="00DE2C5B"/>
    <w:rPr>
      <w:color w:val="0000FF"/>
      <w:u w:val="single"/>
    </w:rPr>
  </w:style>
  <w:style w:type="paragraph" w:customStyle="1" w:styleId="2AutoList1">
    <w:name w:val="2AutoList1"/>
    <w:basedOn w:val="Normal"/>
    <w:rsid w:val="00DE2C5B"/>
    <w:pPr>
      <w:tabs>
        <w:tab w:val="num" w:pos="504"/>
      </w:tabs>
      <w:spacing w:before="0" w:line="240" w:lineRule="auto"/>
      <w:ind w:left="504" w:hanging="504"/>
    </w:pPr>
    <w:rPr>
      <w:rFonts w:eastAsia="Times New Roman"/>
      <w:kern w:val="0"/>
      <w:sz w:val="24"/>
      <w:szCs w:val="20"/>
      <w:lang w:val="es-ES_tradnl"/>
      <w14:ligatures w14:val="none"/>
    </w:rPr>
  </w:style>
  <w:style w:type="paragraph" w:customStyle="1" w:styleId="Header1-Clauses">
    <w:name w:val="Header 1 - Clauses"/>
    <w:basedOn w:val="Normal"/>
    <w:rsid w:val="00DE2C5B"/>
    <w:pPr>
      <w:spacing w:before="0" w:after="200" w:line="240" w:lineRule="auto"/>
      <w:ind w:firstLine="0"/>
      <w:jc w:val="left"/>
    </w:pPr>
    <w:rPr>
      <w:rFonts w:eastAsia="Times New Roman"/>
      <w:b/>
      <w:kern w:val="0"/>
      <w:sz w:val="24"/>
      <w:szCs w:val="20"/>
      <w:lang w:val="es-ES_tradnl"/>
      <w14:ligatures w14:val="none"/>
    </w:rPr>
  </w:style>
  <w:style w:type="paragraph" w:customStyle="1" w:styleId="Header2-SubClauses">
    <w:name w:val="Header 2 - SubClauses"/>
    <w:basedOn w:val="Normal"/>
    <w:link w:val="Header2-SubClausesCharChar"/>
    <w:autoRedefine/>
    <w:rsid w:val="00DE2C5B"/>
    <w:pPr>
      <w:spacing w:before="0" w:after="200" w:line="240" w:lineRule="auto"/>
      <w:ind w:left="567" w:hanging="567"/>
    </w:pPr>
    <w:rPr>
      <w:rFonts w:eastAsia="Times New Roman"/>
      <w:kern w:val="0"/>
      <w:sz w:val="24"/>
      <w:szCs w:val="20"/>
      <w:lang w:val="es-ES_tradnl"/>
      <w14:ligatures w14:val="none"/>
    </w:rPr>
  </w:style>
  <w:style w:type="character" w:customStyle="1" w:styleId="Header2-SubClausesCharChar">
    <w:name w:val="Header 2 - SubClauses Char Char"/>
    <w:link w:val="Header2-SubClauses"/>
    <w:rsid w:val="00DE2C5B"/>
    <w:rPr>
      <w:rFonts w:eastAsia="Times New Roman"/>
      <w:kern w:val="0"/>
      <w:sz w:val="24"/>
      <w:szCs w:val="20"/>
      <w:lang w:val="es-ES_tradnl"/>
      <w14:ligatures w14:val="none"/>
    </w:rPr>
  </w:style>
  <w:style w:type="paragraph" w:customStyle="1" w:styleId="P3Header1-Clauses">
    <w:name w:val="P3 Header1-Clauses"/>
    <w:basedOn w:val="Header1-Clauses"/>
    <w:rsid w:val="00DE2C5B"/>
    <w:pPr>
      <w:tabs>
        <w:tab w:val="num" w:pos="864"/>
        <w:tab w:val="left" w:pos="972"/>
      </w:tabs>
      <w:ind w:left="432" w:firstLine="144"/>
      <w:jc w:val="both"/>
    </w:pPr>
    <w:rPr>
      <w:b w:val="0"/>
    </w:rPr>
  </w:style>
  <w:style w:type="paragraph" w:customStyle="1" w:styleId="Outline3">
    <w:name w:val="Outline3"/>
    <w:basedOn w:val="Normal"/>
    <w:rsid w:val="00DE2C5B"/>
    <w:pPr>
      <w:tabs>
        <w:tab w:val="num" w:pos="1728"/>
      </w:tabs>
      <w:spacing w:before="240" w:line="240" w:lineRule="auto"/>
      <w:ind w:left="1728" w:hanging="432"/>
      <w:jc w:val="left"/>
    </w:pPr>
    <w:rPr>
      <w:rFonts w:eastAsia="Times New Roman"/>
      <w:kern w:val="28"/>
      <w:sz w:val="24"/>
      <w:szCs w:val="20"/>
      <w14:ligatures w14:val="none"/>
    </w:rPr>
  </w:style>
  <w:style w:type="paragraph" w:customStyle="1" w:styleId="Outline4">
    <w:name w:val="Outline4"/>
    <w:basedOn w:val="Normal"/>
    <w:autoRedefine/>
    <w:rsid w:val="00DE2C5B"/>
    <w:pPr>
      <w:tabs>
        <w:tab w:val="left" w:pos="2160"/>
      </w:tabs>
      <w:spacing w:before="0" w:line="240" w:lineRule="auto"/>
    </w:pPr>
    <w:rPr>
      <w:rFonts w:eastAsia="Times New Roman"/>
      <w:kern w:val="28"/>
      <w:sz w:val="24"/>
      <w:szCs w:val="20"/>
      <w14:ligatures w14:val="none"/>
    </w:rPr>
  </w:style>
  <w:style w:type="paragraph" w:customStyle="1" w:styleId="Outlinei">
    <w:name w:val="Outline i)"/>
    <w:basedOn w:val="Normal"/>
    <w:rsid w:val="00DE2C5B"/>
    <w:pPr>
      <w:tabs>
        <w:tab w:val="num" w:pos="1782"/>
      </w:tabs>
      <w:spacing w:line="240" w:lineRule="auto"/>
      <w:ind w:left="1782" w:hanging="792"/>
      <w:jc w:val="left"/>
    </w:pPr>
    <w:rPr>
      <w:rFonts w:eastAsia="Times New Roman"/>
      <w:kern w:val="0"/>
      <w:sz w:val="24"/>
      <w:szCs w:val="20"/>
      <w14:ligatures w14:val="none"/>
    </w:rPr>
  </w:style>
  <w:style w:type="paragraph" w:customStyle="1" w:styleId="Outline">
    <w:name w:val="Outline"/>
    <w:basedOn w:val="Normal"/>
    <w:rsid w:val="00DE2C5B"/>
    <w:pPr>
      <w:spacing w:before="240" w:line="240" w:lineRule="auto"/>
      <w:ind w:firstLine="0"/>
      <w:jc w:val="left"/>
    </w:pPr>
    <w:rPr>
      <w:rFonts w:eastAsia="Times New Roman"/>
      <w:kern w:val="28"/>
      <w:sz w:val="24"/>
      <w:szCs w:val="20"/>
      <w14:ligatures w14:val="none"/>
    </w:rPr>
  </w:style>
  <w:style w:type="paragraph" w:customStyle="1" w:styleId="BankNormal">
    <w:name w:val="BankNormal"/>
    <w:basedOn w:val="Normal"/>
    <w:rsid w:val="00DE2C5B"/>
    <w:pPr>
      <w:spacing w:before="0" w:after="240" w:line="240" w:lineRule="auto"/>
      <w:ind w:firstLine="0"/>
      <w:jc w:val="left"/>
    </w:pPr>
    <w:rPr>
      <w:rFonts w:eastAsia="Times New Roman"/>
      <w:kern w:val="0"/>
      <w:sz w:val="24"/>
      <w:szCs w:val="20"/>
      <w14:ligatures w14:val="none"/>
    </w:rPr>
  </w:style>
  <w:style w:type="paragraph" w:customStyle="1" w:styleId="SectionVHeader">
    <w:name w:val="Section V. Header"/>
    <w:basedOn w:val="Normal"/>
    <w:uiPriority w:val="99"/>
    <w:rsid w:val="00DE2C5B"/>
    <w:pPr>
      <w:spacing w:before="0" w:line="240" w:lineRule="auto"/>
      <w:ind w:firstLine="0"/>
      <w:jc w:val="center"/>
    </w:pPr>
    <w:rPr>
      <w:rFonts w:eastAsia="Times New Roman"/>
      <w:b/>
      <w:kern w:val="0"/>
      <w:sz w:val="36"/>
      <w:szCs w:val="20"/>
      <w:lang w:val="es-ES_tradnl"/>
      <w14:ligatures w14:val="none"/>
    </w:rPr>
  </w:style>
  <w:style w:type="character" w:customStyle="1" w:styleId="Table">
    <w:name w:val="Table"/>
    <w:rsid w:val="00DE2C5B"/>
    <w:rPr>
      <w:rFonts w:ascii="Arial" w:hAnsi="Arial"/>
      <w:sz w:val="20"/>
    </w:rPr>
  </w:style>
  <w:style w:type="paragraph" w:customStyle="1" w:styleId="SectionVIIHeader2">
    <w:name w:val="Section VII Header2"/>
    <w:basedOn w:val="Heading1"/>
    <w:autoRedefine/>
    <w:rsid w:val="00DE2C5B"/>
    <w:pPr>
      <w:keepLines w:val="0"/>
      <w:spacing w:before="0" w:after="200" w:line="240" w:lineRule="auto"/>
      <w:ind w:firstLine="0"/>
      <w:jc w:val="center"/>
    </w:pPr>
    <w:rPr>
      <w:rFonts w:ascii="Times New Roman" w:eastAsia="Times New Roman" w:hAnsi="Times New Roman" w:cs="Times New Roman"/>
      <w:b/>
      <w:bCs/>
      <w:i/>
      <w:smallCaps/>
      <w:color w:val="auto"/>
      <w:kern w:val="28"/>
      <w:sz w:val="20"/>
      <w:szCs w:val="20"/>
      <w14:ligatures w14:val="none"/>
    </w:rPr>
  </w:style>
  <w:style w:type="paragraph" w:customStyle="1" w:styleId="ClauseSubPara">
    <w:name w:val="ClauseSub_Para"/>
    <w:link w:val="ClauseSubParaChar"/>
    <w:rsid w:val="00DE2C5B"/>
    <w:pPr>
      <w:spacing w:before="60" w:after="60" w:line="240" w:lineRule="auto"/>
      <w:ind w:left="2268" w:firstLine="0"/>
      <w:jc w:val="left"/>
    </w:pPr>
    <w:rPr>
      <w:rFonts w:eastAsia="Times New Roman"/>
      <w:kern w:val="0"/>
      <w:sz w:val="22"/>
      <w:szCs w:val="22"/>
      <w:lang w:val="en-GB"/>
      <w14:ligatures w14:val="none"/>
    </w:rPr>
  </w:style>
  <w:style w:type="character" w:customStyle="1" w:styleId="ClauseSubParaChar">
    <w:name w:val="ClauseSub_Para Char"/>
    <w:link w:val="ClauseSubPara"/>
    <w:rsid w:val="00DE2C5B"/>
    <w:rPr>
      <w:rFonts w:eastAsia="Times New Roman"/>
      <w:kern w:val="0"/>
      <w:sz w:val="22"/>
      <w:szCs w:val="22"/>
      <w:lang w:val="en-GB"/>
      <w14:ligatures w14:val="none"/>
    </w:rPr>
  </w:style>
  <w:style w:type="paragraph" w:customStyle="1" w:styleId="ClauseSubList">
    <w:name w:val="ClauseSub_List"/>
    <w:rsid w:val="00DE2C5B"/>
    <w:pPr>
      <w:tabs>
        <w:tab w:val="num" w:pos="576"/>
      </w:tabs>
      <w:suppressAutoHyphens/>
      <w:spacing w:before="0" w:line="240" w:lineRule="auto"/>
      <w:ind w:left="576" w:hanging="576"/>
      <w:jc w:val="left"/>
    </w:pPr>
    <w:rPr>
      <w:rFonts w:eastAsia="Times New Roman"/>
      <w:kern w:val="0"/>
      <w:sz w:val="22"/>
      <w:szCs w:val="22"/>
      <w:lang w:val="en-GB"/>
      <w14:ligatures w14:val="none"/>
    </w:rPr>
  </w:style>
  <w:style w:type="paragraph" w:customStyle="1" w:styleId="ClauseSubListSubList">
    <w:name w:val="ClauseSub_List_SubList"/>
    <w:rsid w:val="00DE2C5B"/>
    <w:pPr>
      <w:tabs>
        <w:tab w:val="num" w:pos="1800"/>
      </w:tabs>
      <w:spacing w:before="0" w:line="240" w:lineRule="auto"/>
      <w:ind w:left="1800" w:hanging="360"/>
      <w:jc w:val="left"/>
    </w:pPr>
    <w:rPr>
      <w:rFonts w:eastAsia="Times New Roman"/>
      <w:kern w:val="0"/>
      <w:sz w:val="22"/>
      <w:szCs w:val="22"/>
      <w:lang w:val="en-GB"/>
      <w14:ligatures w14:val="none"/>
    </w:rPr>
  </w:style>
  <w:style w:type="paragraph" w:customStyle="1" w:styleId="ClauseSubParaIndent">
    <w:name w:val="ClauseSub_ParaIndent"/>
    <w:basedOn w:val="ClauseSubPara"/>
    <w:rsid w:val="00DE2C5B"/>
    <w:pPr>
      <w:ind w:left="2835"/>
    </w:pPr>
  </w:style>
  <w:style w:type="paragraph" w:styleId="BalloonText">
    <w:name w:val="Balloon Text"/>
    <w:basedOn w:val="Normal"/>
    <w:link w:val="BalloonTextChar"/>
    <w:rsid w:val="00DE2C5B"/>
    <w:pPr>
      <w:spacing w:before="0" w:line="240" w:lineRule="auto"/>
      <w:ind w:firstLine="0"/>
    </w:pPr>
    <w:rPr>
      <w:rFonts w:ascii="Tahoma" w:eastAsia="Times New Roman" w:hAnsi="Tahoma"/>
      <w:kern w:val="0"/>
      <w:sz w:val="16"/>
      <w:szCs w:val="16"/>
      <w:lang w:val="es-ES_tradnl"/>
      <w14:ligatures w14:val="none"/>
    </w:rPr>
  </w:style>
  <w:style w:type="character" w:customStyle="1" w:styleId="BalloonTextChar">
    <w:name w:val="Balloon Text Char"/>
    <w:basedOn w:val="DefaultParagraphFont"/>
    <w:link w:val="BalloonText"/>
    <w:rsid w:val="00DE2C5B"/>
    <w:rPr>
      <w:rFonts w:ascii="Tahoma" w:eastAsia="Times New Roman" w:hAnsi="Tahoma"/>
      <w:kern w:val="0"/>
      <w:sz w:val="16"/>
      <w:szCs w:val="16"/>
      <w:lang w:val="es-ES_tradnl"/>
      <w14:ligatures w14:val="none"/>
    </w:rPr>
  </w:style>
  <w:style w:type="paragraph" w:customStyle="1" w:styleId="SectionXHeader3">
    <w:name w:val="Section X Header 3"/>
    <w:basedOn w:val="Heading1"/>
    <w:autoRedefine/>
    <w:rsid w:val="00DE2C5B"/>
    <w:pPr>
      <w:keepLines w:val="0"/>
      <w:spacing w:before="0" w:after="0" w:line="240" w:lineRule="auto"/>
      <w:ind w:firstLine="0"/>
      <w:jc w:val="center"/>
    </w:pPr>
    <w:rPr>
      <w:rFonts w:ascii="Times New Roman" w:eastAsia="Times New Roman" w:hAnsi="Times New Roman" w:cs="Times New Roman"/>
      <w:b/>
      <w:smallCaps/>
      <w:color w:val="auto"/>
      <w:kern w:val="0"/>
      <w:sz w:val="44"/>
      <w:szCs w:val="20"/>
      <w14:ligatures w14:val="none"/>
    </w:rPr>
  </w:style>
  <w:style w:type="character" w:styleId="CommentReference">
    <w:name w:val="annotation reference"/>
    <w:uiPriority w:val="99"/>
    <w:rsid w:val="00DE2C5B"/>
    <w:rPr>
      <w:sz w:val="16"/>
    </w:rPr>
  </w:style>
  <w:style w:type="paragraph" w:customStyle="1" w:styleId="Part1">
    <w:name w:val="Part 1"/>
    <w:aliases w:val="2,3 Header 4"/>
    <w:basedOn w:val="Normal"/>
    <w:autoRedefine/>
    <w:rsid w:val="00DE2C5B"/>
    <w:pPr>
      <w:spacing w:before="240" w:after="240" w:line="240" w:lineRule="auto"/>
      <w:ind w:firstLine="0"/>
      <w:jc w:val="center"/>
    </w:pPr>
    <w:rPr>
      <w:rFonts w:eastAsia="Times New Roman"/>
      <w:b/>
      <w:kern w:val="0"/>
      <w:sz w:val="48"/>
      <w:szCs w:val="20"/>
      <w14:ligatures w14:val="none"/>
    </w:rPr>
  </w:style>
  <w:style w:type="paragraph" w:styleId="CommentText">
    <w:name w:val="annotation text"/>
    <w:aliases w:val="Char1"/>
    <w:basedOn w:val="Normal"/>
    <w:link w:val="CommentTextChar"/>
    <w:uiPriority w:val="99"/>
    <w:rsid w:val="00DE2C5B"/>
    <w:pPr>
      <w:spacing w:before="0" w:line="240" w:lineRule="auto"/>
      <w:ind w:firstLine="0"/>
      <w:jc w:val="left"/>
    </w:pPr>
    <w:rPr>
      <w:rFonts w:eastAsia="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DE2C5B"/>
    <w:rPr>
      <w:rFonts w:eastAsia="Times New Roman"/>
      <w:kern w:val="0"/>
      <w:sz w:val="20"/>
      <w:szCs w:val="20"/>
      <w14:ligatures w14:val="none"/>
    </w:rPr>
  </w:style>
  <w:style w:type="paragraph" w:styleId="BodyTextIndent3">
    <w:name w:val="Body Text Indent 3"/>
    <w:basedOn w:val="Normal"/>
    <w:link w:val="BodyTextIndent3Char"/>
    <w:rsid w:val="00DE2C5B"/>
    <w:pPr>
      <w:spacing w:line="240" w:lineRule="auto"/>
      <w:ind w:left="1440" w:hanging="1440"/>
    </w:pPr>
    <w:rPr>
      <w:rFonts w:eastAsia="Times New Roman"/>
      <w:b/>
      <w:kern w:val="0"/>
      <w:sz w:val="24"/>
      <w:szCs w:val="20"/>
      <w14:ligatures w14:val="none"/>
    </w:rPr>
  </w:style>
  <w:style w:type="character" w:customStyle="1" w:styleId="BodyTextIndent3Char">
    <w:name w:val="Body Text Indent 3 Char"/>
    <w:basedOn w:val="DefaultParagraphFont"/>
    <w:link w:val="BodyTextIndent3"/>
    <w:rsid w:val="00DE2C5B"/>
    <w:rPr>
      <w:rFonts w:eastAsia="Times New Roman"/>
      <w:b/>
      <w:kern w:val="0"/>
      <w:sz w:val="24"/>
      <w:szCs w:val="20"/>
      <w14:ligatures w14:val="none"/>
    </w:rPr>
  </w:style>
  <w:style w:type="paragraph" w:customStyle="1" w:styleId="FIDICSectionBegin">
    <w:name w:val="FIDIC__SectionBegin"/>
    <w:basedOn w:val="Normal"/>
    <w:next w:val="FIDICSectionName"/>
    <w:rsid w:val="00DE2C5B"/>
    <w:pPr>
      <w:widowControl w:val="0"/>
      <w:autoSpaceDE w:val="0"/>
      <w:autoSpaceDN w:val="0"/>
      <w:adjustRightInd w:val="0"/>
      <w:spacing w:before="0" w:line="240" w:lineRule="exact"/>
      <w:ind w:firstLine="0"/>
      <w:jc w:val="lef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DE2C5B"/>
    <w:pPr>
      <w:spacing w:before="100" w:after="300"/>
    </w:pPr>
    <w:rPr>
      <w:sz w:val="30"/>
      <w:szCs w:val="30"/>
    </w:rPr>
  </w:style>
  <w:style w:type="paragraph" w:customStyle="1" w:styleId="FIDICClauseSubName">
    <w:name w:val="FIDIC_ClauseSubName"/>
    <w:basedOn w:val="FIDICCoverTitle"/>
    <w:rsid w:val="00DE2C5B"/>
    <w:pPr>
      <w:spacing w:before="240" w:line="240" w:lineRule="exact"/>
    </w:pPr>
    <w:rPr>
      <w:sz w:val="24"/>
      <w:szCs w:val="24"/>
    </w:rPr>
  </w:style>
  <w:style w:type="paragraph" w:customStyle="1" w:styleId="FIDICCoverTitle">
    <w:name w:val="FIDIC__CoverTitle"/>
    <w:basedOn w:val="Normal"/>
    <w:rsid w:val="00DE2C5B"/>
    <w:pPr>
      <w:spacing w:before="0" w:after="240" w:line="240" w:lineRule="auto"/>
      <w:ind w:firstLine="0"/>
      <w:jc w:val="left"/>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DE2C5B"/>
    <w:rPr>
      <w:sz w:val="28"/>
      <w:szCs w:val="28"/>
    </w:rPr>
  </w:style>
  <w:style w:type="paragraph" w:customStyle="1" w:styleId="FIDICClauseSubSubPara">
    <w:name w:val="FIDIC_ClauseSubSubPara"/>
    <w:basedOn w:val="FIDICClauseSubName"/>
    <w:rsid w:val="00DE2C5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E2C5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E2C5B"/>
    <w:pPr>
      <w:widowControl w:val="0"/>
      <w:autoSpaceDE w:val="0"/>
      <w:autoSpaceDN w:val="0"/>
      <w:adjustRightInd w:val="0"/>
      <w:spacing w:before="0" w:line="240" w:lineRule="exact"/>
      <w:ind w:firstLine="0"/>
      <w:jc w:val="left"/>
    </w:pPr>
    <w:rPr>
      <w:rFonts w:ascii="Arial" w:eastAsia="Times New Roman" w:hAnsi="Arial" w:cs="Arial"/>
      <w:b/>
      <w:bCs/>
      <w:color w:val="0000CC"/>
      <w:kern w:val="0"/>
      <w:sz w:val="20"/>
      <w:szCs w:val="20"/>
      <w:lang w:eastAsia="fr-FR"/>
      <w14:ligatures w14:val="none"/>
    </w:rPr>
  </w:style>
  <w:style w:type="table" w:styleId="TableGrid">
    <w:name w:val="Table Grid"/>
    <w:basedOn w:val="TableNormal"/>
    <w:rsid w:val="00DE2C5B"/>
    <w:pPr>
      <w:spacing w:before="0" w:line="240" w:lineRule="auto"/>
      <w:ind w:firstLine="0"/>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DE2C5B"/>
    <w:pPr>
      <w:tabs>
        <w:tab w:val="left" w:pos="573"/>
      </w:tabs>
      <w:spacing w:after="0"/>
      <w:ind w:left="576" w:hanging="576"/>
    </w:pPr>
    <w:rPr>
      <w:bCs/>
      <w:szCs w:val="24"/>
      <w:lang w:val="en-US"/>
    </w:rPr>
  </w:style>
  <w:style w:type="paragraph" w:customStyle="1" w:styleId="Sec7-Clauses">
    <w:name w:val="Sec7-Clauses"/>
    <w:basedOn w:val="Header1-Clauses"/>
    <w:rsid w:val="00DE2C5B"/>
    <w:pPr>
      <w:spacing w:after="0"/>
    </w:pPr>
    <w:rPr>
      <w:bCs/>
      <w:szCs w:val="24"/>
    </w:rPr>
  </w:style>
  <w:style w:type="paragraph" w:customStyle="1" w:styleId="sec7-header1">
    <w:name w:val="sec7-header1"/>
    <w:basedOn w:val="FIDICClauseSubName"/>
    <w:rsid w:val="00DE2C5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E2C5B"/>
    <w:rPr>
      <w:lang w:val="en-US"/>
    </w:rPr>
  </w:style>
  <w:style w:type="paragraph" w:customStyle="1" w:styleId="SectionIXHeader">
    <w:name w:val="Section IX Header"/>
    <w:basedOn w:val="SectionVHeader"/>
    <w:rsid w:val="00DE2C5B"/>
    <w:rPr>
      <w:lang w:val="en-US"/>
    </w:rPr>
  </w:style>
  <w:style w:type="paragraph" w:customStyle="1" w:styleId="Parts">
    <w:name w:val="Parts"/>
    <w:basedOn w:val="Heading1"/>
    <w:rsid w:val="00DE2C5B"/>
    <w:pPr>
      <w:keepNext w:val="0"/>
      <w:keepLines w:val="0"/>
      <w:suppressAutoHyphens/>
      <w:spacing w:before="480" w:after="240" w:line="240" w:lineRule="auto"/>
      <w:ind w:firstLine="0"/>
      <w:jc w:val="center"/>
    </w:pPr>
    <w:rPr>
      <w:rFonts w:ascii="Times New Roman Bold" w:eastAsia="Times New Roman" w:hAnsi="Times New Roman Bold" w:cs="Times New Roman"/>
      <w:b/>
      <w:color w:val="auto"/>
      <w:kern w:val="0"/>
      <w:sz w:val="56"/>
      <w:szCs w:val="20"/>
      <w14:ligatures w14:val="none"/>
    </w:rPr>
  </w:style>
  <w:style w:type="paragraph" w:customStyle="1" w:styleId="StyleHeader1-ClausesLeft0Hanging03After0pt">
    <w:name w:val="Style Header 1 - Clauses + Left:  0&quot; Hanging:  0.3&quot; After:  0 pt"/>
    <w:basedOn w:val="Header1-Clauses"/>
    <w:rsid w:val="00DE2C5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E2C5B"/>
    <w:rPr>
      <w:b/>
      <w:bCs/>
    </w:rPr>
  </w:style>
  <w:style w:type="character" w:customStyle="1" w:styleId="StyleHeader2-SubClausesBoldChar">
    <w:name w:val="Style Header 2 - SubClauses + Bold Char"/>
    <w:link w:val="StyleHeader2-SubClausesBold"/>
    <w:rsid w:val="00DE2C5B"/>
    <w:rPr>
      <w:rFonts w:eastAsia="Times New Roman"/>
      <w:b/>
      <w:bCs/>
      <w:kern w:val="0"/>
      <w:sz w:val="24"/>
      <w:szCs w:val="20"/>
      <w:lang w:val="es-ES_tradnl"/>
      <w14:ligatures w14:val="none"/>
    </w:rPr>
  </w:style>
  <w:style w:type="paragraph" w:customStyle="1" w:styleId="StyleHeader1-ClausesAfter0pt">
    <w:name w:val="Style Header 1 - Clauses + After:  0 pt"/>
    <w:basedOn w:val="Header1-Clauses"/>
    <w:rsid w:val="00DE2C5B"/>
    <w:pPr>
      <w:jc w:val="both"/>
    </w:pPr>
    <w:rPr>
      <w:b w:val="0"/>
      <w:bCs/>
    </w:rPr>
  </w:style>
  <w:style w:type="paragraph" w:customStyle="1" w:styleId="StyleStyleHeader1-ClausesAfter0ptLeft0Hanging">
    <w:name w:val="Style Style Header 1 - Clauses + After:  0 pt + Left:  0&quot; Hanging:..."/>
    <w:basedOn w:val="StyleHeader1-ClausesAfter0pt"/>
    <w:rsid w:val="00DE2C5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E2C5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E2C5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E2C5B"/>
    <w:pPr>
      <w:keepLines w:val="0"/>
      <w:tabs>
        <w:tab w:val="left" w:pos="1512"/>
      </w:tabs>
      <w:spacing w:before="0" w:after="180" w:line="240" w:lineRule="auto"/>
      <w:ind w:left="1512" w:right="18" w:hanging="540"/>
    </w:pPr>
    <w:rPr>
      <w:rFonts w:ascii="Times New Roman" w:eastAsia="Times New Roman" w:hAnsi="Times New Roman" w:cs="Times New Roman"/>
      <w:b/>
      <w:bCs/>
      <w:i w:val="0"/>
      <w:iCs w:val="0"/>
      <w:color w:val="auto"/>
      <w:kern w:val="0"/>
      <w:sz w:val="24"/>
      <w:szCs w:val="20"/>
      <w14:ligatures w14:val="none"/>
    </w:rPr>
  </w:style>
  <w:style w:type="paragraph" w:customStyle="1" w:styleId="Section7heading3">
    <w:name w:val="Section 7 heading 3"/>
    <w:basedOn w:val="Heading3"/>
    <w:rsid w:val="00DE2C5B"/>
    <w:pPr>
      <w:keepNext w:val="0"/>
      <w:keepLines w:val="0"/>
      <w:suppressAutoHyphens/>
      <w:spacing w:before="0" w:after="0" w:line="240" w:lineRule="auto"/>
      <w:ind w:firstLine="0"/>
      <w:jc w:val="center"/>
    </w:pPr>
    <w:rPr>
      <w:rFonts w:ascii="Times New Roman" w:eastAsia="Times New Roman" w:hAnsi="Times New Roman" w:cs="Times New Roman"/>
      <w:b/>
      <w:color w:val="auto"/>
      <w:kern w:val="0"/>
      <w:szCs w:val="20"/>
      <w14:ligatures w14:val="none"/>
    </w:rPr>
  </w:style>
  <w:style w:type="paragraph" w:customStyle="1" w:styleId="Section7heading4">
    <w:name w:val="Section 7 heading 4"/>
    <w:basedOn w:val="Heading3"/>
    <w:link w:val="Section7heading4Char"/>
    <w:rsid w:val="00DE2C5B"/>
    <w:pPr>
      <w:keepNext w:val="0"/>
      <w:keepLines w:val="0"/>
      <w:tabs>
        <w:tab w:val="left" w:pos="576"/>
      </w:tabs>
      <w:suppressAutoHyphens/>
      <w:spacing w:before="0" w:after="0" w:line="240" w:lineRule="auto"/>
      <w:ind w:left="576" w:hanging="576"/>
      <w:jc w:val="left"/>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rsid w:val="00DE2C5B"/>
    <w:rPr>
      <w:rFonts w:eastAsia="Times New Roman"/>
      <w:b/>
      <w:kern w:val="0"/>
      <w:sz w:val="24"/>
      <w:szCs w:val="20"/>
      <w14:ligatures w14:val="none"/>
    </w:rPr>
  </w:style>
  <w:style w:type="paragraph" w:customStyle="1" w:styleId="Section7heading5">
    <w:name w:val="Section 7 heading 5"/>
    <w:basedOn w:val="Heading3"/>
    <w:rsid w:val="00DE2C5B"/>
    <w:pPr>
      <w:keepNext w:val="0"/>
      <w:keepLines w:val="0"/>
      <w:suppressAutoHyphens/>
      <w:spacing w:before="0" w:after="0" w:line="240" w:lineRule="auto"/>
      <w:ind w:firstLine="0"/>
    </w:pPr>
    <w:rPr>
      <w:rFonts w:ascii="Times New Roman" w:eastAsia="Times New Roman" w:hAnsi="Times New Roman" w:cs="Times New Roman"/>
      <w:b/>
      <w:color w:val="auto"/>
      <w:kern w:val="0"/>
      <w:sz w:val="24"/>
      <w:szCs w:val="20"/>
      <w14:ligatures w14:val="none"/>
    </w:rPr>
  </w:style>
  <w:style w:type="paragraph" w:customStyle="1" w:styleId="StyleSection7heading3After10pt">
    <w:name w:val="Style Section 7 heading 3 + After:  10 pt"/>
    <w:basedOn w:val="Section7heading3"/>
    <w:rsid w:val="00DE2C5B"/>
    <w:pPr>
      <w:spacing w:after="200"/>
    </w:pPr>
    <w:rPr>
      <w:rFonts w:ascii="Times New Roman Bold" w:hAnsi="Times New Roman Bold"/>
      <w:bCs/>
      <w:szCs w:val="28"/>
    </w:rPr>
  </w:style>
  <w:style w:type="paragraph" w:customStyle="1" w:styleId="StyleTOC1Before8pt">
    <w:name w:val="Style TOC 1 + Before:  8 pt"/>
    <w:basedOn w:val="TOC1"/>
    <w:rsid w:val="00DE2C5B"/>
    <w:pPr>
      <w:tabs>
        <w:tab w:val="right" w:pos="720"/>
      </w:tabs>
      <w:spacing w:before="160"/>
    </w:pPr>
    <w:rPr>
      <w:bCs/>
    </w:rPr>
  </w:style>
  <w:style w:type="paragraph" w:customStyle="1" w:styleId="StyleClauseSubList12ptJustifiedAfter10pt">
    <w:name w:val="Style ClauseSub_List + 12 pt Justified After:  10 pt"/>
    <w:basedOn w:val="ClauseSubList"/>
    <w:rsid w:val="00DE2C5B"/>
    <w:pPr>
      <w:spacing w:after="200"/>
      <w:jc w:val="both"/>
    </w:pPr>
    <w:rPr>
      <w:sz w:val="24"/>
      <w:szCs w:val="24"/>
    </w:rPr>
  </w:style>
  <w:style w:type="character" w:styleId="FollowedHyperlink">
    <w:name w:val="FollowedHyperlink"/>
    <w:rsid w:val="00DE2C5B"/>
    <w:rPr>
      <w:color w:val="606420"/>
      <w:u w:val="single"/>
    </w:rPr>
  </w:style>
  <w:style w:type="paragraph" w:customStyle="1" w:styleId="UG-Sec3-Heading2">
    <w:name w:val="UG - Sec 3 - Heading 2"/>
    <w:basedOn w:val="UG-Heading2"/>
    <w:rsid w:val="00DE2C5B"/>
  </w:style>
  <w:style w:type="paragraph" w:customStyle="1" w:styleId="UG-Heading2">
    <w:name w:val="UG - Heading 2"/>
    <w:basedOn w:val="Heading2"/>
    <w:next w:val="Normal"/>
    <w:rsid w:val="00DE2C5B"/>
    <w:pPr>
      <w:keepNext w:val="0"/>
      <w:keepLines w:val="0"/>
      <w:suppressAutoHyphens/>
      <w:spacing w:before="0" w:after="240" w:line="240" w:lineRule="auto"/>
      <w:ind w:firstLine="0"/>
    </w:pPr>
    <w:rPr>
      <w:rFonts w:ascii="Times New Roman Bold" w:eastAsia="Times New Roman" w:hAnsi="Times New Roman Bold" w:cs="Times New Roman"/>
      <w:b/>
      <w:color w:val="000000"/>
      <w:kern w:val="0"/>
      <w:szCs w:val="28"/>
      <w14:ligatures w14:val="none"/>
    </w:rPr>
  </w:style>
  <w:style w:type="paragraph" w:customStyle="1" w:styleId="titulo">
    <w:name w:val="titulo"/>
    <w:basedOn w:val="Heading5"/>
    <w:rsid w:val="00DE2C5B"/>
    <w:pPr>
      <w:keepNext w:val="0"/>
      <w:keepLines w:val="0"/>
      <w:spacing w:before="0" w:after="240" w:line="240" w:lineRule="auto"/>
      <w:ind w:firstLine="0"/>
      <w:jc w:val="center"/>
    </w:pPr>
    <w:rPr>
      <w:rFonts w:ascii="Times New Roman Bold" w:eastAsia="Times New Roman" w:hAnsi="Times New Roman Bold" w:cs="Times New Roman"/>
      <w:b/>
      <w:color w:val="auto"/>
      <w:kern w:val="0"/>
      <w:sz w:val="24"/>
      <w:szCs w:val="20"/>
      <w14:ligatures w14:val="none"/>
    </w:rPr>
  </w:style>
  <w:style w:type="paragraph" w:styleId="ListNumber">
    <w:name w:val="List Number"/>
    <w:basedOn w:val="Normal"/>
    <w:rsid w:val="00DE2C5B"/>
    <w:pPr>
      <w:tabs>
        <w:tab w:val="num" w:pos="360"/>
      </w:tabs>
      <w:spacing w:before="0" w:line="240" w:lineRule="auto"/>
      <w:ind w:left="360" w:hanging="360"/>
    </w:pPr>
    <w:rPr>
      <w:rFonts w:eastAsia="Times New Roman"/>
      <w:kern w:val="0"/>
      <w:sz w:val="24"/>
      <w:szCs w:val="20"/>
      <w14:ligatures w14:val="none"/>
    </w:rPr>
  </w:style>
  <w:style w:type="paragraph" w:customStyle="1" w:styleId="DefaultParagraphFont1">
    <w:name w:val="Default Paragraph Font1"/>
    <w:next w:val="Normal"/>
    <w:rsid w:val="00DE2C5B"/>
    <w:pPr>
      <w:tabs>
        <w:tab w:val="num" w:pos="567"/>
      </w:tabs>
      <w:spacing w:before="0" w:line="240" w:lineRule="auto"/>
      <w:ind w:firstLine="0"/>
      <w:jc w:val="left"/>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DE2C5B"/>
    <w:pPr>
      <w:suppressAutoHyphens/>
      <w:spacing w:before="0" w:line="240" w:lineRule="auto"/>
      <w:ind w:firstLine="0"/>
      <w:jc w:val="left"/>
    </w:pPr>
    <w:rPr>
      <w:rFonts w:ascii="Times New Roman Bold" w:eastAsia="Times New Roman" w:hAnsi="Times New Roman Bold"/>
      <w:b/>
      <w:kern w:val="0"/>
      <w:sz w:val="36"/>
      <w:szCs w:val="20"/>
      <w14:ligatures w14:val="none"/>
    </w:rPr>
  </w:style>
  <w:style w:type="paragraph" w:styleId="CommentSubject">
    <w:name w:val="annotation subject"/>
    <w:basedOn w:val="CommentText"/>
    <w:next w:val="CommentText"/>
    <w:link w:val="CommentSubjectChar"/>
    <w:uiPriority w:val="99"/>
    <w:rsid w:val="00DE2C5B"/>
    <w:pPr>
      <w:jc w:val="both"/>
    </w:pPr>
    <w:rPr>
      <w:b/>
      <w:bCs/>
    </w:rPr>
  </w:style>
  <w:style w:type="character" w:customStyle="1" w:styleId="CommentSubjectChar">
    <w:name w:val="Comment Subject Char"/>
    <w:basedOn w:val="CommentTextChar"/>
    <w:link w:val="CommentSubject"/>
    <w:uiPriority w:val="99"/>
    <w:rsid w:val="00DE2C5B"/>
    <w:rPr>
      <w:rFonts w:eastAsia="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DE2C5B"/>
    <w:pPr>
      <w:ind w:left="706" w:hanging="706"/>
      <w:jc w:val="left"/>
    </w:pPr>
    <w:rPr>
      <w:bCs/>
    </w:rPr>
  </w:style>
  <w:style w:type="paragraph" w:customStyle="1" w:styleId="BlockQuotation">
    <w:name w:val="Block Quotation"/>
    <w:basedOn w:val="Normal"/>
    <w:rsid w:val="00DE2C5B"/>
    <w:pPr>
      <w:spacing w:before="0" w:line="240" w:lineRule="auto"/>
      <w:ind w:left="855" w:right="-72" w:hanging="315"/>
    </w:pPr>
    <w:rPr>
      <w:rFonts w:eastAsia="Times New Roman"/>
      <w:kern w:val="0"/>
      <w:sz w:val="24"/>
      <w:szCs w:val="20"/>
      <w:lang w:val="en-GB" w:eastAsia="fr-FR"/>
      <w14:ligatures w14:val="none"/>
    </w:rPr>
  </w:style>
  <w:style w:type="paragraph" w:customStyle="1" w:styleId="Header3-Paragraph">
    <w:name w:val="Header 3 - Paragraph"/>
    <w:basedOn w:val="Normal"/>
    <w:rsid w:val="00DE2C5B"/>
    <w:pPr>
      <w:tabs>
        <w:tab w:val="num" w:pos="864"/>
        <w:tab w:val="num" w:pos="1152"/>
      </w:tabs>
      <w:spacing w:before="0" w:after="200" w:line="240" w:lineRule="auto"/>
      <w:ind w:left="1238" w:hanging="619"/>
    </w:pPr>
    <w:rPr>
      <w:rFonts w:eastAsia="Times New Roman"/>
      <w:kern w:val="0"/>
      <w:sz w:val="24"/>
      <w:szCs w:val="20"/>
      <w:lang w:eastAsia="fr-FR"/>
      <w14:ligatures w14:val="none"/>
    </w:rPr>
  </w:style>
  <w:style w:type="paragraph" w:customStyle="1" w:styleId="outlinebullet">
    <w:name w:val="outlinebullet"/>
    <w:basedOn w:val="Normal"/>
    <w:rsid w:val="00DE2C5B"/>
    <w:pPr>
      <w:tabs>
        <w:tab w:val="num" w:pos="720"/>
        <w:tab w:val="num" w:pos="1037"/>
        <w:tab w:val="left" w:pos="1440"/>
      </w:tabs>
      <w:spacing w:line="240" w:lineRule="auto"/>
      <w:ind w:left="1440" w:hanging="450"/>
      <w:jc w:val="left"/>
    </w:pPr>
    <w:rPr>
      <w:rFonts w:eastAsia="Times New Roman"/>
      <w:kern w:val="0"/>
      <w:sz w:val="24"/>
      <w:szCs w:val="20"/>
      <w:lang w:eastAsia="fr-FR"/>
      <w14:ligatures w14:val="none"/>
    </w:rPr>
  </w:style>
  <w:style w:type="paragraph" w:customStyle="1" w:styleId="Outline1">
    <w:name w:val="Outline1"/>
    <w:basedOn w:val="Outline"/>
    <w:next w:val="Outline2"/>
    <w:rsid w:val="00DE2C5B"/>
    <w:pPr>
      <w:keepNext/>
      <w:tabs>
        <w:tab w:val="num" w:pos="360"/>
        <w:tab w:val="num" w:pos="420"/>
      </w:tabs>
      <w:ind w:left="360" w:hanging="360"/>
    </w:pPr>
    <w:rPr>
      <w:lang w:eastAsia="fr-FR"/>
    </w:rPr>
  </w:style>
  <w:style w:type="paragraph" w:customStyle="1" w:styleId="Outline2">
    <w:name w:val="Outline2"/>
    <w:basedOn w:val="Normal"/>
    <w:rsid w:val="00DE2C5B"/>
    <w:pPr>
      <w:tabs>
        <w:tab w:val="num" w:pos="360"/>
        <w:tab w:val="num" w:pos="420"/>
        <w:tab w:val="num" w:pos="864"/>
      </w:tabs>
      <w:spacing w:before="240" w:line="240" w:lineRule="auto"/>
      <w:ind w:left="864" w:hanging="504"/>
      <w:jc w:val="left"/>
    </w:pPr>
    <w:rPr>
      <w:rFonts w:eastAsia="Times New Roman"/>
      <w:kern w:val="28"/>
      <w:sz w:val="24"/>
      <w:szCs w:val="20"/>
      <w:lang w:eastAsia="fr-FR"/>
      <w14:ligatures w14:val="none"/>
    </w:rPr>
  </w:style>
  <w:style w:type="paragraph" w:customStyle="1" w:styleId="a11">
    <w:name w:val="a1 1"/>
    <w:rsid w:val="00DE2C5B"/>
    <w:pPr>
      <w:widowControl w:val="0"/>
      <w:tabs>
        <w:tab w:val="left" w:pos="-720"/>
      </w:tabs>
      <w:suppressAutoHyphens/>
      <w:spacing w:before="0" w:line="240" w:lineRule="auto"/>
      <w:ind w:firstLine="0"/>
      <w:jc w:val="left"/>
    </w:pPr>
    <w:rPr>
      <w:rFonts w:ascii="CG Times" w:eastAsia="Times New Roman" w:hAnsi="CG Times"/>
      <w:kern w:val="0"/>
      <w:sz w:val="24"/>
      <w:szCs w:val="20"/>
      <w14:ligatures w14:val="none"/>
    </w:rPr>
  </w:style>
  <w:style w:type="paragraph" w:customStyle="1" w:styleId="REGULAR3">
    <w:name w:val="REGULAR 3"/>
    <w:rsid w:val="00DE2C5B"/>
    <w:pPr>
      <w:widowControl w:val="0"/>
      <w:tabs>
        <w:tab w:val="left" w:pos="0"/>
        <w:tab w:val="right" w:pos="1560"/>
        <w:tab w:val="left" w:pos="1800"/>
        <w:tab w:val="left" w:pos="2160"/>
      </w:tabs>
      <w:suppressAutoHyphens/>
      <w:spacing w:before="0" w:line="240" w:lineRule="auto"/>
      <w:ind w:firstLine="0"/>
      <w:jc w:val="left"/>
    </w:pPr>
    <w:rPr>
      <w:rFonts w:ascii="CG Times" w:eastAsia="Times New Roman" w:hAnsi="CG Times"/>
      <w:kern w:val="0"/>
      <w:sz w:val="24"/>
      <w:szCs w:val="20"/>
      <w14:ligatures w14:val="none"/>
    </w:rPr>
  </w:style>
  <w:style w:type="character" w:customStyle="1" w:styleId="Heading3CharChar">
    <w:name w:val="Heading 3 Char Char"/>
    <w:aliases w:val="Section Header3 Char Char Char Char"/>
    <w:rsid w:val="00DE2C5B"/>
    <w:rPr>
      <w:sz w:val="24"/>
      <w:lang w:val="en-US" w:eastAsia="fr-FR" w:bidi="ar-SA"/>
    </w:rPr>
  </w:style>
  <w:style w:type="paragraph" w:customStyle="1" w:styleId="UGHeader1">
    <w:name w:val="UG Header 1"/>
    <w:basedOn w:val="Heading1"/>
    <w:next w:val="Normal"/>
    <w:rsid w:val="00DE2C5B"/>
    <w:pPr>
      <w:keepNext w:val="0"/>
      <w:keepLines w:val="0"/>
      <w:suppressAutoHyphens/>
      <w:spacing w:before="240" w:after="240" w:line="240" w:lineRule="auto"/>
      <w:ind w:firstLine="0"/>
      <w:jc w:val="center"/>
    </w:pPr>
    <w:rPr>
      <w:rFonts w:ascii="Times New Roman Bold" w:eastAsia="Times New Roman" w:hAnsi="Times New Roman Bold" w:cs="Times New Roman"/>
      <w:b/>
      <w:smallCaps/>
      <w:color w:val="auto"/>
      <w:kern w:val="0"/>
      <w:sz w:val="28"/>
      <w:szCs w:val="20"/>
      <w14:ligatures w14:val="none"/>
    </w:rPr>
  </w:style>
  <w:style w:type="paragraph" w:customStyle="1" w:styleId="UG-Sec3-Heading3">
    <w:name w:val="UG - Sec 3 - Heading 3"/>
    <w:basedOn w:val="Normal"/>
    <w:rsid w:val="00DE2C5B"/>
    <w:pPr>
      <w:autoSpaceDE w:val="0"/>
      <w:autoSpaceDN w:val="0"/>
      <w:adjustRightInd w:val="0"/>
      <w:spacing w:before="0" w:after="200" w:line="240" w:lineRule="auto"/>
      <w:ind w:firstLine="0"/>
      <w:jc w:val="left"/>
    </w:pPr>
    <w:rPr>
      <w:rFonts w:eastAsia="Times New Roman" w:cs="Arial-BoldMT"/>
      <w:b/>
      <w:bCs/>
      <w:color w:val="000000"/>
      <w:kern w:val="0"/>
      <w:sz w:val="24"/>
      <w:szCs w:val="20"/>
      <w14:ligatures w14:val="none"/>
    </w:rPr>
  </w:style>
  <w:style w:type="paragraph" w:customStyle="1" w:styleId="UG-Sec3b-Heading2">
    <w:name w:val="UG - Sec 3b - Heading 2"/>
    <w:basedOn w:val="UG-Sec3-Heading2"/>
    <w:rsid w:val="00DE2C5B"/>
  </w:style>
  <w:style w:type="paragraph" w:customStyle="1" w:styleId="UG-Sec3b-Heading3">
    <w:name w:val="UG - Sec 3b - Heading 3"/>
    <w:basedOn w:val="UG-Sec3-Heading3"/>
    <w:rsid w:val="00DE2C5B"/>
  </w:style>
  <w:style w:type="paragraph" w:customStyle="1" w:styleId="UG-Sec3b-Heading4">
    <w:name w:val="UG - Sec 3b - Heading 4"/>
    <w:basedOn w:val="Normal"/>
    <w:rsid w:val="00DE2C5B"/>
    <w:pPr>
      <w:autoSpaceDE w:val="0"/>
      <w:autoSpaceDN w:val="0"/>
      <w:adjustRightInd w:val="0"/>
      <w:spacing w:after="200" w:line="240" w:lineRule="auto"/>
      <w:ind w:left="720" w:hanging="720"/>
    </w:pPr>
    <w:rPr>
      <w:rFonts w:eastAsia="Times New Roman" w:cs="Arial-BoldMT"/>
      <w:bCs/>
      <w:color w:val="000000"/>
      <w:kern w:val="0"/>
      <w:sz w:val="24"/>
      <w:szCs w:val="20"/>
      <w14:ligatures w14:val="none"/>
    </w:rPr>
  </w:style>
  <w:style w:type="paragraph" w:customStyle="1" w:styleId="S4-header1">
    <w:name w:val="S4-header1"/>
    <w:basedOn w:val="Normal"/>
    <w:rsid w:val="00DE2C5B"/>
    <w:pPr>
      <w:spacing w:after="240" w:line="240" w:lineRule="auto"/>
      <w:ind w:firstLine="0"/>
      <w:jc w:val="center"/>
    </w:pPr>
    <w:rPr>
      <w:rFonts w:eastAsia="Times New Roman"/>
      <w:b/>
      <w:kern w:val="0"/>
      <w:sz w:val="36"/>
      <w:szCs w:val="20"/>
      <w14:ligatures w14:val="none"/>
    </w:rPr>
  </w:style>
  <w:style w:type="paragraph" w:customStyle="1" w:styleId="SectionVHeading2">
    <w:name w:val="Section V. Heading 2"/>
    <w:basedOn w:val="SectionVHeader"/>
    <w:rsid w:val="00DE2C5B"/>
    <w:pPr>
      <w:spacing w:before="120" w:after="200"/>
    </w:pPr>
    <w:rPr>
      <w:sz w:val="28"/>
    </w:rPr>
  </w:style>
  <w:style w:type="paragraph" w:customStyle="1" w:styleId="UG-Sec4-heading3">
    <w:name w:val="UG-Sec 4 - heading 3"/>
    <w:basedOn w:val="Normal"/>
    <w:rsid w:val="00DE2C5B"/>
    <w:pPr>
      <w:spacing w:after="200" w:line="240" w:lineRule="auto"/>
      <w:ind w:firstLine="0"/>
      <w:jc w:val="center"/>
    </w:pPr>
    <w:rPr>
      <w:rFonts w:eastAsia="Times New Roman"/>
      <w:b/>
      <w:kern w:val="0"/>
      <w:sz w:val="28"/>
      <w:szCs w:val="28"/>
      <w14:ligatures w14:val="none"/>
    </w:rPr>
  </w:style>
  <w:style w:type="paragraph" w:customStyle="1" w:styleId="Section1Header2">
    <w:name w:val="Section 1 Header 2"/>
    <w:basedOn w:val="StyleHeader1-ClausesLeft0Hanging03After0pt"/>
    <w:rsid w:val="00DE2C5B"/>
    <w:rPr>
      <w:lang w:val="en-US"/>
    </w:rPr>
  </w:style>
  <w:style w:type="paragraph" w:customStyle="1" w:styleId="Section1Header1">
    <w:name w:val="Section 1 Header 1"/>
    <w:basedOn w:val="BodyText2"/>
    <w:rsid w:val="00DE2C5B"/>
    <w:pPr>
      <w:spacing w:before="120" w:after="200"/>
      <w:jc w:val="center"/>
    </w:pPr>
    <w:rPr>
      <w:b/>
      <w:bCs/>
      <w:i w:val="0"/>
      <w:iCs/>
      <w:sz w:val="28"/>
    </w:rPr>
  </w:style>
  <w:style w:type="paragraph" w:customStyle="1" w:styleId="Section4heading">
    <w:name w:val="Section 4 heading"/>
    <w:basedOn w:val="Normal"/>
    <w:next w:val="Normal"/>
    <w:rsid w:val="00DE2C5B"/>
    <w:pPr>
      <w:widowControl w:val="0"/>
      <w:tabs>
        <w:tab w:val="left" w:leader="dot" w:pos="8748"/>
      </w:tabs>
      <w:autoSpaceDE w:val="0"/>
      <w:autoSpaceDN w:val="0"/>
      <w:spacing w:before="0" w:after="240" w:line="240" w:lineRule="auto"/>
      <w:ind w:firstLine="0"/>
      <w:jc w:val="center"/>
    </w:pPr>
    <w:rPr>
      <w:rFonts w:eastAsia="Times New Roman"/>
      <w:b/>
      <w:kern w:val="0"/>
      <w:sz w:val="36"/>
      <w:szCs w:val="24"/>
      <w14:ligatures w14:val="none"/>
    </w:rPr>
  </w:style>
  <w:style w:type="paragraph" w:customStyle="1" w:styleId="Style11">
    <w:name w:val="Style 11"/>
    <w:basedOn w:val="Normal"/>
    <w:rsid w:val="00DE2C5B"/>
    <w:pPr>
      <w:widowControl w:val="0"/>
      <w:autoSpaceDE w:val="0"/>
      <w:autoSpaceDN w:val="0"/>
      <w:spacing w:before="0" w:line="384" w:lineRule="atLeast"/>
      <w:ind w:firstLine="0"/>
      <w:jc w:val="left"/>
    </w:pPr>
    <w:rPr>
      <w:rFonts w:eastAsia="Times New Roman"/>
      <w:kern w:val="0"/>
      <w:sz w:val="24"/>
      <w:szCs w:val="24"/>
      <w14:ligatures w14:val="none"/>
    </w:rPr>
  </w:style>
  <w:style w:type="paragraph" w:customStyle="1" w:styleId="Sec3header">
    <w:name w:val="Sec3 header"/>
    <w:basedOn w:val="Style11"/>
    <w:rsid w:val="00DE2C5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E2C5B"/>
    <w:pPr>
      <w:widowControl w:val="0"/>
      <w:autoSpaceDE w:val="0"/>
      <w:autoSpaceDN w:val="0"/>
      <w:adjustRightInd w:val="0"/>
      <w:spacing w:before="0" w:line="240" w:lineRule="auto"/>
      <w:ind w:firstLine="0"/>
      <w:jc w:val="left"/>
    </w:pPr>
    <w:rPr>
      <w:rFonts w:eastAsia="Times New Roman"/>
      <w:kern w:val="0"/>
      <w:sz w:val="24"/>
      <w:szCs w:val="24"/>
      <w14:ligatures w14:val="none"/>
    </w:rPr>
  </w:style>
  <w:style w:type="paragraph" w:customStyle="1" w:styleId="Style17">
    <w:name w:val="Style 17"/>
    <w:basedOn w:val="Normal"/>
    <w:rsid w:val="00DE2C5B"/>
    <w:pPr>
      <w:widowControl w:val="0"/>
      <w:autoSpaceDE w:val="0"/>
      <w:autoSpaceDN w:val="0"/>
      <w:spacing w:before="0" w:line="264" w:lineRule="exact"/>
      <w:ind w:left="576" w:hanging="360"/>
      <w:jc w:val="left"/>
    </w:pPr>
    <w:rPr>
      <w:rFonts w:eastAsia="Times New Roman"/>
      <w:kern w:val="0"/>
      <w:sz w:val="24"/>
      <w:szCs w:val="24"/>
      <w14:ligatures w14:val="none"/>
    </w:rPr>
  </w:style>
  <w:style w:type="paragraph" w:customStyle="1" w:styleId="Style20">
    <w:name w:val="Style 20"/>
    <w:basedOn w:val="Normal"/>
    <w:rsid w:val="00DE2C5B"/>
    <w:pPr>
      <w:widowControl w:val="0"/>
      <w:autoSpaceDE w:val="0"/>
      <w:autoSpaceDN w:val="0"/>
      <w:spacing w:before="144" w:after="360" w:line="264" w:lineRule="exact"/>
      <w:ind w:firstLine="0"/>
      <w:jc w:val="left"/>
    </w:pPr>
    <w:rPr>
      <w:rFonts w:eastAsia="Times New Roman"/>
      <w:kern w:val="0"/>
      <w:sz w:val="24"/>
      <w:szCs w:val="24"/>
      <w14:ligatures w14:val="none"/>
    </w:rPr>
  </w:style>
  <w:style w:type="paragraph" w:customStyle="1" w:styleId="Header1">
    <w:name w:val="Header1"/>
    <w:basedOn w:val="Normal"/>
    <w:rsid w:val="00DE2C5B"/>
    <w:pPr>
      <w:widowControl w:val="0"/>
      <w:autoSpaceDE w:val="0"/>
      <w:autoSpaceDN w:val="0"/>
      <w:spacing w:before="240" w:after="480" w:line="240" w:lineRule="auto"/>
      <w:ind w:firstLine="0"/>
      <w:jc w:val="center"/>
    </w:pPr>
    <w:rPr>
      <w:rFonts w:eastAsia="Times New Roman"/>
      <w:b/>
      <w:bCs/>
      <w:spacing w:val="4"/>
      <w:kern w:val="0"/>
      <w:sz w:val="44"/>
      <w:szCs w:val="46"/>
      <w14:ligatures w14:val="none"/>
    </w:rPr>
  </w:style>
  <w:style w:type="paragraph" w:customStyle="1" w:styleId="Default">
    <w:name w:val="Default"/>
    <w:rsid w:val="00DE2C5B"/>
    <w:pPr>
      <w:autoSpaceDE w:val="0"/>
      <w:autoSpaceDN w:val="0"/>
      <w:adjustRightInd w:val="0"/>
      <w:spacing w:before="0" w:line="240" w:lineRule="auto"/>
      <w:ind w:firstLine="0"/>
      <w:jc w:val="left"/>
    </w:pPr>
    <w:rPr>
      <w:rFonts w:eastAsia="Times New Roman"/>
      <w:color w:val="000000"/>
      <w:kern w:val="0"/>
      <w:sz w:val="24"/>
      <w:szCs w:val="24"/>
      <w14:ligatures w14:val="none"/>
    </w:rPr>
  </w:style>
  <w:style w:type="paragraph" w:customStyle="1" w:styleId="Head1">
    <w:name w:val="Head1"/>
    <w:basedOn w:val="Normal"/>
    <w:rsid w:val="00DE2C5B"/>
    <w:pPr>
      <w:suppressAutoHyphens/>
      <w:spacing w:before="0" w:after="100" w:line="240" w:lineRule="auto"/>
      <w:ind w:firstLine="0"/>
      <w:jc w:val="center"/>
    </w:pPr>
    <w:rPr>
      <w:rFonts w:ascii="Times New Roman Bold" w:eastAsia="Times New Roman" w:hAnsi="Times New Roman Bold"/>
      <w:b/>
      <w:kern w:val="0"/>
      <w:sz w:val="24"/>
      <w:szCs w:val="20"/>
      <w14:ligatures w14:val="none"/>
    </w:rPr>
  </w:style>
  <w:style w:type="paragraph" w:customStyle="1" w:styleId="Style12">
    <w:name w:val="Style 12"/>
    <w:basedOn w:val="Normal"/>
    <w:rsid w:val="00DE2C5B"/>
    <w:pPr>
      <w:widowControl w:val="0"/>
      <w:autoSpaceDE w:val="0"/>
      <w:autoSpaceDN w:val="0"/>
      <w:spacing w:before="0" w:line="264" w:lineRule="exact"/>
      <w:ind w:hanging="576"/>
    </w:pPr>
    <w:rPr>
      <w:rFonts w:eastAsia="Times New Roman"/>
      <w:kern w:val="0"/>
      <w:sz w:val="24"/>
      <w:szCs w:val="24"/>
      <w14:ligatures w14:val="none"/>
    </w:rPr>
  </w:style>
  <w:style w:type="paragraph" w:customStyle="1" w:styleId="TextBox">
    <w:name w:val="Text Box"/>
    <w:rsid w:val="00DE2C5B"/>
    <w:pPr>
      <w:keepNext/>
      <w:keepLines/>
      <w:tabs>
        <w:tab w:val="left" w:pos="-720"/>
      </w:tabs>
      <w:suppressAutoHyphens/>
      <w:spacing w:before="0" w:line="240" w:lineRule="auto"/>
      <w:ind w:firstLine="0"/>
    </w:pPr>
    <w:rPr>
      <w:rFonts w:eastAsia="Times New Roman"/>
      <w:spacing w:val="-2"/>
      <w:kern w:val="0"/>
      <w:sz w:val="22"/>
      <w:szCs w:val="20"/>
      <w14:ligatures w14:val="none"/>
    </w:rPr>
  </w:style>
  <w:style w:type="paragraph" w:customStyle="1" w:styleId="Sub-ClauseText">
    <w:name w:val="Sub-Clause Text"/>
    <w:basedOn w:val="Normal"/>
    <w:rsid w:val="00DE2C5B"/>
    <w:pPr>
      <w:spacing w:after="120" w:line="240" w:lineRule="auto"/>
      <w:ind w:firstLine="0"/>
    </w:pPr>
    <w:rPr>
      <w:rFonts w:eastAsia="Times New Roman"/>
      <w:spacing w:val="-4"/>
      <w:kern w:val="0"/>
      <w:sz w:val="24"/>
      <w:szCs w:val="20"/>
      <w14:ligatures w14:val="none"/>
    </w:rPr>
  </w:style>
  <w:style w:type="paragraph" w:customStyle="1" w:styleId="Heading1-Clausename">
    <w:name w:val="Heading 1- Clause name"/>
    <w:basedOn w:val="Normal"/>
    <w:rsid w:val="00DE2C5B"/>
    <w:pPr>
      <w:tabs>
        <w:tab w:val="num" w:pos="360"/>
      </w:tabs>
      <w:spacing w:after="120" w:line="240" w:lineRule="auto"/>
      <w:ind w:left="360" w:hanging="360"/>
      <w:jc w:val="left"/>
    </w:pPr>
    <w:rPr>
      <w:rFonts w:eastAsia="Times New Roman"/>
      <w:b/>
      <w:kern w:val="0"/>
      <w:sz w:val="24"/>
      <w:szCs w:val="20"/>
      <w14:ligatures w14:val="none"/>
    </w:rPr>
  </w:style>
  <w:style w:type="paragraph" w:customStyle="1" w:styleId="sec7-clauses0">
    <w:name w:val="sec7-clauses"/>
    <w:basedOn w:val="Heading1-Clausename"/>
    <w:rsid w:val="00DE2C5B"/>
  </w:style>
  <w:style w:type="paragraph" w:customStyle="1" w:styleId="Sec1-Clauses">
    <w:name w:val="Sec1-Clauses"/>
    <w:basedOn w:val="Heading1-Clausename"/>
    <w:rsid w:val="00DE2C5B"/>
  </w:style>
  <w:style w:type="paragraph" w:customStyle="1" w:styleId="SectionVIHeader0">
    <w:name w:val="Section VI. Header"/>
    <w:basedOn w:val="SectionVHeader"/>
    <w:rsid w:val="00DE2C5B"/>
    <w:pPr>
      <w:spacing w:before="120" w:after="240"/>
    </w:pPr>
    <w:rPr>
      <w:lang w:val="en-US"/>
    </w:rPr>
  </w:style>
  <w:style w:type="paragraph" w:styleId="DocumentMap">
    <w:name w:val="Document Map"/>
    <w:basedOn w:val="Normal"/>
    <w:link w:val="DocumentMapChar"/>
    <w:rsid w:val="00DE2C5B"/>
    <w:pPr>
      <w:shd w:val="clear" w:color="auto" w:fill="000080"/>
      <w:spacing w:before="0" w:line="240" w:lineRule="auto"/>
      <w:ind w:firstLine="0"/>
      <w:jc w:val="left"/>
    </w:pPr>
    <w:rPr>
      <w:rFonts w:ascii="Tahoma" w:eastAsia="Times New Roman" w:hAnsi="Tahoma"/>
      <w:kern w:val="0"/>
      <w:sz w:val="24"/>
      <w:szCs w:val="20"/>
      <w14:ligatures w14:val="none"/>
    </w:rPr>
  </w:style>
  <w:style w:type="character" w:customStyle="1" w:styleId="DocumentMapChar">
    <w:name w:val="Document Map Char"/>
    <w:basedOn w:val="DefaultParagraphFont"/>
    <w:link w:val="DocumentMap"/>
    <w:rsid w:val="00DE2C5B"/>
    <w:rPr>
      <w:rFonts w:ascii="Tahoma" w:eastAsia="Times New Roman" w:hAnsi="Tahoma"/>
      <w:kern w:val="0"/>
      <w:sz w:val="24"/>
      <w:szCs w:val="20"/>
      <w:shd w:val="clear" w:color="auto" w:fill="000080"/>
      <w14:ligatures w14:val="none"/>
    </w:rPr>
  </w:style>
  <w:style w:type="paragraph" w:customStyle="1" w:styleId="Head12">
    <w:name w:val="Head 1.2"/>
    <w:basedOn w:val="Normal"/>
    <w:rsid w:val="00DE2C5B"/>
    <w:pPr>
      <w:tabs>
        <w:tab w:val="num" w:pos="360"/>
      </w:tabs>
      <w:spacing w:before="0" w:line="240" w:lineRule="auto"/>
      <w:ind w:left="360" w:hanging="360"/>
    </w:pPr>
    <w:rPr>
      <w:rFonts w:ascii="Arial" w:eastAsia="Times New Roman" w:hAnsi="Arial"/>
      <w:kern w:val="0"/>
      <w:sz w:val="20"/>
      <w:szCs w:val="20"/>
      <w14:ligatures w14:val="none"/>
    </w:rPr>
  </w:style>
  <w:style w:type="paragraph" w:customStyle="1" w:styleId="ChapterNumber">
    <w:name w:val="ChapterNumber"/>
    <w:rsid w:val="00DE2C5B"/>
    <w:pPr>
      <w:tabs>
        <w:tab w:val="left" w:pos="-720"/>
      </w:tabs>
      <w:suppressAutoHyphens/>
      <w:spacing w:before="0" w:line="240" w:lineRule="auto"/>
      <w:ind w:firstLine="0"/>
      <w:jc w:val="left"/>
    </w:pPr>
    <w:rPr>
      <w:rFonts w:ascii="CG Times" w:eastAsia="Times New Roman" w:hAnsi="CG Times"/>
      <w:kern w:val="0"/>
      <w:sz w:val="22"/>
      <w:szCs w:val="20"/>
      <w14:ligatures w14:val="none"/>
    </w:rPr>
  </w:style>
  <w:style w:type="paragraph" w:customStyle="1" w:styleId="Heading1a">
    <w:name w:val="Heading 1a"/>
    <w:rsid w:val="00DE2C5B"/>
    <w:pPr>
      <w:keepNext/>
      <w:keepLines/>
      <w:tabs>
        <w:tab w:val="left" w:pos="-720"/>
      </w:tabs>
      <w:suppressAutoHyphens/>
      <w:spacing w:before="0" w:line="240" w:lineRule="auto"/>
      <w:ind w:firstLine="0"/>
      <w:jc w:val="center"/>
    </w:pPr>
    <w:rPr>
      <w:rFonts w:eastAsia="Times New Roman"/>
      <w:b/>
      <w:smallCaps/>
      <w:kern w:val="0"/>
      <w:sz w:val="32"/>
      <w:szCs w:val="20"/>
      <w14:ligatures w14:val="none"/>
    </w:rPr>
  </w:style>
  <w:style w:type="paragraph" w:customStyle="1" w:styleId="SectionIIIHeading1">
    <w:name w:val="Section III Heading 1"/>
    <w:qFormat/>
    <w:rsid w:val="00DE2C5B"/>
    <w:pPr>
      <w:spacing w:after="240" w:line="240" w:lineRule="auto"/>
      <w:ind w:firstLine="0"/>
      <w:jc w:val="left"/>
    </w:pPr>
    <w:rPr>
      <w:rFonts w:eastAsia="Times New Roman"/>
      <w:b/>
      <w:kern w:val="0"/>
      <w:sz w:val="24"/>
      <w:szCs w:val="20"/>
      <w14:ligatures w14:val="none"/>
    </w:rPr>
  </w:style>
  <w:style w:type="character" w:customStyle="1" w:styleId="Heading1Char1">
    <w:name w:val="Heading 1 Char1"/>
    <w:aliases w:val="Document Header1 Char1,ClauseGroup_Title Char1"/>
    <w:rsid w:val="00DE2C5B"/>
    <w:rPr>
      <w:rFonts w:ascii="Cambria" w:eastAsia="Times New Roman" w:hAnsi="Cambria" w:cs="Times New Roman"/>
      <w:b/>
      <w:bCs/>
      <w:color w:val="365F91"/>
      <w:sz w:val="28"/>
      <w:szCs w:val="28"/>
    </w:rPr>
  </w:style>
  <w:style w:type="character" w:customStyle="1" w:styleId="st">
    <w:name w:val="st"/>
    <w:basedOn w:val="DefaultParagraphFont"/>
    <w:rsid w:val="00DE2C5B"/>
  </w:style>
  <w:style w:type="paragraph" w:customStyle="1" w:styleId="plane">
    <w:name w:val="plane"/>
    <w:basedOn w:val="Normal"/>
    <w:rsid w:val="00DE2C5B"/>
    <w:pPr>
      <w:suppressAutoHyphens/>
      <w:spacing w:before="0" w:line="240" w:lineRule="auto"/>
      <w:ind w:firstLine="0"/>
    </w:pPr>
    <w:rPr>
      <w:rFonts w:ascii="Tms Rmn" w:eastAsia="Times New Roman" w:hAnsi="Tms Rmn"/>
      <w:kern w:val="0"/>
      <w:sz w:val="24"/>
      <w:szCs w:val="20"/>
      <w14:ligatures w14:val="none"/>
    </w:rPr>
  </w:style>
  <w:style w:type="paragraph" w:customStyle="1" w:styleId="S1-Header2">
    <w:name w:val="S1-Header2"/>
    <w:basedOn w:val="Normal"/>
    <w:rsid w:val="00DE2C5B"/>
    <w:pPr>
      <w:tabs>
        <w:tab w:val="num" w:pos="360"/>
      </w:tabs>
      <w:spacing w:before="0" w:after="200" w:line="240" w:lineRule="auto"/>
      <w:ind w:firstLine="0"/>
      <w:jc w:val="left"/>
    </w:pPr>
    <w:rPr>
      <w:rFonts w:eastAsia="Times New Roman"/>
      <w:b/>
      <w:kern w:val="0"/>
      <w:sz w:val="24"/>
      <w:szCs w:val="24"/>
      <w14:ligatures w14:val="none"/>
    </w:rPr>
  </w:style>
  <w:style w:type="paragraph" w:customStyle="1" w:styleId="S4-Header2">
    <w:name w:val="S4-Header 2"/>
    <w:basedOn w:val="Normal"/>
    <w:rsid w:val="00DE2C5B"/>
    <w:pPr>
      <w:spacing w:after="240" w:line="240" w:lineRule="auto"/>
      <w:ind w:firstLine="0"/>
      <w:jc w:val="center"/>
    </w:pPr>
    <w:rPr>
      <w:rFonts w:eastAsia="Times New Roman"/>
      <w:b/>
      <w:kern w:val="0"/>
      <w:sz w:val="32"/>
      <w:szCs w:val="24"/>
      <w14:ligatures w14:val="none"/>
    </w:rPr>
  </w:style>
  <w:style w:type="paragraph" w:styleId="NormalIndent">
    <w:name w:val="Normal Indent"/>
    <w:basedOn w:val="Normal"/>
    <w:unhideWhenUsed/>
    <w:rsid w:val="00DE2C5B"/>
    <w:pPr>
      <w:spacing w:before="0" w:line="240" w:lineRule="auto"/>
      <w:ind w:left="720" w:firstLine="0"/>
      <w:jc w:val="left"/>
    </w:pPr>
    <w:rPr>
      <w:rFonts w:eastAsia="Times New Roman"/>
      <w:kern w:val="0"/>
      <w:sz w:val="24"/>
      <w:szCs w:val="24"/>
      <w14:ligatures w14:val="none"/>
    </w:rPr>
  </w:style>
  <w:style w:type="paragraph" w:styleId="ListBullet">
    <w:name w:val="List Bullet"/>
    <w:basedOn w:val="Normal"/>
    <w:autoRedefine/>
    <w:unhideWhenUsed/>
    <w:rsid w:val="00DE2C5B"/>
    <w:pPr>
      <w:tabs>
        <w:tab w:val="num" w:pos="360"/>
      </w:tabs>
      <w:spacing w:before="0" w:line="240" w:lineRule="auto"/>
      <w:ind w:left="360" w:hanging="360"/>
      <w:jc w:val="left"/>
    </w:pPr>
    <w:rPr>
      <w:rFonts w:eastAsia="Times New Roman"/>
      <w:kern w:val="0"/>
      <w:sz w:val="20"/>
      <w:szCs w:val="20"/>
      <w14:ligatures w14:val="none"/>
    </w:rPr>
  </w:style>
  <w:style w:type="paragraph" w:styleId="List2">
    <w:name w:val="List 2"/>
    <w:basedOn w:val="Normal"/>
    <w:unhideWhenUsed/>
    <w:rsid w:val="00DE2C5B"/>
    <w:pPr>
      <w:spacing w:before="0" w:line="240" w:lineRule="auto"/>
      <w:ind w:left="720" w:hanging="360"/>
      <w:jc w:val="left"/>
    </w:pPr>
    <w:rPr>
      <w:rFonts w:eastAsia="Times New Roman"/>
      <w:kern w:val="0"/>
      <w:sz w:val="24"/>
      <w:szCs w:val="24"/>
      <w14:ligatures w14:val="none"/>
    </w:rPr>
  </w:style>
  <w:style w:type="paragraph" w:styleId="List3">
    <w:name w:val="List 3"/>
    <w:basedOn w:val="Normal"/>
    <w:unhideWhenUsed/>
    <w:rsid w:val="00DE2C5B"/>
    <w:pPr>
      <w:spacing w:before="0" w:line="240" w:lineRule="auto"/>
      <w:ind w:left="1080" w:hanging="360"/>
      <w:jc w:val="left"/>
    </w:pPr>
    <w:rPr>
      <w:rFonts w:eastAsia="Times New Roman"/>
      <w:kern w:val="0"/>
      <w:sz w:val="24"/>
      <w:szCs w:val="24"/>
      <w14:ligatures w14:val="none"/>
    </w:rPr>
  </w:style>
  <w:style w:type="paragraph" w:styleId="ListBullet2">
    <w:name w:val="List Bullet 2"/>
    <w:basedOn w:val="Normal"/>
    <w:autoRedefine/>
    <w:unhideWhenUsed/>
    <w:rsid w:val="00DE2C5B"/>
    <w:pPr>
      <w:tabs>
        <w:tab w:val="num" w:pos="720"/>
      </w:tabs>
      <w:spacing w:before="0" w:line="240" w:lineRule="auto"/>
      <w:ind w:left="720" w:hanging="360"/>
      <w:jc w:val="left"/>
    </w:pPr>
    <w:rPr>
      <w:rFonts w:eastAsia="Times New Roman"/>
      <w:kern w:val="0"/>
      <w:sz w:val="20"/>
      <w:szCs w:val="20"/>
      <w14:ligatures w14:val="none"/>
    </w:rPr>
  </w:style>
  <w:style w:type="paragraph" w:styleId="ListBullet3">
    <w:name w:val="List Bullet 3"/>
    <w:basedOn w:val="Normal"/>
    <w:autoRedefine/>
    <w:unhideWhenUsed/>
    <w:rsid w:val="00DE2C5B"/>
    <w:pPr>
      <w:tabs>
        <w:tab w:val="num" w:pos="1080"/>
      </w:tabs>
      <w:spacing w:before="0" w:line="240" w:lineRule="auto"/>
      <w:ind w:left="1080" w:hanging="360"/>
      <w:jc w:val="left"/>
    </w:pPr>
    <w:rPr>
      <w:rFonts w:eastAsia="Times New Roman"/>
      <w:kern w:val="0"/>
      <w:sz w:val="20"/>
      <w:szCs w:val="20"/>
      <w14:ligatures w14:val="none"/>
    </w:rPr>
  </w:style>
  <w:style w:type="paragraph" w:styleId="ListBullet4">
    <w:name w:val="List Bullet 4"/>
    <w:basedOn w:val="Normal"/>
    <w:autoRedefine/>
    <w:unhideWhenUsed/>
    <w:rsid w:val="00DE2C5B"/>
    <w:pPr>
      <w:tabs>
        <w:tab w:val="num" w:pos="1440"/>
      </w:tabs>
      <w:spacing w:before="0" w:line="240" w:lineRule="auto"/>
      <w:ind w:left="1440" w:hanging="360"/>
      <w:jc w:val="left"/>
    </w:pPr>
    <w:rPr>
      <w:rFonts w:eastAsia="Times New Roman"/>
      <w:kern w:val="0"/>
      <w:sz w:val="20"/>
      <w:szCs w:val="20"/>
      <w14:ligatures w14:val="none"/>
    </w:rPr>
  </w:style>
  <w:style w:type="paragraph" w:styleId="ListBullet5">
    <w:name w:val="List Bullet 5"/>
    <w:basedOn w:val="Normal"/>
    <w:autoRedefine/>
    <w:unhideWhenUsed/>
    <w:rsid w:val="00DE2C5B"/>
    <w:pPr>
      <w:tabs>
        <w:tab w:val="num" w:pos="1800"/>
      </w:tabs>
      <w:spacing w:before="0" w:line="240" w:lineRule="auto"/>
      <w:ind w:left="1800" w:hanging="360"/>
      <w:jc w:val="left"/>
    </w:pPr>
    <w:rPr>
      <w:rFonts w:eastAsia="Times New Roman"/>
      <w:kern w:val="0"/>
      <w:sz w:val="20"/>
      <w:szCs w:val="20"/>
      <w14:ligatures w14:val="none"/>
    </w:rPr>
  </w:style>
  <w:style w:type="paragraph" w:styleId="ListNumber2">
    <w:name w:val="List Number 2"/>
    <w:basedOn w:val="Normal"/>
    <w:unhideWhenUsed/>
    <w:rsid w:val="00DE2C5B"/>
    <w:pPr>
      <w:tabs>
        <w:tab w:val="num" w:pos="720"/>
      </w:tabs>
      <w:spacing w:before="0" w:line="240" w:lineRule="auto"/>
      <w:ind w:left="720" w:hanging="360"/>
      <w:jc w:val="left"/>
    </w:pPr>
    <w:rPr>
      <w:rFonts w:eastAsia="Times New Roman"/>
      <w:kern w:val="0"/>
      <w:sz w:val="20"/>
      <w:szCs w:val="20"/>
      <w14:ligatures w14:val="none"/>
    </w:rPr>
  </w:style>
  <w:style w:type="paragraph" w:styleId="ListNumber3">
    <w:name w:val="List Number 3"/>
    <w:basedOn w:val="Normal"/>
    <w:unhideWhenUsed/>
    <w:rsid w:val="00DE2C5B"/>
    <w:pPr>
      <w:tabs>
        <w:tab w:val="num" w:pos="1080"/>
      </w:tabs>
      <w:spacing w:before="0" w:line="240" w:lineRule="auto"/>
      <w:ind w:left="1080" w:hanging="360"/>
      <w:jc w:val="left"/>
    </w:pPr>
    <w:rPr>
      <w:rFonts w:eastAsia="Times New Roman"/>
      <w:kern w:val="0"/>
      <w:sz w:val="20"/>
      <w:szCs w:val="20"/>
      <w14:ligatures w14:val="none"/>
    </w:rPr>
  </w:style>
  <w:style w:type="paragraph" w:styleId="ListNumber4">
    <w:name w:val="List Number 4"/>
    <w:basedOn w:val="Normal"/>
    <w:unhideWhenUsed/>
    <w:rsid w:val="00DE2C5B"/>
    <w:pPr>
      <w:tabs>
        <w:tab w:val="num" w:pos="1440"/>
      </w:tabs>
      <w:spacing w:before="0" w:line="240" w:lineRule="auto"/>
      <w:ind w:left="1440" w:hanging="360"/>
      <w:jc w:val="left"/>
    </w:pPr>
    <w:rPr>
      <w:rFonts w:eastAsia="Times New Roman"/>
      <w:kern w:val="0"/>
      <w:sz w:val="20"/>
      <w:szCs w:val="20"/>
      <w14:ligatures w14:val="none"/>
    </w:rPr>
  </w:style>
  <w:style w:type="paragraph" w:styleId="ListNumber5">
    <w:name w:val="List Number 5"/>
    <w:basedOn w:val="Normal"/>
    <w:unhideWhenUsed/>
    <w:rsid w:val="00DE2C5B"/>
    <w:pPr>
      <w:tabs>
        <w:tab w:val="num" w:pos="1800"/>
      </w:tabs>
      <w:spacing w:before="0" w:line="240" w:lineRule="auto"/>
      <w:ind w:left="1800" w:hanging="360"/>
      <w:jc w:val="left"/>
    </w:pPr>
    <w:rPr>
      <w:rFonts w:eastAsia="Times New Roman"/>
      <w:kern w:val="0"/>
      <w:sz w:val="20"/>
      <w:szCs w:val="20"/>
      <w14:ligatures w14:val="none"/>
    </w:rPr>
  </w:style>
  <w:style w:type="paragraph" w:styleId="ListContinue2">
    <w:name w:val="List Continue 2"/>
    <w:basedOn w:val="Normal"/>
    <w:unhideWhenUsed/>
    <w:rsid w:val="00DE2C5B"/>
    <w:pPr>
      <w:spacing w:before="0" w:after="120" w:line="240" w:lineRule="auto"/>
      <w:ind w:left="720" w:firstLine="0"/>
      <w:jc w:val="left"/>
    </w:pPr>
    <w:rPr>
      <w:rFonts w:eastAsia="Times New Roman"/>
      <w:kern w:val="0"/>
      <w:sz w:val="24"/>
      <w:szCs w:val="24"/>
      <w14:ligatures w14:val="none"/>
    </w:rPr>
  </w:style>
  <w:style w:type="paragraph" w:styleId="ListContinue3">
    <w:name w:val="List Continue 3"/>
    <w:basedOn w:val="Normal"/>
    <w:unhideWhenUsed/>
    <w:rsid w:val="00DE2C5B"/>
    <w:pPr>
      <w:spacing w:before="0" w:after="120" w:line="240" w:lineRule="auto"/>
      <w:ind w:left="1080" w:firstLine="0"/>
      <w:jc w:val="left"/>
    </w:pPr>
    <w:rPr>
      <w:rFonts w:eastAsia="Times New Roman"/>
      <w:kern w:val="0"/>
      <w:sz w:val="24"/>
      <w:szCs w:val="24"/>
      <w14:ligatures w14:val="none"/>
    </w:rPr>
  </w:style>
  <w:style w:type="paragraph" w:styleId="MessageHeader">
    <w:name w:val="Message Header"/>
    <w:basedOn w:val="Normal"/>
    <w:link w:val="MessageHeaderChar"/>
    <w:unhideWhenUsed/>
    <w:rsid w:val="00DE2C5B"/>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jc w:val="left"/>
    </w:pPr>
    <w:rPr>
      <w:rFonts w:ascii="Arial" w:eastAsia="Times New Roman" w:hAnsi="Arial"/>
      <w:kern w:val="0"/>
      <w:sz w:val="24"/>
      <w:szCs w:val="24"/>
      <w14:ligatures w14:val="none"/>
    </w:rPr>
  </w:style>
  <w:style w:type="character" w:customStyle="1" w:styleId="MessageHeaderChar">
    <w:name w:val="Message Header Char"/>
    <w:basedOn w:val="DefaultParagraphFont"/>
    <w:link w:val="MessageHeader"/>
    <w:rsid w:val="00DE2C5B"/>
    <w:rPr>
      <w:rFonts w:ascii="Arial" w:eastAsia="Times New Roman" w:hAnsi="Arial"/>
      <w:kern w:val="0"/>
      <w:sz w:val="24"/>
      <w:szCs w:val="24"/>
      <w:shd w:val="pct20" w:color="auto" w:fill="auto"/>
      <w14:ligatures w14:val="none"/>
    </w:rPr>
  </w:style>
  <w:style w:type="paragraph" w:styleId="NoteHeading">
    <w:name w:val="Note Heading"/>
    <w:basedOn w:val="Normal"/>
    <w:next w:val="Normal"/>
    <w:link w:val="NoteHeadingChar"/>
    <w:unhideWhenUsed/>
    <w:rsid w:val="00DE2C5B"/>
    <w:pPr>
      <w:suppressAutoHyphens/>
      <w:overflowPunct w:val="0"/>
      <w:autoSpaceDE w:val="0"/>
      <w:autoSpaceDN w:val="0"/>
      <w:adjustRightInd w:val="0"/>
      <w:spacing w:before="0" w:line="240" w:lineRule="auto"/>
      <w:ind w:firstLine="0"/>
    </w:pPr>
    <w:rPr>
      <w:rFonts w:eastAsia="Times New Roman"/>
      <w:kern w:val="0"/>
      <w:sz w:val="24"/>
      <w:szCs w:val="20"/>
      <w14:ligatures w14:val="none"/>
    </w:rPr>
  </w:style>
  <w:style w:type="character" w:customStyle="1" w:styleId="NoteHeadingChar">
    <w:name w:val="Note Heading Char"/>
    <w:basedOn w:val="DefaultParagraphFont"/>
    <w:link w:val="NoteHeading"/>
    <w:rsid w:val="00DE2C5B"/>
    <w:rPr>
      <w:rFonts w:eastAsia="Times New Roman"/>
      <w:kern w:val="0"/>
      <w:sz w:val="24"/>
      <w:szCs w:val="20"/>
      <w14:ligatures w14:val="none"/>
    </w:rPr>
  </w:style>
  <w:style w:type="paragraph" w:customStyle="1" w:styleId="SectionTitle">
    <w:name w:val="Section Title"/>
    <w:next w:val="Normal"/>
    <w:rsid w:val="00DE2C5B"/>
    <w:pPr>
      <w:spacing w:before="0" w:after="200" w:line="240" w:lineRule="auto"/>
      <w:ind w:firstLine="0"/>
      <w:jc w:val="center"/>
    </w:pPr>
    <w:rPr>
      <w:rFonts w:eastAsia="Times New Roman"/>
      <w:b/>
      <w:kern w:val="0"/>
      <w:sz w:val="44"/>
      <w:szCs w:val="20"/>
      <w:lang w:val="en-GB"/>
      <w14:ligatures w14:val="none"/>
    </w:rPr>
  </w:style>
  <w:style w:type="paragraph" w:customStyle="1" w:styleId="Level3Body">
    <w:name w:val="Level 3 (Body)"/>
    <w:rsid w:val="00DE2C5B"/>
    <w:pPr>
      <w:tabs>
        <w:tab w:val="left" w:pos="1502"/>
      </w:tabs>
      <w:spacing w:before="0" w:line="270" w:lineRule="atLeast"/>
      <w:ind w:left="1502" w:hanging="425"/>
    </w:pPr>
    <w:rPr>
      <w:rFonts w:ascii="Optima" w:eastAsia="Times New Roman" w:hAnsi="Optima"/>
      <w:kern w:val="0"/>
      <w:sz w:val="22"/>
      <w:szCs w:val="20"/>
      <w14:ligatures w14:val="none"/>
    </w:rPr>
  </w:style>
  <w:style w:type="paragraph" w:customStyle="1" w:styleId="Enclosure">
    <w:name w:val="Enclosure"/>
    <w:basedOn w:val="Normal"/>
    <w:rsid w:val="00DE2C5B"/>
    <w:pPr>
      <w:spacing w:before="0" w:line="240" w:lineRule="auto"/>
      <w:ind w:firstLine="0"/>
      <w:jc w:val="left"/>
    </w:pPr>
    <w:rPr>
      <w:rFonts w:eastAsia="Times New Roman"/>
      <w:kern w:val="0"/>
      <w:sz w:val="24"/>
      <w:szCs w:val="24"/>
      <w14:ligatures w14:val="none"/>
    </w:rPr>
  </w:style>
  <w:style w:type="paragraph" w:customStyle="1" w:styleId="ShortReturnAddress">
    <w:name w:val="Short Return Address"/>
    <w:basedOn w:val="Normal"/>
    <w:rsid w:val="00DE2C5B"/>
    <w:pPr>
      <w:spacing w:before="0" w:line="240" w:lineRule="auto"/>
      <w:ind w:firstLine="0"/>
      <w:jc w:val="left"/>
    </w:pPr>
    <w:rPr>
      <w:rFonts w:eastAsia="Times New Roman"/>
      <w:kern w:val="0"/>
      <w:sz w:val="24"/>
      <w:szCs w:val="24"/>
      <w14:ligatures w14:val="none"/>
    </w:rPr>
  </w:style>
  <w:style w:type="paragraph" w:customStyle="1" w:styleId="BHead">
    <w:name w:val="B Head"/>
    <w:rsid w:val="00DE2C5B"/>
    <w:pPr>
      <w:tabs>
        <w:tab w:val="left" w:pos="-720"/>
      </w:tabs>
      <w:suppressAutoHyphens/>
      <w:overflowPunct w:val="0"/>
      <w:autoSpaceDE w:val="0"/>
      <w:autoSpaceDN w:val="0"/>
      <w:adjustRightInd w:val="0"/>
      <w:spacing w:before="0" w:line="240" w:lineRule="auto"/>
      <w:ind w:firstLine="0"/>
      <w:jc w:val="left"/>
    </w:pPr>
    <w:rPr>
      <w:rFonts w:eastAsia="Times New Roman"/>
      <w:kern w:val="0"/>
      <w:sz w:val="20"/>
      <w:szCs w:val="20"/>
      <w14:ligatures w14:val="none"/>
    </w:rPr>
  </w:style>
  <w:style w:type="paragraph" w:customStyle="1" w:styleId="CHead">
    <w:name w:val="C Head"/>
    <w:rsid w:val="00DE2C5B"/>
    <w:pPr>
      <w:tabs>
        <w:tab w:val="left" w:pos="-720"/>
      </w:tabs>
      <w:suppressAutoHyphens/>
      <w:overflowPunct w:val="0"/>
      <w:autoSpaceDE w:val="0"/>
      <w:autoSpaceDN w:val="0"/>
      <w:adjustRightInd w:val="0"/>
      <w:spacing w:before="0" w:line="240" w:lineRule="auto"/>
      <w:ind w:firstLine="0"/>
      <w:jc w:val="left"/>
    </w:pPr>
    <w:rPr>
      <w:rFonts w:eastAsia="Times New Roman"/>
      <w:kern w:val="0"/>
      <w:sz w:val="20"/>
      <w:szCs w:val="20"/>
      <w14:ligatures w14:val="none"/>
    </w:rPr>
  </w:style>
  <w:style w:type="paragraph" w:customStyle="1" w:styleId="SecNoHe">
    <w:name w:val="Sec No. &amp; He"/>
    <w:rsid w:val="00DE2C5B"/>
    <w:pPr>
      <w:tabs>
        <w:tab w:val="left" w:pos="-720"/>
      </w:tabs>
      <w:suppressAutoHyphens/>
      <w:overflowPunct w:val="0"/>
      <w:autoSpaceDE w:val="0"/>
      <w:autoSpaceDN w:val="0"/>
      <w:adjustRightInd w:val="0"/>
      <w:spacing w:before="0" w:line="240" w:lineRule="auto"/>
      <w:ind w:firstLine="0"/>
      <w:jc w:val="left"/>
    </w:pPr>
    <w:rPr>
      <w:rFonts w:eastAsia="Times New Roman"/>
      <w:kern w:val="0"/>
      <w:sz w:val="20"/>
      <w:szCs w:val="20"/>
      <w14:ligatures w14:val="none"/>
    </w:rPr>
  </w:style>
  <w:style w:type="paragraph" w:customStyle="1" w:styleId="RightPar10">
    <w:name w:val="Right Par[1]"/>
    <w:rsid w:val="00DE2C5B"/>
    <w:pPr>
      <w:tabs>
        <w:tab w:val="left" w:pos="-720"/>
        <w:tab w:val="left" w:pos="0"/>
        <w:tab w:val="decimal" w:pos="720"/>
      </w:tabs>
      <w:suppressAutoHyphens/>
      <w:overflowPunct w:val="0"/>
      <w:autoSpaceDE w:val="0"/>
      <w:autoSpaceDN w:val="0"/>
      <w:adjustRightInd w:val="0"/>
      <w:spacing w:before="0" w:line="240" w:lineRule="auto"/>
      <w:ind w:firstLine="720"/>
      <w:jc w:val="left"/>
    </w:pPr>
    <w:rPr>
      <w:rFonts w:ascii="CG Times" w:eastAsia="Times New Roman" w:hAnsi="CG Times"/>
      <w:b/>
      <w:i/>
      <w:kern w:val="0"/>
      <w:sz w:val="24"/>
      <w:szCs w:val="20"/>
      <w14:ligatures w14:val="none"/>
    </w:rPr>
  </w:style>
  <w:style w:type="paragraph" w:customStyle="1" w:styleId="RightPar20">
    <w:name w:val="Right Par[2]"/>
    <w:rsid w:val="00DE2C5B"/>
    <w:pPr>
      <w:tabs>
        <w:tab w:val="left" w:pos="-720"/>
        <w:tab w:val="left" w:pos="0"/>
        <w:tab w:val="left" w:pos="720"/>
        <w:tab w:val="decimal" w:pos="1440"/>
      </w:tabs>
      <w:suppressAutoHyphens/>
      <w:overflowPunct w:val="0"/>
      <w:autoSpaceDE w:val="0"/>
      <w:autoSpaceDN w:val="0"/>
      <w:adjustRightInd w:val="0"/>
      <w:spacing w:before="0" w:line="240" w:lineRule="auto"/>
      <w:ind w:firstLine="1440"/>
      <w:jc w:val="left"/>
    </w:pPr>
    <w:rPr>
      <w:rFonts w:ascii="CG Times" w:eastAsia="Times New Roman" w:hAnsi="CG Times"/>
      <w:b/>
      <w:i/>
      <w:kern w:val="0"/>
      <w:sz w:val="24"/>
      <w:szCs w:val="20"/>
      <w14:ligatures w14:val="none"/>
    </w:rPr>
  </w:style>
  <w:style w:type="paragraph" w:customStyle="1" w:styleId="RightPar30">
    <w:name w:val="Right Par[3]"/>
    <w:rsid w:val="00DE2C5B"/>
    <w:pPr>
      <w:tabs>
        <w:tab w:val="left" w:pos="-720"/>
        <w:tab w:val="left" w:pos="0"/>
        <w:tab w:val="left" w:pos="720"/>
        <w:tab w:val="left" w:pos="1440"/>
        <w:tab w:val="decimal" w:pos="2160"/>
      </w:tabs>
      <w:suppressAutoHyphens/>
      <w:overflowPunct w:val="0"/>
      <w:autoSpaceDE w:val="0"/>
      <w:autoSpaceDN w:val="0"/>
      <w:adjustRightInd w:val="0"/>
      <w:spacing w:before="0" w:line="240" w:lineRule="auto"/>
      <w:ind w:firstLine="2160"/>
      <w:jc w:val="left"/>
    </w:pPr>
    <w:rPr>
      <w:rFonts w:ascii="CG Times" w:eastAsia="Times New Roman" w:hAnsi="CG Times"/>
      <w:b/>
      <w:i/>
      <w:kern w:val="0"/>
      <w:sz w:val="24"/>
      <w:szCs w:val="20"/>
      <w14:ligatures w14:val="none"/>
    </w:rPr>
  </w:style>
  <w:style w:type="paragraph" w:customStyle="1" w:styleId="RightPar40">
    <w:name w:val="Right Par[4]"/>
    <w:rsid w:val="00DE2C5B"/>
    <w:pPr>
      <w:tabs>
        <w:tab w:val="left" w:pos="-720"/>
        <w:tab w:val="left" w:pos="0"/>
        <w:tab w:val="left" w:pos="720"/>
        <w:tab w:val="left" w:pos="1440"/>
        <w:tab w:val="left" w:pos="2160"/>
        <w:tab w:val="decimal" w:pos="2880"/>
      </w:tabs>
      <w:suppressAutoHyphens/>
      <w:overflowPunct w:val="0"/>
      <w:autoSpaceDE w:val="0"/>
      <w:autoSpaceDN w:val="0"/>
      <w:adjustRightInd w:val="0"/>
      <w:spacing w:before="0" w:line="240" w:lineRule="auto"/>
      <w:ind w:firstLine="2880"/>
      <w:jc w:val="left"/>
    </w:pPr>
    <w:rPr>
      <w:rFonts w:ascii="CG Times" w:eastAsia="Times New Roman" w:hAnsi="CG Times"/>
      <w:b/>
      <w:i/>
      <w:kern w:val="0"/>
      <w:sz w:val="24"/>
      <w:szCs w:val="20"/>
      <w14:ligatures w14:val="none"/>
    </w:rPr>
  </w:style>
  <w:style w:type="paragraph" w:customStyle="1" w:styleId="RightPar50">
    <w:name w:val="Right Par[5]"/>
    <w:rsid w:val="00DE2C5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line="240" w:lineRule="auto"/>
      <w:ind w:firstLine="3600"/>
      <w:jc w:val="left"/>
    </w:pPr>
    <w:rPr>
      <w:rFonts w:ascii="CG Times" w:eastAsia="Times New Roman" w:hAnsi="CG Times"/>
      <w:b/>
      <w:i/>
      <w:kern w:val="0"/>
      <w:sz w:val="24"/>
      <w:szCs w:val="20"/>
      <w14:ligatures w14:val="none"/>
    </w:rPr>
  </w:style>
  <w:style w:type="paragraph" w:customStyle="1" w:styleId="RightPar60">
    <w:name w:val="Right Par[6]"/>
    <w:rsid w:val="00DE2C5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line="240" w:lineRule="auto"/>
      <w:ind w:firstLine="4320"/>
      <w:jc w:val="left"/>
    </w:pPr>
    <w:rPr>
      <w:rFonts w:ascii="CG Times" w:eastAsia="Times New Roman" w:hAnsi="CG Times"/>
      <w:b/>
      <w:i/>
      <w:kern w:val="0"/>
      <w:sz w:val="24"/>
      <w:szCs w:val="20"/>
      <w14:ligatures w14:val="none"/>
    </w:rPr>
  </w:style>
  <w:style w:type="paragraph" w:customStyle="1" w:styleId="RightPar70">
    <w:name w:val="Right Par[7]"/>
    <w:rsid w:val="00DE2C5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line="240" w:lineRule="auto"/>
      <w:ind w:firstLine="5040"/>
      <w:jc w:val="left"/>
    </w:pPr>
    <w:rPr>
      <w:rFonts w:ascii="CG Times" w:eastAsia="Times New Roman" w:hAnsi="CG Times"/>
      <w:b/>
      <w:i/>
      <w:kern w:val="0"/>
      <w:sz w:val="24"/>
      <w:szCs w:val="20"/>
      <w14:ligatures w14:val="none"/>
    </w:rPr>
  </w:style>
  <w:style w:type="paragraph" w:customStyle="1" w:styleId="RightPar80">
    <w:name w:val="Right Par[8]"/>
    <w:rsid w:val="00DE2C5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line="240" w:lineRule="auto"/>
      <w:ind w:firstLine="5760"/>
      <w:jc w:val="left"/>
    </w:pPr>
    <w:rPr>
      <w:rFonts w:ascii="CG Times" w:eastAsia="Times New Roman" w:hAnsi="CG Times"/>
      <w:b/>
      <w:i/>
      <w:kern w:val="0"/>
      <w:sz w:val="24"/>
      <w:szCs w:val="20"/>
      <w14:ligatures w14:val="none"/>
    </w:rPr>
  </w:style>
  <w:style w:type="paragraph" w:customStyle="1" w:styleId="text3">
    <w:name w:val="text 3"/>
    <w:basedOn w:val="Normal"/>
    <w:rsid w:val="00DE2C5B"/>
    <w:pPr>
      <w:spacing w:before="240" w:after="240" w:line="240" w:lineRule="auto"/>
      <w:ind w:left="1418" w:firstLine="0"/>
      <w:jc w:val="left"/>
    </w:pPr>
    <w:rPr>
      <w:rFonts w:eastAsia="Times New Roman"/>
      <w:kern w:val="0"/>
      <w:sz w:val="24"/>
      <w:szCs w:val="24"/>
      <w14:ligatures w14:val="none"/>
    </w:rPr>
  </w:style>
  <w:style w:type="paragraph" w:customStyle="1" w:styleId="e4">
    <w:name w:val="e4"/>
    <w:aliases w:val="exh line end"/>
    <w:basedOn w:val="Normal"/>
    <w:next w:val="Normal"/>
    <w:rsid w:val="00DE2C5B"/>
    <w:pPr>
      <w:keepLines/>
      <w:pBdr>
        <w:bottom w:val="single" w:sz="6" w:space="0" w:color="auto"/>
      </w:pBdr>
      <w:overflowPunct w:val="0"/>
      <w:autoSpaceDE w:val="0"/>
      <w:autoSpaceDN w:val="0"/>
      <w:adjustRightInd w:val="0"/>
      <w:spacing w:before="0" w:after="260" w:line="260" w:lineRule="atLeast"/>
      <w:ind w:firstLine="0"/>
      <w:jc w:val="left"/>
    </w:pPr>
    <w:rPr>
      <w:rFonts w:eastAsia="Times New Roman"/>
      <w:kern w:val="0"/>
      <w:sz w:val="24"/>
      <w:szCs w:val="20"/>
      <w14:ligatures w14:val="none"/>
    </w:rPr>
  </w:style>
  <w:style w:type="paragraph" w:customStyle="1" w:styleId="S8Header1">
    <w:name w:val="S8 Header 1"/>
    <w:basedOn w:val="Normal"/>
    <w:next w:val="Normal"/>
    <w:rsid w:val="00DE2C5B"/>
    <w:pPr>
      <w:spacing w:after="200" w:line="240" w:lineRule="auto"/>
      <w:ind w:firstLine="0"/>
    </w:pPr>
    <w:rPr>
      <w:rFonts w:eastAsia="Times New Roman"/>
      <w:b/>
      <w:kern w:val="0"/>
      <w:sz w:val="24"/>
      <w:szCs w:val="20"/>
      <w14:ligatures w14:val="none"/>
    </w:rPr>
  </w:style>
  <w:style w:type="paragraph" w:customStyle="1" w:styleId="S1-Header1">
    <w:name w:val="S1-Header1"/>
    <w:basedOn w:val="Normal"/>
    <w:rsid w:val="00DE2C5B"/>
    <w:pPr>
      <w:tabs>
        <w:tab w:val="num" w:pos="648"/>
      </w:tabs>
      <w:spacing w:before="240" w:after="240" w:line="240" w:lineRule="auto"/>
      <w:ind w:left="360" w:hanging="72"/>
      <w:jc w:val="center"/>
    </w:pPr>
    <w:rPr>
      <w:rFonts w:eastAsia="Times New Roman"/>
      <w:b/>
      <w:kern w:val="0"/>
      <w:sz w:val="28"/>
      <w:szCs w:val="24"/>
      <w14:ligatures w14:val="none"/>
    </w:rPr>
  </w:style>
  <w:style w:type="paragraph" w:customStyle="1" w:styleId="StyleHeader2-SubClausesItalic">
    <w:name w:val="Style Header 2 - SubClauses + Italic"/>
    <w:basedOn w:val="Header2-SubClauses"/>
    <w:rsid w:val="00DE2C5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E2C5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E2C5B"/>
    <w:pPr>
      <w:numPr>
        <w:ilvl w:val="0"/>
      </w:numPr>
      <w:spacing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rsid w:val="00DE2C5B"/>
    <w:pPr>
      <w:spacing w:after="240" w:line="240" w:lineRule="auto"/>
      <w:ind w:firstLine="0"/>
      <w:jc w:val="center"/>
    </w:pPr>
    <w:rPr>
      <w:rFonts w:eastAsia="Times New Roman"/>
      <w:b/>
      <w:bCs/>
      <w:kern w:val="0"/>
      <w:sz w:val="36"/>
      <w:szCs w:val="20"/>
      <w14:ligatures w14:val="none"/>
    </w:rPr>
  </w:style>
  <w:style w:type="paragraph" w:customStyle="1" w:styleId="S3-Header1">
    <w:name w:val="S3-Header 1"/>
    <w:basedOn w:val="Normal"/>
    <w:rsid w:val="00DE2C5B"/>
    <w:pPr>
      <w:spacing w:after="200" w:line="240" w:lineRule="auto"/>
      <w:ind w:left="1080" w:hanging="720"/>
    </w:pPr>
    <w:rPr>
      <w:rFonts w:eastAsia="Times New Roman"/>
      <w:b/>
      <w:bCs/>
      <w:noProof/>
      <w:kern w:val="0"/>
      <w:sz w:val="28"/>
      <w:szCs w:val="20"/>
      <w14:ligatures w14:val="none"/>
    </w:rPr>
  </w:style>
  <w:style w:type="paragraph" w:customStyle="1" w:styleId="S3-Heading2">
    <w:name w:val="S3-Heading 2"/>
    <w:basedOn w:val="Normal"/>
    <w:rsid w:val="00DE2C5B"/>
    <w:pPr>
      <w:spacing w:before="0" w:after="200" w:line="240" w:lineRule="auto"/>
      <w:ind w:left="1080" w:right="288" w:hanging="720"/>
    </w:pPr>
    <w:rPr>
      <w:rFonts w:eastAsia="Times New Roman"/>
      <w:b/>
      <w:bCs/>
      <w:kern w:val="0"/>
      <w:sz w:val="24"/>
      <w:szCs w:val="24"/>
      <w14:ligatures w14:val="none"/>
    </w:rPr>
  </w:style>
  <w:style w:type="paragraph" w:customStyle="1" w:styleId="S4Header">
    <w:name w:val="S4 Header"/>
    <w:basedOn w:val="Normal"/>
    <w:next w:val="Normal"/>
    <w:rsid w:val="00DE2C5B"/>
    <w:pPr>
      <w:spacing w:after="240" w:line="240" w:lineRule="auto"/>
      <w:ind w:firstLine="0"/>
      <w:jc w:val="center"/>
    </w:pPr>
    <w:rPr>
      <w:rFonts w:eastAsia="Times New Roman"/>
      <w:b/>
      <w:kern w:val="0"/>
      <w:sz w:val="32"/>
      <w:szCs w:val="20"/>
      <w14:ligatures w14:val="none"/>
    </w:rPr>
  </w:style>
  <w:style w:type="paragraph" w:customStyle="1" w:styleId="S4-Header10">
    <w:name w:val="S4-Header 1"/>
    <w:basedOn w:val="Normal"/>
    <w:next w:val="Normal"/>
    <w:rsid w:val="00DE2C5B"/>
    <w:pPr>
      <w:spacing w:after="240" w:line="240" w:lineRule="auto"/>
      <w:ind w:firstLine="0"/>
      <w:jc w:val="center"/>
    </w:pPr>
    <w:rPr>
      <w:rFonts w:eastAsia="Times New Roman" w:cs="Arial"/>
      <w:b/>
      <w:kern w:val="0"/>
      <w:sz w:val="36"/>
      <w:szCs w:val="24"/>
      <w14:ligatures w14:val="none"/>
    </w:rPr>
  </w:style>
  <w:style w:type="paragraph" w:customStyle="1" w:styleId="StyleSectionVHeaderLeft025Right02">
    <w:name w:val="Style Section V. Header + Left:  0.25&quot; Right:  0.2&quot;"/>
    <w:basedOn w:val="SectionVHeader"/>
    <w:rsid w:val="00DE2C5B"/>
    <w:pPr>
      <w:spacing w:before="120" w:after="240"/>
      <w:ind w:left="360" w:right="288"/>
    </w:pPr>
    <w:rPr>
      <w:bCs/>
      <w:sz w:val="32"/>
    </w:rPr>
  </w:style>
  <w:style w:type="paragraph" w:customStyle="1" w:styleId="S6-Header1">
    <w:name w:val="S6-Header 1"/>
    <w:basedOn w:val="Normal"/>
    <w:next w:val="Normal"/>
    <w:rsid w:val="00DE2C5B"/>
    <w:pPr>
      <w:spacing w:after="240" w:line="240" w:lineRule="auto"/>
      <w:ind w:firstLine="0"/>
      <w:jc w:val="center"/>
    </w:pPr>
    <w:rPr>
      <w:rFonts w:eastAsia="Times New Roman" w:cs="Arial"/>
      <w:b/>
      <w:kern w:val="0"/>
      <w:sz w:val="32"/>
      <w:szCs w:val="24"/>
      <w14:ligatures w14:val="none"/>
    </w:rPr>
  </w:style>
  <w:style w:type="paragraph" w:customStyle="1" w:styleId="Part">
    <w:name w:val="Part"/>
    <w:basedOn w:val="Normal"/>
    <w:rsid w:val="00DE2C5B"/>
    <w:pPr>
      <w:keepNext/>
      <w:spacing w:before="2280" w:line="240" w:lineRule="auto"/>
      <w:ind w:firstLine="0"/>
      <w:jc w:val="center"/>
    </w:pPr>
    <w:rPr>
      <w:rFonts w:eastAsia="Times New Roman"/>
      <w:b/>
      <w:kern w:val="0"/>
      <w:sz w:val="52"/>
      <w:szCs w:val="24"/>
      <w14:ligatures w14:val="none"/>
    </w:rPr>
  </w:style>
  <w:style w:type="paragraph" w:customStyle="1" w:styleId="StyleHead41Before6ptAfter6pt">
    <w:name w:val="Style Head 4.1 + Before:  6 pt After:  6 pt"/>
    <w:basedOn w:val="Head41"/>
    <w:rsid w:val="00DE2C5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E2C5B"/>
    <w:pPr>
      <w:spacing w:after="240" w:line="240" w:lineRule="auto"/>
      <w:ind w:firstLine="0"/>
      <w:jc w:val="center"/>
    </w:pPr>
    <w:rPr>
      <w:rFonts w:eastAsia="Times New Roman"/>
      <w:b/>
      <w:kern w:val="0"/>
      <w:sz w:val="36"/>
      <w:szCs w:val="24"/>
      <w14:ligatures w14:val="none"/>
    </w:rPr>
  </w:style>
  <w:style w:type="paragraph" w:customStyle="1" w:styleId="StyleS1-Header1TimesNewRoman14pt">
    <w:name w:val="Style S1-Header1 + Times New Roman 14 pt"/>
    <w:basedOn w:val="S1-Header1"/>
    <w:rsid w:val="00DE2C5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E2C5B"/>
    <w:pPr>
      <w:tabs>
        <w:tab w:val="num" w:pos="648"/>
      </w:tabs>
      <w:ind w:left="360" w:hanging="72"/>
    </w:pPr>
  </w:style>
  <w:style w:type="paragraph" w:customStyle="1" w:styleId="StyleStyleS1-Header1TimesNewRoman14pt1">
    <w:name w:val="Style Style S1-Header1 + Times New Roman 14 pt +1"/>
    <w:basedOn w:val="StyleS1-Header1TimesNewRoman14pt"/>
    <w:rsid w:val="00DE2C5B"/>
    <w:pPr>
      <w:tabs>
        <w:tab w:val="num" w:pos="648"/>
      </w:tabs>
      <w:ind w:left="360" w:hanging="72"/>
    </w:pPr>
  </w:style>
  <w:style w:type="character" w:customStyle="1" w:styleId="AHead">
    <w:name w:val="A Head"/>
    <w:rsid w:val="00DE2C5B"/>
    <w:rPr>
      <w:rFonts w:ascii="Times New Roman" w:hAnsi="Times New Roman" w:cs="Times New Roman" w:hint="default"/>
      <w:noProof w:val="0"/>
      <w:sz w:val="20"/>
      <w:lang w:val="en-US"/>
    </w:rPr>
  </w:style>
  <w:style w:type="character" w:customStyle="1" w:styleId="DefaultPara">
    <w:name w:val="Default Para"/>
    <w:rsid w:val="00DE2C5B"/>
    <w:rPr>
      <w:rFonts w:ascii="CG Times" w:hAnsi="CG Times" w:hint="default"/>
      <w:b/>
      <w:bCs w:val="0"/>
      <w:i/>
      <w:iCs w:val="0"/>
      <w:noProof w:val="0"/>
      <w:sz w:val="24"/>
      <w:lang w:val="en-US"/>
    </w:rPr>
  </w:style>
  <w:style w:type="character" w:customStyle="1" w:styleId="BulletList">
    <w:name w:val="Bullet List"/>
    <w:basedOn w:val="DefaultParagraphFont"/>
    <w:rsid w:val="00DE2C5B"/>
  </w:style>
  <w:style w:type="character" w:customStyle="1" w:styleId="StyleHeader2-SubClausesItalicChar">
    <w:name w:val="Style Header 2 - SubClauses + Italic Char"/>
    <w:rsid w:val="00DE2C5B"/>
    <w:rPr>
      <w:rFonts w:ascii="Arial" w:hAnsi="Arial" w:cs="Arial" w:hint="default"/>
      <w:i/>
      <w:iCs/>
      <w:sz w:val="24"/>
      <w:szCs w:val="24"/>
      <w:lang w:val="en-US" w:eastAsia="en-US" w:bidi="ar-SA"/>
    </w:rPr>
  </w:style>
  <w:style w:type="character" w:customStyle="1" w:styleId="S1-Header1CharChar">
    <w:name w:val="S1-Header1 Char Char"/>
    <w:rsid w:val="00DE2C5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E2C5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E2C5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E2C5B"/>
    <w:rPr>
      <w:rFonts w:ascii="Arial" w:hAnsi="Arial" w:cs="Arial" w:hint="default"/>
      <w:b w:val="0"/>
      <w:bCs w:val="0"/>
      <w:sz w:val="28"/>
      <w:szCs w:val="24"/>
      <w:lang w:val="en-US" w:eastAsia="en-US" w:bidi="ar-SA"/>
    </w:rPr>
  </w:style>
  <w:style w:type="character" w:customStyle="1" w:styleId="hps">
    <w:name w:val="hps"/>
    <w:rsid w:val="00DE2C5B"/>
  </w:style>
  <w:style w:type="character" w:customStyle="1" w:styleId="shorttext">
    <w:name w:val="short_text"/>
    <w:rsid w:val="00DE2C5B"/>
  </w:style>
  <w:style w:type="character" w:customStyle="1" w:styleId="atn">
    <w:name w:val="atn"/>
    <w:rsid w:val="00DE2C5B"/>
  </w:style>
  <w:style w:type="character" w:customStyle="1" w:styleId="dieuChar">
    <w:name w:val="dieu Char"/>
    <w:rsid w:val="00DE2C5B"/>
    <w:rPr>
      <w:rFonts w:ascii="Times New Roman" w:eastAsia="Times New Roman" w:hAnsi="Times New Roman" w:cs="Times New Roman"/>
      <w:b/>
      <w:color w:val="0000FF"/>
      <w:sz w:val="26"/>
      <w:szCs w:val="20"/>
      <w:lang w:val="en-US"/>
    </w:rPr>
  </w:style>
  <w:style w:type="paragraph" w:customStyle="1" w:styleId="3">
    <w:name w:val="3"/>
    <w:basedOn w:val="Heading3"/>
    <w:rsid w:val="00DE2C5B"/>
    <w:pPr>
      <w:keepNext w:val="0"/>
      <w:keepLines w:val="0"/>
      <w:widowControl w:val="0"/>
      <w:tabs>
        <w:tab w:val="left" w:pos="851"/>
      </w:tabs>
      <w:overflowPunct w:val="0"/>
      <w:autoSpaceDE w:val="0"/>
      <w:autoSpaceDN w:val="0"/>
      <w:adjustRightInd w:val="0"/>
      <w:spacing w:before="120" w:after="0" w:line="240" w:lineRule="auto"/>
      <w:textAlignment w:val="baseline"/>
    </w:pPr>
    <w:rPr>
      <w:rFonts w:ascii="Times New Roman" w:eastAsia="Calibri" w:hAnsi="Times New Roman" w:cs="Times New Roman"/>
      <w:b/>
      <w:color w:val="auto"/>
      <w:kern w:val="0"/>
      <w:sz w:val="26"/>
      <w:szCs w:val="26"/>
      <w:lang w:val="vi-VN"/>
      <w14:ligatures w14:val="none"/>
    </w:rPr>
  </w:style>
  <w:style w:type="paragraph" w:customStyle="1" w:styleId="Mau">
    <w:name w:val="Mau"/>
    <w:basedOn w:val="Heading4"/>
    <w:rsid w:val="00DE2C5B"/>
    <w:pPr>
      <w:keepLines w:val="0"/>
      <w:spacing w:before="0" w:after="120" w:line="240" w:lineRule="auto"/>
      <w:jc w:val="right"/>
    </w:pPr>
    <w:rPr>
      <w:rFonts w:ascii=".VnTime" w:eastAsia="Times New Roman" w:hAnsi=".VnTime" w:cs="Times New Roman"/>
      <w:b/>
      <w:bCs/>
      <w:i w:val="0"/>
      <w:iCs w:val="0"/>
      <w:color w:val="auto"/>
      <w:kern w:val="0"/>
      <w:sz w:val="28"/>
      <w:szCs w:val="28"/>
      <w:u w:val="single"/>
      <w:lang w:val="de-DE"/>
      <w14:ligatures w14:val="none"/>
    </w:rPr>
  </w:style>
  <w:style w:type="paragraph" w:styleId="Index2">
    <w:name w:val="index 2"/>
    <w:basedOn w:val="Normal"/>
    <w:next w:val="Normal"/>
    <w:uiPriority w:val="99"/>
    <w:semiHidden/>
    <w:rsid w:val="00DE2C5B"/>
    <w:pPr>
      <w:tabs>
        <w:tab w:val="right" w:pos="4140"/>
      </w:tabs>
      <w:spacing w:before="0" w:line="240" w:lineRule="auto"/>
      <w:ind w:left="480" w:hanging="240"/>
      <w:jc w:val="left"/>
    </w:pPr>
    <w:rPr>
      <w:rFonts w:eastAsia="Times New Roman"/>
      <w:kern w:val="0"/>
      <w:sz w:val="20"/>
      <w:szCs w:val="20"/>
      <w14:ligatures w14:val="none"/>
    </w:rPr>
  </w:style>
  <w:style w:type="paragraph" w:styleId="Index3">
    <w:name w:val="index 3"/>
    <w:basedOn w:val="Normal"/>
    <w:next w:val="Normal"/>
    <w:uiPriority w:val="99"/>
    <w:semiHidden/>
    <w:rsid w:val="00DE2C5B"/>
    <w:pPr>
      <w:tabs>
        <w:tab w:val="right" w:pos="4140"/>
      </w:tabs>
      <w:spacing w:before="0" w:line="240" w:lineRule="auto"/>
      <w:ind w:left="720" w:hanging="240"/>
      <w:jc w:val="left"/>
    </w:pPr>
    <w:rPr>
      <w:rFonts w:eastAsia="Times New Roman"/>
      <w:kern w:val="0"/>
      <w:sz w:val="20"/>
      <w:szCs w:val="20"/>
      <w14:ligatures w14:val="none"/>
    </w:rPr>
  </w:style>
  <w:style w:type="paragraph" w:styleId="Index4">
    <w:name w:val="index 4"/>
    <w:basedOn w:val="Normal"/>
    <w:next w:val="Normal"/>
    <w:uiPriority w:val="99"/>
    <w:semiHidden/>
    <w:rsid w:val="00DE2C5B"/>
    <w:pPr>
      <w:tabs>
        <w:tab w:val="right" w:pos="4140"/>
      </w:tabs>
      <w:spacing w:before="0" w:line="240" w:lineRule="auto"/>
      <w:ind w:left="960" w:hanging="240"/>
      <w:jc w:val="left"/>
    </w:pPr>
    <w:rPr>
      <w:rFonts w:eastAsia="Times New Roman"/>
      <w:kern w:val="0"/>
      <w:sz w:val="20"/>
      <w:szCs w:val="20"/>
      <w14:ligatures w14:val="none"/>
    </w:rPr>
  </w:style>
  <w:style w:type="paragraph" w:styleId="Index5">
    <w:name w:val="index 5"/>
    <w:basedOn w:val="Normal"/>
    <w:next w:val="Normal"/>
    <w:uiPriority w:val="99"/>
    <w:semiHidden/>
    <w:rsid w:val="00DE2C5B"/>
    <w:pPr>
      <w:tabs>
        <w:tab w:val="right" w:pos="4140"/>
      </w:tabs>
      <w:spacing w:before="0" w:line="240" w:lineRule="auto"/>
      <w:ind w:left="1200" w:hanging="240"/>
      <w:jc w:val="left"/>
    </w:pPr>
    <w:rPr>
      <w:rFonts w:eastAsia="Times New Roman"/>
      <w:kern w:val="0"/>
      <w:sz w:val="20"/>
      <w:szCs w:val="20"/>
      <w14:ligatures w14:val="none"/>
    </w:rPr>
  </w:style>
  <w:style w:type="paragraph" w:styleId="Index6">
    <w:name w:val="index 6"/>
    <w:basedOn w:val="Normal"/>
    <w:next w:val="Normal"/>
    <w:uiPriority w:val="99"/>
    <w:semiHidden/>
    <w:rsid w:val="00DE2C5B"/>
    <w:pPr>
      <w:tabs>
        <w:tab w:val="right" w:pos="4140"/>
      </w:tabs>
      <w:spacing w:before="0" w:line="240" w:lineRule="auto"/>
      <w:ind w:left="1440" w:hanging="240"/>
      <w:jc w:val="left"/>
    </w:pPr>
    <w:rPr>
      <w:rFonts w:eastAsia="Times New Roman"/>
      <w:kern w:val="0"/>
      <w:sz w:val="20"/>
      <w:szCs w:val="20"/>
      <w14:ligatures w14:val="none"/>
    </w:rPr>
  </w:style>
  <w:style w:type="paragraph" w:styleId="Index7">
    <w:name w:val="index 7"/>
    <w:basedOn w:val="Normal"/>
    <w:next w:val="Normal"/>
    <w:uiPriority w:val="99"/>
    <w:semiHidden/>
    <w:rsid w:val="00DE2C5B"/>
    <w:pPr>
      <w:tabs>
        <w:tab w:val="right" w:pos="4140"/>
      </w:tabs>
      <w:spacing w:before="0" w:line="240" w:lineRule="auto"/>
      <w:ind w:left="1680" w:hanging="240"/>
      <w:jc w:val="left"/>
    </w:pPr>
    <w:rPr>
      <w:rFonts w:eastAsia="Times New Roman"/>
      <w:kern w:val="0"/>
      <w:sz w:val="20"/>
      <w:szCs w:val="20"/>
      <w14:ligatures w14:val="none"/>
    </w:rPr>
  </w:style>
  <w:style w:type="paragraph" w:styleId="Index8">
    <w:name w:val="index 8"/>
    <w:basedOn w:val="Normal"/>
    <w:next w:val="Normal"/>
    <w:uiPriority w:val="99"/>
    <w:semiHidden/>
    <w:rsid w:val="00DE2C5B"/>
    <w:pPr>
      <w:tabs>
        <w:tab w:val="right" w:pos="4140"/>
      </w:tabs>
      <w:spacing w:before="0" w:line="240" w:lineRule="auto"/>
      <w:ind w:left="1920" w:hanging="240"/>
      <w:jc w:val="left"/>
    </w:pPr>
    <w:rPr>
      <w:rFonts w:eastAsia="Times New Roman"/>
      <w:kern w:val="0"/>
      <w:sz w:val="20"/>
      <w:szCs w:val="20"/>
      <w14:ligatures w14:val="none"/>
    </w:rPr>
  </w:style>
  <w:style w:type="character" w:customStyle="1" w:styleId="SectionHeader3Char1">
    <w:name w:val="Section Header3 Char1"/>
    <w:aliases w:val="Sub-Clause Paragraph Char1"/>
    <w:semiHidden/>
    <w:rsid w:val="00DE2C5B"/>
    <w:rPr>
      <w:rFonts w:ascii="Times New Roman" w:eastAsia="Times New Roman" w:hAnsi="Times New Roman" w:cs="Times New Roman"/>
      <w:b/>
      <w:bCs/>
      <w:spacing w:val="-2"/>
      <w:sz w:val="16"/>
      <w:szCs w:val="24"/>
      <w:lang w:val="en-US"/>
    </w:rPr>
  </w:style>
  <w:style w:type="paragraph" w:customStyle="1" w:styleId="4">
    <w:name w:val="4"/>
    <w:basedOn w:val="Normal"/>
    <w:rsid w:val="00DE2C5B"/>
    <w:pPr>
      <w:spacing w:before="360" w:line="288" w:lineRule="auto"/>
      <w:ind w:firstLine="0"/>
    </w:pPr>
    <w:rPr>
      <w:rFonts w:ascii=".VnArial" w:eastAsia="Times New Roman" w:hAnsi=".VnArial"/>
      <w:b/>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1"/>
    <w:qFormat/>
    <w:rsid w:val="00DE2C5B"/>
  </w:style>
  <w:style w:type="paragraph" w:styleId="Revision">
    <w:name w:val="Revision"/>
    <w:hidden/>
    <w:uiPriority w:val="99"/>
    <w:semiHidden/>
    <w:rsid w:val="00DE2C5B"/>
    <w:pPr>
      <w:spacing w:before="0" w:line="240" w:lineRule="auto"/>
      <w:ind w:firstLine="0"/>
      <w:jc w:val="left"/>
    </w:pPr>
    <w:rPr>
      <w:rFonts w:eastAsia="Times New Roman"/>
      <w:kern w:val="0"/>
      <w:sz w:val="24"/>
      <w:szCs w:val="20"/>
      <w14:ligatures w14:val="none"/>
    </w:rPr>
  </w:style>
  <w:style w:type="paragraph" w:customStyle="1" w:styleId="Style1">
    <w:name w:val="Style1"/>
    <w:basedOn w:val="Normal"/>
    <w:rsid w:val="00DE2C5B"/>
    <w:pPr>
      <w:widowControl w:val="0"/>
      <w:spacing w:before="0" w:line="240" w:lineRule="auto"/>
      <w:ind w:firstLine="0"/>
    </w:pPr>
    <w:rPr>
      <w:rFonts w:ascii=".VnTime" w:eastAsia="Times New Roman" w:hAnsi=".VnTime"/>
      <w:kern w:val="0"/>
      <w:szCs w:val="20"/>
      <w14:ligatures w14:val="none"/>
    </w:rPr>
  </w:style>
  <w:style w:type="character" w:styleId="Emphasis">
    <w:name w:val="Emphasis"/>
    <w:uiPriority w:val="99"/>
    <w:qFormat/>
    <w:rsid w:val="00DE2C5B"/>
    <w:rPr>
      <w:i/>
      <w:iCs/>
    </w:rPr>
  </w:style>
  <w:style w:type="paragraph" w:customStyle="1" w:styleId="M">
    <w:name w:val="M"/>
    <w:basedOn w:val="Normal"/>
    <w:rsid w:val="00DE2C5B"/>
    <w:pPr>
      <w:spacing w:before="60" w:after="60" w:line="240" w:lineRule="auto"/>
      <w:ind w:firstLine="720"/>
    </w:pPr>
    <w:rPr>
      <w:rFonts w:ascii=".VnTime" w:eastAsia="Times New Roman" w:hAnsi=".VnTime"/>
      <w:b/>
      <w:kern w:val="0"/>
      <w:sz w:val="28"/>
      <w:szCs w:val="20"/>
      <w14:ligatures w14:val="none"/>
    </w:rPr>
  </w:style>
  <w:style w:type="paragraph" w:customStyle="1" w:styleId="k">
    <w:name w:val="k"/>
    <w:basedOn w:val="BodyTextIndent"/>
    <w:rsid w:val="00DE2C5B"/>
    <w:pPr>
      <w:tabs>
        <w:tab w:val="clear" w:pos="1080"/>
      </w:tabs>
      <w:spacing w:before="60" w:after="60"/>
      <w:ind w:left="0" w:firstLine="720"/>
    </w:pPr>
    <w:rPr>
      <w:rFonts w:ascii=".VnTime" w:hAnsi=".VnTime"/>
      <w:sz w:val="28"/>
    </w:rPr>
  </w:style>
  <w:style w:type="paragraph" w:customStyle="1" w:styleId="Tenvb">
    <w:name w:val="Tenvb"/>
    <w:basedOn w:val="Normal"/>
    <w:autoRedefine/>
    <w:rsid w:val="00DE2C5B"/>
    <w:pPr>
      <w:spacing w:after="120" w:line="240" w:lineRule="auto"/>
      <w:ind w:firstLine="0"/>
      <w:jc w:val="center"/>
    </w:pPr>
    <w:rPr>
      <w:rFonts w:eastAsia="Times New Roman"/>
      <w:b/>
      <w:color w:val="0000FF"/>
      <w:spacing w:val="26"/>
      <w:kern w:val="0"/>
      <w:sz w:val="20"/>
      <w:szCs w:val="20"/>
      <w14:ligatures w14:val="none"/>
    </w:rPr>
  </w:style>
  <w:style w:type="paragraph" w:customStyle="1" w:styleId="niu">
    <w:name w:val="n§iÒu"/>
    <w:basedOn w:val="Normal"/>
    <w:rsid w:val="00DE2C5B"/>
    <w:pPr>
      <w:spacing w:line="340" w:lineRule="exact"/>
      <w:ind w:firstLine="680"/>
      <w:jc w:val="left"/>
    </w:pPr>
    <w:rPr>
      <w:rFonts w:ascii=".VnTime" w:eastAsia="Times New Roman" w:hAnsi=".VnTime"/>
      <w:b/>
      <w:kern w:val="0"/>
      <w:sz w:val="28"/>
      <w:szCs w:val="28"/>
      <w14:ligatures w14:val="none"/>
    </w:rPr>
  </w:style>
  <w:style w:type="paragraph" w:customStyle="1" w:styleId="5">
    <w:name w:val="5"/>
    <w:basedOn w:val="Normal"/>
    <w:rsid w:val="00DE2C5B"/>
    <w:pPr>
      <w:spacing w:before="360" w:line="288" w:lineRule="auto"/>
      <w:ind w:left="567" w:hanging="567"/>
    </w:pPr>
    <w:rPr>
      <w:rFonts w:ascii=".VnCentury Schoolbook" w:eastAsia="Times New Roman" w:hAnsi=".VnCentury Schoolbook"/>
      <w:kern w:val="0"/>
      <w:sz w:val="20"/>
      <w:szCs w:val="20"/>
      <w14:ligatures w14:val="none"/>
    </w:rPr>
  </w:style>
  <w:style w:type="paragraph" w:customStyle="1" w:styleId="GDD">
    <w:name w:val="GDD"/>
    <w:basedOn w:val="Normal"/>
    <w:rsid w:val="00DE2C5B"/>
    <w:pPr>
      <w:widowControl w:val="0"/>
      <w:autoSpaceDE w:val="0"/>
      <w:autoSpaceDN w:val="0"/>
      <w:adjustRightInd w:val="0"/>
      <w:spacing w:line="360" w:lineRule="atLeast"/>
      <w:ind w:firstLine="0"/>
      <w:textAlignment w:val="baseline"/>
      <w:outlineLvl w:val="0"/>
    </w:pPr>
    <w:rPr>
      <w:rFonts w:ascii=".VnTime" w:eastAsia="Times New Roman" w:hAnsi=".VnTime"/>
      <w:kern w:val="0"/>
      <w14:ligatures w14:val="none"/>
    </w:rPr>
  </w:style>
  <w:style w:type="paragraph" w:customStyle="1" w:styleId="1">
    <w:name w:val="1"/>
    <w:basedOn w:val="Normal"/>
    <w:rsid w:val="00DE2C5B"/>
    <w:pPr>
      <w:spacing w:before="240" w:line="288" w:lineRule="auto"/>
      <w:ind w:firstLine="0"/>
    </w:pPr>
    <w:rPr>
      <w:rFonts w:ascii=".VnArial" w:eastAsia="Times New Roman" w:hAnsi=".VnArial"/>
      <w:b/>
      <w:bCs/>
      <w:kern w:val="0"/>
      <w:sz w:val="22"/>
      <w:szCs w:val="22"/>
      <w14:ligatures w14:val="none"/>
    </w:rPr>
  </w:style>
  <w:style w:type="paragraph" w:customStyle="1" w:styleId="6">
    <w:name w:val="6"/>
    <w:basedOn w:val="Normal"/>
    <w:rsid w:val="00DE2C5B"/>
    <w:pPr>
      <w:spacing w:before="0" w:line="288" w:lineRule="auto"/>
      <w:ind w:firstLine="0"/>
      <w:jc w:val="center"/>
    </w:pPr>
    <w:rPr>
      <w:rFonts w:ascii="VnArial U" w:eastAsia="Times New Roman" w:hAnsi="VnArial U"/>
      <w:kern w:val="0"/>
      <w:sz w:val="28"/>
      <w:szCs w:val="28"/>
      <w14:ligatures w14:val="none"/>
    </w:rPr>
  </w:style>
  <w:style w:type="paragraph" w:customStyle="1" w:styleId="8">
    <w:name w:val="8"/>
    <w:basedOn w:val="6"/>
    <w:rsid w:val="00DE2C5B"/>
    <w:pPr>
      <w:spacing w:line="312" w:lineRule="auto"/>
    </w:pPr>
    <w:rPr>
      <w:rFonts w:ascii=".VnArialH" w:hAnsi=".VnArialH"/>
      <w:sz w:val="32"/>
      <w:szCs w:val="32"/>
    </w:rPr>
  </w:style>
  <w:style w:type="paragraph" w:customStyle="1" w:styleId="7">
    <w:name w:val="7"/>
    <w:basedOn w:val="6"/>
    <w:rsid w:val="00DE2C5B"/>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DE2C5B"/>
    <w:pPr>
      <w:spacing w:before="0" w:line="240" w:lineRule="auto"/>
      <w:ind w:firstLine="0"/>
      <w:jc w:val="left"/>
    </w:pPr>
    <w:rPr>
      <w:rFonts w:eastAsia="Times New Roman"/>
      <w:color w:val="000000"/>
      <w:kern w:val="0"/>
      <w:sz w:val="24"/>
      <w:szCs w:val="20"/>
      <w14:ligatures w14:val="none"/>
    </w:rPr>
  </w:style>
  <w:style w:type="paragraph" w:styleId="NoSpacing">
    <w:name w:val="No Spacing"/>
    <w:link w:val="NoSpacingChar"/>
    <w:uiPriority w:val="1"/>
    <w:qFormat/>
    <w:rsid w:val="00DE2C5B"/>
    <w:pPr>
      <w:spacing w:before="0" w:line="240" w:lineRule="auto"/>
      <w:ind w:firstLine="0"/>
      <w:jc w:val="left"/>
    </w:pPr>
    <w:rPr>
      <w:rFonts w:ascii="Calibri" w:eastAsia="Times New Roman" w:hAnsi="Calibri"/>
      <w:kern w:val="0"/>
      <w:sz w:val="22"/>
      <w:szCs w:val="22"/>
      <w14:ligatures w14:val="none"/>
    </w:rPr>
  </w:style>
  <w:style w:type="character" w:customStyle="1" w:styleId="NoSpacingChar">
    <w:name w:val="No Spacing Char"/>
    <w:link w:val="NoSpacing"/>
    <w:uiPriority w:val="1"/>
    <w:rsid w:val="00DE2C5B"/>
    <w:rPr>
      <w:rFonts w:ascii="Calibri" w:eastAsia="Times New Roman" w:hAnsi="Calibri"/>
      <w:kern w:val="0"/>
      <w:sz w:val="22"/>
      <w:szCs w:val="22"/>
      <w14:ligatures w14:val="none"/>
    </w:rPr>
  </w:style>
  <w:style w:type="paragraph" w:customStyle="1" w:styleId="Style">
    <w:name w:val="Style"/>
    <w:basedOn w:val="i"/>
    <w:link w:val="StyleChar"/>
    <w:uiPriority w:val="99"/>
    <w:rsid w:val="00DE2C5B"/>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E2C5B"/>
    <w:rPr>
      <w:rFonts w:ascii="Arial" w:eastAsia="Arial" w:hAnsi="Arial" w:cs="Arial"/>
      <w:kern w:val="0"/>
      <w:sz w:val="20"/>
      <w:szCs w:val="20"/>
      <w:lang w:val="vi-VN" w:eastAsia="vi-VN" w:bidi="vi-VN"/>
      <w14:ligatures w14:val="none"/>
    </w:rPr>
  </w:style>
  <w:style w:type="character" w:styleId="Strong">
    <w:name w:val="Strong"/>
    <w:uiPriority w:val="22"/>
    <w:qFormat/>
    <w:rsid w:val="00DE2C5B"/>
    <w:rPr>
      <w:b/>
      <w:bCs/>
    </w:rPr>
  </w:style>
  <w:style w:type="character" w:customStyle="1" w:styleId="apple-converted-space">
    <w:name w:val="apple-converted-space"/>
    <w:rsid w:val="00DE2C5B"/>
  </w:style>
  <w:style w:type="paragraph" w:customStyle="1" w:styleId="Section4-Heading2">
    <w:name w:val="Section 4 - Heading 2"/>
    <w:basedOn w:val="Normal"/>
    <w:rsid w:val="00DE2C5B"/>
    <w:pPr>
      <w:spacing w:before="0" w:after="200" w:line="240" w:lineRule="auto"/>
      <w:ind w:firstLine="0"/>
      <w:jc w:val="center"/>
    </w:pPr>
    <w:rPr>
      <w:rFonts w:eastAsia="Times New Roman"/>
      <w:b/>
      <w:kern w:val="0"/>
      <w:sz w:val="32"/>
      <w:szCs w:val="24"/>
      <w14:ligatures w14:val="none"/>
    </w:rPr>
  </w:style>
  <w:style w:type="paragraph" w:customStyle="1" w:styleId="Style5">
    <w:name w:val="Style 5"/>
    <w:basedOn w:val="Normal"/>
    <w:rsid w:val="00DE2C5B"/>
    <w:pPr>
      <w:widowControl w:val="0"/>
      <w:autoSpaceDE w:val="0"/>
      <w:autoSpaceDN w:val="0"/>
      <w:spacing w:before="0" w:line="480" w:lineRule="exact"/>
      <w:ind w:firstLine="0"/>
      <w:jc w:val="center"/>
    </w:pPr>
    <w:rPr>
      <w:rFonts w:eastAsia="Times New Roman"/>
      <w:kern w:val="0"/>
      <w:sz w:val="24"/>
      <w:szCs w:val="24"/>
      <w14:ligatures w14:val="none"/>
    </w:rPr>
  </w:style>
  <w:style w:type="paragraph" w:customStyle="1" w:styleId="Bulletnumbered">
    <w:name w:val="Bullet numbered"/>
    <w:basedOn w:val="ListParagraph"/>
    <w:autoRedefine/>
    <w:qFormat/>
    <w:rsid w:val="00DE2C5B"/>
    <w:pPr>
      <w:numPr>
        <w:numId w:val="7"/>
      </w:numPr>
      <w:tabs>
        <w:tab w:val="num" w:pos="432"/>
      </w:tabs>
      <w:spacing w:before="0" w:after="120" w:line="259" w:lineRule="auto"/>
      <w:ind w:left="0" w:firstLine="0"/>
      <w:contextualSpacing w:val="0"/>
      <w:jc w:val="left"/>
    </w:pPr>
    <w:rPr>
      <w:rFonts w:ascii="Calibri" w:eastAsia="Calibri" w:hAnsi="Calibri"/>
      <w:kern w:val="0"/>
      <w:sz w:val="24"/>
      <w:szCs w:val="22"/>
      <w14:ligatures w14:val="none"/>
    </w:rPr>
  </w:style>
  <w:style w:type="paragraph" w:customStyle="1" w:styleId="Bulletroman">
    <w:name w:val="Bullet roman"/>
    <w:basedOn w:val="ListParagraph"/>
    <w:autoRedefine/>
    <w:qFormat/>
    <w:rsid w:val="00DE2C5B"/>
    <w:pPr>
      <w:numPr>
        <w:numId w:val="8"/>
      </w:numPr>
      <w:spacing w:before="0" w:after="120" w:line="259" w:lineRule="auto"/>
      <w:ind w:left="0" w:firstLine="0"/>
      <w:contextualSpacing w:val="0"/>
      <w:jc w:val="left"/>
    </w:pPr>
    <w:rPr>
      <w:rFonts w:eastAsia="Calibri"/>
      <w:i/>
      <w:iCs/>
      <w:kern w:val="0"/>
      <w:sz w:val="24"/>
      <w:szCs w:val="22"/>
      <w14:ligatures w14:val="none"/>
    </w:rPr>
  </w:style>
  <w:style w:type="paragraph" w:customStyle="1" w:styleId="Bulletabc">
    <w:name w:val="Bullet abc"/>
    <w:basedOn w:val="ListParagraph"/>
    <w:autoRedefine/>
    <w:qFormat/>
    <w:rsid w:val="00DE2C5B"/>
    <w:pPr>
      <w:numPr>
        <w:numId w:val="10"/>
      </w:numPr>
      <w:tabs>
        <w:tab w:val="num" w:pos="450"/>
      </w:tabs>
      <w:spacing w:before="0" w:after="120" w:line="259" w:lineRule="auto"/>
      <w:ind w:left="0" w:firstLine="0"/>
      <w:contextualSpacing w:val="0"/>
      <w:jc w:val="left"/>
    </w:pPr>
    <w:rPr>
      <w:rFonts w:ascii="Calibri" w:eastAsia="Calibri" w:hAnsi="Calibri"/>
      <w:kern w:val="0"/>
      <w:sz w:val="24"/>
      <w:szCs w:val="22"/>
      <w14:ligatures w14:val="none"/>
    </w:rPr>
  </w:style>
  <w:style w:type="paragraph" w:customStyle="1" w:styleId="Bulletdash4thlevel">
    <w:name w:val="Bullet dash 4th level"/>
    <w:basedOn w:val="ListParagraph"/>
    <w:qFormat/>
    <w:rsid w:val="00DE2C5B"/>
    <w:pPr>
      <w:numPr>
        <w:numId w:val="9"/>
      </w:numPr>
      <w:tabs>
        <w:tab w:val="left" w:pos="720"/>
      </w:tabs>
      <w:spacing w:before="0" w:line="259" w:lineRule="auto"/>
      <w:ind w:left="0" w:firstLine="0"/>
      <w:jc w:val="left"/>
    </w:pPr>
    <w:rPr>
      <w:rFonts w:ascii="Calibri" w:eastAsia="Calibri" w:hAnsi="Calibri"/>
      <w:kern w:val="0"/>
      <w:sz w:val="24"/>
      <w:szCs w:val="22"/>
      <w14:ligatures w14:val="none"/>
    </w:rPr>
  </w:style>
  <w:style w:type="paragraph" w:customStyle="1" w:styleId="Section10-Heading1">
    <w:name w:val="Section 10 - Heading 1"/>
    <w:basedOn w:val="Normal"/>
    <w:next w:val="Normal"/>
    <w:rsid w:val="00DE2C5B"/>
    <w:pPr>
      <w:spacing w:after="240" w:line="240" w:lineRule="auto"/>
      <w:ind w:firstLine="0"/>
      <w:jc w:val="center"/>
    </w:pPr>
    <w:rPr>
      <w:rFonts w:eastAsia="Times New Roman"/>
      <w:b/>
      <w:kern w:val="0"/>
      <w:sz w:val="36"/>
      <w:szCs w:val="24"/>
      <w14:ligatures w14:val="none"/>
    </w:rPr>
  </w:style>
  <w:style w:type="paragraph" w:customStyle="1" w:styleId="Style13ptLeft1">
    <w:name w:val="Style 13 pt Left1"/>
    <w:basedOn w:val="Normal"/>
    <w:rsid w:val="00DE2C5B"/>
    <w:pPr>
      <w:spacing w:before="0" w:line="288" w:lineRule="auto"/>
      <w:ind w:firstLine="360"/>
      <w:jc w:val="left"/>
    </w:pPr>
    <w:rPr>
      <w:rFonts w:eastAsia="Times New Roman"/>
      <w:kern w:val="0"/>
      <w:szCs w:val="20"/>
      <w14:ligatures w14:val="none"/>
    </w:rPr>
  </w:style>
  <w:style w:type="paragraph" w:customStyle="1" w:styleId="SPDForm2">
    <w:name w:val="SPD  Form 2"/>
    <w:basedOn w:val="Normal"/>
    <w:qFormat/>
    <w:rsid w:val="00DE2C5B"/>
    <w:pPr>
      <w:spacing w:after="240" w:line="240" w:lineRule="auto"/>
      <w:ind w:firstLine="0"/>
      <w:jc w:val="center"/>
    </w:pPr>
    <w:rPr>
      <w:rFonts w:eastAsia="Times New Roman"/>
      <w:b/>
      <w:kern w:val="0"/>
      <w:sz w:val="36"/>
      <w:szCs w:val="20"/>
      <w14:ligatures w14:val="none"/>
    </w:rPr>
  </w:style>
  <w:style w:type="paragraph" w:customStyle="1" w:styleId="p2">
    <w:name w:val="p2"/>
    <w:basedOn w:val="Normal"/>
    <w:rsid w:val="00DE2C5B"/>
    <w:pPr>
      <w:spacing w:before="0" w:line="240" w:lineRule="auto"/>
      <w:ind w:firstLine="0"/>
      <w:jc w:val="left"/>
    </w:pPr>
    <w:rPr>
      <w:rFonts w:ascii="Calibri" w:eastAsia="Calibri" w:hAnsi="Calibri"/>
      <w:kern w:val="0"/>
      <w:sz w:val="15"/>
      <w:szCs w:val="15"/>
      <w14:ligatures w14:val="none"/>
    </w:rPr>
  </w:style>
  <w:style w:type="character" w:customStyle="1" w:styleId="NormalWebChar">
    <w:name w:val="Normal (Web) Char"/>
    <w:link w:val="NormalWeb"/>
    <w:uiPriority w:val="99"/>
    <w:rsid w:val="00DE2C5B"/>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DE2C5B"/>
    <w:pPr>
      <w:spacing w:before="0" w:after="240" w:line="240" w:lineRule="auto"/>
      <w:ind w:firstLine="0"/>
    </w:pPr>
    <w:rPr>
      <w:rFonts w:eastAsia="Times New Roman"/>
      <w:kern w:val="0"/>
      <w:sz w:val="22"/>
      <w:szCs w:val="20"/>
      <w14:ligatures w14:val="none"/>
    </w:rPr>
  </w:style>
  <w:style w:type="character" w:customStyle="1" w:styleId="paraChar">
    <w:name w:val="para Char"/>
    <w:link w:val="para"/>
    <w:rsid w:val="00DE2C5B"/>
    <w:rPr>
      <w:rFonts w:eastAsia="Times New Roman"/>
      <w:kern w:val="0"/>
      <w:sz w:val="22"/>
      <w:szCs w:val="20"/>
      <w14:ligatures w14:val="none"/>
    </w:rPr>
  </w:style>
  <w:style w:type="paragraph" w:customStyle="1" w:styleId="Normal10">
    <w:name w:val="Normal 10"/>
    <w:basedOn w:val="Normal"/>
    <w:rsid w:val="00DE2C5B"/>
    <w:pPr>
      <w:widowControl w:val="0"/>
      <w:spacing w:before="0" w:after="240" w:line="240" w:lineRule="auto"/>
      <w:ind w:firstLine="0"/>
    </w:pPr>
    <w:rPr>
      <w:rFonts w:eastAsia="Times New Roman"/>
      <w:kern w:val="0"/>
      <w:sz w:val="20"/>
      <w:szCs w:val="20"/>
      <w:lang w:val="fr-FR"/>
      <w14:ligatures w14:val="none"/>
    </w:rPr>
  </w:style>
  <w:style w:type="character" w:customStyle="1" w:styleId="fontstyle01">
    <w:name w:val="fontstyle01"/>
    <w:basedOn w:val="DefaultParagraphFont"/>
    <w:rsid w:val="00DE2C5B"/>
    <w:rPr>
      <w:rFonts w:ascii="Verdana" w:hAnsi="Verdana" w:hint="default"/>
      <w:b/>
      <w:bCs/>
      <w:i w:val="0"/>
      <w:iCs w:val="0"/>
      <w:color w:val="000000"/>
      <w:sz w:val="52"/>
      <w:szCs w:val="52"/>
    </w:rPr>
  </w:style>
  <w:style w:type="paragraph" w:customStyle="1" w:styleId="Char4">
    <w:name w:val="Char4"/>
    <w:aliases w:val="Bodytext,AvtalBrödtext,ändrad,AvtalBrodtext,andrad,explain,Body Text 1,Body3,EHPT,à¹×éÍàÃ×èÍ§,Body Text2,bd,body indent,Body Text level 1,Response,compact,paragraph 2,Compliance,Requirements,..."/>
    <w:basedOn w:val="Normal"/>
    <w:rsid w:val="00DE2C5B"/>
    <w:pPr>
      <w:spacing w:before="0" w:after="160" w:line="240" w:lineRule="exact"/>
      <w:ind w:firstLine="0"/>
      <w:jc w:val="left"/>
    </w:pPr>
    <w:rPr>
      <w:rFonts w:ascii="Arial" w:eastAsia="Times New Roman" w:hAnsi="Arial" w:cs="Arial"/>
      <w:kern w:val="0"/>
      <w:sz w:val="22"/>
      <w:szCs w:val="22"/>
      <w14:ligatures w14:val="none"/>
    </w:rPr>
  </w:style>
  <w:style w:type="character" w:styleId="UnresolvedMention">
    <w:name w:val="Unresolved Mention"/>
    <w:basedOn w:val="DefaultParagraphFont"/>
    <w:uiPriority w:val="99"/>
    <w:semiHidden/>
    <w:unhideWhenUsed/>
    <w:rsid w:val="00DE2C5B"/>
    <w:rPr>
      <w:color w:val="605E5C"/>
      <w:shd w:val="clear" w:color="auto" w:fill="E1DFDD"/>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DE2C5B"/>
    <w:rPr>
      <w:sz w:val="28"/>
      <w:szCs w:val="28"/>
      <w:lang w:val="en-US" w:eastAsia="en-US" w:bidi="ar-SA"/>
    </w:rPr>
  </w:style>
  <w:style w:type="paragraph" w:customStyle="1" w:styleId="coso">
    <w:name w:val="coso"/>
    <w:basedOn w:val="BodyText"/>
    <w:rsid w:val="00DE2C5B"/>
    <w:pPr>
      <w:tabs>
        <w:tab w:val="left" w:pos="851"/>
      </w:tabs>
      <w:spacing w:after="120"/>
      <w:ind w:right="0"/>
    </w:pPr>
    <w:rPr>
      <w:b/>
      <w:spacing w:val="0"/>
      <w:sz w:val="28"/>
      <w:szCs w:val="28"/>
      <w:lang w:eastAsia="zh-CN"/>
    </w:rPr>
  </w:style>
  <w:style w:type="paragraph" w:customStyle="1" w:styleId="TableParagraph">
    <w:name w:val="Table Paragraph"/>
    <w:basedOn w:val="Normal"/>
    <w:uiPriority w:val="1"/>
    <w:qFormat/>
    <w:rsid w:val="00DE2C5B"/>
    <w:pPr>
      <w:widowControl w:val="0"/>
      <w:autoSpaceDE w:val="0"/>
      <w:autoSpaceDN w:val="0"/>
      <w:spacing w:before="0" w:line="240" w:lineRule="auto"/>
      <w:ind w:firstLine="0"/>
      <w:jc w:val="left"/>
    </w:pPr>
    <w:rPr>
      <w:rFonts w:eastAsia="Times New Roman"/>
      <w:kern w:val="0"/>
      <w:sz w:val="22"/>
      <w:szCs w:val="22"/>
      <w:lang w:val="vi" w:eastAsia="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134</Pages>
  <Words>32469</Words>
  <Characters>185076</Characters>
  <Application>Microsoft Office Word</Application>
  <DocSecurity>0</DocSecurity>
  <Lines>1542</Lines>
  <Paragraphs>434</Paragraphs>
  <ScaleCrop>false</ScaleCrop>
  <Company/>
  <LinksUpToDate>false</LinksUpToDate>
  <CharactersWithSpaces>217111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Thanh Hoang</dc:creator>
  <cp:keywords/>
  <dc:description/>
  <cp:lastModifiedBy>Le Thanh Hoang</cp:lastModifiedBy>
  <cp:revision>3</cp:revision>
  <dcterms:created xsi:type="dcterms:W3CDTF">2026-03-12T08:11:00Z</dcterms:created>
  <dcterms:modified xsi:type="dcterms:W3CDTF">2026-03-12T08:18:00Z</dcterms:modified>
</cp:coreProperties>
</file>