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C030" w14:textId="77777777" w:rsidR="00DA1725" w:rsidRPr="00DA1725" w:rsidRDefault="00DA1725" w:rsidP="00DA1725">
      <w:pPr>
        <w:widowControl w:val="0"/>
        <w:jc w:val="center"/>
        <w:outlineLvl w:val="1"/>
        <w:rPr>
          <w:sz w:val="28"/>
          <w:szCs w:val="28"/>
          <w:lang w:val="nl-NL"/>
        </w:rPr>
      </w:pPr>
      <w:bookmarkStart w:id="0" w:name="_Hlk223447997"/>
      <w:r w:rsidRPr="00DA1725">
        <w:rPr>
          <w:b/>
          <w:sz w:val="28"/>
          <w:szCs w:val="28"/>
          <w:lang w:val="nl-NL"/>
        </w:rPr>
        <w:t>Chương V. YÊU CẦU VỀ KỸ THUẬT</w:t>
      </w:r>
    </w:p>
    <w:p w14:paraId="3ED4DB16" w14:textId="77777777" w:rsidR="00DA1725" w:rsidRPr="00DA1725" w:rsidRDefault="00DA1725" w:rsidP="00DA1725">
      <w:pPr>
        <w:pStyle w:val="Subtitle"/>
        <w:rPr>
          <w:rFonts w:ascii="Times New Roman" w:hAnsi="Times New Roman" w:cs="Times New Roman"/>
          <w:sz w:val="20"/>
          <w:szCs w:val="32"/>
          <w:lang w:val="nl-NL"/>
        </w:rPr>
      </w:pPr>
    </w:p>
    <w:p w14:paraId="06E5B92E" w14:textId="77777777" w:rsidR="00DA1725" w:rsidRPr="00DA1725" w:rsidRDefault="00DA1725" w:rsidP="00DA1725">
      <w:pPr>
        <w:pStyle w:val="SectionVIHeader0"/>
        <w:widowControl w:val="0"/>
        <w:spacing w:before="0" w:after="0"/>
        <w:ind w:firstLine="709"/>
        <w:jc w:val="both"/>
        <w:rPr>
          <w:sz w:val="26"/>
          <w:szCs w:val="26"/>
          <w:lang w:val="nl-NL"/>
        </w:rPr>
      </w:pPr>
      <w:r w:rsidRPr="00DA1725">
        <w:rPr>
          <w:sz w:val="26"/>
          <w:szCs w:val="26"/>
          <w:lang w:val="nl-NL"/>
        </w:rPr>
        <w:t>Mục 1. Yêu cầu về kỹ thuật</w:t>
      </w:r>
    </w:p>
    <w:p w14:paraId="35FDD98D" w14:textId="77777777" w:rsidR="00DA1725" w:rsidRPr="00DA1725" w:rsidRDefault="00DA1725" w:rsidP="00DA1725">
      <w:pPr>
        <w:widowControl w:val="0"/>
        <w:ind w:firstLine="709"/>
        <w:rPr>
          <w:b/>
          <w:i/>
          <w:sz w:val="26"/>
          <w:szCs w:val="26"/>
          <w:lang w:val="nl-NL"/>
        </w:rPr>
      </w:pPr>
      <w:r w:rsidRPr="00DA1725">
        <w:rPr>
          <w:b/>
          <w:i/>
          <w:sz w:val="26"/>
          <w:szCs w:val="26"/>
          <w:lang w:val="nl-NL"/>
        </w:rPr>
        <w:t xml:space="preserve">1.1. Giới thiệu chung về </w:t>
      </w:r>
      <w:r w:rsidRPr="00DA1725">
        <w:rPr>
          <w:b/>
          <w:i/>
          <w:sz w:val="26"/>
          <w:szCs w:val="26"/>
        </w:rPr>
        <w:t>dự toán mua sắm</w:t>
      </w:r>
      <w:r w:rsidRPr="00DA1725">
        <w:rPr>
          <w:b/>
          <w:i/>
          <w:sz w:val="26"/>
          <w:szCs w:val="26"/>
          <w:lang w:val="nl-NL"/>
        </w:rPr>
        <w:t>, gói thầu</w:t>
      </w:r>
    </w:p>
    <w:p w14:paraId="668FC6C5" w14:textId="77777777" w:rsidR="00DA1725" w:rsidRPr="00DA1725" w:rsidRDefault="00DA1725" w:rsidP="00DA1725">
      <w:pPr>
        <w:widowControl w:val="0"/>
        <w:tabs>
          <w:tab w:val="right" w:pos="7272"/>
        </w:tabs>
        <w:ind w:firstLine="709"/>
        <w:rPr>
          <w:sz w:val="26"/>
          <w:szCs w:val="26"/>
          <w:lang w:val="nl-NL"/>
        </w:rPr>
      </w:pPr>
      <w:bookmarkStart w:id="1" w:name="_Hlk154743134"/>
      <w:r w:rsidRPr="00DA1725">
        <w:rPr>
          <w:sz w:val="26"/>
          <w:szCs w:val="26"/>
          <w:lang w:val="nl-NL"/>
        </w:rPr>
        <w:t>- Tên dự toán</w:t>
      </w:r>
      <w:r w:rsidRPr="00DA1725">
        <w:rPr>
          <w:sz w:val="26"/>
          <w:szCs w:val="26"/>
        </w:rPr>
        <w:t>: Mua sắm vật tư, hóa chất y tế năm 2026 của Bệnh viện Phổi.</w:t>
      </w:r>
      <w:r w:rsidRPr="00DA1725">
        <w:rPr>
          <w:sz w:val="26"/>
          <w:szCs w:val="26"/>
          <w:lang w:val="nl-NL"/>
        </w:rPr>
        <w:t xml:space="preserve"> </w:t>
      </w:r>
    </w:p>
    <w:p w14:paraId="34C95786" w14:textId="77777777" w:rsidR="00DA1725" w:rsidRPr="00DA1725" w:rsidRDefault="00DA1725" w:rsidP="00DA1725">
      <w:pPr>
        <w:widowControl w:val="0"/>
        <w:ind w:firstLine="709"/>
        <w:rPr>
          <w:sz w:val="26"/>
          <w:szCs w:val="26"/>
          <w:lang w:val="nl-NL"/>
        </w:rPr>
      </w:pPr>
      <w:r w:rsidRPr="00DA1725">
        <w:rPr>
          <w:sz w:val="26"/>
          <w:szCs w:val="26"/>
          <w:lang w:val="nl-NL"/>
        </w:rPr>
        <w:t xml:space="preserve">- Nguồn vốn: </w:t>
      </w:r>
      <w:r w:rsidRPr="00DA1725">
        <w:rPr>
          <w:sz w:val="26"/>
          <w:szCs w:val="26"/>
        </w:rPr>
        <w:t>Nguồn thu từ dịch vụ khám bệnh, chữa bệnh.</w:t>
      </w:r>
    </w:p>
    <w:p w14:paraId="2B2F6EFF" w14:textId="77777777" w:rsidR="00DA1725" w:rsidRPr="00DA1725" w:rsidRDefault="00DA1725" w:rsidP="00DA1725">
      <w:pPr>
        <w:widowControl w:val="0"/>
        <w:ind w:firstLine="709"/>
        <w:rPr>
          <w:sz w:val="26"/>
          <w:szCs w:val="26"/>
        </w:rPr>
      </w:pPr>
      <w:r w:rsidRPr="00DA1725">
        <w:rPr>
          <w:sz w:val="26"/>
          <w:szCs w:val="26"/>
          <w:lang w:val="nl-NL"/>
        </w:rPr>
        <w:t xml:space="preserve">- Chủ đầu tư: </w:t>
      </w:r>
      <w:r w:rsidRPr="00DA1725">
        <w:rPr>
          <w:sz w:val="26"/>
          <w:szCs w:val="26"/>
        </w:rPr>
        <w:t>Bệnh viện Phổi</w:t>
      </w:r>
      <w:r w:rsidRPr="00DA1725">
        <w:rPr>
          <w:sz w:val="26"/>
          <w:szCs w:val="26"/>
          <w:lang w:val="nl-NL"/>
        </w:rPr>
        <w:t>.</w:t>
      </w:r>
    </w:p>
    <w:p w14:paraId="55C1F2C5" w14:textId="77777777" w:rsidR="00DA1725" w:rsidRPr="00DA1725" w:rsidRDefault="00DA1725" w:rsidP="00DA1725">
      <w:pPr>
        <w:widowControl w:val="0"/>
        <w:ind w:firstLine="709"/>
        <w:rPr>
          <w:sz w:val="26"/>
          <w:szCs w:val="26"/>
          <w:lang w:val="nl-NL"/>
        </w:rPr>
      </w:pPr>
      <w:r w:rsidRPr="00DA1725">
        <w:rPr>
          <w:sz w:val="26"/>
          <w:szCs w:val="26"/>
          <w:lang w:val="nl-NL"/>
        </w:rPr>
        <w:t xml:space="preserve">- Tên gói thầu: </w:t>
      </w:r>
      <w:r w:rsidRPr="00DA1725">
        <w:rPr>
          <w:sz w:val="26"/>
          <w:szCs w:val="26"/>
        </w:rPr>
        <w:t xml:space="preserve">Mua sắm vật tư, hóa chất y tế năm 2026 của Bệnh viện Phổi </w:t>
      </w:r>
    </w:p>
    <w:p w14:paraId="0C8B4A02" w14:textId="77777777" w:rsidR="00DA1725" w:rsidRPr="00DA1725" w:rsidRDefault="00DA1725" w:rsidP="00DA1725">
      <w:pPr>
        <w:widowControl w:val="0"/>
        <w:ind w:firstLine="709"/>
        <w:rPr>
          <w:sz w:val="26"/>
          <w:szCs w:val="26"/>
          <w:lang w:val="nl-NL"/>
        </w:rPr>
      </w:pPr>
      <w:r w:rsidRPr="00DA1725">
        <w:rPr>
          <w:sz w:val="26"/>
          <w:szCs w:val="26"/>
          <w:lang w:val="nl-NL"/>
        </w:rPr>
        <w:t>- Giá gói thầu: 6.154.413.700 đồng</w:t>
      </w:r>
    </w:p>
    <w:p w14:paraId="56A2EB6B" w14:textId="77777777" w:rsidR="00DA1725" w:rsidRPr="00DA1725" w:rsidRDefault="00DA1725" w:rsidP="00DA1725">
      <w:pPr>
        <w:widowControl w:val="0"/>
        <w:ind w:firstLine="709"/>
        <w:rPr>
          <w:sz w:val="26"/>
          <w:szCs w:val="26"/>
          <w:lang w:val="nl-NL"/>
        </w:rPr>
      </w:pPr>
      <w:r w:rsidRPr="00DA1725">
        <w:rPr>
          <w:sz w:val="26"/>
          <w:szCs w:val="26"/>
          <w:lang w:val="nl-NL"/>
        </w:rPr>
        <w:t>- Hình thức lựa chọn nhà thầu: Đấu thầu rộng rãi, trong nước, qua mạng đầu thầu quốc gia</w:t>
      </w:r>
    </w:p>
    <w:p w14:paraId="432E46A8" w14:textId="77777777" w:rsidR="00DA1725" w:rsidRPr="00DA1725" w:rsidRDefault="00DA1725" w:rsidP="00DA1725">
      <w:pPr>
        <w:widowControl w:val="0"/>
        <w:ind w:firstLine="709"/>
        <w:rPr>
          <w:sz w:val="26"/>
          <w:szCs w:val="26"/>
          <w:lang w:val="nl-NL"/>
        </w:rPr>
      </w:pPr>
      <w:r w:rsidRPr="00DA1725">
        <w:rPr>
          <w:sz w:val="26"/>
          <w:szCs w:val="26"/>
          <w:lang w:val="nl-NL"/>
        </w:rPr>
        <w:t>- Phương thức lựa chọn nhà thầu: Một giai đoạn một túi hồ sơ.</w:t>
      </w:r>
    </w:p>
    <w:p w14:paraId="61596C40" w14:textId="77777777" w:rsidR="00DA1725" w:rsidRPr="00DA1725" w:rsidRDefault="00DA1725" w:rsidP="00DA1725">
      <w:pPr>
        <w:widowControl w:val="0"/>
        <w:ind w:firstLine="709"/>
        <w:rPr>
          <w:sz w:val="26"/>
          <w:szCs w:val="26"/>
          <w:lang w:val="nl-NL"/>
        </w:rPr>
      </w:pPr>
      <w:r w:rsidRPr="00DA1725">
        <w:rPr>
          <w:sz w:val="26"/>
          <w:szCs w:val="26"/>
          <w:lang w:val="nl-NL"/>
        </w:rPr>
        <w:t>- Thời gian tổ chức lựa chọn nhà thầu: 60 ngày</w:t>
      </w:r>
    </w:p>
    <w:p w14:paraId="3E9ACF8E" w14:textId="77777777" w:rsidR="00DA1725" w:rsidRPr="00DA1725" w:rsidRDefault="00DA1725" w:rsidP="00DA1725">
      <w:pPr>
        <w:widowControl w:val="0"/>
        <w:ind w:firstLine="709"/>
        <w:rPr>
          <w:sz w:val="26"/>
          <w:szCs w:val="26"/>
          <w:lang w:val="nl-NL"/>
        </w:rPr>
      </w:pPr>
      <w:r w:rsidRPr="00DA1725">
        <w:rPr>
          <w:sz w:val="26"/>
          <w:szCs w:val="26"/>
          <w:lang w:val="nl-NL"/>
        </w:rPr>
        <w:t>- Thời gian bắt đầu tổ chức lựa chọn nhà thầu: Tháng 3 năm 2026</w:t>
      </w:r>
    </w:p>
    <w:p w14:paraId="54196189" w14:textId="77777777" w:rsidR="00DA1725" w:rsidRPr="00DA1725" w:rsidRDefault="00DA1725" w:rsidP="00DA1725">
      <w:pPr>
        <w:widowControl w:val="0"/>
        <w:ind w:firstLine="709"/>
        <w:rPr>
          <w:sz w:val="26"/>
          <w:szCs w:val="26"/>
          <w:lang w:val="nl-NL"/>
        </w:rPr>
      </w:pPr>
      <w:r w:rsidRPr="00DA1725">
        <w:rPr>
          <w:sz w:val="26"/>
          <w:szCs w:val="26"/>
          <w:lang w:val="nl-NL"/>
        </w:rPr>
        <w:t>- Loại hợp đồng: Theo đơn giá cố định.</w:t>
      </w:r>
    </w:p>
    <w:p w14:paraId="6CBFB4A3" w14:textId="77777777" w:rsidR="00DA1725" w:rsidRPr="00DA1725" w:rsidRDefault="00DA1725" w:rsidP="00DA1725">
      <w:pPr>
        <w:widowControl w:val="0"/>
        <w:ind w:firstLine="709"/>
        <w:rPr>
          <w:sz w:val="26"/>
          <w:szCs w:val="26"/>
          <w:lang w:val="nl-NL"/>
        </w:rPr>
      </w:pPr>
      <w:r w:rsidRPr="00DA1725">
        <w:rPr>
          <w:sz w:val="26"/>
          <w:szCs w:val="26"/>
          <w:lang w:val="nl-NL"/>
        </w:rPr>
        <w:t>- Thời gian thực hiện gói thầu: 12 tháng kể từ ngày hợp đồng có hiệu lực</w:t>
      </w:r>
      <w:r w:rsidRPr="00DA1725">
        <w:rPr>
          <w:i/>
          <w:sz w:val="26"/>
          <w:szCs w:val="26"/>
          <w:lang w:val="nl-NL"/>
        </w:rPr>
        <w:t>.</w:t>
      </w:r>
    </w:p>
    <w:p w14:paraId="1181B253" w14:textId="77777777" w:rsidR="00DA1725" w:rsidRPr="00DA1725" w:rsidRDefault="00DA1725" w:rsidP="00DA1725">
      <w:pPr>
        <w:widowControl w:val="0"/>
        <w:ind w:firstLine="709"/>
        <w:rPr>
          <w:spacing w:val="2"/>
          <w:sz w:val="26"/>
          <w:szCs w:val="26"/>
          <w:lang w:val="nl-NL"/>
        </w:rPr>
      </w:pPr>
      <w:r w:rsidRPr="00DA1725">
        <w:rPr>
          <w:sz w:val="26"/>
          <w:szCs w:val="26"/>
          <w:lang w:val="nl-NL"/>
        </w:rPr>
        <w:t>- Tùy chọn mua thêm: 1.763.984.390 đồng</w:t>
      </w:r>
    </w:p>
    <w:bookmarkEnd w:id="1"/>
    <w:p w14:paraId="37A2DD37" w14:textId="77777777" w:rsidR="00DA1725" w:rsidRPr="00DA1725" w:rsidRDefault="00DA1725" w:rsidP="00DA1725">
      <w:pPr>
        <w:widowControl w:val="0"/>
        <w:ind w:firstLine="709"/>
        <w:rPr>
          <w:b/>
          <w:i/>
          <w:sz w:val="26"/>
          <w:szCs w:val="26"/>
          <w:lang w:val="nl-NL"/>
        </w:rPr>
      </w:pPr>
      <w:r w:rsidRPr="00DA1725">
        <w:rPr>
          <w:b/>
          <w:i/>
          <w:sz w:val="26"/>
          <w:szCs w:val="26"/>
          <w:lang w:val="nl-NL"/>
        </w:rPr>
        <w:t>1.2. Yêu cầu về kỹ thuật</w:t>
      </w:r>
    </w:p>
    <w:p w14:paraId="7E0D5042" w14:textId="77777777" w:rsidR="00DA1725" w:rsidRPr="00DA1725" w:rsidRDefault="00DA1725" w:rsidP="00DA1725">
      <w:pPr>
        <w:ind w:right="43" w:firstLine="709"/>
        <w:rPr>
          <w:b/>
          <w:i/>
          <w:sz w:val="26"/>
          <w:szCs w:val="26"/>
        </w:rPr>
      </w:pPr>
      <w:r w:rsidRPr="00DA1725">
        <w:rPr>
          <w:b/>
          <w:i/>
          <w:sz w:val="26"/>
          <w:szCs w:val="26"/>
        </w:rPr>
        <w:t>1.2.1. Yêu cầu chung</w:t>
      </w:r>
    </w:p>
    <w:p w14:paraId="5FCCE68A" w14:textId="77777777" w:rsidR="00DA1725" w:rsidRPr="00DA1725" w:rsidRDefault="00DA1725" w:rsidP="00DA1725">
      <w:pPr>
        <w:ind w:firstLine="709"/>
        <w:rPr>
          <w:bCs/>
          <w:sz w:val="26"/>
          <w:szCs w:val="26"/>
        </w:rPr>
      </w:pPr>
      <w:r w:rsidRPr="00DA1725">
        <w:rPr>
          <w:bCs/>
          <w:sz w:val="26"/>
          <w:szCs w:val="26"/>
        </w:rPr>
        <w:t>- Nhà thầu tham gia dự thầu phải chào đúng và đủ chủng loại, khối lượng hàng hoá theo phần lô tham dự nêu tại bảng Phạm vi cung cấp thuộc Mẫu số 01 Chương IV.</w:t>
      </w:r>
    </w:p>
    <w:p w14:paraId="52B531FF" w14:textId="77777777" w:rsidR="00DA1725" w:rsidRPr="00DA1725" w:rsidRDefault="00DA1725" w:rsidP="00DA1725">
      <w:pPr>
        <w:ind w:firstLine="709"/>
        <w:rPr>
          <w:bCs/>
          <w:iCs/>
          <w:sz w:val="26"/>
          <w:szCs w:val="26"/>
        </w:rPr>
      </w:pPr>
      <w:r w:rsidRPr="00DA1725">
        <w:rPr>
          <w:bCs/>
          <w:iCs/>
          <w:sz w:val="26"/>
          <w:szCs w:val="26"/>
        </w:rPr>
        <w:t>- Nhà thầu phải nêu đầy đủ, cụ thể tất cả các loại thiết bị chào thầu theo quy định của E-HSMT và ghi rõ model, ký mã hiệu (yêu cầu ghi rõ model, ký mã hiệu, mã code của từng loại hàng hóa dự thầu, không được viết dưới định dạng xxx hoặc aaa, ...), hãng sản xuất, xuất xứ. Đơn vị phải chào đầy đủ và riêng biệt thiết bị/hệ thống chính và các phụ kiện, lựa chọn nâng cấp (options) đảm bảo đáp ứng yêu cầu về cấu hình, thông số kỹ thuật</w:t>
      </w:r>
    </w:p>
    <w:p w14:paraId="0C4BD2C4" w14:textId="77777777" w:rsidR="00DA1725" w:rsidRPr="00DA1725" w:rsidRDefault="00DA1725" w:rsidP="00DA1725">
      <w:pPr>
        <w:ind w:firstLine="709"/>
        <w:rPr>
          <w:bCs/>
          <w:sz w:val="26"/>
          <w:szCs w:val="26"/>
        </w:rPr>
      </w:pPr>
      <w:r w:rsidRPr="00DA1725">
        <w:rPr>
          <w:bCs/>
          <w:sz w:val="26"/>
          <w:szCs w:val="26"/>
        </w:rPr>
        <w:t>- Hàng hóa mới 100%, chưa sử dụng, các kiện hàng nguyên trước khi giao nhận đều phải còn nguyên đai, nguyên kiện</w:t>
      </w:r>
    </w:p>
    <w:p w14:paraId="53E1557C" w14:textId="77777777" w:rsidR="00DA1725" w:rsidRPr="00DA1725" w:rsidRDefault="00DA1725" w:rsidP="00DA1725">
      <w:pPr>
        <w:ind w:firstLine="709"/>
        <w:rPr>
          <w:b/>
          <w:i/>
          <w:sz w:val="26"/>
          <w:szCs w:val="26"/>
          <w:lang w:val="nl-NL"/>
        </w:rPr>
      </w:pPr>
      <w:r w:rsidRPr="00DA1725">
        <w:rPr>
          <w:b/>
          <w:i/>
          <w:sz w:val="26"/>
          <w:szCs w:val="26"/>
          <w:lang w:val="nl-NL"/>
        </w:rPr>
        <w:t xml:space="preserve">1.2.2 Yêu cầu kỹ thuật cụ thể </w:t>
      </w:r>
    </w:p>
    <w:p w14:paraId="06995D4D" w14:textId="77777777" w:rsidR="00DA1725" w:rsidRPr="00DA1725" w:rsidRDefault="00DA1725" w:rsidP="00DA1725">
      <w:pPr>
        <w:ind w:firstLine="709"/>
        <w:rPr>
          <w:bCs/>
          <w:sz w:val="26"/>
          <w:szCs w:val="26"/>
        </w:rPr>
        <w:sectPr w:rsidR="00DA1725" w:rsidRPr="00DA1725" w:rsidSect="00DA1725">
          <w:footnotePr>
            <w:numRestart w:val="eachPage"/>
          </w:footnotePr>
          <w:endnotePr>
            <w:numFmt w:val="decimal"/>
          </w:endnotePr>
          <w:pgSz w:w="11906" w:h="16838" w:code="9"/>
          <w:pgMar w:top="1134" w:right="1134" w:bottom="1134" w:left="1134" w:header="284" w:footer="0" w:gutter="0"/>
          <w:cols w:space="720"/>
          <w:noEndnote/>
          <w:docGrid w:linePitch="381"/>
        </w:sectPr>
      </w:pPr>
      <w:r w:rsidRPr="00DA1725">
        <w:rPr>
          <w:bCs/>
          <w:sz w:val="26"/>
          <w:szCs w:val="26"/>
        </w:rPr>
        <w:t xml:space="preserve">-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 </w:t>
      </w:r>
    </w:p>
    <w:p w14:paraId="449D11FD" w14:textId="77777777" w:rsidR="00DA1725" w:rsidRPr="00DA1725" w:rsidRDefault="00DA1725" w:rsidP="00DA1725">
      <w:pPr>
        <w:ind w:firstLine="709"/>
        <w:rPr>
          <w:b/>
          <w:i/>
          <w:sz w:val="26"/>
          <w:szCs w:val="26"/>
          <w:lang w:val="nl-NL"/>
        </w:rPr>
      </w:pPr>
    </w:p>
    <w:tbl>
      <w:tblPr>
        <w:tblStyle w:val="TableGrid"/>
        <w:tblW w:w="15163" w:type="dxa"/>
        <w:tblLayout w:type="fixed"/>
        <w:tblLook w:val="04A0" w:firstRow="1" w:lastRow="0" w:firstColumn="1" w:lastColumn="0" w:noHBand="0" w:noVBand="1"/>
      </w:tblPr>
      <w:tblGrid>
        <w:gridCol w:w="708"/>
        <w:gridCol w:w="2455"/>
        <w:gridCol w:w="10440"/>
        <w:gridCol w:w="1560"/>
      </w:tblGrid>
      <w:tr w:rsidR="00DA1725" w:rsidRPr="00DA1725" w14:paraId="5625A10F" w14:textId="77777777" w:rsidTr="00D93037">
        <w:tc>
          <w:tcPr>
            <w:tcW w:w="708" w:type="dxa"/>
            <w:vAlign w:val="center"/>
          </w:tcPr>
          <w:p w14:paraId="58C7E788" w14:textId="77777777" w:rsidR="00DA1725" w:rsidRPr="00DA1725" w:rsidRDefault="00DA1725" w:rsidP="00D93037">
            <w:pPr>
              <w:jc w:val="center"/>
              <w:rPr>
                <w:b/>
                <w:i/>
                <w:color w:val="000000" w:themeColor="text1"/>
                <w:szCs w:val="24"/>
                <w:lang w:val="nl-NL"/>
              </w:rPr>
            </w:pPr>
            <w:r w:rsidRPr="00DA1725">
              <w:rPr>
                <w:b/>
                <w:bCs/>
                <w:color w:val="000000" w:themeColor="text1"/>
                <w:szCs w:val="24"/>
              </w:rPr>
              <w:t>STT</w:t>
            </w:r>
          </w:p>
        </w:tc>
        <w:tc>
          <w:tcPr>
            <w:tcW w:w="2455" w:type="dxa"/>
            <w:vAlign w:val="center"/>
          </w:tcPr>
          <w:p w14:paraId="080A3755" w14:textId="77777777" w:rsidR="00DA1725" w:rsidRPr="00DA1725" w:rsidRDefault="00DA1725" w:rsidP="00D93037">
            <w:pPr>
              <w:jc w:val="center"/>
              <w:rPr>
                <w:b/>
                <w:i/>
                <w:color w:val="000000" w:themeColor="text1"/>
                <w:szCs w:val="24"/>
                <w:lang w:val="nl-NL"/>
              </w:rPr>
            </w:pPr>
            <w:r w:rsidRPr="00DA1725">
              <w:rPr>
                <w:b/>
                <w:bCs/>
                <w:color w:val="000000" w:themeColor="text1"/>
                <w:szCs w:val="24"/>
              </w:rPr>
              <w:t>Tên hàng hóa</w:t>
            </w:r>
          </w:p>
        </w:tc>
        <w:tc>
          <w:tcPr>
            <w:tcW w:w="10440" w:type="dxa"/>
            <w:vAlign w:val="center"/>
          </w:tcPr>
          <w:p w14:paraId="0AF97313" w14:textId="77777777" w:rsidR="00DA1725" w:rsidRPr="00DA1725" w:rsidRDefault="00DA1725" w:rsidP="00D93037">
            <w:pPr>
              <w:jc w:val="center"/>
              <w:rPr>
                <w:b/>
                <w:i/>
                <w:color w:val="000000" w:themeColor="text1"/>
                <w:szCs w:val="24"/>
                <w:lang w:val="nl-NL"/>
              </w:rPr>
            </w:pPr>
            <w:r w:rsidRPr="00DA1725">
              <w:rPr>
                <w:b/>
                <w:bCs/>
                <w:color w:val="000000" w:themeColor="text1"/>
                <w:szCs w:val="24"/>
              </w:rPr>
              <w:t>Thông số kĩ thuật</w:t>
            </w:r>
          </w:p>
        </w:tc>
        <w:tc>
          <w:tcPr>
            <w:tcW w:w="1560" w:type="dxa"/>
            <w:vAlign w:val="center"/>
          </w:tcPr>
          <w:p w14:paraId="1EC0666A" w14:textId="77777777" w:rsidR="00DA1725" w:rsidRPr="00DA1725" w:rsidRDefault="00DA1725" w:rsidP="00D93037">
            <w:pPr>
              <w:ind w:left="1145" w:hanging="1145"/>
              <w:jc w:val="center"/>
              <w:rPr>
                <w:b/>
                <w:i/>
                <w:color w:val="000000" w:themeColor="text1"/>
                <w:szCs w:val="24"/>
                <w:lang w:val="nl-NL"/>
              </w:rPr>
            </w:pPr>
            <w:r w:rsidRPr="00DA1725">
              <w:rPr>
                <w:b/>
                <w:bCs/>
                <w:color w:val="000000" w:themeColor="text1"/>
                <w:szCs w:val="24"/>
              </w:rPr>
              <w:t>Quy cách</w:t>
            </w:r>
          </w:p>
        </w:tc>
      </w:tr>
      <w:tr w:rsidR="00DA1725" w:rsidRPr="00DA1725" w14:paraId="350E83C9" w14:textId="77777777" w:rsidTr="00D93037">
        <w:tc>
          <w:tcPr>
            <w:tcW w:w="708" w:type="dxa"/>
            <w:vAlign w:val="center"/>
          </w:tcPr>
          <w:p w14:paraId="7CA0B142" w14:textId="77777777" w:rsidR="00DA1725" w:rsidRPr="00DA1725" w:rsidRDefault="00DA1725" w:rsidP="00D93037">
            <w:pPr>
              <w:jc w:val="center"/>
              <w:rPr>
                <w:b/>
                <w:bCs/>
                <w:color w:val="000000" w:themeColor="text1"/>
                <w:szCs w:val="24"/>
              </w:rPr>
            </w:pPr>
            <w:r w:rsidRPr="00DA1725">
              <w:rPr>
                <w:color w:val="000000" w:themeColor="text1"/>
                <w:szCs w:val="24"/>
              </w:rPr>
              <w:t>1</w:t>
            </w:r>
          </w:p>
        </w:tc>
        <w:tc>
          <w:tcPr>
            <w:tcW w:w="12895" w:type="dxa"/>
            <w:gridSpan w:val="2"/>
            <w:vAlign w:val="center"/>
          </w:tcPr>
          <w:p w14:paraId="3BBD37FF" w14:textId="77777777" w:rsidR="00DA1725" w:rsidRPr="00DA1725" w:rsidRDefault="00DA1725" w:rsidP="00D93037">
            <w:pPr>
              <w:rPr>
                <w:b/>
                <w:bCs/>
                <w:color w:val="000000" w:themeColor="text1"/>
                <w:szCs w:val="24"/>
              </w:rPr>
            </w:pPr>
            <w:r w:rsidRPr="00DA1725">
              <w:rPr>
                <w:b/>
                <w:bCs/>
                <w:color w:val="000000" w:themeColor="text1"/>
                <w:szCs w:val="24"/>
              </w:rPr>
              <w:t>Nhóm 1: Bơm, kim tiêm, dây truyền dịch, Bông, băng, gạc, găng tay.</w:t>
            </w:r>
          </w:p>
        </w:tc>
        <w:tc>
          <w:tcPr>
            <w:tcW w:w="1560" w:type="dxa"/>
            <w:vAlign w:val="center"/>
          </w:tcPr>
          <w:p w14:paraId="651A17C3" w14:textId="77777777" w:rsidR="00DA1725" w:rsidRPr="00DA1725" w:rsidRDefault="00DA1725" w:rsidP="00D93037">
            <w:pPr>
              <w:ind w:left="1145" w:hanging="1145"/>
              <w:jc w:val="center"/>
              <w:rPr>
                <w:b/>
                <w:bCs/>
                <w:color w:val="000000" w:themeColor="text1"/>
                <w:szCs w:val="24"/>
              </w:rPr>
            </w:pPr>
          </w:p>
        </w:tc>
      </w:tr>
      <w:tr w:rsidR="00DA1725" w:rsidRPr="00DA1725" w14:paraId="3C61405D" w14:textId="77777777" w:rsidTr="00D93037">
        <w:tc>
          <w:tcPr>
            <w:tcW w:w="708" w:type="dxa"/>
            <w:vAlign w:val="center"/>
          </w:tcPr>
          <w:p w14:paraId="08E277BC" w14:textId="77777777" w:rsidR="00DA1725" w:rsidRPr="00DA1725" w:rsidRDefault="00DA1725" w:rsidP="00D93037">
            <w:pPr>
              <w:jc w:val="center"/>
              <w:rPr>
                <w:b/>
                <w:i/>
                <w:color w:val="000000" w:themeColor="text1"/>
                <w:szCs w:val="24"/>
                <w:lang w:val="nl-NL"/>
              </w:rPr>
            </w:pPr>
            <w:r w:rsidRPr="00DA1725">
              <w:rPr>
                <w:color w:val="000000" w:themeColor="text1"/>
                <w:szCs w:val="24"/>
              </w:rPr>
              <w:t>1.1</w:t>
            </w:r>
          </w:p>
        </w:tc>
        <w:tc>
          <w:tcPr>
            <w:tcW w:w="2455" w:type="dxa"/>
            <w:vAlign w:val="center"/>
          </w:tcPr>
          <w:p w14:paraId="7318263C"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Bơm tiêm nhựa 50ml </w:t>
            </w:r>
          </w:p>
        </w:tc>
        <w:tc>
          <w:tcPr>
            <w:tcW w:w="10440" w:type="dxa"/>
            <w:vAlign w:val="center"/>
          </w:tcPr>
          <w:p w14:paraId="007FBBD2" w14:textId="77777777" w:rsidR="00DA1725" w:rsidRPr="00DA1725" w:rsidRDefault="00DA1725" w:rsidP="00D93037">
            <w:pPr>
              <w:rPr>
                <w:b/>
                <w:i/>
                <w:color w:val="000000" w:themeColor="text1"/>
                <w:szCs w:val="24"/>
                <w:lang w:val="nl-NL"/>
              </w:rPr>
            </w:pPr>
            <w:r w:rsidRPr="00DA1725">
              <w:rPr>
                <w:color w:val="000000" w:themeColor="text1"/>
                <w:szCs w:val="24"/>
              </w:rPr>
              <w:t>- Xy lanh dung tích 50ml được sản xuất từ nhựa y tế nguyên sinh trong suốt, nhẵn bóng, không cong vênh, không có ba via. Vạch chia dung tích rõ nét.</w:t>
            </w:r>
            <w:r w:rsidRPr="00DA1725">
              <w:rPr>
                <w:color w:val="000000" w:themeColor="text1"/>
                <w:szCs w:val="24"/>
              </w:rPr>
              <w:br/>
              <w:t>- Pít tông có khía bẻ gãy để hủy, không có ba via.</w:t>
            </w:r>
            <w:r w:rsidRPr="00DA1725">
              <w:rPr>
                <w:color w:val="000000" w:themeColor="text1"/>
                <w:szCs w:val="24"/>
              </w:rPr>
              <w:br/>
              <w:t>- Đốc xy lanh nhỏ, gắn chắc chắn với tất cả các cỡ kim, an toàn khi sử dụng.</w:t>
            </w:r>
            <w:r w:rsidRPr="00DA1725">
              <w:rPr>
                <w:color w:val="000000" w:themeColor="text1"/>
                <w:szCs w:val="24"/>
              </w:rPr>
              <w:br/>
              <w:t>- Đầu côn lệch tâm giúp cho việc đuổi khí dễ dàng, thuận tiện</w:t>
            </w:r>
            <w:r w:rsidRPr="00DA1725">
              <w:rPr>
                <w:color w:val="000000" w:themeColor="text1"/>
                <w:szCs w:val="24"/>
              </w:rPr>
              <w:br/>
              <w:t>- Bơm có vạch chia thể tích tối đa 60ml, vạch chia nhỏ nhất ≤ 1ml để tiện sử dụng cho trẻ em</w:t>
            </w:r>
            <w:r w:rsidRPr="00DA1725">
              <w:rPr>
                <w:color w:val="000000" w:themeColor="text1"/>
                <w:szCs w:val="24"/>
              </w:rPr>
              <w:br/>
              <w:t>-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c>
          <w:tcPr>
            <w:tcW w:w="1560" w:type="dxa"/>
            <w:vAlign w:val="center"/>
          </w:tcPr>
          <w:p w14:paraId="3F5509AE" w14:textId="77777777" w:rsidR="00DA1725" w:rsidRPr="00DA1725" w:rsidRDefault="00DA1725" w:rsidP="00D93037">
            <w:pPr>
              <w:ind w:left="239" w:hanging="239"/>
              <w:jc w:val="center"/>
              <w:rPr>
                <w:b/>
                <w:i/>
                <w:color w:val="000000" w:themeColor="text1"/>
                <w:szCs w:val="24"/>
                <w:lang w:val="nl-NL"/>
              </w:rPr>
            </w:pPr>
            <w:r w:rsidRPr="00DA1725">
              <w:rPr>
                <w:color w:val="000000" w:themeColor="text1"/>
                <w:szCs w:val="24"/>
              </w:rPr>
              <w:t>Cái</w:t>
            </w:r>
          </w:p>
        </w:tc>
      </w:tr>
      <w:tr w:rsidR="00DA1725" w:rsidRPr="00DA1725" w14:paraId="5EA1E384" w14:textId="77777777" w:rsidTr="00D93037">
        <w:tc>
          <w:tcPr>
            <w:tcW w:w="708" w:type="dxa"/>
            <w:vAlign w:val="center"/>
          </w:tcPr>
          <w:p w14:paraId="79EF0127" w14:textId="77777777" w:rsidR="00DA1725" w:rsidRPr="00DA1725" w:rsidRDefault="00DA1725" w:rsidP="00D93037">
            <w:pPr>
              <w:jc w:val="center"/>
              <w:rPr>
                <w:b/>
                <w:i/>
                <w:color w:val="000000" w:themeColor="text1"/>
                <w:szCs w:val="24"/>
                <w:lang w:val="nl-NL"/>
              </w:rPr>
            </w:pPr>
            <w:r w:rsidRPr="00DA1725">
              <w:rPr>
                <w:color w:val="000000" w:themeColor="text1"/>
                <w:szCs w:val="24"/>
              </w:rPr>
              <w:t>1.2</w:t>
            </w:r>
          </w:p>
        </w:tc>
        <w:tc>
          <w:tcPr>
            <w:tcW w:w="2455" w:type="dxa"/>
            <w:vAlign w:val="center"/>
          </w:tcPr>
          <w:p w14:paraId="610C3F69" w14:textId="77777777" w:rsidR="00DA1725" w:rsidRPr="00DA1725" w:rsidRDefault="00DA1725" w:rsidP="00D93037">
            <w:pPr>
              <w:jc w:val="center"/>
              <w:rPr>
                <w:b/>
                <w:i/>
                <w:color w:val="000000" w:themeColor="text1"/>
                <w:szCs w:val="24"/>
                <w:lang w:val="nl-NL"/>
              </w:rPr>
            </w:pPr>
            <w:r w:rsidRPr="00DA1725">
              <w:rPr>
                <w:color w:val="000000" w:themeColor="text1"/>
                <w:szCs w:val="24"/>
              </w:rPr>
              <w:t>Bơm tiêm nhựa 10ml</w:t>
            </w:r>
          </w:p>
        </w:tc>
        <w:tc>
          <w:tcPr>
            <w:tcW w:w="10440" w:type="dxa"/>
            <w:vAlign w:val="center"/>
          </w:tcPr>
          <w:p w14:paraId="2DE97DEE" w14:textId="77777777" w:rsidR="00DA1725" w:rsidRPr="00DA1725" w:rsidRDefault="00DA1725" w:rsidP="00D93037">
            <w:pPr>
              <w:rPr>
                <w:b/>
                <w:i/>
                <w:color w:val="000000" w:themeColor="text1"/>
                <w:szCs w:val="24"/>
                <w:lang w:val="nl-NL"/>
              </w:rPr>
            </w:pPr>
            <w:r w:rsidRPr="00DA1725">
              <w:rPr>
                <w:color w:val="000000" w:themeColor="text1"/>
                <w:szCs w:val="24"/>
              </w:rPr>
              <w:t>- Xy lanh dung tích 10ml được sản xuất từ nhựa y tế nguyên sinh trong suốt, nhẵn bóng, không cong vênh, không có ba via. Vạch chia dung tích rõ nét.</w:t>
            </w:r>
            <w:r w:rsidRPr="00DA1725">
              <w:rPr>
                <w:color w:val="000000" w:themeColor="text1"/>
                <w:szCs w:val="24"/>
              </w:rPr>
              <w:br/>
              <w:t>- Có thang chia dung tích hút tối đa đến 12ml, vạch chia nhỏ nhất ≤0,2ml</w:t>
            </w:r>
            <w:r w:rsidRPr="00DA1725">
              <w:rPr>
                <w:color w:val="000000" w:themeColor="text1"/>
                <w:szCs w:val="24"/>
              </w:rPr>
              <w:br/>
              <w:t>- Pít tông có khía bẻ gãy để hủy, không có ba via.</w:t>
            </w:r>
            <w:r w:rsidRPr="00DA1725">
              <w:rPr>
                <w:color w:val="000000" w:themeColor="text1"/>
                <w:szCs w:val="24"/>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DA1725">
              <w:rPr>
                <w:color w:val="000000" w:themeColor="text1"/>
                <w:szCs w:val="24"/>
              </w:rPr>
              <w:br/>
              <w:t>-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c>
          <w:tcPr>
            <w:tcW w:w="1560" w:type="dxa"/>
            <w:vAlign w:val="center"/>
          </w:tcPr>
          <w:p w14:paraId="7190E4AE"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35CA94E5" w14:textId="77777777" w:rsidTr="00D93037">
        <w:tc>
          <w:tcPr>
            <w:tcW w:w="708" w:type="dxa"/>
            <w:vAlign w:val="center"/>
          </w:tcPr>
          <w:p w14:paraId="03A225FC" w14:textId="77777777" w:rsidR="00DA1725" w:rsidRPr="00DA1725" w:rsidRDefault="00DA1725" w:rsidP="00D93037">
            <w:pPr>
              <w:jc w:val="center"/>
              <w:rPr>
                <w:b/>
                <w:i/>
                <w:color w:val="000000" w:themeColor="text1"/>
                <w:szCs w:val="24"/>
                <w:lang w:val="nl-NL"/>
              </w:rPr>
            </w:pPr>
            <w:r w:rsidRPr="00DA1725">
              <w:rPr>
                <w:color w:val="000000" w:themeColor="text1"/>
                <w:szCs w:val="24"/>
              </w:rPr>
              <w:t>1.3</w:t>
            </w:r>
          </w:p>
        </w:tc>
        <w:tc>
          <w:tcPr>
            <w:tcW w:w="2455" w:type="dxa"/>
            <w:vAlign w:val="center"/>
          </w:tcPr>
          <w:p w14:paraId="7E97DEA7" w14:textId="77777777" w:rsidR="00DA1725" w:rsidRPr="00DA1725" w:rsidRDefault="00DA1725" w:rsidP="00D93037">
            <w:pPr>
              <w:jc w:val="center"/>
              <w:rPr>
                <w:b/>
                <w:i/>
                <w:color w:val="000000" w:themeColor="text1"/>
                <w:szCs w:val="24"/>
                <w:lang w:val="nl-NL"/>
              </w:rPr>
            </w:pPr>
            <w:r w:rsidRPr="00DA1725">
              <w:rPr>
                <w:color w:val="000000" w:themeColor="text1"/>
                <w:szCs w:val="24"/>
              </w:rPr>
              <w:t>Bơm tiêm nhựa 1ml</w:t>
            </w:r>
          </w:p>
        </w:tc>
        <w:tc>
          <w:tcPr>
            <w:tcW w:w="10440" w:type="dxa"/>
            <w:vAlign w:val="bottom"/>
          </w:tcPr>
          <w:p w14:paraId="2345B005" w14:textId="686BEBDB" w:rsidR="00DA1725" w:rsidRPr="00DA1725" w:rsidRDefault="00DA1725" w:rsidP="00D93037">
            <w:pPr>
              <w:rPr>
                <w:color w:val="000000" w:themeColor="text1"/>
                <w:szCs w:val="24"/>
              </w:rPr>
            </w:pPr>
            <w:r w:rsidRPr="00DA1725">
              <w:rPr>
                <w:noProof/>
                <w:color w:val="000000" w:themeColor="text1"/>
                <w:szCs w:val="24"/>
              </w:rPr>
              <mc:AlternateContent>
                <mc:Choice Requires="wps">
                  <w:drawing>
                    <wp:anchor distT="0" distB="0" distL="114300" distR="114300" simplePos="0" relativeHeight="251659264" behindDoc="0" locked="0" layoutInCell="1" allowOverlap="1" wp14:anchorId="100E638D" wp14:editId="7237F982">
                      <wp:simplePos x="0" y="0"/>
                      <wp:positionH relativeFrom="column">
                        <wp:posOffset>0</wp:posOffset>
                      </wp:positionH>
                      <wp:positionV relativeFrom="paragraph">
                        <wp:posOffset>0</wp:posOffset>
                      </wp:positionV>
                      <wp:extent cx="88900" cy="152400"/>
                      <wp:effectExtent l="19050" t="0" r="6350" b="0"/>
                      <wp:wrapNone/>
                      <wp:docPr id="754" name="Text Box 94">
                        <a:extLst xmlns:a="http://schemas.openxmlformats.org/drawingml/2006/main">
                          <a:ext uri="{FF2B5EF4-FFF2-40B4-BE49-F238E27FC236}">
                            <a16:creationId xmlns:a16="http://schemas.microsoft.com/office/drawing/2014/main" id="{FF393F76-B1DB-8F40-AD95-5D8A5C7739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3643F47A" id="_x0000_t202" coordsize="21600,21600" o:spt="202" path="m,l,21600r21600,l21600,xe">
                      <v:stroke joinstyle="miter"/>
                      <v:path gradientshapeok="t" o:connecttype="rect"/>
                    </v:shapetype>
                    <v:shape id="Text Box 94" o:spid="_x0000_s1026" type="#_x0000_t202" style="position:absolute;margin-left:0;margin-top:0;width:7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0288" behindDoc="0" locked="0" layoutInCell="1" allowOverlap="1" wp14:anchorId="130DD0A6" wp14:editId="5BEEBF0E">
                      <wp:simplePos x="0" y="0"/>
                      <wp:positionH relativeFrom="column">
                        <wp:posOffset>0</wp:posOffset>
                      </wp:positionH>
                      <wp:positionV relativeFrom="paragraph">
                        <wp:posOffset>0</wp:posOffset>
                      </wp:positionV>
                      <wp:extent cx="88900" cy="152400"/>
                      <wp:effectExtent l="19050" t="0" r="6350" b="0"/>
                      <wp:wrapNone/>
                      <wp:docPr id="755" name="Text Box 93">
                        <a:extLst xmlns:a="http://schemas.openxmlformats.org/drawingml/2006/main">
                          <a:ext uri="{FF2B5EF4-FFF2-40B4-BE49-F238E27FC236}">
                            <a16:creationId xmlns:a16="http://schemas.microsoft.com/office/drawing/2014/main" id="{92DF1B2C-239C-0147-AE14-24B4C1D769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C5108A" id="Text Box 93" o:spid="_x0000_s1026" type="#_x0000_t202" style="position:absolute;margin-left:0;margin-top:0;width:7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1312" behindDoc="0" locked="0" layoutInCell="1" allowOverlap="1" wp14:anchorId="140A1B2B" wp14:editId="6A74B881">
                      <wp:simplePos x="0" y="0"/>
                      <wp:positionH relativeFrom="column">
                        <wp:posOffset>0</wp:posOffset>
                      </wp:positionH>
                      <wp:positionV relativeFrom="paragraph">
                        <wp:posOffset>0</wp:posOffset>
                      </wp:positionV>
                      <wp:extent cx="88900" cy="152400"/>
                      <wp:effectExtent l="19050" t="0" r="6350" b="0"/>
                      <wp:wrapNone/>
                      <wp:docPr id="756" name="Text Box 92">
                        <a:extLst xmlns:a="http://schemas.openxmlformats.org/drawingml/2006/main">
                          <a:ext uri="{FF2B5EF4-FFF2-40B4-BE49-F238E27FC236}">
                            <a16:creationId xmlns:a16="http://schemas.microsoft.com/office/drawing/2014/main" id="{980E0DEE-8B2B-D240-B378-F3F9ECF44F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BA1E92" id="Text Box 92" o:spid="_x0000_s1026" type="#_x0000_t202" style="position:absolute;margin-left:0;margin-top:0;width:7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2336" behindDoc="0" locked="0" layoutInCell="1" allowOverlap="1" wp14:anchorId="62C0F033" wp14:editId="474AEA5B">
                      <wp:simplePos x="0" y="0"/>
                      <wp:positionH relativeFrom="column">
                        <wp:posOffset>0</wp:posOffset>
                      </wp:positionH>
                      <wp:positionV relativeFrom="paragraph">
                        <wp:posOffset>0</wp:posOffset>
                      </wp:positionV>
                      <wp:extent cx="88900" cy="152400"/>
                      <wp:effectExtent l="19050" t="0" r="6350" b="0"/>
                      <wp:wrapNone/>
                      <wp:docPr id="757" name="Text Box 91">
                        <a:extLst xmlns:a="http://schemas.openxmlformats.org/drawingml/2006/main">
                          <a:ext uri="{FF2B5EF4-FFF2-40B4-BE49-F238E27FC236}">
                            <a16:creationId xmlns:a16="http://schemas.microsoft.com/office/drawing/2014/main" id="{F6C8D27C-13E6-704D-843D-25C68575C3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69121" id="Text Box 91" o:spid="_x0000_s1026" type="#_x0000_t202" style="position:absolute;margin-left:0;margin-top:0;width:7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3360" behindDoc="0" locked="0" layoutInCell="1" allowOverlap="1" wp14:anchorId="1ECBBB7B" wp14:editId="2FFFB6F8">
                      <wp:simplePos x="0" y="0"/>
                      <wp:positionH relativeFrom="column">
                        <wp:posOffset>0</wp:posOffset>
                      </wp:positionH>
                      <wp:positionV relativeFrom="paragraph">
                        <wp:posOffset>0</wp:posOffset>
                      </wp:positionV>
                      <wp:extent cx="88900" cy="152400"/>
                      <wp:effectExtent l="19050" t="0" r="6350" b="0"/>
                      <wp:wrapNone/>
                      <wp:docPr id="758" name="Text Box 90">
                        <a:extLst xmlns:a="http://schemas.openxmlformats.org/drawingml/2006/main">
                          <a:ext uri="{FF2B5EF4-FFF2-40B4-BE49-F238E27FC236}">
                            <a16:creationId xmlns:a16="http://schemas.microsoft.com/office/drawing/2014/main" id="{8A5147B3-953D-3240-9972-13B7BF7EBB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D0645B" id="Text Box 90" o:spid="_x0000_s1026" type="#_x0000_t202" style="position:absolute;margin-left:0;margin-top:0;width:7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4384" behindDoc="0" locked="0" layoutInCell="1" allowOverlap="1" wp14:anchorId="08E42731" wp14:editId="354E1149">
                      <wp:simplePos x="0" y="0"/>
                      <wp:positionH relativeFrom="column">
                        <wp:posOffset>0</wp:posOffset>
                      </wp:positionH>
                      <wp:positionV relativeFrom="paragraph">
                        <wp:posOffset>0</wp:posOffset>
                      </wp:positionV>
                      <wp:extent cx="88900" cy="152400"/>
                      <wp:effectExtent l="19050" t="0" r="6350" b="0"/>
                      <wp:wrapNone/>
                      <wp:docPr id="759" name="Text Box 89">
                        <a:extLst xmlns:a="http://schemas.openxmlformats.org/drawingml/2006/main">
                          <a:ext uri="{FF2B5EF4-FFF2-40B4-BE49-F238E27FC236}">
                            <a16:creationId xmlns:a16="http://schemas.microsoft.com/office/drawing/2014/main" id="{3D3D7A40-6979-D146-BA28-DA7DAE511D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8FDE0" id="Text Box 89" o:spid="_x0000_s1026" type="#_x0000_t202" style="position:absolute;margin-left:0;margin-top:0;width:7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5408" behindDoc="0" locked="0" layoutInCell="1" allowOverlap="1" wp14:anchorId="33C03D8C" wp14:editId="11A3F66A">
                      <wp:simplePos x="0" y="0"/>
                      <wp:positionH relativeFrom="column">
                        <wp:posOffset>0</wp:posOffset>
                      </wp:positionH>
                      <wp:positionV relativeFrom="paragraph">
                        <wp:posOffset>0</wp:posOffset>
                      </wp:positionV>
                      <wp:extent cx="88900" cy="152400"/>
                      <wp:effectExtent l="19050" t="0" r="6350" b="0"/>
                      <wp:wrapNone/>
                      <wp:docPr id="760" name="Text Box 88">
                        <a:extLst xmlns:a="http://schemas.openxmlformats.org/drawingml/2006/main">
                          <a:ext uri="{FF2B5EF4-FFF2-40B4-BE49-F238E27FC236}">
                            <a16:creationId xmlns:a16="http://schemas.microsoft.com/office/drawing/2014/main" id="{8F6BE794-E6AB-484F-957E-A56AE38457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4A821B" id="Text Box 88" o:spid="_x0000_s1026" type="#_x0000_t202" style="position:absolute;margin-left:0;margin-top:0;width:7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6432" behindDoc="0" locked="0" layoutInCell="1" allowOverlap="1" wp14:anchorId="7105E6EB" wp14:editId="33EC1F39">
                      <wp:simplePos x="0" y="0"/>
                      <wp:positionH relativeFrom="column">
                        <wp:posOffset>0</wp:posOffset>
                      </wp:positionH>
                      <wp:positionV relativeFrom="paragraph">
                        <wp:posOffset>0</wp:posOffset>
                      </wp:positionV>
                      <wp:extent cx="88900" cy="152400"/>
                      <wp:effectExtent l="19050" t="0" r="6350" b="0"/>
                      <wp:wrapNone/>
                      <wp:docPr id="761" name="Text Box 87">
                        <a:extLst xmlns:a="http://schemas.openxmlformats.org/drawingml/2006/main">
                          <a:ext uri="{FF2B5EF4-FFF2-40B4-BE49-F238E27FC236}">
                            <a16:creationId xmlns:a16="http://schemas.microsoft.com/office/drawing/2014/main" id="{427BC1BD-0A60-4747-BB6E-2D1522603F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80B952" id="Text Box 87" o:spid="_x0000_s1026" type="#_x0000_t202" style="position:absolute;margin-left:0;margin-top:0;width:7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7456" behindDoc="0" locked="0" layoutInCell="1" allowOverlap="1" wp14:anchorId="0A78B505" wp14:editId="34147954">
                      <wp:simplePos x="0" y="0"/>
                      <wp:positionH relativeFrom="column">
                        <wp:posOffset>0</wp:posOffset>
                      </wp:positionH>
                      <wp:positionV relativeFrom="paragraph">
                        <wp:posOffset>0</wp:posOffset>
                      </wp:positionV>
                      <wp:extent cx="88900" cy="152400"/>
                      <wp:effectExtent l="19050" t="0" r="6350" b="0"/>
                      <wp:wrapNone/>
                      <wp:docPr id="762" name="Text Box 86">
                        <a:extLst xmlns:a="http://schemas.openxmlformats.org/drawingml/2006/main">
                          <a:ext uri="{FF2B5EF4-FFF2-40B4-BE49-F238E27FC236}">
                            <a16:creationId xmlns:a16="http://schemas.microsoft.com/office/drawing/2014/main" id="{D921FF4F-0DF4-7A47-9F11-0DDF7F3754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D660DC" id="Text Box 86" o:spid="_x0000_s1026" type="#_x0000_t202" style="position:absolute;margin-left:0;margin-top:0;width:7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8480" behindDoc="0" locked="0" layoutInCell="1" allowOverlap="1" wp14:anchorId="53C526CE" wp14:editId="5409F77A">
                      <wp:simplePos x="0" y="0"/>
                      <wp:positionH relativeFrom="column">
                        <wp:posOffset>0</wp:posOffset>
                      </wp:positionH>
                      <wp:positionV relativeFrom="paragraph">
                        <wp:posOffset>0</wp:posOffset>
                      </wp:positionV>
                      <wp:extent cx="88900" cy="152400"/>
                      <wp:effectExtent l="19050" t="0" r="6350" b="0"/>
                      <wp:wrapNone/>
                      <wp:docPr id="763" name="Text Box 85">
                        <a:extLst xmlns:a="http://schemas.openxmlformats.org/drawingml/2006/main">
                          <a:ext uri="{FF2B5EF4-FFF2-40B4-BE49-F238E27FC236}">
                            <a16:creationId xmlns:a16="http://schemas.microsoft.com/office/drawing/2014/main" id="{C3CF52B0-8E12-A849-BC10-7EC6E1D84D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64CD9A" id="Text Box 85" o:spid="_x0000_s1026" type="#_x0000_t202" style="position:absolute;margin-left:0;margin-top:0;width:7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69504" behindDoc="0" locked="0" layoutInCell="1" allowOverlap="1" wp14:anchorId="4D6E8A32" wp14:editId="5F53D264">
                      <wp:simplePos x="0" y="0"/>
                      <wp:positionH relativeFrom="column">
                        <wp:posOffset>0</wp:posOffset>
                      </wp:positionH>
                      <wp:positionV relativeFrom="paragraph">
                        <wp:posOffset>0</wp:posOffset>
                      </wp:positionV>
                      <wp:extent cx="88900" cy="152400"/>
                      <wp:effectExtent l="19050" t="0" r="6350" b="0"/>
                      <wp:wrapNone/>
                      <wp:docPr id="764" name="Text Box 84">
                        <a:extLst xmlns:a="http://schemas.openxmlformats.org/drawingml/2006/main">
                          <a:ext uri="{FF2B5EF4-FFF2-40B4-BE49-F238E27FC236}">
                            <a16:creationId xmlns:a16="http://schemas.microsoft.com/office/drawing/2014/main" id="{1A5B0833-4592-AE41-AB19-F5573DE04C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BBAB4A" id="Text Box 84" o:spid="_x0000_s1026" type="#_x0000_t202" style="position:absolute;margin-left:0;margin-top:0;width:7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0528" behindDoc="0" locked="0" layoutInCell="1" allowOverlap="1" wp14:anchorId="24B88671" wp14:editId="2E56E207">
                      <wp:simplePos x="0" y="0"/>
                      <wp:positionH relativeFrom="column">
                        <wp:posOffset>0</wp:posOffset>
                      </wp:positionH>
                      <wp:positionV relativeFrom="paragraph">
                        <wp:posOffset>0</wp:posOffset>
                      </wp:positionV>
                      <wp:extent cx="88900" cy="152400"/>
                      <wp:effectExtent l="19050" t="0" r="6350" b="0"/>
                      <wp:wrapNone/>
                      <wp:docPr id="765" name="Text Box 83">
                        <a:extLst xmlns:a="http://schemas.openxmlformats.org/drawingml/2006/main">
                          <a:ext uri="{FF2B5EF4-FFF2-40B4-BE49-F238E27FC236}">
                            <a16:creationId xmlns:a16="http://schemas.microsoft.com/office/drawing/2014/main" id="{A52A34A7-0B5F-264E-8369-E929181048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1B297" id="Text Box 83" o:spid="_x0000_s1026" type="#_x0000_t202" style="position:absolute;margin-left:0;margin-top:0;width:7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1552" behindDoc="0" locked="0" layoutInCell="1" allowOverlap="1" wp14:anchorId="560A7491" wp14:editId="6DF01AB2">
                      <wp:simplePos x="0" y="0"/>
                      <wp:positionH relativeFrom="column">
                        <wp:posOffset>0</wp:posOffset>
                      </wp:positionH>
                      <wp:positionV relativeFrom="paragraph">
                        <wp:posOffset>0</wp:posOffset>
                      </wp:positionV>
                      <wp:extent cx="88900" cy="152400"/>
                      <wp:effectExtent l="19050" t="0" r="6350" b="0"/>
                      <wp:wrapNone/>
                      <wp:docPr id="766" name="Text Box 82">
                        <a:extLst xmlns:a="http://schemas.openxmlformats.org/drawingml/2006/main">
                          <a:ext uri="{FF2B5EF4-FFF2-40B4-BE49-F238E27FC236}">
                            <a16:creationId xmlns:a16="http://schemas.microsoft.com/office/drawing/2014/main" id="{22896E34-3A1E-7741-BF75-08DB77D03D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16AFA4" id="Text Box 82" o:spid="_x0000_s1026" type="#_x0000_t202" style="position:absolute;margin-left:0;margin-top:0;width:7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2576" behindDoc="0" locked="0" layoutInCell="1" allowOverlap="1" wp14:anchorId="6A26BE82" wp14:editId="48A51115">
                      <wp:simplePos x="0" y="0"/>
                      <wp:positionH relativeFrom="column">
                        <wp:posOffset>0</wp:posOffset>
                      </wp:positionH>
                      <wp:positionV relativeFrom="paragraph">
                        <wp:posOffset>0</wp:posOffset>
                      </wp:positionV>
                      <wp:extent cx="88900" cy="152400"/>
                      <wp:effectExtent l="19050" t="0" r="6350" b="0"/>
                      <wp:wrapNone/>
                      <wp:docPr id="767" name="Text Box 81">
                        <a:extLst xmlns:a="http://schemas.openxmlformats.org/drawingml/2006/main">
                          <a:ext uri="{FF2B5EF4-FFF2-40B4-BE49-F238E27FC236}">
                            <a16:creationId xmlns:a16="http://schemas.microsoft.com/office/drawing/2014/main" id="{E069E073-89AB-B947-94B0-04C8EC630F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2BE40E" id="Text Box 81" o:spid="_x0000_s1026" type="#_x0000_t202" style="position:absolute;margin-left:0;margin-top:0;width:7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3600" behindDoc="0" locked="0" layoutInCell="1" allowOverlap="1" wp14:anchorId="6B676747" wp14:editId="059D84A9">
                      <wp:simplePos x="0" y="0"/>
                      <wp:positionH relativeFrom="column">
                        <wp:posOffset>0</wp:posOffset>
                      </wp:positionH>
                      <wp:positionV relativeFrom="paragraph">
                        <wp:posOffset>0</wp:posOffset>
                      </wp:positionV>
                      <wp:extent cx="88900" cy="152400"/>
                      <wp:effectExtent l="19050" t="0" r="6350" b="0"/>
                      <wp:wrapNone/>
                      <wp:docPr id="768" name="Text Box 80">
                        <a:extLst xmlns:a="http://schemas.openxmlformats.org/drawingml/2006/main">
                          <a:ext uri="{FF2B5EF4-FFF2-40B4-BE49-F238E27FC236}">
                            <a16:creationId xmlns:a16="http://schemas.microsoft.com/office/drawing/2014/main" id="{D2D4ACF0-CC8D-A343-982E-1B6A520714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390F0C" id="Text Box 80" o:spid="_x0000_s1026" type="#_x0000_t202" style="position:absolute;margin-left:0;margin-top:0;width:7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4624" behindDoc="0" locked="0" layoutInCell="1" allowOverlap="1" wp14:anchorId="78F1F7C4" wp14:editId="624552EA">
                      <wp:simplePos x="0" y="0"/>
                      <wp:positionH relativeFrom="column">
                        <wp:posOffset>0</wp:posOffset>
                      </wp:positionH>
                      <wp:positionV relativeFrom="paragraph">
                        <wp:posOffset>0</wp:posOffset>
                      </wp:positionV>
                      <wp:extent cx="88900" cy="152400"/>
                      <wp:effectExtent l="19050" t="0" r="6350" b="0"/>
                      <wp:wrapNone/>
                      <wp:docPr id="769" name="Text Box 79">
                        <a:extLst xmlns:a="http://schemas.openxmlformats.org/drawingml/2006/main">
                          <a:ext uri="{FF2B5EF4-FFF2-40B4-BE49-F238E27FC236}">
                            <a16:creationId xmlns:a16="http://schemas.microsoft.com/office/drawing/2014/main" id="{A32B1BC3-D788-8848-8F2E-FE3988DFF4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F3FE8F" id="Text Box 79" o:spid="_x0000_s1026" type="#_x0000_t202" style="position:absolute;margin-left:0;margin-top:0;width:7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5648" behindDoc="0" locked="0" layoutInCell="1" allowOverlap="1" wp14:anchorId="75BB0679" wp14:editId="70539A9C">
                      <wp:simplePos x="0" y="0"/>
                      <wp:positionH relativeFrom="column">
                        <wp:posOffset>0</wp:posOffset>
                      </wp:positionH>
                      <wp:positionV relativeFrom="paragraph">
                        <wp:posOffset>0</wp:posOffset>
                      </wp:positionV>
                      <wp:extent cx="88900" cy="152400"/>
                      <wp:effectExtent l="19050" t="0" r="6350" b="0"/>
                      <wp:wrapNone/>
                      <wp:docPr id="770" name="Text Box 78">
                        <a:extLst xmlns:a="http://schemas.openxmlformats.org/drawingml/2006/main">
                          <a:ext uri="{FF2B5EF4-FFF2-40B4-BE49-F238E27FC236}">
                            <a16:creationId xmlns:a16="http://schemas.microsoft.com/office/drawing/2014/main" id="{FD8DB5D0-95F3-DE4B-8A2B-1852A2F9BD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92933D" id="Text Box 78" o:spid="_x0000_s1026" type="#_x0000_t202" style="position:absolute;margin-left:0;margin-top:0;width:7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6672" behindDoc="0" locked="0" layoutInCell="1" allowOverlap="1" wp14:anchorId="22F43BEE" wp14:editId="2361BFB4">
                      <wp:simplePos x="0" y="0"/>
                      <wp:positionH relativeFrom="column">
                        <wp:posOffset>0</wp:posOffset>
                      </wp:positionH>
                      <wp:positionV relativeFrom="paragraph">
                        <wp:posOffset>0</wp:posOffset>
                      </wp:positionV>
                      <wp:extent cx="88900" cy="152400"/>
                      <wp:effectExtent l="19050" t="0" r="6350" b="0"/>
                      <wp:wrapNone/>
                      <wp:docPr id="771" name="Text Box 77">
                        <a:extLst xmlns:a="http://schemas.openxmlformats.org/drawingml/2006/main">
                          <a:ext uri="{FF2B5EF4-FFF2-40B4-BE49-F238E27FC236}">
                            <a16:creationId xmlns:a16="http://schemas.microsoft.com/office/drawing/2014/main" id="{D9828343-DDA1-5A4C-BC33-5008C48DD9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FC2CA" id="Text Box 77" o:spid="_x0000_s1026" type="#_x0000_t202" style="position:absolute;margin-left:0;margin-top:0;width:7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7696" behindDoc="0" locked="0" layoutInCell="1" allowOverlap="1" wp14:anchorId="0EABE990" wp14:editId="49E8A72C">
                      <wp:simplePos x="0" y="0"/>
                      <wp:positionH relativeFrom="column">
                        <wp:posOffset>0</wp:posOffset>
                      </wp:positionH>
                      <wp:positionV relativeFrom="paragraph">
                        <wp:posOffset>0</wp:posOffset>
                      </wp:positionV>
                      <wp:extent cx="88900" cy="152400"/>
                      <wp:effectExtent l="19050" t="0" r="6350" b="0"/>
                      <wp:wrapNone/>
                      <wp:docPr id="772" name="Text Box 76">
                        <a:extLst xmlns:a="http://schemas.openxmlformats.org/drawingml/2006/main">
                          <a:ext uri="{FF2B5EF4-FFF2-40B4-BE49-F238E27FC236}">
                            <a16:creationId xmlns:a16="http://schemas.microsoft.com/office/drawing/2014/main" id="{D8036A81-4ACF-2A49-A142-F144E2EA03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A5FCD" id="Text Box 76" o:spid="_x0000_s1026" type="#_x0000_t202" style="position:absolute;margin-left:0;margin-top:0;width:7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8720" behindDoc="0" locked="0" layoutInCell="1" allowOverlap="1" wp14:anchorId="742BF374" wp14:editId="3F252828">
                      <wp:simplePos x="0" y="0"/>
                      <wp:positionH relativeFrom="column">
                        <wp:posOffset>0</wp:posOffset>
                      </wp:positionH>
                      <wp:positionV relativeFrom="paragraph">
                        <wp:posOffset>0</wp:posOffset>
                      </wp:positionV>
                      <wp:extent cx="88900" cy="152400"/>
                      <wp:effectExtent l="19050" t="0" r="6350" b="0"/>
                      <wp:wrapNone/>
                      <wp:docPr id="773" name="Text Box 75">
                        <a:extLst xmlns:a="http://schemas.openxmlformats.org/drawingml/2006/main">
                          <a:ext uri="{FF2B5EF4-FFF2-40B4-BE49-F238E27FC236}">
                            <a16:creationId xmlns:a16="http://schemas.microsoft.com/office/drawing/2014/main" id="{391DD998-FE67-244F-9A61-4662F58F7F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2C0139" id="Text Box 75" o:spid="_x0000_s1026" type="#_x0000_t202" style="position:absolute;margin-left:0;margin-top:0;width:7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79744" behindDoc="0" locked="0" layoutInCell="1" allowOverlap="1" wp14:anchorId="5527A78B" wp14:editId="5915F648">
                      <wp:simplePos x="0" y="0"/>
                      <wp:positionH relativeFrom="column">
                        <wp:posOffset>0</wp:posOffset>
                      </wp:positionH>
                      <wp:positionV relativeFrom="paragraph">
                        <wp:posOffset>0</wp:posOffset>
                      </wp:positionV>
                      <wp:extent cx="88900" cy="152400"/>
                      <wp:effectExtent l="19050" t="0" r="6350" b="0"/>
                      <wp:wrapNone/>
                      <wp:docPr id="774" name="Text Box 74">
                        <a:extLst xmlns:a="http://schemas.openxmlformats.org/drawingml/2006/main">
                          <a:ext uri="{FF2B5EF4-FFF2-40B4-BE49-F238E27FC236}">
                            <a16:creationId xmlns:a16="http://schemas.microsoft.com/office/drawing/2014/main" id="{7E85AC1D-B538-654A-B05C-8208963E9C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771F12" id="Text Box 74" o:spid="_x0000_s1026" type="#_x0000_t202" style="position:absolute;margin-left:0;margin-top:0;width:7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0768" behindDoc="0" locked="0" layoutInCell="1" allowOverlap="1" wp14:anchorId="6D5369D1" wp14:editId="6B0085D5">
                      <wp:simplePos x="0" y="0"/>
                      <wp:positionH relativeFrom="column">
                        <wp:posOffset>0</wp:posOffset>
                      </wp:positionH>
                      <wp:positionV relativeFrom="paragraph">
                        <wp:posOffset>0</wp:posOffset>
                      </wp:positionV>
                      <wp:extent cx="88900" cy="152400"/>
                      <wp:effectExtent l="19050" t="0" r="6350" b="0"/>
                      <wp:wrapNone/>
                      <wp:docPr id="775" name="Text Box 73">
                        <a:extLst xmlns:a="http://schemas.openxmlformats.org/drawingml/2006/main">
                          <a:ext uri="{FF2B5EF4-FFF2-40B4-BE49-F238E27FC236}">
                            <a16:creationId xmlns:a16="http://schemas.microsoft.com/office/drawing/2014/main" id="{C1F7052D-0BD7-C54F-9604-B4DAC48A6A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DB244C" id="Text Box 73" o:spid="_x0000_s1026" type="#_x0000_t202" style="position:absolute;margin-left:0;margin-top:0;width:7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1792" behindDoc="0" locked="0" layoutInCell="1" allowOverlap="1" wp14:anchorId="340F6D77" wp14:editId="5C4B70E5">
                      <wp:simplePos x="0" y="0"/>
                      <wp:positionH relativeFrom="column">
                        <wp:posOffset>0</wp:posOffset>
                      </wp:positionH>
                      <wp:positionV relativeFrom="paragraph">
                        <wp:posOffset>0</wp:posOffset>
                      </wp:positionV>
                      <wp:extent cx="88900" cy="152400"/>
                      <wp:effectExtent l="19050" t="0" r="6350" b="0"/>
                      <wp:wrapNone/>
                      <wp:docPr id="776" name="Text Box 72">
                        <a:extLst xmlns:a="http://schemas.openxmlformats.org/drawingml/2006/main">
                          <a:ext uri="{FF2B5EF4-FFF2-40B4-BE49-F238E27FC236}">
                            <a16:creationId xmlns:a16="http://schemas.microsoft.com/office/drawing/2014/main" id="{15C7FE79-CDF4-EC47-8EB1-2CB75B73CB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35B638" id="Text Box 72" o:spid="_x0000_s1026" type="#_x0000_t202" style="position:absolute;margin-left:0;margin-top:0;width:7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2816" behindDoc="0" locked="0" layoutInCell="1" allowOverlap="1" wp14:anchorId="4EE72F7E" wp14:editId="5D2F15A4">
                      <wp:simplePos x="0" y="0"/>
                      <wp:positionH relativeFrom="column">
                        <wp:posOffset>0</wp:posOffset>
                      </wp:positionH>
                      <wp:positionV relativeFrom="paragraph">
                        <wp:posOffset>0</wp:posOffset>
                      </wp:positionV>
                      <wp:extent cx="88900" cy="152400"/>
                      <wp:effectExtent l="19050" t="0" r="6350" b="0"/>
                      <wp:wrapNone/>
                      <wp:docPr id="777" name="Text Box 71">
                        <a:extLst xmlns:a="http://schemas.openxmlformats.org/drawingml/2006/main">
                          <a:ext uri="{FF2B5EF4-FFF2-40B4-BE49-F238E27FC236}">
                            <a16:creationId xmlns:a16="http://schemas.microsoft.com/office/drawing/2014/main" id="{590CEB7C-988B-434D-B0D5-AA1CB1E95C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8AB4C" id="Text Box 71" o:spid="_x0000_s1026" type="#_x0000_t202" style="position:absolute;margin-left:0;margin-top:0;width:7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3840" behindDoc="0" locked="0" layoutInCell="1" allowOverlap="1" wp14:anchorId="1615D6A2" wp14:editId="1BD37306">
                      <wp:simplePos x="0" y="0"/>
                      <wp:positionH relativeFrom="column">
                        <wp:posOffset>0</wp:posOffset>
                      </wp:positionH>
                      <wp:positionV relativeFrom="paragraph">
                        <wp:posOffset>0</wp:posOffset>
                      </wp:positionV>
                      <wp:extent cx="88900" cy="152400"/>
                      <wp:effectExtent l="19050" t="0" r="6350" b="0"/>
                      <wp:wrapNone/>
                      <wp:docPr id="778" name="Text Box 70">
                        <a:extLst xmlns:a="http://schemas.openxmlformats.org/drawingml/2006/main">
                          <a:ext uri="{FF2B5EF4-FFF2-40B4-BE49-F238E27FC236}">
                            <a16:creationId xmlns:a16="http://schemas.microsoft.com/office/drawing/2014/main" id="{3F038760-8D04-DD4A-9A74-A2EF43D938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321234" id="Text Box 70" o:spid="_x0000_s1026" type="#_x0000_t202" style="position:absolute;margin-left:0;margin-top:0;width:7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4864" behindDoc="0" locked="0" layoutInCell="1" allowOverlap="1" wp14:anchorId="5ED7C0DE" wp14:editId="2E65104F">
                      <wp:simplePos x="0" y="0"/>
                      <wp:positionH relativeFrom="column">
                        <wp:posOffset>0</wp:posOffset>
                      </wp:positionH>
                      <wp:positionV relativeFrom="paragraph">
                        <wp:posOffset>0</wp:posOffset>
                      </wp:positionV>
                      <wp:extent cx="88900" cy="152400"/>
                      <wp:effectExtent l="19050" t="0" r="6350" b="0"/>
                      <wp:wrapNone/>
                      <wp:docPr id="779" name="Text Box 69">
                        <a:extLst xmlns:a="http://schemas.openxmlformats.org/drawingml/2006/main">
                          <a:ext uri="{FF2B5EF4-FFF2-40B4-BE49-F238E27FC236}">
                            <a16:creationId xmlns:a16="http://schemas.microsoft.com/office/drawing/2014/main" id="{9F6E8AD3-1DD4-284B-9CE4-176EF77C46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A5C668" id="Text Box 69" o:spid="_x0000_s1026" type="#_x0000_t202" style="position:absolute;margin-left:0;margin-top:0;width:7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5888" behindDoc="0" locked="0" layoutInCell="1" allowOverlap="1" wp14:anchorId="160EF172" wp14:editId="3FE51AE1">
                      <wp:simplePos x="0" y="0"/>
                      <wp:positionH relativeFrom="column">
                        <wp:posOffset>0</wp:posOffset>
                      </wp:positionH>
                      <wp:positionV relativeFrom="paragraph">
                        <wp:posOffset>0</wp:posOffset>
                      </wp:positionV>
                      <wp:extent cx="88900" cy="152400"/>
                      <wp:effectExtent l="19050" t="0" r="6350" b="0"/>
                      <wp:wrapNone/>
                      <wp:docPr id="780" name="Text Box 68">
                        <a:extLst xmlns:a="http://schemas.openxmlformats.org/drawingml/2006/main">
                          <a:ext uri="{FF2B5EF4-FFF2-40B4-BE49-F238E27FC236}">
                            <a16:creationId xmlns:a16="http://schemas.microsoft.com/office/drawing/2014/main" id="{33112D79-7062-FA43-B5FF-ED8D14D181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9E33C8" id="Text Box 68" o:spid="_x0000_s1026" type="#_x0000_t202" style="position:absolute;margin-left:0;margin-top:0;width:7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6912" behindDoc="0" locked="0" layoutInCell="1" allowOverlap="1" wp14:anchorId="5651725D" wp14:editId="0BD47388">
                      <wp:simplePos x="0" y="0"/>
                      <wp:positionH relativeFrom="column">
                        <wp:posOffset>0</wp:posOffset>
                      </wp:positionH>
                      <wp:positionV relativeFrom="paragraph">
                        <wp:posOffset>0</wp:posOffset>
                      </wp:positionV>
                      <wp:extent cx="88900" cy="152400"/>
                      <wp:effectExtent l="19050" t="0" r="6350" b="0"/>
                      <wp:wrapNone/>
                      <wp:docPr id="781" name="Text Box 67">
                        <a:extLst xmlns:a="http://schemas.openxmlformats.org/drawingml/2006/main">
                          <a:ext uri="{FF2B5EF4-FFF2-40B4-BE49-F238E27FC236}">
                            <a16:creationId xmlns:a16="http://schemas.microsoft.com/office/drawing/2014/main" id="{288472C2-A540-5249-8956-B1221F16FD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4ABE19" id="Text Box 67" o:spid="_x0000_s1026" type="#_x0000_t202" style="position:absolute;margin-left:0;margin-top:0;width:7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7936" behindDoc="0" locked="0" layoutInCell="1" allowOverlap="1" wp14:anchorId="0D9D2C5C" wp14:editId="582E0434">
                      <wp:simplePos x="0" y="0"/>
                      <wp:positionH relativeFrom="column">
                        <wp:posOffset>0</wp:posOffset>
                      </wp:positionH>
                      <wp:positionV relativeFrom="paragraph">
                        <wp:posOffset>0</wp:posOffset>
                      </wp:positionV>
                      <wp:extent cx="88900" cy="152400"/>
                      <wp:effectExtent l="19050" t="0" r="6350" b="0"/>
                      <wp:wrapNone/>
                      <wp:docPr id="782" name="Text Box 66">
                        <a:extLst xmlns:a="http://schemas.openxmlformats.org/drawingml/2006/main">
                          <a:ext uri="{FF2B5EF4-FFF2-40B4-BE49-F238E27FC236}">
                            <a16:creationId xmlns:a16="http://schemas.microsoft.com/office/drawing/2014/main" id="{67FFA39A-363A-BA44-A770-6D7D70C30F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83EF39" id="Text Box 66" o:spid="_x0000_s1026" type="#_x0000_t202" style="position:absolute;margin-left:0;margin-top:0;width:7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8960" behindDoc="0" locked="0" layoutInCell="1" allowOverlap="1" wp14:anchorId="61BB7F57" wp14:editId="0447CFFD">
                      <wp:simplePos x="0" y="0"/>
                      <wp:positionH relativeFrom="column">
                        <wp:posOffset>0</wp:posOffset>
                      </wp:positionH>
                      <wp:positionV relativeFrom="paragraph">
                        <wp:posOffset>0</wp:posOffset>
                      </wp:positionV>
                      <wp:extent cx="88900" cy="152400"/>
                      <wp:effectExtent l="19050" t="0" r="6350" b="0"/>
                      <wp:wrapNone/>
                      <wp:docPr id="783" name="Text Box 65">
                        <a:extLst xmlns:a="http://schemas.openxmlformats.org/drawingml/2006/main">
                          <a:ext uri="{FF2B5EF4-FFF2-40B4-BE49-F238E27FC236}">
                            <a16:creationId xmlns:a16="http://schemas.microsoft.com/office/drawing/2014/main" id="{C018FDCE-91F5-8843-BC50-0E36F3EC03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1C695F" id="Text Box 65" o:spid="_x0000_s1026" type="#_x0000_t202" style="position:absolute;margin-left:0;margin-top:0;width:7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89984" behindDoc="0" locked="0" layoutInCell="1" allowOverlap="1" wp14:anchorId="7111161A" wp14:editId="33CB92E8">
                      <wp:simplePos x="0" y="0"/>
                      <wp:positionH relativeFrom="column">
                        <wp:posOffset>0</wp:posOffset>
                      </wp:positionH>
                      <wp:positionV relativeFrom="paragraph">
                        <wp:posOffset>0</wp:posOffset>
                      </wp:positionV>
                      <wp:extent cx="88900" cy="152400"/>
                      <wp:effectExtent l="19050" t="0" r="6350" b="0"/>
                      <wp:wrapNone/>
                      <wp:docPr id="784" name="Text Box 64">
                        <a:extLst xmlns:a="http://schemas.openxmlformats.org/drawingml/2006/main">
                          <a:ext uri="{FF2B5EF4-FFF2-40B4-BE49-F238E27FC236}">
                            <a16:creationId xmlns:a16="http://schemas.microsoft.com/office/drawing/2014/main" id="{C129DDF4-0B04-8745-8BBF-C1B71C51CE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87F6A8" id="Text Box 64" o:spid="_x0000_s1026" type="#_x0000_t202" style="position:absolute;margin-left:0;margin-top:0;width:7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1008" behindDoc="0" locked="0" layoutInCell="1" allowOverlap="1" wp14:anchorId="3789DA0F" wp14:editId="76A181FB">
                      <wp:simplePos x="0" y="0"/>
                      <wp:positionH relativeFrom="column">
                        <wp:posOffset>0</wp:posOffset>
                      </wp:positionH>
                      <wp:positionV relativeFrom="paragraph">
                        <wp:posOffset>0</wp:posOffset>
                      </wp:positionV>
                      <wp:extent cx="88900" cy="152400"/>
                      <wp:effectExtent l="19050" t="0" r="6350" b="0"/>
                      <wp:wrapNone/>
                      <wp:docPr id="785" name="Text Box 63">
                        <a:extLst xmlns:a="http://schemas.openxmlformats.org/drawingml/2006/main">
                          <a:ext uri="{FF2B5EF4-FFF2-40B4-BE49-F238E27FC236}">
                            <a16:creationId xmlns:a16="http://schemas.microsoft.com/office/drawing/2014/main" id="{46058DB9-ED01-5A4D-9B8E-C5AD40DBE0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AFD1F8" id="Text Box 63" o:spid="_x0000_s1026" type="#_x0000_t202" style="position:absolute;margin-left:0;margin-top:0;width:7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2032" behindDoc="0" locked="0" layoutInCell="1" allowOverlap="1" wp14:anchorId="3E7F399B" wp14:editId="5BF28589">
                      <wp:simplePos x="0" y="0"/>
                      <wp:positionH relativeFrom="column">
                        <wp:posOffset>0</wp:posOffset>
                      </wp:positionH>
                      <wp:positionV relativeFrom="paragraph">
                        <wp:posOffset>0</wp:posOffset>
                      </wp:positionV>
                      <wp:extent cx="88900" cy="152400"/>
                      <wp:effectExtent l="19050" t="0" r="6350" b="0"/>
                      <wp:wrapNone/>
                      <wp:docPr id="786" name="Text Box 62">
                        <a:extLst xmlns:a="http://schemas.openxmlformats.org/drawingml/2006/main">
                          <a:ext uri="{FF2B5EF4-FFF2-40B4-BE49-F238E27FC236}">
                            <a16:creationId xmlns:a16="http://schemas.microsoft.com/office/drawing/2014/main" id="{BDE8A9AF-8BC1-7D41-BCE8-CA229F37A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4EDC4" id="Text Box 62" o:spid="_x0000_s1026" type="#_x0000_t202" style="position:absolute;margin-left:0;margin-top:0;width:7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3056" behindDoc="0" locked="0" layoutInCell="1" allowOverlap="1" wp14:anchorId="31D1C614" wp14:editId="66043C50">
                      <wp:simplePos x="0" y="0"/>
                      <wp:positionH relativeFrom="column">
                        <wp:posOffset>0</wp:posOffset>
                      </wp:positionH>
                      <wp:positionV relativeFrom="paragraph">
                        <wp:posOffset>0</wp:posOffset>
                      </wp:positionV>
                      <wp:extent cx="88900" cy="152400"/>
                      <wp:effectExtent l="19050" t="0" r="6350" b="0"/>
                      <wp:wrapNone/>
                      <wp:docPr id="787" name="Text Box 61">
                        <a:extLst xmlns:a="http://schemas.openxmlformats.org/drawingml/2006/main">
                          <a:ext uri="{FF2B5EF4-FFF2-40B4-BE49-F238E27FC236}">
                            <a16:creationId xmlns:a16="http://schemas.microsoft.com/office/drawing/2014/main" id="{7BCDC09F-2F23-4546-A3F5-924D05BD03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CE71F6" id="Text Box 61" o:spid="_x0000_s1026" type="#_x0000_t202" style="position:absolute;margin-left:0;margin-top:0;width:7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4080" behindDoc="0" locked="0" layoutInCell="1" allowOverlap="1" wp14:anchorId="57A8ADC7" wp14:editId="6B02CA35">
                      <wp:simplePos x="0" y="0"/>
                      <wp:positionH relativeFrom="column">
                        <wp:posOffset>0</wp:posOffset>
                      </wp:positionH>
                      <wp:positionV relativeFrom="paragraph">
                        <wp:posOffset>0</wp:posOffset>
                      </wp:positionV>
                      <wp:extent cx="88900" cy="152400"/>
                      <wp:effectExtent l="19050" t="0" r="6350" b="0"/>
                      <wp:wrapNone/>
                      <wp:docPr id="788" name="Text Box 60">
                        <a:extLst xmlns:a="http://schemas.openxmlformats.org/drawingml/2006/main">
                          <a:ext uri="{FF2B5EF4-FFF2-40B4-BE49-F238E27FC236}">
                            <a16:creationId xmlns:a16="http://schemas.microsoft.com/office/drawing/2014/main" id="{081D822C-961D-244C-B252-2428672EA3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D0D2C" id="Text Box 60" o:spid="_x0000_s1026" type="#_x0000_t202" style="position:absolute;margin-left:0;margin-top:0;width:7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5104" behindDoc="0" locked="0" layoutInCell="1" allowOverlap="1" wp14:anchorId="7D1F9430" wp14:editId="3E1238C7">
                      <wp:simplePos x="0" y="0"/>
                      <wp:positionH relativeFrom="column">
                        <wp:posOffset>0</wp:posOffset>
                      </wp:positionH>
                      <wp:positionV relativeFrom="paragraph">
                        <wp:posOffset>0</wp:posOffset>
                      </wp:positionV>
                      <wp:extent cx="88900" cy="152400"/>
                      <wp:effectExtent l="19050" t="0" r="6350" b="0"/>
                      <wp:wrapNone/>
                      <wp:docPr id="789" name="Text Box 59">
                        <a:extLst xmlns:a="http://schemas.openxmlformats.org/drawingml/2006/main">
                          <a:ext uri="{FF2B5EF4-FFF2-40B4-BE49-F238E27FC236}">
                            <a16:creationId xmlns:a16="http://schemas.microsoft.com/office/drawing/2014/main" id="{A96C5F04-11CE-4F4A-8FC8-5E35168FA9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BF4E48" id="Text Box 59" o:spid="_x0000_s1026" type="#_x0000_t202" style="position:absolute;margin-left:0;margin-top:0;width:7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6128" behindDoc="0" locked="0" layoutInCell="1" allowOverlap="1" wp14:anchorId="3F850107" wp14:editId="2FB104C7">
                      <wp:simplePos x="0" y="0"/>
                      <wp:positionH relativeFrom="column">
                        <wp:posOffset>0</wp:posOffset>
                      </wp:positionH>
                      <wp:positionV relativeFrom="paragraph">
                        <wp:posOffset>0</wp:posOffset>
                      </wp:positionV>
                      <wp:extent cx="88900" cy="152400"/>
                      <wp:effectExtent l="19050" t="0" r="6350" b="0"/>
                      <wp:wrapNone/>
                      <wp:docPr id="790" name="Text Box 58">
                        <a:extLst xmlns:a="http://schemas.openxmlformats.org/drawingml/2006/main">
                          <a:ext uri="{FF2B5EF4-FFF2-40B4-BE49-F238E27FC236}">
                            <a16:creationId xmlns:a16="http://schemas.microsoft.com/office/drawing/2014/main" id="{134EC693-7F08-EF45-AE5E-B4966F207F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218509" id="Text Box 58" o:spid="_x0000_s1026" type="#_x0000_t202" style="position:absolute;margin-left:0;margin-top:0;width:7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7152" behindDoc="0" locked="0" layoutInCell="1" allowOverlap="1" wp14:anchorId="6C8552AA" wp14:editId="0918F340">
                      <wp:simplePos x="0" y="0"/>
                      <wp:positionH relativeFrom="column">
                        <wp:posOffset>0</wp:posOffset>
                      </wp:positionH>
                      <wp:positionV relativeFrom="paragraph">
                        <wp:posOffset>0</wp:posOffset>
                      </wp:positionV>
                      <wp:extent cx="88900" cy="152400"/>
                      <wp:effectExtent l="19050" t="0" r="6350" b="0"/>
                      <wp:wrapNone/>
                      <wp:docPr id="791" name="Text Box 57">
                        <a:extLst xmlns:a="http://schemas.openxmlformats.org/drawingml/2006/main">
                          <a:ext uri="{FF2B5EF4-FFF2-40B4-BE49-F238E27FC236}">
                            <a16:creationId xmlns:a16="http://schemas.microsoft.com/office/drawing/2014/main" id="{0950B473-D9AE-C94E-B9A3-FDA7AECCC3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366007" id="Text Box 57" o:spid="_x0000_s1026" type="#_x0000_t202" style="position:absolute;margin-left:0;margin-top:0;width:7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8176" behindDoc="0" locked="0" layoutInCell="1" allowOverlap="1" wp14:anchorId="51C13DE4" wp14:editId="256EE90F">
                      <wp:simplePos x="0" y="0"/>
                      <wp:positionH relativeFrom="column">
                        <wp:posOffset>0</wp:posOffset>
                      </wp:positionH>
                      <wp:positionV relativeFrom="paragraph">
                        <wp:posOffset>0</wp:posOffset>
                      </wp:positionV>
                      <wp:extent cx="88900" cy="152400"/>
                      <wp:effectExtent l="19050" t="0" r="6350" b="0"/>
                      <wp:wrapNone/>
                      <wp:docPr id="792" name="Text Box 56">
                        <a:extLst xmlns:a="http://schemas.openxmlformats.org/drawingml/2006/main">
                          <a:ext uri="{FF2B5EF4-FFF2-40B4-BE49-F238E27FC236}">
                            <a16:creationId xmlns:a16="http://schemas.microsoft.com/office/drawing/2014/main" id="{514D54F2-3802-9440-B9E9-7FD68D9008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B628EF" id="Text Box 56" o:spid="_x0000_s1026" type="#_x0000_t202" style="position:absolute;margin-left:0;margin-top:0;width:7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699200" behindDoc="0" locked="0" layoutInCell="1" allowOverlap="1" wp14:anchorId="7D7030A9" wp14:editId="107987FC">
                      <wp:simplePos x="0" y="0"/>
                      <wp:positionH relativeFrom="column">
                        <wp:posOffset>0</wp:posOffset>
                      </wp:positionH>
                      <wp:positionV relativeFrom="paragraph">
                        <wp:posOffset>0</wp:posOffset>
                      </wp:positionV>
                      <wp:extent cx="88900" cy="152400"/>
                      <wp:effectExtent l="19050" t="0" r="6350" b="0"/>
                      <wp:wrapNone/>
                      <wp:docPr id="793" name="Text Box 55">
                        <a:extLst xmlns:a="http://schemas.openxmlformats.org/drawingml/2006/main">
                          <a:ext uri="{FF2B5EF4-FFF2-40B4-BE49-F238E27FC236}">
                            <a16:creationId xmlns:a16="http://schemas.microsoft.com/office/drawing/2014/main" id="{3A4AB991-69F1-1F47-9CB3-00DBE2B852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32DCAC" id="Text Box 55" o:spid="_x0000_s1026" type="#_x0000_t202" style="position:absolute;margin-left:0;margin-top:0;width:7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0224" behindDoc="0" locked="0" layoutInCell="1" allowOverlap="1" wp14:anchorId="5407C59E" wp14:editId="0AB12690">
                      <wp:simplePos x="0" y="0"/>
                      <wp:positionH relativeFrom="column">
                        <wp:posOffset>0</wp:posOffset>
                      </wp:positionH>
                      <wp:positionV relativeFrom="paragraph">
                        <wp:posOffset>0</wp:posOffset>
                      </wp:positionV>
                      <wp:extent cx="88900" cy="152400"/>
                      <wp:effectExtent l="19050" t="0" r="6350" b="0"/>
                      <wp:wrapNone/>
                      <wp:docPr id="794" name="Text Box 54">
                        <a:extLst xmlns:a="http://schemas.openxmlformats.org/drawingml/2006/main">
                          <a:ext uri="{FF2B5EF4-FFF2-40B4-BE49-F238E27FC236}">
                            <a16:creationId xmlns:a16="http://schemas.microsoft.com/office/drawing/2014/main" id="{025156C8-7607-C944-87A6-F9B256448C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320EF6" id="Text Box 54" o:spid="_x0000_s1026" type="#_x0000_t202" style="position:absolute;margin-left:0;margin-top:0;width:7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1248" behindDoc="0" locked="0" layoutInCell="1" allowOverlap="1" wp14:anchorId="493532E9" wp14:editId="78ECFE40">
                      <wp:simplePos x="0" y="0"/>
                      <wp:positionH relativeFrom="column">
                        <wp:posOffset>0</wp:posOffset>
                      </wp:positionH>
                      <wp:positionV relativeFrom="paragraph">
                        <wp:posOffset>0</wp:posOffset>
                      </wp:positionV>
                      <wp:extent cx="88900" cy="152400"/>
                      <wp:effectExtent l="19050" t="0" r="6350" b="0"/>
                      <wp:wrapNone/>
                      <wp:docPr id="795" name="Text Box 53">
                        <a:extLst xmlns:a="http://schemas.openxmlformats.org/drawingml/2006/main">
                          <a:ext uri="{FF2B5EF4-FFF2-40B4-BE49-F238E27FC236}">
                            <a16:creationId xmlns:a16="http://schemas.microsoft.com/office/drawing/2014/main" id="{A59D3C65-16A5-9D49-8CF3-F5F562499D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739398" id="Text Box 53" o:spid="_x0000_s1026" type="#_x0000_t202" style="position:absolute;margin-left:0;margin-top:0;width:7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2272" behindDoc="0" locked="0" layoutInCell="1" allowOverlap="1" wp14:anchorId="18EEFFCB" wp14:editId="6F3D0CF3">
                      <wp:simplePos x="0" y="0"/>
                      <wp:positionH relativeFrom="column">
                        <wp:posOffset>0</wp:posOffset>
                      </wp:positionH>
                      <wp:positionV relativeFrom="paragraph">
                        <wp:posOffset>0</wp:posOffset>
                      </wp:positionV>
                      <wp:extent cx="88900" cy="152400"/>
                      <wp:effectExtent l="19050" t="0" r="6350" b="0"/>
                      <wp:wrapNone/>
                      <wp:docPr id="796" name="Text Box 52">
                        <a:extLst xmlns:a="http://schemas.openxmlformats.org/drawingml/2006/main">
                          <a:ext uri="{FF2B5EF4-FFF2-40B4-BE49-F238E27FC236}">
                            <a16:creationId xmlns:a16="http://schemas.microsoft.com/office/drawing/2014/main" id="{B9C43B6C-F794-394A-8F11-F676E37148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3AB277" id="Text Box 52" o:spid="_x0000_s1026" type="#_x0000_t202" style="position:absolute;margin-left:0;margin-top:0;width:7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3296" behindDoc="0" locked="0" layoutInCell="1" allowOverlap="1" wp14:anchorId="23D7DED9" wp14:editId="3EC2BB7C">
                      <wp:simplePos x="0" y="0"/>
                      <wp:positionH relativeFrom="column">
                        <wp:posOffset>0</wp:posOffset>
                      </wp:positionH>
                      <wp:positionV relativeFrom="paragraph">
                        <wp:posOffset>0</wp:posOffset>
                      </wp:positionV>
                      <wp:extent cx="88900" cy="152400"/>
                      <wp:effectExtent l="19050" t="0" r="6350" b="0"/>
                      <wp:wrapNone/>
                      <wp:docPr id="797" name="Text Box 51">
                        <a:extLst xmlns:a="http://schemas.openxmlformats.org/drawingml/2006/main">
                          <a:ext uri="{FF2B5EF4-FFF2-40B4-BE49-F238E27FC236}">
                            <a16:creationId xmlns:a16="http://schemas.microsoft.com/office/drawing/2014/main" id="{EA6AE590-B449-734D-9D4B-8DCF6DDD4C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D53176" id="Text Box 51" o:spid="_x0000_s1026" type="#_x0000_t202" style="position:absolute;margin-left:0;margin-top:0;width:7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4320" behindDoc="0" locked="0" layoutInCell="1" allowOverlap="1" wp14:anchorId="2B8CE4FA" wp14:editId="40D9F5CF">
                      <wp:simplePos x="0" y="0"/>
                      <wp:positionH relativeFrom="column">
                        <wp:posOffset>0</wp:posOffset>
                      </wp:positionH>
                      <wp:positionV relativeFrom="paragraph">
                        <wp:posOffset>0</wp:posOffset>
                      </wp:positionV>
                      <wp:extent cx="88900" cy="152400"/>
                      <wp:effectExtent l="19050" t="0" r="6350" b="0"/>
                      <wp:wrapNone/>
                      <wp:docPr id="798" name="Text Box 50">
                        <a:extLst xmlns:a="http://schemas.openxmlformats.org/drawingml/2006/main">
                          <a:ext uri="{FF2B5EF4-FFF2-40B4-BE49-F238E27FC236}">
                            <a16:creationId xmlns:a16="http://schemas.microsoft.com/office/drawing/2014/main" id="{A92A4C93-1681-174B-B33A-736FD13A55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8C844E" id="Text Box 50" o:spid="_x0000_s1026" type="#_x0000_t202" style="position:absolute;margin-left:0;margin-top:0;width:7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5344" behindDoc="0" locked="0" layoutInCell="1" allowOverlap="1" wp14:anchorId="573922DC" wp14:editId="5B82D6E6">
                      <wp:simplePos x="0" y="0"/>
                      <wp:positionH relativeFrom="column">
                        <wp:posOffset>0</wp:posOffset>
                      </wp:positionH>
                      <wp:positionV relativeFrom="paragraph">
                        <wp:posOffset>0</wp:posOffset>
                      </wp:positionV>
                      <wp:extent cx="88900" cy="152400"/>
                      <wp:effectExtent l="19050" t="0" r="6350" b="0"/>
                      <wp:wrapNone/>
                      <wp:docPr id="799" name="Text Box 49">
                        <a:extLst xmlns:a="http://schemas.openxmlformats.org/drawingml/2006/main">
                          <a:ext uri="{FF2B5EF4-FFF2-40B4-BE49-F238E27FC236}">
                            <a16:creationId xmlns:a16="http://schemas.microsoft.com/office/drawing/2014/main" id="{BACF78E8-4E34-5946-9EBC-848998A17D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0CE98" id="Text Box 49" o:spid="_x0000_s1026" type="#_x0000_t202" style="position:absolute;margin-left:0;margin-top:0;width:7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6368" behindDoc="0" locked="0" layoutInCell="1" allowOverlap="1" wp14:anchorId="45FB3C2C" wp14:editId="1B707C93">
                      <wp:simplePos x="0" y="0"/>
                      <wp:positionH relativeFrom="column">
                        <wp:posOffset>0</wp:posOffset>
                      </wp:positionH>
                      <wp:positionV relativeFrom="paragraph">
                        <wp:posOffset>0</wp:posOffset>
                      </wp:positionV>
                      <wp:extent cx="88900" cy="152400"/>
                      <wp:effectExtent l="19050" t="0" r="6350" b="0"/>
                      <wp:wrapNone/>
                      <wp:docPr id="800" name="Text Box 48">
                        <a:extLst xmlns:a="http://schemas.openxmlformats.org/drawingml/2006/main">
                          <a:ext uri="{FF2B5EF4-FFF2-40B4-BE49-F238E27FC236}">
                            <a16:creationId xmlns:a16="http://schemas.microsoft.com/office/drawing/2014/main" id="{AC1081DE-5EDD-1643-B26D-11B5149A4B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DCABD5" id="Text Box 48" o:spid="_x0000_s1026" type="#_x0000_t202" style="position:absolute;margin-left:0;margin-top:0;width:7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7392" behindDoc="0" locked="0" layoutInCell="1" allowOverlap="1" wp14:anchorId="52402D30" wp14:editId="229FD5FA">
                      <wp:simplePos x="0" y="0"/>
                      <wp:positionH relativeFrom="column">
                        <wp:posOffset>0</wp:posOffset>
                      </wp:positionH>
                      <wp:positionV relativeFrom="paragraph">
                        <wp:posOffset>0</wp:posOffset>
                      </wp:positionV>
                      <wp:extent cx="88900" cy="152400"/>
                      <wp:effectExtent l="19050" t="0" r="6350" b="0"/>
                      <wp:wrapNone/>
                      <wp:docPr id="801" name="Text Box 47">
                        <a:extLst xmlns:a="http://schemas.openxmlformats.org/drawingml/2006/main">
                          <a:ext uri="{FF2B5EF4-FFF2-40B4-BE49-F238E27FC236}">
                            <a16:creationId xmlns:a16="http://schemas.microsoft.com/office/drawing/2014/main" id="{1C44FE8C-1B28-B341-8B9A-C5EEF34043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EA72C" id="Text Box 47" o:spid="_x0000_s1026" type="#_x0000_t202" style="position:absolute;margin-left:0;margin-top:0;width:7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8416" behindDoc="0" locked="0" layoutInCell="1" allowOverlap="1" wp14:anchorId="0312760A" wp14:editId="1CFBB251">
                      <wp:simplePos x="0" y="0"/>
                      <wp:positionH relativeFrom="column">
                        <wp:posOffset>0</wp:posOffset>
                      </wp:positionH>
                      <wp:positionV relativeFrom="paragraph">
                        <wp:posOffset>0</wp:posOffset>
                      </wp:positionV>
                      <wp:extent cx="88900" cy="152400"/>
                      <wp:effectExtent l="19050" t="0" r="6350" b="0"/>
                      <wp:wrapNone/>
                      <wp:docPr id="802" name="Text Box 46">
                        <a:extLst xmlns:a="http://schemas.openxmlformats.org/drawingml/2006/main">
                          <a:ext uri="{FF2B5EF4-FFF2-40B4-BE49-F238E27FC236}">
                            <a16:creationId xmlns:a16="http://schemas.microsoft.com/office/drawing/2014/main" id="{17A18E0D-BBD3-0349-9CC0-0767803C80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B41182" id="Text Box 46" o:spid="_x0000_s1026" type="#_x0000_t202" style="position:absolute;margin-left:0;margin-top:0;width:7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09440" behindDoc="0" locked="0" layoutInCell="1" allowOverlap="1" wp14:anchorId="76470AD0" wp14:editId="40E7635E">
                      <wp:simplePos x="0" y="0"/>
                      <wp:positionH relativeFrom="column">
                        <wp:posOffset>0</wp:posOffset>
                      </wp:positionH>
                      <wp:positionV relativeFrom="paragraph">
                        <wp:posOffset>0</wp:posOffset>
                      </wp:positionV>
                      <wp:extent cx="88900" cy="152400"/>
                      <wp:effectExtent l="19050" t="0" r="6350" b="0"/>
                      <wp:wrapNone/>
                      <wp:docPr id="803" name="Text Box 45">
                        <a:extLst xmlns:a="http://schemas.openxmlformats.org/drawingml/2006/main">
                          <a:ext uri="{FF2B5EF4-FFF2-40B4-BE49-F238E27FC236}">
                            <a16:creationId xmlns:a16="http://schemas.microsoft.com/office/drawing/2014/main" id="{7ABDFC75-E4E9-8243-9A2D-94869CDC4E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56E792" id="Text Box 45" o:spid="_x0000_s1026" type="#_x0000_t202" style="position:absolute;margin-left:0;margin-top:0;width:7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0464" behindDoc="0" locked="0" layoutInCell="1" allowOverlap="1" wp14:anchorId="1E76BBB6" wp14:editId="1F9DF67F">
                      <wp:simplePos x="0" y="0"/>
                      <wp:positionH relativeFrom="column">
                        <wp:posOffset>0</wp:posOffset>
                      </wp:positionH>
                      <wp:positionV relativeFrom="paragraph">
                        <wp:posOffset>0</wp:posOffset>
                      </wp:positionV>
                      <wp:extent cx="88900" cy="152400"/>
                      <wp:effectExtent l="19050" t="0" r="6350" b="0"/>
                      <wp:wrapNone/>
                      <wp:docPr id="804" name="Text Box 44">
                        <a:extLst xmlns:a="http://schemas.openxmlformats.org/drawingml/2006/main">
                          <a:ext uri="{FF2B5EF4-FFF2-40B4-BE49-F238E27FC236}">
                            <a16:creationId xmlns:a16="http://schemas.microsoft.com/office/drawing/2014/main" id="{8C695855-8173-4F40-B065-8828F8CF94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11AF1B" id="Text Box 44" o:spid="_x0000_s1026" type="#_x0000_t202" style="position:absolute;margin-left:0;margin-top:0;width:7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1488" behindDoc="0" locked="0" layoutInCell="1" allowOverlap="1" wp14:anchorId="4C0C001F" wp14:editId="75A7B3EF">
                      <wp:simplePos x="0" y="0"/>
                      <wp:positionH relativeFrom="column">
                        <wp:posOffset>0</wp:posOffset>
                      </wp:positionH>
                      <wp:positionV relativeFrom="paragraph">
                        <wp:posOffset>0</wp:posOffset>
                      </wp:positionV>
                      <wp:extent cx="88900" cy="152400"/>
                      <wp:effectExtent l="19050" t="0" r="6350" b="0"/>
                      <wp:wrapNone/>
                      <wp:docPr id="805" name="Text Box 43">
                        <a:extLst xmlns:a="http://schemas.openxmlformats.org/drawingml/2006/main">
                          <a:ext uri="{FF2B5EF4-FFF2-40B4-BE49-F238E27FC236}">
                            <a16:creationId xmlns:a16="http://schemas.microsoft.com/office/drawing/2014/main" id="{51D96006-EF9A-BA4B-A147-7A89F74B7A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C2CE9E" id="Text Box 43" o:spid="_x0000_s1026" type="#_x0000_t202" style="position:absolute;margin-left:0;margin-top:0;width:7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2512" behindDoc="0" locked="0" layoutInCell="1" allowOverlap="1" wp14:anchorId="036D7849" wp14:editId="3BD77BBD">
                      <wp:simplePos x="0" y="0"/>
                      <wp:positionH relativeFrom="column">
                        <wp:posOffset>0</wp:posOffset>
                      </wp:positionH>
                      <wp:positionV relativeFrom="paragraph">
                        <wp:posOffset>0</wp:posOffset>
                      </wp:positionV>
                      <wp:extent cx="88900" cy="152400"/>
                      <wp:effectExtent l="19050" t="0" r="6350" b="0"/>
                      <wp:wrapNone/>
                      <wp:docPr id="806" name="Text Box 42">
                        <a:extLst xmlns:a="http://schemas.openxmlformats.org/drawingml/2006/main">
                          <a:ext uri="{FF2B5EF4-FFF2-40B4-BE49-F238E27FC236}">
                            <a16:creationId xmlns:a16="http://schemas.microsoft.com/office/drawing/2014/main" id="{01721768-6831-BE40-B8AD-647C1D12A2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A12251" id="Text Box 42" o:spid="_x0000_s1026" type="#_x0000_t202" style="position:absolute;margin-left:0;margin-top:0;width:7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3536" behindDoc="0" locked="0" layoutInCell="1" allowOverlap="1" wp14:anchorId="19AC45E3" wp14:editId="2501420A">
                      <wp:simplePos x="0" y="0"/>
                      <wp:positionH relativeFrom="column">
                        <wp:posOffset>0</wp:posOffset>
                      </wp:positionH>
                      <wp:positionV relativeFrom="paragraph">
                        <wp:posOffset>0</wp:posOffset>
                      </wp:positionV>
                      <wp:extent cx="88900" cy="152400"/>
                      <wp:effectExtent l="19050" t="0" r="6350" b="0"/>
                      <wp:wrapNone/>
                      <wp:docPr id="807" name="Text Box 41">
                        <a:extLst xmlns:a="http://schemas.openxmlformats.org/drawingml/2006/main">
                          <a:ext uri="{FF2B5EF4-FFF2-40B4-BE49-F238E27FC236}">
                            <a16:creationId xmlns:a16="http://schemas.microsoft.com/office/drawing/2014/main" id="{BBB3A046-14B1-7F4A-B02F-B6272CD83F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8A1EB" id="Text Box 41" o:spid="_x0000_s1026" type="#_x0000_t202" style="position:absolute;margin-left:0;margin-top:0;width:7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4560" behindDoc="0" locked="0" layoutInCell="1" allowOverlap="1" wp14:anchorId="0101E63E" wp14:editId="12550CA6">
                      <wp:simplePos x="0" y="0"/>
                      <wp:positionH relativeFrom="column">
                        <wp:posOffset>0</wp:posOffset>
                      </wp:positionH>
                      <wp:positionV relativeFrom="paragraph">
                        <wp:posOffset>0</wp:posOffset>
                      </wp:positionV>
                      <wp:extent cx="88900" cy="152400"/>
                      <wp:effectExtent l="19050" t="0" r="6350" b="0"/>
                      <wp:wrapNone/>
                      <wp:docPr id="808" name="Text Box 40">
                        <a:extLst xmlns:a="http://schemas.openxmlformats.org/drawingml/2006/main">
                          <a:ext uri="{FF2B5EF4-FFF2-40B4-BE49-F238E27FC236}">
                            <a16:creationId xmlns:a16="http://schemas.microsoft.com/office/drawing/2014/main" id="{05361D3B-77C0-0C41-B929-B52290B094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13E61F" id="Text Box 40" o:spid="_x0000_s1026" type="#_x0000_t202" style="position:absolute;margin-left:0;margin-top:0;width:7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5584" behindDoc="0" locked="0" layoutInCell="1" allowOverlap="1" wp14:anchorId="40EA84A8" wp14:editId="2D8272BF">
                      <wp:simplePos x="0" y="0"/>
                      <wp:positionH relativeFrom="column">
                        <wp:posOffset>0</wp:posOffset>
                      </wp:positionH>
                      <wp:positionV relativeFrom="paragraph">
                        <wp:posOffset>0</wp:posOffset>
                      </wp:positionV>
                      <wp:extent cx="88900" cy="152400"/>
                      <wp:effectExtent l="19050" t="0" r="6350" b="0"/>
                      <wp:wrapNone/>
                      <wp:docPr id="809" name="Text Box 39">
                        <a:extLst xmlns:a="http://schemas.openxmlformats.org/drawingml/2006/main">
                          <a:ext uri="{FF2B5EF4-FFF2-40B4-BE49-F238E27FC236}">
                            <a16:creationId xmlns:a16="http://schemas.microsoft.com/office/drawing/2014/main" id="{18F84E23-180D-EC4E-85D5-E53FB99F4F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CA8527" id="Text Box 39" o:spid="_x0000_s1026" type="#_x0000_t202" style="position:absolute;margin-left:0;margin-top:0;width:7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6608" behindDoc="0" locked="0" layoutInCell="1" allowOverlap="1" wp14:anchorId="7FEFFA58" wp14:editId="24A45E50">
                      <wp:simplePos x="0" y="0"/>
                      <wp:positionH relativeFrom="column">
                        <wp:posOffset>0</wp:posOffset>
                      </wp:positionH>
                      <wp:positionV relativeFrom="paragraph">
                        <wp:posOffset>0</wp:posOffset>
                      </wp:positionV>
                      <wp:extent cx="88900" cy="152400"/>
                      <wp:effectExtent l="19050" t="0" r="6350" b="0"/>
                      <wp:wrapNone/>
                      <wp:docPr id="810" name="Text Box 38">
                        <a:extLst xmlns:a="http://schemas.openxmlformats.org/drawingml/2006/main">
                          <a:ext uri="{FF2B5EF4-FFF2-40B4-BE49-F238E27FC236}">
                            <a16:creationId xmlns:a16="http://schemas.microsoft.com/office/drawing/2014/main" id="{D32FF725-360C-0D40-B9B5-9DBEE4BE9F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F8A4E0" id="Text Box 38" o:spid="_x0000_s1026" type="#_x0000_t202" style="position:absolute;margin-left:0;margin-top:0;width:7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7632" behindDoc="0" locked="0" layoutInCell="1" allowOverlap="1" wp14:anchorId="3463FB0E" wp14:editId="011675A3">
                      <wp:simplePos x="0" y="0"/>
                      <wp:positionH relativeFrom="column">
                        <wp:posOffset>0</wp:posOffset>
                      </wp:positionH>
                      <wp:positionV relativeFrom="paragraph">
                        <wp:posOffset>0</wp:posOffset>
                      </wp:positionV>
                      <wp:extent cx="88900" cy="152400"/>
                      <wp:effectExtent l="19050" t="0" r="6350" b="0"/>
                      <wp:wrapNone/>
                      <wp:docPr id="811" name="Text Box 37">
                        <a:extLst xmlns:a="http://schemas.openxmlformats.org/drawingml/2006/main">
                          <a:ext uri="{FF2B5EF4-FFF2-40B4-BE49-F238E27FC236}">
                            <a16:creationId xmlns:a16="http://schemas.microsoft.com/office/drawing/2014/main" id="{9F6B5B0A-ADC0-414B-BD4F-5161E35FDE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8FDA1" id="Text Box 37" o:spid="_x0000_s1026" type="#_x0000_t202" style="position:absolute;margin-left:0;margin-top:0;width:7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8656" behindDoc="0" locked="0" layoutInCell="1" allowOverlap="1" wp14:anchorId="7AA30FF0" wp14:editId="57AA2FAF">
                      <wp:simplePos x="0" y="0"/>
                      <wp:positionH relativeFrom="column">
                        <wp:posOffset>0</wp:posOffset>
                      </wp:positionH>
                      <wp:positionV relativeFrom="paragraph">
                        <wp:posOffset>0</wp:posOffset>
                      </wp:positionV>
                      <wp:extent cx="88900" cy="152400"/>
                      <wp:effectExtent l="19050" t="0" r="6350" b="0"/>
                      <wp:wrapNone/>
                      <wp:docPr id="812" name="Text Box 36">
                        <a:extLst xmlns:a="http://schemas.openxmlformats.org/drawingml/2006/main">
                          <a:ext uri="{FF2B5EF4-FFF2-40B4-BE49-F238E27FC236}">
                            <a16:creationId xmlns:a16="http://schemas.microsoft.com/office/drawing/2014/main" id="{048D1F27-984A-364E-A406-A0076A829F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FDB7B9" id="Text Box 36" o:spid="_x0000_s1026" type="#_x0000_t202" style="position:absolute;margin-left:0;margin-top:0;width:7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19680" behindDoc="0" locked="0" layoutInCell="1" allowOverlap="1" wp14:anchorId="5CA771CE" wp14:editId="1EF34BAB">
                      <wp:simplePos x="0" y="0"/>
                      <wp:positionH relativeFrom="column">
                        <wp:posOffset>0</wp:posOffset>
                      </wp:positionH>
                      <wp:positionV relativeFrom="paragraph">
                        <wp:posOffset>0</wp:posOffset>
                      </wp:positionV>
                      <wp:extent cx="88900" cy="152400"/>
                      <wp:effectExtent l="19050" t="0" r="6350" b="0"/>
                      <wp:wrapNone/>
                      <wp:docPr id="813" name="Text Box 35">
                        <a:extLst xmlns:a="http://schemas.openxmlformats.org/drawingml/2006/main">
                          <a:ext uri="{FF2B5EF4-FFF2-40B4-BE49-F238E27FC236}">
                            <a16:creationId xmlns:a16="http://schemas.microsoft.com/office/drawing/2014/main" id="{5668CDB5-B2D5-DE4B-997B-B0D9BF9612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A22AC7" id="Text Box 35" o:spid="_x0000_s1026" type="#_x0000_t202" style="position:absolute;margin-left:0;margin-top:0;width:7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0704" behindDoc="0" locked="0" layoutInCell="1" allowOverlap="1" wp14:anchorId="1EC5E359" wp14:editId="00DC5AC0">
                      <wp:simplePos x="0" y="0"/>
                      <wp:positionH relativeFrom="column">
                        <wp:posOffset>0</wp:posOffset>
                      </wp:positionH>
                      <wp:positionV relativeFrom="paragraph">
                        <wp:posOffset>0</wp:posOffset>
                      </wp:positionV>
                      <wp:extent cx="88900" cy="152400"/>
                      <wp:effectExtent l="19050" t="0" r="6350" b="0"/>
                      <wp:wrapNone/>
                      <wp:docPr id="814" name="Text Box 34">
                        <a:extLst xmlns:a="http://schemas.openxmlformats.org/drawingml/2006/main">
                          <a:ext uri="{FF2B5EF4-FFF2-40B4-BE49-F238E27FC236}">
                            <a16:creationId xmlns:a16="http://schemas.microsoft.com/office/drawing/2014/main" id="{674434A4-BF64-3140-84F6-8404CAD806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950E5A" id="Text Box 34" o:spid="_x0000_s1026" type="#_x0000_t202" style="position:absolute;margin-left:0;margin-top:0;width:7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1728" behindDoc="0" locked="0" layoutInCell="1" allowOverlap="1" wp14:anchorId="28AF9C4F" wp14:editId="12D7DF55">
                      <wp:simplePos x="0" y="0"/>
                      <wp:positionH relativeFrom="column">
                        <wp:posOffset>0</wp:posOffset>
                      </wp:positionH>
                      <wp:positionV relativeFrom="paragraph">
                        <wp:posOffset>0</wp:posOffset>
                      </wp:positionV>
                      <wp:extent cx="88900" cy="152400"/>
                      <wp:effectExtent l="19050" t="0" r="6350" b="0"/>
                      <wp:wrapNone/>
                      <wp:docPr id="815" name="Text Box 33">
                        <a:extLst xmlns:a="http://schemas.openxmlformats.org/drawingml/2006/main">
                          <a:ext uri="{FF2B5EF4-FFF2-40B4-BE49-F238E27FC236}">
                            <a16:creationId xmlns:a16="http://schemas.microsoft.com/office/drawing/2014/main" id="{3F353CA0-4859-9C45-B4BA-89F128A465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79129F" id="Text Box 33" o:spid="_x0000_s1026" type="#_x0000_t202" style="position:absolute;margin-left:0;margin-top:0;width:7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2752" behindDoc="0" locked="0" layoutInCell="1" allowOverlap="1" wp14:anchorId="740C4768" wp14:editId="32D38958">
                      <wp:simplePos x="0" y="0"/>
                      <wp:positionH relativeFrom="column">
                        <wp:posOffset>0</wp:posOffset>
                      </wp:positionH>
                      <wp:positionV relativeFrom="paragraph">
                        <wp:posOffset>0</wp:posOffset>
                      </wp:positionV>
                      <wp:extent cx="88900" cy="152400"/>
                      <wp:effectExtent l="19050" t="0" r="6350" b="0"/>
                      <wp:wrapNone/>
                      <wp:docPr id="816" name="Text Box 32">
                        <a:extLst xmlns:a="http://schemas.openxmlformats.org/drawingml/2006/main">
                          <a:ext uri="{FF2B5EF4-FFF2-40B4-BE49-F238E27FC236}">
                            <a16:creationId xmlns:a16="http://schemas.microsoft.com/office/drawing/2014/main" id="{F6A2C49E-6916-934E-BB78-F99AEFF2BA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98564D" id="Text Box 32" o:spid="_x0000_s1026" type="#_x0000_t202" style="position:absolute;margin-left:0;margin-top:0;width:7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3776" behindDoc="0" locked="0" layoutInCell="1" allowOverlap="1" wp14:anchorId="161C5047" wp14:editId="0C47A7B4">
                      <wp:simplePos x="0" y="0"/>
                      <wp:positionH relativeFrom="column">
                        <wp:posOffset>0</wp:posOffset>
                      </wp:positionH>
                      <wp:positionV relativeFrom="paragraph">
                        <wp:posOffset>0</wp:posOffset>
                      </wp:positionV>
                      <wp:extent cx="88900" cy="152400"/>
                      <wp:effectExtent l="19050" t="0" r="6350" b="0"/>
                      <wp:wrapNone/>
                      <wp:docPr id="817" name="Text Box 31">
                        <a:extLst xmlns:a="http://schemas.openxmlformats.org/drawingml/2006/main">
                          <a:ext uri="{FF2B5EF4-FFF2-40B4-BE49-F238E27FC236}">
                            <a16:creationId xmlns:a16="http://schemas.microsoft.com/office/drawing/2014/main" id="{EF2FF22D-35F5-FB45-B0CD-6763F305CF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63D4B" id="Text Box 31" o:spid="_x0000_s1026" type="#_x0000_t202" style="position:absolute;margin-left:0;margin-top:0;width:7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4800" behindDoc="0" locked="0" layoutInCell="1" allowOverlap="1" wp14:anchorId="5740720F" wp14:editId="30A3ADBC">
                      <wp:simplePos x="0" y="0"/>
                      <wp:positionH relativeFrom="column">
                        <wp:posOffset>0</wp:posOffset>
                      </wp:positionH>
                      <wp:positionV relativeFrom="paragraph">
                        <wp:posOffset>0</wp:posOffset>
                      </wp:positionV>
                      <wp:extent cx="88900" cy="152400"/>
                      <wp:effectExtent l="19050" t="0" r="6350" b="0"/>
                      <wp:wrapNone/>
                      <wp:docPr id="818" name="Text Box 30">
                        <a:extLst xmlns:a="http://schemas.openxmlformats.org/drawingml/2006/main">
                          <a:ext uri="{FF2B5EF4-FFF2-40B4-BE49-F238E27FC236}">
                            <a16:creationId xmlns:a16="http://schemas.microsoft.com/office/drawing/2014/main" id="{8F2EF902-770E-2E48-A559-FB1E122D92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8AE3D7" id="Text Box 30" o:spid="_x0000_s1026" type="#_x0000_t202" style="position:absolute;margin-left:0;margin-top:0;width:7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5824" behindDoc="0" locked="0" layoutInCell="1" allowOverlap="1" wp14:anchorId="5E64811D" wp14:editId="71D3B132">
                      <wp:simplePos x="0" y="0"/>
                      <wp:positionH relativeFrom="column">
                        <wp:posOffset>0</wp:posOffset>
                      </wp:positionH>
                      <wp:positionV relativeFrom="paragraph">
                        <wp:posOffset>0</wp:posOffset>
                      </wp:positionV>
                      <wp:extent cx="88900" cy="152400"/>
                      <wp:effectExtent l="19050" t="0" r="6350" b="0"/>
                      <wp:wrapNone/>
                      <wp:docPr id="819" name="Text Box 29">
                        <a:extLst xmlns:a="http://schemas.openxmlformats.org/drawingml/2006/main">
                          <a:ext uri="{FF2B5EF4-FFF2-40B4-BE49-F238E27FC236}">
                            <a16:creationId xmlns:a16="http://schemas.microsoft.com/office/drawing/2014/main" id="{37376C72-A2F4-884F-80D9-4781502075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B2D588" id="Text Box 29" o:spid="_x0000_s1026" type="#_x0000_t202" style="position:absolute;margin-left:0;margin-top:0;width:7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6848" behindDoc="0" locked="0" layoutInCell="1" allowOverlap="1" wp14:anchorId="50BA234E" wp14:editId="1D22DD2E">
                      <wp:simplePos x="0" y="0"/>
                      <wp:positionH relativeFrom="column">
                        <wp:posOffset>0</wp:posOffset>
                      </wp:positionH>
                      <wp:positionV relativeFrom="paragraph">
                        <wp:posOffset>0</wp:posOffset>
                      </wp:positionV>
                      <wp:extent cx="88900" cy="152400"/>
                      <wp:effectExtent l="19050" t="0" r="6350" b="0"/>
                      <wp:wrapNone/>
                      <wp:docPr id="820" name="Text Box 28">
                        <a:extLst xmlns:a="http://schemas.openxmlformats.org/drawingml/2006/main">
                          <a:ext uri="{FF2B5EF4-FFF2-40B4-BE49-F238E27FC236}">
                            <a16:creationId xmlns:a16="http://schemas.microsoft.com/office/drawing/2014/main" id="{25729C5B-38BB-F444-A026-F284D01B41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654BC" id="Text Box 28" o:spid="_x0000_s1026" type="#_x0000_t202" style="position:absolute;margin-left:0;margin-top:0;width:7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7872" behindDoc="0" locked="0" layoutInCell="1" allowOverlap="1" wp14:anchorId="0FE94526" wp14:editId="754282D4">
                      <wp:simplePos x="0" y="0"/>
                      <wp:positionH relativeFrom="column">
                        <wp:posOffset>0</wp:posOffset>
                      </wp:positionH>
                      <wp:positionV relativeFrom="paragraph">
                        <wp:posOffset>0</wp:posOffset>
                      </wp:positionV>
                      <wp:extent cx="88900" cy="152400"/>
                      <wp:effectExtent l="19050" t="0" r="6350" b="0"/>
                      <wp:wrapNone/>
                      <wp:docPr id="821" name="Text Box 27">
                        <a:extLst xmlns:a="http://schemas.openxmlformats.org/drawingml/2006/main">
                          <a:ext uri="{FF2B5EF4-FFF2-40B4-BE49-F238E27FC236}">
                            <a16:creationId xmlns:a16="http://schemas.microsoft.com/office/drawing/2014/main" id="{F869BC34-4D2F-0246-A9CE-90C489AD88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E08D74" id="Text Box 27" o:spid="_x0000_s1026" type="#_x0000_t202" style="position:absolute;margin-left:0;margin-top:0;width:7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8896" behindDoc="0" locked="0" layoutInCell="1" allowOverlap="1" wp14:anchorId="030E862B" wp14:editId="007EA79F">
                      <wp:simplePos x="0" y="0"/>
                      <wp:positionH relativeFrom="column">
                        <wp:posOffset>0</wp:posOffset>
                      </wp:positionH>
                      <wp:positionV relativeFrom="paragraph">
                        <wp:posOffset>0</wp:posOffset>
                      </wp:positionV>
                      <wp:extent cx="88900" cy="152400"/>
                      <wp:effectExtent l="19050" t="0" r="6350" b="0"/>
                      <wp:wrapNone/>
                      <wp:docPr id="822" name="Text Box 26">
                        <a:extLst xmlns:a="http://schemas.openxmlformats.org/drawingml/2006/main">
                          <a:ext uri="{FF2B5EF4-FFF2-40B4-BE49-F238E27FC236}">
                            <a16:creationId xmlns:a16="http://schemas.microsoft.com/office/drawing/2014/main" id="{D0C21CC9-560E-CF4A-AD45-0BF7F81385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32901D" id="Text Box 26" o:spid="_x0000_s1026" type="#_x0000_t202" style="position:absolute;margin-left:0;margin-top:0;width:7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29920" behindDoc="0" locked="0" layoutInCell="1" allowOverlap="1" wp14:anchorId="5F3DDE69" wp14:editId="260AE317">
                      <wp:simplePos x="0" y="0"/>
                      <wp:positionH relativeFrom="column">
                        <wp:posOffset>0</wp:posOffset>
                      </wp:positionH>
                      <wp:positionV relativeFrom="paragraph">
                        <wp:posOffset>0</wp:posOffset>
                      </wp:positionV>
                      <wp:extent cx="88900" cy="152400"/>
                      <wp:effectExtent l="19050" t="0" r="6350" b="0"/>
                      <wp:wrapNone/>
                      <wp:docPr id="823" name="Text Box 25">
                        <a:extLst xmlns:a="http://schemas.openxmlformats.org/drawingml/2006/main">
                          <a:ext uri="{FF2B5EF4-FFF2-40B4-BE49-F238E27FC236}">
                            <a16:creationId xmlns:a16="http://schemas.microsoft.com/office/drawing/2014/main" id="{A217559B-D6B9-B944-8395-CA8B54E98E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EDCEA6" id="Text Box 25" o:spid="_x0000_s1026" type="#_x0000_t202" style="position:absolute;margin-left:0;margin-top:0;width:7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0944" behindDoc="0" locked="0" layoutInCell="1" allowOverlap="1" wp14:anchorId="638A443A" wp14:editId="3114C457">
                      <wp:simplePos x="0" y="0"/>
                      <wp:positionH relativeFrom="column">
                        <wp:posOffset>0</wp:posOffset>
                      </wp:positionH>
                      <wp:positionV relativeFrom="paragraph">
                        <wp:posOffset>0</wp:posOffset>
                      </wp:positionV>
                      <wp:extent cx="88900" cy="152400"/>
                      <wp:effectExtent l="19050" t="0" r="6350" b="0"/>
                      <wp:wrapNone/>
                      <wp:docPr id="824" name="Text Box 24">
                        <a:extLst xmlns:a="http://schemas.openxmlformats.org/drawingml/2006/main">
                          <a:ext uri="{FF2B5EF4-FFF2-40B4-BE49-F238E27FC236}">
                            <a16:creationId xmlns:a16="http://schemas.microsoft.com/office/drawing/2014/main" id="{B6E085DA-124C-DC4C-AD60-28D76E7144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D8872" id="Text Box 24" o:spid="_x0000_s1026" type="#_x0000_t202" style="position:absolute;margin-left:0;margin-top:0;width:7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1968" behindDoc="0" locked="0" layoutInCell="1" allowOverlap="1" wp14:anchorId="4A684CFF" wp14:editId="617ED99F">
                      <wp:simplePos x="0" y="0"/>
                      <wp:positionH relativeFrom="column">
                        <wp:posOffset>0</wp:posOffset>
                      </wp:positionH>
                      <wp:positionV relativeFrom="paragraph">
                        <wp:posOffset>0</wp:posOffset>
                      </wp:positionV>
                      <wp:extent cx="88900" cy="152400"/>
                      <wp:effectExtent l="19050" t="0" r="6350" b="0"/>
                      <wp:wrapNone/>
                      <wp:docPr id="825" name="Text Box 23">
                        <a:extLst xmlns:a="http://schemas.openxmlformats.org/drawingml/2006/main">
                          <a:ext uri="{FF2B5EF4-FFF2-40B4-BE49-F238E27FC236}">
                            <a16:creationId xmlns:a16="http://schemas.microsoft.com/office/drawing/2014/main" id="{72AB69B8-F90A-8F46-BF08-7002B85699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5602F" id="Text Box 23" o:spid="_x0000_s1026" type="#_x0000_t202" style="position:absolute;margin-left:0;margin-top:0;width:7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2992" behindDoc="0" locked="0" layoutInCell="1" allowOverlap="1" wp14:anchorId="1E5EAA01" wp14:editId="60961F5D">
                      <wp:simplePos x="0" y="0"/>
                      <wp:positionH relativeFrom="column">
                        <wp:posOffset>0</wp:posOffset>
                      </wp:positionH>
                      <wp:positionV relativeFrom="paragraph">
                        <wp:posOffset>0</wp:posOffset>
                      </wp:positionV>
                      <wp:extent cx="88900" cy="152400"/>
                      <wp:effectExtent l="19050" t="0" r="6350" b="0"/>
                      <wp:wrapNone/>
                      <wp:docPr id="826" name="Text Box 22">
                        <a:extLst xmlns:a="http://schemas.openxmlformats.org/drawingml/2006/main">
                          <a:ext uri="{FF2B5EF4-FFF2-40B4-BE49-F238E27FC236}">
                            <a16:creationId xmlns:a16="http://schemas.microsoft.com/office/drawing/2014/main" id="{652D65F4-FC25-EC4E-AE96-E988269166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7696F1" id="Text Box 22" o:spid="_x0000_s1026" type="#_x0000_t202" style="position:absolute;margin-left:0;margin-top:0;width:7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4016" behindDoc="0" locked="0" layoutInCell="1" allowOverlap="1" wp14:anchorId="30ACBA43" wp14:editId="0FBD03EB">
                      <wp:simplePos x="0" y="0"/>
                      <wp:positionH relativeFrom="column">
                        <wp:posOffset>0</wp:posOffset>
                      </wp:positionH>
                      <wp:positionV relativeFrom="paragraph">
                        <wp:posOffset>0</wp:posOffset>
                      </wp:positionV>
                      <wp:extent cx="88900" cy="152400"/>
                      <wp:effectExtent l="19050" t="0" r="6350" b="0"/>
                      <wp:wrapNone/>
                      <wp:docPr id="827" name="Text Box 21">
                        <a:extLst xmlns:a="http://schemas.openxmlformats.org/drawingml/2006/main">
                          <a:ext uri="{FF2B5EF4-FFF2-40B4-BE49-F238E27FC236}">
                            <a16:creationId xmlns:a16="http://schemas.microsoft.com/office/drawing/2014/main" id="{3FD0AC09-DF29-A947-B437-357C063FB4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64254" id="Text Box 21" o:spid="_x0000_s1026" type="#_x0000_t202" style="position:absolute;margin-left:0;margin-top:0;width:7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5040" behindDoc="0" locked="0" layoutInCell="1" allowOverlap="1" wp14:anchorId="6D726445" wp14:editId="7E48DF1B">
                      <wp:simplePos x="0" y="0"/>
                      <wp:positionH relativeFrom="column">
                        <wp:posOffset>0</wp:posOffset>
                      </wp:positionH>
                      <wp:positionV relativeFrom="paragraph">
                        <wp:posOffset>0</wp:posOffset>
                      </wp:positionV>
                      <wp:extent cx="88900" cy="152400"/>
                      <wp:effectExtent l="19050" t="0" r="6350" b="0"/>
                      <wp:wrapNone/>
                      <wp:docPr id="828" name="Text Box 20">
                        <a:extLst xmlns:a="http://schemas.openxmlformats.org/drawingml/2006/main">
                          <a:ext uri="{FF2B5EF4-FFF2-40B4-BE49-F238E27FC236}">
                            <a16:creationId xmlns:a16="http://schemas.microsoft.com/office/drawing/2014/main" id="{FC396FF1-5813-BA40-B686-7F1C513BFF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3E0D2D" id="Text Box 20" o:spid="_x0000_s1026" type="#_x0000_t202" style="position:absolute;margin-left:0;margin-top:0;width:7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6064" behindDoc="0" locked="0" layoutInCell="1" allowOverlap="1" wp14:anchorId="587D934A" wp14:editId="552AAB75">
                      <wp:simplePos x="0" y="0"/>
                      <wp:positionH relativeFrom="column">
                        <wp:posOffset>0</wp:posOffset>
                      </wp:positionH>
                      <wp:positionV relativeFrom="paragraph">
                        <wp:posOffset>0</wp:posOffset>
                      </wp:positionV>
                      <wp:extent cx="88900" cy="152400"/>
                      <wp:effectExtent l="19050" t="0" r="6350" b="0"/>
                      <wp:wrapNone/>
                      <wp:docPr id="829" name="Text Box 19">
                        <a:extLst xmlns:a="http://schemas.openxmlformats.org/drawingml/2006/main">
                          <a:ext uri="{FF2B5EF4-FFF2-40B4-BE49-F238E27FC236}">
                            <a16:creationId xmlns:a16="http://schemas.microsoft.com/office/drawing/2014/main" id="{C6FC9A3F-2760-274E-9239-6623170986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0F28EB" id="Text Box 19" o:spid="_x0000_s1026" type="#_x0000_t202" style="position:absolute;margin-left:0;margin-top:0;width:7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7088" behindDoc="0" locked="0" layoutInCell="1" allowOverlap="1" wp14:anchorId="64887132" wp14:editId="166CFF3E">
                      <wp:simplePos x="0" y="0"/>
                      <wp:positionH relativeFrom="column">
                        <wp:posOffset>0</wp:posOffset>
                      </wp:positionH>
                      <wp:positionV relativeFrom="paragraph">
                        <wp:posOffset>0</wp:posOffset>
                      </wp:positionV>
                      <wp:extent cx="88900" cy="152400"/>
                      <wp:effectExtent l="19050" t="0" r="6350" b="0"/>
                      <wp:wrapNone/>
                      <wp:docPr id="830" name="Text Box 18">
                        <a:extLst xmlns:a="http://schemas.openxmlformats.org/drawingml/2006/main">
                          <a:ext uri="{FF2B5EF4-FFF2-40B4-BE49-F238E27FC236}">
                            <a16:creationId xmlns:a16="http://schemas.microsoft.com/office/drawing/2014/main" id="{13DCDB11-6377-5F43-AD8B-906734D8D3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B27132" id="Text Box 18" o:spid="_x0000_s1026" type="#_x0000_t202" style="position:absolute;margin-left:0;margin-top:0;width:7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8112" behindDoc="0" locked="0" layoutInCell="1" allowOverlap="1" wp14:anchorId="616B79E8" wp14:editId="314DBDF0">
                      <wp:simplePos x="0" y="0"/>
                      <wp:positionH relativeFrom="column">
                        <wp:posOffset>0</wp:posOffset>
                      </wp:positionH>
                      <wp:positionV relativeFrom="paragraph">
                        <wp:posOffset>0</wp:posOffset>
                      </wp:positionV>
                      <wp:extent cx="88900" cy="152400"/>
                      <wp:effectExtent l="19050" t="0" r="6350" b="0"/>
                      <wp:wrapNone/>
                      <wp:docPr id="831" name="Text Box 17">
                        <a:extLst xmlns:a="http://schemas.openxmlformats.org/drawingml/2006/main">
                          <a:ext uri="{FF2B5EF4-FFF2-40B4-BE49-F238E27FC236}">
                            <a16:creationId xmlns:a16="http://schemas.microsoft.com/office/drawing/2014/main" id="{B46DC25F-2AAD-7B4E-BCBC-3AA029ED59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186397" id="Text Box 17" o:spid="_x0000_s1026" type="#_x0000_t202" style="position:absolute;margin-left:0;margin-top:0;width:7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39136" behindDoc="0" locked="0" layoutInCell="1" allowOverlap="1" wp14:anchorId="7330A4F3" wp14:editId="4ECAFDF0">
                      <wp:simplePos x="0" y="0"/>
                      <wp:positionH relativeFrom="column">
                        <wp:posOffset>0</wp:posOffset>
                      </wp:positionH>
                      <wp:positionV relativeFrom="paragraph">
                        <wp:posOffset>0</wp:posOffset>
                      </wp:positionV>
                      <wp:extent cx="88900" cy="152400"/>
                      <wp:effectExtent l="19050" t="0" r="6350" b="0"/>
                      <wp:wrapNone/>
                      <wp:docPr id="832" name="Text Box 16">
                        <a:extLst xmlns:a="http://schemas.openxmlformats.org/drawingml/2006/main">
                          <a:ext uri="{FF2B5EF4-FFF2-40B4-BE49-F238E27FC236}">
                            <a16:creationId xmlns:a16="http://schemas.microsoft.com/office/drawing/2014/main" id="{2ABB2832-DB1E-A545-920F-5009B019A1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6F8D0" id="Text Box 16" o:spid="_x0000_s1026" type="#_x0000_t202" style="position:absolute;margin-left:0;margin-top:0;width:7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0160" behindDoc="0" locked="0" layoutInCell="1" allowOverlap="1" wp14:anchorId="2C34FF28" wp14:editId="5E9E166D">
                      <wp:simplePos x="0" y="0"/>
                      <wp:positionH relativeFrom="column">
                        <wp:posOffset>0</wp:posOffset>
                      </wp:positionH>
                      <wp:positionV relativeFrom="paragraph">
                        <wp:posOffset>0</wp:posOffset>
                      </wp:positionV>
                      <wp:extent cx="88900" cy="152400"/>
                      <wp:effectExtent l="19050" t="0" r="6350" b="0"/>
                      <wp:wrapNone/>
                      <wp:docPr id="833" name="Text Box 15">
                        <a:extLst xmlns:a="http://schemas.openxmlformats.org/drawingml/2006/main">
                          <a:ext uri="{FF2B5EF4-FFF2-40B4-BE49-F238E27FC236}">
                            <a16:creationId xmlns:a16="http://schemas.microsoft.com/office/drawing/2014/main" id="{0BF455F9-0BE1-3745-8487-70CD4095CE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B6C750" id="Text Box 15" o:spid="_x0000_s1026" type="#_x0000_t202" style="position:absolute;margin-left:0;margin-top:0;width:7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1184" behindDoc="0" locked="0" layoutInCell="1" allowOverlap="1" wp14:anchorId="082D6532" wp14:editId="7ED7998E">
                      <wp:simplePos x="0" y="0"/>
                      <wp:positionH relativeFrom="column">
                        <wp:posOffset>0</wp:posOffset>
                      </wp:positionH>
                      <wp:positionV relativeFrom="paragraph">
                        <wp:posOffset>0</wp:posOffset>
                      </wp:positionV>
                      <wp:extent cx="88900" cy="152400"/>
                      <wp:effectExtent l="19050" t="0" r="6350" b="0"/>
                      <wp:wrapNone/>
                      <wp:docPr id="834" name="Text Box 14">
                        <a:extLst xmlns:a="http://schemas.openxmlformats.org/drawingml/2006/main">
                          <a:ext uri="{FF2B5EF4-FFF2-40B4-BE49-F238E27FC236}">
                            <a16:creationId xmlns:a16="http://schemas.microsoft.com/office/drawing/2014/main" id="{A386E5FC-D505-B244-BA6D-640F8FD139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3CF049" id="Text Box 14" o:spid="_x0000_s1026" type="#_x0000_t202" style="position:absolute;margin-left:0;margin-top:0;width:7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2208" behindDoc="0" locked="0" layoutInCell="1" allowOverlap="1" wp14:anchorId="508FE377" wp14:editId="0D2DDF72">
                      <wp:simplePos x="0" y="0"/>
                      <wp:positionH relativeFrom="column">
                        <wp:posOffset>0</wp:posOffset>
                      </wp:positionH>
                      <wp:positionV relativeFrom="paragraph">
                        <wp:posOffset>0</wp:posOffset>
                      </wp:positionV>
                      <wp:extent cx="88900" cy="152400"/>
                      <wp:effectExtent l="19050" t="0" r="6350" b="0"/>
                      <wp:wrapNone/>
                      <wp:docPr id="835" name="Text Box 13">
                        <a:extLst xmlns:a="http://schemas.openxmlformats.org/drawingml/2006/main">
                          <a:ext uri="{FF2B5EF4-FFF2-40B4-BE49-F238E27FC236}">
                            <a16:creationId xmlns:a16="http://schemas.microsoft.com/office/drawing/2014/main" id="{61B99358-E0D3-444B-8743-9E63F592F4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9AEDC5" id="Text Box 13" o:spid="_x0000_s1026" type="#_x0000_t202" style="position:absolute;margin-left:0;margin-top:0;width:7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3232" behindDoc="0" locked="0" layoutInCell="1" allowOverlap="1" wp14:anchorId="3B161DD4" wp14:editId="20D3A7C8">
                      <wp:simplePos x="0" y="0"/>
                      <wp:positionH relativeFrom="column">
                        <wp:posOffset>0</wp:posOffset>
                      </wp:positionH>
                      <wp:positionV relativeFrom="paragraph">
                        <wp:posOffset>0</wp:posOffset>
                      </wp:positionV>
                      <wp:extent cx="88900" cy="152400"/>
                      <wp:effectExtent l="19050" t="0" r="6350" b="0"/>
                      <wp:wrapNone/>
                      <wp:docPr id="836" name="Text Box 12">
                        <a:extLst xmlns:a="http://schemas.openxmlformats.org/drawingml/2006/main">
                          <a:ext uri="{FF2B5EF4-FFF2-40B4-BE49-F238E27FC236}">
                            <a16:creationId xmlns:a16="http://schemas.microsoft.com/office/drawing/2014/main" id="{DE82E391-BE9D-F746-80C5-6532C4A206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C81BF9" id="Text Box 12" o:spid="_x0000_s1026" type="#_x0000_t202" style="position:absolute;margin-left:0;margin-top:0;width:7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4256" behindDoc="0" locked="0" layoutInCell="1" allowOverlap="1" wp14:anchorId="5A83206F" wp14:editId="3DB86D97">
                      <wp:simplePos x="0" y="0"/>
                      <wp:positionH relativeFrom="column">
                        <wp:posOffset>0</wp:posOffset>
                      </wp:positionH>
                      <wp:positionV relativeFrom="paragraph">
                        <wp:posOffset>0</wp:posOffset>
                      </wp:positionV>
                      <wp:extent cx="88900" cy="152400"/>
                      <wp:effectExtent l="19050" t="0" r="6350" b="0"/>
                      <wp:wrapNone/>
                      <wp:docPr id="837" name="Text Box 11">
                        <a:extLst xmlns:a="http://schemas.openxmlformats.org/drawingml/2006/main">
                          <a:ext uri="{FF2B5EF4-FFF2-40B4-BE49-F238E27FC236}">
                            <a16:creationId xmlns:a16="http://schemas.microsoft.com/office/drawing/2014/main" id="{C01454E9-D147-F446-8351-B2ABCEA102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2AE844" id="Text Box 11" o:spid="_x0000_s1026" type="#_x0000_t202" style="position:absolute;margin-left:0;margin-top:0;width:7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5280" behindDoc="0" locked="0" layoutInCell="1" allowOverlap="1" wp14:anchorId="73803B08" wp14:editId="294569E7">
                      <wp:simplePos x="0" y="0"/>
                      <wp:positionH relativeFrom="column">
                        <wp:posOffset>0</wp:posOffset>
                      </wp:positionH>
                      <wp:positionV relativeFrom="paragraph">
                        <wp:posOffset>0</wp:posOffset>
                      </wp:positionV>
                      <wp:extent cx="88900" cy="152400"/>
                      <wp:effectExtent l="19050" t="0" r="6350" b="0"/>
                      <wp:wrapNone/>
                      <wp:docPr id="838" name="Text Box 10">
                        <a:extLst xmlns:a="http://schemas.openxmlformats.org/drawingml/2006/main">
                          <a:ext uri="{FF2B5EF4-FFF2-40B4-BE49-F238E27FC236}">
                            <a16:creationId xmlns:a16="http://schemas.microsoft.com/office/drawing/2014/main" id="{074A800F-90CC-C24A-9CC6-B1D9845D32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DC579B" id="Text Box 10" o:spid="_x0000_s1026" type="#_x0000_t202" style="position:absolute;margin-left:0;margin-top:0;width:7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6304" behindDoc="0" locked="0" layoutInCell="1" allowOverlap="1" wp14:anchorId="196593A6" wp14:editId="19770B5C">
                      <wp:simplePos x="0" y="0"/>
                      <wp:positionH relativeFrom="column">
                        <wp:posOffset>0</wp:posOffset>
                      </wp:positionH>
                      <wp:positionV relativeFrom="paragraph">
                        <wp:posOffset>0</wp:posOffset>
                      </wp:positionV>
                      <wp:extent cx="88900" cy="152400"/>
                      <wp:effectExtent l="19050" t="0" r="6350" b="0"/>
                      <wp:wrapNone/>
                      <wp:docPr id="839" name="Text Box 9">
                        <a:extLst xmlns:a="http://schemas.openxmlformats.org/drawingml/2006/main">
                          <a:ext uri="{FF2B5EF4-FFF2-40B4-BE49-F238E27FC236}">
                            <a16:creationId xmlns:a16="http://schemas.microsoft.com/office/drawing/2014/main" id="{ED5D6697-A570-D749-BAF7-5113DB240D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D7452F" id="Text Box 9" o:spid="_x0000_s1026" type="#_x0000_t202" style="position:absolute;margin-left:0;margin-top:0;width:7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7328" behindDoc="0" locked="0" layoutInCell="1" allowOverlap="1" wp14:anchorId="68DE16F4" wp14:editId="2D759959">
                      <wp:simplePos x="0" y="0"/>
                      <wp:positionH relativeFrom="column">
                        <wp:posOffset>0</wp:posOffset>
                      </wp:positionH>
                      <wp:positionV relativeFrom="paragraph">
                        <wp:posOffset>0</wp:posOffset>
                      </wp:positionV>
                      <wp:extent cx="88900" cy="152400"/>
                      <wp:effectExtent l="19050" t="0" r="6350" b="0"/>
                      <wp:wrapNone/>
                      <wp:docPr id="840" name="Text Box 8">
                        <a:extLst xmlns:a="http://schemas.openxmlformats.org/drawingml/2006/main">
                          <a:ext uri="{FF2B5EF4-FFF2-40B4-BE49-F238E27FC236}">
                            <a16:creationId xmlns:a16="http://schemas.microsoft.com/office/drawing/2014/main" id="{5EDC25D0-278B-2846-AD96-A561231DCD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86AD8" id="Text Box 8" o:spid="_x0000_s1026" type="#_x0000_t202" style="position:absolute;margin-left:0;margin-top:0;width:7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8352" behindDoc="0" locked="0" layoutInCell="1" allowOverlap="1" wp14:anchorId="2B236BB4" wp14:editId="4D2BB5A1">
                      <wp:simplePos x="0" y="0"/>
                      <wp:positionH relativeFrom="column">
                        <wp:posOffset>0</wp:posOffset>
                      </wp:positionH>
                      <wp:positionV relativeFrom="paragraph">
                        <wp:posOffset>0</wp:posOffset>
                      </wp:positionV>
                      <wp:extent cx="88900" cy="152400"/>
                      <wp:effectExtent l="19050" t="0" r="6350" b="0"/>
                      <wp:wrapNone/>
                      <wp:docPr id="841" name="Text Box 7">
                        <a:extLst xmlns:a="http://schemas.openxmlformats.org/drawingml/2006/main">
                          <a:ext uri="{FF2B5EF4-FFF2-40B4-BE49-F238E27FC236}">
                            <a16:creationId xmlns:a16="http://schemas.microsoft.com/office/drawing/2014/main" id="{91FBF151-E232-5E43-A3ED-59FED1467C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1299BD" id="Text Box 7" o:spid="_x0000_s1026" type="#_x0000_t202" style="position:absolute;margin-left:0;margin-top:0;width:7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49376" behindDoc="0" locked="0" layoutInCell="1" allowOverlap="1" wp14:anchorId="08E7A2CC" wp14:editId="4459BAD7">
                      <wp:simplePos x="0" y="0"/>
                      <wp:positionH relativeFrom="column">
                        <wp:posOffset>0</wp:posOffset>
                      </wp:positionH>
                      <wp:positionV relativeFrom="paragraph">
                        <wp:posOffset>0</wp:posOffset>
                      </wp:positionV>
                      <wp:extent cx="88900" cy="152400"/>
                      <wp:effectExtent l="19050" t="0" r="6350" b="0"/>
                      <wp:wrapNone/>
                      <wp:docPr id="842" name="Text Box 6">
                        <a:extLst xmlns:a="http://schemas.openxmlformats.org/drawingml/2006/main">
                          <a:ext uri="{FF2B5EF4-FFF2-40B4-BE49-F238E27FC236}">
                            <a16:creationId xmlns:a16="http://schemas.microsoft.com/office/drawing/2014/main" id="{38E1BA9A-A6DB-7C43-8AE3-0E449C5687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319D84" id="Text Box 6" o:spid="_x0000_s1026" type="#_x0000_t202" style="position:absolute;margin-left:0;margin-top:0;width:7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50400" behindDoc="0" locked="0" layoutInCell="1" allowOverlap="1" wp14:anchorId="395D2DBF" wp14:editId="26BD4396">
                      <wp:simplePos x="0" y="0"/>
                      <wp:positionH relativeFrom="column">
                        <wp:posOffset>0</wp:posOffset>
                      </wp:positionH>
                      <wp:positionV relativeFrom="paragraph">
                        <wp:posOffset>0</wp:posOffset>
                      </wp:positionV>
                      <wp:extent cx="88900" cy="152400"/>
                      <wp:effectExtent l="19050" t="0" r="6350" b="0"/>
                      <wp:wrapNone/>
                      <wp:docPr id="843" name="Text Box 5">
                        <a:extLst xmlns:a="http://schemas.openxmlformats.org/drawingml/2006/main">
                          <a:ext uri="{FF2B5EF4-FFF2-40B4-BE49-F238E27FC236}">
                            <a16:creationId xmlns:a16="http://schemas.microsoft.com/office/drawing/2014/main" id="{C0411F63-1D77-4E4E-8939-076AF385B5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5FDFAC" id="Text Box 5" o:spid="_x0000_s1026" type="#_x0000_t202" style="position:absolute;margin-left:0;margin-top:0;width:7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51424" behindDoc="0" locked="0" layoutInCell="1" allowOverlap="1" wp14:anchorId="46B0D6B9" wp14:editId="058028CC">
                      <wp:simplePos x="0" y="0"/>
                      <wp:positionH relativeFrom="column">
                        <wp:posOffset>0</wp:posOffset>
                      </wp:positionH>
                      <wp:positionV relativeFrom="paragraph">
                        <wp:posOffset>0</wp:posOffset>
                      </wp:positionV>
                      <wp:extent cx="88900" cy="152400"/>
                      <wp:effectExtent l="19050" t="0" r="6350" b="0"/>
                      <wp:wrapNone/>
                      <wp:docPr id="844" name="Text Box 4">
                        <a:extLst xmlns:a="http://schemas.openxmlformats.org/drawingml/2006/main">
                          <a:ext uri="{FF2B5EF4-FFF2-40B4-BE49-F238E27FC236}">
                            <a16:creationId xmlns:a16="http://schemas.microsoft.com/office/drawing/2014/main" id="{E0A5F4EB-DAFC-7C40-AB1C-A474AA91B2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43440B" id="Text Box 4" o:spid="_x0000_s1026" type="#_x0000_t202" style="position:absolute;margin-left:0;margin-top:0;width:7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52448" behindDoc="0" locked="0" layoutInCell="1" allowOverlap="1" wp14:anchorId="092A44FC" wp14:editId="0E7DFC8A">
                      <wp:simplePos x="0" y="0"/>
                      <wp:positionH relativeFrom="column">
                        <wp:posOffset>0</wp:posOffset>
                      </wp:positionH>
                      <wp:positionV relativeFrom="paragraph">
                        <wp:posOffset>0</wp:posOffset>
                      </wp:positionV>
                      <wp:extent cx="88900" cy="152400"/>
                      <wp:effectExtent l="19050" t="0" r="6350" b="0"/>
                      <wp:wrapNone/>
                      <wp:docPr id="845" name="Text Box 3">
                        <a:extLst xmlns:a="http://schemas.openxmlformats.org/drawingml/2006/main">
                          <a:ext uri="{FF2B5EF4-FFF2-40B4-BE49-F238E27FC236}">
                            <a16:creationId xmlns:a16="http://schemas.microsoft.com/office/drawing/2014/main" id="{E37EF069-7DC3-B942-A010-847F4F0347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123ABB" id="Text Box 3" o:spid="_x0000_s1026" type="#_x0000_t202" style="position:absolute;margin-left:0;margin-top:0;width:7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53472" behindDoc="0" locked="0" layoutInCell="1" allowOverlap="1" wp14:anchorId="35A53FDB" wp14:editId="69596B8F">
                      <wp:simplePos x="0" y="0"/>
                      <wp:positionH relativeFrom="column">
                        <wp:posOffset>0</wp:posOffset>
                      </wp:positionH>
                      <wp:positionV relativeFrom="paragraph">
                        <wp:posOffset>0</wp:posOffset>
                      </wp:positionV>
                      <wp:extent cx="88900" cy="152400"/>
                      <wp:effectExtent l="19050" t="0" r="6350" b="0"/>
                      <wp:wrapNone/>
                      <wp:docPr id="846" name="Text Box 2">
                        <a:extLst xmlns:a="http://schemas.openxmlformats.org/drawingml/2006/main">
                          <a:ext uri="{FF2B5EF4-FFF2-40B4-BE49-F238E27FC236}">
                            <a16:creationId xmlns:a16="http://schemas.microsoft.com/office/drawing/2014/main" id="{232676A2-1837-9749-B278-F0C35DBBFF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E7EB13" id="Text Box 2" o:spid="_x0000_s1026" type="#_x0000_t202" style="position:absolute;margin-left:0;margin-top:0;width:7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noProof/>
                <w:color w:val="000000" w:themeColor="text1"/>
                <w:szCs w:val="24"/>
              </w:rPr>
              <mc:AlternateContent>
                <mc:Choice Requires="wps">
                  <w:drawing>
                    <wp:anchor distT="0" distB="0" distL="114300" distR="114300" simplePos="0" relativeHeight="251754496" behindDoc="0" locked="0" layoutInCell="1" allowOverlap="1" wp14:anchorId="1F8F72E7" wp14:editId="407A72C1">
                      <wp:simplePos x="0" y="0"/>
                      <wp:positionH relativeFrom="column">
                        <wp:posOffset>0</wp:posOffset>
                      </wp:positionH>
                      <wp:positionV relativeFrom="paragraph">
                        <wp:posOffset>0</wp:posOffset>
                      </wp:positionV>
                      <wp:extent cx="88900" cy="152400"/>
                      <wp:effectExtent l="19050" t="0" r="6350" b="0"/>
                      <wp:wrapNone/>
                      <wp:docPr id="847" name="Text Box 1">
                        <a:extLst xmlns:a="http://schemas.openxmlformats.org/drawingml/2006/main">
                          <a:ext uri="{FF2B5EF4-FFF2-40B4-BE49-F238E27FC236}">
                            <a16:creationId xmlns:a16="http://schemas.microsoft.com/office/drawing/2014/main" id="{D3C1064B-1C50-A544-847C-7A41739F9B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7AA4AA" id="Text Box 1" o:spid="_x0000_s1026" type="#_x0000_t202" style="position:absolute;margin-left:0;margin-top:0;width:7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" filled="f" stroked="f"/>
                  </w:pict>
                </mc:Fallback>
              </mc:AlternateContent>
            </w:r>
            <w:r w:rsidRPr="00DA1725">
              <w:rPr>
                <w:color w:val="000000" w:themeColor="text1"/>
                <w:szCs w:val="24"/>
              </w:rPr>
              <w:t xml:space="preserve"> - Xy lanh dung tích 1ml được sản xuất từ nhựa y tế nguyên sinh trong suốt, nhẵn bóng, không cong vênh, không có ba via. Vạch chia dung tích rõ nét.</w:t>
            </w:r>
          </w:p>
          <w:p w14:paraId="437E7354" w14:textId="77777777" w:rsidR="00DA1725" w:rsidRPr="00DA1725" w:rsidRDefault="00DA1725" w:rsidP="00D93037">
            <w:pPr>
              <w:rPr>
                <w:color w:val="000000" w:themeColor="text1"/>
                <w:szCs w:val="24"/>
              </w:rPr>
            </w:pPr>
            <w:r w:rsidRPr="00DA1725">
              <w:rPr>
                <w:color w:val="000000" w:themeColor="text1"/>
                <w:szCs w:val="24"/>
              </w:rPr>
              <w:t>- Gioăng có núm bơm hết hành trình giúp tiêm hết thuốc, đạt khoảng chết ≤ 0.03ml, khí và dung dịch tiêm không lọt qua được gioăng.</w:t>
            </w:r>
          </w:p>
          <w:p w14:paraId="651B2A3E" w14:textId="77777777" w:rsidR="00DA1725" w:rsidRPr="00DA1725" w:rsidRDefault="00DA1725" w:rsidP="00D93037">
            <w:pPr>
              <w:rPr>
                <w:color w:val="000000" w:themeColor="text1"/>
                <w:szCs w:val="24"/>
              </w:rPr>
            </w:pPr>
            <w:r w:rsidRPr="00DA1725">
              <w:rPr>
                <w:color w:val="000000" w:themeColor="text1"/>
                <w:szCs w:val="24"/>
              </w:rPr>
              <w:t>- Kim làm bằng thép không gỉ, sắc nhọn, vát 3 cạnh. Kim 26Gx1/2". Đốc kim có màu giúp phân biệt cỡ kim theo tiêu chuẩn quốc tế và được gắn chặt với thân kim không gây rò rỉ, an toàn khi sử dụng.</w:t>
            </w:r>
          </w:p>
          <w:p w14:paraId="5E30665C" w14:textId="77777777" w:rsidR="00DA1725" w:rsidRPr="00DA1725" w:rsidRDefault="00DA1725" w:rsidP="00D93037">
            <w:pPr>
              <w:rPr>
                <w:color w:val="000000" w:themeColor="text1"/>
                <w:szCs w:val="24"/>
              </w:rPr>
            </w:pPr>
            <w:r w:rsidRPr="00DA1725">
              <w:rPr>
                <w:color w:val="000000" w:themeColor="text1"/>
                <w:szCs w:val="24"/>
              </w:rPr>
              <w:t>- Sản phẩm được tiệt trùng bằng khí Ethylene Oxide (E.O).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c>
          <w:tcPr>
            <w:tcW w:w="1560" w:type="dxa"/>
            <w:vAlign w:val="center"/>
          </w:tcPr>
          <w:p w14:paraId="01D3CF76" w14:textId="77777777" w:rsidR="00DA1725" w:rsidRPr="00DA1725" w:rsidRDefault="00DA1725" w:rsidP="00D93037">
            <w:pPr>
              <w:jc w:val="center"/>
              <w:rPr>
                <w:bCs/>
                <w:iCs/>
                <w:color w:val="000000" w:themeColor="text1"/>
                <w:szCs w:val="24"/>
                <w:lang w:val="nl-NL"/>
              </w:rPr>
            </w:pPr>
            <w:r w:rsidRPr="00DA1725">
              <w:rPr>
                <w:color w:val="000000" w:themeColor="text1"/>
                <w:szCs w:val="24"/>
              </w:rPr>
              <w:t>Cái</w:t>
            </w:r>
          </w:p>
        </w:tc>
      </w:tr>
      <w:tr w:rsidR="00DA1725" w:rsidRPr="00DA1725" w14:paraId="0B83744A" w14:textId="77777777" w:rsidTr="00D93037">
        <w:tc>
          <w:tcPr>
            <w:tcW w:w="708" w:type="dxa"/>
            <w:vAlign w:val="center"/>
          </w:tcPr>
          <w:p w14:paraId="37BEE36B"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1.4</w:t>
            </w:r>
          </w:p>
        </w:tc>
        <w:tc>
          <w:tcPr>
            <w:tcW w:w="2455" w:type="dxa"/>
            <w:vAlign w:val="center"/>
          </w:tcPr>
          <w:p w14:paraId="312762A1" w14:textId="77777777" w:rsidR="00DA1725" w:rsidRPr="00DA1725" w:rsidRDefault="00DA1725" w:rsidP="00D93037">
            <w:pPr>
              <w:jc w:val="center"/>
              <w:rPr>
                <w:b/>
                <w:i/>
                <w:color w:val="000000" w:themeColor="text1"/>
                <w:szCs w:val="24"/>
                <w:lang w:val="nl-NL"/>
              </w:rPr>
            </w:pPr>
            <w:r w:rsidRPr="00DA1725">
              <w:rPr>
                <w:color w:val="000000" w:themeColor="text1"/>
                <w:szCs w:val="24"/>
              </w:rPr>
              <w:t>Bơm tiêm nhựa 20ml</w:t>
            </w:r>
          </w:p>
        </w:tc>
        <w:tc>
          <w:tcPr>
            <w:tcW w:w="10440" w:type="dxa"/>
            <w:vAlign w:val="center"/>
          </w:tcPr>
          <w:p w14:paraId="4EFF7D66" w14:textId="77777777" w:rsidR="00DA1725" w:rsidRPr="00DA1725" w:rsidRDefault="00DA1725" w:rsidP="00D93037">
            <w:pPr>
              <w:rPr>
                <w:b/>
                <w:i/>
                <w:color w:val="000000" w:themeColor="text1"/>
                <w:szCs w:val="24"/>
                <w:lang w:val="nl-NL"/>
              </w:rPr>
            </w:pPr>
            <w:r w:rsidRPr="00DA1725">
              <w:rPr>
                <w:color w:val="000000" w:themeColor="text1"/>
                <w:szCs w:val="24"/>
              </w:rPr>
              <w:t>- Xy lanh dung tích 20ml được sản xuất từ nhựa y tế nguyên sinh trong suốt, nhẵn bóng, không cong vênh, không có ba via. Vạch chia dung tích rõ nét.</w:t>
            </w:r>
            <w:r w:rsidRPr="00DA1725">
              <w:rPr>
                <w:color w:val="000000" w:themeColor="text1"/>
                <w:szCs w:val="24"/>
              </w:rPr>
              <w:br/>
              <w:t>- Pít tông có khía bẻ gãy để hủy, không có ba via.</w:t>
            </w:r>
            <w:r w:rsidRPr="00DA1725">
              <w:rPr>
                <w:color w:val="000000" w:themeColor="text1"/>
                <w:szCs w:val="24"/>
              </w:rPr>
              <w:br/>
              <w:t>- Đầu côn lệch tâm giúp cho việc đuổi khí dễ dàng, thuận tiện</w:t>
            </w:r>
            <w:r w:rsidRPr="00DA1725">
              <w:rPr>
                <w:color w:val="000000" w:themeColor="text1"/>
                <w:szCs w:val="24"/>
              </w:rPr>
              <w:br/>
              <w:t>- Kim làm bằng thép không gỉ, sắc nhọn, vát 3 cạnh. Kim cỡ 23Gx1". Đốc kim có màu giúp phân biệt cỡ kim theo tiêu chuẩn quốc tế và được gắn chặt với thân kim không gây rò rỉ, an toàn khi sử dụng.</w:t>
            </w:r>
            <w:r w:rsidRPr="00DA1725">
              <w:rPr>
                <w:color w:val="000000" w:themeColor="text1"/>
                <w:szCs w:val="24"/>
              </w:rPr>
              <w:br/>
              <w:t>-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c>
          <w:tcPr>
            <w:tcW w:w="1560" w:type="dxa"/>
            <w:vAlign w:val="center"/>
          </w:tcPr>
          <w:p w14:paraId="3A7A93C3"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18F091D4" w14:textId="77777777" w:rsidTr="00D93037">
        <w:tc>
          <w:tcPr>
            <w:tcW w:w="708" w:type="dxa"/>
            <w:vAlign w:val="center"/>
          </w:tcPr>
          <w:p w14:paraId="4D10E332" w14:textId="77777777" w:rsidR="00DA1725" w:rsidRPr="00DA1725" w:rsidRDefault="00DA1725" w:rsidP="00D93037">
            <w:pPr>
              <w:jc w:val="center"/>
              <w:rPr>
                <w:b/>
                <w:i/>
                <w:color w:val="000000" w:themeColor="text1"/>
                <w:szCs w:val="24"/>
                <w:lang w:val="nl-NL"/>
              </w:rPr>
            </w:pPr>
            <w:r w:rsidRPr="00DA1725">
              <w:rPr>
                <w:color w:val="000000" w:themeColor="text1"/>
                <w:szCs w:val="24"/>
              </w:rPr>
              <w:t>1.5</w:t>
            </w:r>
          </w:p>
        </w:tc>
        <w:tc>
          <w:tcPr>
            <w:tcW w:w="2455" w:type="dxa"/>
            <w:vAlign w:val="center"/>
          </w:tcPr>
          <w:p w14:paraId="1BE8C45E" w14:textId="77777777" w:rsidR="00DA1725" w:rsidRPr="00DA1725" w:rsidRDefault="00DA1725" w:rsidP="00D93037">
            <w:pPr>
              <w:jc w:val="center"/>
              <w:rPr>
                <w:b/>
                <w:i/>
                <w:color w:val="000000" w:themeColor="text1"/>
                <w:szCs w:val="24"/>
                <w:lang w:val="nl-NL"/>
              </w:rPr>
            </w:pPr>
            <w:r w:rsidRPr="00DA1725">
              <w:rPr>
                <w:color w:val="000000" w:themeColor="text1"/>
                <w:szCs w:val="24"/>
              </w:rPr>
              <w:t>Bơm tiêm nhựa 5ml</w:t>
            </w:r>
          </w:p>
        </w:tc>
        <w:tc>
          <w:tcPr>
            <w:tcW w:w="10440" w:type="dxa"/>
            <w:vAlign w:val="center"/>
          </w:tcPr>
          <w:p w14:paraId="4BC1FD66" w14:textId="77777777" w:rsidR="00DA1725" w:rsidRPr="00DA1725" w:rsidRDefault="00DA1725" w:rsidP="00D93037">
            <w:pPr>
              <w:rPr>
                <w:b/>
                <w:i/>
                <w:color w:val="000000" w:themeColor="text1"/>
                <w:szCs w:val="24"/>
                <w:lang w:val="nl-NL"/>
              </w:rPr>
            </w:pPr>
            <w:r w:rsidRPr="00DA1725">
              <w:rPr>
                <w:color w:val="000000" w:themeColor="text1"/>
                <w:szCs w:val="24"/>
              </w:rPr>
              <w:t>- Xy lanh dung tích 5ml, được sản xuất từ nhựa y tế nguyên sinh trong suốt, nhẵn bóng, không cong vênh, không có ba via. Vạch chia dung tích rõ nét.</w:t>
            </w:r>
            <w:r w:rsidRPr="00DA1725">
              <w:rPr>
                <w:color w:val="000000" w:themeColor="text1"/>
                <w:szCs w:val="24"/>
              </w:rPr>
              <w:br/>
              <w:t>- Có thang chia dung tích hút tối đa đến 6ml</w:t>
            </w:r>
            <w:r w:rsidRPr="00DA1725">
              <w:rPr>
                <w:color w:val="000000" w:themeColor="text1"/>
                <w:szCs w:val="24"/>
              </w:rPr>
              <w:br/>
              <w:t>- Pít tông có khía bẻ gãy để hủy, không có ba via.</w:t>
            </w:r>
            <w:r w:rsidRPr="00DA1725">
              <w:rPr>
                <w:color w:val="000000" w:themeColor="text1"/>
                <w:szCs w:val="24"/>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DA1725">
              <w:rPr>
                <w:color w:val="000000" w:themeColor="text1"/>
                <w:szCs w:val="24"/>
              </w:rPr>
              <w:br/>
              <w:t>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c>
          <w:tcPr>
            <w:tcW w:w="1560" w:type="dxa"/>
            <w:vAlign w:val="center"/>
          </w:tcPr>
          <w:p w14:paraId="6C23152F"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0A33E373" w14:textId="77777777" w:rsidTr="00D93037">
        <w:tc>
          <w:tcPr>
            <w:tcW w:w="708" w:type="dxa"/>
            <w:vAlign w:val="center"/>
          </w:tcPr>
          <w:p w14:paraId="60173F44" w14:textId="77777777" w:rsidR="00DA1725" w:rsidRPr="00DA1725" w:rsidRDefault="00DA1725" w:rsidP="00D93037">
            <w:pPr>
              <w:jc w:val="center"/>
              <w:rPr>
                <w:b/>
                <w:i/>
                <w:color w:val="000000" w:themeColor="text1"/>
                <w:szCs w:val="24"/>
                <w:lang w:val="nl-NL"/>
              </w:rPr>
            </w:pPr>
            <w:r w:rsidRPr="00DA1725">
              <w:rPr>
                <w:color w:val="000000" w:themeColor="text1"/>
                <w:szCs w:val="24"/>
              </w:rPr>
              <w:t>1.6</w:t>
            </w:r>
          </w:p>
        </w:tc>
        <w:tc>
          <w:tcPr>
            <w:tcW w:w="2455" w:type="dxa"/>
            <w:vAlign w:val="center"/>
          </w:tcPr>
          <w:p w14:paraId="76E2F7F4" w14:textId="77777777" w:rsidR="00DA1725" w:rsidRPr="00DA1725" w:rsidRDefault="00DA1725" w:rsidP="00D93037">
            <w:pPr>
              <w:jc w:val="center"/>
              <w:rPr>
                <w:b/>
                <w:i/>
                <w:color w:val="000000" w:themeColor="text1"/>
                <w:szCs w:val="24"/>
                <w:lang w:val="nl-NL"/>
              </w:rPr>
            </w:pPr>
            <w:r w:rsidRPr="00DA1725">
              <w:rPr>
                <w:color w:val="000000" w:themeColor="text1"/>
                <w:szCs w:val="24"/>
              </w:rPr>
              <w:t>Kim lấy thuốc các số</w:t>
            </w:r>
          </w:p>
        </w:tc>
        <w:tc>
          <w:tcPr>
            <w:tcW w:w="10440" w:type="dxa"/>
            <w:vAlign w:val="center"/>
          </w:tcPr>
          <w:p w14:paraId="7C4F4D30" w14:textId="77777777" w:rsidR="00DA1725" w:rsidRPr="00DA1725" w:rsidRDefault="00DA1725" w:rsidP="00D93037">
            <w:pPr>
              <w:rPr>
                <w:b/>
                <w:i/>
                <w:color w:val="000000" w:themeColor="text1"/>
                <w:szCs w:val="24"/>
                <w:lang w:val="nl-NL"/>
              </w:rPr>
            </w:pPr>
            <w:r w:rsidRPr="00DA1725">
              <w:rPr>
                <w:color w:val="000000" w:themeColor="text1"/>
                <w:szCs w:val="24"/>
              </w:rPr>
              <w:t>Kim các số G18, G20, G23, Vỉ đựng kim có chỉ thị màu phân biệt các cỡ kim.</w:t>
            </w:r>
          </w:p>
        </w:tc>
        <w:tc>
          <w:tcPr>
            <w:tcW w:w="1560" w:type="dxa"/>
            <w:vAlign w:val="center"/>
          </w:tcPr>
          <w:p w14:paraId="09512CE4"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136E39CE" w14:textId="77777777" w:rsidTr="00D93037">
        <w:tc>
          <w:tcPr>
            <w:tcW w:w="708" w:type="dxa"/>
            <w:vAlign w:val="center"/>
          </w:tcPr>
          <w:p w14:paraId="03A9643C" w14:textId="77777777" w:rsidR="00DA1725" w:rsidRPr="00DA1725" w:rsidRDefault="00DA1725" w:rsidP="00D93037">
            <w:pPr>
              <w:jc w:val="center"/>
              <w:rPr>
                <w:b/>
                <w:i/>
                <w:color w:val="000000" w:themeColor="text1"/>
                <w:szCs w:val="24"/>
                <w:lang w:val="nl-NL"/>
              </w:rPr>
            </w:pPr>
            <w:r w:rsidRPr="00DA1725">
              <w:rPr>
                <w:color w:val="000000" w:themeColor="text1"/>
                <w:szCs w:val="24"/>
              </w:rPr>
              <w:t>1.7</w:t>
            </w:r>
          </w:p>
        </w:tc>
        <w:tc>
          <w:tcPr>
            <w:tcW w:w="2455" w:type="dxa"/>
            <w:vAlign w:val="center"/>
          </w:tcPr>
          <w:p w14:paraId="147700C8"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Dây truyền dịch có kim bướm </w:t>
            </w:r>
          </w:p>
        </w:tc>
        <w:tc>
          <w:tcPr>
            <w:tcW w:w="10440" w:type="dxa"/>
            <w:vAlign w:val="center"/>
          </w:tcPr>
          <w:p w14:paraId="3465A7DD" w14:textId="77777777" w:rsidR="00DA1725" w:rsidRPr="00DA1725" w:rsidRDefault="00DA1725" w:rsidP="00D93037">
            <w:pPr>
              <w:rPr>
                <w:b/>
                <w:i/>
                <w:color w:val="000000" w:themeColor="text1"/>
                <w:szCs w:val="24"/>
                <w:lang w:val="nl-NL"/>
              </w:rPr>
            </w:pPr>
            <w:r w:rsidRPr="00DA1725">
              <w:rPr>
                <w:color w:val="000000" w:themeColor="text1"/>
                <w:szCs w:val="24"/>
              </w:rPr>
              <w:t xml:space="preserve">Buồng nhỏ giọt thể tích ≥ 8.5ml, có màng lọc dịch ≤ 15µm. </w:t>
            </w:r>
            <w:r w:rsidRPr="00DA1725">
              <w:rPr>
                <w:color w:val="000000" w:themeColor="text1"/>
                <w:szCs w:val="24"/>
              </w:rPr>
              <w:br/>
              <w:t xml:space="preserve">Dây dẫn cấu tạo từ chất liệu nhựa PVC nguyên sinh; Độ dài dây truyền ≥ 1700mm.  </w:t>
            </w:r>
            <w:r w:rsidRPr="00DA1725">
              <w:rPr>
                <w:color w:val="000000" w:themeColor="text1"/>
                <w:szCs w:val="24"/>
              </w:rPr>
              <w:br/>
              <w:t>Dây truyền dịch kèm kim hai cánh bướm 23Gx3/4".</w:t>
            </w:r>
            <w:r w:rsidRPr="00DA1725">
              <w:rPr>
                <w:color w:val="000000" w:themeColor="text1"/>
                <w:szCs w:val="24"/>
              </w:rPr>
              <w:br/>
              <w:t>Đầu nối Luer lock có cơ chế xoay.</w:t>
            </w:r>
          </w:p>
        </w:tc>
        <w:tc>
          <w:tcPr>
            <w:tcW w:w="1560" w:type="dxa"/>
            <w:vAlign w:val="center"/>
          </w:tcPr>
          <w:p w14:paraId="3AE58D65" w14:textId="77777777" w:rsidR="00DA1725" w:rsidRPr="00DA1725" w:rsidRDefault="00DA1725" w:rsidP="00D93037">
            <w:pPr>
              <w:jc w:val="center"/>
              <w:rPr>
                <w:b/>
                <w:i/>
                <w:color w:val="000000" w:themeColor="text1"/>
                <w:szCs w:val="24"/>
                <w:lang w:val="nl-NL"/>
              </w:rPr>
            </w:pPr>
            <w:r w:rsidRPr="00DA1725">
              <w:rPr>
                <w:color w:val="000000" w:themeColor="text1"/>
                <w:szCs w:val="24"/>
              </w:rPr>
              <w:t>Bộ</w:t>
            </w:r>
          </w:p>
        </w:tc>
      </w:tr>
      <w:tr w:rsidR="00DA1725" w:rsidRPr="00DA1725" w14:paraId="52E84994" w14:textId="77777777" w:rsidTr="00D93037">
        <w:tc>
          <w:tcPr>
            <w:tcW w:w="708" w:type="dxa"/>
            <w:vAlign w:val="center"/>
          </w:tcPr>
          <w:p w14:paraId="06AC4CB6" w14:textId="77777777" w:rsidR="00DA1725" w:rsidRPr="00DA1725" w:rsidRDefault="00DA1725" w:rsidP="00D93037">
            <w:pPr>
              <w:jc w:val="center"/>
              <w:rPr>
                <w:b/>
                <w:i/>
                <w:color w:val="000000" w:themeColor="text1"/>
                <w:szCs w:val="24"/>
                <w:lang w:val="nl-NL"/>
              </w:rPr>
            </w:pPr>
            <w:r w:rsidRPr="00DA1725">
              <w:rPr>
                <w:color w:val="000000" w:themeColor="text1"/>
                <w:szCs w:val="24"/>
              </w:rPr>
              <w:t>1.8</w:t>
            </w:r>
          </w:p>
        </w:tc>
        <w:tc>
          <w:tcPr>
            <w:tcW w:w="2455" w:type="dxa"/>
            <w:vAlign w:val="center"/>
          </w:tcPr>
          <w:p w14:paraId="1B07906D" w14:textId="77777777" w:rsidR="00DA1725" w:rsidRPr="00DA1725" w:rsidRDefault="00DA1725" w:rsidP="00D93037">
            <w:pPr>
              <w:jc w:val="center"/>
              <w:rPr>
                <w:b/>
                <w:i/>
                <w:color w:val="000000" w:themeColor="text1"/>
                <w:szCs w:val="24"/>
                <w:lang w:val="nl-NL"/>
              </w:rPr>
            </w:pPr>
            <w:r w:rsidRPr="00DA1725">
              <w:rPr>
                <w:color w:val="000000" w:themeColor="text1"/>
                <w:szCs w:val="24"/>
              </w:rPr>
              <w:t>Bông hút y tế</w:t>
            </w:r>
          </w:p>
        </w:tc>
        <w:tc>
          <w:tcPr>
            <w:tcW w:w="10440" w:type="dxa"/>
            <w:vAlign w:val="center"/>
          </w:tcPr>
          <w:p w14:paraId="0C3C62D1" w14:textId="77777777" w:rsidR="00DA1725" w:rsidRPr="00DA1725" w:rsidRDefault="00DA1725" w:rsidP="00D93037">
            <w:pPr>
              <w:rPr>
                <w:b/>
                <w:i/>
                <w:color w:val="000000" w:themeColor="text1"/>
                <w:szCs w:val="24"/>
                <w:lang w:val="nl-NL"/>
              </w:rPr>
            </w:pPr>
            <w:r w:rsidRPr="00DA1725">
              <w:rPr>
                <w:color w:val="000000" w:themeColor="text1"/>
                <w:szCs w:val="24"/>
              </w:rPr>
              <w:t>Bông hút nước (100% cotton) màu trắng, không bụi bẩn</w:t>
            </w:r>
            <w:r w:rsidRPr="00DA1725">
              <w:rPr>
                <w:color w:val="000000" w:themeColor="text1"/>
                <w:szCs w:val="24"/>
              </w:rPr>
              <w:br/>
              <w:t>- Tốc độ hút nước ≤ 10s</w:t>
            </w:r>
            <w:r w:rsidRPr="00DA1725">
              <w:rPr>
                <w:color w:val="000000" w:themeColor="text1"/>
                <w:szCs w:val="24"/>
              </w:rPr>
              <w:br/>
              <w:t>- Độ acid bazơ: trung tính</w:t>
            </w:r>
            <w:r w:rsidRPr="00DA1725">
              <w:rPr>
                <w:color w:val="000000" w:themeColor="text1"/>
                <w:szCs w:val="24"/>
              </w:rPr>
              <w:br/>
              <w:t>- Chất tan trong ether: ≤ 0,5%</w:t>
            </w:r>
            <w:r w:rsidRPr="00DA1725">
              <w:rPr>
                <w:color w:val="000000" w:themeColor="text1"/>
                <w:szCs w:val="24"/>
              </w:rPr>
              <w:br/>
              <w:t>- Độ ẩm: ≤ 8%</w:t>
            </w:r>
          </w:p>
        </w:tc>
        <w:tc>
          <w:tcPr>
            <w:tcW w:w="1560" w:type="dxa"/>
            <w:vAlign w:val="center"/>
          </w:tcPr>
          <w:p w14:paraId="03A7AEC4" w14:textId="77777777" w:rsidR="00DA1725" w:rsidRPr="00DA1725" w:rsidRDefault="00DA1725" w:rsidP="00D93037">
            <w:pPr>
              <w:jc w:val="center"/>
              <w:rPr>
                <w:b/>
                <w:i/>
                <w:color w:val="000000" w:themeColor="text1"/>
                <w:szCs w:val="24"/>
                <w:lang w:val="nl-NL"/>
              </w:rPr>
            </w:pPr>
            <w:r w:rsidRPr="00DA1725">
              <w:rPr>
                <w:color w:val="000000" w:themeColor="text1"/>
                <w:szCs w:val="24"/>
              </w:rPr>
              <w:t>Kg</w:t>
            </w:r>
          </w:p>
        </w:tc>
      </w:tr>
      <w:tr w:rsidR="00DA1725" w:rsidRPr="00DA1725" w14:paraId="2CD628F8" w14:textId="77777777" w:rsidTr="00D93037">
        <w:tc>
          <w:tcPr>
            <w:tcW w:w="708" w:type="dxa"/>
            <w:vAlign w:val="center"/>
          </w:tcPr>
          <w:p w14:paraId="345B8B55" w14:textId="77777777" w:rsidR="00DA1725" w:rsidRPr="00DA1725" w:rsidRDefault="00DA1725" w:rsidP="00D93037">
            <w:pPr>
              <w:jc w:val="center"/>
              <w:rPr>
                <w:b/>
                <w:i/>
                <w:color w:val="000000" w:themeColor="text1"/>
                <w:szCs w:val="24"/>
                <w:lang w:val="nl-NL"/>
              </w:rPr>
            </w:pPr>
            <w:r w:rsidRPr="00DA1725">
              <w:rPr>
                <w:color w:val="000000" w:themeColor="text1"/>
                <w:szCs w:val="24"/>
              </w:rPr>
              <w:t>1.9</w:t>
            </w:r>
          </w:p>
        </w:tc>
        <w:tc>
          <w:tcPr>
            <w:tcW w:w="2455" w:type="dxa"/>
            <w:vAlign w:val="center"/>
          </w:tcPr>
          <w:p w14:paraId="36FD0A2E" w14:textId="77777777" w:rsidR="00DA1725" w:rsidRPr="00DA1725" w:rsidRDefault="00DA1725" w:rsidP="00D93037">
            <w:pPr>
              <w:jc w:val="center"/>
              <w:rPr>
                <w:b/>
                <w:i/>
                <w:color w:val="000000" w:themeColor="text1"/>
                <w:szCs w:val="24"/>
                <w:lang w:val="nl-NL"/>
              </w:rPr>
            </w:pPr>
            <w:r w:rsidRPr="00DA1725">
              <w:rPr>
                <w:color w:val="000000" w:themeColor="text1"/>
                <w:szCs w:val="24"/>
              </w:rPr>
              <w:t>Bông không hút y tế</w:t>
            </w:r>
          </w:p>
        </w:tc>
        <w:tc>
          <w:tcPr>
            <w:tcW w:w="10440" w:type="dxa"/>
            <w:vAlign w:val="center"/>
          </w:tcPr>
          <w:p w14:paraId="247C596F" w14:textId="77777777" w:rsidR="00DA1725" w:rsidRPr="00DA1725" w:rsidRDefault="00DA1725" w:rsidP="00D93037">
            <w:pPr>
              <w:rPr>
                <w:b/>
                <w:i/>
                <w:color w:val="000000" w:themeColor="text1"/>
                <w:szCs w:val="24"/>
                <w:lang w:val="nl-NL"/>
              </w:rPr>
            </w:pPr>
            <w:r w:rsidRPr="00DA1725">
              <w:rPr>
                <w:color w:val="000000" w:themeColor="text1"/>
                <w:szCs w:val="24"/>
              </w:rPr>
              <w:t>Bông xơ tự nhiên không loại bỏ đi lớp mỡ, mềm mịn</w:t>
            </w:r>
          </w:p>
        </w:tc>
        <w:tc>
          <w:tcPr>
            <w:tcW w:w="1560" w:type="dxa"/>
            <w:vAlign w:val="center"/>
          </w:tcPr>
          <w:p w14:paraId="517FBF2E" w14:textId="77777777" w:rsidR="00DA1725" w:rsidRPr="00DA1725" w:rsidRDefault="00DA1725" w:rsidP="00D93037">
            <w:pPr>
              <w:jc w:val="center"/>
              <w:rPr>
                <w:b/>
                <w:i/>
                <w:color w:val="000000" w:themeColor="text1"/>
                <w:szCs w:val="24"/>
                <w:lang w:val="nl-NL"/>
              </w:rPr>
            </w:pPr>
            <w:r w:rsidRPr="00DA1725">
              <w:rPr>
                <w:color w:val="000000" w:themeColor="text1"/>
                <w:szCs w:val="24"/>
              </w:rPr>
              <w:t>Kg</w:t>
            </w:r>
          </w:p>
        </w:tc>
      </w:tr>
      <w:tr w:rsidR="00DA1725" w:rsidRPr="00DA1725" w14:paraId="3A9E7047" w14:textId="77777777" w:rsidTr="00D93037">
        <w:tc>
          <w:tcPr>
            <w:tcW w:w="708" w:type="dxa"/>
            <w:vAlign w:val="center"/>
          </w:tcPr>
          <w:p w14:paraId="2EEE8318"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1.10</w:t>
            </w:r>
          </w:p>
        </w:tc>
        <w:tc>
          <w:tcPr>
            <w:tcW w:w="2455" w:type="dxa"/>
            <w:vAlign w:val="center"/>
          </w:tcPr>
          <w:p w14:paraId="0F27F0C3" w14:textId="77777777" w:rsidR="00DA1725" w:rsidRPr="00DA1725" w:rsidRDefault="00DA1725" w:rsidP="00D93037">
            <w:pPr>
              <w:jc w:val="center"/>
              <w:rPr>
                <w:b/>
                <w:i/>
                <w:color w:val="000000" w:themeColor="text1"/>
                <w:szCs w:val="24"/>
                <w:lang w:val="nl-NL"/>
              </w:rPr>
            </w:pPr>
            <w:r w:rsidRPr="00DA1725">
              <w:rPr>
                <w:color w:val="000000" w:themeColor="text1"/>
                <w:szCs w:val="24"/>
              </w:rPr>
              <w:t>Băng dính lụa 5cm x 5m</w:t>
            </w:r>
          </w:p>
        </w:tc>
        <w:tc>
          <w:tcPr>
            <w:tcW w:w="10440" w:type="dxa"/>
            <w:vAlign w:val="center"/>
          </w:tcPr>
          <w:p w14:paraId="0A4C0F6E" w14:textId="77777777" w:rsidR="00DA1725" w:rsidRPr="00DA1725" w:rsidRDefault="00DA1725" w:rsidP="00D93037">
            <w:pPr>
              <w:rPr>
                <w:b/>
                <w:i/>
                <w:color w:val="000000" w:themeColor="text1"/>
                <w:szCs w:val="24"/>
                <w:lang w:val="nl-NL"/>
              </w:rPr>
            </w:pPr>
            <w:r w:rsidRPr="00DA1725">
              <w:rPr>
                <w:color w:val="000000" w:themeColor="text1"/>
                <w:szCs w:val="24"/>
              </w:rPr>
              <w:t>Băng vải lụa đan dệt taffeta, màu trắng.</w:t>
            </w:r>
            <w:r w:rsidRPr="00DA1725">
              <w:rPr>
                <w:color w:val="000000" w:themeColor="text1"/>
                <w:szCs w:val="24"/>
              </w:rPr>
              <w:br/>
              <w:t>- Bờ răng cưa hai bên giúp xé dễ dàng.</w:t>
            </w:r>
            <w:r w:rsidRPr="00DA1725">
              <w:rPr>
                <w:color w:val="000000" w:themeColor="text1"/>
                <w:szCs w:val="24"/>
              </w:rPr>
              <w:br/>
              <w:t>- Keo Oxyd kẽm không dùng dung môi.</w:t>
            </w:r>
          </w:p>
        </w:tc>
        <w:tc>
          <w:tcPr>
            <w:tcW w:w="1560" w:type="dxa"/>
            <w:vAlign w:val="center"/>
          </w:tcPr>
          <w:p w14:paraId="22F8B758" w14:textId="77777777" w:rsidR="00DA1725" w:rsidRPr="00DA1725" w:rsidRDefault="00DA1725" w:rsidP="00D93037">
            <w:pPr>
              <w:jc w:val="center"/>
              <w:rPr>
                <w:b/>
                <w:i/>
                <w:color w:val="000000" w:themeColor="text1"/>
                <w:szCs w:val="24"/>
                <w:lang w:val="nl-NL"/>
              </w:rPr>
            </w:pPr>
            <w:r w:rsidRPr="00DA1725">
              <w:rPr>
                <w:color w:val="000000" w:themeColor="text1"/>
                <w:szCs w:val="24"/>
              </w:rPr>
              <w:t>Cuộn</w:t>
            </w:r>
          </w:p>
        </w:tc>
      </w:tr>
      <w:tr w:rsidR="00DA1725" w:rsidRPr="00DA1725" w14:paraId="502C9A1D" w14:textId="77777777" w:rsidTr="00D93037">
        <w:tc>
          <w:tcPr>
            <w:tcW w:w="708" w:type="dxa"/>
            <w:vAlign w:val="center"/>
          </w:tcPr>
          <w:p w14:paraId="6B462E4E" w14:textId="77777777" w:rsidR="00DA1725" w:rsidRPr="00DA1725" w:rsidRDefault="00DA1725" w:rsidP="00D93037">
            <w:pPr>
              <w:jc w:val="center"/>
              <w:rPr>
                <w:b/>
                <w:i/>
                <w:color w:val="000000" w:themeColor="text1"/>
                <w:szCs w:val="24"/>
                <w:lang w:val="nl-NL"/>
              </w:rPr>
            </w:pPr>
            <w:r w:rsidRPr="00DA1725">
              <w:rPr>
                <w:color w:val="000000" w:themeColor="text1"/>
                <w:szCs w:val="24"/>
              </w:rPr>
              <w:t>1.11</w:t>
            </w:r>
          </w:p>
        </w:tc>
        <w:tc>
          <w:tcPr>
            <w:tcW w:w="2455" w:type="dxa"/>
            <w:vAlign w:val="center"/>
          </w:tcPr>
          <w:p w14:paraId="7E6B505B" w14:textId="77777777" w:rsidR="00DA1725" w:rsidRPr="00DA1725" w:rsidRDefault="00DA1725" w:rsidP="00D93037">
            <w:pPr>
              <w:jc w:val="center"/>
              <w:rPr>
                <w:b/>
                <w:i/>
                <w:color w:val="000000" w:themeColor="text1"/>
                <w:szCs w:val="24"/>
                <w:lang w:val="nl-NL"/>
              </w:rPr>
            </w:pPr>
            <w:r w:rsidRPr="00DA1725">
              <w:rPr>
                <w:color w:val="000000" w:themeColor="text1"/>
                <w:szCs w:val="24"/>
              </w:rPr>
              <w:t>Gạc hút</w:t>
            </w:r>
          </w:p>
        </w:tc>
        <w:tc>
          <w:tcPr>
            <w:tcW w:w="10440" w:type="dxa"/>
            <w:vAlign w:val="center"/>
          </w:tcPr>
          <w:p w14:paraId="75F6B428" w14:textId="77777777" w:rsidR="00DA1725" w:rsidRPr="00DA1725" w:rsidRDefault="00DA1725" w:rsidP="00D93037">
            <w:pPr>
              <w:rPr>
                <w:b/>
                <w:i/>
                <w:color w:val="000000" w:themeColor="text1"/>
                <w:szCs w:val="24"/>
                <w:lang w:val="nl-NL"/>
              </w:rPr>
            </w:pPr>
            <w:r w:rsidRPr="00DA1725">
              <w:rPr>
                <w:color w:val="000000" w:themeColor="text1"/>
                <w:szCs w:val="24"/>
              </w:rPr>
              <w:t>Gạc dệt (100% cotton) màu trắng, không bụi bẩn</w:t>
            </w:r>
            <w:r w:rsidRPr="00DA1725">
              <w:rPr>
                <w:color w:val="000000" w:themeColor="text1"/>
                <w:szCs w:val="24"/>
              </w:rPr>
              <w:br/>
              <w:t>- Tốc độ hút nước ≤ 5s</w:t>
            </w:r>
            <w:r w:rsidRPr="00DA1725">
              <w:rPr>
                <w:color w:val="000000" w:themeColor="text1"/>
                <w:szCs w:val="24"/>
              </w:rPr>
              <w:br/>
              <w:t>- Độ acid bazơ: trung tính</w:t>
            </w:r>
            <w:r w:rsidRPr="00DA1725">
              <w:rPr>
                <w:color w:val="000000" w:themeColor="text1"/>
                <w:szCs w:val="24"/>
              </w:rPr>
              <w:br/>
              <w:t>- Chất tan trong ether: ≤ 0,5%</w:t>
            </w:r>
            <w:r w:rsidRPr="00DA1725">
              <w:rPr>
                <w:color w:val="000000" w:themeColor="text1"/>
                <w:szCs w:val="24"/>
              </w:rPr>
              <w:br/>
              <w:t>- Độ ẩm: ≤ 8%</w:t>
            </w:r>
          </w:p>
        </w:tc>
        <w:tc>
          <w:tcPr>
            <w:tcW w:w="1560" w:type="dxa"/>
            <w:vAlign w:val="center"/>
          </w:tcPr>
          <w:p w14:paraId="146A618A" w14:textId="77777777" w:rsidR="00DA1725" w:rsidRPr="00DA1725" w:rsidRDefault="00DA1725" w:rsidP="00D93037">
            <w:pPr>
              <w:jc w:val="center"/>
              <w:rPr>
                <w:b/>
                <w:i/>
                <w:color w:val="000000" w:themeColor="text1"/>
                <w:szCs w:val="24"/>
                <w:lang w:val="nl-NL"/>
              </w:rPr>
            </w:pPr>
            <w:r w:rsidRPr="00DA1725">
              <w:rPr>
                <w:color w:val="000000" w:themeColor="text1"/>
                <w:szCs w:val="24"/>
              </w:rPr>
              <w:t>Gói</w:t>
            </w:r>
          </w:p>
        </w:tc>
      </w:tr>
      <w:tr w:rsidR="00DA1725" w:rsidRPr="00DA1725" w14:paraId="4D35AD0A" w14:textId="77777777" w:rsidTr="00D93037">
        <w:tc>
          <w:tcPr>
            <w:tcW w:w="708" w:type="dxa"/>
            <w:vAlign w:val="center"/>
          </w:tcPr>
          <w:p w14:paraId="5A21201A" w14:textId="77777777" w:rsidR="00DA1725" w:rsidRPr="00DA1725" w:rsidRDefault="00DA1725" w:rsidP="00D93037">
            <w:pPr>
              <w:jc w:val="center"/>
              <w:rPr>
                <w:b/>
                <w:i/>
                <w:color w:val="000000" w:themeColor="text1"/>
                <w:szCs w:val="24"/>
                <w:lang w:val="nl-NL"/>
              </w:rPr>
            </w:pPr>
            <w:r w:rsidRPr="00DA1725">
              <w:rPr>
                <w:color w:val="000000" w:themeColor="text1"/>
                <w:szCs w:val="24"/>
              </w:rPr>
              <w:t>1.12</w:t>
            </w:r>
          </w:p>
        </w:tc>
        <w:tc>
          <w:tcPr>
            <w:tcW w:w="2455" w:type="dxa"/>
            <w:vAlign w:val="center"/>
          </w:tcPr>
          <w:p w14:paraId="43D96FEB" w14:textId="77777777" w:rsidR="00DA1725" w:rsidRPr="00DA1725" w:rsidRDefault="00DA1725" w:rsidP="00D93037">
            <w:pPr>
              <w:jc w:val="center"/>
              <w:rPr>
                <w:b/>
                <w:i/>
                <w:color w:val="000000" w:themeColor="text1"/>
                <w:szCs w:val="24"/>
                <w:lang w:val="nl-NL"/>
              </w:rPr>
            </w:pPr>
            <w:r w:rsidRPr="00DA1725">
              <w:rPr>
                <w:color w:val="000000" w:themeColor="text1"/>
                <w:szCs w:val="24"/>
              </w:rPr>
              <w:t>Găng tay khám</w:t>
            </w:r>
          </w:p>
        </w:tc>
        <w:tc>
          <w:tcPr>
            <w:tcW w:w="10440" w:type="dxa"/>
            <w:vAlign w:val="center"/>
          </w:tcPr>
          <w:p w14:paraId="07A7687C" w14:textId="77777777" w:rsidR="00DA1725" w:rsidRPr="00DA1725" w:rsidRDefault="00DA1725" w:rsidP="00D93037">
            <w:pPr>
              <w:rPr>
                <w:b/>
                <w:i/>
                <w:color w:val="000000" w:themeColor="text1"/>
                <w:szCs w:val="24"/>
                <w:lang w:val="nl-NL"/>
              </w:rPr>
            </w:pPr>
            <w:r w:rsidRPr="00DA1725">
              <w:rPr>
                <w:color w:val="000000" w:themeColor="text1"/>
                <w:szCs w:val="24"/>
              </w:rPr>
              <w:t>dài 240 mm sản xuất từ latex cao su thiên nhiên phủ bột chống dính.</w:t>
            </w:r>
            <w:r w:rsidRPr="00DA1725">
              <w:rPr>
                <w:color w:val="000000" w:themeColor="text1"/>
                <w:szCs w:val="24"/>
              </w:rPr>
              <w:br/>
              <w:t>Kích cở: size S,M,L</w:t>
            </w:r>
          </w:p>
        </w:tc>
        <w:tc>
          <w:tcPr>
            <w:tcW w:w="1560" w:type="dxa"/>
            <w:vAlign w:val="center"/>
          </w:tcPr>
          <w:p w14:paraId="3C6015EB" w14:textId="77777777" w:rsidR="00DA1725" w:rsidRPr="00DA1725" w:rsidRDefault="00DA1725" w:rsidP="00D93037">
            <w:pPr>
              <w:jc w:val="center"/>
              <w:rPr>
                <w:b/>
                <w:i/>
                <w:color w:val="000000" w:themeColor="text1"/>
                <w:szCs w:val="24"/>
                <w:lang w:val="nl-NL"/>
              </w:rPr>
            </w:pPr>
            <w:r w:rsidRPr="00DA1725">
              <w:rPr>
                <w:color w:val="000000" w:themeColor="text1"/>
                <w:szCs w:val="24"/>
              </w:rPr>
              <w:t>Đôi</w:t>
            </w:r>
          </w:p>
        </w:tc>
      </w:tr>
      <w:tr w:rsidR="00DA1725" w:rsidRPr="00DA1725" w14:paraId="1A159074" w14:textId="77777777" w:rsidTr="00D93037">
        <w:tc>
          <w:tcPr>
            <w:tcW w:w="708" w:type="dxa"/>
            <w:vAlign w:val="center"/>
          </w:tcPr>
          <w:p w14:paraId="1F3C3C37" w14:textId="77777777" w:rsidR="00DA1725" w:rsidRPr="00DA1725" w:rsidRDefault="00DA1725" w:rsidP="00D93037">
            <w:pPr>
              <w:jc w:val="center"/>
              <w:rPr>
                <w:b/>
                <w:i/>
                <w:color w:val="000000" w:themeColor="text1"/>
                <w:szCs w:val="24"/>
                <w:lang w:val="nl-NL"/>
              </w:rPr>
            </w:pPr>
            <w:r w:rsidRPr="00DA1725">
              <w:rPr>
                <w:color w:val="000000" w:themeColor="text1"/>
                <w:szCs w:val="24"/>
              </w:rPr>
              <w:t>1.13</w:t>
            </w:r>
          </w:p>
        </w:tc>
        <w:tc>
          <w:tcPr>
            <w:tcW w:w="2455" w:type="dxa"/>
            <w:vAlign w:val="center"/>
          </w:tcPr>
          <w:p w14:paraId="64DECCD1" w14:textId="77777777" w:rsidR="00DA1725" w:rsidRPr="00DA1725" w:rsidRDefault="00DA1725" w:rsidP="00D93037">
            <w:pPr>
              <w:jc w:val="center"/>
              <w:rPr>
                <w:b/>
                <w:i/>
                <w:color w:val="000000" w:themeColor="text1"/>
                <w:szCs w:val="24"/>
                <w:lang w:val="nl-NL"/>
              </w:rPr>
            </w:pPr>
            <w:r w:rsidRPr="00DA1725">
              <w:rPr>
                <w:color w:val="000000" w:themeColor="text1"/>
                <w:szCs w:val="24"/>
              </w:rPr>
              <w:t>Găng tay phẫu thuật tiệt trùng các số</w:t>
            </w:r>
          </w:p>
        </w:tc>
        <w:tc>
          <w:tcPr>
            <w:tcW w:w="10440" w:type="dxa"/>
            <w:vAlign w:val="center"/>
          </w:tcPr>
          <w:p w14:paraId="526448AA" w14:textId="77777777" w:rsidR="00DA1725" w:rsidRPr="00DA1725" w:rsidRDefault="00DA1725" w:rsidP="00D93037">
            <w:pPr>
              <w:rPr>
                <w:b/>
                <w:i/>
                <w:color w:val="000000" w:themeColor="text1"/>
                <w:szCs w:val="24"/>
                <w:lang w:val="nl-NL"/>
              </w:rPr>
            </w:pPr>
            <w:r w:rsidRPr="00DA1725">
              <w:rPr>
                <w:color w:val="000000" w:themeColor="text1"/>
                <w:szCs w:val="24"/>
              </w:rPr>
              <w:t>Chiều dài 280mm ± 5.</w:t>
            </w:r>
            <w:r w:rsidRPr="00DA1725">
              <w:rPr>
                <w:color w:val="000000" w:themeColor="text1"/>
                <w:szCs w:val="24"/>
              </w:rPr>
              <w:br/>
              <w:t>- Có phủ bột ngô biến tính chống dính</w:t>
            </w:r>
            <w:r w:rsidRPr="00DA1725">
              <w:rPr>
                <w:color w:val="000000" w:themeColor="text1"/>
                <w:szCs w:val="24"/>
              </w:rPr>
              <w:br/>
              <w:t>- Chế tạo từ latex cao su tự nhiên, có màu trắng kem của cao su tự nhiên</w:t>
            </w:r>
          </w:p>
        </w:tc>
        <w:tc>
          <w:tcPr>
            <w:tcW w:w="1560" w:type="dxa"/>
            <w:vAlign w:val="center"/>
          </w:tcPr>
          <w:p w14:paraId="6C447A52" w14:textId="77777777" w:rsidR="00DA1725" w:rsidRPr="00DA1725" w:rsidRDefault="00DA1725" w:rsidP="00D93037">
            <w:pPr>
              <w:jc w:val="center"/>
              <w:rPr>
                <w:bCs/>
                <w:iCs/>
                <w:color w:val="000000" w:themeColor="text1"/>
                <w:szCs w:val="24"/>
                <w:lang w:val="nl-NL"/>
              </w:rPr>
            </w:pPr>
            <w:r w:rsidRPr="00DA1725">
              <w:rPr>
                <w:color w:val="000000" w:themeColor="text1"/>
                <w:szCs w:val="24"/>
              </w:rPr>
              <w:t>Đôi</w:t>
            </w:r>
          </w:p>
        </w:tc>
      </w:tr>
      <w:tr w:rsidR="00DA1725" w:rsidRPr="00DA1725" w14:paraId="73069C71" w14:textId="77777777" w:rsidTr="00D93037">
        <w:tc>
          <w:tcPr>
            <w:tcW w:w="708" w:type="dxa"/>
            <w:vAlign w:val="center"/>
          </w:tcPr>
          <w:p w14:paraId="485384F0" w14:textId="77777777" w:rsidR="00DA1725" w:rsidRPr="00DA1725" w:rsidRDefault="00DA1725" w:rsidP="00D93037">
            <w:pPr>
              <w:jc w:val="center"/>
              <w:rPr>
                <w:color w:val="000000" w:themeColor="text1"/>
                <w:szCs w:val="24"/>
              </w:rPr>
            </w:pPr>
            <w:r w:rsidRPr="00DA1725">
              <w:rPr>
                <w:color w:val="000000" w:themeColor="text1"/>
                <w:szCs w:val="24"/>
              </w:rPr>
              <w:t>2</w:t>
            </w:r>
          </w:p>
        </w:tc>
        <w:tc>
          <w:tcPr>
            <w:tcW w:w="12895" w:type="dxa"/>
            <w:gridSpan w:val="2"/>
            <w:vAlign w:val="center"/>
          </w:tcPr>
          <w:p w14:paraId="471FBA03" w14:textId="77777777" w:rsidR="00DA1725" w:rsidRPr="00DA1725" w:rsidRDefault="00DA1725" w:rsidP="00D93037">
            <w:pPr>
              <w:rPr>
                <w:b/>
                <w:bCs/>
                <w:color w:val="000000" w:themeColor="text1"/>
                <w:szCs w:val="24"/>
              </w:rPr>
            </w:pPr>
            <w:r w:rsidRPr="00DA1725">
              <w:rPr>
                <w:b/>
                <w:bCs/>
                <w:color w:val="000000" w:themeColor="text1"/>
                <w:szCs w:val="24"/>
              </w:rPr>
              <w:t>Nhóm 2: Vật tư y tế, hoá chất chẩn đoán hình ảnh</w:t>
            </w:r>
          </w:p>
        </w:tc>
        <w:tc>
          <w:tcPr>
            <w:tcW w:w="1560" w:type="dxa"/>
            <w:vAlign w:val="center"/>
          </w:tcPr>
          <w:p w14:paraId="272FE23A" w14:textId="77777777" w:rsidR="00DA1725" w:rsidRPr="00DA1725" w:rsidRDefault="00DA1725" w:rsidP="00D93037">
            <w:pPr>
              <w:jc w:val="center"/>
              <w:rPr>
                <w:color w:val="000000" w:themeColor="text1"/>
                <w:szCs w:val="24"/>
              </w:rPr>
            </w:pPr>
          </w:p>
        </w:tc>
      </w:tr>
      <w:tr w:rsidR="00DA1725" w:rsidRPr="00DA1725" w14:paraId="0924847E" w14:textId="77777777" w:rsidTr="00D93037">
        <w:tc>
          <w:tcPr>
            <w:tcW w:w="708" w:type="dxa"/>
            <w:vAlign w:val="center"/>
          </w:tcPr>
          <w:p w14:paraId="5FAC7EEE" w14:textId="77777777" w:rsidR="00DA1725" w:rsidRPr="00DA1725" w:rsidRDefault="00DA1725" w:rsidP="00D93037">
            <w:pPr>
              <w:jc w:val="center"/>
              <w:rPr>
                <w:b/>
                <w:i/>
                <w:color w:val="000000" w:themeColor="text1"/>
                <w:szCs w:val="24"/>
                <w:lang w:val="nl-NL"/>
              </w:rPr>
            </w:pPr>
            <w:r w:rsidRPr="00DA1725">
              <w:rPr>
                <w:color w:val="000000" w:themeColor="text1"/>
                <w:szCs w:val="24"/>
              </w:rPr>
              <w:t>2.1</w:t>
            </w:r>
          </w:p>
        </w:tc>
        <w:tc>
          <w:tcPr>
            <w:tcW w:w="2455" w:type="dxa"/>
            <w:vAlign w:val="center"/>
          </w:tcPr>
          <w:p w14:paraId="778E4F3E" w14:textId="77777777" w:rsidR="00DA1725" w:rsidRPr="00DA1725" w:rsidRDefault="00DA1725" w:rsidP="00D93037">
            <w:pPr>
              <w:jc w:val="center"/>
              <w:rPr>
                <w:b/>
                <w:i/>
                <w:color w:val="000000" w:themeColor="text1"/>
                <w:szCs w:val="24"/>
                <w:lang w:val="nl-NL"/>
              </w:rPr>
            </w:pPr>
            <w:r w:rsidRPr="00DA1725">
              <w:rPr>
                <w:color w:val="000000" w:themeColor="text1"/>
                <w:szCs w:val="24"/>
              </w:rPr>
              <w:t>Phim X.Quang cho máy AGFA hoặc tương đương (35x43cm)</w:t>
            </w:r>
          </w:p>
        </w:tc>
        <w:tc>
          <w:tcPr>
            <w:tcW w:w="10440" w:type="dxa"/>
            <w:vAlign w:val="center"/>
          </w:tcPr>
          <w:p w14:paraId="2982F51C" w14:textId="77777777" w:rsidR="00DA1725" w:rsidRPr="00DA1725" w:rsidRDefault="00DA1725" w:rsidP="00D93037">
            <w:pPr>
              <w:rPr>
                <w:b/>
                <w:i/>
                <w:color w:val="000000" w:themeColor="text1"/>
                <w:szCs w:val="24"/>
                <w:lang w:val="nl-NL"/>
              </w:rPr>
            </w:pPr>
            <w:r w:rsidRPr="00DA1725">
              <w:rPr>
                <w:color w:val="000000" w:themeColor="text1"/>
                <w:szCs w:val="24"/>
              </w:rPr>
              <w:t>Nền PET dày 168 μm, phủ lớp muối bạc nhạy nhiệt. Kích thước: 35x43 cm</w:t>
            </w:r>
          </w:p>
        </w:tc>
        <w:tc>
          <w:tcPr>
            <w:tcW w:w="1560" w:type="dxa"/>
            <w:vAlign w:val="center"/>
          </w:tcPr>
          <w:p w14:paraId="2002091E" w14:textId="77777777" w:rsidR="00DA1725" w:rsidRPr="00DA1725" w:rsidRDefault="00DA1725" w:rsidP="00D93037">
            <w:pPr>
              <w:jc w:val="center"/>
              <w:rPr>
                <w:b/>
                <w:i/>
                <w:color w:val="000000" w:themeColor="text1"/>
                <w:szCs w:val="24"/>
                <w:lang w:val="nl-NL"/>
              </w:rPr>
            </w:pPr>
            <w:r w:rsidRPr="00DA1725">
              <w:rPr>
                <w:color w:val="000000" w:themeColor="text1"/>
                <w:szCs w:val="24"/>
              </w:rPr>
              <w:t>tờ</w:t>
            </w:r>
          </w:p>
        </w:tc>
      </w:tr>
      <w:tr w:rsidR="00DA1725" w:rsidRPr="00DA1725" w14:paraId="1CF0B582" w14:textId="77777777" w:rsidTr="00D93037">
        <w:tc>
          <w:tcPr>
            <w:tcW w:w="708" w:type="dxa"/>
            <w:vAlign w:val="center"/>
          </w:tcPr>
          <w:p w14:paraId="58FB78EA" w14:textId="77777777" w:rsidR="00DA1725" w:rsidRPr="00DA1725" w:rsidRDefault="00DA1725" w:rsidP="00D93037">
            <w:pPr>
              <w:jc w:val="center"/>
              <w:rPr>
                <w:b/>
                <w:i/>
                <w:color w:val="000000" w:themeColor="text1"/>
                <w:szCs w:val="24"/>
                <w:lang w:val="nl-NL"/>
              </w:rPr>
            </w:pPr>
            <w:r w:rsidRPr="00DA1725">
              <w:rPr>
                <w:color w:val="000000" w:themeColor="text1"/>
                <w:szCs w:val="24"/>
              </w:rPr>
              <w:t>2.2</w:t>
            </w:r>
          </w:p>
        </w:tc>
        <w:tc>
          <w:tcPr>
            <w:tcW w:w="2455" w:type="dxa"/>
            <w:vAlign w:val="center"/>
          </w:tcPr>
          <w:p w14:paraId="425A8A1D" w14:textId="77777777" w:rsidR="00DA1725" w:rsidRPr="00DA1725" w:rsidRDefault="00DA1725" w:rsidP="00D93037">
            <w:pPr>
              <w:jc w:val="center"/>
              <w:rPr>
                <w:b/>
                <w:i/>
                <w:color w:val="000000" w:themeColor="text1"/>
                <w:szCs w:val="24"/>
                <w:lang w:val="nl-NL"/>
              </w:rPr>
            </w:pPr>
            <w:r w:rsidRPr="00DA1725">
              <w:rPr>
                <w:color w:val="000000" w:themeColor="text1"/>
                <w:szCs w:val="24"/>
              </w:rPr>
              <w:t>Phim X.Quang cho máy AGFA hoặc tương đương (10x12in)</w:t>
            </w:r>
          </w:p>
        </w:tc>
        <w:tc>
          <w:tcPr>
            <w:tcW w:w="10440" w:type="dxa"/>
            <w:vAlign w:val="center"/>
          </w:tcPr>
          <w:p w14:paraId="267163F6" w14:textId="77777777" w:rsidR="00DA1725" w:rsidRPr="00DA1725" w:rsidRDefault="00DA1725" w:rsidP="00D93037">
            <w:pPr>
              <w:rPr>
                <w:b/>
                <w:i/>
                <w:color w:val="000000" w:themeColor="text1"/>
                <w:szCs w:val="24"/>
                <w:lang w:val="nl-NL"/>
              </w:rPr>
            </w:pPr>
            <w:r w:rsidRPr="00DA1725">
              <w:rPr>
                <w:color w:val="000000" w:themeColor="text1"/>
                <w:szCs w:val="24"/>
              </w:rPr>
              <w:t>Nền PET dày 168 μm, phủ lớp muối bạc nhạy nhiệt. Kích thước: 10x12 in</w:t>
            </w:r>
          </w:p>
        </w:tc>
        <w:tc>
          <w:tcPr>
            <w:tcW w:w="1560" w:type="dxa"/>
            <w:vAlign w:val="center"/>
          </w:tcPr>
          <w:p w14:paraId="67149DA5" w14:textId="77777777" w:rsidR="00DA1725" w:rsidRPr="00DA1725" w:rsidRDefault="00DA1725" w:rsidP="00D93037">
            <w:pPr>
              <w:jc w:val="center"/>
              <w:rPr>
                <w:b/>
                <w:i/>
                <w:color w:val="000000" w:themeColor="text1"/>
                <w:szCs w:val="24"/>
                <w:lang w:val="nl-NL"/>
              </w:rPr>
            </w:pPr>
            <w:r w:rsidRPr="00DA1725">
              <w:rPr>
                <w:color w:val="000000" w:themeColor="text1"/>
                <w:szCs w:val="24"/>
              </w:rPr>
              <w:t>tờ</w:t>
            </w:r>
          </w:p>
        </w:tc>
      </w:tr>
      <w:tr w:rsidR="00DA1725" w:rsidRPr="00DA1725" w14:paraId="0702394A" w14:textId="77777777" w:rsidTr="00D93037">
        <w:tc>
          <w:tcPr>
            <w:tcW w:w="708" w:type="dxa"/>
            <w:vAlign w:val="center"/>
          </w:tcPr>
          <w:p w14:paraId="59700BA6" w14:textId="77777777" w:rsidR="00DA1725" w:rsidRPr="00DA1725" w:rsidRDefault="00DA1725" w:rsidP="00D93037">
            <w:pPr>
              <w:jc w:val="center"/>
              <w:rPr>
                <w:b/>
                <w:i/>
                <w:color w:val="000000" w:themeColor="text1"/>
                <w:szCs w:val="24"/>
                <w:lang w:val="nl-NL"/>
              </w:rPr>
            </w:pPr>
            <w:r w:rsidRPr="00DA1725">
              <w:rPr>
                <w:color w:val="000000" w:themeColor="text1"/>
                <w:szCs w:val="24"/>
              </w:rPr>
              <w:t>2.3</w:t>
            </w:r>
          </w:p>
        </w:tc>
        <w:tc>
          <w:tcPr>
            <w:tcW w:w="2455" w:type="dxa"/>
            <w:vAlign w:val="center"/>
          </w:tcPr>
          <w:p w14:paraId="3A7BCDD3" w14:textId="77777777" w:rsidR="00DA1725" w:rsidRPr="00DA1725" w:rsidRDefault="00DA1725" w:rsidP="00D93037">
            <w:pPr>
              <w:jc w:val="center"/>
              <w:rPr>
                <w:b/>
                <w:i/>
                <w:color w:val="000000" w:themeColor="text1"/>
                <w:szCs w:val="24"/>
                <w:lang w:val="nl-NL"/>
              </w:rPr>
            </w:pPr>
            <w:r w:rsidRPr="00DA1725">
              <w:rPr>
                <w:color w:val="000000" w:themeColor="text1"/>
                <w:szCs w:val="24"/>
              </w:rPr>
              <w:t>Phim X.Quang cho máy Fuji Drypix hoặc tương đương ( 25X30cm)</w:t>
            </w:r>
          </w:p>
        </w:tc>
        <w:tc>
          <w:tcPr>
            <w:tcW w:w="10440" w:type="dxa"/>
            <w:vAlign w:val="center"/>
          </w:tcPr>
          <w:p w14:paraId="3A93EE6C" w14:textId="77777777" w:rsidR="00DA1725" w:rsidRPr="00DA1725" w:rsidRDefault="00DA1725" w:rsidP="00D93037">
            <w:pPr>
              <w:rPr>
                <w:b/>
                <w:i/>
                <w:color w:val="000000" w:themeColor="text1"/>
                <w:szCs w:val="24"/>
                <w:lang w:val="nl-NL"/>
              </w:rPr>
            </w:pPr>
            <w:r w:rsidRPr="00DA1725">
              <w:rPr>
                <w:color w:val="000000" w:themeColor="text1"/>
                <w:szCs w:val="24"/>
              </w:rPr>
              <w:t>Tương thích với máy in phim khô Drypix series</w:t>
            </w:r>
          </w:p>
        </w:tc>
        <w:tc>
          <w:tcPr>
            <w:tcW w:w="1560" w:type="dxa"/>
            <w:vAlign w:val="center"/>
          </w:tcPr>
          <w:p w14:paraId="582E65BF" w14:textId="77777777" w:rsidR="00DA1725" w:rsidRPr="00DA1725" w:rsidRDefault="00DA1725" w:rsidP="00D93037">
            <w:pPr>
              <w:jc w:val="center"/>
              <w:rPr>
                <w:b/>
                <w:i/>
                <w:color w:val="000000" w:themeColor="text1"/>
                <w:szCs w:val="24"/>
                <w:lang w:val="nl-NL"/>
              </w:rPr>
            </w:pPr>
            <w:r w:rsidRPr="00DA1725">
              <w:rPr>
                <w:color w:val="000000" w:themeColor="text1"/>
                <w:szCs w:val="24"/>
              </w:rPr>
              <w:t>Tờ</w:t>
            </w:r>
          </w:p>
        </w:tc>
      </w:tr>
      <w:tr w:rsidR="00DA1725" w:rsidRPr="00DA1725" w14:paraId="13A300AE" w14:textId="77777777" w:rsidTr="00D93037">
        <w:tc>
          <w:tcPr>
            <w:tcW w:w="708" w:type="dxa"/>
            <w:vAlign w:val="center"/>
          </w:tcPr>
          <w:p w14:paraId="7B5C8ABF" w14:textId="77777777" w:rsidR="00DA1725" w:rsidRPr="00DA1725" w:rsidRDefault="00DA1725" w:rsidP="00D93037">
            <w:pPr>
              <w:jc w:val="center"/>
              <w:rPr>
                <w:b/>
                <w:i/>
                <w:color w:val="000000" w:themeColor="text1"/>
                <w:szCs w:val="24"/>
                <w:lang w:val="nl-NL"/>
              </w:rPr>
            </w:pPr>
            <w:r w:rsidRPr="00DA1725">
              <w:rPr>
                <w:color w:val="000000" w:themeColor="text1"/>
                <w:szCs w:val="24"/>
              </w:rPr>
              <w:t>2.4</w:t>
            </w:r>
          </w:p>
        </w:tc>
        <w:tc>
          <w:tcPr>
            <w:tcW w:w="2455" w:type="dxa"/>
            <w:vAlign w:val="center"/>
          </w:tcPr>
          <w:p w14:paraId="2843AA70" w14:textId="77777777" w:rsidR="00DA1725" w:rsidRPr="00DA1725" w:rsidRDefault="00DA1725" w:rsidP="00D93037">
            <w:pPr>
              <w:jc w:val="center"/>
              <w:rPr>
                <w:b/>
                <w:i/>
                <w:color w:val="000000" w:themeColor="text1"/>
                <w:szCs w:val="24"/>
                <w:lang w:val="nl-NL"/>
              </w:rPr>
            </w:pPr>
            <w:r w:rsidRPr="00DA1725">
              <w:rPr>
                <w:color w:val="000000" w:themeColor="text1"/>
                <w:szCs w:val="24"/>
              </w:rPr>
              <w:t>Fillter lọc vô khuẩn cho máy đo chức năng hô hấp</w:t>
            </w:r>
          </w:p>
        </w:tc>
        <w:tc>
          <w:tcPr>
            <w:tcW w:w="10440" w:type="dxa"/>
            <w:vAlign w:val="center"/>
          </w:tcPr>
          <w:p w14:paraId="46EE57A4" w14:textId="77777777" w:rsidR="00DA1725" w:rsidRPr="00DA1725" w:rsidRDefault="00DA1725" w:rsidP="00D93037">
            <w:pPr>
              <w:rPr>
                <w:b/>
                <w:i/>
                <w:color w:val="000000" w:themeColor="text1"/>
                <w:szCs w:val="24"/>
                <w:lang w:val="nl-NL"/>
              </w:rPr>
            </w:pPr>
            <w:r w:rsidRPr="00DA1725">
              <w:rPr>
                <w:color w:val="000000" w:themeColor="text1"/>
                <w:szCs w:val="24"/>
              </w:rPr>
              <w:t>Được làm từ Polymer y tế, với đầu nối tiêu chuẩn. Vật liệu lọc khuẩn là sợi polypropylene tĩnh điện</w:t>
            </w:r>
          </w:p>
        </w:tc>
        <w:tc>
          <w:tcPr>
            <w:tcW w:w="1560" w:type="dxa"/>
            <w:vAlign w:val="center"/>
          </w:tcPr>
          <w:p w14:paraId="40A4F6F6"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1EC53078" w14:textId="77777777" w:rsidTr="00D93037">
        <w:tc>
          <w:tcPr>
            <w:tcW w:w="708" w:type="dxa"/>
            <w:vAlign w:val="center"/>
          </w:tcPr>
          <w:p w14:paraId="6F5DC75C" w14:textId="77777777" w:rsidR="00DA1725" w:rsidRPr="00DA1725" w:rsidRDefault="00DA1725" w:rsidP="00D93037">
            <w:pPr>
              <w:jc w:val="center"/>
              <w:rPr>
                <w:b/>
                <w:i/>
                <w:color w:val="000000" w:themeColor="text1"/>
                <w:szCs w:val="24"/>
                <w:lang w:val="nl-NL"/>
              </w:rPr>
            </w:pPr>
            <w:r w:rsidRPr="00DA1725">
              <w:rPr>
                <w:color w:val="000000" w:themeColor="text1"/>
                <w:szCs w:val="24"/>
              </w:rPr>
              <w:t>2.5</w:t>
            </w:r>
          </w:p>
        </w:tc>
        <w:tc>
          <w:tcPr>
            <w:tcW w:w="2455" w:type="dxa"/>
            <w:vAlign w:val="center"/>
          </w:tcPr>
          <w:p w14:paraId="7BB5FE71" w14:textId="77777777" w:rsidR="00DA1725" w:rsidRPr="00DA1725" w:rsidRDefault="00DA1725" w:rsidP="00D93037">
            <w:pPr>
              <w:jc w:val="center"/>
              <w:rPr>
                <w:b/>
                <w:i/>
                <w:color w:val="000000" w:themeColor="text1"/>
                <w:szCs w:val="24"/>
                <w:lang w:val="nl-NL"/>
              </w:rPr>
            </w:pPr>
            <w:r w:rsidRPr="00DA1725">
              <w:rPr>
                <w:color w:val="000000" w:themeColor="text1"/>
                <w:szCs w:val="24"/>
              </w:rPr>
              <w:t>Điện cực dán điện tim</w:t>
            </w:r>
          </w:p>
        </w:tc>
        <w:tc>
          <w:tcPr>
            <w:tcW w:w="10440" w:type="dxa"/>
            <w:vAlign w:val="center"/>
          </w:tcPr>
          <w:p w14:paraId="0FEF3628" w14:textId="77777777" w:rsidR="00DA1725" w:rsidRPr="00DA1725" w:rsidRDefault="00DA1725" w:rsidP="00D93037">
            <w:pPr>
              <w:rPr>
                <w:b/>
                <w:i/>
                <w:color w:val="000000" w:themeColor="text1"/>
                <w:szCs w:val="24"/>
                <w:lang w:val="nl-NL"/>
              </w:rPr>
            </w:pPr>
            <w:r w:rsidRPr="00DA1725">
              <w:rPr>
                <w:color w:val="000000" w:themeColor="text1"/>
                <w:szCs w:val="24"/>
              </w:rPr>
              <w:t>Kích thước 50x55mm</w:t>
            </w:r>
          </w:p>
        </w:tc>
        <w:tc>
          <w:tcPr>
            <w:tcW w:w="1560" w:type="dxa"/>
            <w:vAlign w:val="center"/>
          </w:tcPr>
          <w:p w14:paraId="66FD4ECE"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034F75F9" w14:textId="77777777" w:rsidTr="00D93037">
        <w:tc>
          <w:tcPr>
            <w:tcW w:w="708" w:type="dxa"/>
            <w:vAlign w:val="center"/>
          </w:tcPr>
          <w:p w14:paraId="0DE13A32" w14:textId="77777777" w:rsidR="00DA1725" w:rsidRPr="00DA1725" w:rsidRDefault="00DA1725" w:rsidP="00D93037">
            <w:pPr>
              <w:jc w:val="center"/>
              <w:rPr>
                <w:b/>
                <w:i/>
                <w:color w:val="000000" w:themeColor="text1"/>
                <w:szCs w:val="24"/>
                <w:lang w:val="nl-NL"/>
              </w:rPr>
            </w:pPr>
            <w:r w:rsidRPr="00DA1725">
              <w:rPr>
                <w:color w:val="000000" w:themeColor="text1"/>
                <w:szCs w:val="24"/>
              </w:rPr>
              <w:t>2.6</w:t>
            </w:r>
          </w:p>
        </w:tc>
        <w:tc>
          <w:tcPr>
            <w:tcW w:w="2455" w:type="dxa"/>
            <w:vAlign w:val="center"/>
          </w:tcPr>
          <w:p w14:paraId="14825866" w14:textId="77777777" w:rsidR="00DA1725" w:rsidRPr="00DA1725" w:rsidRDefault="00DA1725" w:rsidP="00D93037">
            <w:pPr>
              <w:jc w:val="center"/>
              <w:rPr>
                <w:b/>
                <w:i/>
                <w:color w:val="000000" w:themeColor="text1"/>
                <w:szCs w:val="24"/>
                <w:lang w:val="nl-NL"/>
              </w:rPr>
            </w:pPr>
            <w:r w:rsidRPr="00DA1725">
              <w:rPr>
                <w:color w:val="000000" w:themeColor="text1"/>
                <w:szCs w:val="24"/>
              </w:rPr>
              <w:t>Giấy điện tim 6 cần không dòng kẻ</w:t>
            </w:r>
          </w:p>
        </w:tc>
        <w:tc>
          <w:tcPr>
            <w:tcW w:w="10440" w:type="dxa"/>
            <w:vAlign w:val="center"/>
          </w:tcPr>
          <w:p w14:paraId="6785F86D" w14:textId="77777777" w:rsidR="00DA1725" w:rsidRPr="00DA1725" w:rsidRDefault="00DA1725" w:rsidP="00D93037">
            <w:pPr>
              <w:rPr>
                <w:b/>
                <w:i/>
                <w:color w:val="000000" w:themeColor="text1"/>
                <w:szCs w:val="24"/>
                <w:lang w:val="nl-NL"/>
              </w:rPr>
            </w:pPr>
            <w:r w:rsidRPr="00DA1725">
              <w:rPr>
                <w:color w:val="000000" w:themeColor="text1"/>
                <w:szCs w:val="24"/>
              </w:rPr>
              <w:t>- Kích thước 110mm * 140mm * 143 tờ, chất liệu bằng giấy in nhiệt, loại không có dòng kẻ, tương thích với máy điện tim 6 cần hãng Nihon Koden, Fukuda</w:t>
            </w:r>
          </w:p>
        </w:tc>
        <w:tc>
          <w:tcPr>
            <w:tcW w:w="1560" w:type="dxa"/>
            <w:vAlign w:val="center"/>
          </w:tcPr>
          <w:p w14:paraId="1998505B" w14:textId="77777777" w:rsidR="00DA1725" w:rsidRPr="00DA1725" w:rsidRDefault="00DA1725" w:rsidP="00D93037">
            <w:pPr>
              <w:jc w:val="center"/>
              <w:rPr>
                <w:b/>
                <w:i/>
                <w:color w:val="000000" w:themeColor="text1"/>
                <w:szCs w:val="24"/>
                <w:lang w:val="nl-NL"/>
              </w:rPr>
            </w:pPr>
            <w:r w:rsidRPr="00DA1725">
              <w:rPr>
                <w:color w:val="000000" w:themeColor="text1"/>
                <w:szCs w:val="24"/>
              </w:rPr>
              <w:t>Tập</w:t>
            </w:r>
          </w:p>
        </w:tc>
      </w:tr>
      <w:tr w:rsidR="00DA1725" w:rsidRPr="00DA1725" w14:paraId="380630DE" w14:textId="77777777" w:rsidTr="00D93037">
        <w:tc>
          <w:tcPr>
            <w:tcW w:w="708" w:type="dxa"/>
            <w:vAlign w:val="center"/>
          </w:tcPr>
          <w:p w14:paraId="1A6D8CCE"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2.7</w:t>
            </w:r>
          </w:p>
        </w:tc>
        <w:tc>
          <w:tcPr>
            <w:tcW w:w="2455" w:type="dxa"/>
            <w:vAlign w:val="center"/>
          </w:tcPr>
          <w:p w14:paraId="77BF68EB" w14:textId="77777777" w:rsidR="00DA1725" w:rsidRPr="00DA1725" w:rsidRDefault="00DA1725" w:rsidP="00D93037">
            <w:pPr>
              <w:jc w:val="center"/>
              <w:rPr>
                <w:b/>
                <w:i/>
                <w:color w:val="000000" w:themeColor="text1"/>
                <w:szCs w:val="24"/>
                <w:lang w:val="nl-NL"/>
              </w:rPr>
            </w:pPr>
            <w:r w:rsidRPr="00DA1725">
              <w:rPr>
                <w:color w:val="000000" w:themeColor="text1"/>
                <w:szCs w:val="24"/>
              </w:rPr>
              <w:t>Giấy in ảnh dùng cho máy siêu âm đen trắng Sony</w:t>
            </w:r>
          </w:p>
        </w:tc>
        <w:tc>
          <w:tcPr>
            <w:tcW w:w="10440" w:type="dxa"/>
            <w:vAlign w:val="center"/>
          </w:tcPr>
          <w:p w14:paraId="0528E50D" w14:textId="77777777" w:rsidR="00DA1725" w:rsidRPr="00DA1725" w:rsidRDefault="00DA1725" w:rsidP="00D93037">
            <w:pPr>
              <w:rPr>
                <w:b/>
                <w:i/>
                <w:color w:val="000000" w:themeColor="text1"/>
                <w:szCs w:val="24"/>
                <w:lang w:val="nl-NL"/>
              </w:rPr>
            </w:pPr>
            <w:r w:rsidRPr="00DA1725">
              <w:rPr>
                <w:color w:val="000000" w:themeColor="text1"/>
                <w:szCs w:val="24"/>
              </w:rPr>
              <w:t>- Dạng cuộn, chiều rộng 110mm, chiều dài 20m. Dung lượng: Khoảng 215 bản in cho mỗi cuộn.</w:t>
            </w:r>
          </w:p>
        </w:tc>
        <w:tc>
          <w:tcPr>
            <w:tcW w:w="1560" w:type="dxa"/>
            <w:vAlign w:val="center"/>
          </w:tcPr>
          <w:p w14:paraId="0CE7E9EF" w14:textId="77777777" w:rsidR="00DA1725" w:rsidRPr="00DA1725" w:rsidRDefault="00DA1725" w:rsidP="00D93037">
            <w:pPr>
              <w:jc w:val="center"/>
              <w:rPr>
                <w:b/>
                <w:i/>
                <w:color w:val="000000" w:themeColor="text1"/>
                <w:szCs w:val="24"/>
                <w:lang w:val="nl-NL"/>
              </w:rPr>
            </w:pPr>
            <w:r w:rsidRPr="00DA1725">
              <w:rPr>
                <w:color w:val="000000" w:themeColor="text1"/>
                <w:szCs w:val="24"/>
              </w:rPr>
              <w:t>Cuộn</w:t>
            </w:r>
          </w:p>
        </w:tc>
      </w:tr>
      <w:tr w:rsidR="00DA1725" w:rsidRPr="00DA1725" w14:paraId="711322D6" w14:textId="77777777" w:rsidTr="00D93037">
        <w:tc>
          <w:tcPr>
            <w:tcW w:w="708" w:type="dxa"/>
            <w:vAlign w:val="center"/>
          </w:tcPr>
          <w:p w14:paraId="608D9395" w14:textId="77777777" w:rsidR="00DA1725" w:rsidRPr="00DA1725" w:rsidRDefault="00DA1725" w:rsidP="00D93037">
            <w:pPr>
              <w:jc w:val="center"/>
              <w:rPr>
                <w:b/>
                <w:i/>
                <w:color w:val="000000" w:themeColor="text1"/>
                <w:szCs w:val="24"/>
                <w:lang w:val="nl-NL"/>
              </w:rPr>
            </w:pPr>
            <w:r w:rsidRPr="00DA1725">
              <w:rPr>
                <w:color w:val="000000" w:themeColor="text1"/>
                <w:szCs w:val="24"/>
              </w:rPr>
              <w:t>2.8</w:t>
            </w:r>
          </w:p>
        </w:tc>
        <w:tc>
          <w:tcPr>
            <w:tcW w:w="2455" w:type="dxa"/>
            <w:vAlign w:val="center"/>
          </w:tcPr>
          <w:p w14:paraId="32639A4A" w14:textId="77777777" w:rsidR="00DA1725" w:rsidRPr="00DA1725" w:rsidRDefault="00DA1725" w:rsidP="00D93037">
            <w:pPr>
              <w:jc w:val="center"/>
              <w:rPr>
                <w:b/>
                <w:i/>
                <w:color w:val="000000" w:themeColor="text1"/>
                <w:szCs w:val="24"/>
                <w:lang w:val="nl-NL"/>
              </w:rPr>
            </w:pPr>
            <w:r w:rsidRPr="00DA1725">
              <w:rPr>
                <w:color w:val="000000" w:themeColor="text1"/>
                <w:szCs w:val="24"/>
              </w:rPr>
              <w:t>Giấy in nhiệt các cỡ</w:t>
            </w:r>
          </w:p>
        </w:tc>
        <w:tc>
          <w:tcPr>
            <w:tcW w:w="10440" w:type="dxa"/>
            <w:vAlign w:val="center"/>
          </w:tcPr>
          <w:p w14:paraId="3222D696" w14:textId="77777777" w:rsidR="00DA1725" w:rsidRPr="00DA1725" w:rsidRDefault="00DA1725" w:rsidP="00D93037">
            <w:pPr>
              <w:rPr>
                <w:b/>
                <w:i/>
                <w:color w:val="000000" w:themeColor="text1"/>
                <w:szCs w:val="24"/>
                <w:lang w:val="nl-NL"/>
              </w:rPr>
            </w:pPr>
            <w:r w:rsidRPr="00DA1725">
              <w:rPr>
                <w:color w:val="000000" w:themeColor="text1"/>
                <w:szCs w:val="24"/>
              </w:rPr>
              <w:t>cuộn các cỡ: dùng cho máy in nhiệt nước tiểu, điện giải, chức năng hô hấp.</w:t>
            </w:r>
          </w:p>
        </w:tc>
        <w:tc>
          <w:tcPr>
            <w:tcW w:w="1560" w:type="dxa"/>
            <w:vAlign w:val="center"/>
          </w:tcPr>
          <w:p w14:paraId="7D8EF9D4" w14:textId="77777777" w:rsidR="00DA1725" w:rsidRPr="00DA1725" w:rsidRDefault="00DA1725" w:rsidP="00D93037">
            <w:pPr>
              <w:jc w:val="center"/>
              <w:rPr>
                <w:b/>
                <w:i/>
                <w:color w:val="000000" w:themeColor="text1"/>
                <w:szCs w:val="24"/>
                <w:lang w:val="nl-NL"/>
              </w:rPr>
            </w:pPr>
            <w:r w:rsidRPr="00DA1725">
              <w:rPr>
                <w:color w:val="000000" w:themeColor="text1"/>
                <w:szCs w:val="24"/>
              </w:rPr>
              <w:t>Cuộn</w:t>
            </w:r>
          </w:p>
        </w:tc>
      </w:tr>
      <w:tr w:rsidR="00DA1725" w:rsidRPr="00DA1725" w14:paraId="424B575A" w14:textId="77777777" w:rsidTr="00D93037">
        <w:tc>
          <w:tcPr>
            <w:tcW w:w="708" w:type="dxa"/>
            <w:vAlign w:val="center"/>
          </w:tcPr>
          <w:p w14:paraId="062C7072" w14:textId="77777777" w:rsidR="00DA1725" w:rsidRPr="00DA1725" w:rsidRDefault="00DA1725" w:rsidP="00D93037">
            <w:pPr>
              <w:jc w:val="center"/>
              <w:rPr>
                <w:b/>
                <w:i/>
                <w:color w:val="000000" w:themeColor="text1"/>
                <w:szCs w:val="24"/>
                <w:lang w:val="nl-NL"/>
              </w:rPr>
            </w:pPr>
            <w:r w:rsidRPr="00DA1725">
              <w:rPr>
                <w:color w:val="000000" w:themeColor="text1"/>
                <w:szCs w:val="24"/>
              </w:rPr>
              <w:t>2.9</w:t>
            </w:r>
          </w:p>
        </w:tc>
        <w:tc>
          <w:tcPr>
            <w:tcW w:w="2455" w:type="dxa"/>
            <w:vAlign w:val="center"/>
          </w:tcPr>
          <w:p w14:paraId="71E26CE6" w14:textId="77777777" w:rsidR="00DA1725" w:rsidRPr="00DA1725" w:rsidRDefault="00DA1725" w:rsidP="00D93037">
            <w:pPr>
              <w:jc w:val="center"/>
              <w:rPr>
                <w:b/>
                <w:i/>
                <w:color w:val="000000" w:themeColor="text1"/>
                <w:szCs w:val="24"/>
                <w:lang w:val="nl-NL"/>
              </w:rPr>
            </w:pPr>
            <w:r w:rsidRPr="00DA1725">
              <w:rPr>
                <w:color w:val="000000" w:themeColor="text1"/>
                <w:szCs w:val="24"/>
              </w:rPr>
              <w:t>Gel bôi trơn</w:t>
            </w:r>
          </w:p>
        </w:tc>
        <w:tc>
          <w:tcPr>
            <w:tcW w:w="10440" w:type="dxa"/>
            <w:vAlign w:val="center"/>
          </w:tcPr>
          <w:p w14:paraId="1678A932" w14:textId="77777777" w:rsidR="00DA1725" w:rsidRPr="00DA1725" w:rsidRDefault="00DA1725" w:rsidP="00D93037">
            <w:pPr>
              <w:rPr>
                <w:b/>
                <w:i/>
                <w:color w:val="000000" w:themeColor="text1"/>
                <w:szCs w:val="24"/>
                <w:lang w:val="nl-NL"/>
              </w:rPr>
            </w:pPr>
            <w:r w:rsidRPr="00DA1725">
              <w:rPr>
                <w:color w:val="000000" w:themeColor="text1"/>
                <w:szCs w:val="24"/>
              </w:rPr>
              <w:t>Sử dụng để bôi trơn ống nội soi. Tuýp 82g, 01 tuýp /hộp</w:t>
            </w:r>
          </w:p>
        </w:tc>
        <w:tc>
          <w:tcPr>
            <w:tcW w:w="1560" w:type="dxa"/>
            <w:vAlign w:val="center"/>
          </w:tcPr>
          <w:p w14:paraId="2DFF9D89" w14:textId="77777777" w:rsidR="00DA1725" w:rsidRPr="00DA1725" w:rsidRDefault="00DA1725" w:rsidP="00D93037">
            <w:pPr>
              <w:jc w:val="center"/>
              <w:rPr>
                <w:b/>
                <w:i/>
                <w:color w:val="000000" w:themeColor="text1"/>
                <w:szCs w:val="24"/>
                <w:lang w:val="nl-NL"/>
              </w:rPr>
            </w:pPr>
            <w:r w:rsidRPr="00DA1725">
              <w:rPr>
                <w:color w:val="000000" w:themeColor="text1"/>
                <w:szCs w:val="24"/>
              </w:rPr>
              <w:t>Tuýp</w:t>
            </w:r>
          </w:p>
        </w:tc>
      </w:tr>
      <w:tr w:rsidR="00DA1725" w:rsidRPr="00DA1725" w14:paraId="02D9EC6C" w14:textId="77777777" w:rsidTr="00D93037">
        <w:tc>
          <w:tcPr>
            <w:tcW w:w="708" w:type="dxa"/>
            <w:vAlign w:val="center"/>
          </w:tcPr>
          <w:p w14:paraId="5F62F594" w14:textId="77777777" w:rsidR="00DA1725" w:rsidRPr="00DA1725" w:rsidRDefault="00DA1725" w:rsidP="00D93037">
            <w:pPr>
              <w:jc w:val="center"/>
              <w:rPr>
                <w:b/>
                <w:i/>
                <w:color w:val="000000" w:themeColor="text1"/>
                <w:szCs w:val="24"/>
                <w:lang w:val="nl-NL"/>
              </w:rPr>
            </w:pPr>
            <w:r w:rsidRPr="00DA1725">
              <w:rPr>
                <w:color w:val="000000" w:themeColor="text1"/>
                <w:szCs w:val="24"/>
              </w:rPr>
              <w:t>2.10</w:t>
            </w:r>
          </w:p>
        </w:tc>
        <w:tc>
          <w:tcPr>
            <w:tcW w:w="2455" w:type="dxa"/>
            <w:vAlign w:val="center"/>
          </w:tcPr>
          <w:p w14:paraId="72741F74" w14:textId="77777777" w:rsidR="00DA1725" w:rsidRPr="00DA1725" w:rsidRDefault="00DA1725" w:rsidP="00D93037">
            <w:pPr>
              <w:jc w:val="center"/>
              <w:rPr>
                <w:b/>
                <w:i/>
                <w:color w:val="000000" w:themeColor="text1"/>
                <w:szCs w:val="24"/>
                <w:lang w:val="nl-NL"/>
              </w:rPr>
            </w:pPr>
            <w:r w:rsidRPr="00DA1725">
              <w:rPr>
                <w:color w:val="000000" w:themeColor="text1"/>
                <w:szCs w:val="24"/>
              </w:rPr>
              <w:t>Gel siêu âm</w:t>
            </w:r>
          </w:p>
        </w:tc>
        <w:tc>
          <w:tcPr>
            <w:tcW w:w="10440" w:type="dxa"/>
            <w:vAlign w:val="center"/>
          </w:tcPr>
          <w:p w14:paraId="6BE7AC89" w14:textId="77777777" w:rsidR="00DA1725" w:rsidRPr="00DA1725" w:rsidRDefault="00DA1725" w:rsidP="00D93037">
            <w:pPr>
              <w:rPr>
                <w:b/>
                <w:i/>
                <w:color w:val="000000" w:themeColor="text1"/>
                <w:szCs w:val="24"/>
                <w:lang w:val="nl-NL"/>
              </w:rPr>
            </w:pPr>
            <w:r w:rsidRPr="00DA1725">
              <w:rPr>
                <w:color w:val="000000" w:themeColor="text1"/>
                <w:szCs w:val="24"/>
              </w:rPr>
              <w:t>Can 5 lít</w:t>
            </w:r>
          </w:p>
        </w:tc>
        <w:tc>
          <w:tcPr>
            <w:tcW w:w="1560" w:type="dxa"/>
            <w:vAlign w:val="center"/>
          </w:tcPr>
          <w:p w14:paraId="31D2E64D" w14:textId="77777777" w:rsidR="00DA1725" w:rsidRPr="00DA1725" w:rsidRDefault="00DA1725" w:rsidP="00D93037">
            <w:pPr>
              <w:jc w:val="center"/>
              <w:rPr>
                <w:bCs/>
                <w:iCs/>
                <w:color w:val="000000" w:themeColor="text1"/>
                <w:szCs w:val="24"/>
                <w:lang w:val="nl-NL"/>
              </w:rPr>
            </w:pPr>
            <w:r w:rsidRPr="00DA1725">
              <w:rPr>
                <w:color w:val="000000" w:themeColor="text1"/>
                <w:szCs w:val="24"/>
              </w:rPr>
              <w:t>Can</w:t>
            </w:r>
          </w:p>
        </w:tc>
      </w:tr>
      <w:tr w:rsidR="00DA1725" w:rsidRPr="00DA1725" w14:paraId="6CC34F50" w14:textId="77777777" w:rsidTr="00D93037">
        <w:tc>
          <w:tcPr>
            <w:tcW w:w="708" w:type="dxa"/>
            <w:vAlign w:val="center"/>
          </w:tcPr>
          <w:p w14:paraId="7D4F938B" w14:textId="77777777" w:rsidR="00DA1725" w:rsidRPr="00DA1725" w:rsidRDefault="00DA1725" w:rsidP="00D93037">
            <w:pPr>
              <w:jc w:val="center"/>
              <w:rPr>
                <w:color w:val="000000" w:themeColor="text1"/>
                <w:szCs w:val="24"/>
              </w:rPr>
            </w:pPr>
            <w:r w:rsidRPr="00DA1725">
              <w:rPr>
                <w:color w:val="000000" w:themeColor="text1"/>
                <w:szCs w:val="24"/>
              </w:rPr>
              <w:t>3</w:t>
            </w:r>
          </w:p>
        </w:tc>
        <w:tc>
          <w:tcPr>
            <w:tcW w:w="12895" w:type="dxa"/>
            <w:gridSpan w:val="2"/>
            <w:vAlign w:val="center"/>
          </w:tcPr>
          <w:p w14:paraId="70DC310F" w14:textId="77777777" w:rsidR="00DA1725" w:rsidRPr="00DA1725" w:rsidRDefault="00DA1725" w:rsidP="00D93037">
            <w:pPr>
              <w:rPr>
                <w:b/>
                <w:bCs/>
                <w:color w:val="000000" w:themeColor="text1"/>
                <w:szCs w:val="24"/>
              </w:rPr>
            </w:pPr>
            <w:r w:rsidRPr="00DA1725">
              <w:rPr>
                <w:b/>
                <w:bCs/>
                <w:color w:val="000000" w:themeColor="text1"/>
                <w:szCs w:val="24"/>
              </w:rPr>
              <w:t>Nhóm 3: Vật tư y tế, hóa chất xét nghiệm</w:t>
            </w:r>
          </w:p>
        </w:tc>
        <w:tc>
          <w:tcPr>
            <w:tcW w:w="1560" w:type="dxa"/>
            <w:vAlign w:val="center"/>
          </w:tcPr>
          <w:p w14:paraId="4A52FD11" w14:textId="77777777" w:rsidR="00DA1725" w:rsidRPr="00DA1725" w:rsidRDefault="00DA1725" w:rsidP="00D93037">
            <w:pPr>
              <w:jc w:val="center"/>
              <w:rPr>
                <w:color w:val="000000" w:themeColor="text1"/>
                <w:szCs w:val="24"/>
              </w:rPr>
            </w:pPr>
          </w:p>
        </w:tc>
      </w:tr>
      <w:tr w:rsidR="00DA1725" w:rsidRPr="00DA1725" w14:paraId="5D1CB7BD" w14:textId="77777777" w:rsidTr="00D93037">
        <w:tc>
          <w:tcPr>
            <w:tcW w:w="708" w:type="dxa"/>
            <w:vAlign w:val="center"/>
          </w:tcPr>
          <w:p w14:paraId="1BC69D9C" w14:textId="77777777" w:rsidR="00DA1725" w:rsidRPr="00DA1725" w:rsidRDefault="00DA1725" w:rsidP="00D93037">
            <w:pPr>
              <w:jc w:val="center"/>
              <w:rPr>
                <w:b/>
                <w:i/>
                <w:color w:val="000000" w:themeColor="text1"/>
                <w:szCs w:val="24"/>
                <w:lang w:val="nl-NL"/>
              </w:rPr>
            </w:pPr>
            <w:r w:rsidRPr="00DA1725">
              <w:rPr>
                <w:color w:val="000000" w:themeColor="text1"/>
                <w:szCs w:val="24"/>
              </w:rPr>
              <w:t>3.1</w:t>
            </w:r>
          </w:p>
        </w:tc>
        <w:tc>
          <w:tcPr>
            <w:tcW w:w="2455" w:type="dxa"/>
            <w:vAlign w:val="center"/>
          </w:tcPr>
          <w:p w14:paraId="2D9932BA" w14:textId="77777777" w:rsidR="00DA1725" w:rsidRPr="00DA1725" w:rsidRDefault="00DA1725" w:rsidP="00D93037">
            <w:pPr>
              <w:jc w:val="center"/>
              <w:rPr>
                <w:b/>
                <w:i/>
                <w:color w:val="000000" w:themeColor="text1"/>
                <w:szCs w:val="24"/>
                <w:lang w:val="nl-NL"/>
              </w:rPr>
            </w:pPr>
            <w:r w:rsidRPr="00DA1725">
              <w:rPr>
                <w:color w:val="000000" w:themeColor="text1"/>
                <w:szCs w:val="24"/>
              </w:rPr>
              <w:t>La men 22x40mm</w:t>
            </w:r>
          </w:p>
        </w:tc>
        <w:tc>
          <w:tcPr>
            <w:tcW w:w="10440" w:type="dxa"/>
            <w:vAlign w:val="center"/>
          </w:tcPr>
          <w:p w14:paraId="693BE73A" w14:textId="77777777" w:rsidR="00DA1725" w:rsidRPr="00DA1725" w:rsidRDefault="00DA1725" w:rsidP="00D93037">
            <w:pPr>
              <w:rPr>
                <w:b/>
                <w:i/>
                <w:color w:val="000000" w:themeColor="text1"/>
                <w:szCs w:val="24"/>
                <w:lang w:val="nl-NL"/>
              </w:rPr>
            </w:pPr>
            <w:r w:rsidRPr="00DA1725">
              <w:rPr>
                <w:color w:val="000000" w:themeColor="text1"/>
                <w:szCs w:val="24"/>
              </w:rPr>
              <w:t>Hộp ≥ 100 cái</w:t>
            </w:r>
          </w:p>
        </w:tc>
        <w:tc>
          <w:tcPr>
            <w:tcW w:w="1560" w:type="dxa"/>
            <w:vAlign w:val="center"/>
          </w:tcPr>
          <w:p w14:paraId="3A229E39" w14:textId="77777777" w:rsidR="00DA1725" w:rsidRPr="00DA1725" w:rsidRDefault="00DA1725" w:rsidP="00D93037">
            <w:pPr>
              <w:jc w:val="center"/>
              <w:rPr>
                <w:bCs/>
                <w:iCs/>
                <w:color w:val="000000" w:themeColor="text1"/>
                <w:szCs w:val="24"/>
                <w:lang w:val="nl-NL"/>
              </w:rPr>
            </w:pPr>
            <w:r w:rsidRPr="00DA1725">
              <w:rPr>
                <w:color w:val="000000" w:themeColor="text1"/>
                <w:szCs w:val="24"/>
              </w:rPr>
              <w:t>Hộp</w:t>
            </w:r>
          </w:p>
        </w:tc>
      </w:tr>
      <w:tr w:rsidR="00DA1725" w:rsidRPr="00DA1725" w14:paraId="70A98F0A" w14:textId="77777777" w:rsidTr="00D93037">
        <w:tc>
          <w:tcPr>
            <w:tcW w:w="708" w:type="dxa"/>
            <w:vAlign w:val="center"/>
          </w:tcPr>
          <w:p w14:paraId="31C1AEFE" w14:textId="77777777" w:rsidR="00DA1725" w:rsidRPr="00DA1725" w:rsidRDefault="00DA1725" w:rsidP="00D93037">
            <w:pPr>
              <w:jc w:val="center"/>
              <w:rPr>
                <w:b/>
                <w:i/>
                <w:color w:val="000000" w:themeColor="text1"/>
                <w:szCs w:val="24"/>
                <w:lang w:val="nl-NL"/>
              </w:rPr>
            </w:pPr>
            <w:r w:rsidRPr="00DA1725">
              <w:rPr>
                <w:color w:val="000000" w:themeColor="text1"/>
                <w:szCs w:val="24"/>
              </w:rPr>
              <w:t>3.2</w:t>
            </w:r>
          </w:p>
        </w:tc>
        <w:tc>
          <w:tcPr>
            <w:tcW w:w="2455" w:type="dxa"/>
            <w:vAlign w:val="center"/>
          </w:tcPr>
          <w:p w14:paraId="6E631E3D"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Lam kính </w:t>
            </w:r>
          </w:p>
        </w:tc>
        <w:tc>
          <w:tcPr>
            <w:tcW w:w="10440" w:type="dxa"/>
            <w:vAlign w:val="center"/>
          </w:tcPr>
          <w:p w14:paraId="6B8BED70" w14:textId="77777777" w:rsidR="00DA1725" w:rsidRPr="00DA1725" w:rsidRDefault="00DA1725" w:rsidP="00D93037">
            <w:pPr>
              <w:rPr>
                <w:b/>
                <w:i/>
                <w:color w:val="000000" w:themeColor="text1"/>
                <w:szCs w:val="24"/>
                <w:lang w:val="nl-NL"/>
              </w:rPr>
            </w:pPr>
            <w:r w:rsidRPr="00DA1725">
              <w:rPr>
                <w:color w:val="000000" w:themeColor="text1"/>
                <w:szCs w:val="24"/>
              </w:rPr>
              <w:t>Hộp ≥ 72 cái, mài mờ 2 đầu</w:t>
            </w:r>
          </w:p>
        </w:tc>
        <w:tc>
          <w:tcPr>
            <w:tcW w:w="1560" w:type="dxa"/>
            <w:vAlign w:val="center"/>
          </w:tcPr>
          <w:p w14:paraId="7220D573" w14:textId="77777777" w:rsidR="00DA1725" w:rsidRPr="00DA1725" w:rsidRDefault="00DA1725" w:rsidP="00D93037">
            <w:pPr>
              <w:jc w:val="center"/>
              <w:rPr>
                <w:bCs/>
                <w:iCs/>
                <w:color w:val="000000" w:themeColor="text1"/>
                <w:szCs w:val="24"/>
                <w:lang w:val="nl-NL"/>
              </w:rPr>
            </w:pPr>
            <w:r w:rsidRPr="00DA1725">
              <w:rPr>
                <w:color w:val="000000" w:themeColor="text1"/>
                <w:szCs w:val="24"/>
              </w:rPr>
              <w:t>Hộp</w:t>
            </w:r>
          </w:p>
        </w:tc>
      </w:tr>
      <w:tr w:rsidR="00DA1725" w:rsidRPr="00DA1725" w14:paraId="16E5285A" w14:textId="77777777" w:rsidTr="00D93037">
        <w:tc>
          <w:tcPr>
            <w:tcW w:w="708" w:type="dxa"/>
            <w:vAlign w:val="center"/>
          </w:tcPr>
          <w:p w14:paraId="33E172FC" w14:textId="77777777" w:rsidR="00DA1725" w:rsidRPr="00DA1725" w:rsidRDefault="00DA1725" w:rsidP="00D93037">
            <w:pPr>
              <w:jc w:val="center"/>
              <w:rPr>
                <w:b/>
                <w:i/>
                <w:color w:val="000000" w:themeColor="text1"/>
                <w:szCs w:val="24"/>
                <w:lang w:val="nl-NL"/>
              </w:rPr>
            </w:pPr>
            <w:r w:rsidRPr="00DA1725">
              <w:rPr>
                <w:color w:val="000000" w:themeColor="text1"/>
                <w:szCs w:val="24"/>
              </w:rPr>
              <w:t>3.3</w:t>
            </w:r>
          </w:p>
        </w:tc>
        <w:tc>
          <w:tcPr>
            <w:tcW w:w="2455" w:type="dxa"/>
            <w:vAlign w:val="center"/>
          </w:tcPr>
          <w:p w14:paraId="6B050D3A" w14:textId="77777777" w:rsidR="00DA1725" w:rsidRPr="00DA1725" w:rsidRDefault="00DA1725" w:rsidP="00D93037">
            <w:pPr>
              <w:jc w:val="center"/>
              <w:rPr>
                <w:b/>
                <w:i/>
                <w:color w:val="000000" w:themeColor="text1"/>
                <w:szCs w:val="24"/>
                <w:lang w:val="nl-NL"/>
              </w:rPr>
            </w:pPr>
            <w:r w:rsidRPr="00DA1725">
              <w:rPr>
                <w:color w:val="000000" w:themeColor="text1"/>
                <w:szCs w:val="24"/>
              </w:rPr>
              <w:t>Đầu côn vàng</w:t>
            </w:r>
          </w:p>
        </w:tc>
        <w:tc>
          <w:tcPr>
            <w:tcW w:w="10440" w:type="dxa"/>
            <w:vAlign w:val="center"/>
          </w:tcPr>
          <w:p w14:paraId="3BD9688D" w14:textId="77777777" w:rsidR="00DA1725" w:rsidRPr="00DA1725" w:rsidRDefault="00DA1725" w:rsidP="00D93037">
            <w:pPr>
              <w:rPr>
                <w:b/>
                <w:i/>
                <w:color w:val="000000" w:themeColor="text1"/>
                <w:szCs w:val="24"/>
                <w:lang w:val="nl-NL"/>
              </w:rPr>
            </w:pPr>
            <w:r w:rsidRPr="00DA1725">
              <w:rPr>
                <w:color w:val="000000" w:themeColor="text1"/>
                <w:szCs w:val="24"/>
              </w:rPr>
              <w:t>200 ul</w:t>
            </w:r>
          </w:p>
        </w:tc>
        <w:tc>
          <w:tcPr>
            <w:tcW w:w="1560" w:type="dxa"/>
            <w:vAlign w:val="center"/>
          </w:tcPr>
          <w:p w14:paraId="1E8CB414" w14:textId="77777777" w:rsidR="00DA1725" w:rsidRPr="00DA1725" w:rsidRDefault="00DA1725" w:rsidP="00D93037">
            <w:pPr>
              <w:jc w:val="center"/>
              <w:rPr>
                <w:bCs/>
                <w:iCs/>
                <w:color w:val="000000" w:themeColor="text1"/>
                <w:szCs w:val="24"/>
                <w:lang w:val="nl-NL"/>
              </w:rPr>
            </w:pPr>
            <w:r w:rsidRPr="00DA1725">
              <w:rPr>
                <w:color w:val="000000" w:themeColor="text1"/>
                <w:szCs w:val="24"/>
              </w:rPr>
              <w:t>Cái</w:t>
            </w:r>
          </w:p>
        </w:tc>
      </w:tr>
      <w:tr w:rsidR="00DA1725" w:rsidRPr="00DA1725" w14:paraId="7528F610" w14:textId="77777777" w:rsidTr="00D93037">
        <w:tc>
          <w:tcPr>
            <w:tcW w:w="708" w:type="dxa"/>
            <w:vAlign w:val="center"/>
          </w:tcPr>
          <w:p w14:paraId="7049CA4D" w14:textId="77777777" w:rsidR="00DA1725" w:rsidRPr="00DA1725" w:rsidRDefault="00DA1725" w:rsidP="00D93037">
            <w:pPr>
              <w:jc w:val="center"/>
              <w:rPr>
                <w:b/>
                <w:i/>
                <w:color w:val="000000" w:themeColor="text1"/>
                <w:szCs w:val="24"/>
                <w:lang w:val="nl-NL"/>
              </w:rPr>
            </w:pPr>
            <w:r w:rsidRPr="00DA1725">
              <w:rPr>
                <w:color w:val="000000" w:themeColor="text1"/>
                <w:szCs w:val="24"/>
              </w:rPr>
              <w:t>3.4</w:t>
            </w:r>
          </w:p>
        </w:tc>
        <w:tc>
          <w:tcPr>
            <w:tcW w:w="2455" w:type="dxa"/>
            <w:vAlign w:val="center"/>
          </w:tcPr>
          <w:p w14:paraId="59E2E25C" w14:textId="77777777" w:rsidR="00DA1725" w:rsidRPr="00DA1725" w:rsidRDefault="00DA1725" w:rsidP="00D93037">
            <w:pPr>
              <w:jc w:val="center"/>
              <w:rPr>
                <w:b/>
                <w:i/>
                <w:color w:val="000000" w:themeColor="text1"/>
                <w:szCs w:val="24"/>
                <w:lang w:val="nl-NL"/>
              </w:rPr>
            </w:pPr>
            <w:r w:rsidRPr="00DA1725">
              <w:rPr>
                <w:color w:val="000000" w:themeColor="text1"/>
                <w:szCs w:val="24"/>
              </w:rPr>
              <w:t>Đầu côn xanh</w:t>
            </w:r>
          </w:p>
        </w:tc>
        <w:tc>
          <w:tcPr>
            <w:tcW w:w="10440" w:type="dxa"/>
            <w:vAlign w:val="center"/>
          </w:tcPr>
          <w:p w14:paraId="7012BCF5" w14:textId="77777777" w:rsidR="00DA1725" w:rsidRPr="00DA1725" w:rsidRDefault="00DA1725" w:rsidP="00D93037">
            <w:pPr>
              <w:rPr>
                <w:b/>
                <w:i/>
                <w:color w:val="000000" w:themeColor="text1"/>
                <w:szCs w:val="24"/>
                <w:lang w:val="nl-NL"/>
              </w:rPr>
            </w:pPr>
            <w:r w:rsidRPr="00DA1725">
              <w:rPr>
                <w:color w:val="000000" w:themeColor="text1"/>
                <w:szCs w:val="24"/>
              </w:rPr>
              <w:t>1 ml</w:t>
            </w:r>
          </w:p>
        </w:tc>
        <w:tc>
          <w:tcPr>
            <w:tcW w:w="1560" w:type="dxa"/>
            <w:vAlign w:val="center"/>
          </w:tcPr>
          <w:p w14:paraId="19E80588"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1B8D933F" w14:textId="77777777" w:rsidTr="00D93037">
        <w:tc>
          <w:tcPr>
            <w:tcW w:w="708" w:type="dxa"/>
            <w:vAlign w:val="center"/>
          </w:tcPr>
          <w:p w14:paraId="3F74C4D7" w14:textId="77777777" w:rsidR="00DA1725" w:rsidRPr="00DA1725" w:rsidRDefault="00DA1725" w:rsidP="00D93037">
            <w:pPr>
              <w:jc w:val="center"/>
              <w:rPr>
                <w:b/>
                <w:i/>
                <w:color w:val="000000" w:themeColor="text1"/>
                <w:szCs w:val="24"/>
                <w:lang w:val="nl-NL"/>
              </w:rPr>
            </w:pPr>
            <w:r w:rsidRPr="00DA1725">
              <w:rPr>
                <w:color w:val="000000" w:themeColor="text1"/>
                <w:szCs w:val="24"/>
              </w:rPr>
              <w:t>3.5</w:t>
            </w:r>
          </w:p>
        </w:tc>
        <w:tc>
          <w:tcPr>
            <w:tcW w:w="2455" w:type="dxa"/>
            <w:vAlign w:val="center"/>
          </w:tcPr>
          <w:p w14:paraId="7DB03DD9" w14:textId="77777777" w:rsidR="00DA1725" w:rsidRPr="00DA1725" w:rsidRDefault="00DA1725" w:rsidP="00D93037">
            <w:pPr>
              <w:jc w:val="center"/>
              <w:rPr>
                <w:b/>
                <w:i/>
                <w:color w:val="000000" w:themeColor="text1"/>
                <w:szCs w:val="24"/>
                <w:lang w:val="nl-NL"/>
              </w:rPr>
            </w:pPr>
            <w:r w:rsidRPr="00DA1725">
              <w:rPr>
                <w:color w:val="000000" w:themeColor="text1"/>
                <w:szCs w:val="24"/>
              </w:rPr>
              <w:t>Ống fancol có chia vạch 15ml</w:t>
            </w:r>
          </w:p>
        </w:tc>
        <w:tc>
          <w:tcPr>
            <w:tcW w:w="10440" w:type="dxa"/>
            <w:vAlign w:val="center"/>
          </w:tcPr>
          <w:p w14:paraId="6D41B48D" w14:textId="77777777" w:rsidR="00DA1725" w:rsidRPr="00DA1725" w:rsidRDefault="00DA1725" w:rsidP="00D93037">
            <w:pPr>
              <w:rPr>
                <w:b/>
                <w:i/>
                <w:color w:val="000000" w:themeColor="text1"/>
                <w:szCs w:val="24"/>
                <w:lang w:val="nl-NL"/>
              </w:rPr>
            </w:pPr>
            <w:r w:rsidRPr="00DA1725">
              <w:rPr>
                <w:color w:val="000000" w:themeColor="text1"/>
                <w:szCs w:val="24"/>
              </w:rPr>
              <w:t xml:space="preserve">Chất liệu nhựa PP, nắp nhựa PE, dung tích 15ml. tiệt trùng. Được sử dụng cùng với máy ly tâm. Chịu được lực ly tâm 6000 vòng/phút. </w:t>
            </w:r>
          </w:p>
        </w:tc>
        <w:tc>
          <w:tcPr>
            <w:tcW w:w="1560" w:type="dxa"/>
            <w:vAlign w:val="center"/>
          </w:tcPr>
          <w:p w14:paraId="0CB875D8" w14:textId="77777777" w:rsidR="00DA1725" w:rsidRPr="00DA1725" w:rsidRDefault="00DA1725" w:rsidP="00D93037">
            <w:pPr>
              <w:jc w:val="center"/>
              <w:rPr>
                <w:b/>
                <w:i/>
                <w:color w:val="000000" w:themeColor="text1"/>
                <w:szCs w:val="24"/>
                <w:lang w:val="nl-NL"/>
              </w:rPr>
            </w:pPr>
            <w:r w:rsidRPr="00DA1725">
              <w:rPr>
                <w:color w:val="000000" w:themeColor="text1"/>
                <w:szCs w:val="24"/>
              </w:rPr>
              <w:t>Ống</w:t>
            </w:r>
          </w:p>
        </w:tc>
      </w:tr>
      <w:tr w:rsidR="00DA1725" w:rsidRPr="00DA1725" w14:paraId="4B6BC2BE" w14:textId="77777777" w:rsidTr="00D93037">
        <w:tc>
          <w:tcPr>
            <w:tcW w:w="708" w:type="dxa"/>
            <w:vAlign w:val="center"/>
          </w:tcPr>
          <w:p w14:paraId="21569F12" w14:textId="77777777" w:rsidR="00DA1725" w:rsidRPr="00DA1725" w:rsidRDefault="00DA1725" w:rsidP="00D93037">
            <w:pPr>
              <w:jc w:val="center"/>
              <w:rPr>
                <w:b/>
                <w:i/>
                <w:color w:val="000000" w:themeColor="text1"/>
                <w:szCs w:val="24"/>
                <w:lang w:val="nl-NL"/>
              </w:rPr>
            </w:pPr>
            <w:r w:rsidRPr="00DA1725">
              <w:rPr>
                <w:color w:val="000000" w:themeColor="text1"/>
                <w:szCs w:val="24"/>
              </w:rPr>
              <w:t>3.6</w:t>
            </w:r>
          </w:p>
        </w:tc>
        <w:tc>
          <w:tcPr>
            <w:tcW w:w="2455" w:type="dxa"/>
            <w:vAlign w:val="center"/>
          </w:tcPr>
          <w:p w14:paraId="13213E73" w14:textId="77777777" w:rsidR="00DA1725" w:rsidRPr="00DA1725" w:rsidRDefault="00DA1725" w:rsidP="00D93037">
            <w:pPr>
              <w:jc w:val="center"/>
              <w:rPr>
                <w:b/>
                <w:i/>
                <w:color w:val="000000" w:themeColor="text1"/>
                <w:szCs w:val="24"/>
                <w:lang w:val="nl-NL"/>
              </w:rPr>
            </w:pPr>
            <w:r w:rsidRPr="00DA1725">
              <w:rPr>
                <w:color w:val="000000" w:themeColor="text1"/>
                <w:szCs w:val="24"/>
              </w:rPr>
              <w:t>Ống fancol có chia vạch 50ml</w:t>
            </w:r>
          </w:p>
        </w:tc>
        <w:tc>
          <w:tcPr>
            <w:tcW w:w="10440" w:type="dxa"/>
            <w:vAlign w:val="center"/>
          </w:tcPr>
          <w:p w14:paraId="7D656B22" w14:textId="77777777" w:rsidR="00DA1725" w:rsidRPr="00DA1725" w:rsidRDefault="00DA1725" w:rsidP="00D93037">
            <w:pPr>
              <w:rPr>
                <w:b/>
                <w:i/>
                <w:color w:val="000000" w:themeColor="text1"/>
                <w:szCs w:val="24"/>
                <w:lang w:val="nl-NL"/>
              </w:rPr>
            </w:pPr>
            <w:r w:rsidRPr="00DA1725">
              <w:rPr>
                <w:color w:val="000000" w:themeColor="text1"/>
                <w:szCs w:val="24"/>
              </w:rPr>
              <w:t>Chất liệu nhựa PP, nắp nhựa PE, dung tích 50ml.  tiệt trùng. Được sử dụng cùng với máy ly tâm. Chịu được lực ly tâm 6000 vòng/phút.</w:t>
            </w:r>
          </w:p>
        </w:tc>
        <w:tc>
          <w:tcPr>
            <w:tcW w:w="1560" w:type="dxa"/>
            <w:vAlign w:val="center"/>
          </w:tcPr>
          <w:p w14:paraId="36CC01BF" w14:textId="77777777" w:rsidR="00DA1725" w:rsidRPr="00DA1725" w:rsidRDefault="00DA1725" w:rsidP="00D93037">
            <w:pPr>
              <w:jc w:val="center"/>
              <w:rPr>
                <w:b/>
                <w:i/>
                <w:color w:val="000000" w:themeColor="text1"/>
                <w:szCs w:val="24"/>
                <w:lang w:val="nl-NL"/>
              </w:rPr>
            </w:pPr>
            <w:r w:rsidRPr="00DA1725">
              <w:rPr>
                <w:color w:val="000000" w:themeColor="text1"/>
                <w:szCs w:val="24"/>
              </w:rPr>
              <w:t>Ống</w:t>
            </w:r>
          </w:p>
        </w:tc>
      </w:tr>
      <w:tr w:rsidR="00DA1725" w:rsidRPr="00DA1725" w14:paraId="313BD445" w14:textId="77777777" w:rsidTr="00D93037">
        <w:tc>
          <w:tcPr>
            <w:tcW w:w="708" w:type="dxa"/>
            <w:vAlign w:val="center"/>
          </w:tcPr>
          <w:p w14:paraId="001AE25F" w14:textId="77777777" w:rsidR="00DA1725" w:rsidRPr="00DA1725" w:rsidRDefault="00DA1725" w:rsidP="00D93037">
            <w:pPr>
              <w:jc w:val="center"/>
              <w:rPr>
                <w:b/>
                <w:i/>
                <w:color w:val="000000" w:themeColor="text1"/>
                <w:szCs w:val="24"/>
                <w:lang w:val="nl-NL"/>
              </w:rPr>
            </w:pPr>
            <w:r w:rsidRPr="00DA1725">
              <w:rPr>
                <w:color w:val="000000" w:themeColor="text1"/>
                <w:szCs w:val="24"/>
              </w:rPr>
              <w:t>3.7</w:t>
            </w:r>
          </w:p>
        </w:tc>
        <w:tc>
          <w:tcPr>
            <w:tcW w:w="2455" w:type="dxa"/>
            <w:vAlign w:val="center"/>
          </w:tcPr>
          <w:p w14:paraId="226B06D8" w14:textId="77777777" w:rsidR="00DA1725" w:rsidRPr="00DA1725" w:rsidRDefault="00DA1725" w:rsidP="00D93037">
            <w:pPr>
              <w:jc w:val="center"/>
              <w:rPr>
                <w:b/>
                <w:i/>
                <w:color w:val="000000" w:themeColor="text1"/>
                <w:szCs w:val="24"/>
                <w:lang w:val="nl-NL"/>
              </w:rPr>
            </w:pPr>
            <w:r w:rsidRPr="00DA1725">
              <w:rPr>
                <w:color w:val="000000" w:themeColor="text1"/>
                <w:szCs w:val="24"/>
              </w:rPr>
              <w:t>Ống nghiệm EDTA</w:t>
            </w:r>
          </w:p>
        </w:tc>
        <w:tc>
          <w:tcPr>
            <w:tcW w:w="10440" w:type="dxa"/>
            <w:vAlign w:val="center"/>
          </w:tcPr>
          <w:p w14:paraId="7EF24603" w14:textId="77777777" w:rsidR="00DA1725" w:rsidRPr="00DA1725" w:rsidRDefault="00DA1725" w:rsidP="00D93037">
            <w:pPr>
              <w:rPr>
                <w:b/>
                <w:i/>
                <w:color w:val="000000" w:themeColor="text1"/>
                <w:szCs w:val="24"/>
                <w:lang w:val="nl-NL"/>
              </w:rPr>
            </w:pPr>
            <w:r w:rsidRPr="00DA1725">
              <w:rPr>
                <w:color w:val="000000" w:themeColor="text1"/>
                <w:szCs w:val="24"/>
              </w:rPr>
              <w:t xml:space="preserve">Ống được làm bằng nhựa y tế PP , kích thước ống 12x75mm, Nắp bằng nhựa LDPE màu xanh dương. </w:t>
            </w:r>
          </w:p>
        </w:tc>
        <w:tc>
          <w:tcPr>
            <w:tcW w:w="1560" w:type="dxa"/>
            <w:vAlign w:val="center"/>
          </w:tcPr>
          <w:p w14:paraId="2F74DC80" w14:textId="77777777" w:rsidR="00DA1725" w:rsidRPr="00DA1725" w:rsidRDefault="00DA1725" w:rsidP="00D93037">
            <w:pPr>
              <w:jc w:val="center"/>
              <w:rPr>
                <w:b/>
                <w:i/>
                <w:color w:val="000000" w:themeColor="text1"/>
                <w:szCs w:val="24"/>
                <w:lang w:val="nl-NL"/>
              </w:rPr>
            </w:pPr>
            <w:r w:rsidRPr="00DA1725">
              <w:rPr>
                <w:color w:val="000000" w:themeColor="text1"/>
                <w:szCs w:val="24"/>
              </w:rPr>
              <w:t>Ống</w:t>
            </w:r>
          </w:p>
        </w:tc>
      </w:tr>
      <w:tr w:rsidR="00DA1725" w:rsidRPr="00DA1725" w14:paraId="18773198" w14:textId="77777777" w:rsidTr="00D93037">
        <w:tc>
          <w:tcPr>
            <w:tcW w:w="708" w:type="dxa"/>
            <w:vAlign w:val="center"/>
          </w:tcPr>
          <w:p w14:paraId="5F4B36A1" w14:textId="77777777" w:rsidR="00DA1725" w:rsidRPr="00DA1725" w:rsidRDefault="00DA1725" w:rsidP="00D93037">
            <w:pPr>
              <w:jc w:val="center"/>
              <w:rPr>
                <w:b/>
                <w:i/>
                <w:color w:val="000000" w:themeColor="text1"/>
                <w:szCs w:val="24"/>
                <w:lang w:val="nl-NL"/>
              </w:rPr>
            </w:pPr>
            <w:r w:rsidRPr="00DA1725">
              <w:rPr>
                <w:color w:val="000000" w:themeColor="text1"/>
                <w:szCs w:val="24"/>
              </w:rPr>
              <w:t>3.8</w:t>
            </w:r>
          </w:p>
        </w:tc>
        <w:tc>
          <w:tcPr>
            <w:tcW w:w="2455" w:type="dxa"/>
            <w:vAlign w:val="center"/>
          </w:tcPr>
          <w:p w14:paraId="637B96FA" w14:textId="77777777" w:rsidR="00DA1725" w:rsidRPr="00DA1725" w:rsidRDefault="00DA1725" w:rsidP="00D93037">
            <w:pPr>
              <w:jc w:val="center"/>
              <w:rPr>
                <w:b/>
                <w:i/>
                <w:color w:val="000000" w:themeColor="text1"/>
                <w:szCs w:val="24"/>
                <w:lang w:val="nl-NL"/>
              </w:rPr>
            </w:pPr>
            <w:r w:rsidRPr="00DA1725">
              <w:rPr>
                <w:color w:val="000000" w:themeColor="text1"/>
                <w:szCs w:val="24"/>
              </w:rPr>
              <w:t>Ống nghiệm Hepharin</w:t>
            </w:r>
          </w:p>
        </w:tc>
        <w:tc>
          <w:tcPr>
            <w:tcW w:w="10440" w:type="dxa"/>
            <w:vAlign w:val="center"/>
          </w:tcPr>
          <w:p w14:paraId="175BE285" w14:textId="77777777" w:rsidR="00DA1725" w:rsidRPr="00DA1725" w:rsidRDefault="00DA1725" w:rsidP="00D93037">
            <w:pPr>
              <w:rPr>
                <w:b/>
                <w:i/>
                <w:color w:val="000000" w:themeColor="text1"/>
                <w:szCs w:val="24"/>
                <w:lang w:val="nl-NL"/>
              </w:rPr>
            </w:pPr>
            <w:r w:rsidRPr="00DA1725">
              <w:rPr>
                <w:color w:val="000000" w:themeColor="text1"/>
                <w:szCs w:val="24"/>
              </w:rPr>
              <w:t>Ống được làm bằng nhựa y tế PP, kích thước ống 12x75mm, Nắp bằng nhựa LDPE màu đen.</w:t>
            </w:r>
          </w:p>
        </w:tc>
        <w:tc>
          <w:tcPr>
            <w:tcW w:w="1560" w:type="dxa"/>
            <w:vAlign w:val="center"/>
          </w:tcPr>
          <w:p w14:paraId="3B0DB8CC" w14:textId="77777777" w:rsidR="00DA1725" w:rsidRPr="00DA1725" w:rsidRDefault="00DA1725" w:rsidP="00D93037">
            <w:pPr>
              <w:jc w:val="center"/>
              <w:rPr>
                <w:b/>
                <w:i/>
                <w:color w:val="000000" w:themeColor="text1"/>
                <w:szCs w:val="24"/>
                <w:lang w:val="nl-NL"/>
              </w:rPr>
            </w:pPr>
            <w:r w:rsidRPr="00DA1725">
              <w:rPr>
                <w:color w:val="000000" w:themeColor="text1"/>
                <w:szCs w:val="24"/>
              </w:rPr>
              <w:t>Ống</w:t>
            </w:r>
          </w:p>
        </w:tc>
      </w:tr>
      <w:tr w:rsidR="00DA1725" w:rsidRPr="00DA1725" w14:paraId="31F8545B" w14:textId="77777777" w:rsidTr="00D93037">
        <w:tc>
          <w:tcPr>
            <w:tcW w:w="708" w:type="dxa"/>
            <w:vAlign w:val="center"/>
          </w:tcPr>
          <w:p w14:paraId="2FB652A3" w14:textId="77777777" w:rsidR="00DA1725" w:rsidRPr="00DA1725" w:rsidRDefault="00DA1725" w:rsidP="00D93037">
            <w:pPr>
              <w:jc w:val="center"/>
              <w:rPr>
                <w:b/>
                <w:i/>
                <w:color w:val="000000" w:themeColor="text1"/>
                <w:szCs w:val="24"/>
                <w:lang w:val="nl-NL"/>
              </w:rPr>
            </w:pPr>
            <w:r w:rsidRPr="00DA1725">
              <w:rPr>
                <w:color w:val="000000" w:themeColor="text1"/>
                <w:szCs w:val="24"/>
              </w:rPr>
              <w:t>3.9</w:t>
            </w:r>
          </w:p>
        </w:tc>
        <w:tc>
          <w:tcPr>
            <w:tcW w:w="2455" w:type="dxa"/>
            <w:vAlign w:val="center"/>
          </w:tcPr>
          <w:p w14:paraId="008CF675" w14:textId="77777777" w:rsidR="00DA1725" w:rsidRPr="00DA1725" w:rsidRDefault="00DA1725" w:rsidP="00D93037">
            <w:pPr>
              <w:jc w:val="center"/>
              <w:rPr>
                <w:b/>
                <w:i/>
                <w:color w:val="000000" w:themeColor="text1"/>
                <w:szCs w:val="24"/>
                <w:lang w:val="nl-NL"/>
              </w:rPr>
            </w:pPr>
            <w:r w:rsidRPr="00DA1725">
              <w:rPr>
                <w:color w:val="000000" w:themeColor="text1"/>
                <w:szCs w:val="24"/>
              </w:rPr>
              <w:t>Ống nghiệm nước tiểu</w:t>
            </w:r>
          </w:p>
        </w:tc>
        <w:tc>
          <w:tcPr>
            <w:tcW w:w="10440" w:type="dxa"/>
            <w:vAlign w:val="center"/>
          </w:tcPr>
          <w:p w14:paraId="3AD7A5AB" w14:textId="77777777" w:rsidR="00DA1725" w:rsidRPr="00DA1725" w:rsidRDefault="00DA1725" w:rsidP="00D93037">
            <w:pPr>
              <w:rPr>
                <w:b/>
                <w:i/>
                <w:color w:val="000000" w:themeColor="text1"/>
                <w:szCs w:val="24"/>
                <w:lang w:val="nl-NL"/>
              </w:rPr>
            </w:pPr>
            <w:r w:rsidRPr="00DA1725">
              <w:rPr>
                <w:color w:val="000000" w:themeColor="text1"/>
                <w:szCs w:val="24"/>
              </w:rPr>
              <w:t>Làm từ nhựa PP, kích thước 16mm x 10cm. Đựng tối đa 10ml mẫu. Có đóng nút nhựa</w:t>
            </w:r>
          </w:p>
        </w:tc>
        <w:tc>
          <w:tcPr>
            <w:tcW w:w="1560" w:type="dxa"/>
            <w:vAlign w:val="center"/>
          </w:tcPr>
          <w:p w14:paraId="7DFB6FAE"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76914F6C" w14:textId="77777777" w:rsidTr="00D93037">
        <w:tc>
          <w:tcPr>
            <w:tcW w:w="708" w:type="dxa"/>
            <w:vAlign w:val="center"/>
          </w:tcPr>
          <w:p w14:paraId="1EC90180" w14:textId="77777777" w:rsidR="00DA1725" w:rsidRPr="00DA1725" w:rsidRDefault="00DA1725" w:rsidP="00D93037">
            <w:pPr>
              <w:jc w:val="center"/>
              <w:rPr>
                <w:b/>
                <w:i/>
                <w:color w:val="000000" w:themeColor="text1"/>
                <w:szCs w:val="24"/>
                <w:lang w:val="nl-NL"/>
              </w:rPr>
            </w:pPr>
            <w:r w:rsidRPr="00DA1725">
              <w:rPr>
                <w:color w:val="000000" w:themeColor="text1"/>
                <w:szCs w:val="24"/>
              </w:rPr>
              <w:t>3.10</w:t>
            </w:r>
          </w:p>
        </w:tc>
        <w:tc>
          <w:tcPr>
            <w:tcW w:w="2455" w:type="dxa"/>
            <w:vAlign w:val="center"/>
          </w:tcPr>
          <w:p w14:paraId="204B4832" w14:textId="77777777" w:rsidR="00DA1725" w:rsidRPr="00DA1725" w:rsidRDefault="00DA1725" w:rsidP="00D93037">
            <w:pPr>
              <w:jc w:val="center"/>
              <w:rPr>
                <w:b/>
                <w:i/>
                <w:color w:val="000000" w:themeColor="text1"/>
                <w:szCs w:val="24"/>
                <w:lang w:val="nl-NL"/>
              </w:rPr>
            </w:pPr>
            <w:r w:rsidRPr="00DA1725">
              <w:rPr>
                <w:color w:val="000000" w:themeColor="text1"/>
                <w:szCs w:val="24"/>
              </w:rPr>
              <w:t>Ống lưu trữ mẫu âm sâu</w:t>
            </w:r>
          </w:p>
        </w:tc>
        <w:tc>
          <w:tcPr>
            <w:tcW w:w="10440" w:type="dxa"/>
            <w:vAlign w:val="center"/>
          </w:tcPr>
          <w:p w14:paraId="031D5E97" w14:textId="77777777" w:rsidR="00DA1725" w:rsidRPr="00DA1725" w:rsidRDefault="00DA1725" w:rsidP="00D93037">
            <w:pPr>
              <w:rPr>
                <w:b/>
                <w:i/>
                <w:color w:val="000000" w:themeColor="text1"/>
                <w:szCs w:val="24"/>
                <w:lang w:val="nl-NL"/>
              </w:rPr>
            </w:pPr>
            <w:r w:rsidRPr="00DA1725">
              <w:rPr>
                <w:color w:val="000000" w:themeColor="text1"/>
                <w:szCs w:val="24"/>
              </w:rPr>
              <w:t>Ống nghiệm đáy bằng, nắp 2-3 nấc, trên thân có chia vạch rõ ràng, trong nắp có gioăng cao su, dung tích sử dụng 1,8 ml</w:t>
            </w:r>
          </w:p>
        </w:tc>
        <w:tc>
          <w:tcPr>
            <w:tcW w:w="1560" w:type="dxa"/>
            <w:vAlign w:val="center"/>
          </w:tcPr>
          <w:p w14:paraId="18C271B8" w14:textId="77777777" w:rsidR="00DA1725" w:rsidRPr="00DA1725" w:rsidRDefault="00DA1725" w:rsidP="00D93037">
            <w:pPr>
              <w:jc w:val="center"/>
              <w:rPr>
                <w:bCs/>
                <w:iCs/>
                <w:color w:val="000000" w:themeColor="text1"/>
                <w:szCs w:val="24"/>
                <w:lang w:val="nl-NL"/>
              </w:rPr>
            </w:pPr>
            <w:r w:rsidRPr="00DA1725">
              <w:rPr>
                <w:color w:val="000000" w:themeColor="text1"/>
                <w:szCs w:val="24"/>
              </w:rPr>
              <w:t>Ống</w:t>
            </w:r>
          </w:p>
        </w:tc>
      </w:tr>
      <w:tr w:rsidR="00DA1725" w:rsidRPr="00DA1725" w14:paraId="103B4F45" w14:textId="77777777" w:rsidTr="00D93037">
        <w:tc>
          <w:tcPr>
            <w:tcW w:w="708" w:type="dxa"/>
            <w:vAlign w:val="center"/>
          </w:tcPr>
          <w:p w14:paraId="3FA0E030" w14:textId="77777777" w:rsidR="00DA1725" w:rsidRPr="00DA1725" w:rsidRDefault="00DA1725" w:rsidP="00D93037">
            <w:pPr>
              <w:jc w:val="center"/>
              <w:rPr>
                <w:b/>
                <w:i/>
                <w:color w:val="000000" w:themeColor="text1"/>
                <w:szCs w:val="24"/>
                <w:lang w:val="nl-NL"/>
              </w:rPr>
            </w:pPr>
            <w:r w:rsidRPr="00DA1725">
              <w:rPr>
                <w:color w:val="000000" w:themeColor="text1"/>
                <w:szCs w:val="24"/>
              </w:rPr>
              <w:t>3.11</w:t>
            </w:r>
          </w:p>
        </w:tc>
        <w:tc>
          <w:tcPr>
            <w:tcW w:w="2455" w:type="dxa"/>
            <w:vAlign w:val="center"/>
          </w:tcPr>
          <w:p w14:paraId="19C57851" w14:textId="77777777" w:rsidR="00DA1725" w:rsidRPr="00DA1725" w:rsidRDefault="00DA1725" w:rsidP="00D93037">
            <w:pPr>
              <w:jc w:val="center"/>
              <w:rPr>
                <w:b/>
                <w:i/>
                <w:color w:val="000000" w:themeColor="text1"/>
                <w:szCs w:val="24"/>
                <w:lang w:val="nl-NL"/>
              </w:rPr>
            </w:pPr>
            <w:r w:rsidRPr="00DA1725">
              <w:rPr>
                <w:color w:val="000000" w:themeColor="text1"/>
                <w:szCs w:val="24"/>
              </w:rPr>
              <w:t>Lọ đựng mẫu bệnh phẩm</w:t>
            </w:r>
          </w:p>
        </w:tc>
        <w:tc>
          <w:tcPr>
            <w:tcW w:w="10440" w:type="dxa"/>
            <w:vAlign w:val="center"/>
          </w:tcPr>
          <w:p w14:paraId="47A57DF6" w14:textId="77777777" w:rsidR="00DA1725" w:rsidRPr="00DA1725" w:rsidRDefault="00DA1725" w:rsidP="00D93037">
            <w:pPr>
              <w:rPr>
                <w:b/>
                <w:i/>
                <w:color w:val="000000" w:themeColor="text1"/>
                <w:szCs w:val="24"/>
                <w:lang w:val="nl-NL"/>
              </w:rPr>
            </w:pPr>
            <w:r w:rsidRPr="00DA1725">
              <w:rPr>
                <w:color w:val="000000" w:themeColor="text1"/>
                <w:szCs w:val="24"/>
              </w:rPr>
              <w:t>Thành phần: nhựa y tế (nhựa nguyên sinh)</w:t>
            </w:r>
            <w:r w:rsidRPr="00DA1725">
              <w:rPr>
                <w:color w:val="000000" w:themeColor="text1"/>
                <w:szCs w:val="24"/>
              </w:rPr>
              <w:br/>
              <w:t>Công dụng: Lưu mẫu, chứa mẫu, vận chuyển mẫu, … để làm xét nghiệm.</w:t>
            </w:r>
            <w:r w:rsidRPr="00DA1725">
              <w:rPr>
                <w:color w:val="000000" w:themeColor="text1"/>
                <w:szCs w:val="24"/>
              </w:rPr>
              <w:br/>
              <w:t>Dung tích: 50ml, Bảo quản: nhiệt độ phòng.</w:t>
            </w:r>
          </w:p>
        </w:tc>
        <w:tc>
          <w:tcPr>
            <w:tcW w:w="1560" w:type="dxa"/>
            <w:vAlign w:val="center"/>
          </w:tcPr>
          <w:p w14:paraId="32DE2B99"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298A54E7" w14:textId="77777777" w:rsidTr="00D93037">
        <w:tc>
          <w:tcPr>
            <w:tcW w:w="708" w:type="dxa"/>
            <w:vAlign w:val="center"/>
          </w:tcPr>
          <w:p w14:paraId="4E5CD6DE" w14:textId="77777777" w:rsidR="00DA1725" w:rsidRPr="00DA1725" w:rsidRDefault="00DA1725" w:rsidP="00D93037">
            <w:pPr>
              <w:jc w:val="center"/>
              <w:rPr>
                <w:b/>
                <w:i/>
                <w:color w:val="000000" w:themeColor="text1"/>
                <w:szCs w:val="24"/>
                <w:lang w:val="nl-NL"/>
              </w:rPr>
            </w:pPr>
            <w:r w:rsidRPr="00DA1725">
              <w:rPr>
                <w:color w:val="000000" w:themeColor="text1"/>
                <w:szCs w:val="24"/>
              </w:rPr>
              <w:t>3.12</w:t>
            </w:r>
          </w:p>
        </w:tc>
        <w:tc>
          <w:tcPr>
            <w:tcW w:w="2455" w:type="dxa"/>
            <w:vAlign w:val="center"/>
          </w:tcPr>
          <w:p w14:paraId="5AABE374" w14:textId="77777777" w:rsidR="00DA1725" w:rsidRPr="00DA1725" w:rsidRDefault="00DA1725" w:rsidP="00D93037">
            <w:pPr>
              <w:jc w:val="center"/>
              <w:rPr>
                <w:b/>
                <w:i/>
                <w:color w:val="000000" w:themeColor="text1"/>
                <w:szCs w:val="24"/>
                <w:lang w:val="nl-NL"/>
              </w:rPr>
            </w:pPr>
            <w:r w:rsidRPr="00DA1725">
              <w:rPr>
                <w:color w:val="000000" w:themeColor="text1"/>
                <w:szCs w:val="24"/>
              </w:rPr>
              <w:t>Ống nhỏ giọt nhựa vô trùng (pipet nhựa)</w:t>
            </w:r>
          </w:p>
        </w:tc>
        <w:tc>
          <w:tcPr>
            <w:tcW w:w="10440" w:type="dxa"/>
            <w:vAlign w:val="center"/>
          </w:tcPr>
          <w:p w14:paraId="0F41CD0F" w14:textId="77777777" w:rsidR="00DA1725" w:rsidRPr="00DA1725" w:rsidRDefault="00DA1725" w:rsidP="00D93037">
            <w:pPr>
              <w:rPr>
                <w:b/>
                <w:i/>
                <w:color w:val="000000" w:themeColor="text1"/>
                <w:szCs w:val="24"/>
                <w:lang w:val="nl-NL"/>
              </w:rPr>
            </w:pPr>
            <w:r w:rsidRPr="00DA1725">
              <w:rPr>
                <w:color w:val="000000" w:themeColor="text1"/>
                <w:szCs w:val="24"/>
              </w:rPr>
              <w:t xml:space="preserve">Chất liệu nhựa y tế LDPE, mềm mại, có vạch chia từ 0.5ml, tiệt trùng. Chiều dài 160mm, dung tích lấy mẫu 3ml. Sản phẩm sử dụng một lần. </w:t>
            </w:r>
          </w:p>
        </w:tc>
        <w:tc>
          <w:tcPr>
            <w:tcW w:w="1560" w:type="dxa"/>
            <w:vAlign w:val="center"/>
          </w:tcPr>
          <w:p w14:paraId="6A646BD9"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1A6421FB" w14:textId="77777777" w:rsidTr="00D93037">
        <w:tc>
          <w:tcPr>
            <w:tcW w:w="708" w:type="dxa"/>
            <w:vAlign w:val="center"/>
          </w:tcPr>
          <w:p w14:paraId="3AE7D911" w14:textId="77777777" w:rsidR="00DA1725" w:rsidRPr="00DA1725" w:rsidRDefault="00DA1725" w:rsidP="00D93037">
            <w:pPr>
              <w:jc w:val="center"/>
              <w:rPr>
                <w:b/>
                <w:i/>
                <w:color w:val="000000" w:themeColor="text1"/>
                <w:szCs w:val="24"/>
                <w:lang w:val="nl-NL"/>
              </w:rPr>
            </w:pPr>
            <w:r w:rsidRPr="00DA1725">
              <w:rPr>
                <w:color w:val="000000" w:themeColor="text1"/>
                <w:szCs w:val="24"/>
              </w:rPr>
              <w:t>3.13</w:t>
            </w:r>
          </w:p>
        </w:tc>
        <w:tc>
          <w:tcPr>
            <w:tcW w:w="2455" w:type="dxa"/>
            <w:vAlign w:val="center"/>
          </w:tcPr>
          <w:p w14:paraId="6B7F2F06" w14:textId="77777777" w:rsidR="00DA1725" w:rsidRPr="00DA1725" w:rsidRDefault="00DA1725" w:rsidP="00D93037">
            <w:pPr>
              <w:jc w:val="center"/>
              <w:rPr>
                <w:b/>
                <w:i/>
                <w:color w:val="000000" w:themeColor="text1"/>
                <w:szCs w:val="24"/>
                <w:lang w:val="nl-NL"/>
              </w:rPr>
            </w:pPr>
            <w:r w:rsidRPr="00DA1725">
              <w:rPr>
                <w:color w:val="000000" w:themeColor="text1"/>
                <w:szCs w:val="24"/>
              </w:rPr>
              <w:t>Dầu soi kính hiển vi</w:t>
            </w:r>
          </w:p>
        </w:tc>
        <w:tc>
          <w:tcPr>
            <w:tcW w:w="10440" w:type="dxa"/>
            <w:vAlign w:val="center"/>
          </w:tcPr>
          <w:p w14:paraId="093BEED2" w14:textId="77777777" w:rsidR="00DA1725" w:rsidRPr="00DA1725" w:rsidRDefault="00DA1725" w:rsidP="00D93037">
            <w:pPr>
              <w:rPr>
                <w:b/>
                <w:i/>
                <w:color w:val="000000" w:themeColor="text1"/>
                <w:szCs w:val="24"/>
                <w:lang w:val="nl-NL"/>
              </w:rPr>
            </w:pPr>
            <w:r w:rsidRPr="00DA1725">
              <w:rPr>
                <w:color w:val="000000" w:themeColor="text1"/>
                <w:szCs w:val="24"/>
              </w:rPr>
              <w:t>Lọ ≥ 500ml</w:t>
            </w:r>
          </w:p>
        </w:tc>
        <w:tc>
          <w:tcPr>
            <w:tcW w:w="1560" w:type="dxa"/>
            <w:vAlign w:val="center"/>
          </w:tcPr>
          <w:p w14:paraId="5B45A8A8"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1F582299" w14:textId="77777777" w:rsidTr="00D93037">
        <w:tc>
          <w:tcPr>
            <w:tcW w:w="708" w:type="dxa"/>
            <w:vAlign w:val="center"/>
          </w:tcPr>
          <w:p w14:paraId="0E7851B5" w14:textId="77777777" w:rsidR="00DA1725" w:rsidRPr="00DA1725" w:rsidRDefault="00DA1725" w:rsidP="00D93037">
            <w:pPr>
              <w:jc w:val="center"/>
              <w:rPr>
                <w:b/>
                <w:i/>
                <w:color w:val="000000" w:themeColor="text1"/>
                <w:szCs w:val="24"/>
                <w:lang w:val="nl-NL"/>
              </w:rPr>
            </w:pPr>
            <w:r w:rsidRPr="00DA1725">
              <w:rPr>
                <w:color w:val="000000" w:themeColor="text1"/>
                <w:szCs w:val="24"/>
              </w:rPr>
              <w:t>3.14</w:t>
            </w:r>
          </w:p>
        </w:tc>
        <w:tc>
          <w:tcPr>
            <w:tcW w:w="2455" w:type="dxa"/>
            <w:vAlign w:val="center"/>
          </w:tcPr>
          <w:p w14:paraId="38E35715" w14:textId="77777777" w:rsidR="00DA1725" w:rsidRPr="00DA1725" w:rsidRDefault="00DA1725" w:rsidP="00D93037">
            <w:pPr>
              <w:jc w:val="center"/>
              <w:rPr>
                <w:b/>
                <w:i/>
                <w:color w:val="000000" w:themeColor="text1"/>
                <w:szCs w:val="24"/>
                <w:lang w:val="nl-NL"/>
              </w:rPr>
            </w:pPr>
            <w:r w:rsidRPr="00DA1725">
              <w:rPr>
                <w:color w:val="000000" w:themeColor="text1"/>
                <w:szCs w:val="24"/>
              </w:rPr>
              <w:t>Keo gắn lam kính</w:t>
            </w:r>
          </w:p>
        </w:tc>
        <w:tc>
          <w:tcPr>
            <w:tcW w:w="10440" w:type="dxa"/>
            <w:vAlign w:val="center"/>
          </w:tcPr>
          <w:p w14:paraId="0490A1AA" w14:textId="77777777" w:rsidR="00DA1725" w:rsidRPr="00DA1725" w:rsidRDefault="00DA1725" w:rsidP="00D93037">
            <w:pPr>
              <w:rPr>
                <w:b/>
                <w:i/>
                <w:color w:val="000000" w:themeColor="text1"/>
                <w:szCs w:val="24"/>
                <w:lang w:val="nl-NL"/>
              </w:rPr>
            </w:pPr>
            <w:r w:rsidRPr="00DA1725">
              <w:rPr>
                <w:color w:val="000000" w:themeColor="text1"/>
                <w:szCs w:val="24"/>
              </w:rPr>
              <w:t>Lọ 118ml</w:t>
            </w:r>
          </w:p>
        </w:tc>
        <w:tc>
          <w:tcPr>
            <w:tcW w:w="1560" w:type="dxa"/>
            <w:vAlign w:val="center"/>
          </w:tcPr>
          <w:p w14:paraId="3B96B2DA"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7358B9DD" w14:textId="77777777" w:rsidTr="00D93037">
        <w:trPr>
          <w:trHeight w:val="475"/>
        </w:trPr>
        <w:tc>
          <w:tcPr>
            <w:tcW w:w="708" w:type="dxa"/>
            <w:vAlign w:val="center"/>
          </w:tcPr>
          <w:p w14:paraId="1334136A" w14:textId="77777777" w:rsidR="00DA1725" w:rsidRPr="00DA1725" w:rsidRDefault="00DA1725" w:rsidP="00D93037">
            <w:pPr>
              <w:jc w:val="center"/>
              <w:rPr>
                <w:b/>
                <w:i/>
                <w:color w:val="000000" w:themeColor="text1"/>
                <w:szCs w:val="24"/>
                <w:lang w:val="nl-NL"/>
              </w:rPr>
            </w:pPr>
            <w:r w:rsidRPr="00DA1725">
              <w:rPr>
                <w:color w:val="000000" w:themeColor="text1"/>
                <w:szCs w:val="24"/>
              </w:rPr>
              <w:t>3.15</w:t>
            </w:r>
          </w:p>
        </w:tc>
        <w:tc>
          <w:tcPr>
            <w:tcW w:w="2455" w:type="dxa"/>
            <w:vAlign w:val="center"/>
          </w:tcPr>
          <w:p w14:paraId="4FD97617"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Giemsa</w:t>
            </w:r>
          </w:p>
        </w:tc>
        <w:tc>
          <w:tcPr>
            <w:tcW w:w="10440" w:type="dxa"/>
            <w:vAlign w:val="center"/>
          </w:tcPr>
          <w:p w14:paraId="64942D1D" w14:textId="77777777" w:rsidR="00DA1725" w:rsidRPr="00DA1725" w:rsidRDefault="00DA1725" w:rsidP="00D93037">
            <w:pPr>
              <w:rPr>
                <w:b/>
                <w:i/>
                <w:color w:val="000000" w:themeColor="text1"/>
                <w:szCs w:val="24"/>
                <w:lang w:val="nl-NL"/>
              </w:rPr>
            </w:pPr>
            <w:r w:rsidRPr="00DA1725">
              <w:rPr>
                <w:color w:val="000000" w:themeColor="text1"/>
                <w:szCs w:val="24"/>
              </w:rPr>
              <w:t>Chai ≥500ml</w:t>
            </w:r>
          </w:p>
        </w:tc>
        <w:tc>
          <w:tcPr>
            <w:tcW w:w="1560" w:type="dxa"/>
            <w:vAlign w:val="center"/>
          </w:tcPr>
          <w:p w14:paraId="2393ACCB"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60D27973" w14:textId="77777777" w:rsidTr="00D93037">
        <w:trPr>
          <w:trHeight w:val="694"/>
        </w:trPr>
        <w:tc>
          <w:tcPr>
            <w:tcW w:w="708" w:type="dxa"/>
            <w:vAlign w:val="center"/>
          </w:tcPr>
          <w:p w14:paraId="2DDF567C" w14:textId="77777777" w:rsidR="00DA1725" w:rsidRPr="00DA1725" w:rsidRDefault="00DA1725" w:rsidP="00D93037">
            <w:pPr>
              <w:jc w:val="center"/>
              <w:rPr>
                <w:b/>
                <w:i/>
                <w:color w:val="000000" w:themeColor="text1"/>
                <w:szCs w:val="24"/>
                <w:lang w:val="nl-NL"/>
              </w:rPr>
            </w:pPr>
            <w:r w:rsidRPr="00DA1725">
              <w:rPr>
                <w:color w:val="000000" w:themeColor="text1"/>
                <w:szCs w:val="24"/>
              </w:rPr>
              <w:t>3.16</w:t>
            </w:r>
          </w:p>
        </w:tc>
        <w:tc>
          <w:tcPr>
            <w:tcW w:w="2455" w:type="dxa"/>
            <w:vAlign w:val="center"/>
          </w:tcPr>
          <w:p w14:paraId="6C05AEFB" w14:textId="77777777" w:rsidR="00DA1725" w:rsidRPr="00DA1725" w:rsidRDefault="00DA1725" w:rsidP="00D93037">
            <w:pPr>
              <w:jc w:val="center"/>
              <w:rPr>
                <w:b/>
                <w:i/>
                <w:color w:val="000000" w:themeColor="text1"/>
                <w:szCs w:val="24"/>
                <w:lang w:val="nl-NL"/>
              </w:rPr>
            </w:pPr>
            <w:r w:rsidRPr="00DA1725">
              <w:rPr>
                <w:color w:val="000000" w:themeColor="text1"/>
                <w:szCs w:val="24"/>
              </w:rPr>
              <w:t>Xanh Methylen</w:t>
            </w:r>
          </w:p>
        </w:tc>
        <w:tc>
          <w:tcPr>
            <w:tcW w:w="10440" w:type="dxa"/>
            <w:vAlign w:val="center"/>
          </w:tcPr>
          <w:p w14:paraId="3116CE84" w14:textId="77777777" w:rsidR="00DA1725" w:rsidRPr="00DA1725" w:rsidRDefault="00DA1725" w:rsidP="00D93037">
            <w:pPr>
              <w:rPr>
                <w:b/>
                <w:i/>
                <w:color w:val="000000" w:themeColor="text1"/>
                <w:szCs w:val="24"/>
                <w:lang w:val="nl-NL"/>
              </w:rPr>
            </w:pPr>
            <w:r w:rsidRPr="00DA1725">
              <w:rPr>
                <w:color w:val="000000" w:themeColor="text1"/>
                <w:szCs w:val="24"/>
              </w:rPr>
              <w:t>Chai ≥10g</w:t>
            </w:r>
          </w:p>
        </w:tc>
        <w:tc>
          <w:tcPr>
            <w:tcW w:w="1560" w:type="dxa"/>
            <w:vAlign w:val="center"/>
          </w:tcPr>
          <w:p w14:paraId="52FD7731" w14:textId="77777777" w:rsidR="00DA1725" w:rsidRPr="00DA1725" w:rsidRDefault="00DA1725" w:rsidP="00D93037">
            <w:pPr>
              <w:jc w:val="center"/>
              <w:rPr>
                <w:b/>
                <w:i/>
                <w:color w:val="000000" w:themeColor="text1"/>
                <w:szCs w:val="24"/>
                <w:lang w:val="nl-NL"/>
              </w:rPr>
            </w:pPr>
            <w:r w:rsidRPr="00DA1725">
              <w:rPr>
                <w:color w:val="000000" w:themeColor="text1"/>
                <w:szCs w:val="24"/>
              </w:rPr>
              <w:t>Gam</w:t>
            </w:r>
          </w:p>
        </w:tc>
      </w:tr>
      <w:tr w:rsidR="00DA1725" w:rsidRPr="00DA1725" w14:paraId="5FB9A9D5" w14:textId="77777777" w:rsidTr="00D93037">
        <w:tc>
          <w:tcPr>
            <w:tcW w:w="708" w:type="dxa"/>
            <w:vAlign w:val="center"/>
          </w:tcPr>
          <w:p w14:paraId="058A2B24"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3.17</w:t>
            </w:r>
          </w:p>
        </w:tc>
        <w:tc>
          <w:tcPr>
            <w:tcW w:w="2455" w:type="dxa"/>
            <w:vAlign w:val="center"/>
          </w:tcPr>
          <w:p w14:paraId="20A5A8F2" w14:textId="77777777" w:rsidR="00DA1725" w:rsidRPr="00DA1725" w:rsidRDefault="00DA1725" w:rsidP="00D93037">
            <w:pPr>
              <w:jc w:val="center"/>
              <w:rPr>
                <w:b/>
                <w:i/>
                <w:color w:val="000000" w:themeColor="text1"/>
                <w:szCs w:val="24"/>
                <w:lang w:val="nl-NL"/>
              </w:rPr>
            </w:pPr>
            <w:r w:rsidRPr="00DA1725">
              <w:rPr>
                <w:color w:val="000000" w:themeColor="text1"/>
                <w:szCs w:val="24"/>
              </w:rPr>
              <w:t>Fuchsin</w:t>
            </w:r>
          </w:p>
        </w:tc>
        <w:tc>
          <w:tcPr>
            <w:tcW w:w="10440" w:type="dxa"/>
            <w:vAlign w:val="center"/>
          </w:tcPr>
          <w:p w14:paraId="0E4F0D7B" w14:textId="77777777" w:rsidR="00DA1725" w:rsidRPr="00DA1725" w:rsidRDefault="00DA1725" w:rsidP="00D93037">
            <w:pPr>
              <w:rPr>
                <w:b/>
                <w:i/>
                <w:color w:val="000000" w:themeColor="text1"/>
                <w:szCs w:val="24"/>
                <w:lang w:val="nl-NL"/>
              </w:rPr>
            </w:pPr>
            <w:r w:rsidRPr="00DA1725">
              <w:rPr>
                <w:color w:val="000000" w:themeColor="text1"/>
                <w:szCs w:val="24"/>
              </w:rPr>
              <w:t>Chai ≥25g</w:t>
            </w:r>
          </w:p>
        </w:tc>
        <w:tc>
          <w:tcPr>
            <w:tcW w:w="1560" w:type="dxa"/>
            <w:vAlign w:val="center"/>
          </w:tcPr>
          <w:p w14:paraId="09C4D8B1" w14:textId="77777777" w:rsidR="00DA1725" w:rsidRPr="00DA1725" w:rsidRDefault="00DA1725" w:rsidP="00D93037">
            <w:pPr>
              <w:jc w:val="center"/>
              <w:rPr>
                <w:b/>
                <w:i/>
                <w:color w:val="000000" w:themeColor="text1"/>
                <w:szCs w:val="24"/>
                <w:lang w:val="nl-NL"/>
              </w:rPr>
            </w:pPr>
            <w:r w:rsidRPr="00DA1725">
              <w:rPr>
                <w:color w:val="000000" w:themeColor="text1"/>
                <w:szCs w:val="24"/>
              </w:rPr>
              <w:t>Gam</w:t>
            </w:r>
          </w:p>
        </w:tc>
      </w:tr>
      <w:tr w:rsidR="00DA1725" w:rsidRPr="00DA1725" w14:paraId="2B0743EA" w14:textId="77777777" w:rsidTr="00D93037">
        <w:tc>
          <w:tcPr>
            <w:tcW w:w="708" w:type="dxa"/>
            <w:vAlign w:val="center"/>
          </w:tcPr>
          <w:p w14:paraId="70B53EAC" w14:textId="77777777" w:rsidR="00DA1725" w:rsidRPr="00DA1725" w:rsidRDefault="00DA1725" w:rsidP="00D93037">
            <w:pPr>
              <w:jc w:val="center"/>
              <w:rPr>
                <w:b/>
                <w:i/>
                <w:color w:val="000000" w:themeColor="text1"/>
                <w:szCs w:val="24"/>
                <w:lang w:val="nl-NL"/>
              </w:rPr>
            </w:pPr>
            <w:r w:rsidRPr="00DA1725">
              <w:rPr>
                <w:color w:val="000000" w:themeColor="text1"/>
                <w:szCs w:val="24"/>
              </w:rPr>
              <w:t>3.18</w:t>
            </w:r>
          </w:p>
        </w:tc>
        <w:tc>
          <w:tcPr>
            <w:tcW w:w="2455" w:type="dxa"/>
            <w:vAlign w:val="center"/>
          </w:tcPr>
          <w:p w14:paraId="743234B5" w14:textId="77777777" w:rsidR="00DA1725" w:rsidRPr="00DA1725" w:rsidRDefault="00DA1725" w:rsidP="00D93037">
            <w:pPr>
              <w:jc w:val="center"/>
              <w:rPr>
                <w:b/>
                <w:i/>
                <w:color w:val="000000" w:themeColor="text1"/>
                <w:szCs w:val="24"/>
                <w:lang w:val="nl-NL"/>
              </w:rPr>
            </w:pPr>
            <w:r w:rsidRPr="00DA1725">
              <w:rPr>
                <w:color w:val="000000" w:themeColor="text1"/>
                <w:szCs w:val="24"/>
              </w:rPr>
              <w:t>Phenol</w:t>
            </w:r>
          </w:p>
        </w:tc>
        <w:tc>
          <w:tcPr>
            <w:tcW w:w="10440" w:type="dxa"/>
            <w:vAlign w:val="center"/>
          </w:tcPr>
          <w:p w14:paraId="451CF712" w14:textId="77777777" w:rsidR="00DA1725" w:rsidRPr="00DA1725" w:rsidRDefault="00DA1725" w:rsidP="00D93037">
            <w:pPr>
              <w:rPr>
                <w:b/>
                <w:i/>
                <w:color w:val="000000" w:themeColor="text1"/>
                <w:szCs w:val="24"/>
                <w:lang w:val="nl-NL"/>
              </w:rPr>
            </w:pPr>
            <w:r w:rsidRPr="00DA1725">
              <w:rPr>
                <w:color w:val="000000" w:themeColor="text1"/>
                <w:szCs w:val="24"/>
              </w:rPr>
              <w:t>Chai ≥250g</w:t>
            </w:r>
          </w:p>
        </w:tc>
        <w:tc>
          <w:tcPr>
            <w:tcW w:w="1560" w:type="dxa"/>
            <w:vAlign w:val="center"/>
          </w:tcPr>
          <w:p w14:paraId="033F3600"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321ADB36" w14:textId="77777777" w:rsidTr="00D93037">
        <w:tc>
          <w:tcPr>
            <w:tcW w:w="708" w:type="dxa"/>
            <w:vAlign w:val="center"/>
          </w:tcPr>
          <w:p w14:paraId="50C53E67" w14:textId="77777777" w:rsidR="00DA1725" w:rsidRPr="00DA1725" w:rsidRDefault="00DA1725" w:rsidP="00D93037">
            <w:pPr>
              <w:jc w:val="center"/>
              <w:rPr>
                <w:b/>
                <w:i/>
                <w:color w:val="000000" w:themeColor="text1"/>
                <w:szCs w:val="24"/>
                <w:lang w:val="nl-NL"/>
              </w:rPr>
            </w:pPr>
            <w:r w:rsidRPr="00DA1725">
              <w:rPr>
                <w:color w:val="000000" w:themeColor="text1"/>
                <w:szCs w:val="24"/>
              </w:rPr>
              <w:t>3.19</w:t>
            </w:r>
          </w:p>
        </w:tc>
        <w:tc>
          <w:tcPr>
            <w:tcW w:w="2455" w:type="dxa"/>
            <w:vAlign w:val="center"/>
          </w:tcPr>
          <w:p w14:paraId="39F7D075"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Acid chlohydric </w:t>
            </w:r>
          </w:p>
        </w:tc>
        <w:tc>
          <w:tcPr>
            <w:tcW w:w="10440" w:type="dxa"/>
            <w:vAlign w:val="center"/>
          </w:tcPr>
          <w:p w14:paraId="7304E694" w14:textId="77777777" w:rsidR="00DA1725" w:rsidRPr="00DA1725" w:rsidRDefault="00DA1725" w:rsidP="00D93037">
            <w:pPr>
              <w:rPr>
                <w:b/>
                <w:i/>
                <w:color w:val="000000" w:themeColor="text1"/>
                <w:szCs w:val="24"/>
                <w:lang w:val="nl-NL"/>
              </w:rPr>
            </w:pPr>
            <w:r w:rsidRPr="00DA1725">
              <w:rPr>
                <w:color w:val="000000" w:themeColor="text1"/>
                <w:szCs w:val="24"/>
              </w:rPr>
              <w:t>Chai≥ 500ml</w:t>
            </w:r>
          </w:p>
        </w:tc>
        <w:tc>
          <w:tcPr>
            <w:tcW w:w="1560" w:type="dxa"/>
            <w:vAlign w:val="center"/>
          </w:tcPr>
          <w:p w14:paraId="1E0E9FF2"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53EA6C9A" w14:textId="77777777" w:rsidTr="00D93037">
        <w:tc>
          <w:tcPr>
            <w:tcW w:w="708" w:type="dxa"/>
            <w:vAlign w:val="center"/>
          </w:tcPr>
          <w:p w14:paraId="4B58675B" w14:textId="77777777" w:rsidR="00DA1725" w:rsidRPr="00DA1725" w:rsidRDefault="00DA1725" w:rsidP="00D93037">
            <w:pPr>
              <w:jc w:val="center"/>
              <w:rPr>
                <w:b/>
                <w:i/>
                <w:color w:val="000000" w:themeColor="text1"/>
                <w:szCs w:val="24"/>
                <w:lang w:val="nl-NL"/>
              </w:rPr>
            </w:pPr>
            <w:r w:rsidRPr="00DA1725">
              <w:rPr>
                <w:color w:val="000000" w:themeColor="text1"/>
                <w:szCs w:val="24"/>
              </w:rPr>
              <w:t>3.20</w:t>
            </w:r>
          </w:p>
        </w:tc>
        <w:tc>
          <w:tcPr>
            <w:tcW w:w="2455" w:type="dxa"/>
            <w:vAlign w:val="center"/>
          </w:tcPr>
          <w:p w14:paraId="1981E581" w14:textId="77777777" w:rsidR="00DA1725" w:rsidRPr="00DA1725" w:rsidRDefault="00DA1725" w:rsidP="00D93037">
            <w:pPr>
              <w:jc w:val="center"/>
              <w:rPr>
                <w:b/>
                <w:i/>
                <w:color w:val="000000" w:themeColor="text1"/>
                <w:szCs w:val="24"/>
                <w:lang w:val="nl-NL"/>
              </w:rPr>
            </w:pPr>
            <w:r w:rsidRPr="00DA1725">
              <w:rPr>
                <w:color w:val="000000" w:themeColor="text1"/>
                <w:szCs w:val="24"/>
              </w:rPr>
              <w:t>NALC (N-Acetyl L- Cysteine)</w:t>
            </w:r>
          </w:p>
        </w:tc>
        <w:tc>
          <w:tcPr>
            <w:tcW w:w="10440" w:type="dxa"/>
            <w:vAlign w:val="center"/>
          </w:tcPr>
          <w:p w14:paraId="274E385E" w14:textId="77777777" w:rsidR="00DA1725" w:rsidRPr="00DA1725" w:rsidRDefault="00DA1725" w:rsidP="00D93037">
            <w:pPr>
              <w:rPr>
                <w:b/>
                <w:i/>
                <w:color w:val="000000" w:themeColor="text1"/>
                <w:szCs w:val="24"/>
                <w:lang w:val="nl-NL"/>
              </w:rPr>
            </w:pPr>
            <w:r w:rsidRPr="00DA1725">
              <w:rPr>
                <w:color w:val="000000" w:themeColor="text1"/>
                <w:szCs w:val="24"/>
              </w:rPr>
              <w:t>Chai≥ 100g</w:t>
            </w:r>
          </w:p>
        </w:tc>
        <w:tc>
          <w:tcPr>
            <w:tcW w:w="1560" w:type="dxa"/>
            <w:vAlign w:val="center"/>
          </w:tcPr>
          <w:p w14:paraId="7ED531F4"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01C0F28C" w14:textId="77777777" w:rsidTr="00D93037">
        <w:tc>
          <w:tcPr>
            <w:tcW w:w="708" w:type="dxa"/>
            <w:vAlign w:val="center"/>
          </w:tcPr>
          <w:p w14:paraId="63553FA9" w14:textId="77777777" w:rsidR="00DA1725" w:rsidRPr="00DA1725" w:rsidRDefault="00DA1725" w:rsidP="00D93037">
            <w:pPr>
              <w:jc w:val="center"/>
              <w:rPr>
                <w:b/>
                <w:i/>
                <w:color w:val="000000" w:themeColor="text1"/>
                <w:szCs w:val="24"/>
                <w:lang w:val="nl-NL"/>
              </w:rPr>
            </w:pPr>
            <w:r w:rsidRPr="00DA1725">
              <w:rPr>
                <w:color w:val="000000" w:themeColor="text1"/>
                <w:szCs w:val="24"/>
              </w:rPr>
              <w:t>3.21</w:t>
            </w:r>
          </w:p>
        </w:tc>
        <w:tc>
          <w:tcPr>
            <w:tcW w:w="2455" w:type="dxa"/>
            <w:vAlign w:val="center"/>
          </w:tcPr>
          <w:p w14:paraId="58782FED"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Xanh Cresyl</w:t>
            </w:r>
          </w:p>
        </w:tc>
        <w:tc>
          <w:tcPr>
            <w:tcW w:w="10440" w:type="dxa"/>
            <w:vAlign w:val="center"/>
          </w:tcPr>
          <w:p w14:paraId="15D388C4" w14:textId="77777777" w:rsidR="00DA1725" w:rsidRPr="00DA1725" w:rsidRDefault="00DA1725" w:rsidP="00D93037">
            <w:pPr>
              <w:rPr>
                <w:b/>
                <w:i/>
                <w:color w:val="000000" w:themeColor="text1"/>
                <w:szCs w:val="24"/>
                <w:lang w:val="nl-NL"/>
              </w:rPr>
            </w:pPr>
            <w:r w:rsidRPr="00DA1725">
              <w:rPr>
                <w:color w:val="000000" w:themeColor="text1"/>
                <w:szCs w:val="24"/>
              </w:rPr>
              <w:t>Chai ≥100ml</w:t>
            </w:r>
          </w:p>
        </w:tc>
        <w:tc>
          <w:tcPr>
            <w:tcW w:w="1560" w:type="dxa"/>
            <w:vAlign w:val="center"/>
          </w:tcPr>
          <w:p w14:paraId="6F328FBB"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4EAD2271" w14:textId="77777777" w:rsidTr="00D93037">
        <w:tc>
          <w:tcPr>
            <w:tcW w:w="708" w:type="dxa"/>
            <w:vAlign w:val="center"/>
          </w:tcPr>
          <w:p w14:paraId="622590D7" w14:textId="77777777" w:rsidR="00DA1725" w:rsidRPr="00DA1725" w:rsidRDefault="00DA1725" w:rsidP="00D93037">
            <w:pPr>
              <w:jc w:val="center"/>
              <w:rPr>
                <w:b/>
                <w:i/>
                <w:color w:val="000000" w:themeColor="text1"/>
                <w:szCs w:val="24"/>
                <w:lang w:val="nl-NL"/>
              </w:rPr>
            </w:pPr>
            <w:r w:rsidRPr="00DA1725">
              <w:rPr>
                <w:color w:val="000000" w:themeColor="text1"/>
                <w:szCs w:val="24"/>
              </w:rPr>
              <w:t>3.22</w:t>
            </w:r>
          </w:p>
        </w:tc>
        <w:tc>
          <w:tcPr>
            <w:tcW w:w="2455" w:type="dxa"/>
            <w:vAlign w:val="center"/>
          </w:tcPr>
          <w:p w14:paraId="563279D9"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Formalin 10%</w:t>
            </w:r>
          </w:p>
        </w:tc>
        <w:tc>
          <w:tcPr>
            <w:tcW w:w="10440" w:type="dxa"/>
            <w:vAlign w:val="center"/>
          </w:tcPr>
          <w:p w14:paraId="69796055" w14:textId="77777777" w:rsidR="00DA1725" w:rsidRPr="00DA1725" w:rsidRDefault="00DA1725" w:rsidP="00D93037">
            <w:pPr>
              <w:rPr>
                <w:b/>
                <w:i/>
                <w:color w:val="000000" w:themeColor="text1"/>
                <w:szCs w:val="24"/>
                <w:lang w:val="nl-NL"/>
              </w:rPr>
            </w:pPr>
            <w:r w:rsidRPr="00DA1725">
              <w:rPr>
                <w:color w:val="000000" w:themeColor="text1"/>
                <w:szCs w:val="24"/>
              </w:rPr>
              <w:t>Can ≥ 3,8 lít</w:t>
            </w:r>
          </w:p>
        </w:tc>
        <w:tc>
          <w:tcPr>
            <w:tcW w:w="1560" w:type="dxa"/>
            <w:vAlign w:val="center"/>
          </w:tcPr>
          <w:p w14:paraId="7071894C" w14:textId="77777777" w:rsidR="00DA1725" w:rsidRPr="00DA1725" w:rsidRDefault="00DA1725" w:rsidP="00D93037">
            <w:pPr>
              <w:jc w:val="center"/>
              <w:rPr>
                <w:b/>
                <w:i/>
                <w:color w:val="000000" w:themeColor="text1"/>
                <w:szCs w:val="24"/>
                <w:lang w:val="nl-NL"/>
              </w:rPr>
            </w:pPr>
            <w:r w:rsidRPr="00DA1725">
              <w:rPr>
                <w:color w:val="000000" w:themeColor="text1"/>
                <w:szCs w:val="24"/>
              </w:rPr>
              <w:t>Can</w:t>
            </w:r>
          </w:p>
        </w:tc>
      </w:tr>
      <w:tr w:rsidR="00DA1725" w:rsidRPr="00DA1725" w14:paraId="6E50F541" w14:textId="77777777" w:rsidTr="00D93037">
        <w:tc>
          <w:tcPr>
            <w:tcW w:w="708" w:type="dxa"/>
            <w:vAlign w:val="center"/>
          </w:tcPr>
          <w:p w14:paraId="630F3060" w14:textId="77777777" w:rsidR="00DA1725" w:rsidRPr="00DA1725" w:rsidRDefault="00DA1725" w:rsidP="00D93037">
            <w:pPr>
              <w:jc w:val="center"/>
              <w:rPr>
                <w:b/>
                <w:i/>
                <w:color w:val="000000" w:themeColor="text1"/>
                <w:szCs w:val="24"/>
                <w:lang w:val="nl-NL"/>
              </w:rPr>
            </w:pPr>
            <w:r w:rsidRPr="00DA1725">
              <w:rPr>
                <w:color w:val="000000" w:themeColor="text1"/>
                <w:szCs w:val="24"/>
              </w:rPr>
              <w:t>3.23</w:t>
            </w:r>
          </w:p>
        </w:tc>
        <w:tc>
          <w:tcPr>
            <w:tcW w:w="2455" w:type="dxa"/>
            <w:vAlign w:val="center"/>
          </w:tcPr>
          <w:p w14:paraId="58BFBF38"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Xylene</w:t>
            </w:r>
          </w:p>
        </w:tc>
        <w:tc>
          <w:tcPr>
            <w:tcW w:w="10440" w:type="dxa"/>
            <w:vAlign w:val="center"/>
          </w:tcPr>
          <w:p w14:paraId="4F17BA35" w14:textId="77777777" w:rsidR="00DA1725" w:rsidRPr="00DA1725" w:rsidRDefault="00DA1725" w:rsidP="00D93037">
            <w:pPr>
              <w:rPr>
                <w:b/>
                <w:i/>
                <w:color w:val="000000" w:themeColor="text1"/>
                <w:szCs w:val="24"/>
                <w:lang w:val="nl-NL"/>
              </w:rPr>
            </w:pPr>
            <w:r w:rsidRPr="00DA1725">
              <w:rPr>
                <w:color w:val="000000" w:themeColor="text1"/>
                <w:szCs w:val="24"/>
              </w:rPr>
              <w:t>Can ≥ 3,8 lít</w:t>
            </w:r>
          </w:p>
        </w:tc>
        <w:tc>
          <w:tcPr>
            <w:tcW w:w="1560" w:type="dxa"/>
            <w:vAlign w:val="center"/>
          </w:tcPr>
          <w:p w14:paraId="5C4F6E8D" w14:textId="77777777" w:rsidR="00DA1725" w:rsidRPr="00DA1725" w:rsidRDefault="00DA1725" w:rsidP="00D93037">
            <w:pPr>
              <w:jc w:val="center"/>
              <w:rPr>
                <w:b/>
                <w:i/>
                <w:color w:val="000000" w:themeColor="text1"/>
                <w:szCs w:val="24"/>
                <w:lang w:val="nl-NL"/>
              </w:rPr>
            </w:pPr>
            <w:r w:rsidRPr="00DA1725">
              <w:rPr>
                <w:color w:val="000000" w:themeColor="text1"/>
                <w:szCs w:val="24"/>
              </w:rPr>
              <w:t>Can</w:t>
            </w:r>
          </w:p>
        </w:tc>
      </w:tr>
      <w:tr w:rsidR="00DA1725" w:rsidRPr="00DA1725" w14:paraId="352FE3BA" w14:textId="77777777" w:rsidTr="00D93037">
        <w:tc>
          <w:tcPr>
            <w:tcW w:w="708" w:type="dxa"/>
            <w:vAlign w:val="center"/>
          </w:tcPr>
          <w:p w14:paraId="32DDBD3E" w14:textId="77777777" w:rsidR="00DA1725" w:rsidRPr="00DA1725" w:rsidRDefault="00DA1725" w:rsidP="00D93037">
            <w:pPr>
              <w:jc w:val="center"/>
              <w:rPr>
                <w:b/>
                <w:i/>
                <w:color w:val="000000" w:themeColor="text1"/>
                <w:szCs w:val="24"/>
                <w:lang w:val="nl-NL"/>
              </w:rPr>
            </w:pPr>
            <w:r w:rsidRPr="00DA1725">
              <w:rPr>
                <w:color w:val="000000" w:themeColor="text1"/>
                <w:szCs w:val="24"/>
              </w:rPr>
              <w:t>3.24</w:t>
            </w:r>
          </w:p>
        </w:tc>
        <w:tc>
          <w:tcPr>
            <w:tcW w:w="2455" w:type="dxa"/>
            <w:vAlign w:val="center"/>
          </w:tcPr>
          <w:p w14:paraId="7FB1CC76"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Eosin Y</w:t>
            </w:r>
          </w:p>
        </w:tc>
        <w:tc>
          <w:tcPr>
            <w:tcW w:w="10440" w:type="dxa"/>
            <w:vAlign w:val="center"/>
          </w:tcPr>
          <w:p w14:paraId="62FDBC02" w14:textId="77777777" w:rsidR="00DA1725" w:rsidRPr="00DA1725" w:rsidRDefault="00DA1725" w:rsidP="00D93037">
            <w:pPr>
              <w:rPr>
                <w:b/>
                <w:i/>
                <w:color w:val="000000" w:themeColor="text1"/>
                <w:szCs w:val="24"/>
                <w:lang w:val="nl-NL"/>
              </w:rPr>
            </w:pPr>
            <w:r w:rsidRPr="00DA1725">
              <w:rPr>
                <w:color w:val="000000" w:themeColor="text1"/>
                <w:szCs w:val="24"/>
              </w:rPr>
              <w:t>Chai ≥1L</w:t>
            </w:r>
          </w:p>
        </w:tc>
        <w:tc>
          <w:tcPr>
            <w:tcW w:w="1560" w:type="dxa"/>
            <w:vAlign w:val="center"/>
          </w:tcPr>
          <w:p w14:paraId="3B227D5B"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3C49FE85" w14:textId="77777777" w:rsidTr="00D93037">
        <w:tc>
          <w:tcPr>
            <w:tcW w:w="708" w:type="dxa"/>
            <w:vAlign w:val="center"/>
          </w:tcPr>
          <w:p w14:paraId="09401DFB" w14:textId="77777777" w:rsidR="00DA1725" w:rsidRPr="00DA1725" w:rsidRDefault="00DA1725" w:rsidP="00D93037">
            <w:pPr>
              <w:jc w:val="center"/>
              <w:rPr>
                <w:b/>
                <w:i/>
                <w:color w:val="000000" w:themeColor="text1"/>
                <w:szCs w:val="24"/>
                <w:lang w:val="nl-NL"/>
              </w:rPr>
            </w:pPr>
            <w:r w:rsidRPr="00DA1725">
              <w:rPr>
                <w:color w:val="000000" w:themeColor="text1"/>
                <w:szCs w:val="24"/>
              </w:rPr>
              <w:t>3.25</w:t>
            </w:r>
          </w:p>
        </w:tc>
        <w:tc>
          <w:tcPr>
            <w:tcW w:w="2455" w:type="dxa"/>
            <w:vAlign w:val="center"/>
          </w:tcPr>
          <w:p w14:paraId="7BCADDA1"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Hematoxylin</w:t>
            </w:r>
          </w:p>
        </w:tc>
        <w:tc>
          <w:tcPr>
            <w:tcW w:w="10440" w:type="dxa"/>
            <w:vAlign w:val="center"/>
          </w:tcPr>
          <w:p w14:paraId="30A55337" w14:textId="77777777" w:rsidR="00DA1725" w:rsidRPr="00DA1725" w:rsidRDefault="00DA1725" w:rsidP="00D93037">
            <w:pPr>
              <w:rPr>
                <w:b/>
                <w:i/>
                <w:color w:val="000000" w:themeColor="text1"/>
                <w:szCs w:val="24"/>
                <w:lang w:val="nl-NL"/>
              </w:rPr>
            </w:pPr>
            <w:r w:rsidRPr="00DA1725">
              <w:rPr>
                <w:color w:val="000000" w:themeColor="text1"/>
                <w:szCs w:val="24"/>
              </w:rPr>
              <w:t>Chai ≥500ml</w:t>
            </w:r>
          </w:p>
        </w:tc>
        <w:tc>
          <w:tcPr>
            <w:tcW w:w="1560" w:type="dxa"/>
            <w:vAlign w:val="center"/>
          </w:tcPr>
          <w:p w14:paraId="517623D8"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19559327" w14:textId="77777777" w:rsidTr="00D93037">
        <w:tc>
          <w:tcPr>
            <w:tcW w:w="708" w:type="dxa"/>
            <w:vAlign w:val="center"/>
          </w:tcPr>
          <w:p w14:paraId="7DB6011D" w14:textId="77777777" w:rsidR="00DA1725" w:rsidRPr="00DA1725" w:rsidRDefault="00DA1725" w:rsidP="00D93037">
            <w:pPr>
              <w:jc w:val="center"/>
              <w:rPr>
                <w:b/>
                <w:i/>
                <w:color w:val="000000" w:themeColor="text1"/>
                <w:szCs w:val="24"/>
                <w:lang w:val="nl-NL"/>
              </w:rPr>
            </w:pPr>
            <w:r w:rsidRPr="00DA1725">
              <w:rPr>
                <w:color w:val="000000" w:themeColor="text1"/>
                <w:szCs w:val="24"/>
              </w:rPr>
              <w:t>3.26</w:t>
            </w:r>
          </w:p>
        </w:tc>
        <w:tc>
          <w:tcPr>
            <w:tcW w:w="2455" w:type="dxa"/>
            <w:vAlign w:val="center"/>
          </w:tcPr>
          <w:p w14:paraId="4A55BCB5" w14:textId="77777777" w:rsidR="00DA1725" w:rsidRPr="00DA1725" w:rsidRDefault="00DA1725" w:rsidP="00D93037">
            <w:pPr>
              <w:jc w:val="center"/>
              <w:rPr>
                <w:b/>
                <w:i/>
                <w:color w:val="000000" w:themeColor="text1"/>
                <w:szCs w:val="24"/>
                <w:lang w:val="nl-NL"/>
              </w:rPr>
            </w:pPr>
            <w:r w:rsidRPr="00DA1725">
              <w:rPr>
                <w:color w:val="000000" w:themeColor="text1"/>
                <w:szCs w:val="24"/>
              </w:rPr>
              <w:t>Nến hạt tinh khiết</w:t>
            </w:r>
          </w:p>
        </w:tc>
        <w:tc>
          <w:tcPr>
            <w:tcW w:w="10440" w:type="dxa"/>
            <w:vAlign w:val="center"/>
          </w:tcPr>
          <w:p w14:paraId="5635394E" w14:textId="77777777" w:rsidR="00DA1725" w:rsidRPr="00DA1725" w:rsidRDefault="00DA1725" w:rsidP="00D93037">
            <w:pPr>
              <w:rPr>
                <w:b/>
                <w:i/>
                <w:color w:val="000000" w:themeColor="text1"/>
                <w:szCs w:val="24"/>
                <w:lang w:val="nl-NL"/>
              </w:rPr>
            </w:pPr>
            <w:r w:rsidRPr="00DA1725">
              <w:rPr>
                <w:color w:val="000000" w:themeColor="text1"/>
                <w:szCs w:val="24"/>
              </w:rPr>
              <w:t>- Rắn, màu Trắng</w:t>
            </w:r>
            <w:r w:rsidRPr="00DA1725">
              <w:rPr>
                <w:color w:val="000000" w:themeColor="text1"/>
                <w:szCs w:val="24"/>
              </w:rPr>
              <w:br/>
              <w:t>- Mùi: Hydrocarbon nhẹ</w:t>
            </w:r>
            <w:r w:rsidRPr="00DA1725">
              <w:rPr>
                <w:color w:val="000000" w:themeColor="text1"/>
                <w:szCs w:val="24"/>
              </w:rPr>
              <w:br/>
              <w:t>- Điểm đóng băng / Điểm nóng chảy: 54.4 – 57.2°C</w:t>
            </w:r>
            <w:r w:rsidRPr="00DA1725">
              <w:rPr>
                <w:color w:val="000000" w:themeColor="text1"/>
                <w:szCs w:val="24"/>
              </w:rPr>
              <w:br/>
              <w:t>- Điểm chớp cháy: 212.78 °C</w:t>
            </w:r>
            <w:r w:rsidRPr="00DA1725">
              <w:rPr>
                <w:color w:val="000000" w:themeColor="text1"/>
                <w:szCs w:val="24"/>
              </w:rPr>
              <w:br/>
              <w:t>- Thành phần gồm có: Sáp paraffin tinh khiết và sáp Hydrocarbon &gt; 99%, Benzen, ethenyl-, polymer với 1- methylethenyl) benzen, hydro hóa &lt; 1%.</w:t>
            </w:r>
          </w:p>
        </w:tc>
        <w:tc>
          <w:tcPr>
            <w:tcW w:w="1560" w:type="dxa"/>
            <w:vAlign w:val="center"/>
          </w:tcPr>
          <w:p w14:paraId="52E43F19" w14:textId="77777777" w:rsidR="00DA1725" w:rsidRPr="00DA1725" w:rsidRDefault="00DA1725" w:rsidP="00D93037">
            <w:pPr>
              <w:jc w:val="center"/>
              <w:rPr>
                <w:b/>
                <w:i/>
                <w:color w:val="000000" w:themeColor="text1"/>
                <w:szCs w:val="24"/>
                <w:lang w:val="nl-NL"/>
              </w:rPr>
            </w:pPr>
            <w:r w:rsidRPr="00DA1725">
              <w:rPr>
                <w:color w:val="000000" w:themeColor="text1"/>
                <w:szCs w:val="24"/>
              </w:rPr>
              <w:t>kg</w:t>
            </w:r>
          </w:p>
        </w:tc>
      </w:tr>
      <w:tr w:rsidR="00DA1725" w:rsidRPr="00DA1725" w14:paraId="6E335BA7" w14:textId="77777777" w:rsidTr="00D93037">
        <w:tc>
          <w:tcPr>
            <w:tcW w:w="708" w:type="dxa"/>
            <w:vAlign w:val="center"/>
          </w:tcPr>
          <w:p w14:paraId="02FAF652" w14:textId="77777777" w:rsidR="00DA1725" w:rsidRPr="00DA1725" w:rsidRDefault="00DA1725" w:rsidP="00D93037">
            <w:pPr>
              <w:jc w:val="center"/>
              <w:rPr>
                <w:b/>
                <w:i/>
                <w:color w:val="000000" w:themeColor="text1"/>
                <w:szCs w:val="24"/>
                <w:lang w:val="nl-NL"/>
              </w:rPr>
            </w:pPr>
            <w:r w:rsidRPr="00DA1725">
              <w:rPr>
                <w:color w:val="000000" w:themeColor="text1"/>
                <w:szCs w:val="24"/>
              </w:rPr>
              <w:t>3.27</w:t>
            </w:r>
          </w:p>
        </w:tc>
        <w:tc>
          <w:tcPr>
            <w:tcW w:w="2455" w:type="dxa"/>
            <w:vAlign w:val="center"/>
          </w:tcPr>
          <w:p w14:paraId="70C84F46" w14:textId="77777777" w:rsidR="00DA1725" w:rsidRPr="00DA1725" w:rsidRDefault="00DA1725" w:rsidP="00D93037">
            <w:pPr>
              <w:jc w:val="center"/>
              <w:rPr>
                <w:b/>
                <w:i/>
                <w:color w:val="000000" w:themeColor="text1"/>
                <w:szCs w:val="24"/>
                <w:lang w:val="nl-NL"/>
              </w:rPr>
            </w:pPr>
            <w:r w:rsidRPr="00DA1725">
              <w:rPr>
                <w:color w:val="000000" w:themeColor="text1"/>
                <w:szCs w:val="24"/>
              </w:rPr>
              <w:t>Khuôn đúc mẫu bệnh phẩm</w:t>
            </w:r>
          </w:p>
        </w:tc>
        <w:tc>
          <w:tcPr>
            <w:tcW w:w="10440" w:type="dxa"/>
            <w:vAlign w:val="center"/>
          </w:tcPr>
          <w:p w14:paraId="4F962612" w14:textId="77777777" w:rsidR="00DA1725" w:rsidRPr="00DA1725" w:rsidRDefault="00DA1725" w:rsidP="00D93037">
            <w:pPr>
              <w:rPr>
                <w:b/>
                <w:i/>
                <w:color w:val="000000" w:themeColor="text1"/>
                <w:szCs w:val="24"/>
                <w:lang w:val="nl-NL"/>
              </w:rPr>
            </w:pPr>
            <w:r w:rsidRPr="00DA1725">
              <w:rPr>
                <w:color w:val="000000" w:themeColor="text1"/>
                <w:szCs w:val="24"/>
              </w:rPr>
              <w:t>Thùng 1000 cái</w:t>
            </w:r>
          </w:p>
        </w:tc>
        <w:tc>
          <w:tcPr>
            <w:tcW w:w="1560" w:type="dxa"/>
            <w:vAlign w:val="center"/>
          </w:tcPr>
          <w:p w14:paraId="4E3F51D6"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3DEB2A0E" w14:textId="77777777" w:rsidTr="00D93037">
        <w:tc>
          <w:tcPr>
            <w:tcW w:w="708" w:type="dxa"/>
            <w:vAlign w:val="center"/>
          </w:tcPr>
          <w:p w14:paraId="434FF880" w14:textId="77777777" w:rsidR="00DA1725" w:rsidRPr="00DA1725" w:rsidRDefault="00DA1725" w:rsidP="00D93037">
            <w:pPr>
              <w:jc w:val="center"/>
              <w:rPr>
                <w:b/>
                <w:i/>
                <w:color w:val="000000" w:themeColor="text1"/>
                <w:szCs w:val="24"/>
                <w:lang w:val="nl-NL"/>
              </w:rPr>
            </w:pPr>
            <w:r w:rsidRPr="00DA1725">
              <w:rPr>
                <w:color w:val="000000" w:themeColor="text1"/>
                <w:szCs w:val="24"/>
              </w:rPr>
              <w:t>3.28</w:t>
            </w:r>
          </w:p>
        </w:tc>
        <w:tc>
          <w:tcPr>
            <w:tcW w:w="2455" w:type="dxa"/>
            <w:vAlign w:val="center"/>
          </w:tcPr>
          <w:p w14:paraId="6DFD1074" w14:textId="77777777" w:rsidR="00DA1725" w:rsidRPr="00DA1725" w:rsidRDefault="00DA1725" w:rsidP="00D93037">
            <w:pPr>
              <w:jc w:val="center"/>
              <w:rPr>
                <w:b/>
                <w:i/>
                <w:color w:val="000000" w:themeColor="text1"/>
                <w:szCs w:val="24"/>
                <w:lang w:val="nl-NL"/>
              </w:rPr>
            </w:pPr>
            <w:r w:rsidRPr="00DA1725">
              <w:rPr>
                <w:color w:val="000000" w:themeColor="text1"/>
                <w:szCs w:val="24"/>
              </w:rPr>
              <w:t>Dao cắt tiêu bản mô bệnh học</w:t>
            </w:r>
          </w:p>
        </w:tc>
        <w:tc>
          <w:tcPr>
            <w:tcW w:w="10440" w:type="dxa"/>
            <w:vAlign w:val="center"/>
          </w:tcPr>
          <w:p w14:paraId="206D16B2" w14:textId="77777777" w:rsidR="00DA1725" w:rsidRPr="00DA1725" w:rsidRDefault="00DA1725" w:rsidP="00D93037">
            <w:pPr>
              <w:rPr>
                <w:b/>
                <w:i/>
                <w:color w:val="000000" w:themeColor="text1"/>
                <w:szCs w:val="24"/>
                <w:lang w:val="nl-NL"/>
              </w:rPr>
            </w:pPr>
            <w:r w:rsidRPr="00DA1725">
              <w:rPr>
                <w:color w:val="000000" w:themeColor="text1"/>
                <w:szCs w:val="24"/>
              </w:rPr>
              <w:t>Hộp ≥50 cái</w:t>
            </w:r>
          </w:p>
        </w:tc>
        <w:tc>
          <w:tcPr>
            <w:tcW w:w="1560" w:type="dxa"/>
            <w:vAlign w:val="center"/>
          </w:tcPr>
          <w:p w14:paraId="140C7B84"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41722E9B" w14:textId="77777777" w:rsidTr="00D93037">
        <w:tc>
          <w:tcPr>
            <w:tcW w:w="708" w:type="dxa"/>
            <w:vAlign w:val="center"/>
          </w:tcPr>
          <w:p w14:paraId="01B93049" w14:textId="77777777" w:rsidR="00DA1725" w:rsidRPr="00DA1725" w:rsidRDefault="00DA1725" w:rsidP="00D93037">
            <w:pPr>
              <w:jc w:val="center"/>
              <w:rPr>
                <w:b/>
                <w:i/>
                <w:color w:val="000000" w:themeColor="text1"/>
                <w:szCs w:val="24"/>
                <w:lang w:val="nl-NL"/>
              </w:rPr>
            </w:pPr>
            <w:r w:rsidRPr="00DA1725">
              <w:rPr>
                <w:color w:val="000000" w:themeColor="text1"/>
                <w:szCs w:val="24"/>
              </w:rPr>
              <w:t>3.29</w:t>
            </w:r>
          </w:p>
        </w:tc>
        <w:tc>
          <w:tcPr>
            <w:tcW w:w="2455" w:type="dxa"/>
            <w:vAlign w:val="center"/>
          </w:tcPr>
          <w:p w14:paraId="387E01CA" w14:textId="77777777" w:rsidR="00DA1725" w:rsidRPr="00DA1725" w:rsidRDefault="00DA1725" w:rsidP="00D93037">
            <w:pPr>
              <w:jc w:val="center"/>
              <w:rPr>
                <w:b/>
                <w:i/>
                <w:color w:val="000000" w:themeColor="text1"/>
                <w:szCs w:val="24"/>
                <w:lang w:val="nl-NL"/>
              </w:rPr>
            </w:pPr>
            <w:r w:rsidRPr="00DA1725">
              <w:rPr>
                <w:color w:val="000000" w:themeColor="text1"/>
                <w:szCs w:val="24"/>
              </w:rPr>
              <w:t>Hoá chất Natri Hydroxit</w:t>
            </w:r>
          </w:p>
        </w:tc>
        <w:tc>
          <w:tcPr>
            <w:tcW w:w="10440" w:type="dxa"/>
            <w:vAlign w:val="center"/>
          </w:tcPr>
          <w:p w14:paraId="55176EBC" w14:textId="77777777" w:rsidR="00DA1725" w:rsidRPr="00DA1725" w:rsidRDefault="00DA1725" w:rsidP="00D93037">
            <w:pPr>
              <w:rPr>
                <w:b/>
                <w:i/>
                <w:color w:val="000000" w:themeColor="text1"/>
                <w:szCs w:val="24"/>
                <w:lang w:val="nl-NL"/>
              </w:rPr>
            </w:pPr>
            <w:r w:rsidRPr="00DA1725">
              <w:rPr>
                <w:color w:val="000000" w:themeColor="text1"/>
                <w:szCs w:val="24"/>
              </w:rPr>
              <w:t>Lọ ≥ 1kg</w:t>
            </w:r>
          </w:p>
        </w:tc>
        <w:tc>
          <w:tcPr>
            <w:tcW w:w="1560" w:type="dxa"/>
            <w:vAlign w:val="center"/>
          </w:tcPr>
          <w:p w14:paraId="7F0016A8"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248FCE58" w14:textId="77777777" w:rsidTr="00D93037">
        <w:tc>
          <w:tcPr>
            <w:tcW w:w="708" w:type="dxa"/>
            <w:vAlign w:val="center"/>
          </w:tcPr>
          <w:p w14:paraId="5472C8A6" w14:textId="77777777" w:rsidR="00DA1725" w:rsidRPr="00DA1725" w:rsidRDefault="00DA1725" w:rsidP="00D93037">
            <w:pPr>
              <w:jc w:val="center"/>
              <w:rPr>
                <w:b/>
                <w:i/>
                <w:color w:val="000000" w:themeColor="text1"/>
                <w:szCs w:val="24"/>
                <w:lang w:val="nl-NL"/>
              </w:rPr>
            </w:pPr>
            <w:r w:rsidRPr="00DA1725">
              <w:rPr>
                <w:color w:val="000000" w:themeColor="text1"/>
                <w:szCs w:val="24"/>
              </w:rPr>
              <w:t>3.30</w:t>
            </w:r>
          </w:p>
        </w:tc>
        <w:tc>
          <w:tcPr>
            <w:tcW w:w="2455" w:type="dxa"/>
            <w:vAlign w:val="center"/>
          </w:tcPr>
          <w:p w14:paraId="52886810" w14:textId="77777777" w:rsidR="00DA1725" w:rsidRPr="00DA1725" w:rsidRDefault="00DA1725" w:rsidP="00D93037">
            <w:pPr>
              <w:jc w:val="center"/>
              <w:rPr>
                <w:b/>
                <w:i/>
                <w:color w:val="000000" w:themeColor="text1"/>
                <w:szCs w:val="24"/>
                <w:lang w:val="nl-NL"/>
              </w:rPr>
            </w:pPr>
            <w:r w:rsidRPr="00DA1725">
              <w:rPr>
                <w:color w:val="000000" w:themeColor="text1"/>
                <w:szCs w:val="24"/>
              </w:rPr>
              <w:t>Natri Hydrophosphat</w:t>
            </w:r>
          </w:p>
        </w:tc>
        <w:tc>
          <w:tcPr>
            <w:tcW w:w="10440" w:type="dxa"/>
            <w:vAlign w:val="center"/>
          </w:tcPr>
          <w:p w14:paraId="560D0CE5" w14:textId="77777777" w:rsidR="00DA1725" w:rsidRPr="00DA1725" w:rsidRDefault="00DA1725" w:rsidP="00D93037">
            <w:pPr>
              <w:rPr>
                <w:b/>
                <w:i/>
                <w:color w:val="000000" w:themeColor="text1"/>
                <w:szCs w:val="24"/>
                <w:lang w:val="nl-NL"/>
              </w:rPr>
            </w:pPr>
            <w:r w:rsidRPr="00DA1725">
              <w:rPr>
                <w:color w:val="000000" w:themeColor="text1"/>
                <w:szCs w:val="24"/>
              </w:rPr>
              <w:t>Lọ ≥ 1kg</w:t>
            </w:r>
          </w:p>
        </w:tc>
        <w:tc>
          <w:tcPr>
            <w:tcW w:w="1560" w:type="dxa"/>
            <w:vAlign w:val="center"/>
          </w:tcPr>
          <w:p w14:paraId="4DB49A49"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07279FCD" w14:textId="77777777" w:rsidTr="00D93037">
        <w:tc>
          <w:tcPr>
            <w:tcW w:w="708" w:type="dxa"/>
            <w:vAlign w:val="center"/>
          </w:tcPr>
          <w:p w14:paraId="3BEBC80E" w14:textId="77777777" w:rsidR="00DA1725" w:rsidRPr="00DA1725" w:rsidRDefault="00DA1725" w:rsidP="00D93037">
            <w:pPr>
              <w:jc w:val="center"/>
              <w:rPr>
                <w:b/>
                <w:i/>
                <w:color w:val="000000" w:themeColor="text1"/>
                <w:szCs w:val="24"/>
                <w:lang w:val="nl-NL"/>
              </w:rPr>
            </w:pPr>
            <w:r w:rsidRPr="00DA1725">
              <w:rPr>
                <w:color w:val="000000" w:themeColor="text1"/>
                <w:szCs w:val="24"/>
              </w:rPr>
              <w:t>3.31</w:t>
            </w:r>
          </w:p>
        </w:tc>
        <w:tc>
          <w:tcPr>
            <w:tcW w:w="2455" w:type="dxa"/>
            <w:vAlign w:val="center"/>
          </w:tcPr>
          <w:p w14:paraId="5F66A2DE" w14:textId="77777777" w:rsidR="00DA1725" w:rsidRPr="00DA1725" w:rsidRDefault="00DA1725" w:rsidP="00D93037">
            <w:pPr>
              <w:jc w:val="center"/>
              <w:rPr>
                <w:b/>
                <w:i/>
                <w:color w:val="000000" w:themeColor="text1"/>
                <w:szCs w:val="24"/>
                <w:lang w:val="nl-NL"/>
              </w:rPr>
            </w:pPr>
            <w:r w:rsidRPr="00DA1725">
              <w:rPr>
                <w:color w:val="000000" w:themeColor="text1"/>
                <w:szCs w:val="24"/>
              </w:rPr>
              <w:t>Kali dihydrophosphat</w:t>
            </w:r>
          </w:p>
        </w:tc>
        <w:tc>
          <w:tcPr>
            <w:tcW w:w="10440" w:type="dxa"/>
            <w:vAlign w:val="center"/>
          </w:tcPr>
          <w:p w14:paraId="7F82FA0F" w14:textId="77777777" w:rsidR="00DA1725" w:rsidRPr="00DA1725" w:rsidRDefault="00DA1725" w:rsidP="00D93037">
            <w:pPr>
              <w:rPr>
                <w:b/>
                <w:i/>
                <w:color w:val="000000" w:themeColor="text1"/>
                <w:szCs w:val="24"/>
                <w:lang w:val="nl-NL"/>
              </w:rPr>
            </w:pPr>
            <w:r w:rsidRPr="00DA1725">
              <w:rPr>
                <w:color w:val="000000" w:themeColor="text1"/>
                <w:szCs w:val="24"/>
              </w:rPr>
              <w:t>Lọ ≥ 1kg</w:t>
            </w:r>
          </w:p>
        </w:tc>
        <w:tc>
          <w:tcPr>
            <w:tcW w:w="1560" w:type="dxa"/>
            <w:vAlign w:val="center"/>
          </w:tcPr>
          <w:p w14:paraId="5EC0025D"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6E8C94F3" w14:textId="77777777" w:rsidTr="00D93037">
        <w:tc>
          <w:tcPr>
            <w:tcW w:w="708" w:type="dxa"/>
            <w:vAlign w:val="center"/>
          </w:tcPr>
          <w:p w14:paraId="162A322C" w14:textId="77777777" w:rsidR="00DA1725" w:rsidRPr="00DA1725" w:rsidRDefault="00DA1725" w:rsidP="00D93037">
            <w:pPr>
              <w:jc w:val="center"/>
              <w:rPr>
                <w:b/>
                <w:i/>
                <w:color w:val="000000" w:themeColor="text1"/>
                <w:szCs w:val="24"/>
                <w:lang w:val="nl-NL"/>
              </w:rPr>
            </w:pPr>
            <w:r w:rsidRPr="00DA1725">
              <w:rPr>
                <w:color w:val="000000" w:themeColor="text1"/>
                <w:szCs w:val="24"/>
              </w:rPr>
              <w:t>3.32</w:t>
            </w:r>
          </w:p>
        </w:tc>
        <w:tc>
          <w:tcPr>
            <w:tcW w:w="2455" w:type="dxa"/>
            <w:vAlign w:val="center"/>
          </w:tcPr>
          <w:p w14:paraId="6BD38C63"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Natri citrat </w:t>
            </w:r>
          </w:p>
        </w:tc>
        <w:tc>
          <w:tcPr>
            <w:tcW w:w="10440" w:type="dxa"/>
            <w:vAlign w:val="center"/>
          </w:tcPr>
          <w:p w14:paraId="2DBD99F7" w14:textId="77777777" w:rsidR="00DA1725" w:rsidRPr="00DA1725" w:rsidRDefault="00DA1725" w:rsidP="00D93037">
            <w:pPr>
              <w:rPr>
                <w:b/>
                <w:i/>
                <w:color w:val="000000" w:themeColor="text1"/>
                <w:szCs w:val="24"/>
                <w:lang w:val="nl-NL"/>
              </w:rPr>
            </w:pPr>
            <w:r w:rsidRPr="00DA1725">
              <w:rPr>
                <w:color w:val="000000" w:themeColor="text1"/>
                <w:szCs w:val="24"/>
              </w:rPr>
              <w:t>Lọ ≥ 1kg</w:t>
            </w:r>
          </w:p>
        </w:tc>
        <w:tc>
          <w:tcPr>
            <w:tcW w:w="1560" w:type="dxa"/>
            <w:vAlign w:val="center"/>
          </w:tcPr>
          <w:p w14:paraId="5DC87710"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3B8B5672" w14:textId="77777777" w:rsidTr="00D93037">
        <w:tc>
          <w:tcPr>
            <w:tcW w:w="708" w:type="dxa"/>
            <w:vAlign w:val="center"/>
          </w:tcPr>
          <w:p w14:paraId="223B1CF3" w14:textId="77777777" w:rsidR="00DA1725" w:rsidRPr="00DA1725" w:rsidRDefault="00DA1725" w:rsidP="00D93037">
            <w:pPr>
              <w:jc w:val="center"/>
              <w:rPr>
                <w:color w:val="000000" w:themeColor="text1"/>
                <w:szCs w:val="24"/>
              </w:rPr>
            </w:pPr>
            <w:r w:rsidRPr="00DA1725">
              <w:rPr>
                <w:color w:val="000000" w:themeColor="text1"/>
                <w:szCs w:val="24"/>
              </w:rPr>
              <w:t>4</w:t>
            </w:r>
          </w:p>
        </w:tc>
        <w:tc>
          <w:tcPr>
            <w:tcW w:w="12895" w:type="dxa"/>
            <w:gridSpan w:val="2"/>
            <w:vAlign w:val="center"/>
          </w:tcPr>
          <w:p w14:paraId="50D254B1" w14:textId="77777777" w:rsidR="00DA1725" w:rsidRPr="00DA1725" w:rsidRDefault="00DA1725" w:rsidP="00D93037">
            <w:pPr>
              <w:rPr>
                <w:b/>
                <w:bCs/>
                <w:color w:val="000000" w:themeColor="text1"/>
                <w:szCs w:val="24"/>
              </w:rPr>
            </w:pPr>
            <w:r w:rsidRPr="00DA1725">
              <w:rPr>
                <w:b/>
                <w:bCs/>
                <w:color w:val="000000" w:themeColor="text1"/>
                <w:szCs w:val="24"/>
              </w:rPr>
              <w:t>Nhóm 4: Vật tư y tế, hóa chất khác</w:t>
            </w:r>
          </w:p>
        </w:tc>
        <w:tc>
          <w:tcPr>
            <w:tcW w:w="1560" w:type="dxa"/>
            <w:vAlign w:val="center"/>
          </w:tcPr>
          <w:p w14:paraId="3007EFE8" w14:textId="77777777" w:rsidR="00DA1725" w:rsidRPr="00DA1725" w:rsidRDefault="00DA1725" w:rsidP="00D93037">
            <w:pPr>
              <w:jc w:val="center"/>
              <w:rPr>
                <w:color w:val="000000" w:themeColor="text1"/>
                <w:szCs w:val="24"/>
              </w:rPr>
            </w:pPr>
          </w:p>
        </w:tc>
      </w:tr>
      <w:tr w:rsidR="00DA1725" w:rsidRPr="00DA1725" w14:paraId="66A9D1E6" w14:textId="77777777" w:rsidTr="00D93037">
        <w:tc>
          <w:tcPr>
            <w:tcW w:w="708" w:type="dxa"/>
            <w:vAlign w:val="center"/>
          </w:tcPr>
          <w:p w14:paraId="6B8031F9" w14:textId="77777777" w:rsidR="00DA1725" w:rsidRPr="00DA1725" w:rsidRDefault="00DA1725" w:rsidP="00D93037">
            <w:pPr>
              <w:jc w:val="center"/>
              <w:rPr>
                <w:b/>
                <w:i/>
                <w:color w:val="000000" w:themeColor="text1"/>
                <w:szCs w:val="24"/>
                <w:lang w:val="nl-NL"/>
              </w:rPr>
            </w:pPr>
            <w:r w:rsidRPr="00DA1725">
              <w:rPr>
                <w:color w:val="000000" w:themeColor="text1"/>
                <w:szCs w:val="24"/>
              </w:rPr>
              <w:t>4.1</w:t>
            </w:r>
          </w:p>
        </w:tc>
        <w:tc>
          <w:tcPr>
            <w:tcW w:w="2455" w:type="dxa"/>
            <w:vAlign w:val="center"/>
          </w:tcPr>
          <w:p w14:paraId="300A0024" w14:textId="77777777" w:rsidR="00DA1725" w:rsidRPr="00DA1725" w:rsidRDefault="00DA1725" w:rsidP="00D93037">
            <w:pPr>
              <w:jc w:val="center"/>
              <w:rPr>
                <w:b/>
                <w:i/>
                <w:color w:val="000000" w:themeColor="text1"/>
                <w:szCs w:val="24"/>
                <w:lang w:val="nl-NL"/>
              </w:rPr>
            </w:pPr>
            <w:r w:rsidRPr="00DA1725">
              <w:rPr>
                <w:color w:val="000000" w:themeColor="text1"/>
                <w:szCs w:val="24"/>
              </w:rPr>
              <w:t>Dây thở oxy các cỡ</w:t>
            </w:r>
          </w:p>
        </w:tc>
        <w:tc>
          <w:tcPr>
            <w:tcW w:w="10440" w:type="dxa"/>
            <w:vAlign w:val="center"/>
          </w:tcPr>
          <w:p w14:paraId="0AB42119" w14:textId="77777777" w:rsidR="00DA1725" w:rsidRPr="00DA1725" w:rsidRDefault="00DA1725" w:rsidP="00D93037">
            <w:pPr>
              <w:rPr>
                <w:b/>
                <w:i/>
                <w:color w:val="000000" w:themeColor="text1"/>
                <w:szCs w:val="24"/>
                <w:lang w:val="nl-NL"/>
              </w:rPr>
            </w:pPr>
            <w:r w:rsidRPr="00DA1725">
              <w:rPr>
                <w:color w:val="000000" w:themeColor="text1"/>
                <w:szCs w:val="24"/>
              </w:rPr>
              <w:t>Dây oxy được làm từ nhựa PVC dùng trong  y tế, 100% không chứa latex.</w:t>
            </w:r>
            <w:r w:rsidRPr="00DA1725">
              <w:rPr>
                <w:color w:val="000000" w:themeColor="text1"/>
                <w:szCs w:val="24"/>
              </w:rPr>
              <w:br/>
              <w:t xml:space="preserve"> Chiều dài dây 2m.</w:t>
            </w:r>
            <w:r w:rsidRPr="00DA1725">
              <w:rPr>
                <w:color w:val="000000" w:themeColor="text1"/>
                <w:szCs w:val="24"/>
              </w:rPr>
              <w:br/>
              <w:t>-- Vô trùng bằng EO</w:t>
            </w:r>
            <w:r w:rsidRPr="00DA1725">
              <w:rPr>
                <w:color w:val="000000" w:themeColor="text1"/>
                <w:szCs w:val="24"/>
              </w:rPr>
              <w:br/>
            </w:r>
            <w:r w:rsidRPr="00DA1725">
              <w:rPr>
                <w:color w:val="000000" w:themeColor="text1"/>
                <w:szCs w:val="24"/>
              </w:rPr>
              <w:lastRenderedPageBreak/>
              <w:t>- Đóng gói vô trùng riêng lẻ.</w:t>
            </w:r>
            <w:r w:rsidRPr="00DA1725">
              <w:rPr>
                <w:color w:val="000000" w:themeColor="text1"/>
                <w:szCs w:val="24"/>
              </w:rPr>
              <w:br/>
              <w:t>- Gồm các size:  L, M, S</w:t>
            </w:r>
          </w:p>
        </w:tc>
        <w:tc>
          <w:tcPr>
            <w:tcW w:w="1560" w:type="dxa"/>
            <w:vAlign w:val="center"/>
          </w:tcPr>
          <w:p w14:paraId="3B668284"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Cái</w:t>
            </w:r>
          </w:p>
        </w:tc>
      </w:tr>
      <w:tr w:rsidR="00DA1725" w:rsidRPr="00DA1725" w14:paraId="4045044A" w14:textId="77777777" w:rsidTr="00D93037">
        <w:tc>
          <w:tcPr>
            <w:tcW w:w="708" w:type="dxa"/>
            <w:vAlign w:val="center"/>
          </w:tcPr>
          <w:p w14:paraId="1BE65D7E" w14:textId="77777777" w:rsidR="00DA1725" w:rsidRPr="00DA1725" w:rsidRDefault="00DA1725" w:rsidP="00D93037">
            <w:pPr>
              <w:jc w:val="center"/>
              <w:rPr>
                <w:b/>
                <w:i/>
                <w:color w:val="000000" w:themeColor="text1"/>
                <w:szCs w:val="24"/>
                <w:lang w:val="nl-NL"/>
              </w:rPr>
            </w:pPr>
            <w:r w:rsidRPr="00DA1725">
              <w:rPr>
                <w:color w:val="000000" w:themeColor="text1"/>
                <w:szCs w:val="24"/>
              </w:rPr>
              <w:t>4.2</w:t>
            </w:r>
          </w:p>
        </w:tc>
        <w:tc>
          <w:tcPr>
            <w:tcW w:w="2455" w:type="dxa"/>
            <w:vAlign w:val="center"/>
          </w:tcPr>
          <w:p w14:paraId="6F9D64B1" w14:textId="77777777" w:rsidR="00DA1725" w:rsidRPr="00DA1725" w:rsidRDefault="00DA1725" w:rsidP="00D93037">
            <w:pPr>
              <w:jc w:val="center"/>
              <w:rPr>
                <w:b/>
                <w:i/>
                <w:color w:val="000000" w:themeColor="text1"/>
                <w:szCs w:val="24"/>
                <w:lang w:val="nl-NL"/>
              </w:rPr>
            </w:pPr>
            <w:r w:rsidRPr="00DA1725">
              <w:rPr>
                <w:color w:val="000000" w:themeColor="text1"/>
                <w:szCs w:val="24"/>
              </w:rPr>
              <w:t>Dây máy thở dùng 1 lần 2 bẫy nước</w:t>
            </w:r>
          </w:p>
        </w:tc>
        <w:tc>
          <w:tcPr>
            <w:tcW w:w="10440" w:type="dxa"/>
            <w:vAlign w:val="center"/>
          </w:tcPr>
          <w:p w14:paraId="042CC3CE" w14:textId="77777777" w:rsidR="00DA1725" w:rsidRPr="00DA1725" w:rsidRDefault="00DA1725" w:rsidP="00D93037">
            <w:pPr>
              <w:rPr>
                <w:b/>
                <w:i/>
                <w:color w:val="000000" w:themeColor="text1"/>
                <w:szCs w:val="24"/>
                <w:lang w:val="nl-NL"/>
              </w:rPr>
            </w:pPr>
            <w:r w:rsidRPr="00DA1725">
              <w:rPr>
                <w:color w:val="000000" w:themeColor="text1"/>
                <w:szCs w:val="24"/>
              </w:rPr>
              <w:t>Dung dđược cho máy thở GE R860, Drager savina 300</w:t>
            </w:r>
          </w:p>
        </w:tc>
        <w:tc>
          <w:tcPr>
            <w:tcW w:w="1560" w:type="dxa"/>
            <w:vAlign w:val="center"/>
          </w:tcPr>
          <w:p w14:paraId="44605FB9" w14:textId="77777777" w:rsidR="00DA1725" w:rsidRPr="00DA1725" w:rsidRDefault="00DA1725" w:rsidP="00D93037">
            <w:pPr>
              <w:jc w:val="center"/>
              <w:rPr>
                <w:b/>
                <w:i/>
                <w:color w:val="000000" w:themeColor="text1"/>
                <w:szCs w:val="24"/>
                <w:lang w:val="nl-NL"/>
              </w:rPr>
            </w:pPr>
            <w:r w:rsidRPr="00DA1725">
              <w:rPr>
                <w:color w:val="000000" w:themeColor="text1"/>
                <w:szCs w:val="24"/>
              </w:rPr>
              <w:t>Bộ</w:t>
            </w:r>
          </w:p>
        </w:tc>
      </w:tr>
      <w:tr w:rsidR="00DA1725" w:rsidRPr="00DA1725" w14:paraId="1AFE3D4A" w14:textId="77777777" w:rsidTr="00D93037">
        <w:tc>
          <w:tcPr>
            <w:tcW w:w="708" w:type="dxa"/>
            <w:vAlign w:val="center"/>
          </w:tcPr>
          <w:p w14:paraId="32C25AAF" w14:textId="77777777" w:rsidR="00DA1725" w:rsidRPr="00DA1725" w:rsidRDefault="00DA1725" w:rsidP="00D93037">
            <w:pPr>
              <w:jc w:val="center"/>
              <w:rPr>
                <w:b/>
                <w:i/>
                <w:color w:val="000000" w:themeColor="text1"/>
                <w:szCs w:val="24"/>
                <w:lang w:val="nl-NL"/>
              </w:rPr>
            </w:pPr>
            <w:r w:rsidRPr="00DA1725">
              <w:rPr>
                <w:color w:val="000000" w:themeColor="text1"/>
                <w:szCs w:val="24"/>
              </w:rPr>
              <w:t>4.3</w:t>
            </w:r>
          </w:p>
        </w:tc>
        <w:tc>
          <w:tcPr>
            <w:tcW w:w="2455" w:type="dxa"/>
            <w:vAlign w:val="center"/>
          </w:tcPr>
          <w:p w14:paraId="651DB035" w14:textId="77777777" w:rsidR="00DA1725" w:rsidRPr="00DA1725" w:rsidRDefault="00DA1725" w:rsidP="00D93037">
            <w:pPr>
              <w:jc w:val="center"/>
              <w:rPr>
                <w:b/>
                <w:i/>
                <w:color w:val="000000" w:themeColor="text1"/>
                <w:szCs w:val="24"/>
                <w:lang w:val="nl-NL"/>
              </w:rPr>
            </w:pPr>
            <w:r w:rsidRPr="00DA1725">
              <w:rPr>
                <w:color w:val="000000" w:themeColor="text1"/>
                <w:szCs w:val="24"/>
              </w:rPr>
              <w:t>Mask thở oxy có túi</w:t>
            </w:r>
          </w:p>
        </w:tc>
        <w:tc>
          <w:tcPr>
            <w:tcW w:w="10440" w:type="dxa"/>
            <w:vAlign w:val="center"/>
          </w:tcPr>
          <w:p w14:paraId="3EFDC9C7" w14:textId="77777777" w:rsidR="00DA1725" w:rsidRPr="00DA1725" w:rsidRDefault="00DA1725" w:rsidP="00D93037">
            <w:pPr>
              <w:rPr>
                <w:b/>
                <w:i/>
                <w:color w:val="000000" w:themeColor="text1"/>
                <w:szCs w:val="24"/>
                <w:lang w:val="nl-NL"/>
              </w:rPr>
            </w:pPr>
            <w:r w:rsidRPr="00DA1725">
              <w:rPr>
                <w:color w:val="000000" w:themeColor="text1"/>
                <w:szCs w:val="24"/>
              </w:rPr>
              <w:t>Làm từ nhựa PVC y tế, dây nối dài 2m, túi trữ khí 1000ml. Đầu nối tiêu chuẩn.</w:t>
            </w:r>
            <w:r w:rsidRPr="00DA1725">
              <w:rPr>
                <w:color w:val="000000" w:themeColor="text1"/>
                <w:szCs w:val="24"/>
              </w:rPr>
              <w:br/>
              <w:t>- Gồm các size : XL, L, M, S</w:t>
            </w:r>
          </w:p>
        </w:tc>
        <w:tc>
          <w:tcPr>
            <w:tcW w:w="1560" w:type="dxa"/>
            <w:vAlign w:val="center"/>
          </w:tcPr>
          <w:p w14:paraId="2932C00B"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2D7D534E" w14:textId="77777777" w:rsidTr="00D93037">
        <w:tc>
          <w:tcPr>
            <w:tcW w:w="708" w:type="dxa"/>
            <w:vAlign w:val="center"/>
          </w:tcPr>
          <w:p w14:paraId="26820AD0" w14:textId="77777777" w:rsidR="00DA1725" w:rsidRPr="00DA1725" w:rsidRDefault="00DA1725" w:rsidP="00D93037">
            <w:pPr>
              <w:jc w:val="center"/>
              <w:rPr>
                <w:b/>
                <w:i/>
                <w:color w:val="000000" w:themeColor="text1"/>
                <w:szCs w:val="24"/>
                <w:lang w:val="nl-NL"/>
              </w:rPr>
            </w:pPr>
            <w:r w:rsidRPr="00DA1725">
              <w:rPr>
                <w:color w:val="000000" w:themeColor="text1"/>
                <w:szCs w:val="24"/>
              </w:rPr>
              <w:t>4.4</w:t>
            </w:r>
          </w:p>
        </w:tc>
        <w:tc>
          <w:tcPr>
            <w:tcW w:w="2455" w:type="dxa"/>
            <w:vAlign w:val="center"/>
          </w:tcPr>
          <w:p w14:paraId="65E5999D" w14:textId="77777777" w:rsidR="00DA1725" w:rsidRPr="00DA1725" w:rsidRDefault="00DA1725" w:rsidP="00D93037">
            <w:pPr>
              <w:jc w:val="center"/>
              <w:rPr>
                <w:b/>
                <w:i/>
                <w:color w:val="000000" w:themeColor="text1"/>
                <w:szCs w:val="24"/>
                <w:lang w:val="nl-NL"/>
              </w:rPr>
            </w:pPr>
            <w:r w:rsidRPr="00DA1725">
              <w:rPr>
                <w:color w:val="000000" w:themeColor="text1"/>
                <w:szCs w:val="24"/>
              </w:rPr>
              <w:t>Ống đặt nội khí quản các số</w:t>
            </w:r>
          </w:p>
        </w:tc>
        <w:tc>
          <w:tcPr>
            <w:tcW w:w="10440" w:type="dxa"/>
            <w:vAlign w:val="center"/>
          </w:tcPr>
          <w:p w14:paraId="344303E3" w14:textId="77777777" w:rsidR="00DA1725" w:rsidRPr="00DA1725" w:rsidRDefault="00DA1725" w:rsidP="00D93037">
            <w:pPr>
              <w:rPr>
                <w:b/>
                <w:i/>
                <w:color w:val="000000" w:themeColor="text1"/>
                <w:szCs w:val="24"/>
                <w:lang w:val="nl-NL"/>
              </w:rPr>
            </w:pPr>
            <w:r w:rsidRPr="00DA1725">
              <w:rPr>
                <w:color w:val="000000" w:themeColor="text1"/>
                <w:szCs w:val="24"/>
              </w:rPr>
              <w:t>Được làm từ nhựa PVC đạt tiêu chuẩn dùng trong y tế, với bóng có dung lượng cao độ nén thấp, bóng lái, van có đầu bơm cho khóa luer, đầu nối tiêu chuẩn 15mm, đường mờ tia X chạy dọc chiều dài ống. Có các cỡ: từ 2,5 – 10,0. Đạt tiêu chuẩn ISO 13485 hoặc tương đương.</w:t>
            </w:r>
          </w:p>
        </w:tc>
        <w:tc>
          <w:tcPr>
            <w:tcW w:w="1560" w:type="dxa"/>
            <w:vAlign w:val="center"/>
          </w:tcPr>
          <w:p w14:paraId="09F8EBDE"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71C1C966" w14:textId="77777777" w:rsidTr="00D93037">
        <w:tc>
          <w:tcPr>
            <w:tcW w:w="708" w:type="dxa"/>
            <w:vAlign w:val="center"/>
          </w:tcPr>
          <w:p w14:paraId="3BF19EE5" w14:textId="77777777" w:rsidR="00DA1725" w:rsidRPr="00DA1725" w:rsidRDefault="00DA1725" w:rsidP="00D93037">
            <w:pPr>
              <w:jc w:val="center"/>
              <w:rPr>
                <w:b/>
                <w:i/>
                <w:color w:val="000000" w:themeColor="text1"/>
                <w:szCs w:val="24"/>
                <w:lang w:val="nl-NL"/>
              </w:rPr>
            </w:pPr>
            <w:r w:rsidRPr="00DA1725">
              <w:rPr>
                <w:color w:val="000000" w:themeColor="text1"/>
                <w:szCs w:val="24"/>
              </w:rPr>
              <w:t>4.5</w:t>
            </w:r>
          </w:p>
        </w:tc>
        <w:tc>
          <w:tcPr>
            <w:tcW w:w="2455" w:type="dxa"/>
            <w:vAlign w:val="center"/>
          </w:tcPr>
          <w:p w14:paraId="3F697C93"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sát khuẩn, khử trùng dụng cụ y tế</w:t>
            </w:r>
          </w:p>
        </w:tc>
        <w:tc>
          <w:tcPr>
            <w:tcW w:w="10440" w:type="dxa"/>
            <w:vAlign w:val="center"/>
          </w:tcPr>
          <w:p w14:paraId="4CDCF4E2" w14:textId="77777777" w:rsidR="00DA1725" w:rsidRPr="00DA1725" w:rsidRDefault="00DA1725" w:rsidP="00D93037">
            <w:pPr>
              <w:rPr>
                <w:b/>
                <w:i/>
                <w:color w:val="000000" w:themeColor="text1"/>
                <w:szCs w:val="24"/>
                <w:lang w:val="nl-NL"/>
              </w:rPr>
            </w:pPr>
            <w:r w:rsidRPr="00DA1725">
              <w:rPr>
                <w:color w:val="000000" w:themeColor="text1"/>
                <w:szCs w:val="24"/>
              </w:rPr>
              <w:t>Ortho-Phthalaldehyde 0,55% (w/w), Can ≥ 5L</w:t>
            </w:r>
          </w:p>
        </w:tc>
        <w:tc>
          <w:tcPr>
            <w:tcW w:w="1560" w:type="dxa"/>
            <w:vAlign w:val="center"/>
          </w:tcPr>
          <w:p w14:paraId="53AB6801" w14:textId="77777777" w:rsidR="00DA1725" w:rsidRPr="00DA1725" w:rsidRDefault="00DA1725" w:rsidP="00D93037">
            <w:pPr>
              <w:jc w:val="center"/>
              <w:rPr>
                <w:b/>
                <w:i/>
                <w:color w:val="000000" w:themeColor="text1"/>
                <w:szCs w:val="24"/>
                <w:lang w:val="nl-NL"/>
              </w:rPr>
            </w:pPr>
            <w:r w:rsidRPr="00DA1725">
              <w:rPr>
                <w:color w:val="000000" w:themeColor="text1"/>
                <w:szCs w:val="24"/>
              </w:rPr>
              <w:t>Can</w:t>
            </w:r>
          </w:p>
        </w:tc>
      </w:tr>
      <w:tr w:rsidR="00DA1725" w:rsidRPr="00DA1725" w14:paraId="51230BCB" w14:textId="77777777" w:rsidTr="00D93037">
        <w:tc>
          <w:tcPr>
            <w:tcW w:w="708" w:type="dxa"/>
            <w:vAlign w:val="center"/>
          </w:tcPr>
          <w:p w14:paraId="3258427F" w14:textId="77777777" w:rsidR="00DA1725" w:rsidRPr="00DA1725" w:rsidRDefault="00DA1725" w:rsidP="00D93037">
            <w:pPr>
              <w:jc w:val="center"/>
              <w:rPr>
                <w:b/>
                <w:i/>
                <w:color w:val="000000" w:themeColor="text1"/>
                <w:szCs w:val="24"/>
                <w:lang w:val="nl-NL"/>
              </w:rPr>
            </w:pPr>
            <w:r w:rsidRPr="00DA1725">
              <w:rPr>
                <w:color w:val="000000" w:themeColor="text1"/>
                <w:szCs w:val="24"/>
              </w:rPr>
              <w:t>4.6</w:t>
            </w:r>
          </w:p>
        </w:tc>
        <w:tc>
          <w:tcPr>
            <w:tcW w:w="2455" w:type="dxa"/>
            <w:vAlign w:val="center"/>
          </w:tcPr>
          <w:p w14:paraId="7EFBC019"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rửa dụng cụ hoạt tính Enzyme</w:t>
            </w:r>
          </w:p>
        </w:tc>
        <w:tc>
          <w:tcPr>
            <w:tcW w:w="10440" w:type="dxa"/>
            <w:vAlign w:val="center"/>
          </w:tcPr>
          <w:p w14:paraId="1B05879B" w14:textId="77777777" w:rsidR="00DA1725" w:rsidRPr="00DA1725" w:rsidRDefault="00DA1725" w:rsidP="00D93037">
            <w:pPr>
              <w:rPr>
                <w:b/>
                <w:i/>
                <w:color w:val="000000" w:themeColor="text1"/>
                <w:szCs w:val="24"/>
                <w:lang w:val="nl-NL"/>
              </w:rPr>
            </w:pPr>
            <w:r w:rsidRPr="00DA1725">
              <w:rPr>
                <w:color w:val="000000" w:themeColor="text1"/>
                <w:szCs w:val="24"/>
              </w:rPr>
              <w:t>can ≥ 5 lít</w:t>
            </w:r>
          </w:p>
        </w:tc>
        <w:tc>
          <w:tcPr>
            <w:tcW w:w="1560" w:type="dxa"/>
            <w:vAlign w:val="center"/>
          </w:tcPr>
          <w:p w14:paraId="3E2FF6FD"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1B20A02C" w14:textId="77777777" w:rsidTr="00D93037">
        <w:tc>
          <w:tcPr>
            <w:tcW w:w="708" w:type="dxa"/>
            <w:vAlign w:val="center"/>
          </w:tcPr>
          <w:p w14:paraId="48885A50" w14:textId="77777777" w:rsidR="00DA1725" w:rsidRPr="00DA1725" w:rsidRDefault="00DA1725" w:rsidP="00D93037">
            <w:pPr>
              <w:jc w:val="center"/>
              <w:rPr>
                <w:b/>
                <w:i/>
                <w:color w:val="000000" w:themeColor="text1"/>
                <w:szCs w:val="24"/>
                <w:lang w:val="nl-NL"/>
              </w:rPr>
            </w:pPr>
            <w:r w:rsidRPr="00DA1725">
              <w:rPr>
                <w:color w:val="000000" w:themeColor="text1"/>
                <w:szCs w:val="24"/>
              </w:rPr>
              <w:t>4.7</w:t>
            </w:r>
          </w:p>
        </w:tc>
        <w:tc>
          <w:tcPr>
            <w:tcW w:w="2455" w:type="dxa"/>
            <w:vAlign w:val="center"/>
          </w:tcPr>
          <w:p w14:paraId="31FD9AA9" w14:textId="77777777" w:rsidR="00DA1725" w:rsidRPr="00DA1725" w:rsidRDefault="00DA1725" w:rsidP="00D93037">
            <w:pPr>
              <w:jc w:val="center"/>
              <w:rPr>
                <w:b/>
                <w:i/>
                <w:color w:val="000000" w:themeColor="text1"/>
                <w:szCs w:val="24"/>
                <w:lang w:val="nl-NL"/>
              </w:rPr>
            </w:pPr>
            <w:r w:rsidRPr="00DA1725">
              <w:rPr>
                <w:color w:val="000000" w:themeColor="text1"/>
                <w:szCs w:val="24"/>
              </w:rPr>
              <w:t>Nước Javen</w:t>
            </w:r>
          </w:p>
        </w:tc>
        <w:tc>
          <w:tcPr>
            <w:tcW w:w="10440" w:type="dxa"/>
            <w:vAlign w:val="center"/>
          </w:tcPr>
          <w:p w14:paraId="692318F0" w14:textId="77777777" w:rsidR="00DA1725" w:rsidRPr="00DA1725" w:rsidRDefault="00DA1725" w:rsidP="00D93037">
            <w:pPr>
              <w:rPr>
                <w:b/>
                <w:i/>
                <w:color w:val="000000" w:themeColor="text1"/>
                <w:szCs w:val="24"/>
                <w:lang w:val="nl-NL"/>
              </w:rPr>
            </w:pPr>
            <w:r w:rsidRPr="00DA1725">
              <w:rPr>
                <w:color w:val="000000" w:themeColor="text1"/>
                <w:szCs w:val="24"/>
              </w:rPr>
              <w:t xml:space="preserve"> Có màu hơi vàng, có mùi đặc trưng, nồng độ 10-12%</w:t>
            </w:r>
          </w:p>
        </w:tc>
        <w:tc>
          <w:tcPr>
            <w:tcW w:w="1560" w:type="dxa"/>
            <w:vAlign w:val="center"/>
          </w:tcPr>
          <w:p w14:paraId="02809D56" w14:textId="77777777" w:rsidR="00DA1725" w:rsidRPr="00DA1725" w:rsidRDefault="00DA1725" w:rsidP="00D93037">
            <w:pPr>
              <w:jc w:val="center"/>
              <w:rPr>
                <w:b/>
                <w:i/>
                <w:color w:val="000000" w:themeColor="text1"/>
                <w:szCs w:val="24"/>
                <w:lang w:val="nl-NL"/>
              </w:rPr>
            </w:pPr>
            <w:r w:rsidRPr="00DA1725">
              <w:rPr>
                <w:color w:val="000000" w:themeColor="text1"/>
                <w:szCs w:val="24"/>
              </w:rPr>
              <w:t>Lít</w:t>
            </w:r>
          </w:p>
        </w:tc>
      </w:tr>
      <w:tr w:rsidR="00DA1725" w:rsidRPr="00DA1725" w14:paraId="5DD4B209" w14:textId="77777777" w:rsidTr="00D93037">
        <w:tc>
          <w:tcPr>
            <w:tcW w:w="708" w:type="dxa"/>
            <w:vAlign w:val="center"/>
          </w:tcPr>
          <w:p w14:paraId="4DAD66BE" w14:textId="77777777" w:rsidR="00DA1725" w:rsidRPr="00DA1725" w:rsidRDefault="00DA1725" w:rsidP="00D93037">
            <w:pPr>
              <w:jc w:val="center"/>
              <w:rPr>
                <w:b/>
                <w:i/>
                <w:color w:val="000000" w:themeColor="text1"/>
                <w:szCs w:val="24"/>
                <w:lang w:val="nl-NL"/>
              </w:rPr>
            </w:pPr>
            <w:r w:rsidRPr="00DA1725">
              <w:rPr>
                <w:color w:val="000000" w:themeColor="text1"/>
                <w:szCs w:val="24"/>
              </w:rPr>
              <w:t>4.8</w:t>
            </w:r>
          </w:p>
        </w:tc>
        <w:tc>
          <w:tcPr>
            <w:tcW w:w="2455" w:type="dxa"/>
            <w:vAlign w:val="center"/>
          </w:tcPr>
          <w:p w14:paraId="104B5EB1" w14:textId="77777777" w:rsidR="00DA1725" w:rsidRPr="00DA1725" w:rsidRDefault="00DA1725" w:rsidP="00D93037">
            <w:pPr>
              <w:jc w:val="center"/>
              <w:rPr>
                <w:b/>
                <w:i/>
                <w:color w:val="000000" w:themeColor="text1"/>
                <w:szCs w:val="24"/>
                <w:lang w:val="nl-NL"/>
              </w:rPr>
            </w:pPr>
            <w:r w:rsidRPr="00DA1725">
              <w:rPr>
                <w:color w:val="000000" w:themeColor="text1"/>
                <w:szCs w:val="24"/>
              </w:rPr>
              <w:t>Viên nén khử khuẩn</w:t>
            </w:r>
          </w:p>
        </w:tc>
        <w:tc>
          <w:tcPr>
            <w:tcW w:w="10440" w:type="dxa"/>
            <w:vAlign w:val="center"/>
          </w:tcPr>
          <w:p w14:paraId="367C73B5" w14:textId="77777777" w:rsidR="00DA1725" w:rsidRPr="00DA1725" w:rsidRDefault="00DA1725" w:rsidP="00D93037">
            <w:pPr>
              <w:rPr>
                <w:b/>
                <w:i/>
                <w:color w:val="000000" w:themeColor="text1"/>
                <w:szCs w:val="24"/>
                <w:lang w:val="nl-NL"/>
              </w:rPr>
            </w:pPr>
            <w:r w:rsidRPr="00DA1725">
              <w:rPr>
                <w:color w:val="000000" w:themeColor="text1"/>
                <w:szCs w:val="24"/>
              </w:rPr>
              <w:t>Thành phần: 50% w/w Sodium Dichloroisocyanurate (2,5 gram Sodium Dichloroisocyanurate/</w:t>
            </w:r>
            <w:r w:rsidRPr="00DA1725">
              <w:rPr>
                <w:color w:val="000000" w:themeColor="text1"/>
                <w:szCs w:val="24"/>
              </w:rPr>
              <w:br/>
              <w:t>viên 5 gram - tương đương với 1,5 gram Clorin hoạt tính/ viên 5 gram).</w:t>
            </w:r>
          </w:p>
        </w:tc>
        <w:tc>
          <w:tcPr>
            <w:tcW w:w="1560" w:type="dxa"/>
            <w:vAlign w:val="center"/>
          </w:tcPr>
          <w:p w14:paraId="5F6FC490" w14:textId="77777777" w:rsidR="00DA1725" w:rsidRPr="00DA1725" w:rsidRDefault="00DA1725" w:rsidP="00D93037">
            <w:pPr>
              <w:jc w:val="center"/>
              <w:rPr>
                <w:b/>
                <w:i/>
                <w:color w:val="000000" w:themeColor="text1"/>
                <w:szCs w:val="24"/>
                <w:lang w:val="nl-NL"/>
              </w:rPr>
            </w:pPr>
            <w:r w:rsidRPr="00DA1725">
              <w:rPr>
                <w:color w:val="000000" w:themeColor="text1"/>
                <w:szCs w:val="24"/>
              </w:rPr>
              <w:t>Viên</w:t>
            </w:r>
          </w:p>
        </w:tc>
      </w:tr>
      <w:tr w:rsidR="00DA1725" w:rsidRPr="00DA1725" w14:paraId="747C1F59" w14:textId="77777777" w:rsidTr="00D93037">
        <w:tc>
          <w:tcPr>
            <w:tcW w:w="708" w:type="dxa"/>
            <w:vAlign w:val="center"/>
          </w:tcPr>
          <w:p w14:paraId="43BEE86C" w14:textId="77777777" w:rsidR="00DA1725" w:rsidRPr="00DA1725" w:rsidRDefault="00DA1725" w:rsidP="00D93037">
            <w:pPr>
              <w:jc w:val="center"/>
              <w:rPr>
                <w:b/>
                <w:i/>
                <w:color w:val="000000" w:themeColor="text1"/>
                <w:szCs w:val="24"/>
                <w:lang w:val="nl-NL"/>
              </w:rPr>
            </w:pPr>
            <w:r w:rsidRPr="00DA1725">
              <w:rPr>
                <w:color w:val="000000" w:themeColor="text1"/>
                <w:szCs w:val="24"/>
              </w:rPr>
              <w:t>4.9</w:t>
            </w:r>
          </w:p>
        </w:tc>
        <w:tc>
          <w:tcPr>
            <w:tcW w:w="2455" w:type="dxa"/>
            <w:vAlign w:val="center"/>
          </w:tcPr>
          <w:p w14:paraId="0DE75952" w14:textId="77777777" w:rsidR="00DA1725" w:rsidRPr="00DA1725" w:rsidRDefault="00DA1725" w:rsidP="00D93037">
            <w:pPr>
              <w:jc w:val="center"/>
              <w:rPr>
                <w:b/>
                <w:i/>
                <w:color w:val="000000" w:themeColor="text1"/>
                <w:szCs w:val="24"/>
                <w:lang w:val="nl-NL"/>
              </w:rPr>
            </w:pPr>
            <w:r w:rsidRPr="00DA1725">
              <w:rPr>
                <w:color w:val="000000" w:themeColor="text1"/>
                <w:szCs w:val="24"/>
              </w:rPr>
              <w:t>Cồn 70 độ</w:t>
            </w:r>
          </w:p>
        </w:tc>
        <w:tc>
          <w:tcPr>
            <w:tcW w:w="10440" w:type="dxa"/>
            <w:vAlign w:val="center"/>
          </w:tcPr>
          <w:p w14:paraId="7F5A4958" w14:textId="77777777" w:rsidR="00DA1725" w:rsidRPr="00DA1725" w:rsidRDefault="00DA1725" w:rsidP="00D93037">
            <w:pPr>
              <w:rPr>
                <w:b/>
                <w:i/>
                <w:color w:val="000000" w:themeColor="text1"/>
                <w:szCs w:val="24"/>
                <w:lang w:val="nl-NL"/>
              </w:rPr>
            </w:pPr>
            <w:r w:rsidRPr="00DA1725">
              <w:rPr>
                <w:color w:val="000000" w:themeColor="text1"/>
                <w:szCs w:val="24"/>
              </w:rPr>
              <w:t>Ethanol 70%</w:t>
            </w:r>
          </w:p>
        </w:tc>
        <w:tc>
          <w:tcPr>
            <w:tcW w:w="1560" w:type="dxa"/>
            <w:vAlign w:val="center"/>
          </w:tcPr>
          <w:p w14:paraId="45BCBBC4" w14:textId="77777777" w:rsidR="00DA1725" w:rsidRPr="00DA1725" w:rsidRDefault="00DA1725" w:rsidP="00D93037">
            <w:pPr>
              <w:jc w:val="center"/>
              <w:rPr>
                <w:b/>
                <w:i/>
                <w:color w:val="000000" w:themeColor="text1"/>
                <w:szCs w:val="24"/>
                <w:lang w:val="nl-NL"/>
              </w:rPr>
            </w:pPr>
            <w:r w:rsidRPr="00DA1725">
              <w:rPr>
                <w:color w:val="000000" w:themeColor="text1"/>
                <w:szCs w:val="24"/>
              </w:rPr>
              <w:t>Lít</w:t>
            </w:r>
          </w:p>
        </w:tc>
      </w:tr>
      <w:tr w:rsidR="00DA1725" w:rsidRPr="00DA1725" w14:paraId="1C716A73" w14:textId="77777777" w:rsidTr="00D93037">
        <w:tc>
          <w:tcPr>
            <w:tcW w:w="708" w:type="dxa"/>
            <w:vAlign w:val="center"/>
          </w:tcPr>
          <w:p w14:paraId="58CB8EAB" w14:textId="77777777" w:rsidR="00DA1725" w:rsidRPr="00DA1725" w:rsidRDefault="00DA1725" w:rsidP="00D93037">
            <w:pPr>
              <w:jc w:val="center"/>
              <w:rPr>
                <w:b/>
                <w:i/>
                <w:color w:val="000000" w:themeColor="text1"/>
                <w:szCs w:val="24"/>
                <w:lang w:val="nl-NL"/>
              </w:rPr>
            </w:pPr>
            <w:r w:rsidRPr="00DA1725">
              <w:rPr>
                <w:color w:val="000000" w:themeColor="text1"/>
                <w:szCs w:val="24"/>
              </w:rPr>
              <w:t>4.10</w:t>
            </w:r>
          </w:p>
        </w:tc>
        <w:tc>
          <w:tcPr>
            <w:tcW w:w="2455" w:type="dxa"/>
            <w:vAlign w:val="center"/>
          </w:tcPr>
          <w:p w14:paraId="142D2159" w14:textId="77777777" w:rsidR="00DA1725" w:rsidRPr="00DA1725" w:rsidRDefault="00DA1725" w:rsidP="00D93037">
            <w:pPr>
              <w:jc w:val="center"/>
              <w:rPr>
                <w:b/>
                <w:i/>
                <w:color w:val="000000" w:themeColor="text1"/>
                <w:szCs w:val="24"/>
                <w:lang w:val="nl-NL"/>
              </w:rPr>
            </w:pPr>
            <w:r w:rsidRPr="00DA1725">
              <w:rPr>
                <w:color w:val="000000" w:themeColor="text1"/>
                <w:szCs w:val="24"/>
              </w:rPr>
              <w:t>Cồn tuyệt đối</w:t>
            </w:r>
          </w:p>
        </w:tc>
        <w:tc>
          <w:tcPr>
            <w:tcW w:w="10440" w:type="dxa"/>
            <w:vAlign w:val="center"/>
          </w:tcPr>
          <w:p w14:paraId="2265040A" w14:textId="77777777" w:rsidR="00DA1725" w:rsidRPr="00DA1725" w:rsidRDefault="00DA1725" w:rsidP="00D93037">
            <w:pPr>
              <w:rPr>
                <w:b/>
                <w:i/>
                <w:color w:val="000000" w:themeColor="text1"/>
                <w:szCs w:val="24"/>
                <w:lang w:val="nl-NL"/>
              </w:rPr>
            </w:pPr>
            <w:r w:rsidRPr="00DA1725">
              <w:rPr>
                <w:color w:val="000000" w:themeColor="text1"/>
                <w:szCs w:val="24"/>
              </w:rPr>
              <w:t>Ethanol ≥ 99%</w:t>
            </w:r>
          </w:p>
        </w:tc>
        <w:tc>
          <w:tcPr>
            <w:tcW w:w="1560" w:type="dxa"/>
            <w:vAlign w:val="center"/>
          </w:tcPr>
          <w:p w14:paraId="1858A9A9" w14:textId="77777777" w:rsidR="00DA1725" w:rsidRPr="00DA1725" w:rsidRDefault="00DA1725" w:rsidP="00D93037">
            <w:pPr>
              <w:jc w:val="center"/>
              <w:rPr>
                <w:b/>
                <w:i/>
                <w:color w:val="000000" w:themeColor="text1"/>
                <w:szCs w:val="24"/>
                <w:lang w:val="nl-NL"/>
              </w:rPr>
            </w:pPr>
            <w:r w:rsidRPr="00DA1725">
              <w:rPr>
                <w:color w:val="000000" w:themeColor="text1"/>
                <w:szCs w:val="24"/>
              </w:rPr>
              <w:t>Lít</w:t>
            </w:r>
          </w:p>
        </w:tc>
      </w:tr>
      <w:tr w:rsidR="00DA1725" w:rsidRPr="00DA1725" w14:paraId="0E8F9F3C" w14:textId="77777777" w:rsidTr="00D93037">
        <w:tc>
          <w:tcPr>
            <w:tcW w:w="708" w:type="dxa"/>
            <w:vAlign w:val="center"/>
          </w:tcPr>
          <w:p w14:paraId="460D7E24" w14:textId="77777777" w:rsidR="00DA1725" w:rsidRPr="00DA1725" w:rsidRDefault="00DA1725" w:rsidP="00D93037">
            <w:pPr>
              <w:jc w:val="center"/>
              <w:rPr>
                <w:b/>
                <w:i/>
                <w:color w:val="000000" w:themeColor="text1"/>
                <w:szCs w:val="24"/>
                <w:lang w:val="nl-NL"/>
              </w:rPr>
            </w:pPr>
            <w:r w:rsidRPr="00DA1725">
              <w:rPr>
                <w:color w:val="000000" w:themeColor="text1"/>
                <w:szCs w:val="24"/>
              </w:rPr>
              <w:t>4.11</w:t>
            </w:r>
          </w:p>
        </w:tc>
        <w:tc>
          <w:tcPr>
            <w:tcW w:w="2455" w:type="dxa"/>
            <w:vAlign w:val="center"/>
          </w:tcPr>
          <w:p w14:paraId="0EAD060B" w14:textId="77777777" w:rsidR="00DA1725" w:rsidRPr="00DA1725" w:rsidRDefault="00DA1725" w:rsidP="00D93037">
            <w:pPr>
              <w:jc w:val="center"/>
              <w:rPr>
                <w:b/>
                <w:i/>
                <w:color w:val="000000" w:themeColor="text1"/>
                <w:szCs w:val="24"/>
                <w:lang w:val="nl-NL"/>
              </w:rPr>
            </w:pPr>
            <w:r w:rsidRPr="00DA1725">
              <w:rPr>
                <w:color w:val="000000" w:themeColor="text1"/>
                <w:szCs w:val="24"/>
              </w:rPr>
              <w:t>Kim luồn tĩnh mạch các số</w:t>
            </w:r>
          </w:p>
        </w:tc>
        <w:tc>
          <w:tcPr>
            <w:tcW w:w="10440" w:type="dxa"/>
            <w:vAlign w:val="center"/>
          </w:tcPr>
          <w:p w14:paraId="1ECD9B1B" w14:textId="77777777" w:rsidR="00DA1725" w:rsidRPr="00DA1725" w:rsidRDefault="00DA1725" w:rsidP="00D93037">
            <w:pPr>
              <w:rPr>
                <w:b/>
                <w:i/>
                <w:color w:val="000000" w:themeColor="text1"/>
                <w:szCs w:val="24"/>
                <w:lang w:val="nl-NL"/>
              </w:rPr>
            </w:pPr>
            <w:r w:rsidRPr="00DA1725">
              <w:rPr>
                <w:color w:val="000000" w:themeColor="text1"/>
                <w:szCs w:val="24"/>
              </w:rPr>
              <w:t>Chất liệu FEP - Teflon, có cánh, có đầu bịt bảo vệ bằng kim loại Đầu kim 3 mặt vát, Cathether nhựa Có 4 đường cản quang ngầm. Lưu được trong mạch máu đến 72-96h, Độ dài Trim Length &lt;1mm.</w:t>
            </w:r>
          </w:p>
        </w:tc>
        <w:tc>
          <w:tcPr>
            <w:tcW w:w="1560" w:type="dxa"/>
            <w:vAlign w:val="center"/>
          </w:tcPr>
          <w:p w14:paraId="50C41CBF"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3D259B2F" w14:textId="77777777" w:rsidTr="00D93037">
        <w:tc>
          <w:tcPr>
            <w:tcW w:w="708" w:type="dxa"/>
            <w:vAlign w:val="center"/>
          </w:tcPr>
          <w:p w14:paraId="36DC7E17" w14:textId="77777777" w:rsidR="00DA1725" w:rsidRPr="00DA1725" w:rsidRDefault="00DA1725" w:rsidP="00D93037">
            <w:pPr>
              <w:jc w:val="center"/>
              <w:rPr>
                <w:b/>
                <w:i/>
                <w:color w:val="000000" w:themeColor="text1"/>
                <w:szCs w:val="24"/>
                <w:lang w:val="nl-NL"/>
              </w:rPr>
            </w:pPr>
            <w:r w:rsidRPr="00DA1725">
              <w:rPr>
                <w:color w:val="000000" w:themeColor="text1"/>
                <w:szCs w:val="24"/>
              </w:rPr>
              <w:t>4.12</w:t>
            </w:r>
          </w:p>
        </w:tc>
        <w:tc>
          <w:tcPr>
            <w:tcW w:w="2455" w:type="dxa"/>
            <w:vAlign w:val="center"/>
          </w:tcPr>
          <w:p w14:paraId="43DE0229" w14:textId="77777777" w:rsidR="00DA1725" w:rsidRPr="00DA1725" w:rsidRDefault="00DA1725" w:rsidP="00D93037">
            <w:pPr>
              <w:jc w:val="center"/>
              <w:rPr>
                <w:b/>
                <w:i/>
                <w:color w:val="000000" w:themeColor="text1"/>
                <w:szCs w:val="24"/>
                <w:lang w:val="nl-NL"/>
              </w:rPr>
            </w:pPr>
            <w:r w:rsidRPr="00DA1725">
              <w:rPr>
                <w:color w:val="000000" w:themeColor="text1"/>
                <w:szCs w:val="24"/>
              </w:rPr>
              <w:t>Kim chích máu</w:t>
            </w:r>
          </w:p>
        </w:tc>
        <w:tc>
          <w:tcPr>
            <w:tcW w:w="10440" w:type="dxa"/>
            <w:vAlign w:val="center"/>
          </w:tcPr>
          <w:p w14:paraId="3705B583" w14:textId="77777777" w:rsidR="00DA1725" w:rsidRPr="00DA1725" w:rsidRDefault="00DA1725" w:rsidP="00D93037">
            <w:pPr>
              <w:rPr>
                <w:b/>
                <w:i/>
                <w:color w:val="000000" w:themeColor="text1"/>
                <w:szCs w:val="24"/>
                <w:lang w:val="nl-NL"/>
              </w:rPr>
            </w:pPr>
            <w:r w:rsidRPr="00DA1725">
              <w:rPr>
                <w:color w:val="000000" w:themeColor="text1"/>
                <w:szCs w:val="24"/>
              </w:rPr>
              <w:t>Đầu kim thép không rỉ. Size: 21G. Tiệt trùng. Hộp ≥ 100 cái</w:t>
            </w:r>
          </w:p>
        </w:tc>
        <w:tc>
          <w:tcPr>
            <w:tcW w:w="1560" w:type="dxa"/>
            <w:vAlign w:val="center"/>
          </w:tcPr>
          <w:p w14:paraId="71113B87"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0D09FBE0" w14:textId="77777777" w:rsidTr="00D93037">
        <w:tc>
          <w:tcPr>
            <w:tcW w:w="708" w:type="dxa"/>
            <w:vAlign w:val="center"/>
          </w:tcPr>
          <w:p w14:paraId="66BF3EB3" w14:textId="77777777" w:rsidR="00DA1725" w:rsidRPr="00DA1725" w:rsidRDefault="00DA1725" w:rsidP="00D93037">
            <w:pPr>
              <w:jc w:val="center"/>
              <w:rPr>
                <w:b/>
                <w:i/>
                <w:color w:val="000000" w:themeColor="text1"/>
                <w:szCs w:val="24"/>
                <w:lang w:val="nl-NL"/>
              </w:rPr>
            </w:pPr>
            <w:r w:rsidRPr="00DA1725">
              <w:rPr>
                <w:color w:val="000000" w:themeColor="text1"/>
                <w:szCs w:val="24"/>
              </w:rPr>
              <w:t>4.13</w:t>
            </w:r>
          </w:p>
        </w:tc>
        <w:tc>
          <w:tcPr>
            <w:tcW w:w="2455" w:type="dxa"/>
            <w:vAlign w:val="center"/>
          </w:tcPr>
          <w:p w14:paraId="51D5570E" w14:textId="77777777" w:rsidR="00DA1725" w:rsidRPr="00DA1725" w:rsidRDefault="00DA1725" w:rsidP="00D93037">
            <w:pPr>
              <w:jc w:val="center"/>
              <w:rPr>
                <w:b/>
                <w:i/>
                <w:color w:val="000000" w:themeColor="text1"/>
                <w:szCs w:val="24"/>
                <w:lang w:val="nl-NL"/>
              </w:rPr>
            </w:pPr>
            <w:r w:rsidRPr="00DA1725">
              <w:rPr>
                <w:color w:val="000000" w:themeColor="text1"/>
                <w:szCs w:val="24"/>
              </w:rPr>
              <w:t>Hộp an toàn đựng kim tiêm, vật sắc nhọn y tế đã qua sử dụng</w:t>
            </w:r>
          </w:p>
        </w:tc>
        <w:tc>
          <w:tcPr>
            <w:tcW w:w="10440" w:type="dxa"/>
            <w:vAlign w:val="center"/>
          </w:tcPr>
          <w:p w14:paraId="0079A1DC" w14:textId="77777777" w:rsidR="00DA1725" w:rsidRPr="00DA1725" w:rsidRDefault="00DA1725" w:rsidP="00D93037">
            <w:pPr>
              <w:rPr>
                <w:b/>
                <w:i/>
                <w:color w:val="000000" w:themeColor="text1"/>
                <w:szCs w:val="24"/>
                <w:lang w:val="nl-NL"/>
              </w:rPr>
            </w:pPr>
            <w:r w:rsidRPr="00DA1725">
              <w:rPr>
                <w:color w:val="000000" w:themeColor="text1"/>
                <w:szCs w:val="24"/>
              </w:rPr>
              <w:t xml:space="preserve"> Dung tích: 5 Lít</w:t>
            </w:r>
          </w:p>
        </w:tc>
        <w:tc>
          <w:tcPr>
            <w:tcW w:w="1560" w:type="dxa"/>
            <w:vAlign w:val="center"/>
          </w:tcPr>
          <w:p w14:paraId="55432C5E"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469F59D9" w14:textId="77777777" w:rsidTr="00D93037">
        <w:tc>
          <w:tcPr>
            <w:tcW w:w="708" w:type="dxa"/>
            <w:vAlign w:val="center"/>
          </w:tcPr>
          <w:p w14:paraId="53108AA1" w14:textId="77777777" w:rsidR="00DA1725" w:rsidRPr="00DA1725" w:rsidRDefault="00DA1725" w:rsidP="00D93037">
            <w:pPr>
              <w:jc w:val="center"/>
              <w:rPr>
                <w:b/>
                <w:i/>
                <w:color w:val="000000" w:themeColor="text1"/>
                <w:szCs w:val="24"/>
                <w:lang w:val="nl-NL"/>
              </w:rPr>
            </w:pPr>
            <w:r w:rsidRPr="00DA1725">
              <w:rPr>
                <w:color w:val="000000" w:themeColor="text1"/>
                <w:szCs w:val="24"/>
              </w:rPr>
              <w:t>4.14</w:t>
            </w:r>
          </w:p>
        </w:tc>
        <w:tc>
          <w:tcPr>
            <w:tcW w:w="2455" w:type="dxa"/>
            <w:vAlign w:val="center"/>
          </w:tcPr>
          <w:p w14:paraId="3CA31C8D" w14:textId="77777777" w:rsidR="00DA1725" w:rsidRPr="00DA1725" w:rsidRDefault="00DA1725" w:rsidP="00D93037">
            <w:pPr>
              <w:jc w:val="center"/>
              <w:rPr>
                <w:b/>
                <w:i/>
                <w:color w:val="000000" w:themeColor="text1"/>
                <w:szCs w:val="24"/>
                <w:lang w:val="nl-NL"/>
              </w:rPr>
            </w:pPr>
            <w:r w:rsidRPr="00DA1725">
              <w:rPr>
                <w:color w:val="000000" w:themeColor="text1"/>
                <w:szCs w:val="24"/>
              </w:rPr>
              <w:t>Lưỡi dao mổ các số</w:t>
            </w:r>
          </w:p>
        </w:tc>
        <w:tc>
          <w:tcPr>
            <w:tcW w:w="10440" w:type="dxa"/>
            <w:vAlign w:val="center"/>
          </w:tcPr>
          <w:p w14:paraId="588B33CC" w14:textId="77777777" w:rsidR="00DA1725" w:rsidRPr="00DA1725" w:rsidRDefault="00DA1725" w:rsidP="00D93037">
            <w:pPr>
              <w:rPr>
                <w:b/>
                <w:i/>
                <w:color w:val="000000" w:themeColor="text1"/>
                <w:szCs w:val="24"/>
                <w:lang w:val="nl-NL"/>
              </w:rPr>
            </w:pPr>
            <w:r w:rsidRPr="00DA1725">
              <w:rPr>
                <w:color w:val="000000" w:themeColor="text1"/>
                <w:szCs w:val="24"/>
              </w:rPr>
              <w:t>Dao sắc, chất liệu thép các bon, tiệt trùng, các số. Mỗi lưỡi được đóng trong 1 túi nhôm, được tiệt trùng bằng tia Gama.</w:t>
            </w:r>
          </w:p>
        </w:tc>
        <w:tc>
          <w:tcPr>
            <w:tcW w:w="1560" w:type="dxa"/>
            <w:vAlign w:val="center"/>
          </w:tcPr>
          <w:p w14:paraId="6F4F0C7F" w14:textId="77777777" w:rsidR="00DA1725" w:rsidRPr="00DA1725" w:rsidRDefault="00DA1725" w:rsidP="00D93037">
            <w:pPr>
              <w:jc w:val="center"/>
              <w:rPr>
                <w:b/>
                <w:i/>
                <w:color w:val="000000" w:themeColor="text1"/>
                <w:szCs w:val="24"/>
                <w:lang w:val="nl-NL"/>
              </w:rPr>
            </w:pPr>
            <w:r w:rsidRPr="00DA1725">
              <w:rPr>
                <w:color w:val="000000" w:themeColor="text1"/>
                <w:szCs w:val="24"/>
              </w:rPr>
              <w:t>Cái</w:t>
            </w:r>
          </w:p>
        </w:tc>
      </w:tr>
      <w:tr w:rsidR="00DA1725" w:rsidRPr="00DA1725" w14:paraId="2B8AC345" w14:textId="77777777" w:rsidTr="00D93037">
        <w:tc>
          <w:tcPr>
            <w:tcW w:w="708" w:type="dxa"/>
            <w:vAlign w:val="center"/>
          </w:tcPr>
          <w:p w14:paraId="6A46C175" w14:textId="77777777" w:rsidR="00DA1725" w:rsidRPr="00DA1725" w:rsidRDefault="00DA1725" w:rsidP="00D93037">
            <w:pPr>
              <w:jc w:val="center"/>
              <w:rPr>
                <w:color w:val="000000" w:themeColor="text1"/>
                <w:szCs w:val="24"/>
              </w:rPr>
            </w:pPr>
            <w:r w:rsidRPr="00DA1725">
              <w:rPr>
                <w:color w:val="000000" w:themeColor="text1"/>
                <w:szCs w:val="24"/>
              </w:rPr>
              <w:t>5</w:t>
            </w:r>
          </w:p>
        </w:tc>
        <w:tc>
          <w:tcPr>
            <w:tcW w:w="12895" w:type="dxa"/>
            <w:gridSpan w:val="2"/>
            <w:vAlign w:val="center"/>
          </w:tcPr>
          <w:p w14:paraId="3778875C" w14:textId="77777777" w:rsidR="00DA1725" w:rsidRPr="00DA1725" w:rsidRDefault="00DA1725" w:rsidP="00D93037">
            <w:pPr>
              <w:rPr>
                <w:b/>
                <w:bCs/>
                <w:color w:val="000000" w:themeColor="text1"/>
                <w:szCs w:val="24"/>
              </w:rPr>
            </w:pPr>
            <w:r w:rsidRPr="00DA1725">
              <w:rPr>
                <w:b/>
                <w:bCs/>
                <w:color w:val="000000" w:themeColor="text1"/>
                <w:szCs w:val="24"/>
              </w:rPr>
              <w:t>Nhóm 5: Khí y tế</w:t>
            </w:r>
          </w:p>
        </w:tc>
        <w:tc>
          <w:tcPr>
            <w:tcW w:w="1560" w:type="dxa"/>
            <w:vAlign w:val="center"/>
          </w:tcPr>
          <w:p w14:paraId="25EDB6CE" w14:textId="77777777" w:rsidR="00DA1725" w:rsidRPr="00DA1725" w:rsidRDefault="00DA1725" w:rsidP="00D93037">
            <w:pPr>
              <w:jc w:val="center"/>
              <w:rPr>
                <w:color w:val="000000" w:themeColor="text1"/>
                <w:szCs w:val="24"/>
              </w:rPr>
            </w:pPr>
          </w:p>
        </w:tc>
      </w:tr>
      <w:tr w:rsidR="00DA1725" w:rsidRPr="00DA1725" w14:paraId="39AC19DD" w14:textId="77777777" w:rsidTr="00D93037">
        <w:tc>
          <w:tcPr>
            <w:tcW w:w="708" w:type="dxa"/>
            <w:vAlign w:val="center"/>
          </w:tcPr>
          <w:p w14:paraId="0571FE05" w14:textId="77777777" w:rsidR="00DA1725" w:rsidRPr="00DA1725" w:rsidRDefault="00DA1725" w:rsidP="00D93037">
            <w:pPr>
              <w:jc w:val="center"/>
              <w:rPr>
                <w:b/>
                <w:i/>
                <w:color w:val="000000" w:themeColor="text1"/>
                <w:szCs w:val="24"/>
                <w:lang w:val="nl-NL"/>
              </w:rPr>
            </w:pPr>
            <w:r w:rsidRPr="00DA1725">
              <w:rPr>
                <w:color w:val="000000" w:themeColor="text1"/>
                <w:szCs w:val="24"/>
              </w:rPr>
              <w:t>5.1</w:t>
            </w:r>
          </w:p>
        </w:tc>
        <w:tc>
          <w:tcPr>
            <w:tcW w:w="2455" w:type="dxa"/>
            <w:vAlign w:val="center"/>
          </w:tcPr>
          <w:p w14:paraId="012AB207"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Khí oxy </w:t>
            </w:r>
          </w:p>
        </w:tc>
        <w:tc>
          <w:tcPr>
            <w:tcW w:w="10440" w:type="dxa"/>
            <w:vAlign w:val="center"/>
          </w:tcPr>
          <w:p w14:paraId="5DFC7076" w14:textId="77777777" w:rsidR="00DA1725" w:rsidRPr="00DA1725" w:rsidRDefault="00DA1725" w:rsidP="00D93037">
            <w:pPr>
              <w:rPr>
                <w:b/>
                <w:i/>
                <w:color w:val="000000" w:themeColor="text1"/>
                <w:szCs w:val="24"/>
                <w:lang w:val="nl-NL"/>
              </w:rPr>
            </w:pPr>
            <w:r w:rsidRPr="00DA1725">
              <w:rPr>
                <w:color w:val="000000" w:themeColor="text1"/>
                <w:szCs w:val="24"/>
              </w:rPr>
              <w:t>Hàm lượng ≥ 99,6%, khí được nạp vào bình khí nén hoặc bồn chứa khí hóa lỏng</w:t>
            </w:r>
          </w:p>
        </w:tc>
        <w:tc>
          <w:tcPr>
            <w:tcW w:w="1560" w:type="dxa"/>
            <w:vAlign w:val="center"/>
          </w:tcPr>
          <w:p w14:paraId="3873485E" w14:textId="77777777" w:rsidR="00DA1725" w:rsidRPr="00DA1725" w:rsidRDefault="00DA1725" w:rsidP="00D93037">
            <w:pPr>
              <w:jc w:val="center"/>
              <w:rPr>
                <w:b/>
                <w:i/>
                <w:color w:val="000000" w:themeColor="text1"/>
                <w:szCs w:val="24"/>
                <w:lang w:val="nl-NL"/>
              </w:rPr>
            </w:pPr>
            <w:r w:rsidRPr="00DA1725">
              <w:rPr>
                <w:color w:val="000000" w:themeColor="text1"/>
                <w:szCs w:val="24"/>
              </w:rPr>
              <w:t>Lit</w:t>
            </w:r>
          </w:p>
        </w:tc>
      </w:tr>
      <w:tr w:rsidR="00DA1725" w:rsidRPr="00DA1725" w14:paraId="4F4FB779" w14:textId="77777777" w:rsidTr="00D93037">
        <w:tc>
          <w:tcPr>
            <w:tcW w:w="708" w:type="dxa"/>
            <w:vAlign w:val="center"/>
          </w:tcPr>
          <w:p w14:paraId="1A68F35A" w14:textId="77777777" w:rsidR="00DA1725" w:rsidRPr="00DA1725" w:rsidRDefault="00DA1725" w:rsidP="00D93037">
            <w:pPr>
              <w:jc w:val="center"/>
              <w:rPr>
                <w:color w:val="000000" w:themeColor="text1"/>
                <w:szCs w:val="24"/>
              </w:rPr>
            </w:pPr>
            <w:r w:rsidRPr="00DA1725">
              <w:rPr>
                <w:color w:val="000000" w:themeColor="text1"/>
                <w:szCs w:val="24"/>
              </w:rPr>
              <w:t>6</w:t>
            </w:r>
          </w:p>
        </w:tc>
        <w:tc>
          <w:tcPr>
            <w:tcW w:w="12895" w:type="dxa"/>
            <w:gridSpan w:val="2"/>
            <w:vAlign w:val="center"/>
          </w:tcPr>
          <w:p w14:paraId="474C82C9" w14:textId="77777777" w:rsidR="00DA1725" w:rsidRPr="00DA1725" w:rsidRDefault="00DA1725" w:rsidP="00D93037">
            <w:pPr>
              <w:rPr>
                <w:b/>
                <w:bCs/>
                <w:color w:val="000000" w:themeColor="text1"/>
                <w:szCs w:val="24"/>
              </w:rPr>
            </w:pPr>
            <w:r w:rsidRPr="00DA1725">
              <w:rPr>
                <w:b/>
                <w:bCs/>
                <w:color w:val="000000" w:themeColor="text1"/>
                <w:szCs w:val="24"/>
              </w:rPr>
              <w:t>Nhóm 6: Hoá chất vi sinh</w:t>
            </w:r>
          </w:p>
        </w:tc>
        <w:tc>
          <w:tcPr>
            <w:tcW w:w="1560" w:type="dxa"/>
            <w:vAlign w:val="center"/>
          </w:tcPr>
          <w:p w14:paraId="5D42309C" w14:textId="77777777" w:rsidR="00DA1725" w:rsidRPr="00DA1725" w:rsidRDefault="00DA1725" w:rsidP="00D93037">
            <w:pPr>
              <w:jc w:val="center"/>
              <w:rPr>
                <w:color w:val="000000" w:themeColor="text1"/>
                <w:szCs w:val="24"/>
              </w:rPr>
            </w:pPr>
          </w:p>
        </w:tc>
      </w:tr>
      <w:tr w:rsidR="00DA1725" w:rsidRPr="00DA1725" w14:paraId="607A3B18" w14:textId="77777777" w:rsidTr="00D93037">
        <w:tc>
          <w:tcPr>
            <w:tcW w:w="708" w:type="dxa"/>
            <w:vAlign w:val="center"/>
          </w:tcPr>
          <w:p w14:paraId="403E7EE3" w14:textId="77777777" w:rsidR="00DA1725" w:rsidRPr="00DA1725" w:rsidRDefault="00DA1725" w:rsidP="00D93037">
            <w:pPr>
              <w:jc w:val="center"/>
              <w:rPr>
                <w:b/>
                <w:i/>
                <w:color w:val="000000" w:themeColor="text1"/>
                <w:szCs w:val="24"/>
                <w:lang w:val="nl-NL"/>
              </w:rPr>
            </w:pPr>
            <w:r w:rsidRPr="00DA1725">
              <w:rPr>
                <w:color w:val="000000" w:themeColor="text1"/>
                <w:szCs w:val="24"/>
              </w:rPr>
              <w:t>6.1</w:t>
            </w:r>
          </w:p>
        </w:tc>
        <w:tc>
          <w:tcPr>
            <w:tcW w:w="2455" w:type="dxa"/>
            <w:vAlign w:val="center"/>
          </w:tcPr>
          <w:p w14:paraId="3896B3D1"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phát hiện vi khuẩn dùng cho máy định danh vi khuẩn</w:t>
            </w:r>
          </w:p>
        </w:tc>
        <w:tc>
          <w:tcPr>
            <w:tcW w:w="10440" w:type="dxa"/>
            <w:vAlign w:val="center"/>
          </w:tcPr>
          <w:p w14:paraId="087D1B3E" w14:textId="77777777" w:rsidR="00DA1725" w:rsidRPr="00DA1725" w:rsidRDefault="00DA1725" w:rsidP="00D93037">
            <w:pPr>
              <w:rPr>
                <w:b/>
                <w:i/>
                <w:color w:val="000000" w:themeColor="text1"/>
                <w:szCs w:val="24"/>
                <w:lang w:val="nl-NL"/>
              </w:rPr>
            </w:pPr>
            <w:r w:rsidRPr="00DA1725">
              <w:rPr>
                <w:color w:val="000000" w:themeColor="text1"/>
                <w:szCs w:val="24"/>
              </w:rPr>
              <w:t>Dùng nguyên lý sắc ký miễn dịch nhanh để  phát hiện định tính kháng nguyên MPT64 của nhóm Mycobacterium tuberculosis complex.</w:t>
            </w:r>
            <w:r w:rsidRPr="00DA1725">
              <w:rPr>
                <w:color w:val="000000" w:themeColor="text1"/>
                <w:szCs w:val="24"/>
              </w:rPr>
              <w:br/>
              <w:t>Mỗi thanh hoá chất được đóng trong gói túi bạc</w:t>
            </w:r>
            <w:r w:rsidRPr="00DA1725">
              <w:rPr>
                <w:color w:val="000000" w:themeColor="text1"/>
                <w:szCs w:val="24"/>
              </w:rPr>
              <w:br/>
            </w:r>
            <w:r w:rsidRPr="00DA1725">
              <w:rPr>
                <w:color w:val="000000" w:themeColor="text1"/>
                <w:szCs w:val="24"/>
              </w:rPr>
              <w:lastRenderedPageBreak/>
              <w:t xml:space="preserve"> Thanh hoá chất bao gồm một đường xét nghiệm chứa kháng thể đơn dòng đặc hiệu-MPT64 và một đường chứng chứa kháng thể kháng loài.</w:t>
            </w:r>
            <w:r w:rsidRPr="00DA1725">
              <w:rPr>
                <w:color w:val="000000" w:themeColor="text1"/>
                <w:szCs w:val="24"/>
              </w:rPr>
              <w:br/>
              <w:t>Bảo quản ở 2 - 35°C.</w:t>
            </w:r>
          </w:p>
        </w:tc>
        <w:tc>
          <w:tcPr>
            <w:tcW w:w="1560" w:type="dxa"/>
            <w:vAlign w:val="center"/>
          </w:tcPr>
          <w:p w14:paraId="428AC37C"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Test</w:t>
            </w:r>
          </w:p>
        </w:tc>
      </w:tr>
      <w:tr w:rsidR="00DA1725" w:rsidRPr="00DA1725" w14:paraId="63A5B9A1" w14:textId="77777777" w:rsidTr="00D93037">
        <w:tc>
          <w:tcPr>
            <w:tcW w:w="708" w:type="dxa"/>
            <w:vAlign w:val="center"/>
          </w:tcPr>
          <w:p w14:paraId="4C39F9C2" w14:textId="77777777" w:rsidR="00DA1725" w:rsidRPr="00DA1725" w:rsidRDefault="00DA1725" w:rsidP="00D93037">
            <w:pPr>
              <w:jc w:val="center"/>
              <w:rPr>
                <w:b/>
                <w:i/>
                <w:color w:val="000000" w:themeColor="text1"/>
                <w:szCs w:val="24"/>
                <w:lang w:val="nl-NL"/>
              </w:rPr>
            </w:pPr>
            <w:r w:rsidRPr="00DA1725">
              <w:rPr>
                <w:color w:val="000000" w:themeColor="text1"/>
                <w:szCs w:val="24"/>
              </w:rPr>
              <w:t>6.2</w:t>
            </w:r>
          </w:p>
        </w:tc>
        <w:tc>
          <w:tcPr>
            <w:tcW w:w="2455" w:type="dxa"/>
            <w:vAlign w:val="center"/>
          </w:tcPr>
          <w:p w14:paraId="672F72D9"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dùng cho máy cấy máu phát hiện vi khuẩn lao</w:t>
            </w:r>
          </w:p>
        </w:tc>
        <w:tc>
          <w:tcPr>
            <w:tcW w:w="10440" w:type="dxa"/>
            <w:vAlign w:val="center"/>
          </w:tcPr>
          <w:p w14:paraId="2255D3D6" w14:textId="77777777" w:rsidR="00DA1725" w:rsidRPr="00DA1725" w:rsidRDefault="00DA1725" w:rsidP="00D93037">
            <w:pPr>
              <w:rPr>
                <w:b/>
                <w:i/>
                <w:color w:val="000000" w:themeColor="text1"/>
                <w:szCs w:val="24"/>
                <w:lang w:val="nl-NL"/>
              </w:rPr>
            </w:pPr>
            <w:r w:rsidRPr="00DA1725">
              <w:rPr>
                <w:color w:val="000000" w:themeColor="text1"/>
                <w:szCs w:val="24"/>
              </w:rPr>
              <w:t>Dùng trong quy trình phục hồi và phát hiện vi khuẩn mycobacteria.</w:t>
            </w:r>
            <w:r w:rsidRPr="00DA1725">
              <w:rPr>
                <w:color w:val="000000" w:themeColor="text1"/>
                <w:szCs w:val="24"/>
              </w:rPr>
              <w:br/>
              <w:t>Mỗi ống chứa 110µL chất chỉ thị huỳnh quang Tris 4, 7-diphenyl-1,10-phenanthroline ruthenium chloride pentahydrate  và 7mL canh trường Middlebrook 7H9 với công thức trên 1L nước tỉnh khiết: Canh trường Middlebrook 7H9 đã điều chỉnh: 5.9g; Casein Peptone 1.25g.</w:t>
            </w:r>
            <w:r w:rsidRPr="00DA1725">
              <w:rPr>
                <w:color w:val="000000" w:themeColor="text1"/>
                <w:szCs w:val="24"/>
              </w:rPr>
              <w:br/>
              <w:t>Bảo quản ở 2 - 25°C.</w:t>
            </w:r>
            <w:r w:rsidRPr="00DA1725">
              <w:rPr>
                <w:color w:val="000000" w:themeColor="text1"/>
                <w:szCs w:val="24"/>
              </w:rPr>
              <w:br/>
              <w:t>Bộ ≥ 100 ống</w:t>
            </w:r>
          </w:p>
        </w:tc>
        <w:tc>
          <w:tcPr>
            <w:tcW w:w="1560" w:type="dxa"/>
            <w:vAlign w:val="center"/>
          </w:tcPr>
          <w:p w14:paraId="51AC8CE3" w14:textId="77777777" w:rsidR="00DA1725" w:rsidRPr="00DA1725" w:rsidRDefault="00DA1725" w:rsidP="00D93037">
            <w:pPr>
              <w:jc w:val="center"/>
              <w:rPr>
                <w:b/>
                <w:i/>
                <w:color w:val="000000" w:themeColor="text1"/>
                <w:szCs w:val="24"/>
                <w:lang w:val="nl-NL"/>
              </w:rPr>
            </w:pPr>
            <w:r w:rsidRPr="00DA1725">
              <w:rPr>
                <w:color w:val="000000" w:themeColor="text1"/>
                <w:szCs w:val="24"/>
              </w:rPr>
              <w:t>Bộ</w:t>
            </w:r>
          </w:p>
        </w:tc>
      </w:tr>
      <w:tr w:rsidR="00DA1725" w:rsidRPr="00DA1725" w14:paraId="36065D0F" w14:textId="77777777" w:rsidTr="00D93037">
        <w:tc>
          <w:tcPr>
            <w:tcW w:w="708" w:type="dxa"/>
            <w:vAlign w:val="center"/>
          </w:tcPr>
          <w:p w14:paraId="67CF352B" w14:textId="77777777" w:rsidR="00DA1725" w:rsidRPr="00DA1725" w:rsidRDefault="00DA1725" w:rsidP="00D93037">
            <w:pPr>
              <w:jc w:val="center"/>
              <w:rPr>
                <w:b/>
                <w:i/>
                <w:color w:val="000000" w:themeColor="text1"/>
                <w:szCs w:val="24"/>
                <w:lang w:val="nl-NL"/>
              </w:rPr>
            </w:pPr>
            <w:r w:rsidRPr="00DA1725">
              <w:rPr>
                <w:color w:val="000000" w:themeColor="text1"/>
                <w:szCs w:val="24"/>
              </w:rPr>
              <w:t>6.3</w:t>
            </w:r>
          </w:p>
        </w:tc>
        <w:tc>
          <w:tcPr>
            <w:tcW w:w="2455" w:type="dxa"/>
            <w:vAlign w:val="center"/>
          </w:tcPr>
          <w:p w14:paraId="1337B11A"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bổ trợ nuôi cấy vi khuẩn lao</w:t>
            </w:r>
          </w:p>
        </w:tc>
        <w:tc>
          <w:tcPr>
            <w:tcW w:w="10440" w:type="dxa"/>
            <w:vAlign w:val="center"/>
          </w:tcPr>
          <w:p w14:paraId="5A91FD4C" w14:textId="77777777" w:rsidR="00DA1725" w:rsidRPr="00DA1725" w:rsidRDefault="00DA1725" w:rsidP="00D93037">
            <w:pPr>
              <w:rPr>
                <w:b/>
                <w:i/>
                <w:color w:val="000000" w:themeColor="text1"/>
                <w:szCs w:val="24"/>
                <w:lang w:val="nl-NL"/>
              </w:rPr>
            </w:pPr>
            <w:r w:rsidRPr="00DA1725">
              <w:rPr>
                <w:color w:val="000000" w:themeColor="text1"/>
                <w:szCs w:val="24"/>
              </w:rPr>
              <w:t>Dùng trong quy trình phục hồi và phát hiện vi khuẩn mycobacteria.</w:t>
            </w:r>
            <w:r w:rsidRPr="00DA1725">
              <w:rPr>
                <w:color w:val="000000" w:themeColor="text1"/>
                <w:szCs w:val="24"/>
              </w:rPr>
              <w:br/>
              <w:t xml:space="preserve">Gồm lọ chứa 15mL  chất làm giàu Middlebrook OADC với công thức trên 1L nước tinh khiết: 50.0g Bovine albumin, 20.0g  Dextrose, 1.1g  Polyoxyethylene stearate, 0.03g Catalase, 0.1g Oleic axit; và  lọ  chứa hỗn hợp kháng sinh đông khô: Polymyxin B 6,000 đơn vị, Amphotericin B 600 µg, Nalidixic axit 2,400 µg, Trimethoprim 600 µg, Azlocillin 600 µg.     </w:t>
            </w:r>
            <w:r w:rsidRPr="00DA1725">
              <w:rPr>
                <w:color w:val="000000" w:themeColor="text1"/>
                <w:szCs w:val="24"/>
              </w:rPr>
              <w:br/>
              <w:t>Bảo quản  ở 2 - 8°C</w:t>
            </w:r>
            <w:r w:rsidRPr="00DA1725">
              <w:rPr>
                <w:color w:val="000000" w:themeColor="text1"/>
                <w:szCs w:val="24"/>
              </w:rPr>
              <w:br/>
              <w:t>Bộ ≥ 12 lọ</w:t>
            </w:r>
          </w:p>
        </w:tc>
        <w:tc>
          <w:tcPr>
            <w:tcW w:w="1560" w:type="dxa"/>
            <w:vAlign w:val="center"/>
          </w:tcPr>
          <w:p w14:paraId="2DAF380F" w14:textId="77777777" w:rsidR="00DA1725" w:rsidRPr="00DA1725" w:rsidRDefault="00DA1725" w:rsidP="00D93037">
            <w:pPr>
              <w:jc w:val="center"/>
              <w:rPr>
                <w:b/>
                <w:i/>
                <w:color w:val="000000" w:themeColor="text1"/>
                <w:szCs w:val="24"/>
                <w:lang w:val="nl-NL"/>
              </w:rPr>
            </w:pPr>
            <w:r w:rsidRPr="00DA1725">
              <w:rPr>
                <w:color w:val="000000" w:themeColor="text1"/>
                <w:szCs w:val="24"/>
              </w:rPr>
              <w:t>Bộ</w:t>
            </w:r>
          </w:p>
        </w:tc>
      </w:tr>
      <w:tr w:rsidR="00DA1725" w:rsidRPr="00DA1725" w14:paraId="0AF69DC7" w14:textId="77777777" w:rsidTr="00D93037">
        <w:tc>
          <w:tcPr>
            <w:tcW w:w="708" w:type="dxa"/>
            <w:vAlign w:val="center"/>
          </w:tcPr>
          <w:p w14:paraId="2D2CD879" w14:textId="77777777" w:rsidR="00DA1725" w:rsidRPr="00DA1725" w:rsidRDefault="00DA1725" w:rsidP="00D93037">
            <w:pPr>
              <w:jc w:val="center"/>
              <w:rPr>
                <w:b/>
                <w:i/>
                <w:color w:val="000000" w:themeColor="text1"/>
                <w:szCs w:val="24"/>
                <w:lang w:val="nl-NL"/>
              </w:rPr>
            </w:pPr>
            <w:r w:rsidRPr="00DA1725">
              <w:rPr>
                <w:color w:val="000000" w:themeColor="text1"/>
                <w:szCs w:val="24"/>
              </w:rPr>
              <w:t>6.4</w:t>
            </w:r>
          </w:p>
        </w:tc>
        <w:tc>
          <w:tcPr>
            <w:tcW w:w="2455" w:type="dxa"/>
            <w:vAlign w:val="center"/>
          </w:tcPr>
          <w:p w14:paraId="2C79737F" w14:textId="77777777" w:rsidR="00DA1725" w:rsidRPr="00DA1725" w:rsidRDefault="00DA1725" w:rsidP="00D93037">
            <w:pPr>
              <w:jc w:val="center"/>
              <w:rPr>
                <w:b/>
                <w:i/>
                <w:color w:val="000000" w:themeColor="text1"/>
                <w:szCs w:val="24"/>
                <w:lang w:val="nl-NL"/>
              </w:rPr>
            </w:pPr>
            <w:r w:rsidRPr="00DA1725">
              <w:rPr>
                <w:color w:val="000000" w:themeColor="text1"/>
                <w:szCs w:val="24"/>
              </w:rPr>
              <w:t>Chất chuẩn máy nuôi cấy và làm kháng sinh đồ vi khuẩn lao</w:t>
            </w:r>
          </w:p>
        </w:tc>
        <w:tc>
          <w:tcPr>
            <w:tcW w:w="10440" w:type="dxa"/>
            <w:vAlign w:val="center"/>
          </w:tcPr>
          <w:p w14:paraId="4A50AB4C" w14:textId="77777777" w:rsidR="00DA1725" w:rsidRPr="00DA1725" w:rsidRDefault="00DA1725" w:rsidP="00D93037">
            <w:pPr>
              <w:rPr>
                <w:b/>
                <w:i/>
                <w:color w:val="000000" w:themeColor="text1"/>
                <w:szCs w:val="24"/>
                <w:lang w:val="nl-NL"/>
              </w:rPr>
            </w:pPr>
            <w:r w:rsidRPr="00DA1725">
              <w:rPr>
                <w:color w:val="000000" w:themeColor="text1"/>
                <w:szCs w:val="24"/>
              </w:rPr>
              <w:t xml:space="preserve"> Được sử dụng trên máy BD BACTEC™ MGIT™ 960, dùng để hiệu chỉnh bộ phận phát hiện của máy</w:t>
            </w:r>
            <w:r w:rsidRPr="00DA1725">
              <w:rPr>
                <w:color w:val="000000" w:themeColor="text1"/>
                <w:szCs w:val="24"/>
              </w:rPr>
              <w:br/>
              <w:t xml:space="preserve"> Bảo quản tối ở 2–25 °C.</w:t>
            </w:r>
          </w:p>
        </w:tc>
        <w:tc>
          <w:tcPr>
            <w:tcW w:w="1560" w:type="dxa"/>
            <w:vAlign w:val="center"/>
          </w:tcPr>
          <w:p w14:paraId="13C86C7C" w14:textId="77777777" w:rsidR="00DA1725" w:rsidRPr="00DA1725" w:rsidRDefault="00DA1725" w:rsidP="00D93037">
            <w:pPr>
              <w:jc w:val="center"/>
              <w:rPr>
                <w:b/>
                <w:i/>
                <w:color w:val="000000" w:themeColor="text1"/>
                <w:szCs w:val="24"/>
                <w:lang w:val="nl-NL"/>
              </w:rPr>
            </w:pPr>
            <w:r w:rsidRPr="00DA1725">
              <w:rPr>
                <w:color w:val="000000" w:themeColor="text1"/>
                <w:szCs w:val="24"/>
              </w:rPr>
              <w:t>Ống</w:t>
            </w:r>
          </w:p>
        </w:tc>
      </w:tr>
      <w:tr w:rsidR="00DA1725" w:rsidRPr="00DA1725" w14:paraId="6063ED72" w14:textId="77777777" w:rsidTr="00D93037">
        <w:tc>
          <w:tcPr>
            <w:tcW w:w="708" w:type="dxa"/>
            <w:vAlign w:val="center"/>
          </w:tcPr>
          <w:p w14:paraId="320F8EC5" w14:textId="77777777" w:rsidR="00DA1725" w:rsidRPr="00DA1725" w:rsidRDefault="00DA1725" w:rsidP="00D93037">
            <w:pPr>
              <w:jc w:val="center"/>
              <w:rPr>
                <w:color w:val="000000" w:themeColor="text1"/>
                <w:szCs w:val="24"/>
              </w:rPr>
            </w:pPr>
            <w:r w:rsidRPr="00DA1725">
              <w:rPr>
                <w:color w:val="000000" w:themeColor="text1"/>
                <w:szCs w:val="24"/>
              </w:rPr>
              <w:t>7</w:t>
            </w:r>
          </w:p>
        </w:tc>
        <w:tc>
          <w:tcPr>
            <w:tcW w:w="12895" w:type="dxa"/>
            <w:gridSpan w:val="2"/>
            <w:vAlign w:val="center"/>
          </w:tcPr>
          <w:p w14:paraId="19E4ED3E" w14:textId="77777777" w:rsidR="00DA1725" w:rsidRPr="00DA1725" w:rsidRDefault="00DA1725" w:rsidP="00D93037">
            <w:pPr>
              <w:rPr>
                <w:b/>
                <w:bCs/>
                <w:color w:val="000000" w:themeColor="text1"/>
                <w:szCs w:val="24"/>
              </w:rPr>
            </w:pPr>
            <w:r w:rsidRPr="00DA1725">
              <w:rPr>
                <w:b/>
                <w:bCs/>
                <w:color w:val="000000" w:themeColor="text1"/>
                <w:szCs w:val="24"/>
              </w:rPr>
              <w:t>Nhóm 7: Hoá chất huyết học</w:t>
            </w:r>
          </w:p>
        </w:tc>
        <w:tc>
          <w:tcPr>
            <w:tcW w:w="1560" w:type="dxa"/>
            <w:vAlign w:val="center"/>
          </w:tcPr>
          <w:p w14:paraId="7E6E168C" w14:textId="77777777" w:rsidR="00DA1725" w:rsidRPr="00DA1725" w:rsidRDefault="00DA1725" w:rsidP="00D93037">
            <w:pPr>
              <w:jc w:val="center"/>
              <w:rPr>
                <w:color w:val="000000" w:themeColor="text1"/>
                <w:szCs w:val="24"/>
              </w:rPr>
            </w:pPr>
          </w:p>
        </w:tc>
      </w:tr>
      <w:tr w:rsidR="00DA1725" w:rsidRPr="00DA1725" w14:paraId="64539A19" w14:textId="77777777" w:rsidTr="00D93037">
        <w:tc>
          <w:tcPr>
            <w:tcW w:w="708" w:type="dxa"/>
            <w:vAlign w:val="center"/>
          </w:tcPr>
          <w:p w14:paraId="74992087" w14:textId="77777777" w:rsidR="00DA1725" w:rsidRPr="00DA1725" w:rsidRDefault="00DA1725" w:rsidP="00D93037">
            <w:pPr>
              <w:jc w:val="center"/>
              <w:rPr>
                <w:b/>
                <w:i/>
                <w:color w:val="000000" w:themeColor="text1"/>
                <w:szCs w:val="24"/>
                <w:lang w:val="nl-NL"/>
              </w:rPr>
            </w:pPr>
            <w:r w:rsidRPr="00DA1725">
              <w:rPr>
                <w:color w:val="000000" w:themeColor="text1"/>
                <w:szCs w:val="24"/>
              </w:rPr>
              <w:t>7.1</w:t>
            </w:r>
          </w:p>
        </w:tc>
        <w:tc>
          <w:tcPr>
            <w:tcW w:w="2455" w:type="dxa"/>
            <w:vAlign w:val="center"/>
          </w:tcPr>
          <w:p w14:paraId="3181CD62"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Dung dịch phá vỡ hồng cầu </w:t>
            </w:r>
          </w:p>
        </w:tc>
        <w:tc>
          <w:tcPr>
            <w:tcW w:w="10440" w:type="dxa"/>
            <w:vAlign w:val="center"/>
          </w:tcPr>
          <w:p w14:paraId="5BB109A2" w14:textId="77777777" w:rsidR="00DA1725" w:rsidRPr="00DA1725" w:rsidRDefault="00DA1725" w:rsidP="00D93037">
            <w:pPr>
              <w:rPr>
                <w:b/>
                <w:i/>
                <w:color w:val="000000" w:themeColor="text1"/>
                <w:szCs w:val="24"/>
                <w:lang w:val="nl-NL"/>
              </w:rPr>
            </w:pPr>
            <w:r w:rsidRPr="00DA1725">
              <w:rPr>
                <w:color w:val="000000" w:themeColor="text1"/>
                <w:szCs w:val="24"/>
              </w:rPr>
              <w:t xml:space="preserve">Dùng làm chất ly giải cho máy phân tích huyết học </w:t>
            </w:r>
            <w:r w:rsidRPr="00DA1725">
              <w:rPr>
                <w:color w:val="000000" w:themeColor="text1"/>
                <w:szCs w:val="24"/>
              </w:rPr>
              <w:br/>
              <w:t>Trạng thái vật lí: chất lỏng</w:t>
            </w:r>
            <w:r w:rsidRPr="00DA1725">
              <w:rPr>
                <w:color w:val="000000" w:themeColor="text1"/>
                <w:szCs w:val="24"/>
              </w:rPr>
              <w:br/>
              <w:t>Màu: không Mùi: nhẹ</w:t>
            </w:r>
            <w:r w:rsidRPr="00DA1725">
              <w:rPr>
                <w:color w:val="000000" w:themeColor="text1"/>
                <w:szCs w:val="24"/>
              </w:rPr>
              <w:br/>
              <w:t>Độ pH: 4 đến 7</w:t>
            </w:r>
            <w:r w:rsidRPr="00DA1725">
              <w:rPr>
                <w:color w:val="000000" w:themeColor="text1"/>
                <w:szCs w:val="24"/>
              </w:rPr>
              <w:br/>
              <w:t xml:space="preserve">Tính tan: tan trong nước </w:t>
            </w:r>
            <w:r w:rsidRPr="00DA1725">
              <w:rPr>
                <w:color w:val="000000" w:themeColor="text1"/>
                <w:szCs w:val="24"/>
              </w:rPr>
              <w:br/>
              <w:t>Thành phần: Muối amoni bậc 4 3.7%</w:t>
            </w:r>
            <w:r w:rsidRPr="00DA1725">
              <w:rPr>
                <w:color w:val="000000" w:themeColor="text1"/>
                <w:szCs w:val="24"/>
              </w:rPr>
              <w:br/>
              <w:t>Nhiệt độ bảo quản: 1 đến 30°C</w:t>
            </w:r>
            <w:r w:rsidRPr="00DA1725">
              <w:rPr>
                <w:color w:val="000000" w:themeColor="text1"/>
                <w:szCs w:val="24"/>
              </w:rPr>
              <w:br/>
              <w:t>Độ ổn định sau khi mở nắp: 90 ngày Đạt tiêu chuẩn ISO13485, CE</w:t>
            </w:r>
            <w:r w:rsidRPr="00DA1725">
              <w:rPr>
                <w:color w:val="000000" w:themeColor="text1"/>
                <w:szCs w:val="24"/>
              </w:rPr>
              <w:br/>
              <w:t>-Có CFS Nhật Bản (G7)</w:t>
            </w:r>
          </w:p>
        </w:tc>
        <w:tc>
          <w:tcPr>
            <w:tcW w:w="1560" w:type="dxa"/>
            <w:vAlign w:val="center"/>
          </w:tcPr>
          <w:p w14:paraId="31CB6E4F" w14:textId="77777777" w:rsidR="00DA1725" w:rsidRPr="00DA1725" w:rsidRDefault="00DA1725" w:rsidP="00D93037">
            <w:pPr>
              <w:jc w:val="center"/>
              <w:rPr>
                <w:b/>
                <w:i/>
                <w:color w:val="000000" w:themeColor="text1"/>
                <w:szCs w:val="24"/>
                <w:lang w:val="nl-NL"/>
              </w:rPr>
            </w:pPr>
            <w:r w:rsidRPr="00DA1725">
              <w:rPr>
                <w:color w:val="000000" w:themeColor="text1"/>
                <w:szCs w:val="24"/>
              </w:rPr>
              <w:t>Chai</w:t>
            </w:r>
          </w:p>
        </w:tc>
      </w:tr>
      <w:tr w:rsidR="00DA1725" w:rsidRPr="00DA1725" w14:paraId="64DD822F" w14:textId="77777777" w:rsidTr="00D93037">
        <w:tc>
          <w:tcPr>
            <w:tcW w:w="708" w:type="dxa"/>
            <w:vAlign w:val="center"/>
          </w:tcPr>
          <w:p w14:paraId="764BA345" w14:textId="77777777" w:rsidR="00DA1725" w:rsidRPr="00DA1725" w:rsidRDefault="00DA1725" w:rsidP="00D93037">
            <w:pPr>
              <w:jc w:val="center"/>
              <w:rPr>
                <w:b/>
                <w:i/>
                <w:color w:val="000000" w:themeColor="text1"/>
                <w:szCs w:val="24"/>
                <w:lang w:val="nl-NL"/>
              </w:rPr>
            </w:pPr>
            <w:r w:rsidRPr="00DA1725">
              <w:rPr>
                <w:color w:val="000000" w:themeColor="text1"/>
                <w:szCs w:val="24"/>
              </w:rPr>
              <w:t>7.2</w:t>
            </w:r>
          </w:p>
        </w:tc>
        <w:tc>
          <w:tcPr>
            <w:tcW w:w="2455" w:type="dxa"/>
            <w:vAlign w:val="center"/>
          </w:tcPr>
          <w:p w14:paraId="4EC38760"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pha loãng cho máy phân tích huyết học</w:t>
            </w:r>
          </w:p>
        </w:tc>
        <w:tc>
          <w:tcPr>
            <w:tcW w:w="10440" w:type="dxa"/>
            <w:vAlign w:val="center"/>
          </w:tcPr>
          <w:p w14:paraId="3E2D4AB6" w14:textId="77777777" w:rsidR="00DA1725" w:rsidRPr="00DA1725" w:rsidRDefault="00DA1725" w:rsidP="00D93037">
            <w:pPr>
              <w:rPr>
                <w:b/>
                <w:i/>
                <w:color w:val="000000" w:themeColor="text1"/>
                <w:szCs w:val="24"/>
                <w:lang w:val="nl-NL"/>
              </w:rPr>
            </w:pPr>
            <w:r w:rsidRPr="00DA1725">
              <w:rPr>
                <w:color w:val="000000" w:themeColor="text1"/>
                <w:szCs w:val="24"/>
              </w:rPr>
              <w:t xml:space="preserve">Dùng làm chất pha loãng cho máy phân tích huyết học </w:t>
            </w:r>
            <w:r w:rsidRPr="00DA1725">
              <w:rPr>
                <w:color w:val="000000" w:themeColor="text1"/>
                <w:szCs w:val="24"/>
              </w:rPr>
              <w:br/>
              <w:t>Trạng thái vật lí: chất lỏng</w:t>
            </w:r>
            <w:r w:rsidRPr="00DA1725">
              <w:rPr>
                <w:color w:val="000000" w:themeColor="text1"/>
                <w:szCs w:val="24"/>
              </w:rPr>
              <w:br/>
              <w:t>Màu: không Mùi: không</w:t>
            </w:r>
            <w:r w:rsidRPr="00DA1725">
              <w:rPr>
                <w:color w:val="000000" w:themeColor="text1"/>
                <w:szCs w:val="24"/>
              </w:rPr>
              <w:br/>
            </w:r>
            <w:r w:rsidRPr="00DA1725">
              <w:rPr>
                <w:color w:val="000000" w:themeColor="text1"/>
                <w:szCs w:val="24"/>
              </w:rPr>
              <w:lastRenderedPageBreak/>
              <w:t>Độ pH: 7.35 đến 7.55</w:t>
            </w:r>
            <w:r w:rsidRPr="00DA1725">
              <w:rPr>
                <w:color w:val="000000" w:themeColor="text1"/>
                <w:szCs w:val="24"/>
              </w:rPr>
              <w:br/>
              <w:t xml:space="preserve">Tính tan: tan trong nước </w:t>
            </w:r>
            <w:r w:rsidRPr="00DA1725">
              <w:rPr>
                <w:color w:val="000000" w:themeColor="text1"/>
                <w:szCs w:val="24"/>
              </w:rPr>
              <w:br/>
              <w:t>Thành phần: Sodium chloride 0.44%, Sodium sul phate anhydrous 0.97%</w:t>
            </w:r>
            <w:r w:rsidRPr="00DA1725">
              <w:rPr>
                <w:color w:val="000000" w:themeColor="text1"/>
                <w:szCs w:val="24"/>
              </w:rPr>
              <w:br/>
              <w:t>Nhiệt độ bảo quản: 1 đến 30°C</w:t>
            </w:r>
            <w:r w:rsidRPr="00DA1725">
              <w:rPr>
                <w:color w:val="000000" w:themeColor="text1"/>
                <w:szCs w:val="24"/>
              </w:rPr>
              <w:br/>
              <w:t>Độ ổn định sau khi mở nắp: 60 ngày Đạt tiêu chuẩn ISO13485, CE</w:t>
            </w:r>
            <w:r w:rsidRPr="00DA1725">
              <w:rPr>
                <w:color w:val="000000" w:themeColor="text1"/>
                <w:szCs w:val="24"/>
              </w:rPr>
              <w:br/>
              <w:t>-Có CFS Nhật Bản (G7)</w:t>
            </w:r>
          </w:p>
        </w:tc>
        <w:tc>
          <w:tcPr>
            <w:tcW w:w="1560" w:type="dxa"/>
            <w:vAlign w:val="center"/>
          </w:tcPr>
          <w:p w14:paraId="6A9803FA"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Hộp</w:t>
            </w:r>
          </w:p>
        </w:tc>
      </w:tr>
      <w:tr w:rsidR="00DA1725" w:rsidRPr="00DA1725" w14:paraId="51BB8D57" w14:textId="77777777" w:rsidTr="00D93037">
        <w:tc>
          <w:tcPr>
            <w:tcW w:w="708" w:type="dxa"/>
            <w:vAlign w:val="center"/>
          </w:tcPr>
          <w:p w14:paraId="20D8224A" w14:textId="77777777" w:rsidR="00DA1725" w:rsidRPr="00DA1725" w:rsidRDefault="00DA1725" w:rsidP="00D93037">
            <w:pPr>
              <w:jc w:val="center"/>
              <w:rPr>
                <w:b/>
                <w:i/>
                <w:color w:val="000000" w:themeColor="text1"/>
                <w:szCs w:val="24"/>
                <w:lang w:val="nl-NL"/>
              </w:rPr>
            </w:pPr>
            <w:r w:rsidRPr="00DA1725">
              <w:rPr>
                <w:color w:val="000000" w:themeColor="text1"/>
                <w:szCs w:val="24"/>
              </w:rPr>
              <w:t>7.3</w:t>
            </w:r>
          </w:p>
        </w:tc>
        <w:tc>
          <w:tcPr>
            <w:tcW w:w="2455" w:type="dxa"/>
            <w:vAlign w:val="center"/>
          </w:tcPr>
          <w:p w14:paraId="1EA822DD"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rửa máy phân tích huyết học</w:t>
            </w:r>
          </w:p>
        </w:tc>
        <w:tc>
          <w:tcPr>
            <w:tcW w:w="10440" w:type="dxa"/>
            <w:vAlign w:val="center"/>
          </w:tcPr>
          <w:p w14:paraId="334E31AE" w14:textId="77777777" w:rsidR="00DA1725" w:rsidRPr="00DA1725" w:rsidRDefault="00DA1725" w:rsidP="00D93037">
            <w:pPr>
              <w:rPr>
                <w:b/>
                <w:i/>
                <w:color w:val="000000" w:themeColor="text1"/>
                <w:szCs w:val="24"/>
                <w:lang w:val="nl-NL"/>
              </w:rPr>
            </w:pPr>
            <w:r w:rsidRPr="00DA1725">
              <w:rPr>
                <w:color w:val="000000" w:themeColor="text1"/>
                <w:szCs w:val="24"/>
              </w:rPr>
              <w:t xml:space="preserve">Dùng làm chất rửa cho máy phân tích huyết học </w:t>
            </w:r>
            <w:r w:rsidRPr="00DA1725">
              <w:rPr>
                <w:color w:val="000000" w:themeColor="text1"/>
                <w:szCs w:val="24"/>
              </w:rPr>
              <w:br/>
              <w:t>Trạng thái vật lí: chất lỏng</w:t>
            </w:r>
            <w:r w:rsidRPr="00DA1725">
              <w:rPr>
                <w:color w:val="000000" w:themeColor="text1"/>
                <w:szCs w:val="24"/>
              </w:rPr>
              <w:br/>
              <w:t>Màu: xanh lá Mùi: nhẹ</w:t>
            </w:r>
            <w:r w:rsidRPr="00DA1725">
              <w:rPr>
                <w:color w:val="000000" w:themeColor="text1"/>
                <w:szCs w:val="24"/>
              </w:rPr>
              <w:br/>
              <w:t>Độ pH: 7,7 đến 8,3</w:t>
            </w:r>
            <w:r w:rsidRPr="00DA1725">
              <w:rPr>
                <w:color w:val="000000" w:themeColor="text1"/>
                <w:szCs w:val="24"/>
              </w:rPr>
              <w:br/>
              <w:t>Tính tan: tan trong nước</w:t>
            </w:r>
            <w:r w:rsidRPr="00DA1725">
              <w:rPr>
                <w:color w:val="000000" w:themeColor="text1"/>
                <w:szCs w:val="24"/>
              </w:rPr>
              <w:br/>
              <w:t>Thành phần: Polyoxyethylene tridecylether: 0.049%</w:t>
            </w:r>
            <w:r w:rsidRPr="00DA1725">
              <w:rPr>
                <w:color w:val="000000" w:themeColor="text1"/>
                <w:szCs w:val="24"/>
              </w:rPr>
              <w:br/>
              <w:t>Nhiệt độ bảo quản: 1 đến 30°C</w:t>
            </w:r>
            <w:r w:rsidRPr="00DA1725">
              <w:rPr>
                <w:color w:val="000000" w:themeColor="text1"/>
                <w:szCs w:val="24"/>
              </w:rPr>
              <w:br/>
              <w:t>Độ ổn định sau khi mở nắp: 180 ngày Đạt tiêu chuẩn ISO13485, CE</w:t>
            </w:r>
            <w:r w:rsidRPr="00DA1725">
              <w:rPr>
                <w:color w:val="000000" w:themeColor="text1"/>
                <w:szCs w:val="24"/>
              </w:rPr>
              <w:br/>
              <w:t>-Có CFS Nhật Bản (G7)</w:t>
            </w:r>
          </w:p>
        </w:tc>
        <w:tc>
          <w:tcPr>
            <w:tcW w:w="1560" w:type="dxa"/>
            <w:vAlign w:val="center"/>
          </w:tcPr>
          <w:p w14:paraId="59D4BF4B"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75314E53" w14:textId="77777777" w:rsidTr="00D93037">
        <w:tc>
          <w:tcPr>
            <w:tcW w:w="708" w:type="dxa"/>
            <w:vAlign w:val="center"/>
          </w:tcPr>
          <w:p w14:paraId="232A2E6E" w14:textId="77777777" w:rsidR="00DA1725" w:rsidRPr="00DA1725" w:rsidRDefault="00DA1725" w:rsidP="00D93037">
            <w:pPr>
              <w:jc w:val="center"/>
              <w:rPr>
                <w:b/>
                <w:i/>
                <w:color w:val="000000" w:themeColor="text1"/>
                <w:szCs w:val="24"/>
                <w:lang w:val="nl-NL"/>
              </w:rPr>
            </w:pPr>
            <w:r w:rsidRPr="00DA1725">
              <w:rPr>
                <w:color w:val="000000" w:themeColor="text1"/>
                <w:szCs w:val="24"/>
              </w:rPr>
              <w:t>7.4</w:t>
            </w:r>
          </w:p>
        </w:tc>
        <w:tc>
          <w:tcPr>
            <w:tcW w:w="2455" w:type="dxa"/>
            <w:vAlign w:val="center"/>
          </w:tcPr>
          <w:p w14:paraId="2443F40D"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rửa đậm đặc máy phân tích huyết học</w:t>
            </w:r>
          </w:p>
        </w:tc>
        <w:tc>
          <w:tcPr>
            <w:tcW w:w="10440" w:type="dxa"/>
            <w:vAlign w:val="center"/>
          </w:tcPr>
          <w:p w14:paraId="5DF65224" w14:textId="77777777" w:rsidR="00DA1725" w:rsidRPr="00DA1725" w:rsidRDefault="00DA1725" w:rsidP="00D93037">
            <w:pPr>
              <w:rPr>
                <w:b/>
                <w:i/>
                <w:color w:val="000000" w:themeColor="text1"/>
                <w:szCs w:val="24"/>
                <w:lang w:val="nl-NL"/>
              </w:rPr>
            </w:pPr>
            <w:r w:rsidRPr="00DA1725">
              <w:rPr>
                <w:color w:val="000000" w:themeColor="text1"/>
                <w:szCs w:val="24"/>
              </w:rPr>
              <w:t>Dùng làm chất rửa cho máy phân tích huyết học</w:t>
            </w:r>
            <w:r w:rsidRPr="00DA1725">
              <w:rPr>
                <w:color w:val="000000" w:themeColor="text1"/>
                <w:szCs w:val="24"/>
              </w:rPr>
              <w:br/>
              <w:t>Trạng thái vật lí: chất lỏng</w:t>
            </w:r>
            <w:r w:rsidRPr="00DA1725">
              <w:rPr>
                <w:color w:val="000000" w:themeColor="text1"/>
                <w:szCs w:val="24"/>
              </w:rPr>
              <w:br/>
              <w:t>Màu: vàng nhạt</w:t>
            </w:r>
            <w:r w:rsidRPr="00DA1725">
              <w:rPr>
                <w:color w:val="000000" w:themeColor="text1"/>
                <w:szCs w:val="24"/>
              </w:rPr>
              <w:br/>
              <w:t xml:space="preserve">Mùi: khó chịu </w:t>
            </w:r>
            <w:r w:rsidRPr="00DA1725">
              <w:rPr>
                <w:color w:val="000000" w:themeColor="text1"/>
                <w:szCs w:val="24"/>
              </w:rPr>
              <w:br/>
              <w:t>Độ pH: 10 đến 13</w:t>
            </w:r>
            <w:r w:rsidRPr="00DA1725">
              <w:rPr>
                <w:color w:val="000000" w:themeColor="text1"/>
                <w:szCs w:val="24"/>
              </w:rPr>
              <w:br/>
              <w:t>Tính tan: tan trong nước</w:t>
            </w:r>
            <w:r w:rsidRPr="00DA1725">
              <w:rPr>
                <w:color w:val="000000" w:themeColor="text1"/>
                <w:szCs w:val="24"/>
              </w:rPr>
              <w:br/>
              <w:t>Thành phần: Sodium hypoclorit 1.3%</w:t>
            </w:r>
            <w:r w:rsidRPr="00DA1725">
              <w:rPr>
                <w:color w:val="000000" w:themeColor="text1"/>
                <w:szCs w:val="24"/>
              </w:rPr>
              <w:br/>
              <w:t>Nhiệt độ bảo quản: 1 đến 30°C</w:t>
            </w:r>
            <w:r w:rsidRPr="00DA1725">
              <w:rPr>
                <w:color w:val="000000" w:themeColor="text1"/>
                <w:szCs w:val="24"/>
              </w:rPr>
              <w:br/>
              <w:t>Độ ổn định sau khi mở nắp: 90 ngày</w:t>
            </w:r>
            <w:r w:rsidRPr="00DA1725">
              <w:rPr>
                <w:color w:val="000000" w:themeColor="text1"/>
                <w:szCs w:val="24"/>
              </w:rPr>
              <w:br/>
              <w:t>Đạt tiêu chuẩn ISO13485,CE</w:t>
            </w:r>
            <w:r w:rsidRPr="00DA1725">
              <w:rPr>
                <w:color w:val="000000" w:themeColor="text1"/>
                <w:szCs w:val="24"/>
              </w:rPr>
              <w:br/>
              <w:t>-Có CFS Nhật Bản (G7)</w:t>
            </w:r>
          </w:p>
        </w:tc>
        <w:tc>
          <w:tcPr>
            <w:tcW w:w="1560" w:type="dxa"/>
            <w:vAlign w:val="center"/>
          </w:tcPr>
          <w:p w14:paraId="4DBA0A7D"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5DE6A4BC" w14:textId="77777777" w:rsidTr="00D93037">
        <w:tc>
          <w:tcPr>
            <w:tcW w:w="708" w:type="dxa"/>
            <w:vAlign w:val="center"/>
          </w:tcPr>
          <w:p w14:paraId="7F96BC16" w14:textId="77777777" w:rsidR="00DA1725" w:rsidRPr="00DA1725" w:rsidRDefault="00DA1725" w:rsidP="00D93037">
            <w:pPr>
              <w:jc w:val="center"/>
              <w:rPr>
                <w:b/>
                <w:i/>
                <w:color w:val="000000" w:themeColor="text1"/>
                <w:szCs w:val="24"/>
                <w:lang w:val="nl-NL"/>
              </w:rPr>
            </w:pPr>
            <w:r w:rsidRPr="00DA1725">
              <w:rPr>
                <w:color w:val="000000" w:themeColor="text1"/>
                <w:szCs w:val="24"/>
              </w:rPr>
              <w:t>7.5</w:t>
            </w:r>
          </w:p>
        </w:tc>
        <w:tc>
          <w:tcPr>
            <w:tcW w:w="2455" w:type="dxa"/>
            <w:vAlign w:val="center"/>
          </w:tcPr>
          <w:p w14:paraId="54BA9499"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Hóa chất kiểm chuẩn dùng cho máy phân tích huyết học </w:t>
            </w:r>
          </w:p>
        </w:tc>
        <w:tc>
          <w:tcPr>
            <w:tcW w:w="10440" w:type="dxa"/>
            <w:vAlign w:val="center"/>
          </w:tcPr>
          <w:p w14:paraId="14E38E1F" w14:textId="77777777" w:rsidR="00DA1725" w:rsidRPr="00DA1725" w:rsidRDefault="00DA1725" w:rsidP="00D93037">
            <w:pPr>
              <w:rPr>
                <w:b/>
                <w:i/>
                <w:color w:val="000000" w:themeColor="text1"/>
                <w:szCs w:val="24"/>
                <w:lang w:val="nl-NL"/>
              </w:rPr>
            </w:pPr>
            <w:r w:rsidRPr="00DA1725">
              <w:rPr>
                <w:color w:val="000000" w:themeColor="text1"/>
                <w:szCs w:val="24"/>
              </w:rPr>
              <w:t xml:space="preserve">Dùng để kiểm chuẩn xét nghiệm huyết học 5 thành phần bạch cầu </w:t>
            </w:r>
            <w:r w:rsidRPr="00DA1725">
              <w:rPr>
                <w:color w:val="000000" w:themeColor="text1"/>
                <w:szCs w:val="24"/>
              </w:rPr>
              <w:br/>
              <w:t xml:space="preserve">Trạng thái vật lí: chất lỏng  </w:t>
            </w:r>
            <w:r w:rsidRPr="00DA1725">
              <w:rPr>
                <w:color w:val="000000" w:themeColor="text1"/>
                <w:szCs w:val="24"/>
              </w:rPr>
              <w:br/>
              <w:t xml:space="preserve">+Màu: đỏ sẫm  </w:t>
            </w:r>
            <w:r w:rsidRPr="00DA1725">
              <w:rPr>
                <w:color w:val="000000" w:themeColor="text1"/>
                <w:szCs w:val="24"/>
              </w:rPr>
              <w:br/>
              <w:t xml:space="preserve">+Độ pH: trung tính  </w:t>
            </w:r>
            <w:r w:rsidRPr="00DA1725">
              <w:rPr>
                <w:color w:val="000000" w:themeColor="text1"/>
                <w:szCs w:val="24"/>
              </w:rPr>
              <w:br/>
              <w:t xml:space="preserve">+Tính tan: tan trong nước  </w:t>
            </w:r>
            <w:r w:rsidRPr="00DA1725">
              <w:rPr>
                <w:color w:val="000000" w:themeColor="text1"/>
                <w:szCs w:val="24"/>
              </w:rPr>
              <w:br/>
              <w:t xml:space="preserve">+Thành phần: Hồng cầu người, bạch cầu mô phỏng và tiểu cầu của động vật có vú  </w:t>
            </w:r>
            <w:r w:rsidRPr="00DA1725">
              <w:rPr>
                <w:color w:val="000000" w:themeColor="text1"/>
                <w:szCs w:val="24"/>
              </w:rPr>
              <w:br/>
            </w:r>
            <w:r w:rsidRPr="00DA1725">
              <w:rPr>
                <w:color w:val="000000" w:themeColor="text1"/>
                <w:szCs w:val="24"/>
              </w:rPr>
              <w:lastRenderedPageBreak/>
              <w:t xml:space="preserve">+Nhiệt độ bảo quản: 2 đến 8°C  </w:t>
            </w:r>
            <w:r w:rsidRPr="00DA1725">
              <w:rPr>
                <w:color w:val="000000" w:themeColor="text1"/>
                <w:szCs w:val="24"/>
              </w:rPr>
              <w:br/>
              <w:t xml:space="preserve">+Độ ổn định sau khi mở nắp: 14 ngày </w:t>
            </w:r>
            <w:r w:rsidRPr="00DA1725">
              <w:rPr>
                <w:color w:val="000000" w:themeColor="text1"/>
                <w:szCs w:val="24"/>
              </w:rPr>
              <w:br/>
              <w:t>Đạt tiêu chuẩn ISO13485, CE</w:t>
            </w:r>
            <w:r w:rsidRPr="00DA1725">
              <w:rPr>
                <w:color w:val="000000" w:themeColor="text1"/>
                <w:szCs w:val="24"/>
              </w:rPr>
              <w:br/>
              <w:t>-Có CFS Nhật Bản (G7)</w:t>
            </w:r>
          </w:p>
        </w:tc>
        <w:tc>
          <w:tcPr>
            <w:tcW w:w="1560" w:type="dxa"/>
            <w:vAlign w:val="center"/>
          </w:tcPr>
          <w:p w14:paraId="78CFFB3F"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Lọ</w:t>
            </w:r>
          </w:p>
        </w:tc>
      </w:tr>
      <w:tr w:rsidR="00DA1725" w:rsidRPr="00DA1725" w14:paraId="5F78F9BC" w14:textId="77777777" w:rsidTr="00D93037">
        <w:tc>
          <w:tcPr>
            <w:tcW w:w="708" w:type="dxa"/>
            <w:vAlign w:val="center"/>
          </w:tcPr>
          <w:p w14:paraId="744A9C15" w14:textId="77777777" w:rsidR="00DA1725" w:rsidRPr="00DA1725" w:rsidRDefault="00DA1725" w:rsidP="00D93037">
            <w:pPr>
              <w:jc w:val="center"/>
              <w:rPr>
                <w:b/>
                <w:i/>
                <w:color w:val="000000" w:themeColor="text1"/>
                <w:szCs w:val="24"/>
                <w:lang w:val="nl-NL"/>
              </w:rPr>
            </w:pPr>
            <w:r w:rsidRPr="00DA1725">
              <w:rPr>
                <w:color w:val="000000" w:themeColor="text1"/>
                <w:szCs w:val="24"/>
              </w:rPr>
              <w:t>7.6</w:t>
            </w:r>
          </w:p>
        </w:tc>
        <w:tc>
          <w:tcPr>
            <w:tcW w:w="2455" w:type="dxa"/>
            <w:vAlign w:val="center"/>
          </w:tcPr>
          <w:p w14:paraId="6D52BF06"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dùng cho máy phân tích huyết học để hiệu chuẩn máy</w:t>
            </w:r>
          </w:p>
        </w:tc>
        <w:tc>
          <w:tcPr>
            <w:tcW w:w="10440" w:type="dxa"/>
            <w:vAlign w:val="center"/>
          </w:tcPr>
          <w:p w14:paraId="1A772A84" w14:textId="77777777" w:rsidR="00DA1725" w:rsidRPr="00DA1725" w:rsidRDefault="00DA1725" w:rsidP="00D93037">
            <w:pPr>
              <w:rPr>
                <w:b/>
                <w:i/>
                <w:color w:val="000000" w:themeColor="text1"/>
                <w:szCs w:val="24"/>
                <w:lang w:val="nl-NL"/>
              </w:rPr>
            </w:pPr>
            <w:r w:rsidRPr="00DA1725">
              <w:rPr>
                <w:color w:val="000000" w:themeColor="text1"/>
                <w:szCs w:val="24"/>
              </w:rPr>
              <w:t>Dùng để hiệu chuẩn máy phân tích huyết học</w:t>
            </w:r>
            <w:r w:rsidRPr="00DA1725">
              <w:rPr>
                <w:color w:val="000000" w:themeColor="text1"/>
                <w:szCs w:val="24"/>
              </w:rPr>
              <w:br/>
              <w:t>Thành phần: Hồng cầu người, bạch cầu mô phỏng và tiểu cầu của động vật có vú</w:t>
            </w:r>
            <w:r w:rsidRPr="00DA1725">
              <w:rPr>
                <w:color w:val="000000" w:themeColor="text1"/>
                <w:szCs w:val="24"/>
              </w:rPr>
              <w:br/>
              <w:t>Nhiệt độ bảo quản: 2 đến 8°C</w:t>
            </w:r>
            <w:r w:rsidRPr="00DA1725">
              <w:rPr>
                <w:color w:val="000000" w:themeColor="text1"/>
                <w:szCs w:val="24"/>
              </w:rPr>
              <w:br/>
              <w:t>Độ ổn định sau khi mở nắp: 7 ngày</w:t>
            </w:r>
            <w:r w:rsidRPr="00DA1725">
              <w:rPr>
                <w:color w:val="000000" w:themeColor="text1"/>
                <w:szCs w:val="24"/>
              </w:rPr>
              <w:br/>
              <w:t>Đạt tiêu chuẩn ISO13485,CE</w:t>
            </w:r>
            <w:r w:rsidRPr="00DA1725">
              <w:rPr>
                <w:color w:val="000000" w:themeColor="text1"/>
                <w:szCs w:val="24"/>
              </w:rPr>
              <w:br/>
              <w:t>Có CFS G7</w:t>
            </w:r>
          </w:p>
        </w:tc>
        <w:tc>
          <w:tcPr>
            <w:tcW w:w="1560" w:type="dxa"/>
            <w:vAlign w:val="center"/>
          </w:tcPr>
          <w:p w14:paraId="68A6BBA1"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6638E447" w14:textId="77777777" w:rsidTr="00D93037">
        <w:tc>
          <w:tcPr>
            <w:tcW w:w="708" w:type="dxa"/>
            <w:vAlign w:val="center"/>
          </w:tcPr>
          <w:p w14:paraId="3F1190DE" w14:textId="77777777" w:rsidR="00DA1725" w:rsidRPr="00DA1725" w:rsidRDefault="00DA1725" w:rsidP="00D93037">
            <w:pPr>
              <w:jc w:val="center"/>
              <w:rPr>
                <w:b/>
                <w:i/>
                <w:color w:val="000000" w:themeColor="text1"/>
                <w:szCs w:val="24"/>
                <w:lang w:val="nl-NL"/>
              </w:rPr>
            </w:pPr>
            <w:r w:rsidRPr="00DA1725">
              <w:rPr>
                <w:color w:val="000000" w:themeColor="text1"/>
                <w:szCs w:val="24"/>
              </w:rPr>
              <w:t>7.7</w:t>
            </w:r>
          </w:p>
        </w:tc>
        <w:tc>
          <w:tcPr>
            <w:tcW w:w="2455" w:type="dxa"/>
            <w:vAlign w:val="center"/>
          </w:tcPr>
          <w:p w14:paraId="1FEF59E2" w14:textId="77777777" w:rsidR="00DA1725" w:rsidRPr="00DA1725" w:rsidRDefault="00DA1725" w:rsidP="00D93037">
            <w:pPr>
              <w:jc w:val="center"/>
              <w:rPr>
                <w:b/>
                <w:i/>
                <w:color w:val="000000" w:themeColor="text1"/>
                <w:szCs w:val="24"/>
                <w:lang w:val="nl-NL"/>
              </w:rPr>
            </w:pPr>
            <w:r w:rsidRPr="00DA1725">
              <w:rPr>
                <w:color w:val="000000" w:themeColor="text1"/>
                <w:szCs w:val="24"/>
              </w:rPr>
              <w:t>Phin lọc cho máy huyết học</w:t>
            </w:r>
          </w:p>
        </w:tc>
        <w:tc>
          <w:tcPr>
            <w:tcW w:w="10440" w:type="dxa"/>
            <w:vAlign w:val="center"/>
          </w:tcPr>
          <w:p w14:paraId="3C5806A6" w14:textId="77777777" w:rsidR="00DA1725" w:rsidRPr="00DA1725" w:rsidRDefault="00DA1725" w:rsidP="00D93037">
            <w:pPr>
              <w:rPr>
                <w:b/>
                <w:i/>
                <w:color w:val="000000" w:themeColor="text1"/>
                <w:szCs w:val="24"/>
                <w:lang w:val="nl-NL"/>
              </w:rPr>
            </w:pPr>
            <w:r w:rsidRPr="00DA1725">
              <w:rPr>
                <w:color w:val="000000" w:themeColor="text1"/>
                <w:szCs w:val="24"/>
              </w:rPr>
              <w:t>Mật độ: 0.9 g/cm3 Đàn hồi kéo: 1400 MPa Độ bền kéo: 33 MPa Hệ số uốn: 1400 MPa Độ bền uốn: 40 Mpa Nhiệt độ biến dạng: 85˚C</w:t>
            </w:r>
          </w:p>
        </w:tc>
        <w:tc>
          <w:tcPr>
            <w:tcW w:w="1560" w:type="dxa"/>
            <w:vAlign w:val="center"/>
          </w:tcPr>
          <w:p w14:paraId="1803D617" w14:textId="77777777" w:rsidR="00DA1725" w:rsidRPr="00DA1725" w:rsidRDefault="00DA1725" w:rsidP="00D93037">
            <w:pPr>
              <w:jc w:val="center"/>
              <w:rPr>
                <w:b/>
                <w:i/>
                <w:color w:val="000000" w:themeColor="text1"/>
                <w:szCs w:val="24"/>
                <w:lang w:val="nl-NL"/>
              </w:rPr>
            </w:pPr>
            <w:r w:rsidRPr="00DA1725">
              <w:rPr>
                <w:color w:val="000000" w:themeColor="text1"/>
                <w:szCs w:val="24"/>
              </w:rPr>
              <w:t>Chiếc</w:t>
            </w:r>
          </w:p>
        </w:tc>
      </w:tr>
      <w:tr w:rsidR="00DA1725" w:rsidRPr="00DA1725" w14:paraId="7D560ECE" w14:textId="77777777" w:rsidTr="00D93037">
        <w:tc>
          <w:tcPr>
            <w:tcW w:w="708" w:type="dxa"/>
            <w:vAlign w:val="center"/>
          </w:tcPr>
          <w:p w14:paraId="2F9A7347" w14:textId="77777777" w:rsidR="00DA1725" w:rsidRPr="00DA1725" w:rsidRDefault="00DA1725" w:rsidP="00D93037">
            <w:pPr>
              <w:jc w:val="center"/>
              <w:rPr>
                <w:color w:val="000000" w:themeColor="text1"/>
                <w:szCs w:val="24"/>
              </w:rPr>
            </w:pPr>
            <w:r w:rsidRPr="00DA1725">
              <w:rPr>
                <w:color w:val="000000" w:themeColor="text1"/>
                <w:szCs w:val="24"/>
              </w:rPr>
              <w:t>8</w:t>
            </w:r>
          </w:p>
        </w:tc>
        <w:tc>
          <w:tcPr>
            <w:tcW w:w="12895" w:type="dxa"/>
            <w:gridSpan w:val="2"/>
            <w:vAlign w:val="center"/>
          </w:tcPr>
          <w:p w14:paraId="53452B75" w14:textId="77777777" w:rsidR="00DA1725" w:rsidRPr="00DA1725" w:rsidRDefault="00DA1725" w:rsidP="00D93037">
            <w:pPr>
              <w:rPr>
                <w:b/>
                <w:bCs/>
                <w:color w:val="000000" w:themeColor="text1"/>
                <w:szCs w:val="24"/>
              </w:rPr>
            </w:pPr>
            <w:r w:rsidRPr="00DA1725">
              <w:rPr>
                <w:b/>
                <w:bCs/>
                <w:color w:val="000000" w:themeColor="text1"/>
                <w:szCs w:val="24"/>
              </w:rPr>
              <w:t>Nhóm 8: Hoá chất sinh hoá, khí máu.</w:t>
            </w:r>
          </w:p>
        </w:tc>
        <w:tc>
          <w:tcPr>
            <w:tcW w:w="1560" w:type="dxa"/>
            <w:vAlign w:val="center"/>
          </w:tcPr>
          <w:p w14:paraId="1FA0F7FB" w14:textId="77777777" w:rsidR="00DA1725" w:rsidRPr="00DA1725" w:rsidRDefault="00DA1725" w:rsidP="00D93037">
            <w:pPr>
              <w:jc w:val="center"/>
              <w:rPr>
                <w:color w:val="000000" w:themeColor="text1"/>
                <w:szCs w:val="24"/>
              </w:rPr>
            </w:pPr>
          </w:p>
        </w:tc>
      </w:tr>
      <w:tr w:rsidR="00DA1725" w:rsidRPr="00DA1725" w14:paraId="4D39D688" w14:textId="77777777" w:rsidTr="00D93037">
        <w:tc>
          <w:tcPr>
            <w:tcW w:w="708" w:type="dxa"/>
            <w:vAlign w:val="center"/>
          </w:tcPr>
          <w:p w14:paraId="6982DEA2" w14:textId="77777777" w:rsidR="00DA1725" w:rsidRPr="00DA1725" w:rsidRDefault="00DA1725" w:rsidP="00D93037">
            <w:pPr>
              <w:jc w:val="center"/>
              <w:rPr>
                <w:b/>
                <w:i/>
                <w:color w:val="000000" w:themeColor="text1"/>
                <w:szCs w:val="24"/>
                <w:lang w:val="nl-NL"/>
              </w:rPr>
            </w:pPr>
            <w:r w:rsidRPr="00DA1725">
              <w:rPr>
                <w:color w:val="000000" w:themeColor="text1"/>
                <w:szCs w:val="24"/>
              </w:rPr>
              <w:t>8.1</w:t>
            </w:r>
          </w:p>
        </w:tc>
        <w:tc>
          <w:tcPr>
            <w:tcW w:w="2455" w:type="dxa"/>
            <w:vAlign w:val="center"/>
          </w:tcPr>
          <w:p w14:paraId="5CA3D8F9"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Huyết thanh chuẩn </w:t>
            </w:r>
          </w:p>
        </w:tc>
        <w:tc>
          <w:tcPr>
            <w:tcW w:w="10440" w:type="dxa"/>
            <w:vAlign w:val="center"/>
          </w:tcPr>
          <w:p w14:paraId="14C7A66C" w14:textId="77777777" w:rsidR="00DA1725" w:rsidRPr="00DA1725" w:rsidRDefault="00DA1725" w:rsidP="00D93037">
            <w:pPr>
              <w:rPr>
                <w:b/>
                <w:i/>
                <w:color w:val="000000" w:themeColor="text1"/>
                <w:szCs w:val="24"/>
                <w:lang w:val="nl-NL"/>
              </w:rPr>
            </w:pPr>
            <w:r w:rsidRPr="00DA1725">
              <w:rPr>
                <w:color w:val="000000" w:themeColor="text1"/>
                <w:szCs w:val="24"/>
              </w:rPr>
              <w:t xml:space="preserve">* Huyết thanh chuẩn các thông số sinh hóa. </w:t>
            </w:r>
            <w:r w:rsidRPr="00DA1725">
              <w:rPr>
                <w:color w:val="000000" w:themeColor="text1"/>
                <w:szCs w:val="24"/>
              </w:rPr>
              <w:br/>
              <w:t>* Hộp Ra≥ 7ml (huyết thanh chuẩn Lyoph), Rb≥10ml (Dung dịch pha loãng)</w:t>
            </w:r>
          </w:p>
        </w:tc>
        <w:tc>
          <w:tcPr>
            <w:tcW w:w="1560" w:type="dxa"/>
            <w:vAlign w:val="center"/>
          </w:tcPr>
          <w:p w14:paraId="4A48282B"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1BC4186A" w14:textId="77777777" w:rsidTr="00D93037">
        <w:tc>
          <w:tcPr>
            <w:tcW w:w="708" w:type="dxa"/>
            <w:vAlign w:val="center"/>
          </w:tcPr>
          <w:p w14:paraId="3EE8023D" w14:textId="77777777" w:rsidR="00DA1725" w:rsidRPr="00DA1725" w:rsidRDefault="00DA1725" w:rsidP="00D93037">
            <w:pPr>
              <w:jc w:val="center"/>
              <w:rPr>
                <w:b/>
                <w:i/>
                <w:color w:val="000000" w:themeColor="text1"/>
                <w:szCs w:val="24"/>
                <w:lang w:val="nl-NL"/>
              </w:rPr>
            </w:pPr>
            <w:r w:rsidRPr="00DA1725">
              <w:rPr>
                <w:color w:val="000000" w:themeColor="text1"/>
                <w:szCs w:val="24"/>
              </w:rPr>
              <w:t>8.2</w:t>
            </w:r>
          </w:p>
        </w:tc>
        <w:tc>
          <w:tcPr>
            <w:tcW w:w="2455" w:type="dxa"/>
            <w:vAlign w:val="center"/>
          </w:tcPr>
          <w:p w14:paraId="65AAA80A"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xét nghiệm định lượng Calci toàn phần</w:t>
            </w:r>
          </w:p>
        </w:tc>
        <w:tc>
          <w:tcPr>
            <w:tcW w:w="10440" w:type="dxa"/>
            <w:vAlign w:val="center"/>
          </w:tcPr>
          <w:p w14:paraId="5EFD6537"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1.5mg/dL</w:t>
            </w:r>
            <w:r w:rsidRPr="00DA1725">
              <w:rPr>
                <w:color w:val="000000" w:themeColor="text1"/>
                <w:szCs w:val="24"/>
              </w:rPr>
              <w:br/>
              <w:t xml:space="preserve">*Độ tuyến tính: 15mg/dL (3.75mmol/L). </w:t>
            </w:r>
            <w:r w:rsidRPr="00DA1725">
              <w:rPr>
                <w:color w:val="000000" w:themeColor="text1"/>
                <w:szCs w:val="24"/>
              </w:rPr>
              <w:br/>
              <w:t>* Hộp ≥ 200 mL (Borate buffer pH 8.5 - 50mM. Arsenazo III - 0.1mM. 8-Hydroxyquinoleni - 12mM. Tensoactives)</w:t>
            </w:r>
          </w:p>
        </w:tc>
        <w:tc>
          <w:tcPr>
            <w:tcW w:w="1560" w:type="dxa"/>
            <w:vAlign w:val="center"/>
          </w:tcPr>
          <w:p w14:paraId="3A20EA2A"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1C5D4990" w14:textId="77777777" w:rsidTr="00D93037">
        <w:tc>
          <w:tcPr>
            <w:tcW w:w="708" w:type="dxa"/>
            <w:vAlign w:val="center"/>
          </w:tcPr>
          <w:p w14:paraId="4CE9551A" w14:textId="77777777" w:rsidR="00DA1725" w:rsidRPr="00DA1725" w:rsidRDefault="00DA1725" w:rsidP="00D93037">
            <w:pPr>
              <w:jc w:val="center"/>
              <w:rPr>
                <w:b/>
                <w:i/>
                <w:color w:val="000000" w:themeColor="text1"/>
                <w:szCs w:val="24"/>
                <w:lang w:val="nl-NL"/>
              </w:rPr>
            </w:pPr>
            <w:r w:rsidRPr="00DA1725">
              <w:rPr>
                <w:color w:val="000000" w:themeColor="text1"/>
                <w:szCs w:val="24"/>
              </w:rPr>
              <w:t>8.3</w:t>
            </w:r>
          </w:p>
        </w:tc>
        <w:tc>
          <w:tcPr>
            <w:tcW w:w="2455" w:type="dxa"/>
            <w:vAlign w:val="center"/>
          </w:tcPr>
          <w:p w14:paraId="2E72A1EF"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xét nghiệm định lượng Uric Acid</w:t>
            </w:r>
          </w:p>
        </w:tc>
        <w:tc>
          <w:tcPr>
            <w:tcW w:w="10440" w:type="dxa"/>
            <w:vAlign w:val="center"/>
          </w:tcPr>
          <w:p w14:paraId="7EBB1F58"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0,04 mg / dL</w:t>
            </w:r>
            <w:r w:rsidRPr="00DA1725">
              <w:rPr>
                <w:color w:val="000000" w:themeColor="text1"/>
                <w:szCs w:val="24"/>
              </w:rPr>
              <w:br/>
              <w:t xml:space="preserve">*Độ tuyến tính: Lên đến 25 mg / dL. </w:t>
            </w:r>
            <w:r w:rsidRPr="00DA1725">
              <w:rPr>
                <w:color w:val="000000" w:themeColor="text1"/>
                <w:szCs w:val="24"/>
              </w:rPr>
              <w:br/>
              <w:t>* Hộp ≥400 mL ( Pipes buffer pH 7.0 - 100mM. 3,5-Dichloro-2-hydroxy-sulphonate - 3.2mM. 4-Aminoantipyrine - 0.4mM. EDTA Na, H2O - 0.6mM. K3Fe(CN)6 - 0.1mM. Uricase ≥ 350 U/l. Peroxidase ≥ 1300 U/l)</w:t>
            </w:r>
          </w:p>
        </w:tc>
        <w:tc>
          <w:tcPr>
            <w:tcW w:w="1560" w:type="dxa"/>
            <w:vAlign w:val="center"/>
          </w:tcPr>
          <w:p w14:paraId="6BAE64C8"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52C30429" w14:textId="77777777" w:rsidTr="00D93037">
        <w:tc>
          <w:tcPr>
            <w:tcW w:w="708" w:type="dxa"/>
            <w:vAlign w:val="center"/>
          </w:tcPr>
          <w:p w14:paraId="41DBEB5C" w14:textId="77777777" w:rsidR="00DA1725" w:rsidRPr="00DA1725" w:rsidRDefault="00DA1725" w:rsidP="00D93037">
            <w:pPr>
              <w:jc w:val="center"/>
              <w:rPr>
                <w:b/>
                <w:i/>
                <w:color w:val="000000" w:themeColor="text1"/>
                <w:szCs w:val="24"/>
                <w:lang w:val="nl-NL"/>
              </w:rPr>
            </w:pPr>
            <w:r w:rsidRPr="00DA1725">
              <w:rPr>
                <w:color w:val="000000" w:themeColor="text1"/>
                <w:szCs w:val="24"/>
              </w:rPr>
              <w:t>8.4</w:t>
            </w:r>
          </w:p>
        </w:tc>
        <w:tc>
          <w:tcPr>
            <w:tcW w:w="2455" w:type="dxa"/>
            <w:vAlign w:val="center"/>
          </w:tcPr>
          <w:p w14:paraId="2CE0FE4B"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định lượng nồng độ Bilirubin toàn phần</w:t>
            </w:r>
          </w:p>
        </w:tc>
        <w:tc>
          <w:tcPr>
            <w:tcW w:w="10440" w:type="dxa"/>
            <w:vAlign w:val="center"/>
          </w:tcPr>
          <w:p w14:paraId="4E883CDE" w14:textId="77777777" w:rsidR="00DA1725" w:rsidRPr="00DA1725" w:rsidRDefault="00DA1725" w:rsidP="00D93037">
            <w:pPr>
              <w:rPr>
                <w:b/>
                <w:i/>
                <w:color w:val="000000" w:themeColor="text1"/>
                <w:szCs w:val="24"/>
                <w:lang w:val="nl-NL"/>
              </w:rPr>
            </w:pPr>
            <w:r w:rsidRPr="00DA1725">
              <w:rPr>
                <w:color w:val="000000" w:themeColor="text1"/>
                <w:szCs w:val="24"/>
              </w:rPr>
              <w:t xml:space="preserve">* Độ nhạy, như giới hạn phát hiện: 0,06 mg / dL </w:t>
            </w:r>
            <w:r w:rsidRPr="00DA1725">
              <w:rPr>
                <w:color w:val="000000" w:themeColor="text1"/>
                <w:szCs w:val="24"/>
              </w:rPr>
              <w:br/>
              <w:t xml:space="preserve">* Phạm vi hoạt động: Lên đến 28,1 mg / dL.  </w:t>
            </w:r>
            <w:r w:rsidRPr="00DA1725">
              <w:rPr>
                <w:color w:val="000000" w:themeColor="text1"/>
                <w:szCs w:val="24"/>
              </w:rPr>
              <w:br/>
              <w:t>* Hộp: Ra ≥240 mL (HCl- 50mM. Detergents &lt; 2%) + Rb ≥ 60 mL (2,4-DPD &gt;2mM. HCl - 150mM)</w:t>
            </w:r>
          </w:p>
        </w:tc>
        <w:tc>
          <w:tcPr>
            <w:tcW w:w="1560" w:type="dxa"/>
            <w:vAlign w:val="center"/>
          </w:tcPr>
          <w:p w14:paraId="5B93DE46"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5C852559" w14:textId="77777777" w:rsidTr="00D93037">
        <w:tc>
          <w:tcPr>
            <w:tcW w:w="708" w:type="dxa"/>
            <w:vAlign w:val="center"/>
          </w:tcPr>
          <w:p w14:paraId="1E8385D8" w14:textId="77777777" w:rsidR="00DA1725" w:rsidRPr="00DA1725" w:rsidRDefault="00DA1725" w:rsidP="00D93037">
            <w:pPr>
              <w:jc w:val="center"/>
              <w:rPr>
                <w:b/>
                <w:i/>
                <w:color w:val="000000" w:themeColor="text1"/>
                <w:szCs w:val="24"/>
                <w:lang w:val="nl-NL"/>
              </w:rPr>
            </w:pPr>
            <w:r w:rsidRPr="00DA1725">
              <w:rPr>
                <w:color w:val="000000" w:themeColor="text1"/>
                <w:szCs w:val="24"/>
              </w:rPr>
              <w:t>8.5</w:t>
            </w:r>
          </w:p>
        </w:tc>
        <w:tc>
          <w:tcPr>
            <w:tcW w:w="2455" w:type="dxa"/>
            <w:vAlign w:val="center"/>
          </w:tcPr>
          <w:p w14:paraId="36B266FE"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định lượng nồng độ Bilirubin trực tiếp</w:t>
            </w:r>
          </w:p>
        </w:tc>
        <w:tc>
          <w:tcPr>
            <w:tcW w:w="10440" w:type="dxa"/>
            <w:vAlign w:val="center"/>
          </w:tcPr>
          <w:p w14:paraId="7525E899" w14:textId="77777777" w:rsidR="00DA1725" w:rsidRPr="00DA1725" w:rsidRDefault="00DA1725" w:rsidP="00D93037">
            <w:pPr>
              <w:rPr>
                <w:b/>
                <w:i/>
                <w:color w:val="000000" w:themeColor="text1"/>
                <w:szCs w:val="24"/>
                <w:lang w:val="nl-NL"/>
              </w:rPr>
            </w:pPr>
            <w:r w:rsidRPr="00DA1725">
              <w:rPr>
                <w:color w:val="000000" w:themeColor="text1"/>
                <w:szCs w:val="24"/>
              </w:rPr>
              <w:t xml:space="preserve">* Độ nhạy, giới hạn phát hiện: 0,1 mg / dL </w:t>
            </w:r>
            <w:r w:rsidRPr="00DA1725">
              <w:rPr>
                <w:color w:val="000000" w:themeColor="text1"/>
                <w:szCs w:val="24"/>
              </w:rPr>
              <w:br/>
              <w:t xml:space="preserve">* Độ tuyến tính: Lên đến 9,7 mg / dL. </w:t>
            </w:r>
            <w:r w:rsidRPr="00DA1725">
              <w:rPr>
                <w:color w:val="000000" w:themeColor="text1"/>
                <w:szCs w:val="24"/>
              </w:rPr>
              <w:br/>
              <w:t>* Hộp: Ra≥240 mL (Sulfamic acid - 100mM) + Rb≥60 mL (2,4-DPD &lt;1mM. HCl - 0.5M)</w:t>
            </w:r>
          </w:p>
        </w:tc>
        <w:tc>
          <w:tcPr>
            <w:tcW w:w="1560" w:type="dxa"/>
            <w:vAlign w:val="center"/>
          </w:tcPr>
          <w:p w14:paraId="4A593CFA"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661E547F" w14:textId="77777777" w:rsidTr="00D93037">
        <w:tc>
          <w:tcPr>
            <w:tcW w:w="708" w:type="dxa"/>
            <w:vAlign w:val="center"/>
          </w:tcPr>
          <w:p w14:paraId="7AF6C210" w14:textId="77777777" w:rsidR="00DA1725" w:rsidRPr="00DA1725" w:rsidRDefault="00DA1725" w:rsidP="00D93037">
            <w:pPr>
              <w:jc w:val="center"/>
              <w:rPr>
                <w:b/>
                <w:i/>
                <w:color w:val="000000" w:themeColor="text1"/>
                <w:szCs w:val="24"/>
                <w:lang w:val="nl-NL"/>
              </w:rPr>
            </w:pPr>
            <w:r w:rsidRPr="00DA1725">
              <w:rPr>
                <w:color w:val="000000" w:themeColor="text1"/>
                <w:szCs w:val="24"/>
              </w:rPr>
              <w:t>8.6</w:t>
            </w:r>
          </w:p>
        </w:tc>
        <w:tc>
          <w:tcPr>
            <w:tcW w:w="2455" w:type="dxa"/>
            <w:vAlign w:val="center"/>
          </w:tcPr>
          <w:p w14:paraId="677FCDE1"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Dung dịch rửa máy </w:t>
            </w:r>
          </w:p>
        </w:tc>
        <w:tc>
          <w:tcPr>
            <w:tcW w:w="10440" w:type="dxa"/>
            <w:vAlign w:val="center"/>
          </w:tcPr>
          <w:p w14:paraId="2D0A2A80" w14:textId="77777777" w:rsidR="00DA1725" w:rsidRPr="00DA1725" w:rsidRDefault="00DA1725" w:rsidP="00D93037">
            <w:pPr>
              <w:rPr>
                <w:b/>
                <w:i/>
                <w:color w:val="000000" w:themeColor="text1"/>
                <w:szCs w:val="24"/>
                <w:lang w:val="nl-NL"/>
              </w:rPr>
            </w:pPr>
            <w:r w:rsidRPr="00DA1725">
              <w:rPr>
                <w:color w:val="000000" w:themeColor="text1"/>
                <w:szCs w:val="24"/>
              </w:rPr>
              <w:t>Dung dịch rửa acid đã sẵn sàng sử dung không cần pha</w:t>
            </w:r>
            <w:r w:rsidRPr="00DA1725">
              <w:rPr>
                <w:color w:val="000000" w:themeColor="text1"/>
                <w:szCs w:val="24"/>
              </w:rPr>
              <w:br/>
              <w:t xml:space="preserve">- Thành phần: </w:t>
            </w:r>
            <w:r w:rsidRPr="00DA1725">
              <w:rPr>
                <w:color w:val="000000" w:themeColor="text1"/>
                <w:szCs w:val="24"/>
              </w:rPr>
              <w:br/>
            </w:r>
            <w:r w:rsidRPr="00DA1725">
              <w:rPr>
                <w:color w:val="000000" w:themeColor="text1"/>
                <w:szCs w:val="24"/>
              </w:rPr>
              <w:lastRenderedPageBreak/>
              <w:t>+ Hydrochloric Acid  3%</w:t>
            </w:r>
            <w:r w:rsidRPr="00DA1725">
              <w:rPr>
                <w:color w:val="000000" w:themeColor="text1"/>
                <w:szCs w:val="24"/>
              </w:rPr>
              <w:br/>
              <w:t>+ Hộp ≥1 lít</w:t>
            </w:r>
          </w:p>
        </w:tc>
        <w:tc>
          <w:tcPr>
            <w:tcW w:w="1560" w:type="dxa"/>
            <w:vAlign w:val="center"/>
          </w:tcPr>
          <w:p w14:paraId="7A0D2A57"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Hộp</w:t>
            </w:r>
          </w:p>
        </w:tc>
      </w:tr>
      <w:tr w:rsidR="00DA1725" w:rsidRPr="00DA1725" w14:paraId="11C03008" w14:textId="77777777" w:rsidTr="00D93037">
        <w:tc>
          <w:tcPr>
            <w:tcW w:w="708" w:type="dxa"/>
            <w:vAlign w:val="center"/>
          </w:tcPr>
          <w:p w14:paraId="349C86F2" w14:textId="77777777" w:rsidR="00DA1725" w:rsidRPr="00DA1725" w:rsidRDefault="00DA1725" w:rsidP="00D93037">
            <w:pPr>
              <w:jc w:val="center"/>
              <w:rPr>
                <w:b/>
                <w:i/>
                <w:color w:val="000000" w:themeColor="text1"/>
                <w:szCs w:val="24"/>
                <w:lang w:val="nl-NL"/>
              </w:rPr>
            </w:pPr>
            <w:r w:rsidRPr="00DA1725">
              <w:rPr>
                <w:color w:val="000000" w:themeColor="text1"/>
                <w:szCs w:val="24"/>
              </w:rPr>
              <w:t>8.7</w:t>
            </w:r>
          </w:p>
        </w:tc>
        <w:tc>
          <w:tcPr>
            <w:tcW w:w="2455" w:type="dxa"/>
            <w:vAlign w:val="center"/>
          </w:tcPr>
          <w:p w14:paraId="73F1C096" w14:textId="77777777" w:rsidR="00DA1725" w:rsidRPr="00DA1725" w:rsidRDefault="00DA1725" w:rsidP="00D93037">
            <w:pPr>
              <w:jc w:val="center"/>
              <w:rPr>
                <w:b/>
                <w:i/>
                <w:color w:val="000000" w:themeColor="text1"/>
                <w:szCs w:val="24"/>
                <w:lang w:val="nl-NL"/>
              </w:rPr>
            </w:pPr>
            <w:r w:rsidRPr="00DA1725">
              <w:rPr>
                <w:color w:val="000000" w:themeColor="text1"/>
                <w:szCs w:val="24"/>
              </w:rPr>
              <w:t>Chất kiểm chuẩn xét nghiệm sinh hóa mức độ thường</w:t>
            </w:r>
          </w:p>
        </w:tc>
        <w:tc>
          <w:tcPr>
            <w:tcW w:w="10440" w:type="dxa"/>
            <w:vAlign w:val="center"/>
          </w:tcPr>
          <w:p w14:paraId="1C76300F" w14:textId="77777777" w:rsidR="00DA1725" w:rsidRPr="00DA1725" w:rsidRDefault="00DA1725" w:rsidP="00D93037">
            <w:pPr>
              <w:rPr>
                <w:b/>
                <w:i/>
                <w:color w:val="000000" w:themeColor="text1"/>
                <w:szCs w:val="24"/>
                <w:lang w:val="nl-NL"/>
              </w:rPr>
            </w:pPr>
            <w:r w:rsidRPr="00DA1725">
              <w:rPr>
                <w:color w:val="000000" w:themeColor="text1"/>
                <w:szCs w:val="24"/>
              </w:rPr>
              <w:t>Kiểm tra đa thông số mức trung bình bao gồm cả CK Nac và CK-MB; HDL; LDL</w:t>
            </w:r>
            <w:r w:rsidRPr="00DA1725">
              <w:rPr>
                <w:color w:val="000000" w:themeColor="text1"/>
                <w:szCs w:val="24"/>
              </w:rPr>
              <w:br/>
              <w:t>Lọ ≥5 mL</w:t>
            </w:r>
          </w:p>
        </w:tc>
        <w:tc>
          <w:tcPr>
            <w:tcW w:w="1560" w:type="dxa"/>
            <w:vAlign w:val="center"/>
          </w:tcPr>
          <w:p w14:paraId="7D1E62C6"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5F22C114" w14:textId="77777777" w:rsidTr="00D93037">
        <w:tc>
          <w:tcPr>
            <w:tcW w:w="708" w:type="dxa"/>
            <w:vAlign w:val="center"/>
          </w:tcPr>
          <w:p w14:paraId="14FF5E2D" w14:textId="77777777" w:rsidR="00DA1725" w:rsidRPr="00DA1725" w:rsidRDefault="00DA1725" w:rsidP="00D93037">
            <w:pPr>
              <w:jc w:val="center"/>
              <w:rPr>
                <w:b/>
                <w:i/>
                <w:color w:val="000000" w:themeColor="text1"/>
                <w:szCs w:val="24"/>
                <w:lang w:val="nl-NL"/>
              </w:rPr>
            </w:pPr>
            <w:r w:rsidRPr="00DA1725">
              <w:rPr>
                <w:color w:val="000000" w:themeColor="text1"/>
                <w:szCs w:val="24"/>
              </w:rPr>
              <w:t>8.8</w:t>
            </w:r>
          </w:p>
        </w:tc>
        <w:tc>
          <w:tcPr>
            <w:tcW w:w="2455" w:type="dxa"/>
            <w:vAlign w:val="center"/>
          </w:tcPr>
          <w:p w14:paraId="23CCB1D3"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Chất kiểm chuẩn xét nghiệm sinh hóa mức độ cao </w:t>
            </w:r>
          </w:p>
        </w:tc>
        <w:tc>
          <w:tcPr>
            <w:tcW w:w="10440" w:type="dxa"/>
            <w:vAlign w:val="center"/>
          </w:tcPr>
          <w:p w14:paraId="7ECEBE72" w14:textId="77777777" w:rsidR="00DA1725" w:rsidRPr="00DA1725" w:rsidRDefault="00DA1725" w:rsidP="00D93037">
            <w:pPr>
              <w:rPr>
                <w:b/>
                <w:i/>
                <w:color w:val="000000" w:themeColor="text1"/>
                <w:szCs w:val="24"/>
                <w:lang w:val="nl-NL"/>
              </w:rPr>
            </w:pPr>
            <w:r w:rsidRPr="00DA1725">
              <w:rPr>
                <w:color w:val="000000" w:themeColor="text1"/>
                <w:szCs w:val="24"/>
              </w:rPr>
              <w:t>Kiểm tra đa thông số mức cao bao gồm cả CK Nac và CK-MB; HDL; LDL</w:t>
            </w:r>
            <w:r w:rsidRPr="00DA1725">
              <w:rPr>
                <w:color w:val="000000" w:themeColor="text1"/>
                <w:szCs w:val="24"/>
              </w:rPr>
              <w:br/>
              <w:t>Lọ ≥ 5 mL</w:t>
            </w:r>
          </w:p>
        </w:tc>
        <w:tc>
          <w:tcPr>
            <w:tcW w:w="1560" w:type="dxa"/>
            <w:vAlign w:val="center"/>
          </w:tcPr>
          <w:p w14:paraId="5C6D109A"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6D16C3F8" w14:textId="77777777" w:rsidTr="00D93037">
        <w:tc>
          <w:tcPr>
            <w:tcW w:w="708" w:type="dxa"/>
            <w:vAlign w:val="center"/>
          </w:tcPr>
          <w:p w14:paraId="53561400" w14:textId="77777777" w:rsidR="00DA1725" w:rsidRPr="00DA1725" w:rsidRDefault="00DA1725" w:rsidP="00D93037">
            <w:pPr>
              <w:jc w:val="center"/>
              <w:rPr>
                <w:b/>
                <w:i/>
                <w:color w:val="000000" w:themeColor="text1"/>
                <w:szCs w:val="24"/>
                <w:lang w:val="nl-NL"/>
              </w:rPr>
            </w:pPr>
            <w:r w:rsidRPr="00DA1725">
              <w:rPr>
                <w:color w:val="000000" w:themeColor="text1"/>
                <w:szCs w:val="24"/>
              </w:rPr>
              <w:t>8.9</w:t>
            </w:r>
          </w:p>
        </w:tc>
        <w:tc>
          <w:tcPr>
            <w:tcW w:w="2455" w:type="dxa"/>
            <w:vAlign w:val="center"/>
          </w:tcPr>
          <w:p w14:paraId="284A27E2"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xét nghiệm định lượng Cholesterol</w:t>
            </w:r>
          </w:p>
        </w:tc>
        <w:tc>
          <w:tcPr>
            <w:tcW w:w="10440" w:type="dxa"/>
            <w:vAlign w:val="center"/>
          </w:tcPr>
          <w:p w14:paraId="3FE8C173"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2 mg / dL</w:t>
            </w:r>
            <w:r w:rsidRPr="00DA1725">
              <w:rPr>
                <w:color w:val="000000" w:themeColor="text1"/>
                <w:szCs w:val="24"/>
              </w:rPr>
              <w:br/>
              <w:t xml:space="preserve">*Độ tuyến tính: 700 mg / dL. </w:t>
            </w:r>
            <w:r w:rsidRPr="00DA1725">
              <w:rPr>
                <w:color w:val="000000" w:themeColor="text1"/>
                <w:szCs w:val="24"/>
              </w:rPr>
              <w:br/>
              <w:t>* Hộp ≥400 mL (Mes buffer pH 6.5 - 75mM. Phenol - 6mM. 2,4-Dichlorophenol - 0.2mM. 4-Aminoantypyrine - 0.5mM. Cholesterol Esterase ≥ 500kU/l. Cholesterol Oxidase ≥ 300 kU/l. Peroxidase ≥ 1200 kU/l)</w:t>
            </w:r>
          </w:p>
        </w:tc>
        <w:tc>
          <w:tcPr>
            <w:tcW w:w="1560" w:type="dxa"/>
            <w:vAlign w:val="center"/>
          </w:tcPr>
          <w:p w14:paraId="5F522308"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7A8089BF" w14:textId="77777777" w:rsidTr="00D93037">
        <w:tc>
          <w:tcPr>
            <w:tcW w:w="708" w:type="dxa"/>
            <w:vAlign w:val="center"/>
          </w:tcPr>
          <w:p w14:paraId="1D68E7AC" w14:textId="77777777" w:rsidR="00DA1725" w:rsidRPr="00DA1725" w:rsidRDefault="00DA1725" w:rsidP="00D93037">
            <w:pPr>
              <w:jc w:val="center"/>
              <w:rPr>
                <w:b/>
                <w:i/>
                <w:color w:val="000000" w:themeColor="text1"/>
                <w:szCs w:val="24"/>
                <w:lang w:val="nl-NL"/>
              </w:rPr>
            </w:pPr>
            <w:r w:rsidRPr="00DA1725">
              <w:rPr>
                <w:color w:val="000000" w:themeColor="text1"/>
                <w:szCs w:val="24"/>
              </w:rPr>
              <w:t>8.10</w:t>
            </w:r>
          </w:p>
        </w:tc>
        <w:tc>
          <w:tcPr>
            <w:tcW w:w="2455" w:type="dxa"/>
            <w:vAlign w:val="center"/>
          </w:tcPr>
          <w:p w14:paraId="5C8C7E96"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xét nghiệm định lượng Albumin</w:t>
            </w:r>
          </w:p>
        </w:tc>
        <w:tc>
          <w:tcPr>
            <w:tcW w:w="10440" w:type="dxa"/>
            <w:vAlign w:val="center"/>
          </w:tcPr>
          <w:p w14:paraId="14E116D0"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0,05 g / dL</w:t>
            </w:r>
            <w:r w:rsidRPr="00DA1725">
              <w:rPr>
                <w:color w:val="000000" w:themeColor="text1"/>
                <w:szCs w:val="24"/>
              </w:rPr>
              <w:br/>
              <w:t>*Độ tuyến tính: lên tới 6 g Albumin / dL</w:t>
            </w:r>
            <w:r w:rsidRPr="00DA1725">
              <w:rPr>
                <w:color w:val="000000" w:themeColor="text1"/>
                <w:szCs w:val="24"/>
              </w:rPr>
              <w:br/>
              <w:t>* Hộp: ≥500ml + STD ≥5ml (Succinate buffer pH 4.2 - 50mM. Bromcresol green - 0.75 g/L. Sufgactants)</w:t>
            </w:r>
          </w:p>
        </w:tc>
        <w:tc>
          <w:tcPr>
            <w:tcW w:w="1560" w:type="dxa"/>
            <w:vAlign w:val="center"/>
          </w:tcPr>
          <w:p w14:paraId="1A34E6A2"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0A732233" w14:textId="77777777" w:rsidTr="00D93037">
        <w:tc>
          <w:tcPr>
            <w:tcW w:w="708" w:type="dxa"/>
            <w:vAlign w:val="center"/>
          </w:tcPr>
          <w:p w14:paraId="30316DBB" w14:textId="77777777" w:rsidR="00DA1725" w:rsidRPr="00DA1725" w:rsidRDefault="00DA1725" w:rsidP="00D93037">
            <w:pPr>
              <w:jc w:val="center"/>
              <w:rPr>
                <w:b/>
                <w:i/>
                <w:color w:val="000000" w:themeColor="text1"/>
                <w:szCs w:val="24"/>
                <w:lang w:val="nl-NL"/>
              </w:rPr>
            </w:pPr>
            <w:r w:rsidRPr="00DA1725">
              <w:rPr>
                <w:color w:val="000000" w:themeColor="text1"/>
                <w:szCs w:val="24"/>
              </w:rPr>
              <w:t>8.11</w:t>
            </w:r>
          </w:p>
        </w:tc>
        <w:tc>
          <w:tcPr>
            <w:tcW w:w="2455" w:type="dxa"/>
            <w:vAlign w:val="center"/>
          </w:tcPr>
          <w:p w14:paraId="734B76D2"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xét nghiệm đinh lượng Creatinine</w:t>
            </w:r>
          </w:p>
        </w:tc>
        <w:tc>
          <w:tcPr>
            <w:tcW w:w="10440" w:type="dxa"/>
            <w:vAlign w:val="center"/>
          </w:tcPr>
          <w:p w14:paraId="311A58F7" w14:textId="77777777" w:rsidR="00DA1725" w:rsidRPr="00DA1725" w:rsidRDefault="00DA1725" w:rsidP="00D93037">
            <w:pPr>
              <w:rPr>
                <w:b/>
                <w:i/>
                <w:color w:val="000000" w:themeColor="text1"/>
                <w:szCs w:val="24"/>
                <w:lang w:val="nl-NL"/>
              </w:rPr>
            </w:pPr>
            <w:r w:rsidRPr="00DA1725">
              <w:rPr>
                <w:color w:val="000000" w:themeColor="text1"/>
                <w:szCs w:val="24"/>
              </w:rPr>
              <w:t>* Độ nhạy, như giới hạn phát hiện: 0,03 mg / dL</w:t>
            </w:r>
            <w:r w:rsidRPr="00DA1725">
              <w:rPr>
                <w:color w:val="000000" w:themeColor="text1"/>
                <w:szCs w:val="24"/>
              </w:rPr>
              <w:br/>
              <w:t xml:space="preserve">* Độ tuyến tính: Lên đến 15 mg / dL. </w:t>
            </w:r>
            <w:r w:rsidRPr="00DA1725">
              <w:rPr>
                <w:color w:val="000000" w:themeColor="text1"/>
                <w:szCs w:val="24"/>
              </w:rPr>
              <w:br/>
              <w:t>*Hộp ≥400 mL (Picric acid  55nN. Sodium carbonate 50nN. NaOH  0.40N)</w:t>
            </w:r>
          </w:p>
        </w:tc>
        <w:tc>
          <w:tcPr>
            <w:tcW w:w="1560" w:type="dxa"/>
            <w:vAlign w:val="center"/>
          </w:tcPr>
          <w:p w14:paraId="5AD3CD2D"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1BCF7235" w14:textId="77777777" w:rsidTr="00D93037">
        <w:tc>
          <w:tcPr>
            <w:tcW w:w="708" w:type="dxa"/>
            <w:vAlign w:val="center"/>
          </w:tcPr>
          <w:p w14:paraId="7DF3B2C0" w14:textId="77777777" w:rsidR="00DA1725" w:rsidRPr="00DA1725" w:rsidRDefault="00DA1725" w:rsidP="00D93037">
            <w:pPr>
              <w:jc w:val="center"/>
              <w:rPr>
                <w:b/>
                <w:i/>
                <w:color w:val="000000" w:themeColor="text1"/>
                <w:szCs w:val="24"/>
                <w:lang w:val="nl-NL"/>
              </w:rPr>
            </w:pPr>
            <w:r w:rsidRPr="00DA1725">
              <w:rPr>
                <w:color w:val="000000" w:themeColor="text1"/>
                <w:szCs w:val="24"/>
              </w:rPr>
              <w:t>8.12</w:t>
            </w:r>
          </w:p>
        </w:tc>
        <w:tc>
          <w:tcPr>
            <w:tcW w:w="2455" w:type="dxa"/>
            <w:vAlign w:val="center"/>
          </w:tcPr>
          <w:p w14:paraId="091D60BF"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định lượng Gluccose</w:t>
            </w:r>
          </w:p>
        </w:tc>
        <w:tc>
          <w:tcPr>
            <w:tcW w:w="10440" w:type="dxa"/>
            <w:vAlign w:val="center"/>
          </w:tcPr>
          <w:p w14:paraId="47152F91" w14:textId="77777777" w:rsidR="00DA1725" w:rsidRPr="00DA1725" w:rsidRDefault="00DA1725" w:rsidP="00D93037">
            <w:pPr>
              <w:rPr>
                <w:b/>
                <w:i/>
                <w:color w:val="000000" w:themeColor="text1"/>
                <w:szCs w:val="24"/>
                <w:lang w:val="nl-NL"/>
              </w:rPr>
            </w:pPr>
            <w:r w:rsidRPr="00DA1725">
              <w:rPr>
                <w:color w:val="000000" w:themeColor="text1"/>
                <w:szCs w:val="24"/>
              </w:rPr>
              <w:t>* Độ nhạy, như giới hạn phát hiện: 2.0 mg / dL</w:t>
            </w:r>
            <w:r w:rsidRPr="00DA1725">
              <w:rPr>
                <w:color w:val="000000" w:themeColor="text1"/>
                <w:szCs w:val="24"/>
              </w:rPr>
              <w:br/>
              <w:t xml:space="preserve">*Độ tuyến tính: Lên tới 500 mg / dL. </w:t>
            </w:r>
            <w:r w:rsidRPr="00DA1725">
              <w:rPr>
                <w:color w:val="000000" w:themeColor="text1"/>
                <w:szCs w:val="24"/>
              </w:rPr>
              <w:br/>
              <w:t>* Hộp≥300 mL +ST≥5ml. Phosphate buffer pH 6.8 - 100mM. P-hydroxybenzoic acid - 39.5mM. 4-aminoantipyrine - 0.8mM. Phenol - 4.5mM. Glucose oxidase ≥ 18kU/l. Peroxidase ≥ 1.1kU/l)</w:t>
            </w:r>
          </w:p>
        </w:tc>
        <w:tc>
          <w:tcPr>
            <w:tcW w:w="1560" w:type="dxa"/>
            <w:vAlign w:val="center"/>
          </w:tcPr>
          <w:p w14:paraId="12CE9FA7"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28550324" w14:textId="77777777" w:rsidTr="00D93037">
        <w:tc>
          <w:tcPr>
            <w:tcW w:w="708" w:type="dxa"/>
            <w:vAlign w:val="center"/>
          </w:tcPr>
          <w:p w14:paraId="005D1900" w14:textId="77777777" w:rsidR="00DA1725" w:rsidRPr="00DA1725" w:rsidRDefault="00DA1725" w:rsidP="00D93037">
            <w:pPr>
              <w:jc w:val="center"/>
              <w:rPr>
                <w:b/>
                <w:i/>
                <w:color w:val="000000" w:themeColor="text1"/>
                <w:szCs w:val="24"/>
                <w:lang w:val="nl-NL"/>
              </w:rPr>
            </w:pPr>
            <w:r w:rsidRPr="00DA1725">
              <w:rPr>
                <w:color w:val="000000" w:themeColor="text1"/>
                <w:szCs w:val="24"/>
              </w:rPr>
              <w:t>8.13</w:t>
            </w:r>
          </w:p>
        </w:tc>
        <w:tc>
          <w:tcPr>
            <w:tcW w:w="2455" w:type="dxa"/>
            <w:vAlign w:val="center"/>
          </w:tcPr>
          <w:p w14:paraId="0E94BBE4"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xét nghiệm AST /GOT</w:t>
            </w:r>
          </w:p>
        </w:tc>
        <w:tc>
          <w:tcPr>
            <w:tcW w:w="10440" w:type="dxa"/>
            <w:vAlign w:val="center"/>
          </w:tcPr>
          <w:p w14:paraId="7AF8D7B8"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2 UI / ml</w:t>
            </w:r>
            <w:r w:rsidRPr="00DA1725">
              <w:rPr>
                <w:color w:val="000000" w:themeColor="text1"/>
                <w:szCs w:val="24"/>
              </w:rPr>
              <w:br/>
              <w:t xml:space="preserve">*Độ tuyến tính: Lên tới 680 U / L. </w:t>
            </w:r>
            <w:r w:rsidRPr="00DA1725">
              <w:rPr>
                <w:color w:val="000000" w:themeColor="text1"/>
                <w:szCs w:val="24"/>
              </w:rPr>
              <w:br/>
              <w:t>* Độ chính xác: lên đến 97,9%</w:t>
            </w:r>
            <w:r w:rsidRPr="00DA1725">
              <w:rPr>
                <w:color w:val="000000" w:themeColor="text1"/>
                <w:szCs w:val="24"/>
              </w:rPr>
              <w:br/>
              <w:t>* Hộp R1≥ 160 mL + R2≥ 40 mL). Thành phần: R1. Hóa chất Enzyme + R2. Hóa chất nền.  (Tris-HCl buffer pH 7,8 - 80mM. L-Aspartic acid - 240mM. α-ketoglutaric acid-12mM. NADH - 0.18mM. MDH ≥ 600U/L. LDH ≥ 800U/L.)</w:t>
            </w:r>
          </w:p>
        </w:tc>
        <w:tc>
          <w:tcPr>
            <w:tcW w:w="1560" w:type="dxa"/>
            <w:vAlign w:val="center"/>
          </w:tcPr>
          <w:p w14:paraId="37789766"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211B7989" w14:textId="77777777" w:rsidTr="00D93037">
        <w:tc>
          <w:tcPr>
            <w:tcW w:w="708" w:type="dxa"/>
            <w:vAlign w:val="center"/>
          </w:tcPr>
          <w:p w14:paraId="606642CF" w14:textId="77777777" w:rsidR="00DA1725" w:rsidRPr="00DA1725" w:rsidRDefault="00DA1725" w:rsidP="00D93037">
            <w:pPr>
              <w:jc w:val="center"/>
              <w:rPr>
                <w:b/>
                <w:i/>
                <w:color w:val="000000" w:themeColor="text1"/>
                <w:szCs w:val="24"/>
                <w:lang w:val="nl-NL"/>
              </w:rPr>
            </w:pPr>
            <w:r w:rsidRPr="00DA1725">
              <w:rPr>
                <w:color w:val="000000" w:themeColor="text1"/>
                <w:szCs w:val="24"/>
              </w:rPr>
              <w:t>8.14</w:t>
            </w:r>
          </w:p>
        </w:tc>
        <w:tc>
          <w:tcPr>
            <w:tcW w:w="2455" w:type="dxa"/>
            <w:vAlign w:val="center"/>
          </w:tcPr>
          <w:p w14:paraId="4E1DEB05"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xét nghiệm định lượng ALT/GPT</w:t>
            </w:r>
          </w:p>
        </w:tc>
        <w:tc>
          <w:tcPr>
            <w:tcW w:w="10440" w:type="dxa"/>
            <w:vAlign w:val="center"/>
          </w:tcPr>
          <w:p w14:paraId="6CCE0744"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5 UI / mL.</w:t>
            </w:r>
            <w:r w:rsidRPr="00DA1725">
              <w:rPr>
                <w:color w:val="000000" w:themeColor="text1"/>
                <w:szCs w:val="24"/>
              </w:rPr>
              <w:br/>
              <w:t xml:space="preserve">*Độ tuyến tính: Lên tới 550 U / L. </w:t>
            </w:r>
            <w:r w:rsidRPr="00DA1725">
              <w:rPr>
                <w:color w:val="000000" w:themeColor="text1"/>
                <w:szCs w:val="24"/>
              </w:rPr>
              <w:br/>
              <w:t>* Độ chính xác: lên đến 98,1%</w:t>
            </w:r>
            <w:r w:rsidRPr="00DA1725">
              <w:rPr>
                <w:color w:val="000000" w:themeColor="text1"/>
                <w:szCs w:val="24"/>
              </w:rPr>
              <w:br/>
            </w:r>
            <w:r w:rsidRPr="00DA1725">
              <w:rPr>
                <w:color w:val="000000" w:themeColor="text1"/>
                <w:szCs w:val="24"/>
              </w:rPr>
              <w:lastRenderedPageBreak/>
              <w:t>* Hộp (R1 ≥ 160 mL + R2 ≥ 40 mL). Thành phần: R1. Hóa chất Enzyme + R2. Hóa chất nền. (Tris-HCl buffer pH 7,8 - 90mM. L-alanine - 500mM. α-ketoglutaric acid-17mM. NADH - 0,18mM. LDH ≥800U/L.)</w:t>
            </w:r>
          </w:p>
        </w:tc>
        <w:tc>
          <w:tcPr>
            <w:tcW w:w="1560" w:type="dxa"/>
            <w:vAlign w:val="center"/>
          </w:tcPr>
          <w:p w14:paraId="36F99D7C"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Hộp</w:t>
            </w:r>
          </w:p>
        </w:tc>
      </w:tr>
      <w:tr w:rsidR="00DA1725" w:rsidRPr="00DA1725" w14:paraId="07EE25D8" w14:textId="77777777" w:rsidTr="00D93037">
        <w:tc>
          <w:tcPr>
            <w:tcW w:w="708" w:type="dxa"/>
            <w:vAlign w:val="center"/>
          </w:tcPr>
          <w:p w14:paraId="36124E4B" w14:textId="77777777" w:rsidR="00DA1725" w:rsidRPr="00DA1725" w:rsidRDefault="00DA1725" w:rsidP="00D93037">
            <w:pPr>
              <w:jc w:val="center"/>
              <w:rPr>
                <w:b/>
                <w:i/>
                <w:color w:val="000000" w:themeColor="text1"/>
                <w:szCs w:val="24"/>
                <w:lang w:val="nl-NL"/>
              </w:rPr>
            </w:pPr>
            <w:r w:rsidRPr="00DA1725">
              <w:rPr>
                <w:color w:val="000000" w:themeColor="text1"/>
                <w:szCs w:val="24"/>
              </w:rPr>
              <w:t>8.15</w:t>
            </w:r>
          </w:p>
        </w:tc>
        <w:tc>
          <w:tcPr>
            <w:tcW w:w="2455" w:type="dxa"/>
            <w:vAlign w:val="center"/>
          </w:tcPr>
          <w:p w14:paraId="77525EB2"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định lượng nồng độ Protein</w:t>
            </w:r>
          </w:p>
        </w:tc>
        <w:tc>
          <w:tcPr>
            <w:tcW w:w="10440" w:type="dxa"/>
            <w:vAlign w:val="center"/>
          </w:tcPr>
          <w:p w14:paraId="2E07CF7F"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0,10 g / dL</w:t>
            </w:r>
            <w:r w:rsidRPr="00DA1725">
              <w:rPr>
                <w:color w:val="000000" w:themeColor="text1"/>
                <w:szCs w:val="24"/>
              </w:rPr>
              <w:br/>
              <w:t xml:space="preserve">*Độ tuyến tính: Lên đến 12g / dL. </w:t>
            </w:r>
            <w:r w:rsidRPr="00DA1725">
              <w:rPr>
                <w:color w:val="000000" w:themeColor="text1"/>
                <w:szCs w:val="24"/>
              </w:rPr>
              <w:br/>
              <w:t>* Hộp ≥300 mL +ST≥ 5ml (NaOH - 0,47M. Kali iodua - 23,3mM. Cu II sunfat - 6,5mM. Natri-kali Kali - 22,1mM)</w:t>
            </w:r>
          </w:p>
        </w:tc>
        <w:tc>
          <w:tcPr>
            <w:tcW w:w="1560" w:type="dxa"/>
            <w:vAlign w:val="center"/>
          </w:tcPr>
          <w:p w14:paraId="7CB00649"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5950C51F" w14:textId="77777777" w:rsidTr="00D93037">
        <w:tc>
          <w:tcPr>
            <w:tcW w:w="708" w:type="dxa"/>
            <w:vAlign w:val="center"/>
          </w:tcPr>
          <w:p w14:paraId="562E84BE" w14:textId="77777777" w:rsidR="00DA1725" w:rsidRPr="00DA1725" w:rsidRDefault="00DA1725" w:rsidP="00D93037">
            <w:pPr>
              <w:jc w:val="center"/>
              <w:rPr>
                <w:b/>
                <w:i/>
                <w:color w:val="000000" w:themeColor="text1"/>
                <w:szCs w:val="24"/>
                <w:lang w:val="nl-NL"/>
              </w:rPr>
            </w:pPr>
            <w:r w:rsidRPr="00DA1725">
              <w:rPr>
                <w:color w:val="000000" w:themeColor="text1"/>
                <w:szCs w:val="24"/>
              </w:rPr>
              <w:t>8.16</w:t>
            </w:r>
          </w:p>
        </w:tc>
        <w:tc>
          <w:tcPr>
            <w:tcW w:w="2455" w:type="dxa"/>
            <w:vAlign w:val="center"/>
          </w:tcPr>
          <w:p w14:paraId="51A74C7B"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xét nghiệm định lượng Triglycerides</w:t>
            </w:r>
          </w:p>
        </w:tc>
        <w:tc>
          <w:tcPr>
            <w:tcW w:w="10440" w:type="dxa"/>
            <w:vAlign w:val="center"/>
          </w:tcPr>
          <w:p w14:paraId="1A2DF443"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3.0 mg / dL</w:t>
            </w:r>
            <w:r w:rsidRPr="00DA1725">
              <w:rPr>
                <w:color w:val="000000" w:themeColor="text1"/>
                <w:szCs w:val="24"/>
              </w:rPr>
              <w:br/>
              <w:t xml:space="preserve">*Độ tuyến tính: Lên đến 1000 mg Triglyceride / dl. </w:t>
            </w:r>
            <w:r w:rsidRPr="00DA1725">
              <w:rPr>
                <w:color w:val="000000" w:themeColor="text1"/>
                <w:szCs w:val="24"/>
              </w:rPr>
              <w:br/>
              <w:t xml:space="preserve">*Độ chính xác: 98,5%. </w:t>
            </w:r>
            <w:r w:rsidRPr="00DA1725">
              <w:rPr>
                <w:color w:val="000000" w:themeColor="text1"/>
                <w:szCs w:val="24"/>
              </w:rPr>
              <w:br/>
              <w:t>* Hộp ≥400 mL (Pipes buffer pH 6,8 - 50nM. 4-Chlorophenol - 4.2mM. 4-aminoantipyrine - 0.35mM. ATP - 2mM. Magnesium aspartate - 40mM. Glycero kinase ≥ 800U/l. Glycerol-3-phosphate oxidase ≥2000U/l. Peroxidase ≥ 500U/l. Lipases ≥ 9000U/l)</w:t>
            </w:r>
          </w:p>
        </w:tc>
        <w:tc>
          <w:tcPr>
            <w:tcW w:w="1560" w:type="dxa"/>
            <w:vAlign w:val="center"/>
          </w:tcPr>
          <w:p w14:paraId="70005F31"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7BB5F79E" w14:textId="77777777" w:rsidTr="00D93037">
        <w:tc>
          <w:tcPr>
            <w:tcW w:w="708" w:type="dxa"/>
            <w:vAlign w:val="center"/>
          </w:tcPr>
          <w:p w14:paraId="0AA72CE0" w14:textId="77777777" w:rsidR="00DA1725" w:rsidRPr="00DA1725" w:rsidRDefault="00DA1725" w:rsidP="00D93037">
            <w:pPr>
              <w:jc w:val="center"/>
              <w:rPr>
                <w:b/>
                <w:i/>
                <w:color w:val="000000" w:themeColor="text1"/>
                <w:szCs w:val="24"/>
                <w:lang w:val="nl-NL"/>
              </w:rPr>
            </w:pPr>
            <w:r w:rsidRPr="00DA1725">
              <w:rPr>
                <w:color w:val="000000" w:themeColor="text1"/>
                <w:szCs w:val="24"/>
              </w:rPr>
              <w:t>8.17</w:t>
            </w:r>
          </w:p>
        </w:tc>
        <w:tc>
          <w:tcPr>
            <w:tcW w:w="2455" w:type="dxa"/>
            <w:vAlign w:val="center"/>
          </w:tcPr>
          <w:p w14:paraId="4A715575" w14:textId="77777777" w:rsidR="00DA1725" w:rsidRPr="00DA1725" w:rsidRDefault="00DA1725" w:rsidP="00D93037">
            <w:pPr>
              <w:jc w:val="center"/>
              <w:rPr>
                <w:b/>
                <w:i/>
                <w:color w:val="000000" w:themeColor="text1"/>
                <w:szCs w:val="24"/>
                <w:lang w:val="nl-NL"/>
              </w:rPr>
            </w:pPr>
            <w:r w:rsidRPr="00DA1725">
              <w:rPr>
                <w:color w:val="000000" w:themeColor="text1"/>
                <w:szCs w:val="24"/>
              </w:rPr>
              <w:t>Thuốc thử định lượng UREA</w:t>
            </w:r>
          </w:p>
        </w:tc>
        <w:tc>
          <w:tcPr>
            <w:tcW w:w="10440" w:type="dxa"/>
            <w:vAlign w:val="center"/>
          </w:tcPr>
          <w:p w14:paraId="78E8394D" w14:textId="77777777" w:rsidR="00DA1725" w:rsidRPr="00DA1725" w:rsidRDefault="00DA1725" w:rsidP="00D93037">
            <w:pPr>
              <w:rPr>
                <w:b/>
                <w:i/>
                <w:color w:val="000000" w:themeColor="text1"/>
                <w:szCs w:val="24"/>
                <w:lang w:val="nl-NL"/>
              </w:rPr>
            </w:pPr>
            <w:r w:rsidRPr="00DA1725">
              <w:rPr>
                <w:color w:val="000000" w:themeColor="text1"/>
                <w:szCs w:val="24"/>
              </w:rPr>
              <w:t>*Độ nhạy, như giới hạn phát hiện: 2.0 mg / dL</w:t>
            </w:r>
            <w:r w:rsidRPr="00DA1725">
              <w:rPr>
                <w:color w:val="000000" w:themeColor="text1"/>
                <w:szCs w:val="24"/>
              </w:rPr>
              <w:br/>
              <w:t>*Độ tuyến tính: Lên đến 300 mg / dl.</w:t>
            </w:r>
            <w:r w:rsidRPr="00DA1725">
              <w:rPr>
                <w:color w:val="000000" w:themeColor="text1"/>
                <w:szCs w:val="24"/>
              </w:rPr>
              <w:br/>
              <w:t xml:space="preserve">*Độ chính xác: 98,6%. </w:t>
            </w:r>
            <w:r w:rsidRPr="00DA1725">
              <w:rPr>
                <w:color w:val="000000" w:themeColor="text1"/>
                <w:szCs w:val="24"/>
              </w:rPr>
              <w:br/>
              <w:t>* Hộp ≥400 mL (Tris-HCl buffer pH 7,6 - 100mM. Sodium a-Ketoglutarate - 9mM. ADP - 0.7mM. NADH - 0.18mM. Urease ≥ 7.000 U/l. GLDH ≥ 2.000 U/l)</w:t>
            </w:r>
          </w:p>
        </w:tc>
        <w:tc>
          <w:tcPr>
            <w:tcW w:w="1560" w:type="dxa"/>
            <w:vAlign w:val="center"/>
          </w:tcPr>
          <w:p w14:paraId="7FEB29F7"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757E7F7F" w14:textId="77777777" w:rsidTr="00D93037">
        <w:tc>
          <w:tcPr>
            <w:tcW w:w="708" w:type="dxa"/>
            <w:vAlign w:val="center"/>
          </w:tcPr>
          <w:p w14:paraId="0EE9513A" w14:textId="77777777" w:rsidR="00DA1725" w:rsidRPr="00DA1725" w:rsidRDefault="00DA1725" w:rsidP="00D93037">
            <w:pPr>
              <w:jc w:val="center"/>
              <w:rPr>
                <w:b/>
                <w:i/>
                <w:color w:val="000000" w:themeColor="text1"/>
                <w:szCs w:val="24"/>
                <w:lang w:val="nl-NL"/>
              </w:rPr>
            </w:pPr>
            <w:r w:rsidRPr="00DA1725">
              <w:rPr>
                <w:color w:val="000000" w:themeColor="text1"/>
                <w:szCs w:val="24"/>
              </w:rPr>
              <w:t>8.18</w:t>
            </w:r>
          </w:p>
        </w:tc>
        <w:tc>
          <w:tcPr>
            <w:tcW w:w="2455" w:type="dxa"/>
            <w:vAlign w:val="center"/>
          </w:tcPr>
          <w:p w14:paraId="27DDD60B"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HbA1C</w:t>
            </w:r>
          </w:p>
        </w:tc>
        <w:tc>
          <w:tcPr>
            <w:tcW w:w="10440" w:type="dxa"/>
            <w:vAlign w:val="center"/>
          </w:tcPr>
          <w:p w14:paraId="046931C7" w14:textId="77777777" w:rsidR="00DA1725" w:rsidRPr="00DA1725" w:rsidRDefault="00DA1725" w:rsidP="00D93037">
            <w:pPr>
              <w:rPr>
                <w:b/>
                <w:i/>
                <w:color w:val="000000" w:themeColor="text1"/>
                <w:szCs w:val="24"/>
                <w:lang w:val="nl-NL"/>
              </w:rPr>
            </w:pPr>
            <w:r w:rsidRPr="00DA1725">
              <w:rPr>
                <w:color w:val="000000" w:themeColor="text1"/>
                <w:szCs w:val="24"/>
              </w:rPr>
              <w:t>R1: 1x60 mL + R2: 1x20 mL + R3: 4x50ml</w:t>
            </w:r>
          </w:p>
        </w:tc>
        <w:tc>
          <w:tcPr>
            <w:tcW w:w="1560" w:type="dxa"/>
            <w:vAlign w:val="center"/>
          </w:tcPr>
          <w:p w14:paraId="52A7413C"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3017D98C" w14:textId="77777777" w:rsidTr="00D93037">
        <w:tc>
          <w:tcPr>
            <w:tcW w:w="708" w:type="dxa"/>
            <w:vAlign w:val="center"/>
          </w:tcPr>
          <w:p w14:paraId="10EE3023" w14:textId="77777777" w:rsidR="00DA1725" w:rsidRPr="00DA1725" w:rsidRDefault="00DA1725" w:rsidP="00D93037">
            <w:pPr>
              <w:jc w:val="center"/>
              <w:rPr>
                <w:b/>
                <w:i/>
                <w:color w:val="000000" w:themeColor="text1"/>
                <w:szCs w:val="24"/>
                <w:lang w:val="nl-NL"/>
              </w:rPr>
            </w:pPr>
            <w:r w:rsidRPr="00DA1725">
              <w:rPr>
                <w:color w:val="000000" w:themeColor="text1"/>
                <w:szCs w:val="24"/>
              </w:rPr>
              <w:t>8.19</w:t>
            </w:r>
          </w:p>
        </w:tc>
        <w:tc>
          <w:tcPr>
            <w:tcW w:w="2455" w:type="dxa"/>
            <w:vAlign w:val="center"/>
          </w:tcPr>
          <w:p w14:paraId="1CB97214" w14:textId="77777777" w:rsidR="00DA1725" w:rsidRPr="00DA1725" w:rsidRDefault="00DA1725" w:rsidP="00D93037">
            <w:pPr>
              <w:jc w:val="center"/>
              <w:rPr>
                <w:b/>
                <w:i/>
                <w:color w:val="000000" w:themeColor="text1"/>
                <w:szCs w:val="24"/>
                <w:lang w:val="nl-NL"/>
              </w:rPr>
            </w:pPr>
            <w:r w:rsidRPr="00DA1725">
              <w:rPr>
                <w:color w:val="000000" w:themeColor="text1"/>
                <w:szCs w:val="24"/>
              </w:rPr>
              <w:t>Huyết thanh chuẩn HbA1C trên sinh hóa</w:t>
            </w:r>
          </w:p>
        </w:tc>
        <w:tc>
          <w:tcPr>
            <w:tcW w:w="10440" w:type="dxa"/>
            <w:vAlign w:val="center"/>
          </w:tcPr>
          <w:p w14:paraId="115A280F" w14:textId="77777777" w:rsidR="00DA1725" w:rsidRPr="00DA1725" w:rsidRDefault="00DA1725" w:rsidP="00D93037">
            <w:pPr>
              <w:rPr>
                <w:b/>
                <w:i/>
                <w:color w:val="000000" w:themeColor="text1"/>
                <w:szCs w:val="24"/>
                <w:lang w:val="nl-NL"/>
              </w:rPr>
            </w:pPr>
            <w:r w:rsidRPr="00DA1725">
              <w:rPr>
                <w:color w:val="000000" w:themeColor="text1"/>
                <w:szCs w:val="24"/>
              </w:rPr>
              <w:t>4x0,5ml</w:t>
            </w:r>
          </w:p>
        </w:tc>
        <w:tc>
          <w:tcPr>
            <w:tcW w:w="1560" w:type="dxa"/>
            <w:vAlign w:val="center"/>
          </w:tcPr>
          <w:p w14:paraId="4ABF832B"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28722A62" w14:textId="77777777" w:rsidTr="00D93037">
        <w:tc>
          <w:tcPr>
            <w:tcW w:w="708" w:type="dxa"/>
            <w:vAlign w:val="center"/>
          </w:tcPr>
          <w:p w14:paraId="1E0189EE" w14:textId="77777777" w:rsidR="00DA1725" w:rsidRPr="00DA1725" w:rsidRDefault="00DA1725" w:rsidP="00D93037">
            <w:pPr>
              <w:jc w:val="center"/>
              <w:rPr>
                <w:b/>
                <w:i/>
                <w:color w:val="000000" w:themeColor="text1"/>
                <w:szCs w:val="24"/>
                <w:lang w:val="nl-NL"/>
              </w:rPr>
            </w:pPr>
            <w:r w:rsidRPr="00DA1725">
              <w:rPr>
                <w:color w:val="000000" w:themeColor="text1"/>
                <w:szCs w:val="24"/>
              </w:rPr>
              <w:t>8.20</w:t>
            </w:r>
          </w:p>
        </w:tc>
        <w:tc>
          <w:tcPr>
            <w:tcW w:w="2455" w:type="dxa"/>
            <w:vAlign w:val="center"/>
          </w:tcPr>
          <w:p w14:paraId="3C154089"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GGT</w:t>
            </w:r>
          </w:p>
        </w:tc>
        <w:tc>
          <w:tcPr>
            <w:tcW w:w="10440" w:type="dxa"/>
            <w:vAlign w:val="center"/>
          </w:tcPr>
          <w:p w14:paraId="16598FC7" w14:textId="77777777" w:rsidR="00DA1725" w:rsidRPr="00DA1725" w:rsidRDefault="00DA1725" w:rsidP="00D93037">
            <w:pPr>
              <w:rPr>
                <w:b/>
                <w:i/>
                <w:color w:val="000000" w:themeColor="text1"/>
                <w:szCs w:val="24"/>
                <w:lang w:val="nl-NL"/>
              </w:rPr>
            </w:pPr>
            <w:r w:rsidRPr="00DA1725">
              <w:rPr>
                <w:color w:val="000000" w:themeColor="text1"/>
                <w:szCs w:val="24"/>
              </w:rPr>
              <w:t>R1: 4x60 mL + R2: 4x15 mL. Đạt tiêu chuẩn ISO 13485: 2016</w:t>
            </w:r>
            <w:r w:rsidRPr="00DA1725">
              <w:rPr>
                <w:color w:val="000000" w:themeColor="text1"/>
                <w:szCs w:val="24"/>
              </w:rPr>
              <w:br/>
              <w:t xml:space="preserve">Thành phần: TRIS  Buffer :  100  mM;  </w:t>
            </w:r>
            <w:r w:rsidRPr="00DA1725">
              <w:rPr>
                <w:color w:val="000000" w:themeColor="text1"/>
                <w:szCs w:val="24"/>
              </w:rPr>
              <w:br/>
              <w:t xml:space="preserve">Glycylglycine:  100 mM;  </w:t>
            </w:r>
            <w:r w:rsidRPr="00DA1725">
              <w:rPr>
                <w:color w:val="000000" w:themeColor="text1"/>
                <w:szCs w:val="24"/>
              </w:rPr>
              <w:br/>
              <w:t xml:space="preserve">1 hộp bao gồm 2 loại hóa chất. </w:t>
            </w:r>
          </w:p>
        </w:tc>
        <w:tc>
          <w:tcPr>
            <w:tcW w:w="1560" w:type="dxa"/>
            <w:vAlign w:val="center"/>
          </w:tcPr>
          <w:p w14:paraId="04ED8E21"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5996CF81" w14:textId="77777777" w:rsidTr="00D93037">
        <w:tc>
          <w:tcPr>
            <w:tcW w:w="708" w:type="dxa"/>
            <w:vAlign w:val="center"/>
          </w:tcPr>
          <w:p w14:paraId="3ED0B364" w14:textId="77777777" w:rsidR="00DA1725" w:rsidRPr="00DA1725" w:rsidRDefault="00DA1725" w:rsidP="00D93037">
            <w:pPr>
              <w:jc w:val="center"/>
              <w:rPr>
                <w:b/>
                <w:i/>
                <w:color w:val="000000" w:themeColor="text1"/>
                <w:szCs w:val="24"/>
                <w:lang w:val="nl-NL"/>
              </w:rPr>
            </w:pPr>
            <w:r w:rsidRPr="00DA1725">
              <w:rPr>
                <w:color w:val="000000" w:themeColor="text1"/>
                <w:szCs w:val="24"/>
              </w:rPr>
              <w:t>8.21</w:t>
            </w:r>
          </w:p>
        </w:tc>
        <w:tc>
          <w:tcPr>
            <w:tcW w:w="2455" w:type="dxa"/>
            <w:vAlign w:val="center"/>
          </w:tcPr>
          <w:p w14:paraId="677EC93C"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HDL CHOLESTEROL DIRECT </w:t>
            </w:r>
          </w:p>
        </w:tc>
        <w:tc>
          <w:tcPr>
            <w:tcW w:w="10440" w:type="dxa"/>
            <w:vAlign w:val="center"/>
          </w:tcPr>
          <w:p w14:paraId="05FAEEB3" w14:textId="77777777" w:rsidR="00DA1725" w:rsidRPr="00DA1725" w:rsidRDefault="00DA1725" w:rsidP="00D93037">
            <w:pPr>
              <w:rPr>
                <w:b/>
                <w:i/>
                <w:color w:val="000000" w:themeColor="text1"/>
                <w:szCs w:val="24"/>
                <w:lang w:val="nl-NL"/>
              </w:rPr>
            </w:pPr>
            <w:r w:rsidRPr="00DA1725">
              <w:rPr>
                <w:color w:val="000000" w:themeColor="text1"/>
                <w:szCs w:val="24"/>
              </w:rPr>
              <w:t>R1: 1x75 mL + R2: 1x25 mL. Đạt tiêu chuẩn ISO 13485: 2016</w:t>
            </w:r>
          </w:p>
        </w:tc>
        <w:tc>
          <w:tcPr>
            <w:tcW w:w="1560" w:type="dxa"/>
            <w:vAlign w:val="center"/>
          </w:tcPr>
          <w:p w14:paraId="06A3EBB9"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57DC5E3E" w14:textId="77777777" w:rsidTr="00D93037">
        <w:tc>
          <w:tcPr>
            <w:tcW w:w="708" w:type="dxa"/>
            <w:vAlign w:val="center"/>
          </w:tcPr>
          <w:p w14:paraId="09A363A7" w14:textId="77777777" w:rsidR="00DA1725" w:rsidRPr="00DA1725" w:rsidRDefault="00DA1725" w:rsidP="00D93037">
            <w:pPr>
              <w:jc w:val="center"/>
              <w:rPr>
                <w:b/>
                <w:i/>
                <w:color w:val="000000" w:themeColor="text1"/>
                <w:szCs w:val="24"/>
                <w:lang w:val="nl-NL"/>
              </w:rPr>
            </w:pPr>
            <w:r w:rsidRPr="00DA1725">
              <w:rPr>
                <w:color w:val="000000" w:themeColor="text1"/>
                <w:szCs w:val="24"/>
              </w:rPr>
              <w:t>8.22</w:t>
            </w:r>
          </w:p>
        </w:tc>
        <w:tc>
          <w:tcPr>
            <w:tcW w:w="2455" w:type="dxa"/>
            <w:vAlign w:val="center"/>
          </w:tcPr>
          <w:p w14:paraId="5C32C4B3"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LDL CHOLESTEROL DIRECT </w:t>
            </w:r>
          </w:p>
        </w:tc>
        <w:tc>
          <w:tcPr>
            <w:tcW w:w="10440" w:type="dxa"/>
            <w:vAlign w:val="center"/>
          </w:tcPr>
          <w:p w14:paraId="22B0E85C" w14:textId="77777777" w:rsidR="00DA1725" w:rsidRPr="00DA1725" w:rsidRDefault="00DA1725" w:rsidP="00D93037">
            <w:pPr>
              <w:rPr>
                <w:b/>
                <w:i/>
                <w:color w:val="000000" w:themeColor="text1"/>
                <w:szCs w:val="24"/>
                <w:lang w:val="nl-NL"/>
              </w:rPr>
            </w:pPr>
            <w:r w:rsidRPr="00DA1725">
              <w:rPr>
                <w:color w:val="000000" w:themeColor="text1"/>
                <w:szCs w:val="24"/>
              </w:rPr>
              <w:t>R1: 1x75 mL + R2: 1x25 mL. Đạt tiêu chuẩn ISO 13485: 2016</w:t>
            </w:r>
          </w:p>
        </w:tc>
        <w:tc>
          <w:tcPr>
            <w:tcW w:w="1560" w:type="dxa"/>
            <w:vAlign w:val="center"/>
          </w:tcPr>
          <w:p w14:paraId="77CEE962"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1D97854C" w14:textId="77777777" w:rsidTr="00D93037">
        <w:tc>
          <w:tcPr>
            <w:tcW w:w="708" w:type="dxa"/>
            <w:vAlign w:val="center"/>
          </w:tcPr>
          <w:p w14:paraId="3C18644A" w14:textId="77777777" w:rsidR="00DA1725" w:rsidRPr="00DA1725" w:rsidRDefault="00DA1725" w:rsidP="00D93037">
            <w:pPr>
              <w:jc w:val="center"/>
              <w:rPr>
                <w:b/>
                <w:i/>
                <w:color w:val="000000" w:themeColor="text1"/>
                <w:szCs w:val="24"/>
                <w:lang w:val="nl-NL"/>
              </w:rPr>
            </w:pPr>
            <w:r w:rsidRPr="00DA1725">
              <w:rPr>
                <w:color w:val="000000" w:themeColor="text1"/>
                <w:szCs w:val="24"/>
              </w:rPr>
              <w:t>8.23</w:t>
            </w:r>
          </w:p>
        </w:tc>
        <w:tc>
          <w:tcPr>
            <w:tcW w:w="2455" w:type="dxa"/>
            <w:vAlign w:val="center"/>
          </w:tcPr>
          <w:p w14:paraId="0ECC36B7"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xét nghiệm định lượng CRP</w:t>
            </w:r>
          </w:p>
        </w:tc>
        <w:tc>
          <w:tcPr>
            <w:tcW w:w="10440" w:type="dxa"/>
            <w:vAlign w:val="center"/>
          </w:tcPr>
          <w:p w14:paraId="4B5BB710" w14:textId="77777777" w:rsidR="00DA1725" w:rsidRPr="00DA1725" w:rsidRDefault="00DA1725" w:rsidP="00D93037">
            <w:pPr>
              <w:rPr>
                <w:b/>
                <w:i/>
                <w:color w:val="000000" w:themeColor="text1"/>
                <w:szCs w:val="24"/>
                <w:lang w:val="nl-NL"/>
              </w:rPr>
            </w:pPr>
            <w:r w:rsidRPr="00DA1725">
              <w:rPr>
                <w:color w:val="000000" w:themeColor="text1"/>
                <w:szCs w:val="24"/>
              </w:rPr>
              <w:t xml:space="preserve">R1: 2x50 mL + R2: 2x50 mL. </w:t>
            </w:r>
            <w:r w:rsidRPr="00DA1725">
              <w:rPr>
                <w:color w:val="000000" w:themeColor="text1"/>
                <w:szCs w:val="24"/>
              </w:rPr>
              <w:br/>
              <w:t>Đạt tiêu chuẩn ISO 13485: 2016</w:t>
            </w:r>
          </w:p>
        </w:tc>
        <w:tc>
          <w:tcPr>
            <w:tcW w:w="1560" w:type="dxa"/>
            <w:vAlign w:val="center"/>
          </w:tcPr>
          <w:p w14:paraId="188ABD94"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15F33895" w14:textId="77777777" w:rsidTr="00D93037">
        <w:tc>
          <w:tcPr>
            <w:tcW w:w="708" w:type="dxa"/>
            <w:vAlign w:val="center"/>
          </w:tcPr>
          <w:p w14:paraId="58E186BB"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8.24</w:t>
            </w:r>
          </w:p>
        </w:tc>
        <w:tc>
          <w:tcPr>
            <w:tcW w:w="2455" w:type="dxa"/>
            <w:vAlign w:val="center"/>
          </w:tcPr>
          <w:p w14:paraId="5EFA90C5" w14:textId="77777777" w:rsidR="00DA1725" w:rsidRPr="00DA1725" w:rsidRDefault="00DA1725" w:rsidP="00D93037">
            <w:pPr>
              <w:jc w:val="center"/>
              <w:rPr>
                <w:b/>
                <w:i/>
                <w:color w:val="000000" w:themeColor="text1"/>
                <w:szCs w:val="24"/>
                <w:lang w:val="nl-NL"/>
              </w:rPr>
            </w:pPr>
            <w:r w:rsidRPr="00DA1725">
              <w:rPr>
                <w:color w:val="000000" w:themeColor="text1"/>
                <w:szCs w:val="24"/>
              </w:rPr>
              <w:t>Huyết thanh chuẩn CRP</w:t>
            </w:r>
          </w:p>
        </w:tc>
        <w:tc>
          <w:tcPr>
            <w:tcW w:w="10440" w:type="dxa"/>
            <w:vAlign w:val="center"/>
          </w:tcPr>
          <w:p w14:paraId="4D90B16E" w14:textId="77777777" w:rsidR="00DA1725" w:rsidRPr="00DA1725" w:rsidRDefault="00DA1725" w:rsidP="00D93037">
            <w:pPr>
              <w:rPr>
                <w:b/>
                <w:i/>
                <w:color w:val="000000" w:themeColor="text1"/>
                <w:szCs w:val="24"/>
                <w:lang w:val="nl-NL"/>
              </w:rPr>
            </w:pPr>
            <w:r w:rsidRPr="00DA1725">
              <w:rPr>
                <w:color w:val="000000" w:themeColor="text1"/>
                <w:szCs w:val="24"/>
              </w:rPr>
              <w:t>Hộp: 5 x 1,5 mL. Huyết thanh chuẩn xét nghiệm CRP máy sinh hóa tự động. Đạt tiêu chuẩn ISO 13485: 2016</w:t>
            </w:r>
          </w:p>
        </w:tc>
        <w:tc>
          <w:tcPr>
            <w:tcW w:w="1560" w:type="dxa"/>
            <w:vAlign w:val="center"/>
          </w:tcPr>
          <w:p w14:paraId="42F396F6"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2396E5DD" w14:textId="77777777" w:rsidTr="00D93037">
        <w:tc>
          <w:tcPr>
            <w:tcW w:w="708" w:type="dxa"/>
            <w:vAlign w:val="center"/>
          </w:tcPr>
          <w:p w14:paraId="2ECE5E1C" w14:textId="77777777" w:rsidR="00DA1725" w:rsidRPr="00DA1725" w:rsidRDefault="00DA1725" w:rsidP="00D93037">
            <w:pPr>
              <w:jc w:val="center"/>
              <w:rPr>
                <w:b/>
                <w:i/>
                <w:color w:val="000000" w:themeColor="text1"/>
                <w:szCs w:val="24"/>
                <w:lang w:val="nl-NL"/>
              </w:rPr>
            </w:pPr>
            <w:r w:rsidRPr="00DA1725">
              <w:rPr>
                <w:color w:val="000000" w:themeColor="text1"/>
                <w:szCs w:val="24"/>
              </w:rPr>
              <w:t>8.25</w:t>
            </w:r>
          </w:p>
        </w:tc>
        <w:tc>
          <w:tcPr>
            <w:tcW w:w="2455" w:type="dxa"/>
            <w:vAlign w:val="center"/>
          </w:tcPr>
          <w:p w14:paraId="3DFD1191"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xét nghiệm CK-NAC</w:t>
            </w:r>
          </w:p>
        </w:tc>
        <w:tc>
          <w:tcPr>
            <w:tcW w:w="10440" w:type="dxa"/>
            <w:vAlign w:val="center"/>
          </w:tcPr>
          <w:p w14:paraId="3097C6C3" w14:textId="77777777" w:rsidR="00DA1725" w:rsidRPr="00DA1725" w:rsidRDefault="00DA1725" w:rsidP="00D93037">
            <w:pPr>
              <w:rPr>
                <w:b/>
                <w:i/>
                <w:color w:val="000000" w:themeColor="text1"/>
                <w:szCs w:val="24"/>
                <w:lang w:val="nl-NL"/>
              </w:rPr>
            </w:pPr>
            <w:r w:rsidRPr="00DA1725">
              <w:rPr>
                <w:color w:val="000000" w:themeColor="text1"/>
                <w:szCs w:val="24"/>
              </w:rPr>
              <w:t xml:space="preserve"> Hộp 50ml</w:t>
            </w:r>
          </w:p>
        </w:tc>
        <w:tc>
          <w:tcPr>
            <w:tcW w:w="1560" w:type="dxa"/>
            <w:vAlign w:val="center"/>
          </w:tcPr>
          <w:p w14:paraId="49B0ED92"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05AD5B9E" w14:textId="77777777" w:rsidTr="00D93037">
        <w:tc>
          <w:tcPr>
            <w:tcW w:w="708" w:type="dxa"/>
            <w:vAlign w:val="center"/>
          </w:tcPr>
          <w:p w14:paraId="6EFD115F" w14:textId="77777777" w:rsidR="00DA1725" w:rsidRPr="00DA1725" w:rsidRDefault="00DA1725" w:rsidP="00D93037">
            <w:pPr>
              <w:jc w:val="center"/>
              <w:rPr>
                <w:b/>
                <w:i/>
                <w:color w:val="000000" w:themeColor="text1"/>
                <w:szCs w:val="24"/>
                <w:lang w:val="nl-NL"/>
              </w:rPr>
            </w:pPr>
            <w:r w:rsidRPr="00DA1725">
              <w:rPr>
                <w:color w:val="000000" w:themeColor="text1"/>
                <w:szCs w:val="24"/>
              </w:rPr>
              <w:t>8.26</w:t>
            </w:r>
          </w:p>
        </w:tc>
        <w:tc>
          <w:tcPr>
            <w:tcW w:w="2455" w:type="dxa"/>
            <w:vAlign w:val="center"/>
          </w:tcPr>
          <w:p w14:paraId="7D904B4A"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xét nghiệm CK-MB</w:t>
            </w:r>
          </w:p>
        </w:tc>
        <w:tc>
          <w:tcPr>
            <w:tcW w:w="10440" w:type="dxa"/>
            <w:vAlign w:val="center"/>
          </w:tcPr>
          <w:p w14:paraId="23A557BC" w14:textId="77777777" w:rsidR="00DA1725" w:rsidRPr="00DA1725" w:rsidRDefault="00DA1725" w:rsidP="00D93037">
            <w:pPr>
              <w:rPr>
                <w:b/>
                <w:i/>
                <w:color w:val="000000" w:themeColor="text1"/>
                <w:szCs w:val="24"/>
                <w:lang w:val="nl-NL"/>
              </w:rPr>
            </w:pPr>
            <w:r w:rsidRPr="00DA1725">
              <w:rPr>
                <w:color w:val="000000" w:themeColor="text1"/>
                <w:szCs w:val="24"/>
              </w:rPr>
              <w:t xml:space="preserve"> Hộp 50ml + Control</w:t>
            </w:r>
          </w:p>
        </w:tc>
        <w:tc>
          <w:tcPr>
            <w:tcW w:w="1560" w:type="dxa"/>
            <w:vAlign w:val="center"/>
          </w:tcPr>
          <w:p w14:paraId="192398E5"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4B7EA3AC" w14:textId="77777777" w:rsidTr="00D93037">
        <w:tc>
          <w:tcPr>
            <w:tcW w:w="708" w:type="dxa"/>
            <w:vAlign w:val="center"/>
          </w:tcPr>
          <w:p w14:paraId="66A06861" w14:textId="77777777" w:rsidR="00DA1725" w:rsidRPr="00DA1725" w:rsidRDefault="00DA1725" w:rsidP="00D93037">
            <w:pPr>
              <w:jc w:val="center"/>
              <w:rPr>
                <w:b/>
                <w:i/>
                <w:color w:val="000000" w:themeColor="text1"/>
                <w:szCs w:val="24"/>
                <w:lang w:val="nl-NL"/>
              </w:rPr>
            </w:pPr>
            <w:r w:rsidRPr="00DA1725">
              <w:rPr>
                <w:color w:val="000000" w:themeColor="text1"/>
                <w:szCs w:val="24"/>
              </w:rPr>
              <w:t>8.27</w:t>
            </w:r>
          </w:p>
        </w:tc>
        <w:tc>
          <w:tcPr>
            <w:tcW w:w="2455" w:type="dxa"/>
            <w:vAlign w:val="center"/>
          </w:tcPr>
          <w:p w14:paraId="32D142FB" w14:textId="77777777" w:rsidR="00DA1725" w:rsidRPr="00DA1725" w:rsidRDefault="00DA1725" w:rsidP="00D93037">
            <w:pPr>
              <w:jc w:val="center"/>
              <w:rPr>
                <w:b/>
                <w:i/>
                <w:color w:val="000000" w:themeColor="text1"/>
                <w:szCs w:val="24"/>
                <w:lang w:val="nl-NL"/>
              </w:rPr>
            </w:pPr>
            <w:r w:rsidRPr="00DA1725">
              <w:rPr>
                <w:color w:val="000000" w:themeColor="text1"/>
                <w:szCs w:val="24"/>
              </w:rPr>
              <w:t>Huyết thanh chuẩn HDL/LDL</w:t>
            </w:r>
          </w:p>
        </w:tc>
        <w:tc>
          <w:tcPr>
            <w:tcW w:w="10440" w:type="dxa"/>
            <w:vAlign w:val="center"/>
          </w:tcPr>
          <w:p w14:paraId="210366AF" w14:textId="77777777" w:rsidR="00DA1725" w:rsidRPr="00DA1725" w:rsidRDefault="00DA1725" w:rsidP="00D93037">
            <w:pPr>
              <w:rPr>
                <w:b/>
                <w:i/>
                <w:color w:val="000000" w:themeColor="text1"/>
                <w:szCs w:val="24"/>
                <w:lang w:val="nl-NL"/>
              </w:rPr>
            </w:pPr>
            <w:r w:rsidRPr="00DA1725">
              <w:rPr>
                <w:color w:val="000000" w:themeColor="text1"/>
                <w:szCs w:val="24"/>
              </w:rPr>
              <w:t>Hộp: 5 x 1 mL. Huyết thanh chuẩn xét nghiệm HDL/LDL máy sinh hóa tự động Đạt tiêu chuẩn ISO 13485: 2016</w:t>
            </w:r>
          </w:p>
        </w:tc>
        <w:tc>
          <w:tcPr>
            <w:tcW w:w="1560" w:type="dxa"/>
            <w:vAlign w:val="center"/>
          </w:tcPr>
          <w:p w14:paraId="1A8716B3"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21A61583" w14:textId="77777777" w:rsidTr="00D93037">
        <w:tc>
          <w:tcPr>
            <w:tcW w:w="708" w:type="dxa"/>
            <w:vAlign w:val="center"/>
          </w:tcPr>
          <w:p w14:paraId="5459E4BC" w14:textId="77777777" w:rsidR="00DA1725" w:rsidRPr="00DA1725" w:rsidRDefault="00DA1725" w:rsidP="00D93037">
            <w:pPr>
              <w:jc w:val="center"/>
              <w:rPr>
                <w:b/>
                <w:i/>
                <w:color w:val="000000" w:themeColor="text1"/>
                <w:szCs w:val="24"/>
                <w:lang w:val="nl-NL"/>
              </w:rPr>
            </w:pPr>
            <w:r w:rsidRPr="00DA1725">
              <w:rPr>
                <w:color w:val="000000" w:themeColor="text1"/>
                <w:szCs w:val="24"/>
              </w:rPr>
              <w:t>8.28</w:t>
            </w:r>
          </w:p>
        </w:tc>
        <w:tc>
          <w:tcPr>
            <w:tcW w:w="2455" w:type="dxa"/>
            <w:vAlign w:val="center"/>
          </w:tcPr>
          <w:p w14:paraId="17A8E5AD" w14:textId="77777777" w:rsidR="00DA1725" w:rsidRPr="00DA1725" w:rsidRDefault="00DA1725" w:rsidP="00D93037">
            <w:pPr>
              <w:jc w:val="center"/>
              <w:rPr>
                <w:b/>
                <w:i/>
                <w:color w:val="000000" w:themeColor="text1"/>
                <w:szCs w:val="24"/>
                <w:lang w:val="nl-NL"/>
              </w:rPr>
            </w:pPr>
            <w:r w:rsidRPr="00DA1725">
              <w:rPr>
                <w:color w:val="000000" w:themeColor="text1"/>
                <w:szCs w:val="24"/>
              </w:rPr>
              <w:t>CASSETTE dùng để định lượng pH, pCO2, pO2, tHb, sO2, Na+, K+, Ca++ trong máu, huyết tương và mẫu chất lỏng</w:t>
            </w:r>
          </w:p>
        </w:tc>
        <w:tc>
          <w:tcPr>
            <w:tcW w:w="10440" w:type="dxa"/>
            <w:vAlign w:val="center"/>
          </w:tcPr>
          <w:p w14:paraId="457FEE78" w14:textId="77777777" w:rsidR="00DA1725" w:rsidRPr="00DA1725" w:rsidRDefault="00DA1725" w:rsidP="00D93037">
            <w:pPr>
              <w:rPr>
                <w:b/>
                <w:i/>
                <w:color w:val="000000" w:themeColor="text1"/>
                <w:szCs w:val="24"/>
                <w:lang w:val="nl-NL"/>
              </w:rPr>
            </w:pPr>
            <w:r w:rsidRPr="00DA1725">
              <w:rPr>
                <w:color w:val="000000" w:themeColor="text1"/>
                <w:szCs w:val="24"/>
              </w:rPr>
              <w:t xml:space="preserve">- Mục đích sử dụng: Dùng để xác định lượng pH, pCO2, pO2, tHb, sO2, Na+, K+, Ca++ trong máu, serum, plasma và mẫu chất lỏng. </w:t>
            </w:r>
            <w:r w:rsidRPr="00DA1725">
              <w:rPr>
                <w:color w:val="000000" w:themeColor="text1"/>
                <w:szCs w:val="24"/>
              </w:rPr>
              <w:br/>
              <w:t>- Thành phần: Dung dịch đệm HEPES-Bicarbonate 0,2 ml với đioxit.</w:t>
            </w:r>
            <w:r w:rsidRPr="00DA1725">
              <w:rPr>
                <w:color w:val="000000" w:themeColor="text1"/>
                <w:szCs w:val="24"/>
              </w:rPr>
              <w:br/>
              <w:t xml:space="preserve">- Điều kiện bảo quản: Trước khi mở nắp  4 -30 độ C ( 39-86 độ F ) cho đến ngày cuối cùng ghi trên nhãn. </w:t>
            </w:r>
          </w:p>
        </w:tc>
        <w:tc>
          <w:tcPr>
            <w:tcW w:w="1560" w:type="dxa"/>
            <w:vAlign w:val="center"/>
          </w:tcPr>
          <w:p w14:paraId="57EC5C84"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02599940" w14:textId="77777777" w:rsidTr="00D93037">
        <w:tc>
          <w:tcPr>
            <w:tcW w:w="708" w:type="dxa"/>
            <w:vAlign w:val="center"/>
          </w:tcPr>
          <w:p w14:paraId="7B940918" w14:textId="77777777" w:rsidR="00DA1725" w:rsidRPr="00DA1725" w:rsidRDefault="00DA1725" w:rsidP="00D93037">
            <w:pPr>
              <w:jc w:val="center"/>
              <w:rPr>
                <w:b/>
                <w:i/>
                <w:color w:val="000000" w:themeColor="text1"/>
                <w:szCs w:val="24"/>
                <w:lang w:val="nl-NL"/>
              </w:rPr>
            </w:pPr>
            <w:r w:rsidRPr="00DA1725">
              <w:rPr>
                <w:color w:val="000000" w:themeColor="text1"/>
                <w:szCs w:val="24"/>
              </w:rPr>
              <w:t>8.29</w:t>
            </w:r>
          </w:p>
        </w:tc>
        <w:tc>
          <w:tcPr>
            <w:tcW w:w="2455" w:type="dxa"/>
            <w:vAlign w:val="center"/>
          </w:tcPr>
          <w:p w14:paraId="792DDAFF"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chuẩn các thông số đo khí máu</w:t>
            </w:r>
          </w:p>
        </w:tc>
        <w:tc>
          <w:tcPr>
            <w:tcW w:w="10440" w:type="dxa"/>
            <w:vAlign w:val="center"/>
          </w:tcPr>
          <w:p w14:paraId="6F375D73" w14:textId="77777777" w:rsidR="00DA1725" w:rsidRPr="00DA1725" w:rsidRDefault="00DA1725" w:rsidP="00D93037">
            <w:pPr>
              <w:rPr>
                <w:b/>
                <w:i/>
                <w:color w:val="000000" w:themeColor="text1"/>
                <w:szCs w:val="24"/>
                <w:lang w:val="nl-NL"/>
              </w:rPr>
            </w:pPr>
            <w:r w:rsidRPr="00DA1725">
              <w:rPr>
                <w:color w:val="000000" w:themeColor="text1"/>
                <w:szCs w:val="24"/>
              </w:rPr>
              <w:t>- Mục đích sử dụng: Được sử dụng như là chất chuẩn để theo dõi đo lường pH, PCO2, PO2, sodium, potassium, ionized calcium, chloride, lactate, Hemoglobin tổng và oxy bão hòa</w:t>
            </w:r>
            <w:r w:rsidRPr="00DA1725">
              <w:rPr>
                <w:color w:val="000000" w:themeColor="text1"/>
                <w:szCs w:val="24"/>
              </w:rPr>
              <w:br/>
              <w:t>- Thành phần: Gồm dung dịch hữu cơ và dung dịch đệm carbonate cân bằng với mức định trước của khí oxy, khí carbon dioxide, khí nitơ với muối, dung dịch đệm và polystyrene.</w:t>
            </w:r>
            <w:r w:rsidRPr="00DA1725">
              <w:rPr>
                <w:color w:val="000000" w:themeColor="text1"/>
                <w:szCs w:val="24"/>
              </w:rPr>
              <w:br/>
              <w:t>- Điều kiện bảo quản: 15-30 độ C cho đến ngày cuối cùng ghi trên nhãn. "</w:t>
            </w:r>
          </w:p>
        </w:tc>
        <w:tc>
          <w:tcPr>
            <w:tcW w:w="1560" w:type="dxa"/>
            <w:vAlign w:val="center"/>
          </w:tcPr>
          <w:p w14:paraId="3A08E583"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5DF37360" w14:textId="77777777" w:rsidTr="00D93037">
        <w:tc>
          <w:tcPr>
            <w:tcW w:w="708" w:type="dxa"/>
            <w:vAlign w:val="center"/>
          </w:tcPr>
          <w:p w14:paraId="4258EABE" w14:textId="77777777" w:rsidR="00DA1725" w:rsidRPr="00DA1725" w:rsidRDefault="00DA1725" w:rsidP="00D93037">
            <w:pPr>
              <w:jc w:val="center"/>
              <w:rPr>
                <w:b/>
                <w:i/>
                <w:color w:val="000000" w:themeColor="text1"/>
                <w:szCs w:val="24"/>
                <w:lang w:val="nl-NL"/>
              </w:rPr>
            </w:pPr>
            <w:r w:rsidRPr="00DA1725">
              <w:rPr>
                <w:color w:val="000000" w:themeColor="text1"/>
                <w:szCs w:val="24"/>
              </w:rPr>
              <w:t>8.30</w:t>
            </w:r>
          </w:p>
        </w:tc>
        <w:tc>
          <w:tcPr>
            <w:tcW w:w="2455" w:type="dxa"/>
            <w:vAlign w:val="center"/>
          </w:tcPr>
          <w:p w14:paraId="6832413B" w14:textId="77777777" w:rsidR="00DA1725" w:rsidRPr="00DA1725" w:rsidRDefault="00DA1725" w:rsidP="00D93037">
            <w:pPr>
              <w:jc w:val="center"/>
              <w:rPr>
                <w:b/>
                <w:i/>
                <w:color w:val="000000" w:themeColor="text1"/>
                <w:szCs w:val="24"/>
                <w:lang w:val="nl-NL"/>
              </w:rPr>
            </w:pPr>
            <w:r w:rsidRPr="00DA1725">
              <w:rPr>
                <w:color w:val="000000" w:themeColor="text1"/>
                <w:szCs w:val="24"/>
              </w:rPr>
              <w:t>Bình khí sử dụng trên máy xét nghiệm khí máu điện giải</w:t>
            </w:r>
          </w:p>
        </w:tc>
        <w:tc>
          <w:tcPr>
            <w:tcW w:w="10440" w:type="dxa"/>
            <w:vAlign w:val="center"/>
          </w:tcPr>
          <w:p w14:paraId="6AFD6CD7" w14:textId="77777777" w:rsidR="00DA1725" w:rsidRPr="00DA1725" w:rsidRDefault="00DA1725" w:rsidP="00D93037">
            <w:pPr>
              <w:rPr>
                <w:b/>
                <w:i/>
                <w:color w:val="000000" w:themeColor="text1"/>
                <w:szCs w:val="24"/>
                <w:lang w:val="nl-NL"/>
              </w:rPr>
            </w:pPr>
            <w:r w:rsidRPr="00DA1725">
              <w:rPr>
                <w:color w:val="000000" w:themeColor="text1"/>
                <w:szCs w:val="24"/>
              </w:rPr>
              <w:t>- Mục đích sử dụng: Dùng để xác định lượng CO2, O2 trong máu.</w:t>
            </w:r>
            <w:r w:rsidRPr="00DA1725">
              <w:rPr>
                <w:color w:val="000000" w:themeColor="text1"/>
                <w:szCs w:val="24"/>
              </w:rPr>
              <w:br/>
              <w:t>- Thành phần: 6,0% CO2, 14% O2, cân bằng N2. Một bình Gas 0.35L ở áp suất 1.9bars (28 psi) ở 21 độ C.</w:t>
            </w:r>
            <w:r w:rsidRPr="00DA1725">
              <w:rPr>
                <w:color w:val="000000" w:themeColor="text1"/>
                <w:szCs w:val="24"/>
              </w:rPr>
              <w:br/>
              <w:t>- Điều kiện bảo quản: 4-30 độ C ( 39-86 độ F ) cho đến ngày cuối cùng ghi trên nhãn. "</w:t>
            </w:r>
          </w:p>
        </w:tc>
        <w:tc>
          <w:tcPr>
            <w:tcW w:w="1560" w:type="dxa"/>
            <w:vAlign w:val="center"/>
          </w:tcPr>
          <w:p w14:paraId="17457057"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56A75196" w14:textId="77777777" w:rsidTr="00D93037">
        <w:tc>
          <w:tcPr>
            <w:tcW w:w="708" w:type="dxa"/>
            <w:vAlign w:val="center"/>
          </w:tcPr>
          <w:p w14:paraId="5F9E0570" w14:textId="77777777" w:rsidR="00DA1725" w:rsidRPr="00DA1725" w:rsidRDefault="00DA1725" w:rsidP="00D93037">
            <w:pPr>
              <w:jc w:val="center"/>
              <w:rPr>
                <w:b/>
                <w:i/>
                <w:color w:val="000000" w:themeColor="text1"/>
                <w:szCs w:val="24"/>
                <w:lang w:val="nl-NL"/>
              </w:rPr>
            </w:pPr>
            <w:r w:rsidRPr="00DA1725">
              <w:rPr>
                <w:color w:val="000000" w:themeColor="text1"/>
                <w:szCs w:val="24"/>
              </w:rPr>
              <w:t>8.31</w:t>
            </w:r>
          </w:p>
        </w:tc>
        <w:tc>
          <w:tcPr>
            <w:tcW w:w="2455" w:type="dxa"/>
            <w:vAlign w:val="center"/>
          </w:tcPr>
          <w:p w14:paraId="4C43722D" w14:textId="77777777" w:rsidR="00DA1725" w:rsidRPr="00DA1725" w:rsidRDefault="00DA1725" w:rsidP="00D93037">
            <w:pPr>
              <w:jc w:val="center"/>
              <w:rPr>
                <w:b/>
                <w:i/>
                <w:color w:val="000000" w:themeColor="text1"/>
                <w:szCs w:val="24"/>
                <w:lang w:val="nl-NL"/>
              </w:rPr>
            </w:pPr>
            <w:r w:rsidRPr="00DA1725">
              <w:rPr>
                <w:color w:val="000000" w:themeColor="text1"/>
                <w:szCs w:val="24"/>
              </w:rPr>
              <w:t>Cassette kiểm tra các thông số đo khí máu</w:t>
            </w:r>
          </w:p>
        </w:tc>
        <w:tc>
          <w:tcPr>
            <w:tcW w:w="10440" w:type="dxa"/>
            <w:vAlign w:val="center"/>
          </w:tcPr>
          <w:p w14:paraId="5280160B" w14:textId="77777777" w:rsidR="00DA1725" w:rsidRPr="00DA1725" w:rsidRDefault="00DA1725" w:rsidP="00D93037">
            <w:pPr>
              <w:rPr>
                <w:b/>
                <w:i/>
                <w:color w:val="000000" w:themeColor="text1"/>
                <w:szCs w:val="24"/>
                <w:lang w:val="nl-NL"/>
              </w:rPr>
            </w:pPr>
            <w:r w:rsidRPr="00DA1725">
              <w:rPr>
                <w:color w:val="000000" w:themeColor="text1"/>
                <w:szCs w:val="24"/>
              </w:rPr>
              <w:t xml:space="preserve">Được dùng để kiểm tra chất lượng và hiệu chuẩn máy xét nghiệm khí máu. Thành phần: Cảm biến quang ổn định với giá trị xét nghiệm. Sử dụng được cho máy OPTI CCATS2. </w:t>
            </w:r>
          </w:p>
        </w:tc>
        <w:tc>
          <w:tcPr>
            <w:tcW w:w="1560" w:type="dxa"/>
            <w:vAlign w:val="center"/>
          </w:tcPr>
          <w:p w14:paraId="16DA7AD7"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078527DE" w14:textId="77777777" w:rsidTr="00D93037">
        <w:tc>
          <w:tcPr>
            <w:tcW w:w="708" w:type="dxa"/>
            <w:vAlign w:val="center"/>
          </w:tcPr>
          <w:p w14:paraId="6BF1CC45" w14:textId="77777777" w:rsidR="00DA1725" w:rsidRPr="00DA1725" w:rsidRDefault="00DA1725" w:rsidP="00D93037">
            <w:pPr>
              <w:jc w:val="center"/>
              <w:rPr>
                <w:color w:val="000000" w:themeColor="text1"/>
                <w:szCs w:val="24"/>
              </w:rPr>
            </w:pPr>
            <w:r w:rsidRPr="00DA1725">
              <w:rPr>
                <w:color w:val="000000" w:themeColor="text1"/>
                <w:szCs w:val="24"/>
              </w:rPr>
              <w:t>9</w:t>
            </w:r>
          </w:p>
        </w:tc>
        <w:tc>
          <w:tcPr>
            <w:tcW w:w="12895" w:type="dxa"/>
            <w:gridSpan w:val="2"/>
            <w:vAlign w:val="center"/>
          </w:tcPr>
          <w:p w14:paraId="363658AC" w14:textId="77777777" w:rsidR="00DA1725" w:rsidRPr="00DA1725" w:rsidRDefault="00DA1725" w:rsidP="00D93037">
            <w:pPr>
              <w:rPr>
                <w:b/>
                <w:bCs/>
                <w:color w:val="000000" w:themeColor="text1"/>
                <w:szCs w:val="24"/>
              </w:rPr>
            </w:pPr>
            <w:r w:rsidRPr="00DA1725">
              <w:rPr>
                <w:b/>
                <w:bCs/>
                <w:color w:val="000000" w:themeColor="text1"/>
                <w:szCs w:val="24"/>
              </w:rPr>
              <w:t>Nhóm 9: Hóa chất xét nghiệm điện giải, nước tiểu và hoá chất khác</w:t>
            </w:r>
          </w:p>
        </w:tc>
        <w:tc>
          <w:tcPr>
            <w:tcW w:w="1560" w:type="dxa"/>
            <w:vAlign w:val="center"/>
          </w:tcPr>
          <w:p w14:paraId="5DF47DA6" w14:textId="77777777" w:rsidR="00DA1725" w:rsidRPr="00DA1725" w:rsidRDefault="00DA1725" w:rsidP="00D93037">
            <w:pPr>
              <w:jc w:val="center"/>
              <w:rPr>
                <w:color w:val="000000" w:themeColor="text1"/>
                <w:szCs w:val="24"/>
              </w:rPr>
            </w:pPr>
          </w:p>
        </w:tc>
      </w:tr>
      <w:tr w:rsidR="00DA1725" w:rsidRPr="00DA1725" w14:paraId="32BD215E" w14:textId="77777777" w:rsidTr="00D93037">
        <w:tc>
          <w:tcPr>
            <w:tcW w:w="708" w:type="dxa"/>
            <w:vAlign w:val="center"/>
          </w:tcPr>
          <w:p w14:paraId="1A572BF8" w14:textId="77777777" w:rsidR="00DA1725" w:rsidRPr="00DA1725" w:rsidRDefault="00DA1725" w:rsidP="00D93037">
            <w:pPr>
              <w:jc w:val="center"/>
              <w:rPr>
                <w:b/>
                <w:i/>
                <w:color w:val="000000" w:themeColor="text1"/>
                <w:szCs w:val="24"/>
                <w:lang w:val="nl-NL"/>
              </w:rPr>
            </w:pPr>
            <w:r w:rsidRPr="00DA1725">
              <w:rPr>
                <w:color w:val="000000" w:themeColor="text1"/>
                <w:szCs w:val="24"/>
              </w:rPr>
              <w:t>9.1</w:t>
            </w:r>
          </w:p>
        </w:tc>
        <w:tc>
          <w:tcPr>
            <w:tcW w:w="2455" w:type="dxa"/>
            <w:vAlign w:val="center"/>
          </w:tcPr>
          <w:p w14:paraId="1D3E850A"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xét nghiệm điện giải</w:t>
            </w:r>
          </w:p>
        </w:tc>
        <w:tc>
          <w:tcPr>
            <w:tcW w:w="10440" w:type="dxa"/>
            <w:vAlign w:val="center"/>
          </w:tcPr>
          <w:p w14:paraId="0282901A" w14:textId="77777777" w:rsidR="00DA1725" w:rsidRPr="00DA1725" w:rsidRDefault="00DA1725" w:rsidP="00D93037">
            <w:pPr>
              <w:rPr>
                <w:b/>
                <w:i/>
                <w:color w:val="000000" w:themeColor="text1"/>
                <w:szCs w:val="24"/>
                <w:lang w:val="nl-NL"/>
              </w:rPr>
            </w:pPr>
            <w:r w:rsidRPr="00DA1725">
              <w:rPr>
                <w:color w:val="000000" w:themeColor="text1"/>
                <w:szCs w:val="24"/>
              </w:rPr>
              <w:t>- Buffer &lt; 0,1%.</w:t>
            </w:r>
            <w:r w:rsidRPr="00DA1725">
              <w:rPr>
                <w:color w:val="000000" w:themeColor="text1"/>
                <w:szCs w:val="24"/>
              </w:rPr>
              <w:br/>
              <w:t>- Inorganic salts  &lt; 3,0%</w:t>
            </w:r>
            <w:r w:rsidRPr="00DA1725">
              <w:rPr>
                <w:color w:val="000000" w:themeColor="text1"/>
                <w:szCs w:val="24"/>
              </w:rPr>
              <w:br/>
              <w:t xml:space="preserve">- Preservative &lt; 0,05 % </w:t>
            </w:r>
            <w:r w:rsidRPr="00DA1725">
              <w:rPr>
                <w:color w:val="000000" w:themeColor="text1"/>
                <w:szCs w:val="24"/>
              </w:rPr>
              <w:br/>
              <w:t xml:space="preserve"> Hộp: Rg A≥ 650ml. Rg. B≥ 350ml. </w:t>
            </w:r>
          </w:p>
        </w:tc>
        <w:tc>
          <w:tcPr>
            <w:tcW w:w="1560" w:type="dxa"/>
            <w:vAlign w:val="center"/>
          </w:tcPr>
          <w:p w14:paraId="65DEE326"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3C1801AE" w14:textId="77777777" w:rsidTr="00D93037">
        <w:tc>
          <w:tcPr>
            <w:tcW w:w="708" w:type="dxa"/>
            <w:vAlign w:val="center"/>
          </w:tcPr>
          <w:p w14:paraId="1CB5E798" w14:textId="77777777" w:rsidR="00DA1725" w:rsidRPr="00DA1725" w:rsidRDefault="00DA1725" w:rsidP="00D93037">
            <w:pPr>
              <w:jc w:val="center"/>
              <w:rPr>
                <w:b/>
                <w:i/>
                <w:color w:val="000000" w:themeColor="text1"/>
                <w:szCs w:val="24"/>
                <w:lang w:val="nl-NL"/>
              </w:rPr>
            </w:pPr>
            <w:r w:rsidRPr="00DA1725">
              <w:rPr>
                <w:color w:val="000000" w:themeColor="text1"/>
                <w:szCs w:val="24"/>
              </w:rPr>
              <w:t>9.2</w:t>
            </w:r>
          </w:p>
        </w:tc>
        <w:tc>
          <w:tcPr>
            <w:tcW w:w="2455" w:type="dxa"/>
            <w:vAlign w:val="center"/>
          </w:tcPr>
          <w:p w14:paraId="098280E6" w14:textId="77777777" w:rsidR="00DA1725" w:rsidRPr="00DA1725" w:rsidRDefault="00DA1725" w:rsidP="00D93037">
            <w:pPr>
              <w:jc w:val="center"/>
              <w:rPr>
                <w:b/>
                <w:i/>
                <w:color w:val="000000" w:themeColor="text1"/>
                <w:szCs w:val="24"/>
                <w:lang w:val="nl-NL"/>
              </w:rPr>
            </w:pPr>
            <w:r w:rsidRPr="00DA1725">
              <w:rPr>
                <w:color w:val="000000" w:themeColor="text1"/>
                <w:szCs w:val="24"/>
              </w:rPr>
              <w:t>Dung dịch rửa máy điện giải</w:t>
            </w:r>
          </w:p>
        </w:tc>
        <w:tc>
          <w:tcPr>
            <w:tcW w:w="10440" w:type="dxa"/>
            <w:vAlign w:val="center"/>
          </w:tcPr>
          <w:p w14:paraId="6E97A063" w14:textId="77777777" w:rsidR="00DA1725" w:rsidRPr="00DA1725" w:rsidRDefault="00DA1725" w:rsidP="00D93037">
            <w:pPr>
              <w:rPr>
                <w:b/>
                <w:i/>
                <w:color w:val="000000" w:themeColor="text1"/>
                <w:szCs w:val="24"/>
                <w:lang w:val="nl-NL"/>
              </w:rPr>
            </w:pPr>
            <w:r w:rsidRPr="00DA1725">
              <w:rPr>
                <w:color w:val="000000" w:themeColor="text1"/>
                <w:szCs w:val="24"/>
              </w:rPr>
              <w:t xml:space="preserve">- Hypochlorite de sodium &lt; 0,1%. </w:t>
            </w:r>
            <w:r w:rsidRPr="00DA1725">
              <w:rPr>
                <w:color w:val="000000" w:themeColor="text1"/>
                <w:szCs w:val="24"/>
              </w:rPr>
              <w:br/>
              <w:t>- Surfactant  &lt; 1,0%</w:t>
            </w:r>
            <w:r w:rsidRPr="00DA1725">
              <w:rPr>
                <w:color w:val="000000" w:themeColor="text1"/>
                <w:szCs w:val="24"/>
              </w:rPr>
              <w:br/>
            </w:r>
            <w:r w:rsidRPr="00DA1725">
              <w:rPr>
                <w:color w:val="000000" w:themeColor="text1"/>
                <w:szCs w:val="24"/>
              </w:rPr>
              <w:lastRenderedPageBreak/>
              <w:t>- Conseruateurs &lt; 0,05 %</w:t>
            </w:r>
            <w:r w:rsidRPr="00DA1725">
              <w:rPr>
                <w:color w:val="000000" w:themeColor="text1"/>
                <w:szCs w:val="24"/>
              </w:rPr>
              <w:br/>
              <w:t xml:space="preserve">Lọ ≥ 30ml. </w:t>
            </w:r>
          </w:p>
        </w:tc>
        <w:tc>
          <w:tcPr>
            <w:tcW w:w="1560" w:type="dxa"/>
            <w:vAlign w:val="center"/>
          </w:tcPr>
          <w:p w14:paraId="49F0F5F1"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Lọ</w:t>
            </w:r>
          </w:p>
        </w:tc>
      </w:tr>
      <w:tr w:rsidR="00DA1725" w:rsidRPr="00DA1725" w14:paraId="658A8A0E" w14:textId="77777777" w:rsidTr="00D93037">
        <w:tc>
          <w:tcPr>
            <w:tcW w:w="708" w:type="dxa"/>
            <w:vAlign w:val="center"/>
          </w:tcPr>
          <w:p w14:paraId="000555F8" w14:textId="77777777" w:rsidR="00DA1725" w:rsidRPr="00DA1725" w:rsidRDefault="00DA1725" w:rsidP="00D93037">
            <w:pPr>
              <w:jc w:val="center"/>
              <w:rPr>
                <w:b/>
                <w:i/>
                <w:color w:val="000000" w:themeColor="text1"/>
                <w:szCs w:val="24"/>
                <w:lang w:val="nl-NL"/>
              </w:rPr>
            </w:pPr>
            <w:r w:rsidRPr="00DA1725">
              <w:rPr>
                <w:color w:val="000000" w:themeColor="text1"/>
                <w:szCs w:val="24"/>
              </w:rPr>
              <w:t>9.3</w:t>
            </w:r>
          </w:p>
        </w:tc>
        <w:tc>
          <w:tcPr>
            <w:tcW w:w="2455" w:type="dxa"/>
            <w:vAlign w:val="center"/>
          </w:tcPr>
          <w:p w14:paraId="67BFB1D4"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chuẩn máy điện giải</w:t>
            </w:r>
          </w:p>
        </w:tc>
        <w:tc>
          <w:tcPr>
            <w:tcW w:w="10440" w:type="dxa"/>
            <w:vAlign w:val="center"/>
          </w:tcPr>
          <w:p w14:paraId="40160EB3" w14:textId="77777777" w:rsidR="00DA1725" w:rsidRPr="00DA1725" w:rsidRDefault="00DA1725" w:rsidP="00D93037">
            <w:pPr>
              <w:rPr>
                <w:b/>
                <w:i/>
                <w:color w:val="000000" w:themeColor="text1"/>
                <w:szCs w:val="24"/>
                <w:lang w:val="nl-NL"/>
              </w:rPr>
            </w:pPr>
            <w:r w:rsidRPr="00DA1725">
              <w:rPr>
                <w:color w:val="000000" w:themeColor="text1"/>
                <w:szCs w:val="24"/>
              </w:rPr>
              <w:t>Organic Buffer &lt;0.1%. Inorganic Salts &lt;0.2%. Preservative &lt;0.05%</w:t>
            </w:r>
            <w:r w:rsidRPr="00DA1725">
              <w:rPr>
                <w:color w:val="000000" w:themeColor="text1"/>
                <w:szCs w:val="24"/>
              </w:rPr>
              <w:br/>
              <w:t xml:space="preserve">Lọ ≥ 30ml. </w:t>
            </w:r>
          </w:p>
        </w:tc>
        <w:tc>
          <w:tcPr>
            <w:tcW w:w="1560" w:type="dxa"/>
            <w:vAlign w:val="center"/>
          </w:tcPr>
          <w:p w14:paraId="293EB3F5" w14:textId="77777777" w:rsidR="00DA1725" w:rsidRPr="00DA1725" w:rsidRDefault="00DA1725" w:rsidP="00D93037">
            <w:pPr>
              <w:jc w:val="center"/>
              <w:rPr>
                <w:b/>
                <w:i/>
                <w:color w:val="000000" w:themeColor="text1"/>
                <w:szCs w:val="24"/>
                <w:lang w:val="nl-NL"/>
              </w:rPr>
            </w:pPr>
            <w:r w:rsidRPr="00DA1725">
              <w:rPr>
                <w:color w:val="000000" w:themeColor="text1"/>
                <w:szCs w:val="24"/>
              </w:rPr>
              <w:t>Lọ</w:t>
            </w:r>
          </w:p>
        </w:tc>
      </w:tr>
      <w:tr w:rsidR="00DA1725" w:rsidRPr="00DA1725" w14:paraId="297D1131" w14:textId="77777777" w:rsidTr="00D93037">
        <w:tc>
          <w:tcPr>
            <w:tcW w:w="708" w:type="dxa"/>
            <w:vAlign w:val="center"/>
          </w:tcPr>
          <w:p w14:paraId="0EDF22F1" w14:textId="77777777" w:rsidR="00DA1725" w:rsidRPr="00DA1725" w:rsidRDefault="00DA1725" w:rsidP="00D93037">
            <w:pPr>
              <w:jc w:val="center"/>
              <w:rPr>
                <w:b/>
                <w:i/>
                <w:color w:val="000000" w:themeColor="text1"/>
                <w:szCs w:val="24"/>
                <w:lang w:val="nl-NL"/>
              </w:rPr>
            </w:pPr>
            <w:r w:rsidRPr="00DA1725">
              <w:rPr>
                <w:color w:val="000000" w:themeColor="text1"/>
                <w:szCs w:val="24"/>
              </w:rPr>
              <w:t>9.4</w:t>
            </w:r>
          </w:p>
        </w:tc>
        <w:tc>
          <w:tcPr>
            <w:tcW w:w="2455" w:type="dxa"/>
            <w:vAlign w:val="center"/>
          </w:tcPr>
          <w:p w14:paraId="214C2196"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Que thử nước tiểu 10 thông số </w:t>
            </w:r>
          </w:p>
        </w:tc>
        <w:tc>
          <w:tcPr>
            <w:tcW w:w="10440" w:type="dxa"/>
            <w:vAlign w:val="center"/>
          </w:tcPr>
          <w:p w14:paraId="00B14D84" w14:textId="77777777" w:rsidR="00DA1725" w:rsidRPr="00DA1725" w:rsidRDefault="00DA1725" w:rsidP="00D93037">
            <w:pPr>
              <w:rPr>
                <w:b/>
                <w:i/>
                <w:color w:val="000000" w:themeColor="text1"/>
                <w:szCs w:val="24"/>
                <w:lang w:val="nl-NL"/>
              </w:rPr>
            </w:pPr>
            <w:r w:rsidRPr="00DA1725">
              <w:rPr>
                <w:color w:val="000000" w:themeColor="text1"/>
                <w:szCs w:val="24"/>
              </w:rPr>
              <w:t xml:space="preserve">- Mục đích sử dụng: Đo 10 thông số trong nước tiểu. </w:t>
            </w:r>
            <w:r w:rsidRPr="00DA1725">
              <w:rPr>
                <w:color w:val="000000" w:themeColor="text1"/>
                <w:szCs w:val="24"/>
              </w:rPr>
              <w:br/>
              <w:t xml:space="preserve">- Các thông số đo và thứ tự sắp xếp: Leukocytes, Nitrite, Urobilinogen, Protein, pH, Blood, Specific Gravity, Ketone, Bilirubin, Glucose (LEU/ NIT/ URO/ PRO/ pH/ BLO/ SG/ KET/ BIL/ GLU) </w:t>
            </w:r>
          </w:p>
        </w:tc>
        <w:tc>
          <w:tcPr>
            <w:tcW w:w="1560" w:type="dxa"/>
            <w:vAlign w:val="center"/>
          </w:tcPr>
          <w:p w14:paraId="2CF76226" w14:textId="77777777" w:rsidR="00DA1725" w:rsidRPr="00DA1725" w:rsidRDefault="00DA1725" w:rsidP="00D93037">
            <w:pPr>
              <w:jc w:val="center"/>
              <w:rPr>
                <w:b/>
                <w:i/>
                <w:color w:val="000000" w:themeColor="text1"/>
                <w:szCs w:val="24"/>
                <w:lang w:val="nl-NL"/>
              </w:rPr>
            </w:pPr>
            <w:r w:rsidRPr="00DA1725">
              <w:rPr>
                <w:color w:val="000000" w:themeColor="text1"/>
                <w:szCs w:val="24"/>
              </w:rPr>
              <w:t>Test</w:t>
            </w:r>
          </w:p>
        </w:tc>
      </w:tr>
      <w:tr w:rsidR="00DA1725" w:rsidRPr="00DA1725" w14:paraId="36438F7F" w14:textId="77777777" w:rsidTr="00D93037">
        <w:tc>
          <w:tcPr>
            <w:tcW w:w="708" w:type="dxa"/>
            <w:vAlign w:val="center"/>
          </w:tcPr>
          <w:p w14:paraId="3E094B6C" w14:textId="77777777" w:rsidR="00DA1725" w:rsidRPr="00DA1725" w:rsidRDefault="00DA1725" w:rsidP="00D93037">
            <w:pPr>
              <w:jc w:val="center"/>
              <w:rPr>
                <w:b/>
                <w:i/>
                <w:color w:val="000000" w:themeColor="text1"/>
                <w:szCs w:val="24"/>
                <w:lang w:val="nl-NL"/>
              </w:rPr>
            </w:pPr>
            <w:r w:rsidRPr="00DA1725">
              <w:rPr>
                <w:color w:val="000000" w:themeColor="text1"/>
                <w:szCs w:val="24"/>
              </w:rPr>
              <w:t>9.5</w:t>
            </w:r>
          </w:p>
        </w:tc>
        <w:tc>
          <w:tcPr>
            <w:tcW w:w="2455" w:type="dxa"/>
            <w:vAlign w:val="center"/>
          </w:tcPr>
          <w:p w14:paraId="059F3C6D" w14:textId="77777777" w:rsidR="00DA1725" w:rsidRPr="00DA1725" w:rsidRDefault="00DA1725" w:rsidP="00D93037">
            <w:pPr>
              <w:jc w:val="center"/>
              <w:rPr>
                <w:b/>
                <w:i/>
                <w:color w:val="000000" w:themeColor="text1"/>
                <w:szCs w:val="24"/>
                <w:lang w:val="nl-NL"/>
              </w:rPr>
            </w:pPr>
            <w:r w:rsidRPr="00DA1725">
              <w:rPr>
                <w:color w:val="000000" w:themeColor="text1"/>
                <w:szCs w:val="24"/>
              </w:rPr>
              <w:t>Test xét nghiệm cúm A</w:t>
            </w:r>
          </w:p>
        </w:tc>
        <w:tc>
          <w:tcPr>
            <w:tcW w:w="10440" w:type="dxa"/>
            <w:vAlign w:val="center"/>
          </w:tcPr>
          <w:p w14:paraId="48DDD6A6" w14:textId="77777777" w:rsidR="00DA1725" w:rsidRPr="00DA1725" w:rsidRDefault="00DA1725" w:rsidP="00D93037">
            <w:pPr>
              <w:rPr>
                <w:b/>
                <w:i/>
                <w:color w:val="000000" w:themeColor="text1"/>
                <w:szCs w:val="24"/>
                <w:lang w:val="nl-NL"/>
              </w:rPr>
            </w:pPr>
            <w:r w:rsidRPr="00DA1725">
              <w:rPr>
                <w:color w:val="000000" w:themeColor="text1"/>
                <w:szCs w:val="24"/>
              </w:rPr>
              <w:t>Định tính phát hiện và phân biệt kháng nguyên vi rút cúm A (gồm H5N1 và H1N1) và B trong mẫu dịch mũi, dịch tỵ hầu hoặc dịch họng của bệnh nhân nghi ngờ nhiễm cúm A hoặc B</w:t>
            </w:r>
            <w:r w:rsidRPr="00DA1725">
              <w:rPr>
                <w:color w:val="000000" w:themeColor="text1"/>
                <w:szCs w:val="24"/>
              </w:rPr>
              <w:br/>
              <w:t>Đạt tiêu chuẩn ISO 13485:2016</w:t>
            </w:r>
            <w:r w:rsidRPr="00DA1725">
              <w:rPr>
                <w:color w:val="000000" w:themeColor="text1"/>
                <w:szCs w:val="24"/>
              </w:rPr>
              <w:br/>
              <w:t>Hộp 20 test</w:t>
            </w:r>
          </w:p>
        </w:tc>
        <w:tc>
          <w:tcPr>
            <w:tcW w:w="1560" w:type="dxa"/>
            <w:vAlign w:val="center"/>
          </w:tcPr>
          <w:p w14:paraId="018068DD"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7E48A35F" w14:textId="77777777" w:rsidTr="00D93037">
        <w:tc>
          <w:tcPr>
            <w:tcW w:w="708" w:type="dxa"/>
            <w:vAlign w:val="center"/>
          </w:tcPr>
          <w:p w14:paraId="58E4D13B" w14:textId="77777777" w:rsidR="00DA1725" w:rsidRPr="00DA1725" w:rsidRDefault="00DA1725" w:rsidP="00D93037">
            <w:pPr>
              <w:jc w:val="center"/>
              <w:rPr>
                <w:b/>
                <w:i/>
                <w:color w:val="000000" w:themeColor="text1"/>
                <w:szCs w:val="24"/>
                <w:lang w:val="nl-NL"/>
              </w:rPr>
            </w:pPr>
            <w:r w:rsidRPr="00DA1725">
              <w:rPr>
                <w:color w:val="000000" w:themeColor="text1"/>
                <w:szCs w:val="24"/>
              </w:rPr>
              <w:t>9.6</w:t>
            </w:r>
          </w:p>
        </w:tc>
        <w:tc>
          <w:tcPr>
            <w:tcW w:w="2455" w:type="dxa"/>
            <w:vAlign w:val="center"/>
          </w:tcPr>
          <w:p w14:paraId="5D3B9E6C" w14:textId="77777777" w:rsidR="00DA1725" w:rsidRPr="00DA1725" w:rsidRDefault="00DA1725" w:rsidP="00D93037">
            <w:pPr>
              <w:jc w:val="center"/>
              <w:rPr>
                <w:b/>
                <w:i/>
                <w:color w:val="000000" w:themeColor="text1"/>
                <w:szCs w:val="24"/>
                <w:lang w:val="nl-NL"/>
              </w:rPr>
            </w:pPr>
            <w:r w:rsidRPr="00DA1725">
              <w:rPr>
                <w:color w:val="000000" w:themeColor="text1"/>
                <w:szCs w:val="24"/>
              </w:rPr>
              <w:t>Test xét nghiệm Dengue</w:t>
            </w:r>
          </w:p>
        </w:tc>
        <w:tc>
          <w:tcPr>
            <w:tcW w:w="10440" w:type="dxa"/>
            <w:vAlign w:val="center"/>
          </w:tcPr>
          <w:p w14:paraId="533974D8" w14:textId="77777777" w:rsidR="00DA1725" w:rsidRPr="00DA1725" w:rsidRDefault="00DA1725" w:rsidP="00D93037">
            <w:pPr>
              <w:rPr>
                <w:b/>
                <w:i/>
                <w:color w:val="000000" w:themeColor="text1"/>
                <w:szCs w:val="24"/>
                <w:lang w:val="nl-NL"/>
              </w:rPr>
            </w:pPr>
            <w:r w:rsidRPr="00DA1725">
              <w:rPr>
                <w:color w:val="000000" w:themeColor="text1"/>
                <w:szCs w:val="24"/>
              </w:rPr>
              <w:t>Định tính phát hiện kháng nguyên Dengue NS1 (DEN1, 2, 3, 4) trong huyết thanh, huyết tương hoặc máu toàn phần của người.</w:t>
            </w:r>
            <w:r w:rsidRPr="00DA1725">
              <w:rPr>
                <w:color w:val="000000" w:themeColor="text1"/>
                <w:szCs w:val="24"/>
              </w:rPr>
              <w:br/>
              <w:t>Mẫu thử: Huyết thanh, huyết tương, máu toàn phần</w:t>
            </w:r>
            <w:r w:rsidRPr="00DA1725">
              <w:rPr>
                <w:color w:val="000000" w:themeColor="text1"/>
                <w:szCs w:val="24"/>
              </w:rPr>
              <w:br/>
              <w:t>Đạt tiêu chuẩn ISO 13485:2016</w:t>
            </w:r>
            <w:r w:rsidRPr="00DA1725">
              <w:rPr>
                <w:color w:val="000000" w:themeColor="text1"/>
                <w:szCs w:val="24"/>
              </w:rPr>
              <w:br/>
              <w:t>Hộp 30 test</w:t>
            </w:r>
          </w:p>
        </w:tc>
        <w:tc>
          <w:tcPr>
            <w:tcW w:w="1560" w:type="dxa"/>
            <w:vAlign w:val="center"/>
          </w:tcPr>
          <w:p w14:paraId="5E44539D" w14:textId="77777777" w:rsidR="00DA1725" w:rsidRPr="00DA1725" w:rsidRDefault="00DA1725" w:rsidP="00D93037">
            <w:pPr>
              <w:jc w:val="center"/>
              <w:rPr>
                <w:b/>
                <w:i/>
                <w:color w:val="000000" w:themeColor="text1"/>
                <w:szCs w:val="24"/>
                <w:lang w:val="nl-NL"/>
              </w:rPr>
            </w:pPr>
            <w:r w:rsidRPr="00DA1725">
              <w:rPr>
                <w:color w:val="000000" w:themeColor="text1"/>
                <w:szCs w:val="24"/>
              </w:rPr>
              <w:t>Hộp</w:t>
            </w:r>
          </w:p>
        </w:tc>
      </w:tr>
      <w:tr w:rsidR="00DA1725" w:rsidRPr="00DA1725" w14:paraId="12707A40" w14:textId="77777777" w:rsidTr="00D93037">
        <w:tc>
          <w:tcPr>
            <w:tcW w:w="708" w:type="dxa"/>
            <w:vAlign w:val="center"/>
          </w:tcPr>
          <w:p w14:paraId="43B05E96" w14:textId="77777777" w:rsidR="00DA1725" w:rsidRPr="00DA1725" w:rsidRDefault="00DA1725" w:rsidP="00D93037">
            <w:pPr>
              <w:jc w:val="center"/>
              <w:rPr>
                <w:b/>
                <w:i/>
                <w:color w:val="000000" w:themeColor="text1"/>
                <w:szCs w:val="24"/>
                <w:lang w:val="nl-NL"/>
              </w:rPr>
            </w:pPr>
            <w:r w:rsidRPr="00DA1725">
              <w:rPr>
                <w:color w:val="000000" w:themeColor="text1"/>
                <w:szCs w:val="24"/>
              </w:rPr>
              <w:t>9.7</w:t>
            </w:r>
          </w:p>
        </w:tc>
        <w:tc>
          <w:tcPr>
            <w:tcW w:w="2455" w:type="dxa"/>
            <w:vAlign w:val="center"/>
          </w:tcPr>
          <w:p w14:paraId="602969B2" w14:textId="77777777" w:rsidR="00DA1725" w:rsidRPr="00DA1725" w:rsidRDefault="00DA1725" w:rsidP="00D93037">
            <w:pPr>
              <w:jc w:val="center"/>
              <w:rPr>
                <w:b/>
                <w:i/>
                <w:color w:val="000000" w:themeColor="text1"/>
                <w:szCs w:val="24"/>
                <w:lang w:val="nl-NL"/>
              </w:rPr>
            </w:pPr>
            <w:r w:rsidRPr="00DA1725">
              <w:rPr>
                <w:color w:val="000000" w:themeColor="text1"/>
                <w:szCs w:val="24"/>
              </w:rPr>
              <w:t>Hóa chất định nhóm máu ABO</w:t>
            </w:r>
          </w:p>
        </w:tc>
        <w:tc>
          <w:tcPr>
            <w:tcW w:w="10440" w:type="dxa"/>
            <w:vAlign w:val="center"/>
          </w:tcPr>
          <w:p w14:paraId="2FC8BD43" w14:textId="77777777" w:rsidR="00DA1725" w:rsidRPr="00DA1725" w:rsidRDefault="00DA1725" w:rsidP="00D93037">
            <w:pPr>
              <w:rPr>
                <w:b/>
                <w:i/>
                <w:color w:val="000000" w:themeColor="text1"/>
                <w:szCs w:val="24"/>
                <w:lang w:val="nl-NL"/>
              </w:rPr>
            </w:pPr>
            <w:r w:rsidRPr="00DA1725">
              <w:rPr>
                <w:color w:val="000000" w:themeColor="text1"/>
                <w:szCs w:val="24"/>
              </w:rPr>
              <w:t>Bộ 3 lọ</w:t>
            </w:r>
          </w:p>
        </w:tc>
        <w:tc>
          <w:tcPr>
            <w:tcW w:w="1560" w:type="dxa"/>
            <w:vAlign w:val="center"/>
          </w:tcPr>
          <w:p w14:paraId="431186E3" w14:textId="77777777" w:rsidR="00DA1725" w:rsidRPr="00DA1725" w:rsidRDefault="00DA1725" w:rsidP="00D93037">
            <w:pPr>
              <w:jc w:val="center"/>
              <w:rPr>
                <w:b/>
                <w:i/>
                <w:color w:val="000000" w:themeColor="text1"/>
                <w:szCs w:val="24"/>
                <w:lang w:val="nl-NL"/>
              </w:rPr>
            </w:pPr>
            <w:r w:rsidRPr="00DA1725">
              <w:rPr>
                <w:color w:val="000000" w:themeColor="text1"/>
                <w:szCs w:val="24"/>
              </w:rPr>
              <w:t>Bộ</w:t>
            </w:r>
          </w:p>
        </w:tc>
      </w:tr>
      <w:tr w:rsidR="00DA1725" w:rsidRPr="00DA1725" w14:paraId="1B614D3B" w14:textId="77777777" w:rsidTr="00D93037">
        <w:tc>
          <w:tcPr>
            <w:tcW w:w="708" w:type="dxa"/>
            <w:vAlign w:val="center"/>
          </w:tcPr>
          <w:p w14:paraId="000E9D2E" w14:textId="77777777" w:rsidR="00DA1725" w:rsidRPr="00DA1725" w:rsidRDefault="00DA1725" w:rsidP="00D93037">
            <w:pPr>
              <w:jc w:val="center"/>
              <w:rPr>
                <w:b/>
                <w:i/>
                <w:color w:val="000000" w:themeColor="text1"/>
                <w:szCs w:val="24"/>
                <w:lang w:val="nl-NL"/>
              </w:rPr>
            </w:pPr>
            <w:r w:rsidRPr="00DA1725">
              <w:rPr>
                <w:color w:val="000000" w:themeColor="text1"/>
                <w:szCs w:val="24"/>
              </w:rPr>
              <w:t>9.8</w:t>
            </w:r>
          </w:p>
        </w:tc>
        <w:tc>
          <w:tcPr>
            <w:tcW w:w="2455" w:type="dxa"/>
            <w:vAlign w:val="center"/>
          </w:tcPr>
          <w:p w14:paraId="4BB09C77" w14:textId="77777777" w:rsidR="00DA1725" w:rsidRPr="00DA1725" w:rsidRDefault="00DA1725" w:rsidP="00D93037">
            <w:pPr>
              <w:jc w:val="center"/>
              <w:rPr>
                <w:b/>
                <w:i/>
                <w:color w:val="000000" w:themeColor="text1"/>
                <w:szCs w:val="24"/>
                <w:lang w:val="nl-NL"/>
              </w:rPr>
            </w:pPr>
            <w:r w:rsidRPr="00DA1725">
              <w:rPr>
                <w:color w:val="000000" w:themeColor="text1"/>
                <w:szCs w:val="24"/>
              </w:rPr>
              <w:t>Khay thử xét nghiệm định tính kháng thể kháng kháng nguyên</w:t>
            </w:r>
            <w:r w:rsidRPr="00DA1725">
              <w:rPr>
                <w:color w:val="000000" w:themeColor="text1"/>
                <w:szCs w:val="24"/>
              </w:rPr>
              <w:br/>
              <w:t>bề mặt vi rút viêm gan B</w:t>
            </w:r>
          </w:p>
        </w:tc>
        <w:tc>
          <w:tcPr>
            <w:tcW w:w="10440" w:type="dxa"/>
            <w:vAlign w:val="center"/>
          </w:tcPr>
          <w:p w14:paraId="516F6842" w14:textId="77777777" w:rsidR="00DA1725" w:rsidRPr="00DA1725" w:rsidRDefault="00DA1725" w:rsidP="00D93037">
            <w:pPr>
              <w:rPr>
                <w:b/>
                <w:i/>
                <w:color w:val="000000" w:themeColor="text1"/>
                <w:szCs w:val="24"/>
                <w:lang w:val="nl-NL"/>
              </w:rPr>
            </w:pPr>
            <w:r w:rsidRPr="00DA1725">
              <w:rPr>
                <w:color w:val="000000" w:themeColor="text1"/>
                <w:szCs w:val="24"/>
              </w:rPr>
              <w:t>Độ nhạy tương đối 99,19%, Độ đặc hiệu tương đối 100%.</w:t>
            </w:r>
            <w:r w:rsidRPr="00DA1725">
              <w:rPr>
                <w:color w:val="000000" w:themeColor="text1"/>
                <w:szCs w:val="24"/>
              </w:rPr>
              <w:br/>
              <w:t>Giới hạn phát hiện (LoD): 30,0 mIU/mL với tỷ lệ dương tính từ 95% trở lên.</w:t>
            </w:r>
            <w:r w:rsidRPr="00DA1725">
              <w:rPr>
                <w:color w:val="000000" w:themeColor="text1"/>
                <w:szCs w:val="24"/>
              </w:rPr>
              <w:br/>
              <w:t xml:space="preserve">Thể tích mẫu sử dụng: 100µL huyết thanh/huyết tương. </w:t>
            </w:r>
            <w:r w:rsidRPr="00DA1725">
              <w:rPr>
                <w:color w:val="000000" w:themeColor="text1"/>
                <w:szCs w:val="24"/>
              </w:rPr>
              <w:br/>
              <w:t>Không cần dung dịch đệm.</w:t>
            </w:r>
            <w:r w:rsidRPr="00DA1725">
              <w:rPr>
                <w:color w:val="000000" w:themeColor="text1"/>
                <w:szCs w:val="24"/>
              </w:rPr>
              <w:br/>
              <w:t>Dạng khay (Cassette).</w:t>
            </w:r>
            <w:r w:rsidRPr="00DA1725">
              <w:rPr>
                <w:color w:val="000000" w:themeColor="text1"/>
                <w:szCs w:val="24"/>
              </w:rPr>
              <w:br/>
              <w:t>Đọc kết quả từ 15~20 phút.</w:t>
            </w:r>
          </w:p>
        </w:tc>
        <w:tc>
          <w:tcPr>
            <w:tcW w:w="1560" w:type="dxa"/>
            <w:vAlign w:val="center"/>
          </w:tcPr>
          <w:p w14:paraId="39FF8A16" w14:textId="77777777" w:rsidR="00DA1725" w:rsidRPr="00DA1725" w:rsidRDefault="00DA1725" w:rsidP="00D93037">
            <w:pPr>
              <w:jc w:val="center"/>
              <w:rPr>
                <w:b/>
                <w:i/>
                <w:color w:val="000000" w:themeColor="text1"/>
                <w:szCs w:val="24"/>
                <w:lang w:val="nl-NL"/>
              </w:rPr>
            </w:pPr>
            <w:r w:rsidRPr="00DA1725">
              <w:rPr>
                <w:color w:val="000000" w:themeColor="text1"/>
                <w:szCs w:val="24"/>
              </w:rPr>
              <w:t>Test</w:t>
            </w:r>
          </w:p>
        </w:tc>
      </w:tr>
      <w:tr w:rsidR="00DA1725" w:rsidRPr="00DA1725" w14:paraId="59FDFC4B" w14:textId="77777777" w:rsidTr="00D93037">
        <w:tc>
          <w:tcPr>
            <w:tcW w:w="708" w:type="dxa"/>
            <w:vAlign w:val="center"/>
          </w:tcPr>
          <w:p w14:paraId="7EDC7EBC" w14:textId="77777777" w:rsidR="00DA1725" w:rsidRPr="00DA1725" w:rsidRDefault="00DA1725" w:rsidP="00D93037">
            <w:pPr>
              <w:jc w:val="center"/>
              <w:rPr>
                <w:b/>
                <w:i/>
                <w:color w:val="000000" w:themeColor="text1"/>
                <w:szCs w:val="24"/>
                <w:lang w:val="nl-NL"/>
              </w:rPr>
            </w:pPr>
            <w:r w:rsidRPr="00DA1725">
              <w:rPr>
                <w:color w:val="000000" w:themeColor="text1"/>
                <w:szCs w:val="24"/>
              </w:rPr>
              <w:t>9.9</w:t>
            </w:r>
          </w:p>
        </w:tc>
        <w:tc>
          <w:tcPr>
            <w:tcW w:w="2455" w:type="dxa"/>
            <w:vAlign w:val="center"/>
          </w:tcPr>
          <w:p w14:paraId="6BF6FC3D" w14:textId="77777777" w:rsidR="00DA1725" w:rsidRPr="00DA1725" w:rsidRDefault="00DA1725" w:rsidP="00D93037">
            <w:pPr>
              <w:jc w:val="center"/>
              <w:rPr>
                <w:b/>
                <w:i/>
                <w:color w:val="000000" w:themeColor="text1"/>
                <w:szCs w:val="24"/>
                <w:lang w:val="nl-NL"/>
              </w:rPr>
            </w:pPr>
            <w:r w:rsidRPr="00DA1725">
              <w:rPr>
                <w:color w:val="000000" w:themeColor="text1"/>
                <w:szCs w:val="24"/>
              </w:rPr>
              <w:t>Khay thử xét nghiệm định tính kháng nguyên bề mặt vi rút viêm gan B</w:t>
            </w:r>
          </w:p>
        </w:tc>
        <w:tc>
          <w:tcPr>
            <w:tcW w:w="10440" w:type="dxa"/>
            <w:vAlign w:val="center"/>
          </w:tcPr>
          <w:p w14:paraId="7D37996E" w14:textId="77777777" w:rsidR="00DA1725" w:rsidRPr="00DA1725" w:rsidRDefault="00DA1725" w:rsidP="00D93037">
            <w:pPr>
              <w:rPr>
                <w:b/>
                <w:i/>
                <w:color w:val="000000" w:themeColor="text1"/>
                <w:szCs w:val="24"/>
                <w:lang w:val="nl-NL"/>
              </w:rPr>
            </w:pPr>
            <w:r w:rsidRPr="00DA1725">
              <w:rPr>
                <w:color w:val="000000" w:themeColor="text1"/>
                <w:szCs w:val="24"/>
              </w:rPr>
              <w:t>Độ nhạy tương đối 100%, Độ đặc hiệu tương đối: 100% .</w:t>
            </w:r>
            <w:r w:rsidRPr="00DA1725">
              <w:rPr>
                <w:color w:val="000000" w:themeColor="text1"/>
                <w:szCs w:val="24"/>
              </w:rPr>
              <w:br/>
              <w:t>Giới hạn phát hiện (LoD): 0,24 IU/ml với tỷ lệ dương tính từ 95% trở lên.</w:t>
            </w:r>
            <w:r w:rsidRPr="00DA1725">
              <w:rPr>
                <w:color w:val="000000" w:themeColor="text1"/>
                <w:szCs w:val="24"/>
              </w:rPr>
              <w:br/>
              <w:t xml:space="preserve">Thể tích mẫu sử dụng: 100µL huyết thanh/huyết tương/máu toàn phần. </w:t>
            </w:r>
            <w:r w:rsidRPr="00DA1725">
              <w:rPr>
                <w:color w:val="000000" w:themeColor="text1"/>
                <w:szCs w:val="24"/>
              </w:rPr>
              <w:br/>
              <w:t>Không cần dung dịch đệm.</w:t>
            </w:r>
            <w:r w:rsidRPr="00DA1725">
              <w:rPr>
                <w:color w:val="000000" w:themeColor="text1"/>
                <w:szCs w:val="24"/>
              </w:rPr>
              <w:br/>
              <w:t>Dạng khay (Cassette).</w:t>
            </w:r>
            <w:r w:rsidRPr="00DA1725">
              <w:rPr>
                <w:color w:val="000000" w:themeColor="text1"/>
                <w:szCs w:val="24"/>
              </w:rPr>
              <w:br/>
              <w:t>Đọc kết quả từ 15~20 phút.</w:t>
            </w:r>
          </w:p>
        </w:tc>
        <w:tc>
          <w:tcPr>
            <w:tcW w:w="1560" w:type="dxa"/>
            <w:vAlign w:val="center"/>
          </w:tcPr>
          <w:p w14:paraId="5906191B" w14:textId="77777777" w:rsidR="00DA1725" w:rsidRPr="00DA1725" w:rsidRDefault="00DA1725" w:rsidP="00D93037">
            <w:pPr>
              <w:jc w:val="center"/>
              <w:rPr>
                <w:b/>
                <w:i/>
                <w:color w:val="000000" w:themeColor="text1"/>
                <w:szCs w:val="24"/>
                <w:lang w:val="nl-NL"/>
              </w:rPr>
            </w:pPr>
            <w:r w:rsidRPr="00DA1725">
              <w:rPr>
                <w:color w:val="000000" w:themeColor="text1"/>
                <w:szCs w:val="24"/>
              </w:rPr>
              <w:t>Test</w:t>
            </w:r>
          </w:p>
        </w:tc>
      </w:tr>
      <w:tr w:rsidR="00DA1725" w:rsidRPr="00DA1725" w14:paraId="5B731284" w14:textId="77777777" w:rsidTr="00D93037">
        <w:tc>
          <w:tcPr>
            <w:tcW w:w="708" w:type="dxa"/>
            <w:vAlign w:val="center"/>
          </w:tcPr>
          <w:p w14:paraId="7FC4C121" w14:textId="77777777" w:rsidR="00DA1725" w:rsidRPr="00DA1725" w:rsidRDefault="00DA1725" w:rsidP="00D93037">
            <w:pPr>
              <w:jc w:val="center"/>
              <w:rPr>
                <w:b/>
                <w:i/>
                <w:color w:val="000000" w:themeColor="text1"/>
                <w:szCs w:val="24"/>
                <w:lang w:val="nl-NL"/>
              </w:rPr>
            </w:pPr>
            <w:r w:rsidRPr="00DA1725">
              <w:rPr>
                <w:color w:val="000000" w:themeColor="text1"/>
                <w:szCs w:val="24"/>
              </w:rPr>
              <w:t>9.10</w:t>
            </w:r>
          </w:p>
        </w:tc>
        <w:tc>
          <w:tcPr>
            <w:tcW w:w="2455" w:type="dxa"/>
            <w:vAlign w:val="center"/>
          </w:tcPr>
          <w:p w14:paraId="3A3200CE" w14:textId="77777777" w:rsidR="00DA1725" w:rsidRPr="00DA1725" w:rsidRDefault="00DA1725" w:rsidP="00D93037">
            <w:pPr>
              <w:jc w:val="center"/>
              <w:rPr>
                <w:b/>
                <w:i/>
                <w:color w:val="000000" w:themeColor="text1"/>
                <w:szCs w:val="24"/>
                <w:lang w:val="nl-NL"/>
              </w:rPr>
            </w:pPr>
            <w:r w:rsidRPr="00DA1725">
              <w:rPr>
                <w:color w:val="000000" w:themeColor="text1"/>
                <w:szCs w:val="24"/>
              </w:rPr>
              <w:t xml:space="preserve">Khay thử xét nghiệm định tính kháng thể </w:t>
            </w:r>
            <w:r w:rsidRPr="00DA1725">
              <w:rPr>
                <w:color w:val="000000" w:themeColor="text1"/>
                <w:szCs w:val="24"/>
              </w:rPr>
              <w:lastRenderedPageBreak/>
              <w:t>(IgG, IgM, IGA)</w:t>
            </w:r>
            <w:r w:rsidRPr="00DA1725">
              <w:rPr>
                <w:color w:val="000000" w:themeColor="text1"/>
                <w:szCs w:val="24"/>
              </w:rPr>
              <w:br/>
              <w:t>kháng HIV-1 và HIV-2</w:t>
            </w:r>
          </w:p>
        </w:tc>
        <w:tc>
          <w:tcPr>
            <w:tcW w:w="10440" w:type="dxa"/>
            <w:vAlign w:val="center"/>
          </w:tcPr>
          <w:p w14:paraId="2B55B561" w14:textId="77777777" w:rsidR="00DA1725" w:rsidRPr="00DA1725" w:rsidRDefault="00DA1725" w:rsidP="00D93037">
            <w:pPr>
              <w:rPr>
                <w:b/>
                <w:i/>
                <w:color w:val="000000" w:themeColor="text1"/>
                <w:szCs w:val="24"/>
                <w:lang w:val="nl-NL"/>
              </w:rPr>
            </w:pPr>
            <w:r w:rsidRPr="00DA1725">
              <w:rPr>
                <w:color w:val="000000" w:themeColor="text1"/>
                <w:szCs w:val="24"/>
              </w:rPr>
              <w:lastRenderedPageBreak/>
              <w:t>Độ nhạy tương đối 100%, Độ đặc hiệu tương đối 100% so với phương pháp xét nghiệm Điện hóa phát quang (ECLIA).</w:t>
            </w:r>
            <w:r w:rsidRPr="00DA1725">
              <w:rPr>
                <w:color w:val="000000" w:themeColor="text1"/>
                <w:szCs w:val="24"/>
              </w:rPr>
              <w:br/>
            </w:r>
            <w:r w:rsidRPr="00DA1725">
              <w:rPr>
                <w:color w:val="000000" w:themeColor="text1"/>
                <w:szCs w:val="24"/>
              </w:rPr>
              <w:lastRenderedPageBreak/>
              <w:t>Giới hạn phát hiện: HIV-1 là 0.31s/co và HIV-2 là 0.33s/co.</w:t>
            </w:r>
            <w:r w:rsidRPr="00DA1725">
              <w:rPr>
                <w:color w:val="000000" w:themeColor="text1"/>
                <w:szCs w:val="24"/>
              </w:rPr>
              <w:br/>
              <w:t>Thể tích mẫu sử dụng: 10µL huyết thanh/huyết tương hoặc 20µL máu toàn phần.</w:t>
            </w:r>
            <w:r w:rsidRPr="00DA1725">
              <w:rPr>
                <w:color w:val="000000" w:themeColor="text1"/>
                <w:szCs w:val="24"/>
              </w:rPr>
              <w:br/>
              <w:t>Dạng khay (Cassette).</w:t>
            </w:r>
            <w:r w:rsidRPr="00DA1725">
              <w:rPr>
                <w:color w:val="000000" w:themeColor="text1"/>
                <w:szCs w:val="24"/>
              </w:rPr>
              <w:br/>
              <w:t>Đọc kết quả từ 5~20 phút.</w:t>
            </w:r>
          </w:p>
        </w:tc>
        <w:tc>
          <w:tcPr>
            <w:tcW w:w="1560" w:type="dxa"/>
            <w:vAlign w:val="center"/>
          </w:tcPr>
          <w:p w14:paraId="121C1C37" w14:textId="77777777" w:rsidR="00DA1725" w:rsidRPr="00DA1725" w:rsidRDefault="00DA1725" w:rsidP="00D93037">
            <w:pPr>
              <w:jc w:val="center"/>
              <w:rPr>
                <w:b/>
                <w:i/>
                <w:color w:val="000000" w:themeColor="text1"/>
                <w:szCs w:val="24"/>
                <w:lang w:val="nl-NL"/>
              </w:rPr>
            </w:pPr>
            <w:r w:rsidRPr="00DA1725">
              <w:rPr>
                <w:color w:val="000000" w:themeColor="text1"/>
                <w:szCs w:val="24"/>
              </w:rPr>
              <w:lastRenderedPageBreak/>
              <w:t>Test</w:t>
            </w:r>
          </w:p>
        </w:tc>
      </w:tr>
      <w:tr w:rsidR="00DA1725" w:rsidRPr="00DA1725" w14:paraId="00C9BDCD" w14:textId="77777777" w:rsidTr="00D93037">
        <w:tc>
          <w:tcPr>
            <w:tcW w:w="708" w:type="dxa"/>
            <w:vAlign w:val="center"/>
          </w:tcPr>
          <w:p w14:paraId="689A360E" w14:textId="77777777" w:rsidR="00DA1725" w:rsidRPr="00DA1725" w:rsidRDefault="00DA1725" w:rsidP="00D93037">
            <w:pPr>
              <w:jc w:val="center"/>
              <w:rPr>
                <w:b/>
                <w:i/>
                <w:color w:val="000000" w:themeColor="text1"/>
                <w:szCs w:val="24"/>
                <w:lang w:val="nl-NL"/>
              </w:rPr>
            </w:pPr>
            <w:r w:rsidRPr="00DA1725">
              <w:rPr>
                <w:color w:val="000000" w:themeColor="text1"/>
                <w:szCs w:val="24"/>
              </w:rPr>
              <w:t>9.11</w:t>
            </w:r>
          </w:p>
        </w:tc>
        <w:tc>
          <w:tcPr>
            <w:tcW w:w="2455" w:type="dxa"/>
            <w:vAlign w:val="center"/>
          </w:tcPr>
          <w:p w14:paraId="7F18AAB2" w14:textId="77777777" w:rsidR="00DA1725" w:rsidRPr="00DA1725" w:rsidRDefault="00DA1725" w:rsidP="00D93037">
            <w:pPr>
              <w:jc w:val="center"/>
              <w:rPr>
                <w:b/>
                <w:i/>
                <w:color w:val="000000" w:themeColor="text1"/>
                <w:szCs w:val="24"/>
                <w:lang w:val="nl-NL"/>
              </w:rPr>
            </w:pPr>
            <w:r w:rsidRPr="00DA1725">
              <w:rPr>
                <w:color w:val="000000" w:themeColor="text1"/>
                <w:szCs w:val="24"/>
              </w:rPr>
              <w:t>Khay thử xét nghiệm định tính kháng thể kháng HCV</w:t>
            </w:r>
          </w:p>
        </w:tc>
        <w:tc>
          <w:tcPr>
            <w:tcW w:w="10440" w:type="dxa"/>
            <w:vAlign w:val="center"/>
          </w:tcPr>
          <w:p w14:paraId="70597947" w14:textId="77777777" w:rsidR="00DA1725" w:rsidRPr="00DA1725" w:rsidRDefault="00DA1725" w:rsidP="00D93037">
            <w:pPr>
              <w:rPr>
                <w:b/>
                <w:i/>
                <w:color w:val="000000" w:themeColor="text1"/>
                <w:szCs w:val="24"/>
                <w:lang w:val="nl-NL"/>
              </w:rPr>
            </w:pPr>
            <w:r w:rsidRPr="00DA1725">
              <w:rPr>
                <w:color w:val="000000" w:themeColor="text1"/>
                <w:szCs w:val="24"/>
              </w:rPr>
              <w:t xml:space="preserve"> Độ nhạy tương đối 99,1%, Độ đặc hiệu tương đối 100% so với phương pháp xét nghiệm Điện hóa phát quang (ECLIA).</w:t>
            </w:r>
            <w:r w:rsidRPr="00DA1725">
              <w:rPr>
                <w:color w:val="000000" w:themeColor="text1"/>
                <w:szCs w:val="24"/>
              </w:rPr>
              <w:br/>
              <w:t>Giới hạn phát hiện (LoD): 0.23s/co.</w:t>
            </w:r>
            <w:r w:rsidRPr="00DA1725">
              <w:rPr>
                <w:color w:val="000000" w:themeColor="text1"/>
                <w:szCs w:val="24"/>
              </w:rPr>
              <w:br/>
              <w:t>Thể tích mẫu sử dụng: 10µL huyết thanh/huyết tương hoặc 20µL máu toàn phần.</w:t>
            </w:r>
            <w:r w:rsidRPr="00DA1725">
              <w:rPr>
                <w:color w:val="000000" w:themeColor="text1"/>
                <w:szCs w:val="24"/>
              </w:rPr>
              <w:br/>
              <w:t>Dạng khay (Cassette).</w:t>
            </w:r>
            <w:r w:rsidRPr="00DA1725">
              <w:rPr>
                <w:color w:val="000000" w:themeColor="text1"/>
                <w:szCs w:val="24"/>
              </w:rPr>
              <w:br/>
              <w:t>Đọc kết quả từ 10~15 phút.</w:t>
            </w:r>
          </w:p>
        </w:tc>
        <w:tc>
          <w:tcPr>
            <w:tcW w:w="1560" w:type="dxa"/>
            <w:vAlign w:val="center"/>
          </w:tcPr>
          <w:p w14:paraId="338E9A7F" w14:textId="77777777" w:rsidR="00DA1725" w:rsidRPr="00DA1725" w:rsidRDefault="00DA1725" w:rsidP="00D93037">
            <w:pPr>
              <w:jc w:val="center"/>
              <w:rPr>
                <w:b/>
                <w:i/>
                <w:color w:val="000000" w:themeColor="text1"/>
                <w:szCs w:val="24"/>
                <w:lang w:val="nl-NL"/>
              </w:rPr>
            </w:pPr>
            <w:r w:rsidRPr="00DA1725">
              <w:rPr>
                <w:color w:val="000000" w:themeColor="text1"/>
                <w:szCs w:val="24"/>
              </w:rPr>
              <w:t>Test</w:t>
            </w:r>
          </w:p>
        </w:tc>
      </w:tr>
    </w:tbl>
    <w:p w14:paraId="568315C6" w14:textId="77777777" w:rsidR="00DA1725" w:rsidRPr="00DA1725" w:rsidRDefault="00DA1725" w:rsidP="00DA1725">
      <w:pPr>
        <w:ind w:firstLine="709"/>
        <w:rPr>
          <w:b/>
          <w:i/>
          <w:sz w:val="26"/>
          <w:szCs w:val="26"/>
          <w:lang w:val="nl-NL"/>
        </w:rPr>
      </w:pPr>
    </w:p>
    <w:p w14:paraId="7DE71E86" w14:textId="77777777" w:rsidR="00DA1725" w:rsidRPr="00DA1725" w:rsidRDefault="00DA1725" w:rsidP="00DA1725">
      <w:pPr>
        <w:ind w:firstLine="709"/>
        <w:rPr>
          <w:b/>
          <w:i/>
          <w:sz w:val="26"/>
          <w:szCs w:val="26"/>
          <w:lang w:val="nl-NL"/>
        </w:rPr>
      </w:pPr>
      <w:r w:rsidRPr="00DA1725">
        <w:rPr>
          <w:b/>
          <w:i/>
          <w:sz w:val="26"/>
          <w:szCs w:val="26"/>
          <w:lang w:val="nl-NL"/>
        </w:rPr>
        <w:t>1.3. Các yêu cầu khác</w:t>
      </w:r>
    </w:p>
    <w:p w14:paraId="268AFEEE" w14:textId="77777777" w:rsidR="00DA1725" w:rsidRPr="00DA1725" w:rsidRDefault="00DA1725" w:rsidP="00DA1725">
      <w:pPr>
        <w:ind w:firstLine="709"/>
        <w:rPr>
          <w:b/>
          <w:bCs/>
          <w:i/>
          <w:sz w:val="26"/>
          <w:szCs w:val="26"/>
        </w:rPr>
      </w:pPr>
      <w:r w:rsidRPr="00DA1725">
        <w:rPr>
          <w:b/>
          <w:bCs/>
          <w:i/>
          <w:sz w:val="26"/>
          <w:szCs w:val="26"/>
        </w:rPr>
        <w:t>1.3.1. Tài liệu chứng minh tính hợp lệ của hàng hóa</w:t>
      </w:r>
    </w:p>
    <w:p w14:paraId="3D62BADD" w14:textId="77777777" w:rsidR="00DA1725" w:rsidRPr="00DA1725" w:rsidRDefault="00DA1725" w:rsidP="00DA1725">
      <w:pPr>
        <w:ind w:firstLine="709"/>
        <w:rPr>
          <w:bCs/>
          <w:sz w:val="26"/>
          <w:szCs w:val="26"/>
        </w:rPr>
      </w:pPr>
      <w:r w:rsidRPr="00DA1725">
        <w:rPr>
          <w:bCs/>
          <w:sz w:val="26"/>
          <w:szCs w:val="26"/>
        </w:rPr>
        <w:t>a. Bảng thông tin hàng hóa dự thầu, bản cam kết theo mẫu mục 1.3.2 và 1.3.3 chương V của E-HSMT</w:t>
      </w:r>
    </w:p>
    <w:p w14:paraId="0FA7984A" w14:textId="77777777" w:rsidR="00DA1725" w:rsidRPr="00DA1725" w:rsidRDefault="00DA1725" w:rsidP="00DA1725">
      <w:pPr>
        <w:ind w:firstLine="709"/>
        <w:rPr>
          <w:sz w:val="26"/>
          <w:szCs w:val="26"/>
        </w:rPr>
      </w:pPr>
      <w:r w:rsidRPr="00DA1725">
        <w:rPr>
          <w:bCs/>
          <w:sz w:val="26"/>
          <w:szCs w:val="26"/>
        </w:rPr>
        <w:t xml:space="preserve">b. </w:t>
      </w:r>
      <w:r w:rsidRPr="00DA1725">
        <w:rPr>
          <w:sz w:val="26"/>
          <w:szCs w:val="26"/>
        </w:rPr>
        <w:t>Tài liệu kỹ thuật hàng hóa, bao gồm:</w:t>
      </w:r>
    </w:p>
    <w:p w14:paraId="2B8A06DB" w14:textId="77777777" w:rsidR="00DA1725" w:rsidRPr="00DA1725" w:rsidRDefault="00DA1725" w:rsidP="00DA1725">
      <w:pPr>
        <w:ind w:firstLine="709"/>
        <w:rPr>
          <w:sz w:val="26"/>
          <w:szCs w:val="26"/>
        </w:rPr>
      </w:pPr>
      <w:r w:rsidRPr="00DA1725">
        <w:rPr>
          <w:sz w:val="26"/>
          <w:szCs w:val="26"/>
        </w:rPr>
        <w:t>- Tài liệu kỹ thuật, catalogue của sản phẩm do nhà sản xuất công bố:</w:t>
      </w:r>
    </w:p>
    <w:p w14:paraId="6935CD55" w14:textId="77777777" w:rsidR="00DA1725" w:rsidRPr="00DA1725" w:rsidRDefault="00DA1725" w:rsidP="00DA1725">
      <w:pPr>
        <w:ind w:firstLine="709"/>
        <w:rPr>
          <w:sz w:val="26"/>
          <w:szCs w:val="26"/>
          <w:lang w:val="sv-SE"/>
        </w:rPr>
      </w:pPr>
      <w:r w:rsidRPr="00DA1725">
        <w:rPr>
          <w:sz w:val="26"/>
          <w:szCs w:val="26"/>
          <w:lang w:val="sv-SE"/>
        </w:rPr>
        <w:t xml:space="preserve">+ Tài liệu bằng tiếng nước ngoài phải có bản dịch sang tiếng Việt Nam và nhà thầu chịu trách nhiệm pháp lý về tính chính xác của nội dung dịch thuật khi phát hành. </w:t>
      </w:r>
    </w:p>
    <w:p w14:paraId="5013248C" w14:textId="77777777" w:rsidR="00DA1725" w:rsidRPr="00DA1725" w:rsidRDefault="00DA1725" w:rsidP="00DA1725">
      <w:pPr>
        <w:ind w:firstLine="709"/>
        <w:rPr>
          <w:sz w:val="26"/>
          <w:szCs w:val="26"/>
          <w:lang w:val="sv-SE"/>
        </w:rPr>
      </w:pPr>
      <w:r w:rsidRPr="00DA1725">
        <w:rPr>
          <w:sz w:val="26"/>
          <w:szCs w:val="26"/>
          <w:lang w:val="sv-SE"/>
        </w:rPr>
        <w:t>+ Những tài liệu có chứa con dấu, chữ ký, chức danh trên giấy tờ, tài liệu của nước ngoài phải được Hợp pháp hóa lãnh sự theo quy định của NĐ 111/2011/NĐ-CP ngày 05/12/2011 và NĐ 196/2025/NĐ-CP ngày 04/7/2025.</w:t>
      </w:r>
    </w:p>
    <w:p w14:paraId="096DF391" w14:textId="77777777" w:rsidR="00DA1725" w:rsidRPr="00DA1725" w:rsidRDefault="00DA1725" w:rsidP="00DA1725">
      <w:pPr>
        <w:ind w:firstLine="709"/>
        <w:rPr>
          <w:sz w:val="26"/>
          <w:szCs w:val="26"/>
          <w:lang w:val="sv-SE"/>
        </w:rPr>
      </w:pPr>
      <w:r w:rsidRPr="00DA1725">
        <w:rPr>
          <w:sz w:val="26"/>
          <w:szCs w:val="26"/>
          <w:lang w:val="sv-SE"/>
        </w:rPr>
        <w:t>+ Trong mọi trường hợp, nhà thầu chịu hoàn toàn trách nhiệm pháp lý về tính hợp lệ, trung thực, chính xác của tất cả tài liệu cung cấp.</w:t>
      </w:r>
    </w:p>
    <w:p w14:paraId="5A25B9F2" w14:textId="77777777" w:rsidR="00DA1725" w:rsidRPr="00DA1725" w:rsidRDefault="00DA1725" w:rsidP="00DA1725">
      <w:pPr>
        <w:ind w:firstLine="709"/>
        <w:rPr>
          <w:sz w:val="26"/>
          <w:szCs w:val="26"/>
          <w:lang w:val="sv-SE"/>
        </w:rPr>
      </w:pPr>
      <w:r w:rsidRPr="00DA1725">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745B628F" w14:textId="77777777" w:rsidR="00DA1725" w:rsidRPr="00DA1725" w:rsidRDefault="00DA1725" w:rsidP="00DA1725">
      <w:pPr>
        <w:ind w:firstLine="709"/>
        <w:rPr>
          <w:sz w:val="26"/>
          <w:szCs w:val="26"/>
          <w:lang w:val="sv-SE"/>
        </w:rPr>
      </w:pPr>
      <w:r w:rsidRPr="00DA1725">
        <w:rPr>
          <w:sz w:val="26"/>
          <w:szCs w:val="26"/>
          <w:lang w:val="sv-SE"/>
        </w:rPr>
        <w:t>+ Trang thiết bị y tế sản xuất trong nước: Bản gốc hoặc bản sao có chứng thực.</w:t>
      </w:r>
    </w:p>
    <w:p w14:paraId="70E10C7F" w14:textId="77777777" w:rsidR="00DA1725" w:rsidRPr="00DA1725" w:rsidRDefault="00DA1725" w:rsidP="00DA1725">
      <w:pPr>
        <w:ind w:firstLine="709"/>
        <w:rPr>
          <w:bCs/>
          <w:sz w:val="26"/>
          <w:szCs w:val="26"/>
        </w:rPr>
      </w:pPr>
      <w:r w:rsidRPr="00DA1725">
        <w:rPr>
          <w:sz w:val="26"/>
          <w:szCs w:val="26"/>
          <w:lang w:val="sv-SE"/>
        </w:rPr>
        <w:t>+ Trang thiết bị y tế nhập khẩu: Bản đã được hợp pháp hóa lãnh sự hoặc bản sao có chứng thực của bản đã được hợp pháp hóa lãnh sự theo quy định tại Nghị định 111/2011/NĐ-CP và NĐ 196/2025/NĐ-CP ngày 04/7/2025.</w:t>
      </w:r>
    </w:p>
    <w:p w14:paraId="04A94A6B" w14:textId="77777777" w:rsidR="00DA1725" w:rsidRPr="00DA1725" w:rsidRDefault="00DA1725" w:rsidP="00DA1725">
      <w:pPr>
        <w:ind w:firstLine="709"/>
        <w:rPr>
          <w:bCs/>
          <w:sz w:val="26"/>
          <w:szCs w:val="26"/>
        </w:rPr>
      </w:pPr>
      <w:r w:rsidRPr="00DA1725">
        <w:rPr>
          <w:bCs/>
          <w:sz w:val="26"/>
          <w:szCs w:val="26"/>
        </w:rPr>
        <w:t>c. Đối với hàng hóa là thiết bị y tế, cung cấp các tài liệu sau:</w:t>
      </w:r>
    </w:p>
    <w:p w14:paraId="6D989C19" w14:textId="77777777" w:rsidR="00DA1725" w:rsidRPr="00DA1725" w:rsidRDefault="00DA1725" w:rsidP="00DA1725">
      <w:pPr>
        <w:ind w:firstLine="709"/>
        <w:rPr>
          <w:bCs/>
          <w:sz w:val="26"/>
          <w:szCs w:val="26"/>
        </w:rPr>
      </w:pPr>
      <w:r w:rsidRPr="00DA1725">
        <w:rPr>
          <w:bCs/>
          <w:sz w:val="26"/>
          <w:szCs w:val="26"/>
        </w:rPr>
        <w:t>- Bản phân loại thiết bị y tế theo quy định tại Nghị định số 98/2021/NĐ-CP, Nghị định số 07/2023/NĐ-CP và các quy định pháp luật hiện hành.</w:t>
      </w:r>
    </w:p>
    <w:p w14:paraId="12A951E3" w14:textId="77777777" w:rsidR="00DA1725" w:rsidRPr="00DA1725" w:rsidRDefault="00DA1725" w:rsidP="00DA1725">
      <w:pPr>
        <w:ind w:firstLine="709"/>
        <w:rPr>
          <w:bCs/>
          <w:sz w:val="26"/>
          <w:szCs w:val="26"/>
        </w:rPr>
      </w:pPr>
      <w:r w:rsidRPr="00DA1725">
        <w:rPr>
          <w:bCs/>
          <w:sz w:val="26"/>
          <w:szCs w:val="26"/>
        </w:rPr>
        <w:lastRenderedPageBreak/>
        <w:t>- 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04B72D09" w14:textId="77777777" w:rsidR="00DA1725" w:rsidRPr="00DA1725" w:rsidRDefault="00DA1725" w:rsidP="00DA1725">
      <w:pPr>
        <w:ind w:firstLine="709"/>
        <w:rPr>
          <w:bCs/>
          <w:sz w:val="26"/>
          <w:szCs w:val="26"/>
        </w:rPr>
      </w:pPr>
      <w:r w:rsidRPr="00DA1725">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02477542" w14:textId="77777777" w:rsidR="00DA1725" w:rsidRPr="00DA1725" w:rsidRDefault="00DA1725" w:rsidP="00DA1725">
      <w:pPr>
        <w:ind w:firstLine="709"/>
        <w:rPr>
          <w:bCs/>
          <w:sz w:val="26"/>
          <w:szCs w:val="26"/>
        </w:rPr>
      </w:pPr>
      <w:r w:rsidRPr="00DA1725">
        <w:rPr>
          <w:bCs/>
          <w:sz w:val="26"/>
          <w:szCs w:val="26"/>
        </w:rPr>
        <w:t>+ Đối với thiết bị y tế loại C, D: Giấy chứng nhận đăng ký lưu hành hoặc được nhập khẩu theo quy định tại Điều 1 Nghị định số 04/2025/NĐ-CP và các quy định pháp luật hiện hành.</w:t>
      </w:r>
    </w:p>
    <w:p w14:paraId="0A6A274B" w14:textId="77777777" w:rsidR="00DA1725" w:rsidRPr="00DA1725" w:rsidRDefault="00DA1725" w:rsidP="00DA1725">
      <w:pPr>
        <w:ind w:firstLine="709"/>
        <w:rPr>
          <w:bCs/>
          <w:sz w:val="26"/>
          <w:szCs w:val="26"/>
        </w:rPr>
      </w:pPr>
      <w:r w:rsidRPr="00DA1725">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25721236" w14:textId="77777777" w:rsidR="00DA1725" w:rsidRPr="00DA1725" w:rsidRDefault="00DA1725" w:rsidP="00DA1725">
      <w:pPr>
        <w:ind w:firstLine="709"/>
        <w:rPr>
          <w:bCs/>
          <w:sz w:val="26"/>
          <w:szCs w:val="26"/>
        </w:rPr>
      </w:pPr>
      <w:r w:rsidRPr="00DA1725">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2431614D" w14:textId="77777777" w:rsidR="00DA1725" w:rsidRPr="00DA1725" w:rsidRDefault="00DA1725" w:rsidP="00DA1725">
      <w:pPr>
        <w:ind w:firstLine="709"/>
        <w:rPr>
          <w:bCs/>
          <w:sz w:val="26"/>
          <w:szCs w:val="26"/>
        </w:rPr>
      </w:pPr>
      <w:r w:rsidRPr="00DA1725">
        <w:rPr>
          <w:bCs/>
          <w:sz w:val="26"/>
          <w:szCs w:val="26"/>
        </w:rPr>
        <w:t>- Giấy chứng nhận nhà sản xuất đáp ứng tiêu chuẩn chất lượng ISO 13485 hoặc tiêu chuẩn chất lượng mà nhà sản xuất công bố áp dụng hoặc tương đương (còn hiệu lực tối thiểu đến thời điểm đóng thầu).</w:t>
      </w:r>
    </w:p>
    <w:p w14:paraId="156E7A57" w14:textId="77777777" w:rsidR="00DA1725" w:rsidRPr="00DA1725" w:rsidRDefault="00DA1725" w:rsidP="00DA1725">
      <w:pPr>
        <w:ind w:firstLine="709"/>
        <w:rPr>
          <w:bCs/>
          <w:sz w:val="26"/>
          <w:szCs w:val="26"/>
        </w:rPr>
      </w:pPr>
      <w:r w:rsidRPr="00DA1725">
        <w:rPr>
          <w:bCs/>
          <w:sz w:val="26"/>
          <w:szCs w:val="26"/>
        </w:rPr>
        <w:t>d. Đối với hàng hóa không phải là thiết bị y tế:</w:t>
      </w:r>
    </w:p>
    <w:p w14:paraId="4A580FA5" w14:textId="77777777" w:rsidR="00DA1725" w:rsidRPr="00DA1725" w:rsidRDefault="00DA1725" w:rsidP="00DA1725">
      <w:pPr>
        <w:ind w:firstLine="709"/>
        <w:rPr>
          <w:bCs/>
          <w:sz w:val="26"/>
          <w:szCs w:val="26"/>
        </w:rPr>
      </w:pPr>
      <w:r w:rsidRPr="00DA1725">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2F5CF955" w14:textId="77777777" w:rsidR="00DA1725" w:rsidRPr="00DA1725" w:rsidRDefault="00DA1725" w:rsidP="00DA1725">
      <w:pPr>
        <w:rPr>
          <w:b/>
          <w:i/>
          <w:sz w:val="26"/>
          <w:szCs w:val="26"/>
          <w:lang w:val="nl-NL"/>
        </w:rPr>
      </w:pPr>
    </w:p>
    <w:p w14:paraId="1CD5FF82" w14:textId="77777777" w:rsidR="00DA1725" w:rsidRPr="00DA1725" w:rsidRDefault="00DA1725" w:rsidP="00DA1725">
      <w:pPr>
        <w:ind w:firstLine="709"/>
        <w:rPr>
          <w:b/>
          <w:i/>
          <w:sz w:val="26"/>
          <w:szCs w:val="26"/>
          <w:lang w:val="nl-NL"/>
        </w:rPr>
      </w:pPr>
      <w:r w:rsidRPr="00DA1725">
        <w:rPr>
          <w:b/>
          <w:i/>
          <w:sz w:val="26"/>
          <w:szCs w:val="26"/>
          <w:lang w:val="nl-NL"/>
        </w:rPr>
        <w:t>1.3.2. Nhà thầu phải nộp cùng E-HSDT bản thông tin hàng hóa dự thầu như sau:</w:t>
      </w:r>
    </w:p>
    <w:p w14:paraId="58B7D898" w14:textId="77777777" w:rsidR="00DA1725" w:rsidRPr="00DA1725" w:rsidRDefault="00DA1725" w:rsidP="00DA1725">
      <w:pPr>
        <w:pStyle w:val="Header"/>
        <w:jc w:val="center"/>
        <w:rPr>
          <w:b/>
          <w:sz w:val="28"/>
        </w:rPr>
      </w:pPr>
      <w:r w:rsidRPr="00DA1725">
        <w:rPr>
          <w:b/>
          <w:sz w:val="28"/>
          <w:lang w:val="vi-VN"/>
        </w:rPr>
        <w:t xml:space="preserve">BẢNG </w:t>
      </w:r>
      <w:r w:rsidRPr="00DA1725">
        <w:rPr>
          <w:b/>
          <w:sz w:val="28"/>
        </w:rPr>
        <w:t>THÔNG TIN HÀNG HÓA</w:t>
      </w:r>
      <w:r w:rsidRPr="00DA1725">
        <w:rPr>
          <w:b/>
          <w:sz w:val="28"/>
          <w:lang w:val="vi-VN"/>
        </w:rPr>
        <w:t xml:space="preserve"> DỰ THẦU</w:t>
      </w:r>
    </w:p>
    <w:p w14:paraId="1FFD2C2B" w14:textId="77777777" w:rsidR="00DA1725" w:rsidRPr="00DA1725" w:rsidRDefault="00DA1725" w:rsidP="00DA1725">
      <w:pPr>
        <w:rPr>
          <w:szCs w:val="24"/>
        </w:rPr>
      </w:pPr>
      <w:r w:rsidRPr="00DA1725">
        <w:rPr>
          <w:szCs w:val="24"/>
        </w:rPr>
        <w:t>Tên nhà thầu:</w:t>
      </w:r>
    </w:p>
    <w:p w14:paraId="4E942524" w14:textId="77777777" w:rsidR="00DA1725" w:rsidRPr="00DA1725" w:rsidRDefault="00DA1725" w:rsidP="00DA1725">
      <w:pPr>
        <w:rPr>
          <w:szCs w:val="24"/>
        </w:rPr>
      </w:pPr>
      <w:r w:rsidRPr="00DA1725">
        <w:rPr>
          <w:szCs w:val="24"/>
        </w:rPr>
        <w:t>Số ĐKKD:</w:t>
      </w:r>
    </w:p>
    <w:p w14:paraId="2461C6C6" w14:textId="77777777" w:rsidR="00DA1725" w:rsidRPr="00DA1725" w:rsidRDefault="00DA1725" w:rsidP="00DA1725">
      <w:pPr>
        <w:rPr>
          <w:szCs w:val="24"/>
        </w:rPr>
      </w:pPr>
      <w:r w:rsidRPr="00DA1725">
        <w:rPr>
          <w:szCs w:val="24"/>
        </w:rPr>
        <w:t>SĐT liên lạc của người phụ trách:</w:t>
      </w:r>
    </w:p>
    <w:p w14:paraId="56135499" w14:textId="77777777" w:rsidR="00DA1725" w:rsidRPr="00DA1725" w:rsidRDefault="00DA1725" w:rsidP="00DA1725">
      <w:pPr>
        <w:jc w:val="center"/>
        <w:rPr>
          <w:b/>
          <w:noProof/>
          <w:szCs w:val="24"/>
        </w:rPr>
      </w:pPr>
    </w:p>
    <w:tbl>
      <w:tblPr>
        <w:tblW w:w="144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77"/>
        <w:gridCol w:w="1444"/>
        <w:gridCol w:w="1250"/>
        <w:gridCol w:w="810"/>
        <w:gridCol w:w="728"/>
        <w:gridCol w:w="730"/>
        <w:gridCol w:w="770"/>
        <w:gridCol w:w="1105"/>
        <w:gridCol w:w="960"/>
        <w:gridCol w:w="1276"/>
        <w:gridCol w:w="1644"/>
        <w:gridCol w:w="2030"/>
      </w:tblGrid>
      <w:tr w:rsidR="00DA1725" w:rsidRPr="00DA1725" w14:paraId="10781590" w14:textId="77777777" w:rsidTr="00D93037">
        <w:tc>
          <w:tcPr>
            <w:tcW w:w="824" w:type="dxa"/>
            <w:shd w:val="clear" w:color="auto" w:fill="D9E2F3" w:themeFill="accent1" w:themeFillTint="33"/>
            <w:vAlign w:val="center"/>
          </w:tcPr>
          <w:p w14:paraId="3EA1540A" w14:textId="77777777" w:rsidR="00DA1725" w:rsidRPr="00DA1725" w:rsidRDefault="00DA1725" w:rsidP="00D93037">
            <w:pPr>
              <w:jc w:val="center"/>
              <w:rPr>
                <w:b/>
                <w:noProof/>
                <w:sz w:val="20"/>
              </w:rPr>
            </w:pPr>
            <w:r w:rsidRPr="00DA1725">
              <w:rPr>
                <w:b/>
                <w:noProof/>
                <w:sz w:val="20"/>
              </w:rPr>
              <w:t>STT</w:t>
            </w:r>
          </w:p>
        </w:tc>
        <w:tc>
          <w:tcPr>
            <w:tcW w:w="877" w:type="dxa"/>
            <w:shd w:val="clear" w:color="auto" w:fill="D9E2F3" w:themeFill="accent1" w:themeFillTint="33"/>
            <w:vAlign w:val="center"/>
          </w:tcPr>
          <w:p w14:paraId="4E21D108" w14:textId="77777777" w:rsidR="00DA1725" w:rsidRPr="00DA1725" w:rsidRDefault="00DA1725" w:rsidP="00D93037">
            <w:pPr>
              <w:jc w:val="center"/>
              <w:rPr>
                <w:b/>
                <w:noProof/>
                <w:sz w:val="20"/>
              </w:rPr>
            </w:pPr>
            <w:r w:rsidRPr="00DA1725">
              <w:rPr>
                <w:b/>
                <w:noProof/>
                <w:sz w:val="20"/>
              </w:rPr>
              <w:t>Mã phần (lô)</w:t>
            </w:r>
          </w:p>
        </w:tc>
        <w:tc>
          <w:tcPr>
            <w:tcW w:w="1444" w:type="dxa"/>
            <w:shd w:val="clear" w:color="auto" w:fill="D9E2F3" w:themeFill="accent1" w:themeFillTint="33"/>
            <w:vAlign w:val="center"/>
          </w:tcPr>
          <w:p w14:paraId="025D121A" w14:textId="77777777" w:rsidR="00DA1725" w:rsidRPr="00DA1725" w:rsidRDefault="00DA1725" w:rsidP="00D93037">
            <w:pPr>
              <w:jc w:val="center"/>
              <w:rPr>
                <w:b/>
                <w:noProof/>
                <w:sz w:val="20"/>
              </w:rPr>
            </w:pPr>
            <w:r w:rsidRPr="00DA1725">
              <w:rPr>
                <w:b/>
                <w:noProof/>
                <w:sz w:val="20"/>
              </w:rPr>
              <w:t>Danh mục hàng hóa</w:t>
            </w:r>
          </w:p>
        </w:tc>
        <w:tc>
          <w:tcPr>
            <w:tcW w:w="1250" w:type="dxa"/>
            <w:shd w:val="clear" w:color="auto" w:fill="D9E2F3" w:themeFill="accent1" w:themeFillTint="33"/>
            <w:vAlign w:val="center"/>
          </w:tcPr>
          <w:p w14:paraId="478C1C07" w14:textId="77777777" w:rsidR="00DA1725" w:rsidRPr="00DA1725" w:rsidRDefault="00DA1725" w:rsidP="00D93037">
            <w:pPr>
              <w:jc w:val="center"/>
              <w:rPr>
                <w:b/>
                <w:noProof/>
                <w:sz w:val="20"/>
              </w:rPr>
            </w:pPr>
            <w:r w:rsidRPr="00DA1725">
              <w:rPr>
                <w:b/>
                <w:noProof/>
                <w:sz w:val="20"/>
              </w:rPr>
              <w:t>Yêu cầu kỹ thuật</w:t>
            </w:r>
          </w:p>
        </w:tc>
        <w:tc>
          <w:tcPr>
            <w:tcW w:w="810" w:type="dxa"/>
            <w:vAlign w:val="center"/>
          </w:tcPr>
          <w:p w14:paraId="651C154E" w14:textId="77777777" w:rsidR="00DA1725" w:rsidRPr="00DA1725" w:rsidRDefault="00DA1725" w:rsidP="00D93037">
            <w:pPr>
              <w:ind w:right="-106"/>
              <w:jc w:val="center"/>
              <w:rPr>
                <w:b/>
                <w:noProof/>
                <w:sz w:val="20"/>
              </w:rPr>
            </w:pPr>
            <w:r w:rsidRPr="00DA1725">
              <w:rPr>
                <w:b/>
                <w:noProof/>
                <w:sz w:val="20"/>
              </w:rPr>
              <w:t>Tên thương mại</w:t>
            </w:r>
          </w:p>
        </w:tc>
        <w:tc>
          <w:tcPr>
            <w:tcW w:w="728" w:type="dxa"/>
            <w:vAlign w:val="center"/>
          </w:tcPr>
          <w:p w14:paraId="016A3D3D" w14:textId="77777777" w:rsidR="00DA1725" w:rsidRPr="00DA1725" w:rsidRDefault="00DA1725" w:rsidP="00D93037">
            <w:pPr>
              <w:ind w:right="-106"/>
              <w:jc w:val="center"/>
              <w:rPr>
                <w:b/>
                <w:noProof/>
                <w:sz w:val="20"/>
              </w:rPr>
            </w:pPr>
            <w:r w:rsidRPr="00DA1725">
              <w:rPr>
                <w:b/>
                <w:noProof/>
                <w:sz w:val="20"/>
              </w:rPr>
              <w:t>Ký mã hiệu</w:t>
            </w:r>
          </w:p>
        </w:tc>
        <w:tc>
          <w:tcPr>
            <w:tcW w:w="730" w:type="dxa"/>
            <w:vAlign w:val="center"/>
          </w:tcPr>
          <w:p w14:paraId="63BBEFDA" w14:textId="77777777" w:rsidR="00DA1725" w:rsidRPr="00DA1725" w:rsidRDefault="00DA1725" w:rsidP="00D93037">
            <w:pPr>
              <w:ind w:right="-106"/>
              <w:rPr>
                <w:b/>
                <w:noProof/>
                <w:sz w:val="20"/>
              </w:rPr>
            </w:pPr>
            <w:r w:rsidRPr="00DA1725">
              <w:rPr>
                <w:b/>
                <w:noProof/>
                <w:sz w:val="20"/>
              </w:rPr>
              <w:t>Năm sản xuất</w:t>
            </w:r>
          </w:p>
        </w:tc>
        <w:tc>
          <w:tcPr>
            <w:tcW w:w="770" w:type="dxa"/>
            <w:vAlign w:val="center"/>
          </w:tcPr>
          <w:p w14:paraId="3BED5BDB" w14:textId="77777777" w:rsidR="00DA1725" w:rsidRPr="00DA1725" w:rsidRDefault="00DA1725" w:rsidP="00D93037">
            <w:pPr>
              <w:ind w:right="-106"/>
              <w:jc w:val="center"/>
              <w:rPr>
                <w:b/>
                <w:noProof/>
                <w:sz w:val="20"/>
              </w:rPr>
            </w:pPr>
            <w:r w:rsidRPr="00DA1725">
              <w:rPr>
                <w:b/>
                <w:noProof/>
                <w:sz w:val="20"/>
              </w:rPr>
              <w:t>HSX/ Xuât xứ</w:t>
            </w:r>
          </w:p>
        </w:tc>
        <w:tc>
          <w:tcPr>
            <w:tcW w:w="1105" w:type="dxa"/>
            <w:vAlign w:val="center"/>
          </w:tcPr>
          <w:p w14:paraId="1BE9C7D0" w14:textId="77777777" w:rsidR="00DA1725" w:rsidRPr="00DA1725" w:rsidRDefault="00DA1725" w:rsidP="00D93037">
            <w:pPr>
              <w:ind w:left="-54" w:right="-106"/>
              <w:jc w:val="center"/>
              <w:rPr>
                <w:b/>
                <w:noProof/>
                <w:sz w:val="20"/>
              </w:rPr>
            </w:pPr>
            <w:r w:rsidRPr="00DA1725">
              <w:rPr>
                <w:b/>
                <w:noProof/>
                <w:sz w:val="20"/>
              </w:rPr>
              <w:t>Hãng chủ sở hữu/ xuất xứ</w:t>
            </w:r>
          </w:p>
        </w:tc>
        <w:tc>
          <w:tcPr>
            <w:tcW w:w="960" w:type="dxa"/>
            <w:vAlign w:val="center"/>
          </w:tcPr>
          <w:p w14:paraId="72A33593" w14:textId="77777777" w:rsidR="00DA1725" w:rsidRPr="00DA1725" w:rsidRDefault="00DA1725" w:rsidP="00D93037">
            <w:pPr>
              <w:ind w:right="-106"/>
              <w:jc w:val="center"/>
              <w:rPr>
                <w:b/>
                <w:noProof/>
                <w:sz w:val="20"/>
              </w:rPr>
            </w:pPr>
            <w:r w:rsidRPr="00DA1725">
              <w:rPr>
                <w:b/>
                <w:noProof/>
                <w:sz w:val="20"/>
              </w:rPr>
              <w:t>Quy cách dự thầu</w:t>
            </w:r>
          </w:p>
        </w:tc>
        <w:tc>
          <w:tcPr>
            <w:tcW w:w="1276" w:type="dxa"/>
            <w:vAlign w:val="center"/>
          </w:tcPr>
          <w:p w14:paraId="7A4B3F63" w14:textId="77777777" w:rsidR="00DA1725" w:rsidRPr="00DA1725" w:rsidRDefault="00DA1725" w:rsidP="00D93037">
            <w:pPr>
              <w:ind w:right="-106"/>
              <w:jc w:val="center"/>
              <w:rPr>
                <w:b/>
                <w:noProof/>
                <w:sz w:val="20"/>
              </w:rPr>
            </w:pPr>
            <w:r w:rsidRPr="00DA1725">
              <w:rPr>
                <w:b/>
                <w:noProof/>
                <w:sz w:val="20"/>
              </w:rPr>
              <w:t>Số lưu hành/ Số GPNK (nếu có)</w:t>
            </w:r>
          </w:p>
        </w:tc>
        <w:tc>
          <w:tcPr>
            <w:tcW w:w="1644" w:type="dxa"/>
            <w:vAlign w:val="center"/>
          </w:tcPr>
          <w:p w14:paraId="33CBA3E3" w14:textId="77777777" w:rsidR="00DA1725" w:rsidRPr="00DA1725" w:rsidRDefault="00DA1725" w:rsidP="00D93037">
            <w:pPr>
              <w:jc w:val="center"/>
              <w:rPr>
                <w:b/>
                <w:noProof/>
                <w:sz w:val="20"/>
              </w:rPr>
            </w:pPr>
            <w:r w:rsidRPr="00DA1725">
              <w:rPr>
                <w:b/>
                <w:noProof/>
                <w:sz w:val="20"/>
              </w:rPr>
              <w:t>Thông số kỹ thuật của hàng hóa dự thầu</w:t>
            </w:r>
          </w:p>
        </w:tc>
        <w:tc>
          <w:tcPr>
            <w:tcW w:w="2030" w:type="dxa"/>
            <w:vAlign w:val="center"/>
          </w:tcPr>
          <w:p w14:paraId="265B1D19" w14:textId="77777777" w:rsidR="00DA1725" w:rsidRPr="00DA1725" w:rsidRDefault="00DA1725" w:rsidP="00D93037">
            <w:pPr>
              <w:jc w:val="center"/>
              <w:rPr>
                <w:b/>
                <w:noProof/>
                <w:sz w:val="20"/>
              </w:rPr>
            </w:pPr>
            <w:r w:rsidRPr="00DA1725">
              <w:rPr>
                <w:b/>
                <w:noProof/>
                <w:sz w:val="20"/>
              </w:rPr>
              <w:t>Tài liệu dẫn chiếu, Trang dẫn chiếu TSKT</w:t>
            </w:r>
          </w:p>
        </w:tc>
      </w:tr>
      <w:tr w:rsidR="00DA1725" w:rsidRPr="00DA1725" w14:paraId="420EF305" w14:textId="77777777" w:rsidTr="00D93037">
        <w:tc>
          <w:tcPr>
            <w:tcW w:w="824" w:type="dxa"/>
            <w:shd w:val="clear" w:color="auto" w:fill="D9E2F3" w:themeFill="accent1" w:themeFillTint="33"/>
            <w:vAlign w:val="center"/>
          </w:tcPr>
          <w:p w14:paraId="69DFE1BE" w14:textId="77777777" w:rsidR="00DA1725" w:rsidRPr="00DA1725" w:rsidRDefault="00DA1725" w:rsidP="00D93037">
            <w:pPr>
              <w:jc w:val="center"/>
              <w:rPr>
                <w:noProof/>
                <w:sz w:val="20"/>
              </w:rPr>
            </w:pPr>
            <w:r w:rsidRPr="00DA1725">
              <w:rPr>
                <w:noProof/>
                <w:sz w:val="20"/>
              </w:rPr>
              <w:t>(1)</w:t>
            </w:r>
          </w:p>
        </w:tc>
        <w:tc>
          <w:tcPr>
            <w:tcW w:w="877" w:type="dxa"/>
            <w:shd w:val="clear" w:color="auto" w:fill="D9E2F3" w:themeFill="accent1" w:themeFillTint="33"/>
          </w:tcPr>
          <w:p w14:paraId="4CE42B36" w14:textId="77777777" w:rsidR="00DA1725" w:rsidRPr="00DA1725" w:rsidRDefault="00DA1725" w:rsidP="00D93037">
            <w:pPr>
              <w:jc w:val="center"/>
              <w:rPr>
                <w:noProof/>
                <w:sz w:val="20"/>
              </w:rPr>
            </w:pPr>
            <w:r w:rsidRPr="00DA1725">
              <w:rPr>
                <w:noProof/>
                <w:sz w:val="20"/>
              </w:rPr>
              <w:t>(2)</w:t>
            </w:r>
          </w:p>
        </w:tc>
        <w:tc>
          <w:tcPr>
            <w:tcW w:w="1444" w:type="dxa"/>
            <w:shd w:val="clear" w:color="auto" w:fill="D9E2F3" w:themeFill="accent1" w:themeFillTint="33"/>
          </w:tcPr>
          <w:p w14:paraId="685A93C0" w14:textId="77777777" w:rsidR="00DA1725" w:rsidRPr="00DA1725" w:rsidRDefault="00DA1725" w:rsidP="00D93037">
            <w:pPr>
              <w:jc w:val="center"/>
              <w:rPr>
                <w:noProof/>
                <w:sz w:val="20"/>
              </w:rPr>
            </w:pPr>
            <w:r w:rsidRPr="00DA1725">
              <w:rPr>
                <w:noProof/>
                <w:sz w:val="20"/>
              </w:rPr>
              <w:t>(3)</w:t>
            </w:r>
          </w:p>
        </w:tc>
        <w:tc>
          <w:tcPr>
            <w:tcW w:w="1250" w:type="dxa"/>
            <w:shd w:val="clear" w:color="auto" w:fill="D9E2F3" w:themeFill="accent1" w:themeFillTint="33"/>
          </w:tcPr>
          <w:p w14:paraId="75E3247C" w14:textId="77777777" w:rsidR="00DA1725" w:rsidRPr="00DA1725" w:rsidRDefault="00DA1725" w:rsidP="00D93037">
            <w:pPr>
              <w:jc w:val="center"/>
              <w:rPr>
                <w:noProof/>
                <w:sz w:val="20"/>
              </w:rPr>
            </w:pPr>
            <w:r w:rsidRPr="00DA1725">
              <w:rPr>
                <w:noProof/>
                <w:sz w:val="20"/>
              </w:rPr>
              <w:t>(4)</w:t>
            </w:r>
          </w:p>
        </w:tc>
        <w:tc>
          <w:tcPr>
            <w:tcW w:w="810" w:type="dxa"/>
          </w:tcPr>
          <w:p w14:paraId="25FB8CEE" w14:textId="77777777" w:rsidR="00DA1725" w:rsidRPr="00DA1725" w:rsidRDefault="00DA1725" w:rsidP="00D93037">
            <w:pPr>
              <w:jc w:val="center"/>
              <w:rPr>
                <w:noProof/>
                <w:sz w:val="20"/>
              </w:rPr>
            </w:pPr>
            <w:r w:rsidRPr="00DA1725">
              <w:rPr>
                <w:noProof/>
                <w:sz w:val="20"/>
              </w:rPr>
              <w:t>(5)</w:t>
            </w:r>
          </w:p>
        </w:tc>
        <w:tc>
          <w:tcPr>
            <w:tcW w:w="728" w:type="dxa"/>
          </w:tcPr>
          <w:p w14:paraId="3E5A3EE2" w14:textId="77777777" w:rsidR="00DA1725" w:rsidRPr="00DA1725" w:rsidRDefault="00DA1725" w:rsidP="00D93037">
            <w:pPr>
              <w:jc w:val="center"/>
              <w:rPr>
                <w:noProof/>
                <w:sz w:val="20"/>
              </w:rPr>
            </w:pPr>
            <w:r w:rsidRPr="00DA1725">
              <w:rPr>
                <w:noProof/>
                <w:sz w:val="20"/>
              </w:rPr>
              <w:t>(6)</w:t>
            </w:r>
          </w:p>
        </w:tc>
        <w:tc>
          <w:tcPr>
            <w:tcW w:w="730" w:type="dxa"/>
          </w:tcPr>
          <w:p w14:paraId="272B3553" w14:textId="77777777" w:rsidR="00DA1725" w:rsidRPr="00DA1725" w:rsidRDefault="00DA1725" w:rsidP="00D93037">
            <w:pPr>
              <w:jc w:val="center"/>
              <w:rPr>
                <w:noProof/>
                <w:sz w:val="20"/>
              </w:rPr>
            </w:pPr>
            <w:r w:rsidRPr="00DA1725">
              <w:rPr>
                <w:noProof/>
                <w:sz w:val="20"/>
              </w:rPr>
              <w:t>(7)</w:t>
            </w:r>
          </w:p>
        </w:tc>
        <w:tc>
          <w:tcPr>
            <w:tcW w:w="770" w:type="dxa"/>
          </w:tcPr>
          <w:p w14:paraId="3FA98718" w14:textId="77777777" w:rsidR="00DA1725" w:rsidRPr="00DA1725" w:rsidRDefault="00DA1725" w:rsidP="00D93037">
            <w:pPr>
              <w:jc w:val="center"/>
              <w:rPr>
                <w:noProof/>
                <w:sz w:val="20"/>
              </w:rPr>
            </w:pPr>
            <w:r w:rsidRPr="00DA1725">
              <w:rPr>
                <w:noProof/>
                <w:sz w:val="20"/>
              </w:rPr>
              <w:t>(8)</w:t>
            </w:r>
          </w:p>
        </w:tc>
        <w:tc>
          <w:tcPr>
            <w:tcW w:w="1105" w:type="dxa"/>
          </w:tcPr>
          <w:p w14:paraId="65B08AAB" w14:textId="77777777" w:rsidR="00DA1725" w:rsidRPr="00DA1725" w:rsidRDefault="00DA1725" w:rsidP="00D93037">
            <w:pPr>
              <w:jc w:val="center"/>
              <w:rPr>
                <w:noProof/>
                <w:sz w:val="20"/>
              </w:rPr>
            </w:pPr>
            <w:r w:rsidRPr="00DA1725">
              <w:rPr>
                <w:noProof/>
                <w:sz w:val="20"/>
              </w:rPr>
              <w:t>(9)</w:t>
            </w:r>
          </w:p>
        </w:tc>
        <w:tc>
          <w:tcPr>
            <w:tcW w:w="960" w:type="dxa"/>
          </w:tcPr>
          <w:p w14:paraId="40C4B1FD" w14:textId="77777777" w:rsidR="00DA1725" w:rsidRPr="00DA1725" w:rsidRDefault="00DA1725" w:rsidP="00D93037">
            <w:pPr>
              <w:jc w:val="center"/>
              <w:rPr>
                <w:noProof/>
                <w:sz w:val="20"/>
              </w:rPr>
            </w:pPr>
            <w:r w:rsidRPr="00DA1725">
              <w:rPr>
                <w:noProof/>
                <w:sz w:val="20"/>
              </w:rPr>
              <w:t>(10)</w:t>
            </w:r>
          </w:p>
        </w:tc>
        <w:tc>
          <w:tcPr>
            <w:tcW w:w="1276" w:type="dxa"/>
          </w:tcPr>
          <w:p w14:paraId="54ED1804" w14:textId="77777777" w:rsidR="00DA1725" w:rsidRPr="00DA1725" w:rsidRDefault="00DA1725" w:rsidP="00D93037">
            <w:pPr>
              <w:jc w:val="center"/>
              <w:rPr>
                <w:noProof/>
                <w:sz w:val="20"/>
              </w:rPr>
            </w:pPr>
            <w:r w:rsidRPr="00DA1725">
              <w:rPr>
                <w:noProof/>
                <w:sz w:val="20"/>
              </w:rPr>
              <w:t>(11)</w:t>
            </w:r>
          </w:p>
        </w:tc>
        <w:tc>
          <w:tcPr>
            <w:tcW w:w="1644" w:type="dxa"/>
          </w:tcPr>
          <w:p w14:paraId="26BF3AE1" w14:textId="77777777" w:rsidR="00DA1725" w:rsidRPr="00DA1725" w:rsidRDefault="00DA1725" w:rsidP="00D93037">
            <w:pPr>
              <w:jc w:val="center"/>
              <w:rPr>
                <w:noProof/>
                <w:sz w:val="20"/>
              </w:rPr>
            </w:pPr>
            <w:r w:rsidRPr="00DA1725">
              <w:rPr>
                <w:noProof/>
                <w:sz w:val="20"/>
              </w:rPr>
              <w:t>(12)</w:t>
            </w:r>
          </w:p>
        </w:tc>
        <w:tc>
          <w:tcPr>
            <w:tcW w:w="2030" w:type="dxa"/>
          </w:tcPr>
          <w:p w14:paraId="11429305" w14:textId="77777777" w:rsidR="00DA1725" w:rsidRPr="00DA1725" w:rsidRDefault="00DA1725" w:rsidP="00D93037">
            <w:pPr>
              <w:jc w:val="center"/>
              <w:rPr>
                <w:noProof/>
                <w:sz w:val="20"/>
              </w:rPr>
            </w:pPr>
            <w:r w:rsidRPr="00DA1725">
              <w:rPr>
                <w:noProof/>
                <w:sz w:val="20"/>
              </w:rPr>
              <w:t>(13)</w:t>
            </w:r>
          </w:p>
        </w:tc>
      </w:tr>
      <w:tr w:rsidR="00DA1725" w:rsidRPr="00DA1725" w14:paraId="7AA793B2" w14:textId="77777777" w:rsidTr="00D93037">
        <w:tc>
          <w:tcPr>
            <w:tcW w:w="824" w:type="dxa"/>
            <w:shd w:val="clear" w:color="auto" w:fill="D9E2F3" w:themeFill="accent1" w:themeFillTint="33"/>
            <w:vAlign w:val="center"/>
          </w:tcPr>
          <w:p w14:paraId="528DD63D" w14:textId="77777777" w:rsidR="00DA1725" w:rsidRPr="00DA1725" w:rsidRDefault="00DA1725" w:rsidP="00D93037">
            <w:pPr>
              <w:jc w:val="center"/>
              <w:rPr>
                <w:noProof/>
                <w:sz w:val="20"/>
              </w:rPr>
            </w:pPr>
            <w:r w:rsidRPr="00DA1725">
              <w:rPr>
                <w:noProof/>
                <w:sz w:val="20"/>
              </w:rPr>
              <w:t>1</w:t>
            </w:r>
          </w:p>
        </w:tc>
        <w:tc>
          <w:tcPr>
            <w:tcW w:w="877" w:type="dxa"/>
            <w:shd w:val="clear" w:color="auto" w:fill="D9E2F3" w:themeFill="accent1" w:themeFillTint="33"/>
            <w:vAlign w:val="center"/>
          </w:tcPr>
          <w:p w14:paraId="2660D0AE" w14:textId="77777777" w:rsidR="00DA1725" w:rsidRPr="00DA1725" w:rsidRDefault="00DA1725" w:rsidP="00D93037">
            <w:pPr>
              <w:jc w:val="center"/>
              <w:rPr>
                <w:noProof/>
                <w:sz w:val="20"/>
              </w:rPr>
            </w:pPr>
          </w:p>
        </w:tc>
        <w:tc>
          <w:tcPr>
            <w:tcW w:w="1444" w:type="dxa"/>
            <w:shd w:val="clear" w:color="auto" w:fill="D9E2F3" w:themeFill="accent1" w:themeFillTint="33"/>
            <w:vAlign w:val="center"/>
          </w:tcPr>
          <w:p w14:paraId="6B3279FA" w14:textId="77777777" w:rsidR="00DA1725" w:rsidRPr="00DA1725" w:rsidRDefault="00DA1725" w:rsidP="00D93037">
            <w:pPr>
              <w:jc w:val="center"/>
              <w:rPr>
                <w:noProof/>
                <w:sz w:val="20"/>
              </w:rPr>
            </w:pPr>
          </w:p>
        </w:tc>
        <w:tc>
          <w:tcPr>
            <w:tcW w:w="1250" w:type="dxa"/>
            <w:shd w:val="clear" w:color="auto" w:fill="D9E2F3" w:themeFill="accent1" w:themeFillTint="33"/>
            <w:vAlign w:val="center"/>
          </w:tcPr>
          <w:p w14:paraId="0A7E52B3" w14:textId="77777777" w:rsidR="00DA1725" w:rsidRPr="00DA1725" w:rsidRDefault="00DA1725" w:rsidP="00D93037">
            <w:pPr>
              <w:jc w:val="center"/>
              <w:rPr>
                <w:noProof/>
                <w:sz w:val="20"/>
              </w:rPr>
            </w:pPr>
          </w:p>
        </w:tc>
        <w:tc>
          <w:tcPr>
            <w:tcW w:w="810" w:type="dxa"/>
            <w:vAlign w:val="center"/>
          </w:tcPr>
          <w:p w14:paraId="2B375FA4" w14:textId="77777777" w:rsidR="00DA1725" w:rsidRPr="00DA1725" w:rsidRDefault="00DA1725" w:rsidP="00D93037">
            <w:pPr>
              <w:jc w:val="center"/>
              <w:rPr>
                <w:noProof/>
                <w:sz w:val="20"/>
              </w:rPr>
            </w:pPr>
          </w:p>
        </w:tc>
        <w:tc>
          <w:tcPr>
            <w:tcW w:w="728" w:type="dxa"/>
          </w:tcPr>
          <w:p w14:paraId="065CDC6A" w14:textId="77777777" w:rsidR="00DA1725" w:rsidRPr="00DA1725" w:rsidRDefault="00DA1725" w:rsidP="00D93037">
            <w:pPr>
              <w:jc w:val="center"/>
              <w:rPr>
                <w:noProof/>
                <w:sz w:val="20"/>
              </w:rPr>
            </w:pPr>
          </w:p>
        </w:tc>
        <w:tc>
          <w:tcPr>
            <w:tcW w:w="730" w:type="dxa"/>
            <w:vAlign w:val="center"/>
          </w:tcPr>
          <w:p w14:paraId="33808D13" w14:textId="77777777" w:rsidR="00DA1725" w:rsidRPr="00DA1725" w:rsidRDefault="00DA1725" w:rsidP="00D93037">
            <w:pPr>
              <w:jc w:val="center"/>
              <w:rPr>
                <w:noProof/>
                <w:sz w:val="20"/>
              </w:rPr>
            </w:pPr>
          </w:p>
        </w:tc>
        <w:tc>
          <w:tcPr>
            <w:tcW w:w="770" w:type="dxa"/>
            <w:vAlign w:val="center"/>
          </w:tcPr>
          <w:p w14:paraId="65B0DF14" w14:textId="77777777" w:rsidR="00DA1725" w:rsidRPr="00DA1725" w:rsidRDefault="00DA1725" w:rsidP="00D93037">
            <w:pPr>
              <w:jc w:val="center"/>
              <w:rPr>
                <w:noProof/>
                <w:sz w:val="20"/>
              </w:rPr>
            </w:pPr>
          </w:p>
        </w:tc>
        <w:tc>
          <w:tcPr>
            <w:tcW w:w="1105" w:type="dxa"/>
            <w:vAlign w:val="center"/>
          </w:tcPr>
          <w:p w14:paraId="4D6ADF8D" w14:textId="77777777" w:rsidR="00DA1725" w:rsidRPr="00DA1725" w:rsidRDefault="00DA1725" w:rsidP="00D93037">
            <w:pPr>
              <w:jc w:val="center"/>
              <w:rPr>
                <w:noProof/>
                <w:sz w:val="20"/>
              </w:rPr>
            </w:pPr>
          </w:p>
        </w:tc>
        <w:tc>
          <w:tcPr>
            <w:tcW w:w="960" w:type="dxa"/>
            <w:vAlign w:val="center"/>
          </w:tcPr>
          <w:p w14:paraId="180F0389" w14:textId="77777777" w:rsidR="00DA1725" w:rsidRPr="00DA1725" w:rsidRDefault="00DA1725" w:rsidP="00D93037">
            <w:pPr>
              <w:jc w:val="center"/>
              <w:rPr>
                <w:noProof/>
                <w:sz w:val="20"/>
              </w:rPr>
            </w:pPr>
          </w:p>
        </w:tc>
        <w:tc>
          <w:tcPr>
            <w:tcW w:w="1276" w:type="dxa"/>
            <w:vAlign w:val="center"/>
          </w:tcPr>
          <w:p w14:paraId="1307540C" w14:textId="77777777" w:rsidR="00DA1725" w:rsidRPr="00DA1725" w:rsidRDefault="00DA1725" w:rsidP="00D93037">
            <w:pPr>
              <w:jc w:val="center"/>
              <w:rPr>
                <w:noProof/>
                <w:sz w:val="20"/>
              </w:rPr>
            </w:pPr>
          </w:p>
        </w:tc>
        <w:tc>
          <w:tcPr>
            <w:tcW w:w="1644" w:type="dxa"/>
            <w:vAlign w:val="center"/>
          </w:tcPr>
          <w:p w14:paraId="1B300975" w14:textId="77777777" w:rsidR="00DA1725" w:rsidRPr="00DA1725" w:rsidRDefault="00DA1725" w:rsidP="00D93037">
            <w:pPr>
              <w:jc w:val="center"/>
              <w:rPr>
                <w:noProof/>
                <w:sz w:val="20"/>
              </w:rPr>
            </w:pPr>
          </w:p>
        </w:tc>
        <w:tc>
          <w:tcPr>
            <w:tcW w:w="2030" w:type="dxa"/>
            <w:vAlign w:val="center"/>
          </w:tcPr>
          <w:p w14:paraId="1CE790B8" w14:textId="77777777" w:rsidR="00DA1725" w:rsidRPr="00DA1725" w:rsidRDefault="00DA1725" w:rsidP="00D93037">
            <w:pPr>
              <w:jc w:val="center"/>
              <w:rPr>
                <w:noProof/>
                <w:sz w:val="20"/>
              </w:rPr>
            </w:pPr>
          </w:p>
        </w:tc>
      </w:tr>
      <w:tr w:rsidR="00DA1725" w:rsidRPr="00DA1725" w14:paraId="35DA202A" w14:textId="77777777" w:rsidTr="00D93037">
        <w:tc>
          <w:tcPr>
            <w:tcW w:w="824" w:type="dxa"/>
            <w:shd w:val="clear" w:color="auto" w:fill="D9E2F3" w:themeFill="accent1" w:themeFillTint="33"/>
            <w:vAlign w:val="center"/>
          </w:tcPr>
          <w:p w14:paraId="09D9FDFE" w14:textId="77777777" w:rsidR="00DA1725" w:rsidRPr="00DA1725" w:rsidRDefault="00DA1725" w:rsidP="00D93037">
            <w:pPr>
              <w:jc w:val="center"/>
              <w:rPr>
                <w:noProof/>
                <w:sz w:val="20"/>
              </w:rPr>
            </w:pPr>
            <w:r w:rsidRPr="00DA1725">
              <w:rPr>
                <w:noProof/>
                <w:sz w:val="20"/>
              </w:rPr>
              <w:t>2</w:t>
            </w:r>
          </w:p>
        </w:tc>
        <w:tc>
          <w:tcPr>
            <w:tcW w:w="877" w:type="dxa"/>
            <w:shd w:val="clear" w:color="auto" w:fill="D9E2F3" w:themeFill="accent1" w:themeFillTint="33"/>
            <w:vAlign w:val="center"/>
          </w:tcPr>
          <w:p w14:paraId="0AF1A329" w14:textId="77777777" w:rsidR="00DA1725" w:rsidRPr="00DA1725" w:rsidRDefault="00DA1725" w:rsidP="00D93037">
            <w:pPr>
              <w:jc w:val="center"/>
              <w:rPr>
                <w:noProof/>
                <w:sz w:val="20"/>
              </w:rPr>
            </w:pPr>
          </w:p>
        </w:tc>
        <w:tc>
          <w:tcPr>
            <w:tcW w:w="1444" w:type="dxa"/>
            <w:shd w:val="clear" w:color="auto" w:fill="D9E2F3" w:themeFill="accent1" w:themeFillTint="33"/>
            <w:vAlign w:val="center"/>
          </w:tcPr>
          <w:p w14:paraId="730D23F9" w14:textId="77777777" w:rsidR="00DA1725" w:rsidRPr="00DA1725" w:rsidRDefault="00DA1725" w:rsidP="00D93037">
            <w:pPr>
              <w:jc w:val="center"/>
              <w:rPr>
                <w:noProof/>
                <w:sz w:val="20"/>
              </w:rPr>
            </w:pPr>
          </w:p>
        </w:tc>
        <w:tc>
          <w:tcPr>
            <w:tcW w:w="1250" w:type="dxa"/>
            <w:shd w:val="clear" w:color="auto" w:fill="D9E2F3" w:themeFill="accent1" w:themeFillTint="33"/>
            <w:vAlign w:val="center"/>
          </w:tcPr>
          <w:p w14:paraId="5A29FD9E" w14:textId="77777777" w:rsidR="00DA1725" w:rsidRPr="00DA1725" w:rsidRDefault="00DA1725" w:rsidP="00D93037">
            <w:pPr>
              <w:jc w:val="center"/>
              <w:rPr>
                <w:noProof/>
                <w:sz w:val="20"/>
              </w:rPr>
            </w:pPr>
          </w:p>
        </w:tc>
        <w:tc>
          <w:tcPr>
            <w:tcW w:w="810" w:type="dxa"/>
            <w:vAlign w:val="center"/>
          </w:tcPr>
          <w:p w14:paraId="17F38179" w14:textId="77777777" w:rsidR="00DA1725" w:rsidRPr="00DA1725" w:rsidRDefault="00DA1725" w:rsidP="00D93037">
            <w:pPr>
              <w:jc w:val="center"/>
              <w:rPr>
                <w:noProof/>
                <w:sz w:val="20"/>
              </w:rPr>
            </w:pPr>
          </w:p>
        </w:tc>
        <w:tc>
          <w:tcPr>
            <w:tcW w:w="728" w:type="dxa"/>
          </w:tcPr>
          <w:p w14:paraId="73BAC816" w14:textId="77777777" w:rsidR="00DA1725" w:rsidRPr="00DA1725" w:rsidRDefault="00DA1725" w:rsidP="00D93037">
            <w:pPr>
              <w:jc w:val="center"/>
              <w:rPr>
                <w:noProof/>
                <w:sz w:val="20"/>
              </w:rPr>
            </w:pPr>
          </w:p>
        </w:tc>
        <w:tc>
          <w:tcPr>
            <w:tcW w:w="730" w:type="dxa"/>
            <w:vAlign w:val="center"/>
          </w:tcPr>
          <w:p w14:paraId="5F9AD89F" w14:textId="77777777" w:rsidR="00DA1725" w:rsidRPr="00DA1725" w:rsidRDefault="00DA1725" w:rsidP="00D93037">
            <w:pPr>
              <w:jc w:val="center"/>
              <w:rPr>
                <w:noProof/>
                <w:sz w:val="20"/>
              </w:rPr>
            </w:pPr>
          </w:p>
        </w:tc>
        <w:tc>
          <w:tcPr>
            <w:tcW w:w="770" w:type="dxa"/>
            <w:vAlign w:val="center"/>
          </w:tcPr>
          <w:p w14:paraId="52752380" w14:textId="77777777" w:rsidR="00DA1725" w:rsidRPr="00DA1725" w:rsidRDefault="00DA1725" w:rsidP="00D93037">
            <w:pPr>
              <w:jc w:val="center"/>
              <w:rPr>
                <w:noProof/>
                <w:sz w:val="20"/>
              </w:rPr>
            </w:pPr>
          </w:p>
        </w:tc>
        <w:tc>
          <w:tcPr>
            <w:tcW w:w="1105" w:type="dxa"/>
            <w:vAlign w:val="center"/>
          </w:tcPr>
          <w:p w14:paraId="72DFDA3C" w14:textId="77777777" w:rsidR="00DA1725" w:rsidRPr="00DA1725" w:rsidRDefault="00DA1725" w:rsidP="00D93037">
            <w:pPr>
              <w:jc w:val="center"/>
              <w:rPr>
                <w:noProof/>
                <w:sz w:val="20"/>
              </w:rPr>
            </w:pPr>
          </w:p>
        </w:tc>
        <w:tc>
          <w:tcPr>
            <w:tcW w:w="960" w:type="dxa"/>
            <w:vAlign w:val="center"/>
          </w:tcPr>
          <w:p w14:paraId="10C42FDA" w14:textId="77777777" w:rsidR="00DA1725" w:rsidRPr="00DA1725" w:rsidRDefault="00DA1725" w:rsidP="00D93037">
            <w:pPr>
              <w:jc w:val="center"/>
              <w:rPr>
                <w:noProof/>
                <w:sz w:val="20"/>
              </w:rPr>
            </w:pPr>
          </w:p>
        </w:tc>
        <w:tc>
          <w:tcPr>
            <w:tcW w:w="1276" w:type="dxa"/>
            <w:vAlign w:val="center"/>
          </w:tcPr>
          <w:p w14:paraId="516C8201" w14:textId="77777777" w:rsidR="00DA1725" w:rsidRPr="00DA1725" w:rsidRDefault="00DA1725" w:rsidP="00D93037">
            <w:pPr>
              <w:jc w:val="center"/>
              <w:rPr>
                <w:noProof/>
                <w:sz w:val="20"/>
              </w:rPr>
            </w:pPr>
          </w:p>
        </w:tc>
        <w:tc>
          <w:tcPr>
            <w:tcW w:w="1644" w:type="dxa"/>
            <w:vAlign w:val="center"/>
          </w:tcPr>
          <w:p w14:paraId="4AC448F6" w14:textId="77777777" w:rsidR="00DA1725" w:rsidRPr="00DA1725" w:rsidRDefault="00DA1725" w:rsidP="00D93037">
            <w:pPr>
              <w:jc w:val="center"/>
              <w:rPr>
                <w:noProof/>
                <w:sz w:val="20"/>
              </w:rPr>
            </w:pPr>
          </w:p>
        </w:tc>
        <w:tc>
          <w:tcPr>
            <w:tcW w:w="2030" w:type="dxa"/>
            <w:vAlign w:val="center"/>
          </w:tcPr>
          <w:p w14:paraId="672FF515" w14:textId="77777777" w:rsidR="00DA1725" w:rsidRPr="00DA1725" w:rsidRDefault="00DA1725" w:rsidP="00D93037">
            <w:pPr>
              <w:jc w:val="center"/>
              <w:rPr>
                <w:noProof/>
                <w:sz w:val="20"/>
              </w:rPr>
            </w:pPr>
          </w:p>
        </w:tc>
      </w:tr>
      <w:tr w:rsidR="00DA1725" w:rsidRPr="00DA1725" w14:paraId="52C622DB" w14:textId="77777777" w:rsidTr="00D93037">
        <w:tc>
          <w:tcPr>
            <w:tcW w:w="824" w:type="dxa"/>
            <w:shd w:val="clear" w:color="auto" w:fill="D9E2F3" w:themeFill="accent1" w:themeFillTint="33"/>
            <w:vAlign w:val="center"/>
          </w:tcPr>
          <w:p w14:paraId="0C10B690" w14:textId="77777777" w:rsidR="00DA1725" w:rsidRPr="00DA1725" w:rsidRDefault="00DA1725" w:rsidP="00D93037">
            <w:pPr>
              <w:jc w:val="center"/>
              <w:rPr>
                <w:noProof/>
                <w:sz w:val="20"/>
              </w:rPr>
            </w:pPr>
            <w:r w:rsidRPr="00DA1725">
              <w:rPr>
                <w:noProof/>
                <w:sz w:val="20"/>
              </w:rPr>
              <w:t>…</w:t>
            </w:r>
          </w:p>
        </w:tc>
        <w:tc>
          <w:tcPr>
            <w:tcW w:w="877" w:type="dxa"/>
            <w:shd w:val="clear" w:color="auto" w:fill="D9E2F3" w:themeFill="accent1" w:themeFillTint="33"/>
            <w:vAlign w:val="center"/>
          </w:tcPr>
          <w:p w14:paraId="78387AD7" w14:textId="77777777" w:rsidR="00DA1725" w:rsidRPr="00DA1725" w:rsidRDefault="00DA1725" w:rsidP="00D93037">
            <w:pPr>
              <w:jc w:val="center"/>
              <w:rPr>
                <w:noProof/>
                <w:sz w:val="20"/>
              </w:rPr>
            </w:pPr>
          </w:p>
        </w:tc>
        <w:tc>
          <w:tcPr>
            <w:tcW w:w="1444" w:type="dxa"/>
            <w:shd w:val="clear" w:color="auto" w:fill="D9E2F3" w:themeFill="accent1" w:themeFillTint="33"/>
            <w:vAlign w:val="center"/>
          </w:tcPr>
          <w:p w14:paraId="29CD83B7" w14:textId="77777777" w:rsidR="00DA1725" w:rsidRPr="00DA1725" w:rsidRDefault="00DA1725" w:rsidP="00D93037">
            <w:pPr>
              <w:jc w:val="center"/>
              <w:rPr>
                <w:noProof/>
                <w:sz w:val="20"/>
              </w:rPr>
            </w:pPr>
          </w:p>
        </w:tc>
        <w:tc>
          <w:tcPr>
            <w:tcW w:w="1250" w:type="dxa"/>
            <w:shd w:val="clear" w:color="auto" w:fill="D9E2F3" w:themeFill="accent1" w:themeFillTint="33"/>
            <w:vAlign w:val="center"/>
          </w:tcPr>
          <w:p w14:paraId="4C42D5D4" w14:textId="77777777" w:rsidR="00DA1725" w:rsidRPr="00DA1725" w:rsidRDefault="00DA1725" w:rsidP="00D93037">
            <w:pPr>
              <w:jc w:val="center"/>
              <w:rPr>
                <w:noProof/>
                <w:sz w:val="20"/>
              </w:rPr>
            </w:pPr>
          </w:p>
        </w:tc>
        <w:tc>
          <w:tcPr>
            <w:tcW w:w="810" w:type="dxa"/>
            <w:vAlign w:val="center"/>
          </w:tcPr>
          <w:p w14:paraId="3B11F165" w14:textId="77777777" w:rsidR="00DA1725" w:rsidRPr="00DA1725" w:rsidRDefault="00DA1725" w:rsidP="00D93037">
            <w:pPr>
              <w:jc w:val="center"/>
              <w:rPr>
                <w:noProof/>
                <w:sz w:val="20"/>
              </w:rPr>
            </w:pPr>
          </w:p>
        </w:tc>
        <w:tc>
          <w:tcPr>
            <w:tcW w:w="728" w:type="dxa"/>
          </w:tcPr>
          <w:p w14:paraId="3A667F31" w14:textId="77777777" w:rsidR="00DA1725" w:rsidRPr="00DA1725" w:rsidRDefault="00DA1725" w:rsidP="00D93037">
            <w:pPr>
              <w:jc w:val="center"/>
              <w:rPr>
                <w:noProof/>
                <w:sz w:val="20"/>
              </w:rPr>
            </w:pPr>
          </w:p>
        </w:tc>
        <w:tc>
          <w:tcPr>
            <w:tcW w:w="730" w:type="dxa"/>
            <w:vAlign w:val="center"/>
          </w:tcPr>
          <w:p w14:paraId="092A49EE" w14:textId="77777777" w:rsidR="00DA1725" w:rsidRPr="00DA1725" w:rsidRDefault="00DA1725" w:rsidP="00D93037">
            <w:pPr>
              <w:jc w:val="center"/>
              <w:rPr>
                <w:noProof/>
                <w:sz w:val="20"/>
              </w:rPr>
            </w:pPr>
          </w:p>
        </w:tc>
        <w:tc>
          <w:tcPr>
            <w:tcW w:w="770" w:type="dxa"/>
            <w:vAlign w:val="center"/>
          </w:tcPr>
          <w:p w14:paraId="3662DBBF" w14:textId="77777777" w:rsidR="00DA1725" w:rsidRPr="00DA1725" w:rsidRDefault="00DA1725" w:rsidP="00D93037">
            <w:pPr>
              <w:jc w:val="center"/>
              <w:rPr>
                <w:noProof/>
                <w:sz w:val="20"/>
              </w:rPr>
            </w:pPr>
          </w:p>
        </w:tc>
        <w:tc>
          <w:tcPr>
            <w:tcW w:w="1105" w:type="dxa"/>
            <w:vAlign w:val="center"/>
          </w:tcPr>
          <w:p w14:paraId="0994EF47" w14:textId="77777777" w:rsidR="00DA1725" w:rsidRPr="00DA1725" w:rsidRDefault="00DA1725" w:rsidP="00D93037">
            <w:pPr>
              <w:jc w:val="center"/>
              <w:rPr>
                <w:noProof/>
                <w:sz w:val="20"/>
              </w:rPr>
            </w:pPr>
          </w:p>
        </w:tc>
        <w:tc>
          <w:tcPr>
            <w:tcW w:w="960" w:type="dxa"/>
            <w:vAlign w:val="center"/>
          </w:tcPr>
          <w:p w14:paraId="31AC35CF" w14:textId="77777777" w:rsidR="00DA1725" w:rsidRPr="00DA1725" w:rsidRDefault="00DA1725" w:rsidP="00D93037">
            <w:pPr>
              <w:jc w:val="center"/>
              <w:rPr>
                <w:noProof/>
                <w:sz w:val="20"/>
              </w:rPr>
            </w:pPr>
          </w:p>
        </w:tc>
        <w:tc>
          <w:tcPr>
            <w:tcW w:w="1276" w:type="dxa"/>
            <w:vAlign w:val="center"/>
          </w:tcPr>
          <w:p w14:paraId="369916D3" w14:textId="77777777" w:rsidR="00DA1725" w:rsidRPr="00DA1725" w:rsidRDefault="00DA1725" w:rsidP="00D93037">
            <w:pPr>
              <w:jc w:val="center"/>
              <w:rPr>
                <w:noProof/>
                <w:sz w:val="20"/>
              </w:rPr>
            </w:pPr>
          </w:p>
        </w:tc>
        <w:tc>
          <w:tcPr>
            <w:tcW w:w="1644" w:type="dxa"/>
            <w:vAlign w:val="center"/>
          </w:tcPr>
          <w:p w14:paraId="2A0D6137" w14:textId="77777777" w:rsidR="00DA1725" w:rsidRPr="00DA1725" w:rsidRDefault="00DA1725" w:rsidP="00D93037">
            <w:pPr>
              <w:jc w:val="center"/>
              <w:rPr>
                <w:noProof/>
                <w:sz w:val="20"/>
              </w:rPr>
            </w:pPr>
          </w:p>
        </w:tc>
        <w:tc>
          <w:tcPr>
            <w:tcW w:w="2030" w:type="dxa"/>
            <w:vAlign w:val="center"/>
          </w:tcPr>
          <w:p w14:paraId="5E57362C" w14:textId="77777777" w:rsidR="00DA1725" w:rsidRPr="00DA1725" w:rsidRDefault="00DA1725" w:rsidP="00D93037">
            <w:pPr>
              <w:jc w:val="center"/>
              <w:rPr>
                <w:noProof/>
                <w:sz w:val="20"/>
              </w:rPr>
            </w:pPr>
          </w:p>
        </w:tc>
      </w:tr>
      <w:tr w:rsidR="00DA1725" w:rsidRPr="00DA1725" w14:paraId="5455D9EC" w14:textId="77777777" w:rsidTr="00D93037">
        <w:tc>
          <w:tcPr>
            <w:tcW w:w="824" w:type="dxa"/>
            <w:shd w:val="clear" w:color="auto" w:fill="D9E2F3" w:themeFill="accent1" w:themeFillTint="33"/>
            <w:vAlign w:val="center"/>
          </w:tcPr>
          <w:p w14:paraId="1634027A" w14:textId="77777777" w:rsidR="00DA1725" w:rsidRPr="00DA1725" w:rsidRDefault="00DA1725" w:rsidP="00D93037">
            <w:pPr>
              <w:jc w:val="center"/>
              <w:rPr>
                <w:noProof/>
                <w:sz w:val="20"/>
              </w:rPr>
            </w:pPr>
            <w:r w:rsidRPr="00DA1725">
              <w:rPr>
                <w:noProof/>
                <w:sz w:val="20"/>
              </w:rPr>
              <w:t>n</w:t>
            </w:r>
          </w:p>
        </w:tc>
        <w:tc>
          <w:tcPr>
            <w:tcW w:w="877" w:type="dxa"/>
            <w:shd w:val="clear" w:color="auto" w:fill="D9E2F3" w:themeFill="accent1" w:themeFillTint="33"/>
            <w:vAlign w:val="center"/>
          </w:tcPr>
          <w:p w14:paraId="644FD0C5" w14:textId="77777777" w:rsidR="00DA1725" w:rsidRPr="00DA1725" w:rsidRDefault="00DA1725" w:rsidP="00D93037">
            <w:pPr>
              <w:jc w:val="center"/>
              <w:rPr>
                <w:noProof/>
                <w:sz w:val="20"/>
              </w:rPr>
            </w:pPr>
          </w:p>
        </w:tc>
        <w:tc>
          <w:tcPr>
            <w:tcW w:w="1444" w:type="dxa"/>
            <w:shd w:val="clear" w:color="auto" w:fill="D9E2F3" w:themeFill="accent1" w:themeFillTint="33"/>
            <w:vAlign w:val="center"/>
          </w:tcPr>
          <w:p w14:paraId="6508F639" w14:textId="77777777" w:rsidR="00DA1725" w:rsidRPr="00DA1725" w:rsidRDefault="00DA1725" w:rsidP="00D93037">
            <w:pPr>
              <w:jc w:val="center"/>
              <w:rPr>
                <w:noProof/>
                <w:sz w:val="20"/>
              </w:rPr>
            </w:pPr>
          </w:p>
        </w:tc>
        <w:tc>
          <w:tcPr>
            <w:tcW w:w="1250" w:type="dxa"/>
            <w:shd w:val="clear" w:color="auto" w:fill="D9E2F3" w:themeFill="accent1" w:themeFillTint="33"/>
            <w:vAlign w:val="center"/>
          </w:tcPr>
          <w:p w14:paraId="23DACEB0" w14:textId="77777777" w:rsidR="00DA1725" w:rsidRPr="00DA1725" w:rsidRDefault="00DA1725" w:rsidP="00D93037">
            <w:pPr>
              <w:jc w:val="center"/>
              <w:rPr>
                <w:noProof/>
                <w:sz w:val="20"/>
              </w:rPr>
            </w:pPr>
          </w:p>
        </w:tc>
        <w:tc>
          <w:tcPr>
            <w:tcW w:w="810" w:type="dxa"/>
            <w:vAlign w:val="center"/>
          </w:tcPr>
          <w:p w14:paraId="1C37F195" w14:textId="77777777" w:rsidR="00DA1725" w:rsidRPr="00DA1725" w:rsidRDefault="00DA1725" w:rsidP="00D93037">
            <w:pPr>
              <w:jc w:val="center"/>
              <w:rPr>
                <w:noProof/>
                <w:sz w:val="20"/>
              </w:rPr>
            </w:pPr>
          </w:p>
        </w:tc>
        <w:tc>
          <w:tcPr>
            <w:tcW w:w="728" w:type="dxa"/>
          </w:tcPr>
          <w:p w14:paraId="293BAB16" w14:textId="77777777" w:rsidR="00DA1725" w:rsidRPr="00DA1725" w:rsidRDefault="00DA1725" w:rsidP="00D93037">
            <w:pPr>
              <w:jc w:val="center"/>
              <w:rPr>
                <w:noProof/>
                <w:sz w:val="20"/>
              </w:rPr>
            </w:pPr>
          </w:p>
        </w:tc>
        <w:tc>
          <w:tcPr>
            <w:tcW w:w="730" w:type="dxa"/>
            <w:vAlign w:val="center"/>
          </w:tcPr>
          <w:p w14:paraId="711F292E" w14:textId="77777777" w:rsidR="00DA1725" w:rsidRPr="00DA1725" w:rsidRDefault="00DA1725" w:rsidP="00D93037">
            <w:pPr>
              <w:jc w:val="center"/>
              <w:rPr>
                <w:noProof/>
                <w:sz w:val="20"/>
              </w:rPr>
            </w:pPr>
          </w:p>
        </w:tc>
        <w:tc>
          <w:tcPr>
            <w:tcW w:w="770" w:type="dxa"/>
            <w:vAlign w:val="center"/>
          </w:tcPr>
          <w:p w14:paraId="537BC0C5" w14:textId="77777777" w:rsidR="00DA1725" w:rsidRPr="00DA1725" w:rsidRDefault="00DA1725" w:rsidP="00D93037">
            <w:pPr>
              <w:jc w:val="center"/>
              <w:rPr>
                <w:noProof/>
                <w:sz w:val="20"/>
              </w:rPr>
            </w:pPr>
          </w:p>
        </w:tc>
        <w:tc>
          <w:tcPr>
            <w:tcW w:w="1105" w:type="dxa"/>
            <w:vAlign w:val="center"/>
          </w:tcPr>
          <w:p w14:paraId="4D9F3788" w14:textId="77777777" w:rsidR="00DA1725" w:rsidRPr="00DA1725" w:rsidRDefault="00DA1725" w:rsidP="00D93037">
            <w:pPr>
              <w:jc w:val="center"/>
              <w:rPr>
                <w:noProof/>
                <w:sz w:val="20"/>
              </w:rPr>
            </w:pPr>
          </w:p>
        </w:tc>
        <w:tc>
          <w:tcPr>
            <w:tcW w:w="960" w:type="dxa"/>
            <w:vAlign w:val="center"/>
          </w:tcPr>
          <w:p w14:paraId="702240CF" w14:textId="77777777" w:rsidR="00DA1725" w:rsidRPr="00DA1725" w:rsidRDefault="00DA1725" w:rsidP="00D93037">
            <w:pPr>
              <w:jc w:val="center"/>
              <w:rPr>
                <w:noProof/>
                <w:sz w:val="20"/>
              </w:rPr>
            </w:pPr>
          </w:p>
        </w:tc>
        <w:tc>
          <w:tcPr>
            <w:tcW w:w="1276" w:type="dxa"/>
            <w:vAlign w:val="center"/>
          </w:tcPr>
          <w:p w14:paraId="6D1D2E52" w14:textId="77777777" w:rsidR="00DA1725" w:rsidRPr="00DA1725" w:rsidRDefault="00DA1725" w:rsidP="00D93037">
            <w:pPr>
              <w:jc w:val="center"/>
              <w:rPr>
                <w:noProof/>
                <w:sz w:val="20"/>
              </w:rPr>
            </w:pPr>
          </w:p>
        </w:tc>
        <w:tc>
          <w:tcPr>
            <w:tcW w:w="1644" w:type="dxa"/>
            <w:vAlign w:val="center"/>
          </w:tcPr>
          <w:p w14:paraId="1386FA00" w14:textId="77777777" w:rsidR="00DA1725" w:rsidRPr="00DA1725" w:rsidRDefault="00DA1725" w:rsidP="00D93037">
            <w:pPr>
              <w:jc w:val="center"/>
              <w:rPr>
                <w:noProof/>
                <w:sz w:val="20"/>
              </w:rPr>
            </w:pPr>
          </w:p>
        </w:tc>
        <w:tc>
          <w:tcPr>
            <w:tcW w:w="2030" w:type="dxa"/>
            <w:vAlign w:val="center"/>
          </w:tcPr>
          <w:p w14:paraId="3C318F5E" w14:textId="77777777" w:rsidR="00DA1725" w:rsidRPr="00DA1725" w:rsidRDefault="00DA1725" w:rsidP="00D93037">
            <w:pPr>
              <w:jc w:val="center"/>
              <w:rPr>
                <w:noProof/>
                <w:sz w:val="20"/>
              </w:rPr>
            </w:pPr>
          </w:p>
        </w:tc>
      </w:tr>
    </w:tbl>
    <w:p w14:paraId="7C96053A" w14:textId="77777777" w:rsidR="00DA1725" w:rsidRPr="00DA1725" w:rsidRDefault="00DA1725" w:rsidP="00DA1725">
      <w:pPr>
        <w:pStyle w:val="Header"/>
        <w:jc w:val="center"/>
      </w:pPr>
    </w:p>
    <w:p w14:paraId="225381C0" w14:textId="77777777" w:rsidR="00DA1725" w:rsidRPr="00DA1725" w:rsidRDefault="00DA1725" w:rsidP="00DA1725">
      <w:pPr>
        <w:rPr>
          <w:b/>
          <w:i/>
          <w:noProof/>
          <w:szCs w:val="24"/>
          <w:u w:val="single"/>
        </w:rPr>
      </w:pPr>
      <w:r w:rsidRPr="00DA1725">
        <w:rPr>
          <w:b/>
          <w:i/>
          <w:noProof/>
          <w:szCs w:val="24"/>
          <w:u w:val="single"/>
        </w:rPr>
        <w:t>Ghi chú:</w:t>
      </w:r>
    </w:p>
    <w:p w14:paraId="78A56A01" w14:textId="77777777" w:rsidR="00DA1725" w:rsidRPr="00DA1725" w:rsidRDefault="00DA1725" w:rsidP="00DA1725">
      <w:pPr>
        <w:rPr>
          <w:i/>
          <w:noProof/>
          <w:szCs w:val="24"/>
        </w:rPr>
      </w:pPr>
      <w:r w:rsidRPr="00DA1725">
        <w:rPr>
          <w:i/>
          <w:noProof/>
          <w:szCs w:val="24"/>
        </w:rPr>
        <w:t>- Cột</w:t>
      </w:r>
      <w:r w:rsidRPr="00DA1725">
        <w:rPr>
          <w:i/>
          <w:noProof/>
          <w:szCs w:val="24"/>
          <w:lang w:val="vi-VN"/>
        </w:rPr>
        <w:t xml:space="preserve"> </w:t>
      </w:r>
      <w:r w:rsidRPr="00DA1725">
        <w:rPr>
          <w:i/>
          <w:noProof/>
          <w:szCs w:val="24"/>
        </w:rPr>
        <w:t xml:space="preserve">(1), (2), </w:t>
      </w:r>
      <w:r w:rsidRPr="00DA1725">
        <w:rPr>
          <w:i/>
          <w:noProof/>
          <w:szCs w:val="24"/>
          <w:lang w:val="vi-VN"/>
        </w:rPr>
        <w:t>(3)</w:t>
      </w:r>
      <w:r w:rsidRPr="00DA1725">
        <w:rPr>
          <w:i/>
          <w:noProof/>
          <w:szCs w:val="24"/>
        </w:rPr>
        <w:t>, (4): N</w:t>
      </w:r>
      <w:r w:rsidRPr="00DA1725">
        <w:rPr>
          <w:i/>
          <w:noProof/>
          <w:szCs w:val="24"/>
          <w:lang w:val="vi-VN"/>
        </w:rPr>
        <w:t xml:space="preserve">hập các nội dung này theo </w:t>
      </w:r>
      <w:r w:rsidRPr="00DA1725">
        <w:rPr>
          <w:i/>
          <w:noProof/>
          <w:szCs w:val="24"/>
        </w:rPr>
        <w:t>nội dung trong E-HSMT.</w:t>
      </w:r>
    </w:p>
    <w:p w14:paraId="7CE09E99" w14:textId="77777777" w:rsidR="00DA1725" w:rsidRPr="00DA1725" w:rsidRDefault="00DA1725" w:rsidP="00DA1725">
      <w:pPr>
        <w:rPr>
          <w:i/>
          <w:noProof/>
          <w:szCs w:val="24"/>
        </w:rPr>
      </w:pPr>
      <w:r w:rsidRPr="00DA1725">
        <w:rPr>
          <w:i/>
          <w:noProof/>
          <w:szCs w:val="24"/>
        </w:rPr>
        <w:t>- Cột (5), (6), (7), (8), (9), (10), (11), (12): Ghi cụ thể theo hàng hóa dự thầu.</w:t>
      </w:r>
    </w:p>
    <w:p w14:paraId="503145B2" w14:textId="77777777" w:rsidR="00DA1725" w:rsidRPr="00DA1725" w:rsidRDefault="00DA1725" w:rsidP="00DA1725">
      <w:pPr>
        <w:rPr>
          <w:i/>
          <w:noProof/>
          <w:szCs w:val="24"/>
        </w:rPr>
      </w:pPr>
      <w:r w:rsidRPr="00DA1725">
        <w:rPr>
          <w:i/>
          <w:noProof/>
          <w:szCs w:val="24"/>
        </w:rPr>
        <w:t>- Cột (10): nhập theo quy cách của hàng hóa dự thầu, đảm bảo quy cách đáp ứng yêu cầu của E-HSMT.</w:t>
      </w:r>
    </w:p>
    <w:p w14:paraId="0D4BB015" w14:textId="77777777" w:rsidR="00DA1725" w:rsidRPr="00DA1725" w:rsidRDefault="00DA1725" w:rsidP="00DA1725">
      <w:pPr>
        <w:rPr>
          <w:i/>
          <w:noProof/>
          <w:szCs w:val="24"/>
        </w:rPr>
      </w:pPr>
      <w:r w:rsidRPr="00DA1725">
        <w:rPr>
          <w:i/>
          <w:noProof/>
          <w:szCs w:val="24"/>
        </w:rPr>
        <w:t>- Cột (11): nhập theo hàng hóa dự thầu, trường hợp không có thì nhập “Không áp dụng”.</w:t>
      </w:r>
    </w:p>
    <w:p w14:paraId="2BAED71E" w14:textId="77777777" w:rsidR="00DA1725" w:rsidRPr="00DA1725" w:rsidRDefault="00DA1725" w:rsidP="00DA1725">
      <w:pPr>
        <w:rPr>
          <w:i/>
          <w:noProof/>
          <w:szCs w:val="24"/>
        </w:rPr>
      </w:pPr>
      <w:r w:rsidRPr="00DA1725">
        <w:rPr>
          <w:i/>
          <w:noProof/>
          <w:szCs w:val="24"/>
        </w:rPr>
        <w:t>- Cột (13): Nhà thầu phải highlight thông số kỹ thuật và nêu rõ số trang và tên file tài liệu trong E-HSDT.</w:t>
      </w:r>
    </w:p>
    <w:p w14:paraId="6D7F6A4B" w14:textId="77777777" w:rsidR="00DA1725" w:rsidRPr="00DA1725" w:rsidRDefault="00DA1725" w:rsidP="00DA1725">
      <w:pPr>
        <w:rPr>
          <w:szCs w:val="24"/>
          <w:lang w:val="fr-FR" w:eastAsia="ja-JP"/>
        </w:rPr>
      </w:pPr>
      <w:r w:rsidRPr="00DA1725">
        <w:rPr>
          <w:szCs w:val="24"/>
          <w:lang w:val="fr-FR" w:eastAsia="ja-JP"/>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4C1DBBA0" w14:textId="77777777" w:rsidR="00DA1725" w:rsidRPr="00DA1725" w:rsidRDefault="00DA1725" w:rsidP="00DA1725">
      <w:pPr>
        <w:rPr>
          <w:i/>
          <w:noProof/>
          <w:szCs w:val="24"/>
        </w:rPr>
      </w:pPr>
    </w:p>
    <w:p w14:paraId="2BB3D70C" w14:textId="77777777" w:rsidR="00DA1725" w:rsidRPr="00DA1725" w:rsidRDefault="00DA1725" w:rsidP="00DA1725">
      <w:pPr>
        <w:ind w:firstLine="567"/>
        <w:rPr>
          <w:b/>
          <w:i/>
          <w:sz w:val="26"/>
          <w:szCs w:val="26"/>
          <w:lang w:val="nl-NL"/>
        </w:rPr>
      </w:pPr>
      <w:r w:rsidRPr="00DA1725">
        <w:rPr>
          <w:b/>
          <w:i/>
          <w:sz w:val="26"/>
          <w:szCs w:val="26"/>
          <w:lang w:val="nl-NL"/>
        </w:rPr>
        <w:t>1.3.3. Nhà thầu phải nộp cùng E-HSDT bản cam kết như sau:</w:t>
      </w:r>
    </w:p>
    <w:p w14:paraId="2D4DACBF" w14:textId="77777777" w:rsidR="00DA1725" w:rsidRPr="00DA1725" w:rsidRDefault="00DA1725" w:rsidP="00DA1725">
      <w:pPr>
        <w:pStyle w:val="H3"/>
        <w:spacing w:before="0" w:after="0"/>
        <w:jc w:val="center"/>
        <w:rPr>
          <w:color w:val="auto"/>
          <w:szCs w:val="24"/>
          <w:lang w:val="en-US"/>
        </w:rPr>
      </w:pPr>
      <w:bookmarkStart w:id="2" w:name="_Toc124326890"/>
    </w:p>
    <w:bookmarkEnd w:id="2"/>
    <w:p w14:paraId="17E8D682" w14:textId="77777777" w:rsidR="00DA1725" w:rsidRPr="00DA1725" w:rsidRDefault="00DA1725" w:rsidP="00DA1725">
      <w:pPr>
        <w:pStyle w:val="H3"/>
        <w:spacing w:before="0" w:after="0"/>
        <w:jc w:val="center"/>
        <w:rPr>
          <w:color w:val="auto"/>
          <w:szCs w:val="24"/>
          <w:lang w:val="en-US"/>
        </w:rPr>
      </w:pPr>
      <w:r w:rsidRPr="00DA1725">
        <w:rPr>
          <w:color w:val="auto"/>
          <w:szCs w:val="24"/>
          <w:lang w:val="en-US"/>
        </w:rPr>
        <w:t xml:space="preserve">BẢN CAM KẾT </w:t>
      </w:r>
    </w:p>
    <w:p w14:paraId="5A79F8C4" w14:textId="77777777" w:rsidR="00DA1725" w:rsidRPr="00DA1725" w:rsidRDefault="00DA1725" w:rsidP="00DA1725">
      <w:pPr>
        <w:jc w:val="center"/>
        <w:rPr>
          <w:b/>
          <w:szCs w:val="24"/>
        </w:rPr>
      </w:pPr>
    </w:p>
    <w:p w14:paraId="1449523E" w14:textId="77777777" w:rsidR="00DA1725" w:rsidRPr="00DA1725" w:rsidRDefault="00DA1725" w:rsidP="00DA1725">
      <w:pPr>
        <w:tabs>
          <w:tab w:val="left" w:pos="0"/>
        </w:tabs>
        <w:spacing w:line="276" w:lineRule="auto"/>
        <w:jc w:val="left"/>
        <w:rPr>
          <w:szCs w:val="24"/>
          <w:lang w:val="vi-VN"/>
        </w:rPr>
      </w:pPr>
      <w:r w:rsidRPr="00DA1725">
        <w:rPr>
          <w:szCs w:val="24"/>
        </w:rPr>
        <w:t>Công ty: ……………………………………………………………</w:t>
      </w:r>
      <w:r w:rsidRPr="00DA1725">
        <w:rPr>
          <w:szCs w:val="24"/>
          <w:lang w:val="vi-VN"/>
        </w:rPr>
        <w:t>......................</w:t>
      </w:r>
    </w:p>
    <w:p w14:paraId="5BE4E299" w14:textId="77777777" w:rsidR="00DA1725" w:rsidRPr="00DA1725" w:rsidRDefault="00DA1725" w:rsidP="00DA1725">
      <w:pPr>
        <w:tabs>
          <w:tab w:val="left" w:pos="0"/>
        </w:tabs>
        <w:spacing w:line="276" w:lineRule="auto"/>
        <w:jc w:val="left"/>
        <w:rPr>
          <w:szCs w:val="24"/>
        </w:rPr>
      </w:pPr>
      <w:r w:rsidRPr="00DA1725">
        <w:rPr>
          <w:szCs w:val="24"/>
        </w:rPr>
        <w:t>Số đăng ký kinh doanh:……………………………………………………………</w:t>
      </w:r>
    </w:p>
    <w:p w14:paraId="76D5EBC2" w14:textId="77777777" w:rsidR="00DA1725" w:rsidRPr="00DA1725" w:rsidRDefault="00DA1725" w:rsidP="00DA1725">
      <w:pPr>
        <w:tabs>
          <w:tab w:val="left" w:pos="0"/>
        </w:tabs>
        <w:spacing w:line="276" w:lineRule="auto"/>
        <w:jc w:val="left"/>
        <w:rPr>
          <w:szCs w:val="24"/>
        </w:rPr>
      </w:pPr>
      <w:r w:rsidRPr="00DA1725">
        <w:rPr>
          <w:szCs w:val="24"/>
        </w:rPr>
        <w:t>Số điện thoại liên hệ: ……………………………………………………………</w:t>
      </w:r>
    </w:p>
    <w:p w14:paraId="07C26C10" w14:textId="77777777" w:rsidR="00DA1725" w:rsidRPr="00DA1725" w:rsidRDefault="00DA1725" w:rsidP="00DA1725">
      <w:pPr>
        <w:tabs>
          <w:tab w:val="left" w:pos="0"/>
        </w:tabs>
        <w:spacing w:line="276" w:lineRule="auto"/>
        <w:rPr>
          <w:szCs w:val="24"/>
          <w:lang w:val="pt-BR"/>
        </w:rPr>
      </w:pPr>
      <w:r w:rsidRPr="00DA1725">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48B85B95" w14:textId="77777777" w:rsidR="00DA1725" w:rsidRPr="00DA1725" w:rsidRDefault="00DA1725" w:rsidP="00DA1725">
      <w:pPr>
        <w:tabs>
          <w:tab w:val="left" w:pos="0"/>
        </w:tabs>
        <w:spacing w:line="276" w:lineRule="auto"/>
        <w:rPr>
          <w:szCs w:val="24"/>
          <w:lang w:val="pt-BR"/>
        </w:rPr>
      </w:pPr>
      <w:r w:rsidRPr="00DA1725">
        <w:rPr>
          <w:b/>
          <w:bCs/>
          <w:szCs w:val="24"/>
          <w:lang w:val="pt-BR"/>
        </w:rPr>
        <w:t>I. Về E-HSDT</w:t>
      </w:r>
      <w:r w:rsidRPr="00DA1725">
        <w:rPr>
          <w:szCs w:val="24"/>
          <w:lang w:val="pt-BR"/>
        </w:rPr>
        <w:t xml:space="preserve">: </w:t>
      </w:r>
    </w:p>
    <w:p w14:paraId="639E3EB0"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zCs w:val="24"/>
          <w:lang w:val="pt-BR"/>
        </w:rPr>
        <w:t xml:space="preserve">Nhà </w:t>
      </w:r>
      <w:r w:rsidRPr="00DA1725">
        <w:rPr>
          <w:szCs w:val="24"/>
          <w:lang w:val="fr-FR" w:eastAsia="ja-JP"/>
        </w:rPr>
        <w:t>thầu cam kết các thông tin trong E-HSDT mà chúng tôi cung cấp là chính xác, hợp pháp và chịu hoàn toàn trách nhiệm trước pháp luật về các nội dung các thông tin trên.</w:t>
      </w:r>
    </w:p>
    <w:p w14:paraId="48D7E4CA"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zCs w:val="24"/>
          <w:lang w:val="fr-FR" w:eastAsia="ja-JP"/>
        </w:rPr>
        <w:t xml:space="preserve">Tất cả các hàng hoá chào thầu đều đảm bảo tiêu chuẩn chất lượng đã đăng ký và được cơ quan có thẩm quyền cấp phép lưu hành. </w:t>
      </w:r>
    </w:p>
    <w:p w14:paraId="1D710715"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zCs w:val="24"/>
          <w:lang w:val="fr-FR" w:eastAsia="ja-JP"/>
        </w:rPr>
        <w:t>Tài liệu kỹ thuật, catalogue của sản phẩm là do nhà sản xuất công bố.</w:t>
      </w:r>
    </w:p>
    <w:p w14:paraId="1429611C" w14:textId="77777777" w:rsidR="00DA1725" w:rsidRPr="00DA1725" w:rsidRDefault="00DA1725" w:rsidP="00DA1725">
      <w:pPr>
        <w:tabs>
          <w:tab w:val="left" w:pos="0"/>
        </w:tabs>
        <w:spacing w:line="276" w:lineRule="auto"/>
        <w:rPr>
          <w:b/>
          <w:bCs/>
          <w:szCs w:val="24"/>
          <w:lang w:val="pt-BR"/>
        </w:rPr>
      </w:pPr>
      <w:r w:rsidRPr="00DA1725">
        <w:rPr>
          <w:b/>
          <w:bCs/>
          <w:szCs w:val="24"/>
          <w:lang w:val="pt-BR"/>
        </w:rPr>
        <w:t xml:space="preserve">II. Về cung ứng hàng hoá: </w:t>
      </w:r>
    </w:p>
    <w:p w14:paraId="127F36A8"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zCs w:val="24"/>
          <w:lang w:val="fr-FR" w:eastAsia="ja-JP"/>
        </w:rPr>
        <w:t xml:space="preserve">Hàng hoá cung ứng phải đảm bảo đúng theo </w:t>
      </w:r>
      <w:r w:rsidRPr="00DA1725">
        <w:rPr>
          <w:szCs w:val="24"/>
          <w:lang w:val="pt-BR"/>
        </w:rPr>
        <w:t>E-HSDT</w:t>
      </w:r>
      <w:r w:rsidRPr="00DA1725">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DA1725">
        <w:rPr>
          <w:szCs w:val="24"/>
          <w:lang w:val="vi-VN" w:eastAsia="ja-JP"/>
        </w:rPr>
        <w:t>Chủ đầu tư</w:t>
      </w:r>
      <w:r w:rsidRPr="00DA1725">
        <w:rPr>
          <w:szCs w:val="24"/>
          <w:lang w:val="fr-FR" w:eastAsia="ja-JP"/>
        </w:rPr>
        <w:t xml:space="preserve"> xem xét. </w:t>
      </w:r>
    </w:p>
    <w:p w14:paraId="35608973" w14:textId="77777777" w:rsidR="00DA1725" w:rsidRPr="00DA1725" w:rsidRDefault="00DA1725" w:rsidP="00DA1725">
      <w:pPr>
        <w:numPr>
          <w:ilvl w:val="0"/>
          <w:numId w:val="37"/>
        </w:numPr>
        <w:suppressAutoHyphens/>
        <w:spacing w:line="276" w:lineRule="auto"/>
        <w:ind w:left="0" w:right="-72" w:firstLine="567"/>
        <w:rPr>
          <w:szCs w:val="24"/>
          <w:lang w:val="pt-BR" w:eastAsia="ja-JP"/>
        </w:rPr>
      </w:pPr>
      <w:r w:rsidRPr="00DA1725">
        <w:rPr>
          <w:szCs w:val="24"/>
          <w:lang w:val="pt-BR" w:eastAsia="ja-JP"/>
        </w:rPr>
        <w:lastRenderedPageBreak/>
        <w:t xml:space="preserve">Hàng hóa cung ứng phải đủ điều kiện lưu hành (nếu có). </w:t>
      </w:r>
      <w:r w:rsidRPr="00DA1725">
        <w:rPr>
          <w:i/>
          <w:szCs w:val="24"/>
          <w:lang w:val="pt-BR" w:eastAsia="ja-JP"/>
        </w:rPr>
        <w:t>(Đối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5385C004" w14:textId="77777777" w:rsidR="00DA1725" w:rsidRPr="00DA1725" w:rsidRDefault="00DA1725" w:rsidP="00DA1725">
      <w:pPr>
        <w:numPr>
          <w:ilvl w:val="0"/>
          <w:numId w:val="37"/>
        </w:numPr>
        <w:suppressAutoHyphens/>
        <w:spacing w:line="276" w:lineRule="auto"/>
        <w:ind w:left="0" w:right="-72" w:firstLine="567"/>
        <w:rPr>
          <w:spacing w:val="-4"/>
          <w:szCs w:val="24"/>
          <w:lang w:val="fr-FR" w:eastAsia="ja-JP"/>
        </w:rPr>
      </w:pPr>
      <w:r w:rsidRPr="00DA1725">
        <w:rPr>
          <w:spacing w:val="-4"/>
          <w:szCs w:val="24"/>
          <w:lang w:val="fr-FR" w:eastAsia="ja-JP"/>
        </w:rPr>
        <w:t xml:space="preserve">Hàng hoá mới 100%, chưa sử dụng, các kiện hàng nguyên trước khi giao nhận đều phải còn nguyên đai, nguyên kiện. </w:t>
      </w:r>
    </w:p>
    <w:p w14:paraId="4D243EFB" w14:textId="77777777" w:rsidR="00DA1725" w:rsidRPr="00DA1725" w:rsidRDefault="00DA1725" w:rsidP="00DA1725">
      <w:pPr>
        <w:numPr>
          <w:ilvl w:val="0"/>
          <w:numId w:val="37"/>
        </w:numPr>
        <w:suppressAutoHyphens/>
        <w:spacing w:line="276" w:lineRule="auto"/>
        <w:ind w:left="0" w:right="-72" w:firstLine="567"/>
        <w:rPr>
          <w:spacing w:val="-4"/>
          <w:szCs w:val="24"/>
          <w:lang w:val="fr-FR" w:eastAsia="ja-JP"/>
        </w:rPr>
      </w:pPr>
      <w:r w:rsidRPr="00DA1725">
        <w:rPr>
          <w:spacing w:val="-4"/>
          <w:szCs w:val="24"/>
          <w:lang w:val="fr-FR" w:eastAsia="ja-JP"/>
        </w:rPr>
        <w:t xml:space="preserve">Hạn sử dụng: </w:t>
      </w:r>
      <w:r w:rsidRPr="00DA1725">
        <w:rPr>
          <w:color w:val="EE0000"/>
          <w:spacing w:val="-4"/>
          <w:szCs w:val="24"/>
          <w:lang w:val="fr-FR" w:eastAsia="ja-JP"/>
        </w:rPr>
        <w:t>≥ 1/2 hạn sử dụng của nhà sản xuất kể từ thời điểm nhận hàng</w:t>
      </w:r>
    </w:p>
    <w:p w14:paraId="029101BF"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pacing w:val="-4"/>
          <w:szCs w:val="24"/>
          <w:lang w:val="fr-FR" w:eastAsia="ja-JP"/>
        </w:rPr>
        <w:t xml:space="preserve">Cam kết cung cấp đầy đủ danh mục, dụng cụ chuyên dụng… cần thiết để đảm bảo sự vận hành đúng quy cách </w:t>
      </w:r>
      <w:r w:rsidRPr="00DA1725">
        <w:rPr>
          <w:szCs w:val="24"/>
          <w:lang w:val="fr-FR" w:eastAsia="ja-JP"/>
        </w:rPr>
        <w:t>và liên tục của hàng hóa sau khi đưa vào sử dụng;</w:t>
      </w:r>
    </w:p>
    <w:p w14:paraId="0FFCB8B5"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6D46B3B2"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zCs w:val="24"/>
          <w:lang w:val="fr-FR" w:eastAsia="ja-JP"/>
        </w:rPr>
        <w:t>Nhà thầu cam kết: Từ 01/01/2022 đến thời điểm đóng thầu hàng hóa dự thầu của nhà thầu không bị Chủ đầu tư đánh giá là không đáp ứng chất lượng theo hợp đồng đã ký kết trên Hệ thống mạng đấu thầu Quốc gia</w:t>
      </w:r>
    </w:p>
    <w:p w14:paraId="4C68B07F"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6747C34A" w14:textId="77777777" w:rsidR="00DA1725" w:rsidRPr="00DA1725" w:rsidRDefault="00DA1725" w:rsidP="00DA1725">
      <w:pPr>
        <w:numPr>
          <w:ilvl w:val="0"/>
          <w:numId w:val="37"/>
        </w:numPr>
        <w:tabs>
          <w:tab w:val="left" w:pos="0"/>
          <w:tab w:val="left" w:pos="284"/>
        </w:tabs>
        <w:spacing w:line="276" w:lineRule="auto"/>
        <w:ind w:left="0" w:firstLine="567"/>
        <w:contextualSpacing/>
        <w:rPr>
          <w:szCs w:val="24"/>
          <w:lang w:val="fr-FR" w:eastAsia="ja-JP"/>
        </w:rPr>
      </w:pPr>
      <w:r w:rsidRPr="00DA1725">
        <w:rPr>
          <w:szCs w:val="24"/>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471BCED7" w14:textId="77777777" w:rsidR="00DA1725" w:rsidRPr="00DA1725" w:rsidRDefault="00DA1725" w:rsidP="00DA1725">
      <w:pPr>
        <w:tabs>
          <w:tab w:val="left" w:pos="0"/>
        </w:tabs>
        <w:spacing w:line="276" w:lineRule="auto"/>
        <w:rPr>
          <w:szCs w:val="24"/>
          <w:lang w:val="pt-BR" w:eastAsia="ja-JP"/>
        </w:rPr>
      </w:pPr>
      <w:r w:rsidRPr="00DA1725">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10DAE999" w14:textId="77777777" w:rsidR="00DA1725" w:rsidRPr="00DA1725" w:rsidRDefault="00DA1725" w:rsidP="00DA1725">
      <w:pPr>
        <w:tabs>
          <w:tab w:val="left" w:pos="0"/>
        </w:tabs>
        <w:rPr>
          <w:szCs w:val="24"/>
          <w:lang w:val="pt-BR" w:eastAsia="ja-JP"/>
        </w:rPr>
      </w:pPr>
    </w:p>
    <w:tbl>
      <w:tblPr>
        <w:tblW w:w="1420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0665"/>
        <w:gridCol w:w="3543"/>
      </w:tblGrid>
      <w:tr w:rsidR="00DA1725" w:rsidRPr="00DA1725" w14:paraId="0BA5E7CE" w14:textId="77777777" w:rsidTr="00D93037">
        <w:trPr>
          <w:trHeight w:val="1461"/>
        </w:trPr>
        <w:tc>
          <w:tcPr>
            <w:tcW w:w="10665" w:type="dxa"/>
            <w:tcBorders>
              <w:top w:val="nil"/>
              <w:left w:val="nil"/>
              <w:bottom w:val="nil"/>
              <w:right w:val="nil"/>
              <w:tl2br w:val="nil"/>
              <w:tr2bl w:val="nil"/>
            </w:tcBorders>
            <w:tcMar>
              <w:top w:w="0" w:type="dxa"/>
              <w:left w:w="108" w:type="dxa"/>
              <w:bottom w:w="0" w:type="dxa"/>
              <w:right w:w="108" w:type="dxa"/>
            </w:tcMar>
          </w:tcPr>
          <w:p w14:paraId="39403DBE" w14:textId="77777777" w:rsidR="00DA1725" w:rsidRPr="00DA1725" w:rsidRDefault="00DA1725" w:rsidP="00D93037">
            <w:pPr>
              <w:tabs>
                <w:tab w:val="left" w:pos="0"/>
              </w:tabs>
              <w:rPr>
                <w:szCs w:val="24"/>
                <w:lang w:val="pt-BR"/>
              </w:rPr>
            </w:pPr>
            <w:r w:rsidRPr="00DA1725">
              <w:rPr>
                <w:szCs w:val="24"/>
                <w:lang w:val="pt-BR"/>
              </w:rPr>
              <w:t> </w:t>
            </w:r>
          </w:p>
        </w:tc>
        <w:tc>
          <w:tcPr>
            <w:tcW w:w="3543" w:type="dxa"/>
            <w:tcBorders>
              <w:top w:val="nil"/>
              <w:left w:val="nil"/>
              <w:bottom w:val="nil"/>
              <w:right w:val="nil"/>
              <w:tl2br w:val="nil"/>
              <w:tr2bl w:val="nil"/>
            </w:tcBorders>
            <w:tcMar>
              <w:top w:w="0" w:type="dxa"/>
              <w:left w:w="108" w:type="dxa"/>
              <w:bottom w:w="0" w:type="dxa"/>
              <w:right w:w="108" w:type="dxa"/>
            </w:tcMar>
          </w:tcPr>
          <w:p w14:paraId="708D6D79" w14:textId="77777777" w:rsidR="00DA1725" w:rsidRPr="00DA1725" w:rsidRDefault="00DA1725" w:rsidP="00D93037">
            <w:pPr>
              <w:tabs>
                <w:tab w:val="left" w:pos="0"/>
              </w:tabs>
              <w:jc w:val="center"/>
              <w:rPr>
                <w:i/>
                <w:iCs/>
                <w:szCs w:val="24"/>
                <w:lang w:val="pt-BR"/>
              </w:rPr>
            </w:pPr>
            <w:r w:rsidRPr="00DA1725">
              <w:rPr>
                <w:i/>
                <w:iCs/>
                <w:szCs w:val="24"/>
                <w:lang w:val="pt-BR"/>
              </w:rPr>
              <w:t>___</w:t>
            </w:r>
            <w:r w:rsidRPr="00DA1725">
              <w:rPr>
                <w:i/>
                <w:iCs/>
                <w:szCs w:val="24"/>
                <w:lang w:val="vi-VN"/>
              </w:rPr>
              <w:t>, ngày</w:t>
            </w:r>
            <w:r w:rsidRPr="00DA1725">
              <w:rPr>
                <w:i/>
                <w:iCs/>
                <w:szCs w:val="24"/>
                <w:lang w:val="pt-BR"/>
              </w:rPr>
              <w:t xml:space="preserve"> __ </w:t>
            </w:r>
            <w:r w:rsidRPr="00DA1725">
              <w:rPr>
                <w:i/>
                <w:iCs/>
                <w:szCs w:val="24"/>
                <w:lang w:val="vi-VN"/>
              </w:rPr>
              <w:t xml:space="preserve">tháng </w:t>
            </w:r>
            <w:r w:rsidRPr="00DA1725">
              <w:rPr>
                <w:i/>
                <w:iCs/>
                <w:szCs w:val="24"/>
                <w:lang w:val="pt-BR"/>
              </w:rPr>
              <w:t xml:space="preserve">__ </w:t>
            </w:r>
            <w:r w:rsidRPr="00DA1725">
              <w:rPr>
                <w:i/>
                <w:iCs/>
                <w:szCs w:val="24"/>
                <w:lang w:val="vi-VN"/>
              </w:rPr>
              <w:t>năm</w:t>
            </w:r>
            <w:r w:rsidRPr="00DA1725">
              <w:rPr>
                <w:i/>
                <w:iCs/>
                <w:szCs w:val="24"/>
                <w:lang w:val="pt-BR"/>
              </w:rPr>
              <w:t>__</w:t>
            </w:r>
          </w:p>
          <w:p w14:paraId="7CADB7C9" w14:textId="77777777" w:rsidR="00DA1725" w:rsidRPr="00DA1725" w:rsidRDefault="00DA1725" w:rsidP="00D93037">
            <w:pPr>
              <w:tabs>
                <w:tab w:val="left" w:pos="0"/>
              </w:tabs>
              <w:jc w:val="center"/>
              <w:rPr>
                <w:b/>
                <w:bCs/>
                <w:szCs w:val="24"/>
                <w:lang w:val="vi-VN"/>
              </w:rPr>
            </w:pPr>
            <w:r w:rsidRPr="00DA1725">
              <w:rPr>
                <w:b/>
                <w:bCs/>
                <w:szCs w:val="24"/>
                <w:lang w:val="vi-VN"/>
              </w:rPr>
              <w:t>ĐẠI DIỆN CÔNG TY</w:t>
            </w:r>
          </w:p>
          <w:p w14:paraId="2F708B8A" w14:textId="77777777" w:rsidR="00DA1725" w:rsidRPr="00DA1725" w:rsidRDefault="00DA1725" w:rsidP="00D93037">
            <w:pPr>
              <w:tabs>
                <w:tab w:val="left" w:pos="0"/>
              </w:tabs>
              <w:jc w:val="center"/>
              <w:rPr>
                <w:szCs w:val="24"/>
                <w:lang w:val="vi-VN"/>
              </w:rPr>
            </w:pPr>
            <w:r w:rsidRPr="00DA1725">
              <w:rPr>
                <w:i/>
                <w:iCs/>
                <w:szCs w:val="24"/>
                <w:lang w:val="vi-VN"/>
              </w:rPr>
              <w:t>[Ký, ghi rõ họ tên và đóng dấu]</w:t>
            </w:r>
          </w:p>
        </w:tc>
      </w:tr>
    </w:tbl>
    <w:p w14:paraId="76BA85ED" w14:textId="77777777" w:rsidR="00DA1725" w:rsidRPr="00DA1725" w:rsidRDefault="00DA1725" w:rsidP="00DA1725">
      <w:pPr>
        <w:rPr>
          <w:i/>
          <w:noProof/>
          <w:szCs w:val="24"/>
        </w:rPr>
      </w:pPr>
    </w:p>
    <w:p w14:paraId="6CB0C8DC" w14:textId="77777777" w:rsidR="00DA1725" w:rsidRPr="00DA1725" w:rsidRDefault="00DA1725" w:rsidP="00DA1725">
      <w:pPr>
        <w:ind w:firstLine="709"/>
        <w:rPr>
          <w:sz w:val="26"/>
          <w:szCs w:val="26"/>
          <w:lang w:val="nl-NL"/>
        </w:rPr>
      </w:pPr>
    </w:p>
    <w:p w14:paraId="209CEE62" w14:textId="77777777" w:rsidR="00DA1725" w:rsidRDefault="00DA1725" w:rsidP="00DA1725">
      <w:pPr>
        <w:pStyle w:val="SectionVIHeader0"/>
        <w:spacing w:before="0" w:after="0"/>
        <w:ind w:firstLine="709"/>
        <w:jc w:val="left"/>
        <w:rPr>
          <w:sz w:val="26"/>
          <w:szCs w:val="26"/>
          <w:lang w:val="nl-NL"/>
        </w:rPr>
      </w:pPr>
    </w:p>
    <w:p w14:paraId="55169230" w14:textId="5AEF1246" w:rsidR="00DA1725" w:rsidRPr="00DA1725" w:rsidRDefault="00DA1725" w:rsidP="00DA1725">
      <w:pPr>
        <w:pStyle w:val="SectionVIHeader0"/>
        <w:spacing w:before="0" w:after="0"/>
        <w:ind w:firstLine="709"/>
        <w:jc w:val="left"/>
        <w:rPr>
          <w:sz w:val="26"/>
          <w:szCs w:val="26"/>
          <w:lang w:val="nl-NL"/>
        </w:rPr>
      </w:pPr>
      <w:r w:rsidRPr="00DA1725">
        <w:rPr>
          <w:sz w:val="26"/>
          <w:szCs w:val="26"/>
          <w:lang w:val="nl-NL"/>
        </w:rPr>
        <w:lastRenderedPageBreak/>
        <w:t>Mục 2. Bản vẽ: Không có</w:t>
      </w:r>
    </w:p>
    <w:p w14:paraId="5DF3156D" w14:textId="77777777" w:rsidR="00DA1725" w:rsidRPr="00DA1725" w:rsidRDefault="00DA1725" w:rsidP="00DA1725">
      <w:pPr>
        <w:pStyle w:val="SectionVIHeader0"/>
        <w:widowControl w:val="0"/>
        <w:spacing w:before="0" w:after="0"/>
        <w:ind w:firstLine="709"/>
        <w:jc w:val="left"/>
        <w:rPr>
          <w:sz w:val="26"/>
          <w:szCs w:val="26"/>
        </w:rPr>
      </w:pPr>
      <w:r w:rsidRPr="00DA1725">
        <w:rPr>
          <w:sz w:val="26"/>
          <w:szCs w:val="26"/>
        </w:rPr>
        <w:t>Mục 3. Kiểm tra và thử nghiệm</w:t>
      </w:r>
    </w:p>
    <w:p w14:paraId="5189D635" w14:textId="77777777" w:rsidR="00DA1725" w:rsidRPr="00DA1725" w:rsidRDefault="00DA1725" w:rsidP="00DA1725">
      <w:pPr>
        <w:ind w:firstLine="709"/>
        <w:rPr>
          <w:b/>
          <w:i/>
          <w:sz w:val="26"/>
          <w:szCs w:val="26"/>
        </w:rPr>
      </w:pPr>
      <w:r w:rsidRPr="00DA1725">
        <w:rPr>
          <w:sz w:val="26"/>
          <w:szCs w:val="26"/>
        </w:rPr>
        <w:t>- Nhà thầu cam kết cung cấp hàng hóa phục vụ kiểm tra, thử nghiệm khi đến đối chiếu hồ sơ dự thầu trong trường hợp Chủ đầu tư yêu cầu (nếu cần thiết). Trường hợp hàng hóa không đảm bảo chất lượng như đã chào thầu hoặc không tương thích với máy hiện có tại đơn vị sử dụng thì sẽ bị đánh giá là không đạt</w:t>
      </w:r>
      <w:r w:rsidRPr="00DA1725">
        <w:rPr>
          <w:b/>
          <w:i/>
          <w:sz w:val="26"/>
          <w:szCs w:val="26"/>
        </w:rPr>
        <w:t>.</w:t>
      </w:r>
    </w:p>
    <w:p w14:paraId="2FEB8067" w14:textId="77777777" w:rsidR="00DA1725" w:rsidRPr="00DA1725" w:rsidRDefault="00DA1725" w:rsidP="00DA1725">
      <w:pPr>
        <w:ind w:firstLine="709"/>
        <w:rPr>
          <w:sz w:val="26"/>
          <w:szCs w:val="26"/>
        </w:rPr>
      </w:pPr>
      <w:r w:rsidRPr="00DA1725">
        <w:rPr>
          <w:sz w:val="26"/>
          <w:szCs w:val="26"/>
        </w:rPr>
        <w:t xml:space="preserve">- Hàng hóa nhà thầu cung cấp trước khi được nghiệm thu sẽ được Chủ đầu tư kiểm tra tại </w:t>
      </w:r>
      <w:r w:rsidRPr="00DA1725">
        <w:rPr>
          <w:iCs/>
          <w:sz w:val="26"/>
          <w:szCs w:val="26"/>
        </w:rPr>
        <w:t xml:space="preserve">Bệnh viện Phổi </w:t>
      </w:r>
      <w:r w:rsidRPr="00DA1725">
        <w:rPr>
          <w:sz w:val="26"/>
          <w:szCs w:val="26"/>
        </w:rPr>
        <w:t>. Bất cứ hàng hóa nào không đảm bảo chất lượng theo Hợp đồng sẽ không được nghiệm thu</w:t>
      </w:r>
    </w:p>
    <w:p w14:paraId="78A9BE64" w14:textId="77777777" w:rsidR="00DA1725" w:rsidRPr="00DA1725" w:rsidRDefault="00DA1725" w:rsidP="00DA1725">
      <w:pPr>
        <w:ind w:firstLine="709"/>
        <w:rPr>
          <w:iCs/>
          <w:sz w:val="26"/>
          <w:szCs w:val="26"/>
        </w:rPr>
      </w:pPr>
      <w:r w:rsidRPr="00DA1725">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22F9ED67" w14:textId="77777777" w:rsidR="00DA1725" w:rsidRPr="00DA1725" w:rsidRDefault="00DA1725" w:rsidP="00DA1725">
      <w:pPr>
        <w:ind w:firstLine="709"/>
        <w:rPr>
          <w:iCs/>
          <w:sz w:val="26"/>
          <w:szCs w:val="26"/>
        </w:rPr>
      </w:pPr>
      <w:r w:rsidRPr="00DA1725">
        <w:rPr>
          <w:iCs/>
          <w:sz w:val="26"/>
          <w:szCs w:val="26"/>
        </w:rPr>
        <w:t>- Chủ đầu tư sẽ tiến hành kiểm tra giám sát, tối thiểu theo các nội dung sau:</w:t>
      </w:r>
    </w:p>
    <w:p w14:paraId="6915519F" w14:textId="77777777" w:rsidR="00DA1725" w:rsidRPr="00DA1725" w:rsidRDefault="00DA1725" w:rsidP="00DA1725">
      <w:pPr>
        <w:ind w:firstLine="709"/>
        <w:rPr>
          <w:iCs/>
          <w:sz w:val="26"/>
          <w:szCs w:val="26"/>
        </w:rPr>
      </w:pPr>
      <w:r w:rsidRPr="00DA1725">
        <w:rPr>
          <w:iCs/>
          <w:sz w:val="26"/>
          <w:szCs w:val="26"/>
        </w:rPr>
        <w:t>+ Kiểm tra các tài liệu kỹ thuật, tiêu chuẩn, quy phạm liên quan đến lắp đặt hàng hóa.</w:t>
      </w:r>
    </w:p>
    <w:p w14:paraId="71E92C5B" w14:textId="77777777" w:rsidR="00DA1725" w:rsidRPr="00DA1725" w:rsidRDefault="00DA1725" w:rsidP="00DA1725">
      <w:pPr>
        <w:ind w:firstLine="709"/>
        <w:rPr>
          <w:iCs/>
          <w:sz w:val="26"/>
          <w:szCs w:val="26"/>
        </w:rPr>
      </w:pPr>
      <w:r w:rsidRPr="00DA1725">
        <w:rPr>
          <w:iCs/>
          <w:sz w:val="26"/>
          <w:szCs w:val="26"/>
        </w:rPr>
        <w:t>+ Kiểm tra tính hợp lệ của hàng hóa (CO, CQ, năm sản xuất, chứng từ nhập khẩu và các tài liệu liên quan...).</w:t>
      </w:r>
    </w:p>
    <w:p w14:paraId="195798F8" w14:textId="77777777" w:rsidR="00DA1725" w:rsidRPr="00DA1725" w:rsidRDefault="00DA1725" w:rsidP="00DA1725">
      <w:pPr>
        <w:ind w:firstLine="709"/>
        <w:rPr>
          <w:iCs/>
          <w:sz w:val="26"/>
          <w:szCs w:val="26"/>
        </w:rPr>
      </w:pPr>
      <w:r w:rsidRPr="00DA1725">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509429F3" w14:textId="77777777" w:rsidR="00DA1725" w:rsidRPr="00DA1725" w:rsidRDefault="00DA1725" w:rsidP="00DA1725">
      <w:pPr>
        <w:ind w:firstLine="709"/>
        <w:rPr>
          <w:iCs/>
          <w:sz w:val="26"/>
          <w:szCs w:val="26"/>
        </w:rPr>
      </w:pPr>
      <w:r w:rsidRPr="00DA1725">
        <w:rPr>
          <w:iCs/>
          <w:sz w:val="26"/>
          <w:szCs w:val="26"/>
        </w:rPr>
        <w:t>+ Kiểm tra chất lượng và số lượng các bộ phận của hàng hóa, phụ kiện, vật tư trước khi lập biên bản nghiệm thu.</w:t>
      </w:r>
    </w:p>
    <w:p w14:paraId="5F1A3088" w14:textId="77777777" w:rsidR="00DA1725" w:rsidRPr="00DA1725" w:rsidRDefault="00DA1725" w:rsidP="00DA1725">
      <w:pPr>
        <w:ind w:firstLine="709"/>
        <w:rPr>
          <w:iCs/>
          <w:sz w:val="26"/>
          <w:szCs w:val="26"/>
        </w:rPr>
      </w:pPr>
      <w:r w:rsidRPr="00DA1725">
        <w:rPr>
          <w:iCs/>
          <w:sz w:val="26"/>
          <w:szCs w:val="26"/>
        </w:rPr>
        <w:t>+ Kiểm tra và bàn giao cho bên sử dụng: catalog, lý lịch máy, hướng dẫn vận hành bảo quản, hồ sơ kỹ thuật, chứng từ liên quan.</w:t>
      </w:r>
    </w:p>
    <w:bookmarkEnd w:id="0"/>
    <w:p w14:paraId="1D5DB9A8" w14:textId="77777777" w:rsidR="0003476A" w:rsidRPr="00DA1725" w:rsidRDefault="0003476A"/>
    <w:sectPr w:rsidR="0003476A" w:rsidRPr="00DA1725" w:rsidSect="00DA1725">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8D97C4B"/>
    <w:multiLevelType w:val="multilevel"/>
    <w:tmpl w:val="48D97C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06581556">
    <w:abstractNumId w:val="17"/>
  </w:num>
  <w:num w:numId="2" w16cid:durableId="1326401895">
    <w:abstractNumId w:val="34"/>
  </w:num>
  <w:num w:numId="3" w16cid:durableId="496456290">
    <w:abstractNumId w:val="7"/>
  </w:num>
  <w:num w:numId="4" w16cid:durableId="2100982256">
    <w:abstractNumId w:val="18"/>
  </w:num>
  <w:num w:numId="5" w16cid:durableId="2103525567">
    <w:abstractNumId w:val="26"/>
  </w:num>
  <w:num w:numId="6" w16cid:durableId="581181521">
    <w:abstractNumId w:val="1"/>
  </w:num>
  <w:num w:numId="7" w16cid:durableId="1756128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1645978">
    <w:abstractNumId w:val="25"/>
  </w:num>
  <w:num w:numId="9" w16cid:durableId="1022049359">
    <w:abstractNumId w:val="8"/>
  </w:num>
  <w:num w:numId="10" w16cid:durableId="283192184">
    <w:abstractNumId w:val="27"/>
  </w:num>
  <w:num w:numId="11" w16cid:durableId="80609627">
    <w:abstractNumId w:val="32"/>
  </w:num>
  <w:num w:numId="12" w16cid:durableId="202061670">
    <w:abstractNumId w:val="11"/>
  </w:num>
  <w:num w:numId="13" w16cid:durableId="1037391264">
    <w:abstractNumId w:val="23"/>
  </w:num>
  <w:num w:numId="14" w16cid:durableId="382218593">
    <w:abstractNumId w:val="0"/>
  </w:num>
  <w:num w:numId="15" w16cid:durableId="1482847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2350863">
    <w:abstractNumId w:val="5"/>
  </w:num>
  <w:num w:numId="17" w16cid:durableId="815604820">
    <w:abstractNumId w:val="33"/>
  </w:num>
  <w:num w:numId="18" w16cid:durableId="1197889369">
    <w:abstractNumId w:val="4"/>
  </w:num>
  <w:num w:numId="19" w16cid:durableId="2030175467">
    <w:abstractNumId w:val="31"/>
  </w:num>
  <w:num w:numId="20" w16cid:durableId="1977563051">
    <w:abstractNumId w:val="21"/>
  </w:num>
  <w:num w:numId="21" w16cid:durableId="1075512920">
    <w:abstractNumId w:val="28"/>
  </w:num>
  <w:num w:numId="22" w16cid:durableId="53355630">
    <w:abstractNumId w:val="15"/>
  </w:num>
  <w:num w:numId="23" w16cid:durableId="1065758465">
    <w:abstractNumId w:val="30"/>
  </w:num>
  <w:num w:numId="24" w16cid:durableId="1642539241">
    <w:abstractNumId w:val="13"/>
  </w:num>
  <w:num w:numId="25" w16cid:durableId="1982223770">
    <w:abstractNumId w:val="36"/>
  </w:num>
  <w:num w:numId="26" w16cid:durableId="1188448709">
    <w:abstractNumId w:val="6"/>
  </w:num>
  <w:num w:numId="27" w16cid:durableId="498817279">
    <w:abstractNumId w:val="24"/>
  </w:num>
  <w:num w:numId="28" w16cid:durableId="52503959">
    <w:abstractNumId w:val="20"/>
  </w:num>
  <w:num w:numId="29" w16cid:durableId="103774972">
    <w:abstractNumId w:val="14"/>
  </w:num>
  <w:num w:numId="30" w16cid:durableId="214045176">
    <w:abstractNumId w:val="22"/>
  </w:num>
  <w:num w:numId="31" w16cid:durableId="1339576137">
    <w:abstractNumId w:val="3"/>
  </w:num>
  <w:num w:numId="32" w16cid:durableId="1104764476">
    <w:abstractNumId w:val="9"/>
  </w:num>
  <w:num w:numId="33" w16cid:durableId="1211071314">
    <w:abstractNumId w:val="35"/>
  </w:num>
  <w:num w:numId="34" w16cid:durableId="1830291285">
    <w:abstractNumId w:val="10"/>
  </w:num>
  <w:num w:numId="35" w16cid:durableId="949245248">
    <w:abstractNumId w:val="19"/>
    <w:lvlOverride w:ilvl="0">
      <w:startOverride w:val="1"/>
    </w:lvlOverride>
    <w:lvlOverride w:ilvl="1"/>
    <w:lvlOverride w:ilvl="2"/>
    <w:lvlOverride w:ilvl="3"/>
    <w:lvlOverride w:ilvl="4"/>
    <w:lvlOverride w:ilvl="5"/>
    <w:lvlOverride w:ilvl="6"/>
    <w:lvlOverride w:ilvl="7"/>
    <w:lvlOverride w:ilvl="8"/>
  </w:num>
  <w:num w:numId="36" w16cid:durableId="1572230076">
    <w:abstractNumId w:val="29"/>
  </w:num>
  <w:num w:numId="37" w16cid:durableId="1931234561">
    <w:abstractNumId w:val="2"/>
  </w:num>
  <w:num w:numId="38" w16cid:durableId="1286694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25"/>
    <w:rsid w:val="0003476A"/>
    <w:rsid w:val="0064480F"/>
    <w:rsid w:val="00765FC7"/>
    <w:rsid w:val="00DA1725"/>
    <w:rsid w:val="00FE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0"/>
    <o:shapelayout v:ext="edit">
      <o:idmap v:ext="edit" data="1"/>
    </o:shapelayout>
  </w:shapeDefaults>
  <w:decimalSymbol w:val=","/>
  <w:listSeparator w:val=","/>
  <w14:docId w14:val="21D686F8"/>
  <w15:chartTrackingRefBased/>
  <w15:docId w15:val="{CC10BA30-49B8-4EA5-B5DA-CF9DFB31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25"/>
    <w:pPr>
      <w:spacing w:after="0"/>
      <w:ind w:firstLine="0"/>
    </w:pPr>
    <w:rPr>
      <w:rFonts w:eastAsia="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DA1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DA1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DA172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DA17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DA17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DA17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DA17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A17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DA17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qFormat/>
    <w:rsid w:val="00DA172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qFormat/>
    <w:rsid w:val="00DA1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DA1725"/>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DA17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qFormat/>
    <w:rsid w:val="00DA17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qFormat/>
    <w:rsid w:val="00DA17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qFormat/>
    <w:rsid w:val="00DA17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qFormat/>
    <w:rsid w:val="00DA17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qFormat/>
    <w:rsid w:val="00DA172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A17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A1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A1725"/>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DA172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17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172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A1725"/>
    <w:pPr>
      <w:ind w:left="720"/>
      <w:contextualSpacing/>
    </w:pPr>
  </w:style>
  <w:style w:type="character" w:styleId="IntenseEmphasis">
    <w:name w:val="Intense Emphasis"/>
    <w:basedOn w:val="DefaultParagraphFont"/>
    <w:uiPriority w:val="21"/>
    <w:qFormat/>
    <w:rsid w:val="00DA1725"/>
    <w:rPr>
      <w:i/>
      <w:iCs/>
      <w:color w:val="2F5496" w:themeColor="accent1" w:themeShade="BF"/>
    </w:rPr>
  </w:style>
  <w:style w:type="paragraph" w:styleId="IntenseQuote">
    <w:name w:val="Intense Quote"/>
    <w:basedOn w:val="Normal"/>
    <w:next w:val="Normal"/>
    <w:link w:val="IntenseQuoteChar"/>
    <w:uiPriority w:val="30"/>
    <w:qFormat/>
    <w:rsid w:val="00DA1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725"/>
    <w:rPr>
      <w:i/>
      <w:iCs/>
      <w:color w:val="2F5496" w:themeColor="accent1" w:themeShade="BF"/>
    </w:rPr>
  </w:style>
  <w:style w:type="character" w:styleId="IntenseReference">
    <w:name w:val="Intense Reference"/>
    <w:basedOn w:val="DefaultParagraphFont"/>
    <w:uiPriority w:val="32"/>
    <w:qFormat/>
    <w:rsid w:val="00DA172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DA1725"/>
    <w:rPr>
      <w:rFonts w:eastAsia="Times New Roman" w:cs="Times New Roman"/>
      <w:b/>
      <w:szCs w:val="20"/>
      <w:lang w:val="en-US"/>
    </w:rPr>
  </w:style>
  <w:style w:type="paragraph" w:styleId="TOC1">
    <w:name w:val="toc 1"/>
    <w:basedOn w:val="Normal"/>
    <w:next w:val="Normal"/>
    <w:autoRedefine/>
    <w:uiPriority w:val="39"/>
    <w:qFormat/>
    <w:rsid w:val="00DA172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DA1725"/>
  </w:style>
  <w:style w:type="character" w:customStyle="1" w:styleId="DocInit">
    <w:name w:val="Doc Init"/>
    <w:basedOn w:val="DefaultParagraphFont"/>
    <w:rsid w:val="00DA1725"/>
  </w:style>
  <w:style w:type="paragraph" w:customStyle="1" w:styleId="Document1">
    <w:name w:val="Document 1"/>
    <w:rsid w:val="00DA1725"/>
    <w:pPr>
      <w:keepNext/>
      <w:keepLines/>
      <w:tabs>
        <w:tab w:val="left" w:pos="-720"/>
      </w:tabs>
      <w:suppressAutoHyphens/>
      <w:spacing w:after="0"/>
      <w:ind w:firstLine="0"/>
      <w:jc w:val="left"/>
    </w:pPr>
    <w:rPr>
      <w:rFonts w:ascii="Times" w:eastAsia="Times New Roman" w:hAnsi="Times" w:cs="Times New Roman"/>
      <w:kern w:val="0"/>
      <w:sz w:val="24"/>
      <w:szCs w:val="20"/>
      <w14:ligatures w14:val="none"/>
    </w:rPr>
  </w:style>
  <w:style w:type="character" w:customStyle="1" w:styleId="Document2">
    <w:name w:val="Document 2"/>
    <w:rsid w:val="00DA1725"/>
    <w:rPr>
      <w:rFonts w:ascii="Times" w:hAnsi="Times"/>
      <w:noProof w:val="0"/>
      <w:sz w:val="24"/>
      <w:lang w:val="en-US"/>
    </w:rPr>
  </w:style>
  <w:style w:type="character" w:customStyle="1" w:styleId="Document3">
    <w:name w:val="Document 3"/>
    <w:rsid w:val="00DA1725"/>
    <w:rPr>
      <w:rFonts w:ascii="Times" w:hAnsi="Times"/>
      <w:noProof w:val="0"/>
      <w:sz w:val="24"/>
      <w:lang w:val="en-US"/>
    </w:rPr>
  </w:style>
  <w:style w:type="character" w:customStyle="1" w:styleId="Document4">
    <w:name w:val="Document 4"/>
    <w:rsid w:val="00DA1725"/>
    <w:rPr>
      <w:b/>
      <w:i/>
      <w:sz w:val="24"/>
    </w:rPr>
  </w:style>
  <w:style w:type="character" w:customStyle="1" w:styleId="Document5">
    <w:name w:val="Document 5"/>
    <w:basedOn w:val="DefaultParagraphFont"/>
    <w:rsid w:val="00DA1725"/>
  </w:style>
  <w:style w:type="character" w:customStyle="1" w:styleId="Document6">
    <w:name w:val="Document 6"/>
    <w:basedOn w:val="DefaultParagraphFont"/>
    <w:rsid w:val="00DA1725"/>
  </w:style>
  <w:style w:type="character" w:customStyle="1" w:styleId="Document7">
    <w:name w:val="Document 7"/>
    <w:basedOn w:val="DefaultParagraphFont"/>
    <w:rsid w:val="00DA1725"/>
  </w:style>
  <w:style w:type="character" w:customStyle="1" w:styleId="Document8">
    <w:name w:val="Document 8"/>
    <w:basedOn w:val="DefaultParagraphFont"/>
    <w:rsid w:val="00DA1725"/>
  </w:style>
  <w:style w:type="character" w:customStyle="1" w:styleId="TechInit">
    <w:name w:val="Tech Init"/>
    <w:rsid w:val="00DA1725"/>
    <w:rPr>
      <w:rFonts w:ascii="Times" w:hAnsi="Times"/>
      <w:noProof w:val="0"/>
      <w:sz w:val="24"/>
      <w:lang w:val="en-US"/>
    </w:rPr>
  </w:style>
  <w:style w:type="character" w:customStyle="1" w:styleId="Technical1">
    <w:name w:val="Technical 1"/>
    <w:rsid w:val="00DA1725"/>
    <w:rPr>
      <w:rFonts w:ascii="Times" w:hAnsi="Times"/>
      <w:noProof w:val="0"/>
      <w:sz w:val="24"/>
      <w:lang w:val="en-US"/>
    </w:rPr>
  </w:style>
  <w:style w:type="character" w:customStyle="1" w:styleId="Technical2">
    <w:name w:val="Technical 2"/>
    <w:rsid w:val="00DA1725"/>
    <w:rPr>
      <w:rFonts w:ascii="Times" w:hAnsi="Times"/>
      <w:noProof w:val="0"/>
      <w:sz w:val="24"/>
      <w:lang w:val="en-US"/>
    </w:rPr>
  </w:style>
  <w:style w:type="character" w:customStyle="1" w:styleId="Technical3">
    <w:name w:val="Technical 3"/>
    <w:rsid w:val="00DA1725"/>
    <w:rPr>
      <w:rFonts w:ascii="Times" w:hAnsi="Times"/>
      <w:noProof w:val="0"/>
      <w:sz w:val="24"/>
      <w:lang w:val="en-US"/>
    </w:rPr>
  </w:style>
  <w:style w:type="paragraph" w:customStyle="1" w:styleId="Technical4">
    <w:name w:val="Technical 4"/>
    <w:rsid w:val="00DA1725"/>
    <w:pPr>
      <w:tabs>
        <w:tab w:val="left" w:pos="-720"/>
      </w:tabs>
      <w:suppressAutoHyphens/>
      <w:spacing w:after="0"/>
      <w:ind w:firstLine="0"/>
      <w:jc w:val="left"/>
    </w:pPr>
    <w:rPr>
      <w:rFonts w:ascii="Times" w:eastAsia="Times New Roman" w:hAnsi="Times" w:cs="Times New Roman"/>
      <w:b/>
      <w:kern w:val="0"/>
      <w:sz w:val="24"/>
      <w:szCs w:val="20"/>
      <w14:ligatures w14:val="none"/>
    </w:rPr>
  </w:style>
  <w:style w:type="paragraph" w:customStyle="1" w:styleId="Technical5">
    <w:name w:val="Technical 5"/>
    <w:rsid w:val="00DA1725"/>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6">
    <w:name w:val="Technical 6"/>
    <w:rsid w:val="00DA1725"/>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7">
    <w:name w:val="Technical 7"/>
    <w:rsid w:val="00DA1725"/>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Technical8">
    <w:name w:val="Technical 8"/>
    <w:rsid w:val="00DA1725"/>
    <w:pPr>
      <w:tabs>
        <w:tab w:val="left" w:pos="-720"/>
      </w:tabs>
      <w:suppressAutoHyphens/>
      <w:spacing w:after="0"/>
      <w:jc w:val="left"/>
    </w:pPr>
    <w:rPr>
      <w:rFonts w:ascii="Times" w:eastAsia="Times New Roman" w:hAnsi="Times" w:cs="Times New Roman"/>
      <w:b/>
      <w:kern w:val="0"/>
      <w:sz w:val="24"/>
      <w:szCs w:val="20"/>
      <w14:ligatures w14:val="none"/>
    </w:rPr>
  </w:style>
  <w:style w:type="paragraph" w:customStyle="1" w:styleId="Pleading">
    <w:name w:val="Pleading"/>
    <w:rsid w:val="00DA1725"/>
    <w:pPr>
      <w:tabs>
        <w:tab w:val="left" w:pos="-720"/>
      </w:tabs>
      <w:suppressAutoHyphens/>
      <w:spacing w:after="0" w:line="240" w:lineRule="exact"/>
      <w:ind w:firstLine="0"/>
      <w:jc w:val="left"/>
    </w:pPr>
    <w:rPr>
      <w:rFonts w:ascii="Times" w:eastAsia="Times New Roman" w:hAnsi="Times" w:cs="Times New Roman"/>
      <w:kern w:val="0"/>
      <w:sz w:val="24"/>
      <w:szCs w:val="20"/>
      <w14:ligatures w14:val="none"/>
    </w:rPr>
  </w:style>
  <w:style w:type="paragraph" w:customStyle="1" w:styleId="RightPar1">
    <w:name w:val="Right Par 1"/>
    <w:rsid w:val="00DA1725"/>
    <w:pPr>
      <w:tabs>
        <w:tab w:val="left" w:pos="-720"/>
        <w:tab w:val="left" w:pos="0"/>
        <w:tab w:val="decimal" w:pos="720"/>
      </w:tabs>
      <w:suppressAutoHyphens/>
      <w:spacing w:after="0"/>
      <w:jc w:val="left"/>
    </w:pPr>
    <w:rPr>
      <w:rFonts w:ascii="Times" w:eastAsia="Times New Roman" w:hAnsi="Times" w:cs="Times New Roman"/>
      <w:kern w:val="0"/>
      <w:sz w:val="24"/>
      <w:szCs w:val="20"/>
      <w14:ligatures w14:val="none"/>
    </w:rPr>
  </w:style>
  <w:style w:type="paragraph" w:customStyle="1" w:styleId="RightPar2">
    <w:name w:val="Right Par 2"/>
    <w:rsid w:val="00DA1725"/>
    <w:pPr>
      <w:tabs>
        <w:tab w:val="left" w:pos="-720"/>
        <w:tab w:val="left" w:pos="0"/>
        <w:tab w:val="left" w:pos="720"/>
        <w:tab w:val="decimal" w:pos="1440"/>
      </w:tabs>
      <w:suppressAutoHyphens/>
      <w:spacing w:after="0"/>
      <w:ind w:firstLine="1440"/>
      <w:jc w:val="left"/>
    </w:pPr>
    <w:rPr>
      <w:rFonts w:ascii="Times" w:eastAsia="Times New Roman" w:hAnsi="Times" w:cs="Times New Roman"/>
      <w:kern w:val="0"/>
      <w:sz w:val="24"/>
      <w:szCs w:val="20"/>
      <w14:ligatures w14:val="none"/>
    </w:rPr>
  </w:style>
  <w:style w:type="paragraph" w:customStyle="1" w:styleId="RightPar3">
    <w:name w:val="Right Par 3"/>
    <w:rsid w:val="00DA1725"/>
    <w:pPr>
      <w:tabs>
        <w:tab w:val="left" w:pos="-720"/>
        <w:tab w:val="left" w:pos="0"/>
        <w:tab w:val="left" w:pos="720"/>
        <w:tab w:val="left" w:pos="1440"/>
        <w:tab w:val="decimal" w:pos="2160"/>
      </w:tabs>
      <w:suppressAutoHyphens/>
      <w:spacing w:after="0"/>
      <w:ind w:firstLine="2160"/>
      <w:jc w:val="left"/>
    </w:pPr>
    <w:rPr>
      <w:rFonts w:ascii="Times" w:eastAsia="Times New Roman" w:hAnsi="Times" w:cs="Times New Roman"/>
      <w:kern w:val="0"/>
      <w:sz w:val="24"/>
      <w:szCs w:val="20"/>
      <w14:ligatures w14:val="none"/>
    </w:rPr>
  </w:style>
  <w:style w:type="paragraph" w:customStyle="1" w:styleId="RightPar4">
    <w:name w:val="Right Par 4"/>
    <w:rsid w:val="00DA1725"/>
    <w:pPr>
      <w:tabs>
        <w:tab w:val="left" w:pos="-720"/>
        <w:tab w:val="left" w:pos="0"/>
        <w:tab w:val="left" w:pos="720"/>
        <w:tab w:val="left" w:pos="1440"/>
        <w:tab w:val="left" w:pos="2160"/>
        <w:tab w:val="decimal" w:pos="2880"/>
      </w:tabs>
      <w:suppressAutoHyphens/>
      <w:spacing w:after="0"/>
      <w:ind w:firstLine="2880"/>
      <w:jc w:val="left"/>
    </w:pPr>
    <w:rPr>
      <w:rFonts w:ascii="Times" w:eastAsia="Times New Roman" w:hAnsi="Times" w:cs="Times New Roman"/>
      <w:kern w:val="0"/>
      <w:sz w:val="24"/>
      <w:szCs w:val="20"/>
      <w14:ligatures w14:val="none"/>
    </w:rPr>
  </w:style>
  <w:style w:type="paragraph" w:customStyle="1" w:styleId="RightPar5">
    <w:name w:val="Right Par 5"/>
    <w:rsid w:val="00DA1725"/>
    <w:pPr>
      <w:tabs>
        <w:tab w:val="left" w:pos="-720"/>
        <w:tab w:val="left" w:pos="0"/>
        <w:tab w:val="left" w:pos="720"/>
        <w:tab w:val="left" w:pos="1440"/>
        <w:tab w:val="left" w:pos="2160"/>
        <w:tab w:val="left" w:pos="2880"/>
        <w:tab w:val="decimal" w:pos="3600"/>
      </w:tabs>
      <w:suppressAutoHyphens/>
      <w:spacing w:after="0"/>
      <w:ind w:firstLine="3600"/>
      <w:jc w:val="left"/>
    </w:pPr>
    <w:rPr>
      <w:rFonts w:ascii="Times" w:eastAsia="Times New Roman" w:hAnsi="Times" w:cs="Times New Roman"/>
      <w:kern w:val="0"/>
      <w:sz w:val="24"/>
      <w:szCs w:val="20"/>
      <w14:ligatures w14:val="none"/>
    </w:rPr>
  </w:style>
  <w:style w:type="paragraph" w:customStyle="1" w:styleId="RightPar6">
    <w:name w:val="Right Par 6"/>
    <w:rsid w:val="00DA1725"/>
    <w:pPr>
      <w:tabs>
        <w:tab w:val="left" w:pos="-720"/>
        <w:tab w:val="left" w:pos="0"/>
        <w:tab w:val="left" w:pos="720"/>
        <w:tab w:val="left" w:pos="1440"/>
        <w:tab w:val="left" w:pos="2160"/>
        <w:tab w:val="left" w:pos="2880"/>
        <w:tab w:val="left" w:pos="3600"/>
        <w:tab w:val="decimal" w:pos="4320"/>
      </w:tabs>
      <w:suppressAutoHyphens/>
      <w:spacing w:after="0"/>
      <w:ind w:firstLine="4320"/>
      <w:jc w:val="left"/>
    </w:pPr>
    <w:rPr>
      <w:rFonts w:ascii="Times" w:eastAsia="Times New Roman" w:hAnsi="Times" w:cs="Times New Roman"/>
      <w:kern w:val="0"/>
      <w:sz w:val="24"/>
      <w:szCs w:val="20"/>
      <w14:ligatures w14:val="none"/>
    </w:rPr>
  </w:style>
  <w:style w:type="paragraph" w:customStyle="1" w:styleId="RightPar7">
    <w:name w:val="Right Par 7"/>
    <w:rsid w:val="00DA1725"/>
    <w:pPr>
      <w:tabs>
        <w:tab w:val="left" w:pos="-720"/>
        <w:tab w:val="left" w:pos="0"/>
        <w:tab w:val="left" w:pos="720"/>
        <w:tab w:val="left" w:pos="1440"/>
        <w:tab w:val="left" w:pos="2160"/>
        <w:tab w:val="left" w:pos="2880"/>
        <w:tab w:val="left" w:pos="3600"/>
        <w:tab w:val="left" w:pos="4320"/>
        <w:tab w:val="decimal" w:pos="5040"/>
      </w:tabs>
      <w:suppressAutoHyphens/>
      <w:spacing w:after="0"/>
      <w:ind w:firstLine="5040"/>
      <w:jc w:val="left"/>
    </w:pPr>
    <w:rPr>
      <w:rFonts w:ascii="Times" w:eastAsia="Times New Roman" w:hAnsi="Times" w:cs="Times New Roman"/>
      <w:kern w:val="0"/>
      <w:sz w:val="24"/>
      <w:szCs w:val="20"/>
      <w14:ligatures w14:val="none"/>
    </w:rPr>
  </w:style>
  <w:style w:type="paragraph" w:customStyle="1" w:styleId="RightPar8">
    <w:name w:val="Right Par 8"/>
    <w:rsid w:val="00DA172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firstLine="5760"/>
      <w:jc w:val="left"/>
    </w:pPr>
    <w:rPr>
      <w:rFonts w:ascii="Times" w:eastAsia="Times New Roman" w:hAnsi="Times" w:cs="Times New Roman"/>
      <w:kern w:val="0"/>
      <w:sz w:val="24"/>
      <w:szCs w:val="20"/>
      <w14:ligatures w14:val="none"/>
    </w:rPr>
  </w:style>
  <w:style w:type="paragraph" w:styleId="TOC2">
    <w:name w:val="toc 2"/>
    <w:basedOn w:val="Normal"/>
    <w:next w:val="Normal"/>
    <w:uiPriority w:val="39"/>
    <w:rsid w:val="00DA1725"/>
    <w:pPr>
      <w:tabs>
        <w:tab w:val="right" w:leader="dot" w:pos="9000"/>
      </w:tabs>
      <w:suppressAutoHyphens/>
      <w:ind w:left="1440" w:hanging="720"/>
    </w:pPr>
  </w:style>
  <w:style w:type="paragraph" w:styleId="TOC3">
    <w:name w:val="toc 3"/>
    <w:basedOn w:val="Normal"/>
    <w:next w:val="Normal"/>
    <w:rsid w:val="00DA1725"/>
    <w:pPr>
      <w:tabs>
        <w:tab w:val="right" w:leader="dot" w:pos="9000"/>
      </w:tabs>
      <w:suppressAutoHyphens/>
      <w:ind w:left="1440" w:hanging="720"/>
    </w:pPr>
    <w:rPr>
      <w:i/>
    </w:rPr>
  </w:style>
  <w:style w:type="paragraph" w:styleId="TOC4">
    <w:name w:val="toc 4"/>
    <w:basedOn w:val="Normal"/>
    <w:next w:val="Normal"/>
    <w:rsid w:val="00DA1725"/>
    <w:pPr>
      <w:tabs>
        <w:tab w:val="left" w:leader="dot" w:pos="8640"/>
        <w:tab w:val="right" w:pos="9000"/>
      </w:tabs>
      <w:suppressAutoHyphens/>
      <w:ind w:left="2880" w:right="720" w:hanging="720"/>
    </w:pPr>
  </w:style>
  <w:style w:type="paragraph" w:styleId="TOC5">
    <w:name w:val="toc 5"/>
    <w:basedOn w:val="Normal"/>
    <w:next w:val="Normal"/>
    <w:rsid w:val="00DA1725"/>
    <w:pPr>
      <w:tabs>
        <w:tab w:val="left" w:leader="dot" w:pos="8640"/>
        <w:tab w:val="right" w:pos="9000"/>
      </w:tabs>
      <w:suppressAutoHyphens/>
      <w:ind w:left="3600" w:right="720" w:hanging="720"/>
    </w:pPr>
  </w:style>
  <w:style w:type="paragraph" w:styleId="TOC6">
    <w:name w:val="toc 6"/>
    <w:basedOn w:val="Normal"/>
    <w:next w:val="Normal"/>
    <w:rsid w:val="00DA1725"/>
    <w:pPr>
      <w:tabs>
        <w:tab w:val="left" w:pos="8640"/>
        <w:tab w:val="right" w:pos="9000"/>
      </w:tabs>
      <w:suppressAutoHyphens/>
      <w:ind w:left="720" w:hanging="720"/>
    </w:pPr>
  </w:style>
  <w:style w:type="paragraph" w:styleId="TOC7">
    <w:name w:val="toc 7"/>
    <w:basedOn w:val="Normal"/>
    <w:next w:val="Normal"/>
    <w:rsid w:val="00DA1725"/>
    <w:pPr>
      <w:suppressAutoHyphens/>
      <w:ind w:left="720" w:hanging="720"/>
    </w:pPr>
  </w:style>
  <w:style w:type="paragraph" w:styleId="TOC8">
    <w:name w:val="toc 8"/>
    <w:basedOn w:val="Normal"/>
    <w:next w:val="Normal"/>
    <w:rsid w:val="00DA1725"/>
    <w:pPr>
      <w:tabs>
        <w:tab w:val="left" w:pos="8640"/>
        <w:tab w:val="right" w:pos="9000"/>
      </w:tabs>
      <w:suppressAutoHyphens/>
      <w:ind w:left="720" w:hanging="720"/>
    </w:pPr>
  </w:style>
  <w:style w:type="paragraph" w:styleId="TOC9">
    <w:name w:val="toc 9"/>
    <w:basedOn w:val="Normal"/>
    <w:next w:val="Normal"/>
    <w:rsid w:val="00DA1725"/>
    <w:pPr>
      <w:tabs>
        <w:tab w:val="left" w:leader="dot" w:pos="8640"/>
        <w:tab w:val="right" w:pos="9000"/>
      </w:tabs>
      <w:suppressAutoHyphens/>
      <w:ind w:left="720" w:hanging="720"/>
    </w:pPr>
  </w:style>
  <w:style w:type="paragraph" w:styleId="TOAHeading">
    <w:name w:val="toa heading"/>
    <w:basedOn w:val="Normal"/>
    <w:next w:val="Normal"/>
    <w:rsid w:val="00DA1725"/>
    <w:pPr>
      <w:tabs>
        <w:tab w:val="left" w:pos="9000"/>
        <w:tab w:val="right" w:pos="9360"/>
      </w:tabs>
      <w:suppressAutoHyphens/>
    </w:pPr>
  </w:style>
  <w:style w:type="paragraph" w:styleId="Caption">
    <w:name w:val="caption"/>
    <w:basedOn w:val="Normal"/>
    <w:next w:val="Normal"/>
    <w:qFormat/>
    <w:rsid w:val="00DA1725"/>
    <w:rPr>
      <w:rFonts w:ascii="Courier New" w:hAnsi="Courier New"/>
    </w:rPr>
  </w:style>
  <w:style w:type="character" w:customStyle="1" w:styleId="EquationCaption">
    <w:name w:val="_Equation Caption"/>
    <w:rsid w:val="00DA1725"/>
  </w:style>
  <w:style w:type="character" w:customStyle="1" w:styleId="vlpgno">
    <w:name w:val="vl.pg.no."/>
    <w:rsid w:val="00DA1725"/>
    <w:rPr>
      <w:rFonts w:ascii="Times" w:hAnsi="Times"/>
      <w:b/>
      <w:noProof w:val="0"/>
      <w:sz w:val="20"/>
      <w:lang w:val="en-US"/>
    </w:rPr>
  </w:style>
  <w:style w:type="character" w:styleId="LineNumber">
    <w:name w:val="line number"/>
    <w:basedOn w:val="DefaultParagraphFont"/>
    <w:uiPriority w:val="99"/>
    <w:rsid w:val="00DA1725"/>
  </w:style>
  <w:style w:type="character" w:customStyle="1" w:styleId="footnote">
    <w:name w:val="footnote"/>
    <w:rsid w:val="00DA1725"/>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DA1725"/>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DA1725"/>
    <w:rPr>
      <w:rFonts w:eastAsia="Times New Roman" w:cs="Times New Roman"/>
      <w:kern w:val="0"/>
      <w:sz w:val="20"/>
      <w:szCs w:val="20"/>
      <w14:ligatures w14:val="none"/>
    </w:rPr>
  </w:style>
  <w:style w:type="paragraph" w:styleId="Footer">
    <w:name w:val="footer"/>
    <w:basedOn w:val="Normal"/>
    <w:link w:val="FooterChar"/>
    <w:uiPriority w:val="99"/>
    <w:qFormat/>
    <w:rsid w:val="00DA1725"/>
    <w:rPr>
      <w:sz w:val="20"/>
    </w:rPr>
  </w:style>
  <w:style w:type="character" w:customStyle="1" w:styleId="FooterChar">
    <w:name w:val="Footer Char"/>
    <w:basedOn w:val="DefaultParagraphFont"/>
    <w:link w:val="Footer"/>
    <w:uiPriority w:val="99"/>
    <w:qFormat/>
    <w:rsid w:val="00DA1725"/>
    <w:rPr>
      <w:rFonts w:eastAsia="Times New Roman" w:cs="Times New Roman"/>
      <w:kern w:val="0"/>
      <w:sz w:val="20"/>
      <w:szCs w:val="20"/>
      <w14:ligatures w14:val="none"/>
    </w:rPr>
  </w:style>
  <w:style w:type="character" w:styleId="PageNumber">
    <w:name w:val="page number"/>
    <w:basedOn w:val="DefaultParagraphFont"/>
    <w:qFormat/>
    <w:rsid w:val="00DA1725"/>
  </w:style>
  <w:style w:type="paragraph" w:styleId="FootnoteText">
    <w:name w:val="footnote text"/>
    <w:basedOn w:val="Normal"/>
    <w:link w:val="FootnoteTextChar"/>
    <w:rsid w:val="00DA1725"/>
    <w:pPr>
      <w:tabs>
        <w:tab w:val="left" w:pos="360"/>
      </w:tabs>
      <w:ind w:left="360" w:hanging="360"/>
    </w:pPr>
    <w:rPr>
      <w:sz w:val="20"/>
    </w:rPr>
  </w:style>
  <w:style w:type="character" w:customStyle="1" w:styleId="FootnoteTextChar">
    <w:name w:val="Footnote Text Char"/>
    <w:basedOn w:val="DefaultParagraphFont"/>
    <w:link w:val="FootnoteText"/>
    <w:rsid w:val="00DA1725"/>
    <w:rPr>
      <w:rFonts w:eastAsia="Times New Roman" w:cs="Times New Roman"/>
      <w:kern w:val="0"/>
      <w:sz w:val="20"/>
      <w:szCs w:val="20"/>
      <w14:ligatures w14:val="none"/>
    </w:rPr>
  </w:style>
  <w:style w:type="paragraph" w:customStyle="1" w:styleId="Head21">
    <w:name w:val="Head 2.1"/>
    <w:basedOn w:val="Normal"/>
    <w:rsid w:val="00DA172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A1725"/>
    <w:pPr>
      <w:tabs>
        <w:tab w:val="left" w:pos="360"/>
      </w:tabs>
      <w:suppressAutoHyphens/>
      <w:spacing w:after="240"/>
      <w:ind w:left="360" w:hanging="360"/>
      <w:jc w:val="left"/>
    </w:pPr>
    <w:rPr>
      <w:b/>
    </w:rPr>
  </w:style>
  <w:style w:type="character" w:styleId="FootnoteReference">
    <w:name w:val="footnote reference"/>
    <w:aliases w:val="callout"/>
    <w:uiPriority w:val="99"/>
    <w:rsid w:val="00DA1725"/>
    <w:rPr>
      <w:vertAlign w:val="superscript"/>
    </w:rPr>
  </w:style>
  <w:style w:type="character" w:customStyle="1" w:styleId="insert2">
    <w:name w:val="insert2"/>
    <w:rsid w:val="00DA1725"/>
    <w:rPr>
      <w:rFonts w:ascii="Arial" w:hAnsi="Arial"/>
      <w:i/>
      <w:noProof w:val="0"/>
      <w:sz w:val="24"/>
      <w:lang w:val="en-US"/>
    </w:rPr>
  </w:style>
  <w:style w:type="character" w:customStyle="1" w:styleId="reference">
    <w:name w:val="reference"/>
    <w:rsid w:val="00DA1725"/>
    <w:rPr>
      <w:rFonts w:ascii="Book Antiqua" w:hAnsi="Book Antiqua"/>
      <w:i/>
      <w:noProof w:val="0"/>
      <w:sz w:val="24"/>
      <w:lang w:val="en-US"/>
    </w:rPr>
  </w:style>
  <w:style w:type="paragraph" w:styleId="Index9">
    <w:name w:val="index 9"/>
    <w:basedOn w:val="Normal"/>
    <w:next w:val="Normal"/>
    <w:rsid w:val="00DA1725"/>
    <w:pPr>
      <w:tabs>
        <w:tab w:val="right" w:pos="4140"/>
      </w:tabs>
      <w:ind w:left="2160" w:hanging="240"/>
      <w:jc w:val="left"/>
    </w:pPr>
    <w:rPr>
      <w:sz w:val="20"/>
    </w:rPr>
  </w:style>
  <w:style w:type="paragraph" w:styleId="Index1">
    <w:name w:val="index 1"/>
    <w:basedOn w:val="Normal"/>
    <w:next w:val="Normal"/>
    <w:autoRedefine/>
    <w:semiHidden/>
    <w:unhideWhenUsed/>
    <w:rsid w:val="00DA1725"/>
    <w:pPr>
      <w:ind w:left="240" w:hanging="240"/>
    </w:pPr>
  </w:style>
  <w:style w:type="paragraph" w:styleId="IndexHeading">
    <w:name w:val="index heading"/>
    <w:basedOn w:val="Normal"/>
    <w:next w:val="Index1"/>
    <w:rsid w:val="00DA1725"/>
    <w:pPr>
      <w:jc w:val="left"/>
    </w:pPr>
    <w:rPr>
      <w:sz w:val="20"/>
    </w:rPr>
  </w:style>
  <w:style w:type="paragraph" w:customStyle="1" w:styleId="Headingrb2">
    <w:name w:val="Heading rb2"/>
    <w:basedOn w:val="Normal"/>
    <w:rsid w:val="00DA172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A1725"/>
  </w:style>
  <w:style w:type="paragraph" w:customStyle="1" w:styleId="Head2">
    <w:name w:val="Head 2"/>
    <w:basedOn w:val="Normal"/>
    <w:autoRedefine/>
    <w:rsid w:val="00DA1725"/>
    <w:pPr>
      <w:spacing w:before="120" w:after="120"/>
    </w:pPr>
    <w:rPr>
      <w:b/>
      <w:lang w:val="en-GB"/>
    </w:rPr>
  </w:style>
  <w:style w:type="paragraph" w:customStyle="1" w:styleId="explanatoryclause">
    <w:name w:val="explanatory_clause"/>
    <w:basedOn w:val="Normal"/>
    <w:rsid w:val="00DA172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A1725"/>
    <w:pPr>
      <w:suppressAutoHyphens/>
      <w:spacing w:after="240" w:line="360" w:lineRule="exact"/>
    </w:pPr>
    <w:rPr>
      <w:rFonts w:ascii="Arial" w:hAnsi="Arial"/>
    </w:rPr>
  </w:style>
  <w:style w:type="paragraph" w:customStyle="1" w:styleId="Head22b">
    <w:name w:val="Head 2.2b"/>
    <w:basedOn w:val="Normal"/>
    <w:rsid w:val="00DA1725"/>
    <w:pPr>
      <w:suppressAutoHyphens/>
      <w:spacing w:after="240"/>
      <w:ind w:left="360" w:hanging="360"/>
      <w:jc w:val="left"/>
    </w:pPr>
    <w:rPr>
      <w:rFonts w:ascii="Tms Rmn" w:hAnsi="Tms Rmn"/>
      <w:b/>
    </w:rPr>
  </w:style>
  <w:style w:type="paragraph" w:customStyle="1" w:styleId="Head31">
    <w:name w:val="Head 3.1"/>
    <w:basedOn w:val="Head21"/>
    <w:rsid w:val="00DA1725"/>
  </w:style>
  <w:style w:type="paragraph" w:customStyle="1" w:styleId="Head41">
    <w:name w:val="Head 4.1"/>
    <w:basedOn w:val="Head21"/>
    <w:rsid w:val="00DA1725"/>
  </w:style>
  <w:style w:type="paragraph" w:customStyle="1" w:styleId="Head42">
    <w:name w:val="Head 4.2"/>
    <w:basedOn w:val="Normal"/>
    <w:rsid w:val="00DA1725"/>
    <w:pPr>
      <w:suppressAutoHyphens/>
      <w:spacing w:after="240"/>
      <w:ind w:left="360" w:hanging="360"/>
      <w:jc w:val="left"/>
    </w:pPr>
    <w:rPr>
      <w:b/>
    </w:rPr>
  </w:style>
  <w:style w:type="paragraph" w:customStyle="1" w:styleId="Head51">
    <w:name w:val="Head 5.1"/>
    <w:basedOn w:val="Head21"/>
    <w:rsid w:val="00DA1725"/>
    <w:pPr>
      <w:spacing w:after="0"/>
    </w:pPr>
  </w:style>
  <w:style w:type="paragraph" w:customStyle="1" w:styleId="Head52">
    <w:name w:val="Head 5.2"/>
    <w:basedOn w:val="Normal"/>
    <w:rsid w:val="00DA1725"/>
    <w:pPr>
      <w:keepNext/>
      <w:suppressAutoHyphens/>
      <w:spacing w:before="480" w:after="240"/>
      <w:ind w:left="547" w:hanging="547"/>
      <w:jc w:val="center"/>
    </w:pPr>
    <w:rPr>
      <w:b/>
    </w:rPr>
  </w:style>
  <w:style w:type="paragraph" w:customStyle="1" w:styleId="Head61">
    <w:name w:val="Head 6.1"/>
    <w:basedOn w:val="Head51"/>
    <w:rsid w:val="00DA1725"/>
    <w:pPr>
      <w:pBdr>
        <w:bottom w:val="none" w:sz="0" w:space="0" w:color="auto"/>
      </w:pBdr>
      <w:spacing w:before="0" w:after="240"/>
    </w:pPr>
    <w:rPr>
      <w:caps/>
    </w:rPr>
  </w:style>
  <w:style w:type="paragraph" w:customStyle="1" w:styleId="Head71">
    <w:name w:val="Head 7.1"/>
    <w:basedOn w:val="Head21"/>
    <w:rsid w:val="00DA1725"/>
  </w:style>
  <w:style w:type="paragraph" w:customStyle="1" w:styleId="Head72">
    <w:name w:val="Head 7.2"/>
    <w:basedOn w:val="Normal"/>
    <w:rsid w:val="00DA172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A172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A1725"/>
    <w:rPr>
      <w:smallCaps/>
      <w:sz w:val="28"/>
    </w:rPr>
  </w:style>
  <w:style w:type="paragraph" w:styleId="BodyText">
    <w:name w:val="Body Text"/>
    <w:basedOn w:val="Normal"/>
    <w:link w:val="BodyTextChar"/>
    <w:qFormat/>
    <w:rsid w:val="00DA1725"/>
    <w:pPr>
      <w:suppressAutoHyphens/>
      <w:ind w:right="-72"/>
    </w:pPr>
    <w:rPr>
      <w:spacing w:val="-4"/>
    </w:rPr>
  </w:style>
  <w:style w:type="character" w:customStyle="1" w:styleId="BodyTextChar">
    <w:name w:val="Body Text Char"/>
    <w:basedOn w:val="DefaultParagraphFont"/>
    <w:link w:val="BodyText"/>
    <w:qFormat/>
    <w:rsid w:val="00DA1725"/>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qFormat/>
    <w:rsid w:val="00DA172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DA1725"/>
    <w:rPr>
      <w:rFonts w:eastAsia="Times New Roman" w:cs="Times New Roman"/>
      <w:kern w:val="0"/>
      <w:sz w:val="24"/>
      <w:szCs w:val="20"/>
      <w14:ligatures w14:val="none"/>
    </w:rPr>
  </w:style>
  <w:style w:type="paragraph" w:styleId="BlockText">
    <w:name w:val="Block Text"/>
    <w:basedOn w:val="Normal"/>
    <w:rsid w:val="00DA1725"/>
    <w:pPr>
      <w:tabs>
        <w:tab w:val="left" w:pos="1080"/>
      </w:tabs>
      <w:suppressAutoHyphens/>
      <w:spacing w:after="200"/>
      <w:ind w:left="547" w:right="-72" w:hanging="547"/>
    </w:pPr>
  </w:style>
  <w:style w:type="character" w:customStyle="1" w:styleId="EndnoteTextChar">
    <w:name w:val="Endnote Text Char"/>
    <w:link w:val="EndnoteText"/>
    <w:semiHidden/>
    <w:rsid w:val="00DA1725"/>
    <w:rPr>
      <w:rFonts w:eastAsia="Times New Roman" w:cs="Times New Roman"/>
      <w:sz w:val="20"/>
      <w:szCs w:val="20"/>
    </w:rPr>
  </w:style>
  <w:style w:type="paragraph" w:styleId="EndnoteText">
    <w:name w:val="endnote text"/>
    <w:basedOn w:val="Normal"/>
    <w:link w:val="EndnoteTextChar"/>
    <w:semiHidden/>
    <w:rsid w:val="00DA1725"/>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DA1725"/>
    <w:rPr>
      <w:rFonts w:eastAsia="Times New Roman" w:cs="Times New Roman"/>
      <w:kern w:val="0"/>
      <w:sz w:val="20"/>
      <w:szCs w:val="20"/>
      <w14:ligatures w14:val="none"/>
    </w:rPr>
  </w:style>
  <w:style w:type="character" w:styleId="EndnoteReference">
    <w:name w:val="endnote reference"/>
    <w:uiPriority w:val="99"/>
    <w:rsid w:val="00DA1725"/>
    <w:rPr>
      <w:rFonts w:ascii="CG Times" w:hAnsi="CG Times"/>
      <w:noProof w:val="0"/>
      <w:sz w:val="22"/>
      <w:vertAlign w:val="superscript"/>
      <w:lang w:val="en-US"/>
    </w:rPr>
  </w:style>
  <w:style w:type="paragraph" w:styleId="NormalWeb">
    <w:name w:val="Normal (Web)"/>
    <w:basedOn w:val="Normal"/>
    <w:uiPriority w:val="99"/>
    <w:qFormat/>
    <w:rsid w:val="00DA172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A1725"/>
    <w:pPr>
      <w:suppressAutoHyphens/>
      <w:spacing w:after="140"/>
      <w:jc w:val="left"/>
    </w:pPr>
    <w:rPr>
      <w:i/>
      <w:iCs/>
      <w:color w:val="000000"/>
      <w:szCs w:val="24"/>
    </w:rPr>
  </w:style>
  <w:style w:type="character" w:customStyle="1" w:styleId="BodyText3Char">
    <w:name w:val="Body Text 3 Char"/>
    <w:basedOn w:val="DefaultParagraphFont"/>
    <w:link w:val="BodyText3"/>
    <w:rsid w:val="00DA1725"/>
    <w:rPr>
      <w:rFonts w:eastAsia="Times New Roman" w:cs="Times New Roman"/>
      <w:i/>
      <w:iCs/>
      <w:color w:val="000000"/>
      <w:kern w:val="0"/>
      <w:sz w:val="24"/>
      <w:szCs w:val="24"/>
      <w14:ligatures w14:val="none"/>
    </w:rPr>
  </w:style>
  <w:style w:type="paragraph" w:styleId="BodyText2">
    <w:name w:val="Body Text 2"/>
    <w:basedOn w:val="Normal"/>
    <w:link w:val="BodyText2Char"/>
    <w:qFormat/>
    <w:rsid w:val="00DA1725"/>
    <w:pPr>
      <w:suppressAutoHyphens/>
    </w:pPr>
    <w:rPr>
      <w:i/>
    </w:rPr>
  </w:style>
  <w:style w:type="character" w:customStyle="1" w:styleId="BodyText2Char">
    <w:name w:val="Body Text 2 Char"/>
    <w:basedOn w:val="DefaultParagraphFont"/>
    <w:link w:val="BodyText2"/>
    <w:qFormat/>
    <w:rsid w:val="00DA1725"/>
    <w:rPr>
      <w:rFonts w:eastAsia="Times New Roman" w:cs="Times New Roman"/>
      <w:i/>
      <w:kern w:val="0"/>
      <w:sz w:val="24"/>
      <w:szCs w:val="20"/>
      <w14:ligatures w14:val="none"/>
    </w:rPr>
  </w:style>
  <w:style w:type="paragraph" w:styleId="BodyTextIndent2">
    <w:name w:val="Body Text Indent 2"/>
    <w:basedOn w:val="Normal"/>
    <w:link w:val="BodyTextIndent2Char"/>
    <w:qFormat/>
    <w:rsid w:val="00DA1725"/>
    <w:pPr>
      <w:tabs>
        <w:tab w:val="num" w:pos="720"/>
      </w:tabs>
      <w:ind w:left="720" w:hanging="720"/>
      <w:jc w:val="left"/>
    </w:pPr>
  </w:style>
  <w:style w:type="character" w:customStyle="1" w:styleId="BodyTextIndent2Char">
    <w:name w:val="Body Text Indent 2 Char"/>
    <w:basedOn w:val="DefaultParagraphFont"/>
    <w:link w:val="BodyTextIndent2"/>
    <w:qFormat/>
    <w:rsid w:val="00DA1725"/>
    <w:rPr>
      <w:rFonts w:eastAsia="Times New Roman" w:cs="Times New Roman"/>
      <w:kern w:val="0"/>
      <w:sz w:val="24"/>
      <w:szCs w:val="20"/>
      <w14:ligatures w14:val="none"/>
    </w:rPr>
  </w:style>
  <w:style w:type="paragraph" w:styleId="List">
    <w:name w:val="List"/>
    <w:aliases w:val="1. List"/>
    <w:basedOn w:val="Normal"/>
    <w:rsid w:val="00DA1725"/>
    <w:pPr>
      <w:spacing w:before="120" w:after="120"/>
      <w:ind w:left="1440"/>
    </w:pPr>
  </w:style>
  <w:style w:type="paragraph" w:customStyle="1" w:styleId="TOCNumber1">
    <w:name w:val="TOC Number1"/>
    <w:basedOn w:val="Heading4"/>
    <w:autoRedefine/>
    <w:rsid w:val="00DA1725"/>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rsid w:val="00DA172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A1725"/>
    <w:pPr>
      <w:suppressAutoHyphens/>
    </w:pPr>
    <w:rPr>
      <w:rFonts w:ascii="Tms Rmn" w:hAnsi="Tms Rmn"/>
    </w:rPr>
  </w:style>
  <w:style w:type="character" w:customStyle="1" w:styleId="iChar">
    <w:name w:val="(i) Char"/>
    <w:link w:val="i"/>
    <w:locked/>
    <w:rsid w:val="00DA1725"/>
    <w:rPr>
      <w:rFonts w:ascii="Tms Rmn" w:eastAsia="Times New Roman" w:hAnsi="Tms Rmn" w:cs="Times New Roman"/>
      <w:kern w:val="0"/>
      <w:sz w:val="24"/>
      <w:szCs w:val="20"/>
      <w14:ligatures w14:val="none"/>
    </w:rPr>
  </w:style>
  <w:style w:type="character" w:styleId="Hyperlink">
    <w:name w:val="Hyperlink"/>
    <w:uiPriority w:val="99"/>
    <w:qFormat/>
    <w:rsid w:val="00DA1725"/>
    <w:rPr>
      <w:color w:val="0000FF"/>
      <w:u w:val="single"/>
    </w:rPr>
  </w:style>
  <w:style w:type="paragraph" w:customStyle="1" w:styleId="2AutoList1">
    <w:name w:val="2AutoList1"/>
    <w:basedOn w:val="Normal"/>
    <w:rsid w:val="00DA1725"/>
    <w:pPr>
      <w:tabs>
        <w:tab w:val="num" w:pos="504"/>
      </w:tabs>
      <w:ind w:left="504" w:hanging="504"/>
    </w:pPr>
    <w:rPr>
      <w:lang w:val="es-ES_tradnl"/>
    </w:rPr>
  </w:style>
  <w:style w:type="paragraph" w:customStyle="1" w:styleId="Header1-Clauses">
    <w:name w:val="Header 1 - Clauses"/>
    <w:basedOn w:val="Normal"/>
    <w:rsid w:val="00DA1725"/>
    <w:pPr>
      <w:spacing w:after="200"/>
      <w:jc w:val="left"/>
    </w:pPr>
    <w:rPr>
      <w:b/>
      <w:lang w:val="es-ES_tradnl"/>
    </w:rPr>
  </w:style>
  <w:style w:type="paragraph" w:customStyle="1" w:styleId="Header2-SubClauses">
    <w:name w:val="Header 2 - SubClauses"/>
    <w:basedOn w:val="Normal"/>
    <w:link w:val="Header2-SubClausesCharChar"/>
    <w:autoRedefine/>
    <w:rsid w:val="00DA1725"/>
    <w:pPr>
      <w:spacing w:after="200"/>
      <w:ind w:left="567" w:hanging="567"/>
    </w:pPr>
    <w:rPr>
      <w:lang w:val="es-ES_tradnl"/>
    </w:rPr>
  </w:style>
  <w:style w:type="character" w:customStyle="1" w:styleId="Header2-SubClausesCharChar">
    <w:name w:val="Header 2 - SubClauses Char Char"/>
    <w:link w:val="Header2-SubClauses"/>
    <w:rsid w:val="00DA1725"/>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DA1725"/>
    <w:pPr>
      <w:tabs>
        <w:tab w:val="num" w:pos="864"/>
        <w:tab w:val="left" w:pos="972"/>
      </w:tabs>
      <w:ind w:left="432" w:firstLine="144"/>
      <w:jc w:val="both"/>
    </w:pPr>
    <w:rPr>
      <w:b w:val="0"/>
    </w:rPr>
  </w:style>
  <w:style w:type="paragraph" w:customStyle="1" w:styleId="Outline3">
    <w:name w:val="Outline3"/>
    <w:basedOn w:val="Normal"/>
    <w:rsid w:val="00DA1725"/>
    <w:pPr>
      <w:tabs>
        <w:tab w:val="num" w:pos="1728"/>
      </w:tabs>
      <w:spacing w:before="240"/>
      <w:ind w:left="1728" w:hanging="432"/>
      <w:jc w:val="left"/>
    </w:pPr>
    <w:rPr>
      <w:kern w:val="28"/>
    </w:rPr>
  </w:style>
  <w:style w:type="paragraph" w:customStyle="1" w:styleId="Outline4">
    <w:name w:val="Outline4"/>
    <w:basedOn w:val="Normal"/>
    <w:autoRedefine/>
    <w:rsid w:val="00DA1725"/>
    <w:pPr>
      <w:tabs>
        <w:tab w:val="left" w:pos="2160"/>
      </w:tabs>
      <w:ind w:firstLine="567"/>
    </w:pPr>
    <w:rPr>
      <w:kern w:val="28"/>
    </w:rPr>
  </w:style>
  <w:style w:type="paragraph" w:customStyle="1" w:styleId="Outlinei">
    <w:name w:val="Outline i)"/>
    <w:basedOn w:val="Normal"/>
    <w:rsid w:val="00DA1725"/>
    <w:pPr>
      <w:tabs>
        <w:tab w:val="num" w:pos="1782"/>
      </w:tabs>
      <w:spacing w:before="120"/>
      <w:ind w:left="1782" w:hanging="792"/>
      <w:jc w:val="left"/>
    </w:pPr>
  </w:style>
  <w:style w:type="paragraph" w:customStyle="1" w:styleId="Outline">
    <w:name w:val="Outline"/>
    <w:basedOn w:val="Normal"/>
    <w:rsid w:val="00DA1725"/>
    <w:pPr>
      <w:spacing w:before="240"/>
      <w:jc w:val="left"/>
    </w:pPr>
    <w:rPr>
      <w:kern w:val="28"/>
    </w:rPr>
  </w:style>
  <w:style w:type="paragraph" w:customStyle="1" w:styleId="BankNormal">
    <w:name w:val="BankNormal"/>
    <w:basedOn w:val="Normal"/>
    <w:rsid w:val="00DA1725"/>
    <w:pPr>
      <w:spacing w:after="240"/>
      <w:jc w:val="left"/>
    </w:pPr>
  </w:style>
  <w:style w:type="paragraph" w:customStyle="1" w:styleId="SectionVHeader">
    <w:name w:val="Section V. Header"/>
    <w:basedOn w:val="Normal"/>
    <w:uiPriority w:val="99"/>
    <w:rsid w:val="00DA1725"/>
    <w:pPr>
      <w:jc w:val="center"/>
    </w:pPr>
    <w:rPr>
      <w:b/>
      <w:sz w:val="36"/>
      <w:lang w:val="es-ES_tradnl"/>
    </w:rPr>
  </w:style>
  <w:style w:type="character" w:customStyle="1" w:styleId="Table">
    <w:name w:val="Table"/>
    <w:rsid w:val="00DA1725"/>
    <w:rPr>
      <w:rFonts w:ascii="Arial" w:hAnsi="Arial"/>
      <w:sz w:val="20"/>
    </w:rPr>
  </w:style>
  <w:style w:type="paragraph" w:customStyle="1" w:styleId="SectionVIIHeader2">
    <w:name w:val="Section VII Header2"/>
    <w:basedOn w:val="Heading1"/>
    <w:autoRedefine/>
    <w:rsid w:val="00DA1725"/>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DA1725"/>
    <w:pPr>
      <w:spacing w:before="60" w:after="60"/>
      <w:ind w:left="2268" w:firstLine="0"/>
      <w:jc w:val="left"/>
    </w:pPr>
    <w:rPr>
      <w:rFonts w:eastAsia="Times New Roman" w:cs="Times New Roman"/>
      <w:kern w:val="0"/>
      <w:sz w:val="22"/>
      <w:lang w:val="en-GB"/>
      <w14:ligatures w14:val="none"/>
    </w:rPr>
  </w:style>
  <w:style w:type="paragraph" w:customStyle="1" w:styleId="ClauseSubList">
    <w:name w:val="ClauseSub_List"/>
    <w:rsid w:val="00DA1725"/>
    <w:pPr>
      <w:tabs>
        <w:tab w:val="num" w:pos="576"/>
      </w:tabs>
      <w:suppressAutoHyphens/>
      <w:spacing w:after="0"/>
      <w:ind w:left="576" w:hanging="576"/>
      <w:jc w:val="left"/>
    </w:pPr>
    <w:rPr>
      <w:rFonts w:eastAsia="Times New Roman" w:cs="Times New Roman"/>
      <w:kern w:val="0"/>
      <w:sz w:val="22"/>
      <w:lang w:val="en-GB"/>
      <w14:ligatures w14:val="none"/>
    </w:rPr>
  </w:style>
  <w:style w:type="paragraph" w:customStyle="1" w:styleId="ClauseSubListSubList">
    <w:name w:val="ClauseSub_List_SubList"/>
    <w:rsid w:val="00DA1725"/>
    <w:pPr>
      <w:tabs>
        <w:tab w:val="num" w:pos="1800"/>
      </w:tabs>
      <w:spacing w:after="0"/>
      <w:ind w:left="1800" w:hanging="360"/>
      <w:jc w:val="left"/>
    </w:pPr>
    <w:rPr>
      <w:rFonts w:eastAsia="Times New Roman" w:cs="Times New Roman"/>
      <w:kern w:val="0"/>
      <w:sz w:val="22"/>
      <w:lang w:val="en-GB"/>
      <w14:ligatures w14:val="none"/>
    </w:rPr>
  </w:style>
  <w:style w:type="paragraph" w:customStyle="1" w:styleId="ClauseSubParaIndent">
    <w:name w:val="ClauseSub_ParaIndent"/>
    <w:basedOn w:val="ClauseSubPara"/>
    <w:rsid w:val="00DA1725"/>
    <w:pPr>
      <w:ind w:left="2835"/>
    </w:pPr>
  </w:style>
  <w:style w:type="paragraph" w:styleId="BalloonText">
    <w:name w:val="Balloon Text"/>
    <w:basedOn w:val="Normal"/>
    <w:link w:val="BalloonTextChar"/>
    <w:uiPriority w:val="99"/>
    <w:qFormat/>
    <w:rsid w:val="00DA1725"/>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DA172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DA1725"/>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qFormat/>
    <w:rsid w:val="00DA1725"/>
    <w:rPr>
      <w:sz w:val="16"/>
    </w:rPr>
  </w:style>
  <w:style w:type="paragraph" w:customStyle="1" w:styleId="Part1">
    <w:name w:val="Part 1"/>
    <w:aliases w:val="2,3 Header 4"/>
    <w:basedOn w:val="Normal"/>
    <w:autoRedefine/>
    <w:rsid w:val="00DA1725"/>
    <w:pPr>
      <w:spacing w:before="240" w:after="240"/>
      <w:jc w:val="center"/>
    </w:pPr>
    <w:rPr>
      <w:b/>
      <w:sz w:val="48"/>
    </w:rPr>
  </w:style>
  <w:style w:type="paragraph" w:styleId="CommentText">
    <w:name w:val="annotation text"/>
    <w:aliases w:val="Char1"/>
    <w:basedOn w:val="Normal"/>
    <w:link w:val="CommentTextChar"/>
    <w:uiPriority w:val="99"/>
    <w:qFormat/>
    <w:rsid w:val="00DA1725"/>
    <w:pPr>
      <w:jc w:val="left"/>
    </w:pPr>
    <w:rPr>
      <w:sz w:val="20"/>
    </w:rPr>
  </w:style>
  <w:style w:type="character" w:customStyle="1" w:styleId="CommentTextChar">
    <w:name w:val="Comment Text Char"/>
    <w:aliases w:val="Char1 Char"/>
    <w:basedOn w:val="DefaultParagraphFont"/>
    <w:link w:val="CommentText"/>
    <w:uiPriority w:val="99"/>
    <w:qFormat/>
    <w:rsid w:val="00DA1725"/>
    <w:rPr>
      <w:rFonts w:eastAsia="Times New Roman" w:cs="Times New Roman"/>
      <w:kern w:val="0"/>
      <w:sz w:val="20"/>
      <w:szCs w:val="20"/>
      <w14:ligatures w14:val="none"/>
    </w:rPr>
  </w:style>
  <w:style w:type="paragraph" w:styleId="BodyTextIndent3">
    <w:name w:val="Body Text Indent 3"/>
    <w:basedOn w:val="Normal"/>
    <w:link w:val="BodyTextIndent3Char"/>
    <w:qFormat/>
    <w:rsid w:val="00DA1725"/>
    <w:pPr>
      <w:spacing w:before="120"/>
      <w:ind w:left="1440" w:hanging="1440"/>
    </w:pPr>
    <w:rPr>
      <w:b/>
    </w:rPr>
  </w:style>
  <w:style w:type="character" w:customStyle="1" w:styleId="BodyTextIndent3Char">
    <w:name w:val="Body Text Indent 3 Char"/>
    <w:basedOn w:val="DefaultParagraphFont"/>
    <w:link w:val="BodyTextIndent3"/>
    <w:qFormat/>
    <w:rsid w:val="00DA1725"/>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DA172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A1725"/>
    <w:pPr>
      <w:spacing w:before="100" w:after="300"/>
    </w:pPr>
    <w:rPr>
      <w:sz w:val="30"/>
      <w:szCs w:val="30"/>
    </w:rPr>
  </w:style>
  <w:style w:type="paragraph" w:customStyle="1" w:styleId="FIDICClauseSubName">
    <w:name w:val="FIDIC_ClauseSubName"/>
    <w:basedOn w:val="FIDICCoverTitle"/>
    <w:rsid w:val="00DA1725"/>
    <w:pPr>
      <w:spacing w:before="240" w:line="240" w:lineRule="exact"/>
    </w:pPr>
    <w:rPr>
      <w:sz w:val="24"/>
      <w:szCs w:val="24"/>
    </w:rPr>
  </w:style>
  <w:style w:type="paragraph" w:customStyle="1" w:styleId="FIDICCoverTitle">
    <w:name w:val="FIDIC__CoverTitle"/>
    <w:basedOn w:val="Normal"/>
    <w:rsid w:val="00DA172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A1725"/>
    <w:rPr>
      <w:sz w:val="28"/>
      <w:szCs w:val="28"/>
    </w:rPr>
  </w:style>
  <w:style w:type="paragraph" w:customStyle="1" w:styleId="FIDICClauseSubSubPara">
    <w:name w:val="FIDIC_ClauseSubSubPara"/>
    <w:basedOn w:val="FIDICClauseSubName"/>
    <w:rsid w:val="00DA172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A172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A172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DA1725"/>
    <w:pPr>
      <w:tabs>
        <w:tab w:val="left" w:pos="573"/>
      </w:tabs>
      <w:spacing w:after="0"/>
      <w:ind w:left="576" w:hanging="576"/>
    </w:pPr>
    <w:rPr>
      <w:bCs/>
      <w:szCs w:val="24"/>
      <w:lang w:val="en-US"/>
    </w:rPr>
  </w:style>
  <w:style w:type="paragraph" w:customStyle="1" w:styleId="Sec7-Clauses">
    <w:name w:val="Sec7-Clauses"/>
    <w:basedOn w:val="Header1-Clauses"/>
    <w:rsid w:val="00DA1725"/>
    <w:pPr>
      <w:spacing w:after="0"/>
    </w:pPr>
    <w:rPr>
      <w:bCs/>
      <w:szCs w:val="24"/>
    </w:rPr>
  </w:style>
  <w:style w:type="paragraph" w:customStyle="1" w:styleId="sec7-header1">
    <w:name w:val="sec7-header1"/>
    <w:basedOn w:val="FIDICClauseSubName"/>
    <w:rsid w:val="00DA172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A1725"/>
    <w:rPr>
      <w:lang w:val="en-US"/>
    </w:rPr>
  </w:style>
  <w:style w:type="paragraph" w:customStyle="1" w:styleId="SectionIXHeader">
    <w:name w:val="Section IX Header"/>
    <w:basedOn w:val="SectionVHeader"/>
    <w:rsid w:val="00DA1725"/>
    <w:rPr>
      <w:lang w:val="en-US"/>
    </w:rPr>
  </w:style>
  <w:style w:type="paragraph" w:customStyle="1" w:styleId="Parts">
    <w:name w:val="Parts"/>
    <w:basedOn w:val="Heading1"/>
    <w:rsid w:val="00DA1725"/>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DA172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A1725"/>
    <w:rPr>
      <w:b/>
      <w:bCs/>
    </w:rPr>
  </w:style>
  <w:style w:type="character" w:customStyle="1" w:styleId="StyleHeader2-SubClausesBoldChar">
    <w:name w:val="Style Header 2 - SubClauses + Bold Char"/>
    <w:link w:val="StyleHeader2-SubClausesBold"/>
    <w:rsid w:val="00DA1725"/>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DA1725"/>
    <w:pPr>
      <w:jc w:val="both"/>
    </w:pPr>
    <w:rPr>
      <w:b w:val="0"/>
      <w:bCs/>
    </w:rPr>
  </w:style>
  <w:style w:type="paragraph" w:customStyle="1" w:styleId="StyleStyleHeader1-ClausesAfter0ptLeft0Hanging">
    <w:name w:val="Style Style Header 1 - Clauses + After:  0 pt + Left:  0&quot; Hanging:..."/>
    <w:basedOn w:val="StyleHeader1-ClausesAfter0pt"/>
    <w:rsid w:val="00DA172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A172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A172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A1725"/>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DA1725"/>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DA1725"/>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DA1725"/>
    <w:rPr>
      <w:rFonts w:eastAsia="Times New Roman" w:cs="Times New Roman"/>
      <w:b/>
      <w:kern w:val="0"/>
      <w:sz w:val="24"/>
      <w:szCs w:val="20"/>
      <w14:ligatures w14:val="none"/>
    </w:rPr>
  </w:style>
  <w:style w:type="paragraph" w:customStyle="1" w:styleId="Section7heading5">
    <w:name w:val="Section 7 heading 5"/>
    <w:basedOn w:val="Heading3"/>
    <w:rsid w:val="00DA1725"/>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DA1725"/>
    <w:pPr>
      <w:spacing w:after="200"/>
    </w:pPr>
    <w:rPr>
      <w:rFonts w:ascii="Times New Roman Bold" w:hAnsi="Times New Roman Bold"/>
      <w:bCs/>
      <w:szCs w:val="28"/>
    </w:rPr>
  </w:style>
  <w:style w:type="paragraph" w:customStyle="1" w:styleId="StyleTOC1Before8pt">
    <w:name w:val="Style TOC 1 + Before:  8 pt"/>
    <w:basedOn w:val="TOC1"/>
    <w:rsid w:val="00DA172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DA1725"/>
    <w:pPr>
      <w:spacing w:after="200"/>
      <w:jc w:val="both"/>
    </w:pPr>
    <w:rPr>
      <w:sz w:val="24"/>
      <w:szCs w:val="24"/>
    </w:rPr>
  </w:style>
  <w:style w:type="character" w:styleId="FollowedHyperlink">
    <w:name w:val="FollowedHyperlink"/>
    <w:uiPriority w:val="99"/>
    <w:qFormat/>
    <w:rsid w:val="00DA1725"/>
    <w:rPr>
      <w:color w:val="606420"/>
      <w:u w:val="single"/>
    </w:rPr>
  </w:style>
  <w:style w:type="paragraph" w:customStyle="1" w:styleId="UG-Sec3-Heading2">
    <w:name w:val="UG - Sec 3 - Heading 2"/>
    <w:basedOn w:val="UG-Heading2"/>
    <w:rsid w:val="00DA1725"/>
  </w:style>
  <w:style w:type="paragraph" w:customStyle="1" w:styleId="UG-Heading2">
    <w:name w:val="UG - Heading 2"/>
    <w:basedOn w:val="Heading2"/>
    <w:next w:val="Normal"/>
    <w:rsid w:val="00DA1725"/>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DA1725"/>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DA1725"/>
    <w:pPr>
      <w:tabs>
        <w:tab w:val="num" w:pos="360"/>
      </w:tabs>
      <w:ind w:left="360" w:hanging="360"/>
    </w:pPr>
  </w:style>
  <w:style w:type="paragraph" w:customStyle="1" w:styleId="DefaultParagraphFont1">
    <w:name w:val="Default Paragraph Font1"/>
    <w:next w:val="Normal"/>
    <w:rsid w:val="00DA1725"/>
    <w:pPr>
      <w:tabs>
        <w:tab w:val="num" w:pos="567"/>
      </w:tabs>
      <w:spacing w:after="0"/>
      <w:ind w:firstLine="0"/>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A172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DA1725"/>
    <w:pPr>
      <w:jc w:val="both"/>
    </w:pPr>
    <w:rPr>
      <w:b/>
      <w:bCs/>
    </w:rPr>
  </w:style>
  <w:style w:type="character" w:customStyle="1" w:styleId="CommentSubjectChar">
    <w:name w:val="Comment Subject Char"/>
    <w:basedOn w:val="CommentTextChar"/>
    <w:link w:val="CommentSubject"/>
    <w:uiPriority w:val="99"/>
    <w:qFormat/>
    <w:rsid w:val="00DA1725"/>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A1725"/>
    <w:pPr>
      <w:ind w:left="706" w:hanging="706"/>
      <w:jc w:val="left"/>
    </w:pPr>
    <w:rPr>
      <w:bCs/>
    </w:rPr>
  </w:style>
  <w:style w:type="paragraph" w:customStyle="1" w:styleId="BlockQuotation">
    <w:name w:val="Block Quotation"/>
    <w:basedOn w:val="Normal"/>
    <w:rsid w:val="00DA1725"/>
    <w:pPr>
      <w:ind w:left="855" w:right="-72" w:hanging="315"/>
    </w:pPr>
    <w:rPr>
      <w:lang w:val="en-GB" w:eastAsia="fr-FR"/>
    </w:rPr>
  </w:style>
  <w:style w:type="paragraph" w:customStyle="1" w:styleId="Header3-Paragraph">
    <w:name w:val="Header 3 - Paragraph"/>
    <w:basedOn w:val="Normal"/>
    <w:rsid w:val="00DA1725"/>
    <w:pPr>
      <w:tabs>
        <w:tab w:val="num" w:pos="864"/>
        <w:tab w:val="num" w:pos="1152"/>
      </w:tabs>
      <w:spacing w:after="200"/>
      <w:ind w:left="1238" w:hanging="619"/>
    </w:pPr>
    <w:rPr>
      <w:lang w:eastAsia="fr-FR"/>
    </w:rPr>
  </w:style>
  <w:style w:type="paragraph" w:customStyle="1" w:styleId="outlinebullet">
    <w:name w:val="outlinebullet"/>
    <w:basedOn w:val="Normal"/>
    <w:rsid w:val="00DA172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A1725"/>
    <w:pPr>
      <w:keepNext/>
      <w:tabs>
        <w:tab w:val="num" w:pos="360"/>
        <w:tab w:val="num" w:pos="420"/>
      </w:tabs>
      <w:ind w:left="360" w:hanging="360"/>
    </w:pPr>
    <w:rPr>
      <w:lang w:eastAsia="fr-FR"/>
    </w:rPr>
  </w:style>
  <w:style w:type="paragraph" w:customStyle="1" w:styleId="Outline2">
    <w:name w:val="Outline2"/>
    <w:basedOn w:val="Normal"/>
    <w:rsid w:val="00DA1725"/>
    <w:pPr>
      <w:tabs>
        <w:tab w:val="num" w:pos="360"/>
        <w:tab w:val="num" w:pos="420"/>
        <w:tab w:val="num" w:pos="864"/>
      </w:tabs>
      <w:spacing w:before="240"/>
      <w:ind w:left="864" w:hanging="504"/>
      <w:jc w:val="left"/>
    </w:pPr>
    <w:rPr>
      <w:kern w:val="28"/>
      <w:lang w:eastAsia="fr-FR"/>
    </w:rPr>
  </w:style>
  <w:style w:type="paragraph" w:customStyle="1" w:styleId="a11">
    <w:name w:val="a1 1"/>
    <w:rsid w:val="00DA1725"/>
    <w:pPr>
      <w:widowControl w:val="0"/>
      <w:tabs>
        <w:tab w:val="left" w:pos="-720"/>
      </w:tabs>
      <w:suppressAutoHyphens/>
      <w:spacing w:after="0"/>
      <w:ind w:firstLine="0"/>
      <w:jc w:val="left"/>
    </w:pPr>
    <w:rPr>
      <w:rFonts w:ascii="CG Times" w:eastAsia="Times New Roman" w:hAnsi="CG Times" w:cs="Times New Roman"/>
      <w:kern w:val="0"/>
      <w:sz w:val="24"/>
      <w:szCs w:val="20"/>
      <w14:ligatures w14:val="none"/>
    </w:rPr>
  </w:style>
  <w:style w:type="paragraph" w:customStyle="1" w:styleId="REGULAR3">
    <w:name w:val="REGULAR 3"/>
    <w:rsid w:val="00DA1725"/>
    <w:pPr>
      <w:widowControl w:val="0"/>
      <w:tabs>
        <w:tab w:val="left" w:pos="0"/>
        <w:tab w:val="right" w:pos="1560"/>
        <w:tab w:val="left" w:pos="1800"/>
        <w:tab w:val="left" w:pos="2160"/>
      </w:tabs>
      <w:suppressAutoHyphens/>
      <w:spacing w:after="0"/>
      <w:ind w:firstLine="0"/>
      <w:jc w:val="left"/>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DA1725"/>
    <w:rPr>
      <w:sz w:val="24"/>
      <w:lang w:val="en-US" w:eastAsia="fr-FR" w:bidi="ar-SA"/>
    </w:rPr>
  </w:style>
  <w:style w:type="paragraph" w:customStyle="1" w:styleId="UGHeader1">
    <w:name w:val="UG Header 1"/>
    <w:basedOn w:val="Heading1"/>
    <w:next w:val="Normal"/>
    <w:rsid w:val="00DA1725"/>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DA172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A1725"/>
  </w:style>
  <w:style w:type="paragraph" w:customStyle="1" w:styleId="UG-Sec3b-Heading3">
    <w:name w:val="UG - Sec 3b - Heading 3"/>
    <w:basedOn w:val="UG-Sec3-Heading3"/>
    <w:rsid w:val="00DA1725"/>
  </w:style>
  <w:style w:type="paragraph" w:customStyle="1" w:styleId="UG-Sec3b-Heading4">
    <w:name w:val="UG - Sec 3b - Heading 4"/>
    <w:basedOn w:val="Normal"/>
    <w:rsid w:val="00DA172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A1725"/>
    <w:pPr>
      <w:spacing w:before="120" w:after="240"/>
      <w:jc w:val="center"/>
    </w:pPr>
    <w:rPr>
      <w:b/>
      <w:sz w:val="36"/>
    </w:rPr>
  </w:style>
  <w:style w:type="paragraph" w:customStyle="1" w:styleId="SectionVHeading2">
    <w:name w:val="Section V. Heading 2"/>
    <w:basedOn w:val="SectionVHeader"/>
    <w:rsid w:val="00DA1725"/>
    <w:pPr>
      <w:spacing w:before="120" w:after="200"/>
    </w:pPr>
    <w:rPr>
      <w:sz w:val="28"/>
    </w:rPr>
  </w:style>
  <w:style w:type="paragraph" w:customStyle="1" w:styleId="UG-Sec4-heading3">
    <w:name w:val="UG-Sec 4 - heading 3"/>
    <w:basedOn w:val="Normal"/>
    <w:rsid w:val="00DA1725"/>
    <w:pPr>
      <w:spacing w:before="120" w:after="200"/>
      <w:jc w:val="center"/>
    </w:pPr>
    <w:rPr>
      <w:b/>
      <w:sz w:val="28"/>
      <w:szCs w:val="28"/>
    </w:rPr>
  </w:style>
  <w:style w:type="paragraph" w:customStyle="1" w:styleId="Section1Header2">
    <w:name w:val="Section 1 Header 2"/>
    <w:basedOn w:val="StyleHeader1-ClausesLeft0Hanging03After0pt"/>
    <w:rsid w:val="00DA1725"/>
    <w:rPr>
      <w:lang w:val="en-US"/>
    </w:rPr>
  </w:style>
  <w:style w:type="paragraph" w:customStyle="1" w:styleId="Section1Header1">
    <w:name w:val="Section 1 Header 1"/>
    <w:basedOn w:val="BodyText2"/>
    <w:rsid w:val="00DA1725"/>
    <w:pPr>
      <w:spacing w:before="120" w:after="200"/>
      <w:jc w:val="center"/>
    </w:pPr>
    <w:rPr>
      <w:b/>
      <w:bCs/>
      <w:i w:val="0"/>
      <w:iCs/>
      <w:sz w:val="28"/>
    </w:rPr>
  </w:style>
  <w:style w:type="paragraph" w:customStyle="1" w:styleId="Section4heading">
    <w:name w:val="Section 4 heading"/>
    <w:basedOn w:val="Normal"/>
    <w:next w:val="Normal"/>
    <w:rsid w:val="00DA172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A1725"/>
    <w:pPr>
      <w:widowControl w:val="0"/>
      <w:autoSpaceDE w:val="0"/>
      <w:autoSpaceDN w:val="0"/>
      <w:spacing w:line="384" w:lineRule="atLeast"/>
      <w:jc w:val="left"/>
    </w:pPr>
    <w:rPr>
      <w:szCs w:val="24"/>
    </w:rPr>
  </w:style>
  <w:style w:type="paragraph" w:customStyle="1" w:styleId="Sec3header">
    <w:name w:val="Sec3 header"/>
    <w:basedOn w:val="Style11"/>
    <w:rsid w:val="00DA172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A1725"/>
    <w:pPr>
      <w:widowControl w:val="0"/>
      <w:autoSpaceDE w:val="0"/>
      <w:autoSpaceDN w:val="0"/>
      <w:adjustRightInd w:val="0"/>
      <w:jc w:val="left"/>
    </w:pPr>
    <w:rPr>
      <w:szCs w:val="24"/>
    </w:rPr>
  </w:style>
  <w:style w:type="paragraph" w:customStyle="1" w:styleId="Style17">
    <w:name w:val="Style 17"/>
    <w:basedOn w:val="Normal"/>
    <w:rsid w:val="00DA1725"/>
    <w:pPr>
      <w:widowControl w:val="0"/>
      <w:autoSpaceDE w:val="0"/>
      <w:autoSpaceDN w:val="0"/>
      <w:spacing w:line="264" w:lineRule="exact"/>
      <w:ind w:left="576" w:hanging="360"/>
      <w:jc w:val="left"/>
    </w:pPr>
    <w:rPr>
      <w:szCs w:val="24"/>
    </w:rPr>
  </w:style>
  <w:style w:type="paragraph" w:customStyle="1" w:styleId="Style20">
    <w:name w:val="Style 20"/>
    <w:basedOn w:val="Normal"/>
    <w:rsid w:val="00DA1725"/>
    <w:pPr>
      <w:widowControl w:val="0"/>
      <w:autoSpaceDE w:val="0"/>
      <w:autoSpaceDN w:val="0"/>
      <w:spacing w:before="144" w:after="360" w:line="264" w:lineRule="exact"/>
      <w:jc w:val="left"/>
    </w:pPr>
    <w:rPr>
      <w:szCs w:val="24"/>
    </w:rPr>
  </w:style>
  <w:style w:type="paragraph" w:customStyle="1" w:styleId="Header1">
    <w:name w:val="Header1"/>
    <w:basedOn w:val="Normal"/>
    <w:rsid w:val="00DA1725"/>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DA1725"/>
    <w:pPr>
      <w:autoSpaceDE w:val="0"/>
      <w:autoSpaceDN w:val="0"/>
      <w:adjustRightInd w:val="0"/>
      <w:spacing w:after="0"/>
      <w:ind w:firstLine="0"/>
      <w:jc w:val="left"/>
    </w:pPr>
    <w:rPr>
      <w:rFonts w:eastAsia="Times New Roman" w:cs="Times New Roman"/>
      <w:color w:val="000000"/>
      <w:kern w:val="0"/>
      <w:sz w:val="24"/>
      <w:szCs w:val="24"/>
      <w14:ligatures w14:val="none"/>
    </w:rPr>
  </w:style>
  <w:style w:type="paragraph" w:customStyle="1" w:styleId="Head1">
    <w:name w:val="Head1"/>
    <w:basedOn w:val="Normal"/>
    <w:rsid w:val="00DA1725"/>
    <w:pPr>
      <w:suppressAutoHyphens/>
      <w:spacing w:after="100"/>
      <w:jc w:val="center"/>
    </w:pPr>
    <w:rPr>
      <w:rFonts w:ascii="Times New Roman Bold" w:hAnsi="Times New Roman Bold"/>
      <w:b/>
    </w:rPr>
  </w:style>
  <w:style w:type="paragraph" w:customStyle="1" w:styleId="Style12">
    <w:name w:val="Style 12"/>
    <w:basedOn w:val="Normal"/>
    <w:rsid w:val="00DA1725"/>
    <w:pPr>
      <w:widowControl w:val="0"/>
      <w:autoSpaceDE w:val="0"/>
      <w:autoSpaceDN w:val="0"/>
      <w:spacing w:line="264" w:lineRule="exact"/>
      <w:ind w:hanging="576"/>
    </w:pPr>
    <w:rPr>
      <w:szCs w:val="24"/>
    </w:rPr>
  </w:style>
  <w:style w:type="paragraph" w:customStyle="1" w:styleId="TextBox">
    <w:name w:val="Text Box"/>
    <w:rsid w:val="00DA1725"/>
    <w:pPr>
      <w:keepNext/>
      <w:keepLines/>
      <w:tabs>
        <w:tab w:val="left" w:pos="-720"/>
      </w:tabs>
      <w:suppressAutoHyphens/>
      <w:spacing w:after="0"/>
      <w:ind w:firstLine="0"/>
    </w:pPr>
    <w:rPr>
      <w:rFonts w:eastAsia="Times New Roman" w:cs="Times New Roman"/>
      <w:spacing w:val="-2"/>
      <w:kern w:val="0"/>
      <w:sz w:val="22"/>
      <w:szCs w:val="20"/>
      <w14:ligatures w14:val="none"/>
    </w:rPr>
  </w:style>
  <w:style w:type="paragraph" w:customStyle="1" w:styleId="Sub-ClauseText">
    <w:name w:val="Sub-Clause Text"/>
    <w:basedOn w:val="Normal"/>
    <w:rsid w:val="00DA1725"/>
    <w:pPr>
      <w:spacing w:before="120" w:after="120"/>
    </w:pPr>
    <w:rPr>
      <w:spacing w:val="-4"/>
    </w:rPr>
  </w:style>
  <w:style w:type="paragraph" w:customStyle="1" w:styleId="Heading1-Clausename">
    <w:name w:val="Heading 1- Clause name"/>
    <w:basedOn w:val="Normal"/>
    <w:rsid w:val="00DA1725"/>
    <w:pPr>
      <w:tabs>
        <w:tab w:val="num" w:pos="360"/>
      </w:tabs>
      <w:spacing w:before="120" w:after="120"/>
      <w:ind w:left="360" w:hanging="360"/>
      <w:jc w:val="left"/>
    </w:pPr>
    <w:rPr>
      <w:b/>
    </w:rPr>
  </w:style>
  <w:style w:type="paragraph" w:customStyle="1" w:styleId="sec7-clauses0">
    <w:name w:val="sec7-clauses"/>
    <w:basedOn w:val="Heading1-Clausename"/>
    <w:rsid w:val="00DA1725"/>
  </w:style>
  <w:style w:type="paragraph" w:customStyle="1" w:styleId="Sec1-Clauses">
    <w:name w:val="Sec1-Clauses"/>
    <w:basedOn w:val="Heading1-Clausename"/>
    <w:rsid w:val="00DA1725"/>
  </w:style>
  <w:style w:type="paragraph" w:customStyle="1" w:styleId="SectionVIHeader0">
    <w:name w:val="Section VI. Header"/>
    <w:basedOn w:val="SectionVHeader"/>
    <w:rsid w:val="00DA1725"/>
    <w:pPr>
      <w:spacing w:before="120" w:after="240"/>
    </w:pPr>
    <w:rPr>
      <w:lang w:val="en-US"/>
    </w:rPr>
  </w:style>
  <w:style w:type="paragraph" w:styleId="DocumentMap">
    <w:name w:val="Document Map"/>
    <w:basedOn w:val="Normal"/>
    <w:link w:val="DocumentMapChar"/>
    <w:rsid w:val="00DA1725"/>
    <w:pPr>
      <w:shd w:val="clear" w:color="auto" w:fill="000080"/>
      <w:jc w:val="left"/>
    </w:pPr>
    <w:rPr>
      <w:rFonts w:ascii="Tahoma" w:hAnsi="Tahoma"/>
    </w:rPr>
  </w:style>
  <w:style w:type="character" w:customStyle="1" w:styleId="DocumentMapChar">
    <w:name w:val="Document Map Char"/>
    <w:basedOn w:val="DefaultParagraphFont"/>
    <w:link w:val="DocumentMap"/>
    <w:qFormat/>
    <w:rsid w:val="00DA1725"/>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DA1725"/>
    <w:pPr>
      <w:tabs>
        <w:tab w:val="num" w:pos="360"/>
      </w:tabs>
      <w:ind w:left="360" w:hanging="360"/>
    </w:pPr>
    <w:rPr>
      <w:rFonts w:ascii="Arial" w:hAnsi="Arial"/>
      <w:sz w:val="20"/>
    </w:rPr>
  </w:style>
  <w:style w:type="paragraph" w:customStyle="1" w:styleId="ChapterNumber">
    <w:name w:val="ChapterNumber"/>
    <w:rsid w:val="00DA1725"/>
    <w:pPr>
      <w:tabs>
        <w:tab w:val="left" w:pos="-720"/>
      </w:tabs>
      <w:suppressAutoHyphens/>
      <w:spacing w:after="0"/>
      <w:ind w:firstLine="0"/>
      <w:jc w:val="left"/>
    </w:pPr>
    <w:rPr>
      <w:rFonts w:ascii="CG Times" w:eastAsia="Times New Roman" w:hAnsi="CG Times" w:cs="Times New Roman"/>
      <w:kern w:val="0"/>
      <w:sz w:val="22"/>
      <w:szCs w:val="20"/>
      <w14:ligatures w14:val="none"/>
    </w:rPr>
  </w:style>
  <w:style w:type="paragraph" w:customStyle="1" w:styleId="Heading1a">
    <w:name w:val="Heading 1a"/>
    <w:rsid w:val="00DA1725"/>
    <w:pPr>
      <w:keepNext/>
      <w:keepLines/>
      <w:tabs>
        <w:tab w:val="left" w:pos="-720"/>
      </w:tabs>
      <w:suppressAutoHyphens/>
      <w:spacing w:after="0"/>
      <w:ind w:firstLine="0"/>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DA1725"/>
    <w:pPr>
      <w:spacing w:before="120" w:after="240"/>
      <w:ind w:firstLine="0"/>
      <w:jc w:val="left"/>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DA1725"/>
    <w:rPr>
      <w:rFonts w:ascii="Cambria" w:eastAsia="Times New Roman" w:hAnsi="Cambria" w:cs="Times New Roman"/>
      <w:b/>
      <w:bCs/>
      <w:color w:val="365F91"/>
      <w:sz w:val="28"/>
      <w:szCs w:val="28"/>
    </w:rPr>
  </w:style>
  <w:style w:type="character" w:customStyle="1" w:styleId="st">
    <w:name w:val="st"/>
    <w:basedOn w:val="DefaultParagraphFont"/>
    <w:rsid w:val="00DA1725"/>
  </w:style>
  <w:style w:type="paragraph" w:customStyle="1" w:styleId="plane">
    <w:name w:val="plane"/>
    <w:basedOn w:val="Normal"/>
    <w:rsid w:val="00DA1725"/>
    <w:pPr>
      <w:suppressAutoHyphens/>
    </w:pPr>
    <w:rPr>
      <w:rFonts w:ascii="Tms Rmn" w:hAnsi="Tms Rmn"/>
    </w:rPr>
  </w:style>
  <w:style w:type="paragraph" w:customStyle="1" w:styleId="S1-Header2">
    <w:name w:val="S1-Header2"/>
    <w:basedOn w:val="Normal"/>
    <w:rsid w:val="00DA1725"/>
    <w:pPr>
      <w:tabs>
        <w:tab w:val="num" w:pos="360"/>
      </w:tabs>
      <w:spacing w:after="200"/>
      <w:jc w:val="left"/>
    </w:pPr>
    <w:rPr>
      <w:b/>
      <w:szCs w:val="24"/>
    </w:rPr>
  </w:style>
  <w:style w:type="paragraph" w:customStyle="1" w:styleId="S4-Header2">
    <w:name w:val="S4-Header 2"/>
    <w:basedOn w:val="Normal"/>
    <w:rsid w:val="00DA1725"/>
    <w:pPr>
      <w:spacing w:before="120" w:after="240"/>
      <w:jc w:val="center"/>
    </w:pPr>
    <w:rPr>
      <w:b/>
      <w:sz w:val="32"/>
      <w:szCs w:val="24"/>
    </w:rPr>
  </w:style>
  <w:style w:type="paragraph" w:styleId="NormalIndent">
    <w:name w:val="Normal Indent"/>
    <w:basedOn w:val="Normal"/>
    <w:unhideWhenUsed/>
    <w:rsid w:val="00DA1725"/>
    <w:pPr>
      <w:ind w:left="720"/>
      <w:jc w:val="left"/>
    </w:pPr>
    <w:rPr>
      <w:szCs w:val="24"/>
    </w:rPr>
  </w:style>
  <w:style w:type="paragraph" w:styleId="ListBullet">
    <w:name w:val="List Bullet"/>
    <w:basedOn w:val="Normal"/>
    <w:autoRedefine/>
    <w:unhideWhenUsed/>
    <w:rsid w:val="00DA1725"/>
    <w:pPr>
      <w:tabs>
        <w:tab w:val="num" w:pos="360"/>
      </w:tabs>
      <w:ind w:left="360" w:hanging="360"/>
      <w:jc w:val="left"/>
    </w:pPr>
    <w:rPr>
      <w:sz w:val="20"/>
    </w:rPr>
  </w:style>
  <w:style w:type="paragraph" w:styleId="List2">
    <w:name w:val="List 2"/>
    <w:basedOn w:val="Normal"/>
    <w:unhideWhenUsed/>
    <w:rsid w:val="00DA1725"/>
    <w:pPr>
      <w:ind w:left="720" w:hanging="360"/>
      <w:jc w:val="left"/>
    </w:pPr>
    <w:rPr>
      <w:szCs w:val="24"/>
    </w:rPr>
  </w:style>
  <w:style w:type="paragraph" w:styleId="List3">
    <w:name w:val="List 3"/>
    <w:basedOn w:val="Normal"/>
    <w:unhideWhenUsed/>
    <w:rsid w:val="00DA1725"/>
    <w:pPr>
      <w:ind w:left="1080" w:hanging="360"/>
      <w:jc w:val="left"/>
    </w:pPr>
    <w:rPr>
      <w:szCs w:val="24"/>
    </w:rPr>
  </w:style>
  <w:style w:type="paragraph" w:styleId="ListBullet2">
    <w:name w:val="List Bullet 2"/>
    <w:basedOn w:val="Normal"/>
    <w:autoRedefine/>
    <w:unhideWhenUsed/>
    <w:rsid w:val="00DA1725"/>
    <w:pPr>
      <w:tabs>
        <w:tab w:val="num" w:pos="720"/>
      </w:tabs>
      <w:ind w:left="720" w:hanging="360"/>
      <w:jc w:val="left"/>
    </w:pPr>
    <w:rPr>
      <w:sz w:val="20"/>
    </w:rPr>
  </w:style>
  <w:style w:type="paragraph" w:styleId="ListBullet3">
    <w:name w:val="List Bullet 3"/>
    <w:basedOn w:val="Normal"/>
    <w:autoRedefine/>
    <w:unhideWhenUsed/>
    <w:rsid w:val="00DA1725"/>
    <w:pPr>
      <w:tabs>
        <w:tab w:val="num" w:pos="1080"/>
      </w:tabs>
      <w:ind w:left="1080" w:hanging="360"/>
      <w:jc w:val="left"/>
    </w:pPr>
    <w:rPr>
      <w:sz w:val="20"/>
    </w:rPr>
  </w:style>
  <w:style w:type="paragraph" w:styleId="ListBullet4">
    <w:name w:val="List Bullet 4"/>
    <w:basedOn w:val="Normal"/>
    <w:autoRedefine/>
    <w:unhideWhenUsed/>
    <w:rsid w:val="00DA1725"/>
    <w:pPr>
      <w:tabs>
        <w:tab w:val="num" w:pos="1440"/>
      </w:tabs>
      <w:ind w:left="1440" w:hanging="360"/>
      <w:jc w:val="left"/>
    </w:pPr>
    <w:rPr>
      <w:sz w:val="20"/>
    </w:rPr>
  </w:style>
  <w:style w:type="paragraph" w:styleId="ListBullet5">
    <w:name w:val="List Bullet 5"/>
    <w:basedOn w:val="Normal"/>
    <w:autoRedefine/>
    <w:unhideWhenUsed/>
    <w:rsid w:val="00DA1725"/>
    <w:pPr>
      <w:tabs>
        <w:tab w:val="num" w:pos="1800"/>
      </w:tabs>
      <w:ind w:left="1800" w:hanging="360"/>
      <w:jc w:val="left"/>
    </w:pPr>
    <w:rPr>
      <w:sz w:val="20"/>
    </w:rPr>
  </w:style>
  <w:style w:type="paragraph" w:styleId="ListNumber2">
    <w:name w:val="List Number 2"/>
    <w:basedOn w:val="Normal"/>
    <w:unhideWhenUsed/>
    <w:rsid w:val="00DA1725"/>
    <w:pPr>
      <w:tabs>
        <w:tab w:val="num" w:pos="720"/>
      </w:tabs>
      <w:ind w:left="720" w:hanging="360"/>
      <w:jc w:val="left"/>
    </w:pPr>
    <w:rPr>
      <w:sz w:val="20"/>
    </w:rPr>
  </w:style>
  <w:style w:type="paragraph" w:styleId="ListNumber3">
    <w:name w:val="List Number 3"/>
    <w:basedOn w:val="Normal"/>
    <w:unhideWhenUsed/>
    <w:rsid w:val="00DA1725"/>
    <w:pPr>
      <w:tabs>
        <w:tab w:val="num" w:pos="1080"/>
      </w:tabs>
      <w:ind w:left="1080" w:hanging="360"/>
      <w:jc w:val="left"/>
    </w:pPr>
    <w:rPr>
      <w:sz w:val="20"/>
    </w:rPr>
  </w:style>
  <w:style w:type="paragraph" w:styleId="ListNumber4">
    <w:name w:val="List Number 4"/>
    <w:basedOn w:val="Normal"/>
    <w:unhideWhenUsed/>
    <w:rsid w:val="00DA1725"/>
    <w:pPr>
      <w:tabs>
        <w:tab w:val="num" w:pos="1440"/>
      </w:tabs>
      <w:ind w:left="1440" w:hanging="360"/>
      <w:jc w:val="left"/>
    </w:pPr>
    <w:rPr>
      <w:sz w:val="20"/>
    </w:rPr>
  </w:style>
  <w:style w:type="paragraph" w:styleId="ListNumber5">
    <w:name w:val="List Number 5"/>
    <w:basedOn w:val="Normal"/>
    <w:unhideWhenUsed/>
    <w:rsid w:val="00DA1725"/>
    <w:pPr>
      <w:tabs>
        <w:tab w:val="num" w:pos="1800"/>
      </w:tabs>
      <w:ind w:left="1800" w:hanging="360"/>
      <w:jc w:val="left"/>
    </w:pPr>
    <w:rPr>
      <w:sz w:val="20"/>
    </w:rPr>
  </w:style>
  <w:style w:type="paragraph" w:styleId="ListContinue2">
    <w:name w:val="List Continue 2"/>
    <w:basedOn w:val="Normal"/>
    <w:unhideWhenUsed/>
    <w:rsid w:val="00DA1725"/>
    <w:pPr>
      <w:spacing w:after="120"/>
      <w:ind w:left="720"/>
      <w:jc w:val="left"/>
    </w:pPr>
    <w:rPr>
      <w:szCs w:val="24"/>
    </w:rPr>
  </w:style>
  <w:style w:type="paragraph" w:styleId="ListContinue3">
    <w:name w:val="List Continue 3"/>
    <w:basedOn w:val="Normal"/>
    <w:unhideWhenUsed/>
    <w:rsid w:val="00DA1725"/>
    <w:pPr>
      <w:spacing w:after="120"/>
      <w:ind w:left="1080"/>
      <w:jc w:val="left"/>
    </w:pPr>
    <w:rPr>
      <w:szCs w:val="24"/>
    </w:rPr>
  </w:style>
  <w:style w:type="paragraph" w:styleId="MessageHeader">
    <w:name w:val="Message Header"/>
    <w:basedOn w:val="Normal"/>
    <w:link w:val="MessageHeaderChar"/>
    <w:unhideWhenUsed/>
    <w:rsid w:val="00DA172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A1725"/>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DA1725"/>
    <w:pPr>
      <w:suppressAutoHyphens/>
      <w:overflowPunct w:val="0"/>
      <w:autoSpaceDE w:val="0"/>
      <w:autoSpaceDN w:val="0"/>
      <w:adjustRightInd w:val="0"/>
    </w:pPr>
  </w:style>
  <w:style w:type="character" w:customStyle="1" w:styleId="NoteHeadingChar">
    <w:name w:val="Note Heading Char"/>
    <w:basedOn w:val="DefaultParagraphFont"/>
    <w:link w:val="NoteHeading"/>
    <w:rsid w:val="00DA1725"/>
    <w:rPr>
      <w:rFonts w:eastAsia="Times New Roman" w:cs="Times New Roman"/>
      <w:kern w:val="0"/>
      <w:sz w:val="24"/>
      <w:szCs w:val="20"/>
      <w14:ligatures w14:val="none"/>
    </w:rPr>
  </w:style>
  <w:style w:type="paragraph" w:customStyle="1" w:styleId="SectionTitle">
    <w:name w:val="Section Title"/>
    <w:next w:val="Normal"/>
    <w:rsid w:val="00DA1725"/>
    <w:pPr>
      <w:spacing w:after="200"/>
      <w:ind w:firstLine="0"/>
      <w:jc w:val="center"/>
    </w:pPr>
    <w:rPr>
      <w:rFonts w:eastAsia="Times New Roman" w:cs="Times New Roman"/>
      <w:b/>
      <w:kern w:val="0"/>
      <w:sz w:val="44"/>
      <w:szCs w:val="20"/>
      <w:lang w:val="en-GB"/>
      <w14:ligatures w14:val="none"/>
    </w:rPr>
  </w:style>
  <w:style w:type="paragraph" w:customStyle="1" w:styleId="Level3Body">
    <w:name w:val="Level 3 (Body)"/>
    <w:rsid w:val="00DA1725"/>
    <w:pPr>
      <w:tabs>
        <w:tab w:val="left" w:pos="1502"/>
      </w:tabs>
      <w:spacing w:after="0" w:line="270" w:lineRule="atLeast"/>
      <w:ind w:left="1502" w:hanging="425"/>
    </w:pPr>
    <w:rPr>
      <w:rFonts w:ascii="Optima" w:eastAsia="Times New Roman" w:hAnsi="Optima" w:cs="Times New Roman"/>
      <w:kern w:val="0"/>
      <w:sz w:val="22"/>
      <w:szCs w:val="20"/>
      <w14:ligatures w14:val="none"/>
    </w:rPr>
  </w:style>
  <w:style w:type="paragraph" w:customStyle="1" w:styleId="Enclosure">
    <w:name w:val="Enclosure"/>
    <w:basedOn w:val="Normal"/>
    <w:rsid w:val="00DA1725"/>
    <w:pPr>
      <w:jc w:val="left"/>
    </w:pPr>
    <w:rPr>
      <w:szCs w:val="24"/>
    </w:rPr>
  </w:style>
  <w:style w:type="paragraph" w:customStyle="1" w:styleId="ShortReturnAddress">
    <w:name w:val="Short Return Address"/>
    <w:basedOn w:val="Normal"/>
    <w:rsid w:val="00DA1725"/>
    <w:pPr>
      <w:jc w:val="left"/>
    </w:pPr>
    <w:rPr>
      <w:szCs w:val="24"/>
    </w:rPr>
  </w:style>
  <w:style w:type="paragraph" w:customStyle="1" w:styleId="BHead">
    <w:name w:val="B Head"/>
    <w:rsid w:val="00DA1725"/>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CHead">
    <w:name w:val="C Head"/>
    <w:rsid w:val="00DA1725"/>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SecNoHe">
    <w:name w:val="Sec No. &amp; He"/>
    <w:rsid w:val="00DA1725"/>
    <w:pPr>
      <w:tabs>
        <w:tab w:val="left" w:pos="-720"/>
      </w:tabs>
      <w:suppressAutoHyphens/>
      <w:overflowPunct w:val="0"/>
      <w:autoSpaceDE w:val="0"/>
      <w:autoSpaceDN w:val="0"/>
      <w:adjustRightInd w:val="0"/>
      <w:spacing w:after="0"/>
      <w:ind w:firstLine="0"/>
      <w:jc w:val="left"/>
    </w:pPr>
    <w:rPr>
      <w:rFonts w:eastAsia="Times New Roman" w:cs="Times New Roman"/>
      <w:kern w:val="0"/>
      <w:sz w:val="20"/>
      <w:szCs w:val="20"/>
      <w14:ligatures w14:val="none"/>
    </w:rPr>
  </w:style>
  <w:style w:type="paragraph" w:customStyle="1" w:styleId="RightPar10">
    <w:name w:val="Right Par[1]"/>
    <w:rsid w:val="00DA1725"/>
    <w:pPr>
      <w:tabs>
        <w:tab w:val="left" w:pos="-720"/>
        <w:tab w:val="left" w:pos="0"/>
        <w:tab w:val="decimal" w:pos="720"/>
      </w:tabs>
      <w:suppressAutoHyphens/>
      <w:overflowPunct w:val="0"/>
      <w:autoSpaceDE w:val="0"/>
      <w:autoSpaceDN w:val="0"/>
      <w:adjustRightInd w:val="0"/>
      <w:spacing w:after="0"/>
      <w:jc w:val="left"/>
    </w:pPr>
    <w:rPr>
      <w:rFonts w:ascii="CG Times" w:eastAsia="Times New Roman" w:hAnsi="CG Times" w:cs="Times New Roman"/>
      <w:b/>
      <w:i/>
      <w:kern w:val="0"/>
      <w:sz w:val="24"/>
      <w:szCs w:val="20"/>
      <w14:ligatures w14:val="none"/>
    </w:rPr>
  </w:style>
  <w:style w:type="paragraph" w:customStyle="1" w:styleId="RightPar20">
    <w:name w:val="Right Par[2]"/>
    <w:rsid w:val="00DA1725"/>
    <w:pPr>
      <w:tabs>
        <w:tab w:val="left" w:pos="-720"/>
        <w:tab w:val="left" w:pos="0"/>
        <w:tab w:val="left" w:pos="720"/>
        <w:tab w:val="decimal" w:pos="1440"/>
      </w:tabs>
      <w:suppressAutoHyphens/>
      <w:overflowPunct w:val="0"/>
      <w:autoSpaceDE w:val="0"/>
      <w:autoSpaceDN w:val="0"/>
      <w:adjustRightInd w:val="0"/>
      <w:spacing w:after="0"/>
      <w:ind w:firstLine="1440"/>
      <w:jc w:val="left"/>
    </w:pPr>
    <w:rPr>
      <w:rFonts w:ascii="CG Times" w:eastAsia="Times New Roman" w:hAnsi="CG Times" w:cs="Times New Roman"/>
      <w:b/>
      <w:i/>
      <w:kern w:val="0"/>
      <w:sz w:val="24"/>
      <w:szCs w:val="20"/>
      <w14:ligatures w14:val="none"/>
    </w:rPr>
  </w:style>
  <w:style w:type="paragraph" w:customStyle="1" w:styleId="RightPar30">
    <w:name w:val="Right Par[3]"/>
    <w:rsid w:val="00DA1725"/>
    <w:pPr>
      <w:tabs>
        <w:tab w:val="left" w:pos="-720"/>
        <w:tab w:val="left" w:pos="0"/>
        <w:tab w:val="left" w:pos="720"/>
        <w:tab w:val="left" w:pos="1440"/>
        <w:tab w:val="decimal" w:pos="2160"/>
      </w:tabs>
      <w:suppressAutoHyphens/>
      <w:overflowPunct w:val="0"/>
      <w:autoSpaceDE w:val="0"/>
      <w:autoSpaceDN w:val="0"/>
      <w:adjustRightInd w:val="0"/>
      <w:spacing w:after="0"/>
      <w:ind w:firstLine="2160"/>
      <w:jc w:val="left"/>
    </w:pPr>
    <w:rPr>
      <w:rFonts w:ascii="CG Times" w:eastAsia="Times New Roman" w:hAnsi="CG Times" w:cs="Times New Roman"/>
      <w:b/>
      <w:i/>
      <w:kern w:val="0"/>
      <w:sz w:val="24"/>
      <w:szCs w:val="20"/>
      <w14:ligatures w14:val="none"/>
    </w:rPr>
  </w:style>
  <w:style w:type="paragraph" w:customStyle="1" w:styleId="RightPar40">
    <w:name w:val="Right Par[4]"/>
    <w:rsid w:val="00DA1725"/>
    <w:pPr>
      <w:tabs>
        <w:tab w:val="left" w:pos="-720"/>
        <w:tab w:val="left" w:pos="0"/>
        <w:tab w:val="left" w:pos="720"/>
        <w:tab w:val="left" w:pos="1440"/>
        <w:tab w:val="left" w:pos="2160"/>
        <w:tab w:val="decimal" w:pos="2880"/>
      </w:tabs>
      <w:suppressAutoHyphens/>
      <w:overflowPunct w:val="0"/>
      <w:autoSpaceDE w:val="0"/>
      <w:autoSpaceDN w:val="0"/>
      <w:adjustRightInd w:val="0"/>
      <w:spacing w:after="0"/>
      <w:ind w:firstLine="2880"/>
      <w:jc w:val="left"/>
    </w:pPr>
    <w:rPr>
      <w:rFonts w:ascii="CG Times" w:eastAsia="Times New Roman" w:hAnsi="CG Times" w:cs="Times New Roman"/>
      <w:b/>
      <w:i/>
      <w:kern w:val="0"/>
      <w:sz w:val="24"/>
      <w:szCs w:val="20"/>
      <w14:ligatures w14:val="none"/>
    </w:rPr>
  </w:style>
  <w:style w:type="paragraph" w:customStyle="1" w:styleId="RightPar50">
    <w:name w:val="Right Par[5]"/>
    <w:rsid w:val="00DA172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ind w:firstLine="3600"/>
      <w:jc w:val="left"/>
    </w:pPr>
    <w:rPr>
      <w:rFonts w:ascii="CG Times" w:eastAsia="Times New Roman" w:hAnsi="CG Times" w:cs="Times New Roman"/>
      <w:b/>
      <w:i/>
      <w:kern w:val="0"/>
      <w:sz w:val="24"/>
      <w:szCs w:val="20"/>
      <w14:ligatures w14:val="none"/>
    </w:rPr>
  </w:style>
  <w:style w:type="paragraph" w:customStyle="1" w:styleId="RightPar60">
    <w:name w:val="Right Par[6]"/>
    <w:rsid w:val="00DA172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ind w:firstLine="4320"/>
      <w:jc w:val="left"/>
    </w:pPr>
    <w:rPr>
      <w:rFonts w:ascii="CG Times" w:eastAsia="Times New Roman" w:hAnsi="CG Times" w:cs="Times New Roman"/>
      <w:b/>
      <w:i/>
      <w:kern w:val="0"/>
      <w:sz w:val="24"/>
      <w:szCs w:val="20"/>
      <w14:ligatures w14:val="none"/>
    </w:rPr>
  </w:style>
  <w:style w:type="paragraph" w:customStyle="1" w:styleId="RightPar70">
    <w:name w:val="Right Par[7]"/>
    <w:rsid w:val="00DA172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ind w:firstLine="5040"/>
      <w:jc w:val="left"/>
    </w:pPr>
    <w:rPr>
      <w:rFonts w:ascii="CG Times" w:eastAsia="Times New Roman" w:hAnsi="CG Times" w:cs="Times New Roman"/>
      <w:b/>
      <w:i/>
      <w:kern w:val="0"/>
      <w:sz w:val="24"/>
      <w:szCs w:val="20"/>
      <w14:ligatures w14:val="none"/>
    </w:rPr>
  </w:style>
  <w:style w:type="paragraph" w:customStyle="1" w:styleId="RightPar80">
    <w:name w:val="Right Par[8]"/>
    <w:rsid w:val="00DA172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ind w:firstLine="5760"/>
      <w:jc w:val="left"/>
    </w:pPr>
    <w:rPr>
      <w:rFonts w:ascii="CG Times" w:eastAsia="Times New Roman" w:hAnsi="CG Times" w:cs="Times New Roman"/>
      <w:b/>
      <w:i/>
      <w:kern w:val="0"/>
      <w:sz w:val="24"/>
      <w:szCs w:val="20"/>
      <w14:ligatures w14:val="none"/>
    </w:rPr>
  </w:style>
  <w:style w:type="paragraph" w:customStyle="1" w:styleId="text3">
    <w:name w:val="text 3"/>
    <w:basedOn w:val="Normal"/>
    <w:rsid w:val="00DA1725"/>
    <w:pPr>
      <w:spacing w:before="240" w:after="240"/>
      <w:ind w:left="1418"/>
      <w:jc w:val="left"/>
    </w:pPr>
    <w:rPr>
      <w:szCs w:val="24"/>
    </w:rPr>
  </w:style>
  <w:style w:type="paragraph" w:customStyle="1" w:styleId="e4">
    <w:name w:val="e4"/>
    <w:aliases w:val="exh line end"/>
    <w:basedOn w:val="Normal"/>
    <w:next w:val="Normal"/>
    <w:rsid w:val="00DA172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A1725"/>
    <w:pPr>
      <w:spacing w:before="120" w:after="200"/>
    </w:pPr>
    <w:rPr>
      <w:b/>
    </w:rPr>
  </w:style>
  <w:style w:type="paragraph" w:customStyle="1" w:styleId="S1-Header1">
    <w:name w:val="S1-Header1"/>
    <w:basedOn w:val="Normal"/>
    <w:rsid w:val="00DA172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A172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A172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A1725"/>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DA1725"/>
    <w:pPr>
      <w:spacing w:before="120" w:after="240"/>
      <w:jc w:val="center"/>
    </w:pPr>
    <w:rPr>
      <w:b/>
      <w:bCs/>
      <w:sz w:val="36"/>
    </w:rPr>
  </w:style>
  <w:style w:type="paragraph" w:customStyle="1" w:styleId="S3-Header1">
    <w:name w:val="S3-Header 1"/>
    <w:basedOn w:val="Normal"/>
    <w:rsid w:val="00DA1725"/>
    <w:pPr>
      <w:spacing w:before="120" w:after="200"/>
      <w:ind w:left="1080" w:hanging="720"/>
    </w:pPr>
    <w:rPr>
      <w:b/>
      <w:bCs/>
      <w:noProof/>
      <w:sz w:val="28"/>
    </w:rPr>
  </w:style>
  <w:style w:type="paragraph" w:customStyle="1" w:styleId="S3-Heading2">
    <w:name w:val="S3-Heading 2"/>
    <w:basedOn w:val="Normal"/>
    <w:rsid w:val="00DA1725"/>
    <w:pPr>
      <w:spacing w:after="200"/>
      <w:ind w:left="1080" w:right="288" w:hanging="720"/>
    </w:pPr>
    <w:rPr>
      <w:b/>
      <w:bCs/>
      <w:szCs w:val="24"/>
    </w:rPr>
  </w:style>
  <w:style w:type="paragraph" w:customStyle="1" w:styleId="S4Header">
    <w:name w:val="S4 Header"/>
    <w:basedOn w:val="Normal"/>
    <w:next w:val="Normal"/>
    <w:rsid w:val="00DA1725"/>
    <w:pPr>
      <w:spacing w:before="120" w:after="240"/>
      <w:jc w:val="center"/>
    </w:pPr>
    <w:rPr>
      <w:b/>
      <w:sz w:val="32"/>
    </w:rPr>
  </w:style>
  <w:style w:type="paragraph" w:customStyle="1" w:styleId="S4-Header10">
    <w:name w:val="S4-Header 1"/>
    <w:basedOn w:val="Normal"/>
    <w:next w:val="Normal"/>
    <w:rsid w:val="00DA172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A1725"/>
    <w:pPr>
      <w:spacing w:before="120" w:after="240"/>
      <w:ind w:left="360" w:right="288"/>
    </w:pPr>
    <w:rPr>
      <w:bCs/>
      <w:sz w:val="32"/>
    </w:rPr>
  </w:style>
  <w:style w:type="paragraph" w:customStyle="1" w:styleId="S6-Header1">
    <w:name w:val="S6-Header 1"/>
    <w:basedOn w:val="Normal"/>
    <w:next w:val="Normal"/>
    <w:rsid w:val="00DA1725"/>
    <w:pPr>
      <w:spacing w:before="120" w:after="240"/>
      <w:jc w:val="center"/>
    </w:pPr>
    <w:rPr>
      <w:rFonts w:cs="Arial"/>
      <w:b/>
      <w:sz w:val="32"/>
      <w:szCs w:val="24"/>
    </w:rPr>
  </w:style>
  <w:style w:type="paragraph" w:customStyle="1" w:styleId="Part">
    <w:name w:val="Part"/>
    <w:basedOn w:val="Normal"/>
    <w:rsid w:val="00DA1725"/>
    <w:pPr>
      <w:keepNext/>
      <w:spacing w:before="2280"/>
      <w:jc w:val="center"/>
    </w:pPr>
    <w:rPr>
      <w:b/>
      <w:sz w:val="52"/>
      <w:szCs w:val="24"/>
    </w:rPr>
  </w:style>
  <w:style w:type="paragraph" w:customStyle="1" w:styleId="StyleHead41Before6ptAfter6pt">
    <w:name w:val="Style Head 4.1 + Before:  6 pt After:  6 pt"/>
    <w:basedOn w:val="Head41"/>
    <w:rsid w:val="00DA172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A1725"/>
    <w:pPr>
      <w:spacing w:before="120" w:after="240"/>
      <w:jc w:val="center"/>
    </w:pPr>
    <w:rPr>
      <w:b/>
      <w:sz w:val="36"/>
      <w:szCs w:val="24"/>
    </w:rPr>
  </w:style>
  <w:style w:type="paragraph" w:customStyle="1" w:styleId="StyleS1-Header1TimesNewRoman14pt">
    <w:name w:val="Style S1-Header1 + Times New Roman 14 pt"/>
    <w:basedOn w:val="S1-Header1"/>
    <w:rsid w:val="00DA172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A1725"/>
    <w:pPr>
      <w:tabs>
        <w:tab w:val="num" w:pos="648"/>
      </w:tabs>
      <w:ind w:left="360" w:hanging="72"/>
    </w:pPr>
  </w:style>
  <w:style w:type="paragraph" w:customStyle="1" w:styleId="StyleStyleS1-Header1TimesNewRoman14pt1">
    <w:name w:val="Style Style S1-Header1 + Times New Roman 14 pt +1"/>
    <w:basedOn w:val="StyleS1-Header1TimesNewRoman14pt"/>
    <w:rsid w:val="00DA1725"/>
    <w:pPr>
      <w:tabs>
        <w:tab w:val="num" w:pos="648"/>
      </w:tabs>
      <w:ind w:left="360" w:hanging="72"/>
    </w:pPr>
  </w:style>
  <w:style w:type="character" w:customStyle="1" w:styleId="AHead">
    <w:name w:val="A Head"/>
    <w:rsid w:val="00DA1725"/>
    <w:rPr>
      <w:rFonts w:ascii="Times New Roman" w:hAnsi="Times New Roman" w:cs="Times New Roman" w:hint="default"/>
      <w:noProof w:val="0"/>
      <w:sz w:val="20"/>
      <w:lang w:val="en-US"/>
    </w:rPr>
  </w:style>
  <w:style w:type="character" w:customStyle="1" w:styleId="DefaultPara">
    <w:name w:val="Default Para"/>
    <w:rsid w:val="00DA1725"/>
    <w:rPr>
      <w:rFonts w:ascii="CG Times" w:hAnsi="CG Times" w:hint="default"/>
      <w:b/>
      <w:bCs w:val="0"/>
      <w:i/>
      <w:iCs w:val="0"/>
      <w:noProof w:val="0"/>
      <w:sz w:val="24"/>
      <w:lang w:val="en-US"/>
    </w:rPr>
  </w:style>
  <w:style w:type="character" w:customStyle="1" w:styleId="BulletList">
    <w:name w:val="Bullet List"/>
    <w:basedOn w:val="DefaultParagraphFont"/>
    <w:rsid w:val="00DA1725"/>
  </w:style>
  <w:style w:type="character" w:customStyle="1" w:styleId="StyleHeader2-SubClausesItalicChar">
    <w:name w:val="Style Header 2 - SubClauses + Italic Char"/>
    <w:rsid w:val="00DA1725"/>
    <w:rPr>
      <w:rFonts w:ascii="Arial" w:hAnsi="Arial" w:cs="Arial" w:hint="default"/>
      <w:i/>
      <w:iCs/>
      <w:sz w:val="24"/>
      <w:szCs w:val="24"/>
      <w:lang w:val="en-US" w:eastAsia="en-US" w:bidi="ar-SA"/>
    </w:rPr>
  </w:style>
  <w:style w:type="character" w:customStyle="1" w:styleId="S1-Header1CharChar">
    <w:name w:val="S1-Header1 Char Char"/>
    <w:rsid w:val="00DA172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A172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A172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A1725"/>
    <w:rPr>
      <w:rFonts w:ascii="Arial" w:hAnsi="Arial" w:cs="Arial" w:hint="default"/>
      <w:b w:val="0"/>
      <w:bCs w:val="0"/>
      <w:sz w:val="28"/>
      <w:szCs w:val="24"/>
      <w:lang w:val="en-US" w:eastAsia="en-US" w:bidi="ar-SA"/>
    </w:rPr>
  </w:style>
  <w:style w:type="character" w:customStyle="1" w:styleId="hps">
    <w:name w:val="hps"/>
    <w:qFormat/>
    <w:rsid w:val="00DA1725"/>
  </w:style>
  <w:style w:type="character" w:customStyle="1" w:styleId="shorttext">
    <w:name w:val="short_text"/>
    <w:rsid w:val="00DA1725"/>
  </w:style>
  <w:style w:type="character" w:customStyle="1" w:styleId="atn">
    <w:name w:val="atn"/>
    <w:qFormat/>
    <w:rsid w:val="00DA1725"/>
  </w:style>
  <w:style w:type="character" w:customStyle="1" w:styleId="dieuChar">
    <w:name w:val="dieu Char"/>
    <w:rsid w:val="00DA1725"/>
    <w:rPr>
      <w:rFonts w:ascii="Times New Roman" w:eastAsia="Times New Roman" w:hAnsi="Times New Roman" w:cs="Times New Roman"/>
      <w:b/>
      <w:color w:val="0000FF"/>
      <w:sz w:val="26"/>
      <w:szCs w:val="20"/>
      <w:lang w:val="en-US"/>
    </w:rPr>
  </w:style>
  <w:style w:type="paragraph" w:customStyle="1" w:styleId="3">
    <w:name w:val="3"/>
    <w:basedOn w:val="Heading3"/>
    <w:rsid w:val="00DA1725"/>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DA1725"/>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customStyle="1" w:styleId="4">
    <w:name w:val="4"/>
    <w:basedOn w:val="Normal"/>
    <w:rsid w:val="00DA1725"/>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DA1725"/>
  </w:style>
  <w:style w:type="paragraph" w:customStyle="1" w:styleId="Style1">
    <w:name w:val="Style1"/>
    <w:basedOn w:val="Normal"/>
    <w:rsid w:val="00DA1725"/>
    <w:pPr>
      <w:widowControl w:val="0"/>
    </w:pPr>
    <w:rPr>
      <w:rFonts w:ascii=".VnTime" w:hAnsi=".VnTime"/>
      <w:sz w:val="26"/>
    </w:rPr>
  </w:style>
  <w:style w:type="character" w:styleId="Emphasis">
    <w:name w:val="Emphasis"/>
    <w:uiPriority w:val="20"/>
    <w:qFormat/>
    <w:rsid w:val="00DA1725"/>
    <w:rPr>
      <w:i/>
      <w:iCs/>
    </w:rPr>
  </w:style>
  <w:style w:type="paragraph" w:customStyle="1" w:styleId="HAStyle1">
    <w:name w:val="HAStyle1"/>
    <w:basedOn w:val="Sec1-Clauses"/>
    <w:qFormat/>
    <w:rsid w:val="00DA1725"/>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DA1725"/>
    <w:pPr>
      <w:spacing w:after="0"/>
      <w:ind w:firstLine="0"/>
      <w:jc w:val="left"/>
    </w:pPr>
    <w:rPr>
      <w:rFonts w:eastAsia="Times New Roman" w:cs="Times New Roman"/>
      <w:kern w:val="0"/>
      <w:sz w:val="24"/>
      <w:szCs w:val="20"/>
      <w14:ligatures w14:val="none"/>
    </w:rPr>
  </w:style>
  <w:style w:type="character" w:customStyle="1" w:styleId="Other">
    <w:name w:val="Other_"/>
    <w:link w:val="Other0"/>
    <w:uiPriority w:val="99"/>
    <w:rsid w:val="00DA1725"/>
    <w:rPr>
      <w:rFonts w:cs="Times New Roman"/>
      <w:i/>
      <w:iCs/>
      <w:sz w:val="26"/>
      <w:szCs w:val="26"/>
      <w:shd w:val="clear" w:color="auto" w:fill="FFFFFF"/>
    </w:rPr>
  </w:style>
  <w:style w:type="paragraph" w:customStyle="1" w:styleId="Other0">
    <w:name w:val="Other"/>
    <w:basedOn w:val="Normal"/>
    <w:link w:val="Other"/>
    <w:uiPriority w:val="99"/>
    <w:rsid w:val="00DA1725"/>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DA1725"/>
    <w:rPr>
      <w:rFonts w:cs="Times New Roman"/>
      <w:szCs w:val="28"/>
    </w:rPr>
  </w:style>
  <w:style w:type="paragraph" w:customStyle="1" w:styleId="Khc0">
    <w:name w:val="Khác"/>
    <w:basedOn w:val="Normal"/>
    <w:link w:val="Khc"/>
    <w:uiPriority w:val="99"/>
    <w:rsid w:val="00DA1725"/>
    <w:pPr>
      <w:widowControl w:val="0"/>
      <w:spacing w:after="60" w:line="312" w:lineRule="auto"/>
      <w:ind w:firstLine="400"/>
      <w:jc w:val="left"/>
    </w:pPr>
    <w:rPr>
      <w:rFonts w:eastAsiaTheme="minorHAnsi"/>
      <w:kern w:val="2"/>
      <w:sz w:val="28"/>
      <w:szCs w:val="28"/>
      <w14:ligatures w14:val="standardContextual"/>
    </w:rPr>
  </w:style>
  <w:style w:type="paragraph" w:styleId="Index3">
    <w:name w:val="index 3"/>
    <w:basedOn w:val="Normal"/>
    <w:next w:val="Normal"/>
    <w:autoRedefine/>
    <w:uiPriority w:val="99"/>
    <w:semiHidden/>
    <w:unhideWhenUsed/>
    <w:rsid w:val="00DA1725"/>
    <w:pPr>
      <w:ind w:left="720" w:hanging="240"/>
    </w:pPr>
  </w:style>
  <w:style w:type="paragraph" w:customStyle="1" w:styleId="ng-star-inserted">
    <w:name w:val="ng-star-inserted"/>
    <w:basedOn w:val="Normal"/>
    <w:rsid w:val="00DA1725"/>
    <w:pPr>
      <w:spacing w:before="100" w:beforeAutospacing="1" w:after="100" w:afterAutospacing="1"/>
      <w:jc w:val="left"/>
    </w:pPr>
    <w:rPr>
      <w:szCs w:val="24"/>
    </w:rPr>
  </w:style>
  <w:style w:type="paragraph" w:customStyle="1" w:styleId="TableParagraph">
    <w:name w:val="Table Paragraph"/>
    <w:basedOn w:val="Normal"/>
    <w:uiPriority w:val="1"/>
    <w:qFormat/>
    <w:rsid w:val="00DA1725"/>
    <w:pPr>
      <w:widowControl w:val="0"/>
      <w:autoSpaceDE w:val="0"/>
      <w:autoSpaceDN w:val="0"/>
      <w:spacing w:before="28"/>
      <w:ind w:left="90"/>
      <w:jc w:val="left"/>
    </w:pPr>
    <w:rPr>
      <w:sz w:val="22"/>
      <w:szCs w:val="22"/>
      <w:lang w:val="vi"/>
    </w:rPr>
  </w:style>
  <w:style w:type="table" w:styleId="TableGrid">
    <w:name w:val="Table Grid"/>
    <w:basedOn w:val="TableNormal"/>
    <w:uiPriority w:val="59"/>
    <w:qFormat/>
    <w:rsid w:val="00DA1725"/>
    <w:pPr>
      <w:spacing w:after="0"/>
      <w:ind w:firstLine="0"/>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link w:val="H3Char"/>
    <w:qFormat/>
    <w:rsid w:val="00DA1725"/>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DA1725"/>
    <w:rPr>
      <w:rFonts w:eastAsia="Times New Roman" w:cs="Times New Roman"/>
      <w:b/>
      <w:color w:val="000000"/>
      <w:kern w:val="0"/>
      <w:szCs w:val="28"/>
      <w:lang w:val="es-ES"/>
      <w14:ligatures w14:val="none"/>
    </w:rPr>
  </w:style>
  <w:style w:type="paragraph" w:styleId="Closing">
    <w:name w:val="Closing"/>
    <w:basedOn w:val="Normal"/>
    <w:link w:val="ClosingChar"/>
    <w:qFormat/>
    <w:rsid w:val="00DA1725"/>
    <w:pPr>
      <w:ind w:left="4320"/>
      <w:jc w:val="left"/>
    </w:pPr>
    <w:rPr>
      <w:rFonts w:ascii=".VnTime" w:eastAsia="SimSun" w:hAnsi=".VnTime"/>
      <w:sz w:val="28"/>
      <w:lang w:eastAsia="eu-ES"/>
    </w:rPr>
  </w:style>
  <w:style w:type="character" w:customStyle="1" w:styleId="ClosingChar">
    <w:name w:val="Closing Char"/>
    <w:basedOn w:val="DefaultParagraphFont"/>
    <w:link w:val="Closing"/>
    <w:rsid w:val="00DA1725"/>
    <w:rPr>
      <w:rFonts w:ascii=".VnTime" w:eastAsia="SimSun" w:hAnsi=".VnTime" w:cs="Times New Roman"/>
      <w:kern w:val="0"/>
      <w:szCs w:val="20"/>
      <w:lang w:eastAsia="eu-ES"/>
      <w14:ligatures w14:val="none"/>
    </w:rPr>
  </w:style>
  <w:style w:type="character" w:styleId="Strong">
    <w:name w:val="Strong"/>
    <w:basedOn w:val="DefaultParagraphFont"/>
    <w:uiPriority w:val="22"/>
    <w:qFormat/>
    <w:rsid w:val="00DA1725"/>
    <w:rPr>
      <w:b/>
      <w:bCs/>
    </w:rPr>
  </w:style>
  <w:style w:type="character" w:customStyle="1" w:styleId="fontstyle01">
    <w:name w:val="fontstyle01"/>
    <w:basedOn w:val="DefaultParagraphFont"/>
    <w:qFormat/>
    <w:rsid w:val="00DA1725"/>
    <w:rPr>
      <w:rFonts w:ascii="Times New Roman" w:hAnsi="Times New Roman" w:cs="Times New Roman" w:hint="default"/>
      <w:i/>
      <w:iCs/>
      <w:color w:val="000000"/>
      <w:sz w:val="24"/>
      <w:szCs w:val="24"/>
    </w:rPr>
  </w:style>
  <w:style w:type="paragraph" w:customStyle="1" w:styleId="Char7">
    <w:name w:val="Char7"/>
    <w:basedOn w:val="Normal"/>
    <w:qFormat/>
    <w:rsid w:val="00DA1725"/>
    <w:pPr>
      <w:spacing w:after="160" w:line="240" w:lineRule="exact"/>
      <w:jc w:val="left"/>
    </w:pPr>
    <w:rPr>
      <w:rFonts w:ascii="Tahoma" w:eastAsia="PMingLiU" w:hAnsi="Tahoma"/>
      <w:sz w:val="20"/>
    </w:rPr>
  </w:style>
  <w:style w:type="paragraph" w:customStyle="1" w:styleId="CharChar1">
    <w:name w:val="Char Char1"/>
    <w:basedOn w:val="Normal"/>
    <w:next w:val="Normal"/>
    <w:semiHidden/>
    <w:rsid w:val="00DA1725"/>
    <w:pPr>
      <w:spacing w:after="160" w:line="240" w:lineRule="exact"/>
    </w:pPr>
    <w:rPr>
      <w:rFonts w:eastAsia="SimSun"/>
      <w:b/>
      <w:sz w:val="30"/>
      <w:szCs w:val="22"/>
    </w:rPr>
  </w:style>
  <w:style w:type="paragraph" w:customStyle="1" w:styleId="CharChar11">
    <w:name w:val="Char Char11"/>
    <w:basedOn w:val="Normal"/>
    <w:next w:val="Normal"/>
    <w:semiHidden/>
    <w:qFormat/>
    <w:rsid w:val="00DA1725"/>
    <w:pPr>
      <w:spacing w:after="160" w:line="240" w:lineRule="exact"/>
    </w:pPr>
    <w:rPr>
      <w:rFonts w:eastAsia="SimSun"/>
      <w:b/>
      <w:sz w:val="30"/>
      <w:szCs w:val="22"/>
    </w:rPr>
  </w:style>
  <w:style w:type="paragraph" w:customStyle="1" w:styleId="CharCharCharCharCharCharCharCharCharCharCharCharCharCharCharChar">
    <w:name w:val="Char Char Char Char Char Char Char Char Char Char Char Char Char Char Char Char"/>
    <w:basedOn w:val="Normal"/>
    <w:semiHidden/>
    <w:qFormat/>
    <w:rsid w:val="00DA1725"/>
    <w:pPr>
      <w:spacing w:after="160" w:line="240" w:lineRule="exact"/>
      <w:jc w:val="left"/>
    </w:pPr>
    <w:rPr>
      <w:rFonts w:ascii="Arial" w:eastAsia="SimSun" w:hAnsi="Arial"/>
      <w:sz w:val="22"/>
      <w:szCs w:val="22"/>
    </w:rPr>
  </w:style>
  <w:style w:type="paragraph" w:customStyle="1" w:styleId="CharCharChar">
    <w:name w:val="Char Char Char"/>
    <w:basedOn w:val="Normal"/>
    <w:next w:val="Closing"/>
    <w:semiHidden/>
    <w:qFormat/>
    <w:rsid w:val="00DA1725"/>
    <w:pPr>
      <w:spacing w:after="160" w:line="240" w:lineRule="exact"/>
      <w:jc w:val="left"/>
    </w:pPr>
    <w:rPr>
      <w:rFonts w:ascii="Arial" w:eastAsia="SimSun" w:hAnsi="Arial"/>
      <w:sz w:val="22"/>
      <w:szCs w:val="22"/>
    </w:rPr>
  </w:style>
  <w:style w:type="paragraph" w:customStyle="1" w:styleId="Char">
    <w:name w:val="Char"/>
    <w:basedOn w:val="Normal"/>
    <w:qFormat/>
    <w:rsid w:val="00DA1725"/>
    <w:pPr>
      <w:widowControl w:val="0"/>
    </w:pPr>
    <w:rPr>
      <w:rFonts w:ascii="Tahoma" w:eastAsia="SimSun" w:hAnsi="Tahoma"/>
      <w:kern w:val="2"/>
      <w:lang w:eastAsia="zh-CN"/>
    </w:rPr>
  </w:style>
  <w:style w:type="paragraph" w:customStyle="1" w:styleId="CharCharCharCharCharCharCharCharCharCharCharCharCharCharCharChar1">
    <w:name w:val="Char Char Char Char Char Char Char Char Char Char Char Char Char Char Char Char1"/>
    <w:basedOn w:val="Normal"/>
    <w:semiHidden/>
    <w:rsid w:val="00DA1725"/>
    <w:pPr>
      <w:spacing w:after="160" w:line="240" w:lineRule="exact"/>
      <w:jc w:val="left"/>
    </w:pPr>
    <w:rPr>
      <w:rFonts w:ascii="Arial" w:eastAsia="SimSun" w:hAnsi="Arial"/>
      <w:sz w:val="22"/>
      <w:szCs w:val="22"/>
    </w:rPr>
  </w:style>
  <w:style w:type="character" w:customStyle="1" w:styleId="CharChar3">
    <w:name w:val="Char Char3"/>
    <w:locked/>
    <w:rsid w:val="00DA1725"/>
    <w:rPr>
      <w:rFonts w:ascii="Times New Roman" w:hAnsi="Times New Roman" w:cs="Times New Roman"/>
      <w:sz w:val="28"/>
      <w:szCs w:val="28"/>
      <w:lang w:val="en-US" w:eastAsia="eu-ES"/>
    </w:rPr>
  </w:style>
  <w:style w:type="paragraph" w:customStyle="1" w:styleId="CharCharCharCharCharCharCharCharChar">
    <w:name w:val="Char Char Char Char Char Char Char Char Char"/>
    <w:basedOn w:val="Normal"/>
    <w:semiHidden/>
    <w:qFormat/>
    <w:rsid w:val="00DA1725"/>
    <w:pPr>
      <w:spacing w:after="160" w:line="240" w:lineRule="exact"/>
      <w:jc w:val="left"/>
    </w:pPr>
    <w:rPr>
      <w:rFonts w:ascii="Arial" w:eastAsia="SimSun" w:hAnsi="Arial" w:cs="Arial"/>
      <w:sz w:val="22"/>
      <w:szCs w:val="22"/>
    </w:rPr>
  </w:style>
  <w:style w:type="paragraph" w:customStyle="1" w:styleId="CharCharCharChar">
    <w:name w:val="Char Char Char Char"/>
    <w:basedOn w:val="Normal"/>
    <w:qFormat/>
    <w:rsid w:val="00DA1725"/>
    <w:pPr>
      <w:spacing w:after="160" w:line="240" w:lineRule="exact"/>
      <w:jc w:val="left"/>
    </w:pPr>
    <w:rPr>
      <w:rFonts w:ascii="Verdana" w:eastAsia="SimSun" w:hAnsi="Verdana"/>
      <w:sz w:val="20"/>
    </w:rPr>
  </w:style>
  <w:style w:type="paragraph" w:customStyle="1" w:styleId="CharChar1CharChar">
    <w:name w:val="Char Char1 Char Char"/>
    <w:basedOn w:val="Normal"/>
    <w:semiHidden/>
    <w:rsid w:val="00DA1725"/>
    <w:pPr>
      <w:spacing w:after="160" w:line="240" w:lineRule="exact"/>
      <w:jc w:val="left"/>
    </w:pPr>
    <w:rPr>
      <w:rFonts w:ascii="Arial" w:eastAsia="SimSun" w:hAnsi="Arial"/>
      <w:sz w:val="22"/>
      <w:szCs w:val="22"/>
    </w:rPr>
  </w:style>
  <w:style w:type="paragraph" w:customStyle="1" w:styleId="CharChar1CharChar1">
    <w:name w:val="Char Char1 Char Char1"/>
    <w:basedOn w:val="Normal"/>
    <w:semiHidden/>
    <w:qFormat/>
    <w:rsid w:val="00DA1725"/>
    <w:pPr>
      <w:tabs>
        <w:tab w:val="left" w:pos="720"/>
      </w:tabs>
      <w:spacing w:after="160" w:line="240" w:lineRule="exact"/>
      <w:jc w:val="left"/>
    </w:pPr>
    <w:rPr>
      <w:rFonts w:ascii="Arial" w:eastAsia="SimSun" w:hAnsi="Arial"/>
      <w:sz w:val="22"/>
      <w:szCs w:val="22"/>
    </w:rPr>
  </w:style>
  <w:style w:type="character" w:customStyle="1" w:styleId="CharChar">
    <w:name w:val="Char Char"/>
    <w:rsid w:val="00DA1725"/>
    <w:rPr>
      <w:sz w:val="26"/>
      <w:lang w:val="en-US" w:eastAsia="en-US" w:bidi="ar-SA"/>
    </w:rPr>
  </w:style>
  <w:style w:type="paragraph" w:customStyle="1" w:styleId="bold">
    <w:name w:val="bold"/>
    <w:basedOn w:val="Normal"/>
    <w:rsid w:val="00DA1725"/>
    <w:pPr>
      <w:spacing w:before="100" w:beforeAutospacing="1" w:after="100" w:afterAutospacing="1"/>
      <w:jc w:val="left"/>
    </w:pPr>
    <w:rPr>
      <w:rFonts w:eastAsia="SimSun"/>
      <w:szCs w:val="24"/>
    </w:rPr>
  </w:style>
  <w:style w:type="paragraph" w:customStyle="1" w:styleId="centerbold">
    <w:name w:val="center bold"/>
    <w:basedOn w:val="Normal"/>
    <w:qFormat/>
    <w:rsid w:val="00DA1725"/>
    <w:pPr>
      <w:spacing w:before="100" w:beforeAutospacing="1" w:after="100" w:afterAutospacing="1"/>
      <w:jc w:val="left"/>
    </w:pPr>
    <w:rPr>
      <w:rFonts w:eastAsia="SimSun"/>
      <w:szCs w:val="24"/>
    </w:rPr>
  </w:style>
  <w:style w:type="paragraph" w:customStyle="1" w:styleId="floatrightcenter">
    <w:name w:val="floatright center"/>
    <w:basedOn w:val="Normal"/>
    <w:qFormat/>
    <w:rsid w:val="00DA1725"/>
    <w:pPr>
      <w:spacing w:before="100" w:beforeAutospacing="1" w:after="100" w:afterAutospacing="1"/>
      <w:jc w:val="left"/>
    </w:pPr>
    <w:rPr>
      <w:rFonts w:eastAsia="SimSun"/>
      <w:szCs w:val="24"/>
    </w:rPr>
  </w:style>
  <w:style w:type="character" w:customStyle="1" w:styleId="contentheader">
    <w:name w:val="contentheader"/>
    <w:qFormat/>
    <w:rsid w:val="00DA1725"/>
  </w:style>
  <w:style w:type="paragraph" w:customStyle="1" w:styleId="xl28">
    <w:name w:val="xl28"/>
    <w:basedOn w:val="Normal"/>
    <w:rsid w:val="00DA1725"/>
    <w:pPr>
      <w:spacing w:before="100" w:beforeAutospacing="1" w:after="100" w:afterAutospacing="1"/>
      <w:jc w:val="left"/>
      <w:textAlignment w:val="center"/>
    </w:pPr>
    <w:rPr>
      <w:rFonts w:ascii=".VnTime" w:eastAsia="MS Mincho" w:hAnsi=".VnTime"/>
      <w:szCs w:val="24"/>
    </w:rPr>
  </w:style>
  <w:style w:type="paragraph" w:customStyle="1" w:styleId="CharCharCharCharCharCharCharCharCharChar">
    <w:name w:val="Char Char Char Char Char Char Char Char Char Char"/>
    <w:basedOn w:val="Normal"/>
    <w:rsid w:val="00DA1725"/>
    <w:pPr>
      <w:spacing w:after="160" w:line="240" w:lineRule="exact"/>
      <w:jc w:val="left"/>
    </w:pPr>
    <w:rPr>
      <w:rFonts w:ascii="Tahoma" w:eastAsia="SimSun" w:hAnsi="Tahoma"/>
      <w:sz w:val="20"/>
      <w:lang w:val="en-GB"/>
    </w:rPr>
  </w:style>
  <w:style w:type="character" w:customStyle="1" w:styleId="lb2">
    <w:name w:val="lb2"/>
    <w:qFormat/>
    <w:rsid w:val="00DA1725"/>
  </w:style>
  <w:style w:type="character" w:customStyle="1" w:styleId="lb">
    <w:name w:val="lb"/>
    <w:qFormat/>
    <w:rsid w:val="00DA1725"/>
  </w:style>
  <w:style w:type="character" w:customStyle="1" w:styleId="b">
    <w:name w:val="b"/>
    <w:qFormat/>
    <w:rsid w:val="00DA1725"/>
  </w:style>
  <w:style w:type="character" w:customStyle="1" w:styleId="apple-converted-space">
    <w:name w:val="apple-converted-space"/>
    <w:qFormat/>
    <w:rsid w:val="00DA1725"/>
  </w:style>
  <w:style w:type="character" w:customStyle="1" w:styleId="hpsatn">
    <w:name w:val="hps atn"/>
    <w:qFormat/>
    <w:rsid w:val="00DA1725"/>
  </w:style>
  <w:style w:type="paragraph" w:customStyle="1" w:styleId="CharCharCharCharCharChar">
    <w:name w:val="Char Char Char Char Char Char"/>
    <w:basedOn w:val="Normal"/>
    <w:qFormat/>
    <w:rsid w:val="00DA1725"/>
    <w:pPr>
      <w:spacing w:after="160" w:line="240" w:lineRule="exact"/>
      <w:jc w:val="left"/>
    </w:pPr>
    <w:rPr>
      <w:rFonts w:ascii="Tahoma" w:eastAsia="PMingLiU" w:hAnsi="Tahoma"/>
      <w:sz w:val="20"/>
    </w:rPr>
  </w:style>
  <w:style w:type="paragraph" w:customStyle="1" w:styleId="CharCharCharCharCharChar1">
    <w:name w:val="Char Char Char Char Char Char1"/>
    <w:basedOn w:val="Normal"/>
    <w:qFormat/>
    <w:rsid w:val="00DA1725"/>
    <w:pPr>
      <w:spacing w:after="160" w:line="240" w:lineRule="exact"/>
      <w:jc w:val="left"/>
    </w:pPr>
    <w:rPr>
      <w:rFonts w:ascii="Tahoma" w:eastAsia="PMingLiU" w:hAnsi="Tahoma"/>
      <w:sz w:val="20"/>
    </w:rPr>
  </w:style>
  <w:style w:type="paragraph" w:styleId="NoSpacing">
    <w:name w:val="No Spacing"/>
    <w:link w:val="NoSpacingChar"/>
    <w:qFormat/>
    <w:rsid w:val="00DA1725"/>
    <w:pPr>
      <w:spacing w:after="0"/>
      <w:ind w:firstLine="0"/>
      <w:jc w:val="left"/>
    </w:pPr>
    <w:rPr>
      <w:rFonts w:ascii="Calibri" w:eastAsia="SimSun" w:hAnsi="Calibri" w:cs="Times New Roman"/>
      <w:kern w:val="0"/>
      <w:sz w:val="22"/>
      <w14:ligatures w14:val="none"/>
    </w:rPr>
  </w:style>
  <w:style w:type="character" w:customStyle="1" w:styleId="NoSpacingChar">
    <w:name w:val="No Spacing Char"/>
    <w:link w:val="NoSpacing"/>
    <w:qFormat/>
    <w:rsid w:val="00DA1725"/>
    <w:rPr>
      <w:rFonts w:ascii="Calibri" w:eastAsia="SimSun" w:hAnsi="Calibri" w:cs="Times New Roman"/>
      <w:kern w:val="0"/>
      <w:sz w:val="22"/>
      <w14:ligatures w14:val="none"/>
    </w:rPr>
  </w:style>
  <w:style w:type="paragraph" w:customStyle="1" w:styleId="xl73">
    <w:name w:val="xl73"/>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b/>
      <w:bCs/>
      <w:sz w:val="20"/>
      <w:lang w:val="vi-VN" w:eastAsia="vi-VN"/>
    </w:rPr>
  </w:style>
  <w:style w:type="paragraph" w:customStyle="1" w:styleId="xl74">
    <w:name w:val="xl74"/>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75">
    <w:name w:val="xl75"/>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76">
    <w:name w:val="xl76"/>
    <w:basedOn w:val="Normal"/>
    <w:qFormat/>
    <w:rsid w:val="00DA1725"/>
    <w:pPr>
      <w:spacing w:before="100" w:beforeAutospacing="1" w:after="100" w:afterAutospacing="1"/>
      <w:jc w:val="left"/>
    </w:pPr>
    <w:rPr>
      <w:rFonts w:ascii="Arial" w:eastAsia="SimSun" w:hAnsi="Arial" w:cs="Arial"/>
      <w:color w:val="000000"/>
      <w:sz w:val="20"/>
      <w:lang w:val="vi-VN" w:eastAsia="vi-VN"/>
    </w:rPr>
  </w:style>
  <w:style w:type="paragraph" w:customStyle="1" w:styleId="xl77">
    <w:name w:val="xl77"/>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78">
    <w:name w:val="xl78"/>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sz w:val="20"/>
      <w:lang w:val="vi-VN" w:eastAsia="vi-VN"/>
    </w:rPr>
  </w:style>
  <w:style w:type="paragraph" w:customStyle="1" w:styleId="xl79">
    <w:name w:val="xl79"/>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80">
    <w:name w:val="xl80"/>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1">
    <w:name w:val="xl81"/>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2">
    <w:name w:val="xl82"/>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3">
    <w:name w:val="xl83"/>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4">
    <w:name w:val="xl84"/>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5">
    <w:name w:val="xl85"/>
    <w:basedOn w:val="Normal"/>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6">
    <w:name w:val="xl86"/>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7">
    <w:name w:val="xl87"/>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SimSun" w:hAnsi="Arial" w:cs="Arial"/>
      <w:sz w:val="20"/>
      <w:lang w:val="vi-VN" w:eastAsia="vi-VN"/>
    </w:rPr>
  </w:style>
  <w:style w:type="paragraph" w:customStyle="1" w:styleId="xl88">
    <w:name w:val="xl88"/>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9">
    <w:name w:val="xl89"/>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0">
    <w:name w:val="xl90"/>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1">
    <w:name w:val="xl91"/>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SimSun" w:hAnsi="Arial" w:cs="Arial"/>
      <w:sz w:val="20"/>
      <w:lang w:val="vi-VN" w:eastAsia="vi-VN"/>
    </w:rPr>
  </w:style>
  <w:style w:type="paragraph" w:customStyle="1" w:styleId="xl92">
    <w:name w:val="xl92"/>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3">
    <w:name w:val="xl93"/>
    <w:basedOn w:val="Normal"/>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94">
    <w:name w:val="xl94"/>
    <w:basedOn w:val="Normal"/>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5">
    <w:name w:val="xl95"/>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character" w:customStyle="1" w:styleId="DefaultChar">
    <w:name w:val="Default Char"/>
    <w:link w:val="Default"/>
    <w:qFormat/>
    <w:rsid w:val="00DA1725"/>
    <w:rPr>
      <w:rFonts w:eastAsia="Times New Roman" w:cs="Times New Roman"/>
      <w:color w:val="000000"/>
      <w:kern w:val="0"/>
      <w:sz w:val="24"/>
      <w:szCs w:val="24"/>
      <w14:ligatures w14:val="none"/>
    </w:rPr>
  </w:style>
  <w:style w:type="character" w:customStyle="1" w:styleId="CharChar4">
    <w:name w:val="Char Char4"/>
    <w:rsid w:val="00DA1725"/>
    <w:rPr>
      <w:rFonts w:ascii=".VnTime" w:hAnsi=".VnTime"/>
      <w:sz w:val="28"/>
    </w:rPr>
  </w:style>
  <w:style w:type="character" w:customStyle="1" w:styleId="Vnbnnidung">
    <w:name w:val="Văn bản nội dung_"/>
    <w:link w:val="Vnbnnidung0"/>
    <w:qFormat/>
    <w:rsid w:val="00DA1725"/>
    <w:rPr>
      <w:color w:val="282729"/>
    </w:rPr>
  </w:style>
  <w:style w:type="paragraph" w:customStyle="1" w:styleId="Vnbnnidung0">
    <w:name w:val="Văn bản nội dung"/>
    <w:basedOn w:val="Normal"/>
    <w:link w:val="Vnbnnidung"/>
    <w:qFormat/>
    <w:rsid w:val="00DA1725"/>
    <w:pPr>
      <w:widowControl w:val="0"/>
      <w:spacing w:line="410" w:lineRule="auto"/>
      <w:ind w:firstLine="340"/>
      <w:jc w:val="left"/>
    </w:pPr>
    <w:rPr>
      <w:rFonts w:eastAsiaTheme="minorHAnsi" w:cstheme="minorBidi"/>
      <w:color w:val="282729"/>
      <w:kern w:val="2"/>
      <w:sz w:val="28"/>
      <w:szCs w:val="22"/>
      <w14:ligatures w14:val="standardContextual"/>
    </w:rPr>
  </w:style>
  <w:style w:type="paragraph" w:customStyle="1" w:styleId="CharCharCharChar1">
    <w:name w:val="Char Char Char Char1"/>
    <w:basedOn w:val="Normal"/>
    <w:qFormat/>
    <w:rsid w:val="00DA1725"/>
    <w:pPr>
      <w:spacing w:after="160" w:line="240" w:lineRule="exact"/>
      <w:jc w:val="left"/>
    </w:pPr>
    <w:rPr>
      <w:rFonts w:ascii="Tahoma" w:eastAsia="PMingLiU" w:hAnsi="Tahoma"/>
      <w:sz w:val="20"/>
    </w:rPr>
  </w:style>
  <w:style w:type="paragraph" w:customStyle="1" w:styleId="msonormal0">
    <w:name w:val="msonormal"/>
    <w:basedOn w:val="Normal"/>
    <w:qFormat/>
    <w:rsid w:val="00DA1725"/>
    <w:pPr>
      <w:spacing w:before="100" w:beforeAutospacing="1" w:after="100" w:afterAutospacing="1"/>
      <w:jc w:val="left"/>
    </w:pPr>
    <w:rPr>
      <w:szCs w:val="24"/>
    </w:rPr>
  </w:style>
  <w:style w:type="paragraph" w:customStyle="1" w:styleId="font5">
    <w:name w:val="font5"/>
    <w:basedOn w:val="Normal"/>
    <w:qFormat/>
    <w:rsid w:val="00DA1725"/>
    <w:pPr>
      <w:spacing w:before="100" w:beforeAutospacing="1" w:after="100" w:afterAutospacing="1"/>
      <w:jc w:val="left"/>
    </w:pPr>
    <w:rPr>
      <w:color w:val="FF0000"/>
      <w:sz w:val="20"/>
    </w:rPr>
  </w:style>
  <w:style w:type="paragraph" w:customStyle="1" w:styleId="font6">
    <w:name w:val="font6"/>
    <w:basedOn w:val="Normal"/>
    <w:rsid w:val="00DA1725"/>
    <w:pPr>
      <w:spacing w:before="100" w:beforeAutospacing="1" w:after="100" w:afterAutospacing="1"/>
      <w:jc w:val="left"/>
    </w:pPr>
    <w:rPr>
      <w:sz w:val="20"/>
    </w:rPr>
  </w:style>
  <w:style w:type="paragraph" w:customStyle="1" w:styleId="font7">
    <w:name w:val="font7"/>
    <w:basedOn w:val="Normal"/>
    <w:qFormat/>
    <w:rsid w:val="00DA1725"/>
    <w:pPr>
      <w:spacing w:before="100" w:beforeAutospacing="1" w:after="100" w:afterAutospacing="1"/>
      <w:jc w:val="left"/>
    </w:pPr>
    <w:rPr>
      <w:rFonts w:ascii="Tahoma" w:hAnsi="Tahoma" w:cs="Tahoma"/>
      <w:b/>
      <w:bCs/>
      <w:sz w:val="18"/>
      <w:szCs w:val="18"/>
    </w:rPr>
  </w:style>
  <w:style w:type="paragraph" w:customStyle="1" w:styleId="font8">
    <w:name w:val="font8"/>
    <w:basedOn w:val="Normal"/>
    <w:qFormat/>
    <w:rsid w:val="00DA1725"/>
    <w:pPr>
      <w:spacing w:before="100" w:beforeAutospacing="1" w:after="100" w:afterAutospacing="1"/>
      <w:jc w:val="left"/>
    </w:pPr>
    <w:rPr>
      <w:rFonts w:ascii="Tahoma" w:hAnsi="Tahoma" w:cs="Tahoma"/>
      <w:sz w:val="18"/>
      <w:szCs w:val="18"/>
    </w:rPr>
  </w:style>
  <w:style w:type="paragraph" w:customStyle="1" w:styleId="font9">
    <w:name w:val="font9"/>
    <w:basedOn w:val="Normal"/>
    <w:qFormat/>
    <w:rsid w:val="00DA1725"/>
    <w:pPr>
      <w:spacing w:before="100" w:beforeAutospacing="1" w:after="100" w:afterAutospacing="1"/>
      <w:jc w:val="left"/>
    </w:pPr>
    <w:rPr>
      <w:rFonts w:ascii="Tahoma" w:hAnsi="Tahoma" w:cs="Tahoma"/>
      <w:b/>
      <w:bCs/>
      <w:sz w:val="18"/>
      <w:szCs w:val="18"/>
    </w:rPr>
  </w:style>
  <w:style w:type="paragraph" w:customStyle="1" w:styleId="xl104">
    <w:name w:val="xl104"/>
    <w:basedOn w:val="Normal"/>
    <w:qFormat/>
    <w:rsid w:val="00DA1725"/>
    <w:pPr>
      <w:shd w:val="clear" w:color="000000" w:fill="FFFFFF"/>
      <w:spacing w:before="100" w:beforeAutospacing="1" w:after="100" w:afterAutospacing="1"/>
      <w:jc w:val="left"/>
      <w:textAlignment w:val="center"/>
    </w:pPr>
    <w:rPr>
      <w:sz w:val="20"/>
    </w:rPr>
  </w:style>
  <w:style w:type="paragraph" w:customStyle="1" w:styleId="xl105">
    <w:name w:val="xl105"/>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6">
    <w:name w:val="xl106"/>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8">
    <w:name w:val="xl108"/>
    <w:basedOn w:val="Normal"/>
    <w:qFormat/>
    <w:rsid w:val="00DA1725"/>
    <w:pPr>
      <w:shd w:val="clear" w:color="000000" w:fill="FFFFFF"/>
      <w:spacing w:before="100" w:beforeAutospacing="1" w:after="100" w:afterAutospacing="1"/>
      <w:jc w:val="left"/>
      <w:textAlignment w:val="center"/>
    </w:pPr>
    <w:rPr>
      <w:b/>
      <w:bCs/>
      <w:sz w:val="20"/>
    </w:rPr>
  </w:style>
  <w:style w:type="paragraph" w:customStyle="1" w:styleId="xl109">
    <w:name w:val="xl109"/>
    <w:basedOn w:val="Normal"/>
    <w:qFormat/>
    <w:rsid w:val="00DA1725"/>
    <w:pPr>
      <w:shd w:val="clear" w:color="000000" w:fill="FFFFFF"/>
      <w:spacing w:before="100" w:beforeAutospacing="1" w:after="100" w:afterAutospacing="1"/>
      <w:jc w:val="center"/>
      <w:textAlignment w:val="center"/>
    </w:pPr>
    <w:rPr>
      <w:b/>
      <w:bCs/>
      <w:sz w:val="20"/>
    </w:rPr>
  </w:style>
  <w:style w:type="paragraph" w:customStyle="1" w:styleId="xl110">
    <w:name w:val="xl110"/>
    <w:basedOn w:val="Normal"/>
    <w:qFormat/>
    <w:rsid w:val="00DA1725"/>
    <w:pPr>
      <w:shd w:val="clear" w:color="000000" w:fill="92D050"/>
      <w:spacing w:before="100" w:beforeAutospacing="1" w:after="100" w:afterAutospacing="1"/>
      <w:jc w:val="left"/>
      <w:textAlignment w:val="center"/>
    </w:pPr>
    <w:rPr>
      <w:b/>
      <w:bCs/>
      <w:sz w:val="20"/>
    </w:rPr>
  </w:style>
  <w:style w:type="paragraph" w:customStyle="1" w:styleId="xl111">
    <w:name w:val="xl111"/>
    <w:basedOn w:val="Normal"/>
    <w:qFormat/>
    <w:rsid w:val="00DA1725"/>
    <w:pPr>
      <w:shd w:val="clear" w:color="000000" w:fill="FFFFFF"/>
      <w:spacing w:before="100" w:beforeAutospacing="1" w:after="100" w:afterAutospacing="1"/>
      <w:jc w:val="left"/>
      <w:textAlignment w:val="center"/>
    </w:pPr>
    <w:rPr>
      <w:b/>
      <w:bCs/>
      <w:sz w:val="20"/>
    </w:rPr>
  </w:style>
  <w:style w:type="paragraph" w:customStyle="1" w:styleId="xl112">
    <w:name w:val="xl112"/>
    <w:basedOn w:val="Normal"/>
    <w:qFormat/>
    <w:rsid w:val="00DA1725"/>
    <w:pPr>
      <w:shd w:val="clear" w:color="000000" w:fill="FFFFFF"/>
      <w:spacing w:before="100" w:beforeAutospacing="1" w:after="100" w:afterAutospacing="1"/>
      <w:jc w:val="left"/>
      <w:textAlignment w:val="center"/>
    </w:pPr>
    <w:rPr>
      <w:b/>
      <w:bCs/>
      <w:color w:val="FF0000"/>
      <w:sz w:val="20"/>
    </w:rPr>
  </w:style>
  <w:style w:type="paragraph" w:customStyle="1" w:styleId="xl113">
    <w:name w:val="xl113"/>
    <w:basedOn w:val="Normal"/>
    <w:qFormat/>
    <w:rsid w:val="00DA1725"/>
    <w:pPr>
      <w:shd w:val="clear" w:color="000000" w:fill="FFFFFF"/>
      <w:spacing w:before="100" w:beforeAutospacing="1" w:after="100" w:afterAutospacing="1"/>
      <w:jc w:val="left"/>
      <w:textAlignment w:val="center"/>
    </w:pPr>
    <w:rPr>
      <w:sz w:val="20"/>
    </w:rPr>
  </w:style>
  <w:style w:type="paragraph" w:customStyle="1" w:styleId="xl114">
    <w:name w:val="xl114"/>
    <w:basedOn w:val="Normal"/>
    <w:qFormat/>
    <w:rsid w:val="00DA1725"/>
    <w:pPr>
      <w:shd w:val="clear" w:color="000000" w:fill="C5D9F1"/>
      <w:spacing w:before="100" w:beforeAutospacing="1" w:after="100" w:afterAutospacing="1"/>
      <w:jc w:val="left"/>
      <w:textAlignment w:val="center"/>
    </w:pPr>
    <w:rPr>
      <w:b/>
      <w:bCs/>
      <w:sz w:val="20"/>
    </w:rPr>
  </w:style>
  <w:style w:type="paragraph" w:customStyle="1" w:styleId="xl115">
    <w:name w:val="xl115"/>
    <w:basedOn w:val="Normal"/>
    <w:qFormat/>
    <w:rsid w:val="00DA1725"/>
    <w:pPr>
      <w:shd w:val="clear" w:color="000000" w:fill="FFFFFF"/>
      <w:spacing w:before="100" w:beforeAutospacing="1" w:after="100" w:afterAutospacing="1"/>
      <w:jc w:val="left"/>
      <w:textAlignment w:val="center"/>
    </w:pPr>
    <w:rPr>
      <w:color w:val="FF0000"/>
      <w:sz w:val="20"/>
    </w:rPr>
  </w:style>
  <w:style w:type="paragraph" w:customStyle="1" w:styleId="xl116">
    <w:name w:val="xl116"/>
    <w:basedOn w:val="Normal"/>
    <w:qFormat/>
    <w:rsid w:val="00DA1725"/>
    <w:pPr>
      <w:shd w:val="clear" w:color="000000" w:fill="C5D9F1"/>
      <w:spacing w:before="100" w:beforeAutospacing="1" w:after="100" w:afterAutospacing="1"/>
      <w:jc w:val="left"/>
      <w:textAlignment w:val="center"/>
    </w:pPr>
    <w:rPr>
      <w:b/>
      <w:bCs/>
      <w:sz w:val="20"/>
    </w:rPr>
  </w:style>
  <w:style w:type="paragraph" w:customStyle="1" w:styleId="xl117">
    <w:name w:val="xl117"/>
    <w:basedOn w:val="Normal"/>
    <w:qFormat/>
    <w:rsid w:val="00DA1725"/>
    <w:pPr>
      <w:shd w:val="clear" w:color="000000" w:fill="C5D9F1"/>
      <w:spacing w:before="100" w:beforeAutospacing="1" w:after="100" w:afterAutospacing="1"/>
      <w:jc w:val="left"/>
      <w:textAlignment w:val="center"/>
    </w:pPr>
    <w:rPr>
      <w:b/>
      <w:bCs/>
      <w:sz w:val="20"/>
    </w:rPr>
  </w:style>
  <w:style w:type="paragraph" w:customStyle="1" w:styleId="xl118">
    <w:name w:val="xl118"/>
    <w:basedOn w:val="Normal"/>
    <w:qFormat/>
    <w:rsid w:val="00DA1725"/>
    <w:pPr>
      <w:shd w:val="clear" w:color="000000" w:fill="FFFFFF"/>
      <w:spacing w:before="100" w:beforeAutospacing="1" w:after="100" w:afterAutospacing="1"/>
      <w:jc w:val="left"/>
      <w:textAlignment w:val="center"/>
    </w:pPr>
    <w:rPr>
      <w:sz w:val="20"/>
    </w:rPr>
  </w:style>
  <w:style w:type="paragraph" w:customStyle="1" w:styleId="xl119">
    <w:name w:val="xl119"/>
    <w:basedOn w:val="Normal"/>
    <w:rsid w:val="00DA1725"/>
    <w:pPr>
      <w:spacing w:before="100" w:beforeAutospacing="1" w:after="100" w:afterAutospacing="1"/>
      <w:jc w:val="left"/>
      <w:textAlignment w:val="center"/>
    </w:pPr>
    <w:rPr>
      <w:sz w:val="20"/>
    </w:rPr>
  </w:style>
  <w:style w:type="paragraph" w:customStyle="1" w:styleId="xl120">
    <w:name w:val="xl120"/>
    <w:basedOn w:val="Normal"/>
    <w:qFormat/>
    <w:rsid w:val="00DA1725"/>
    <w:pPr>
      <w:shd w:val="clear" w:color="000000" w:fill="FFFFFF"/>
      <w:spacing w:before="100" w:beforeAutospacing="1" w:after="100" w:afterAutospacing="1"/>
      <w:jc w:val="left"/>
      <w:textAlignment w:val="center"/>
    </w:pPr>
    <w:rPr>
      <w:color w:val="FF0000"/>
      <w:sz w:val="20"/>
    </w:rPr>
  </w:style>
  <w:style w:type="paragraph" w:customStyle="1" w:styleId="xl121">
    <w:name w:val="xl121"/>
    <w:basedOn w:val="Normal"/>
    <w:qFormat/>
    <w:rsid w:val="00DA1725"/>
    <w:pPr>
      <w:shd w:val="clear" w:color="000000" w:fill="FFFFFF"/>
      <w:spacing w:before="100" w:beforeAutospacing="1" w:after="100" w:afterAutospacing="1"/>
      <w:jc w:val="center"/>
      <w:textAlignment w:val="center"/>
    </w:pPr>
    <w:rPr>
      <w:sz w:val="20"/>
    </w:rPr>
  </w:style>
  <w:style w:type="paragraph" w:customStyle="1" w:styleId="xl122">
    <w:name w:val="xl122"/>
    <w:basedOn w:val="Normal"/>
    <w:qFormat/>
    <w:rsid w:val="00DA1725"/>
    <w:pPr>
      <w:shd w:val="clear" w:color="000000" w:fill="FFFFFF"/>
      <w:spacing w:before="100" w:beforeAutospacing="1" w:after="100" w:afterAutospacing="1"/>
      <w:jc w:val="left"/>
      <w:textAlignment w:val="center"/>
    </w:pPr>
    <w:rPr>
      <w:sz w:val="20"/>
    </w:rPr>
  </w:style>
  <w:style w:type="paragraph" w:customStyle="1" w:styleId="xl123">
    <w:name w:val="xl123"/>
    <w:basedOn w:val="Normal"/>
    <w:qFormat/>
    <w:rsid w:val="00DA1725"/>
    <w:pPr>
      <w:shd w:val="clear" w:color="000000" w:fill="FFFFFF"/>
      <w:spacing w:before="100" w:beforeAutospacing="1" w:after="100" w:afterAutospacing="1"/>
      <w:jc w:val="center"/>
      <w:textAlignment w:val="center"/>
    </w:pPr>
    <w:rPr>
      <w:sz w:val="20"/>
    </w:rPr>
  </w:style>
  <w:style w:type="paragraph" w:customStyle="1" w:styleId="xl124">
    <w:name w:val="xl124"/>
    <w:basedOn w:val="Normal"/>
    <w:qFormat/>
    <w:rsid w:val="00DA1725"/>
    <w:pPr>
      <w:shd w:val="clear" w:color="000000" w:fill="FFFFFF"/>
      <w:spacing w:before="100" w:beforeAutospacing="1" w:after="100" w:afterAutospacing="1"/>
      <w:jc w:val="left"/>
      <w:textAlignment w:val="center"/>
    </w:pPr>
    <w:rPr>
      <w:sz w:val="20"/>
    </w:rPr>
  </w:style>
  <w:style w:type="paragraph" w:customStyle="1" w:styleId="xl125">
    <w:name w:val="xl125"/>
    <w:basedOn w:val="Normal"/>
    <w:qFormat/>
    <w:rsid w:val="00DA1725"/>
    <w:pPr>
      <w:shd w:val="clear" w:color="000000" w:fill="FFFFFF"/>
      <w:spacing w:before="100" w:beforeAutospacing="1" w:after="100" w:afterAutospacing="1"/>
      <w:jc w:val="left"/>
      <w:textAlignment w:val="center"/>
    </w:pPr>
    <w:rPr>
      <w:sz w:val="20"/>
    </w:rPr>
  </w:style>
  <w:style w:type="paragraph" w:customStyle="1" w:styleId="xl126">
    <w:name w:val="xl126"/>
    <w:basedOn w:val="Normal"/>
    <w:qFormat/>
    <w:rsid w:val="00DA1725"/>
    <w:pPr>
      <w:shd w:val="clear" w:color="000000" w:fill="FFFFFF"/>
      <w:spacing w:before="100" w:beforeAutospacing="1" w:after="100" w:afterAutospacing="1"/>
      <w:jc w:val="center"/>
      <w:textAlignment w:val="center"/>
    </w:pPr>
    <w:rPr>
      <w:sz w:val="20"/>
    </w:rPr>
  </w:style>
  <w:style w:type="paragraph" w:customStyle="1" w:styleId="xl127">
    <w:name w:val="xl127"/>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8">
    <w:name w:val="xl128"/>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9">
    <w:name w:val="xl129"/>
    <w:basedOn w:val="Normal"/>
    <w:qFormat/>
    <w:rsid w:val="00DA17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0">
    <w:name w:val="xl130"/>
    <w:basedOn w:val="Normal"/>
    <w:qFormat/>
    <w:rsid w:val="00DA17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1">
    <w:name w:val="xl131"/>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32">
    <w:name w:val="xl132"/>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3">
    <w:name w:val="xl133"/>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4">
    <w:name w:val="xl134"/>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5">
    <w:name w:val="xl135"/>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6">
    <w:name w:val="xl136"/>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7">
    <w:name w:val="xl137"/>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8">
    <w:name w:val="xl138"/>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9">
    <w:name w:val="xl139"/>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41">
    <w:name w:val="xl141"/>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42">
    <w:name w:val="xl142"/>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3">
    <w:name w:val="xl143"/>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4">
    <w:name w:val="xl144"/>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45">
    <w:name w:val="xl145"/>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46">
    <w:name w:val="xl146"/>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7">
    <w:name w:val="xl147"/>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8">
    <w:name w:val="xl148"/>
    <w:basedOn w:val="Normal"/>
    <w:qFormat/>
    <w:rsid w:val="00DA17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49">
    <w:name w:val="xl149"/>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0">
    <w:name w:val="xl150"/>
    <w:basedOn w:val="Normal"/>
    <w:qFormat/>
    <w:rsid w:val="00DA17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rPr>
  </w:style>
  <w:style w:type="paragraph" w:customStyle="1" w:styleId="xl151">
    <w:name w:val="xl151"/>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2">
    <w:name w:val="xl152"/>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3">
    <w:name w:val="xl153"/>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5">
    <w:name w:val="xl155"/>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6">
    <w:name w:val="xl156"/>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57">
    <w:name w:val="xl157"/>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8">
    <w:name w:val="xl158"/>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59">
    <w:name w:val="xl159"/>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60">
    <w:name w:val="xl160"/>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61">
    <w:name w:val="xl161"/>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2">
    <w:name w:val="xl162"/>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3">
    <w:name w:val="xl163"/>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4">
    <w:name w:val="xl164"/>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5">
    <w:name w:val="xl165"/>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
    <w:name w:val="xl166"/>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7">
    <w:name w:val="xl167"/>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168">
    <w:name w:val="xl168"/>
    <w:basedOn w:val="Normal"/>
    <w:qFormat/>
    <w:rsid w:val="00DA172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0"/>
    </w:rPr>
  </w:style>
  <w:style w:type="paragraph" w:customStyle="1" w:styleId="xl169">
    <w:name w:val="xl169"/>
    <w:basedOn w:val="Normal"/>
    <w:qFormat/>
    <w:rsid w:val="00DA172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rPr>
  </w:style>
  <w:style w:type="paragraph" w:customStyle="1" w:styleId="xl170">
    <w:name w:val="xl170"/>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71">
    <w:name w:val="xl171"/>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2">
    <w:name w:val="xl172"/>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3">
    <w:name w:val="xl173"/>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4">
    <w:name w:val="xl174"/>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5">
    <w:name w:val="xl175"/>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7">
    <w:name w:val="xl177"/>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8">
    <w:name w:val="xl178"/>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79">
    <w:name w:val="xl179"/>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0">
    <w:name w:val="xl180"/>
    <w:basedOn w:val="Normal"/>
    <w:qFormat/>
    <w:rsid w:val="00DA17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81">
    <w:name w:val="xl181"/>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82">
    <w:name w:val="xl182"/>
    <w:basedOn w:val="Normal"/>
    <w:qFormat/>
    <w:rsid w:val="00DA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3">
    <w:name w:val="xl183"/>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84">
    <w:name w:val="xl184"/>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5">
    <w:name w:val="xl185"/>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86">
    <w:name w:val="xl186"/>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87">
    <w:name w:val="xl187"/>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88">
    <w:name w:val="xl188"/>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9">
    <w:name w:val="xl189"/>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90">
    <w:name w:val="xl190"/>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91">
    <w:name w:val="xl191"/>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2">
    <w:name w:val="xl192"/>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93">
    <w:name w:val="xl193"/>
    <w:basedOn w:val="Normal"/>
    <w:qFormat/>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94">
    <w:name w:val="xl194"/>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95">
    <w:name w:val="xl195"/>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6">
    <w:name w:val="xl196"/>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97">
    <w:name w:val="xl197"/>
    <w:basedOn w:val="Normal"/>
    <w:qFormat/>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character" w:styleId="PlaceholderText">
    <w:name w:val="Placeholder Text"/>
    <w:uiPriority w:val="99"/>
    <w:semiHidden/>
    <w:qFormat/>
    <w:rsid w:val="00DA1725"/>
    <w:rPr>
      <w:color w:val="808080"/>
    </w:rPr>
  </w:style>
  <w:style w:type="paragraph" w:customStyle="1" w:styleId="xl103">
    <w:name w:val="xl103"/>
    <w:basedOn w:val="Normal"/>
    <w:qFormat/>
    <w:rsid w:val="00DA1725"/>
    <w:pPr>
      <w:shd w:val="clear" w:color="000000" w:fill="FFFFFF"/>
      <w:spacing w:before="100" w:beforeAutospacing="1" w:after="100" w:afterAutospacing="1"/>
      <w:jc w:val="left"/>
      <w:textAlignment w:val="center"/>
    </w:pPr>
    <w:rPr>
      <w:sz w:val="20"/>
    </w:rPr>
  </w:style>
  <w:style w:type="paragraph" w:customStyle="1" w:styleId="xl66">
    <w:name w:val="xl66"/>
    <w:basedOn w:val="Normal"/>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DA1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8">
    <w:name w:val="xl68"/>
    <w:basedOn w:val="Normal"/>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4"/>
    </w:rPr>
  </w:style>
  <w:style w:type="paragraph" w:customStyle="1" w:styleId="xl69">
    <w:name w:val="xl69"/>
    <w:basedOn w:val="Normal"/>
    <w:rsid w:val="00DA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5332</Words>
  <Characters>30398</Characters>
  <Application>Microsoft Office Word</Application>
  <DocSecurity>0</DocSecurity>
  <Lines>253</Lines>
  <Paragraphs>71</Paragraphs>
  <ScaleCrop>false</ScaleCrop>
  <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2026-03-12T09:03:00Z</dcterms:created>
  <dcterms:modified xsi:type="dcterms:W3CDTF">2026-03-12T09:04:00Z</dcterms:modified>
</cp:coreProperties>
</file>