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D2A4" w14:textId="6ABB89B5" w:rsidR="000B2440" w:rsidRDefault="00CE0C05" w:rsidP="00CE0C05">
      <w:pPr>
        <w:jc w:val="center"/>
        <w:rPr>
          <w:b/>
          <w:bCs/>
          <w:i w:val="0"/>
          <w:iCs w:val="0"/>
        </w:rPr>
      </w:pPr>
      <w:r w:rsidRPr="00CE0C05">
        <w:rPr>
          <w:b/>
          <w:bCs/>
          <w:i w:val="0"/>
          <w:iCs w:val="0"/>
        </w:rPr>
        <w:t>CHƯƠNG III. TIÊU CHUẨN ĐÁNH GIÁ E-HSDT</w:t>
      </w:r>
    </w:p>
    <w:p w14:paraId="6141B089" w14:textId="77777777" w:rsidR="00CE0C05" w:rsidRPr="00FF65AB" w:rsidRDefault="00CE0C05" w:rsidP="00CE0C05">
      <w:pPr>
        <w:pStyle w:val="TOC1"/>
      </w:pPr>
      <w:r w:rsidRPr="00FF65AB">
        <w:t xml:space="preserve">Mục </w:t>
      </w:r>
      <w:r w:rsidRPr="00FF65AB">
        <w:rPr>
          <w:lang w:val="pl-PL"/>
        </w:rPr>
        <w:t>3</w:t>
      </w:r>
      <w:r w:rsidRPr="00FF65AB">
        <w:t>. Tiêu chuẩn đánh giá về kỹ thuật</w:t>
      </w:r>
    </w:p>
    <w:p w14:paraId="5BF55312" w14:textId="77777777" w:rsidR="00CE0C05" w:rsidRPr="00CE0C05" w:rsidRDefault="00CE0C05" w:rsidP="00CE0C05">
      <w:pPr>
        <w:spacing w:before="80" w:after="80" w:line="264" w:lineRule="auto"/>
        <w:ind w:firstLine="709"/>
        <w:rPr>
          <w:i w:val="0"/>
          <w:iCs w:val="0"/>
          <w:sz w:val="26"/>
          <w:szCs w:val="26"/>
        </w:rPr>
      </w:pPr>
      <w:r w:rsidRPr="00CE0C05">
        <w:rPr>
          <w:b/>
          <w:i w:val="0"/>
          <w:iCs w:val="0"/>
          <w:sz w:val="26"/>
          <w:szCs w:val="26"/>
          <w:lang w:val="es-ES"/>
        </w:rPr>
        <w:t>3.1. Đánh giá theo phương pháp</w:t>
      </w:r>
      <w:r w:rsidRPr="00CE0C05" w:rsidDel="00BE4476">
        <w:rPr>
          <w:b/>
          <w:i w:val="0"/>
          <w:iCs w:val="0"/>
          <w:sz w:val="26"/>
          <w:szCs w:val="26"/>
          <w:lang w:val="es-ES"/>
        </w:rPr>
        <w:t xml:space="preserve"> </w:t>
      </w:r>
      <w:r w:rsidRPr="00CE0C05">
        <w:rPr>
          <w:b/>
          <w:i w:val="0"/>
          <w:iCs w:val="0"/>
          <w:sz w:val="26"/>
          <w:szCs w:val="26"/>
          <w:lang w:val="es-ES"/>
        </w:rPr>
        <w:t>đạt/không đạt</w:t>
      </w:r>
    </w:p>
    <w:p w14:paraId="6D80B001" w14:textId="77777777" w:rsidR="00CE0C05" w:rsidRPr="00CE0C05" w:rsidRDefault="00CE0C05" w:rsidP="00CE0C05">
      <w:pPr>
        <w:spacing w:before="80" w:after="80" w:line="264" w:lineRule="auto"/>
        <w:ind w:firstLine="709"/>
        <w:jc w:val="both"/>
        <w:rPr>
          <w:i w:val="0"/>
          <w:iCs w:val="0"/>
          <w:sz w:val="26"/>
          <w:szCs w:val="26"/>
          <w:lang w:val="es-ES"/>
        </w:rPr>
      </w:pPr>
      <w:r w:rsidRPr="00CE0C05">
        <w:rPr>
          <w:i w:val="0"/>
          <w:iCs w:val="0"/>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CED07BA" w14:textId="77777777" w:rsidR="00CE0C05" w:rsidRPr="00CE0C05" w:rsidRDefault="00CE0C05" w:rsidP="00CE0C05">
      <w:pPr>
        <w:spacing w:before="80" w:after="80" w:line="264" w:lineRule="auto"/>
        <w:ind w:firstLine="709"/>
        <w:jc w:val="both"/>
        <w:rPr>
          <w:i w:val="0"/>
          <w:iCs w:val="0"/>
          <w:sz w:val="26"/>
          <w:szCs w:val="26"/>
          <w:lang w:val="es-ES"/>
        </w:rPr>
      </w:pPr>
      <w:r w:rsidRPr="00CE0C05">
        <w:rPr>
          <w:i w:val="0"/>
          <w:iCs w:val="0"/>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C4E6408" w14:textId="77777777" w:rsidR="00CE0C05" w:rsidRPr="00CE0C05" w:rsidRDefault="00CE0C05" w:rsidP="00CE0C05">
      <w:pPr>
        <w:spacing w:before="80" w:after="80" w:line="264" w:lineRule="auto"/>
        <w:ind w:firstLine="709"/>
        <w:jc w:val="both"/>
        <w:rPr>
          <w:i w:val="0"/>
          <w:iCs w:val="0"/>
          <w:sz w:val="26"/>
          <w:szCs w:val="26"/>
          <w:lang w:val="es-ES"/>
        </w:rPr>
      </w:pPr>
      <w:r w:rsidRPr="00CE0C05">
        <w:rPr>
          <w:i w:val="0"/>
          <w:iCs w:val="0"/>
          <w:sz w:val="26"/>
          <w:szCs w:val="26"/>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706"/>
        <w:gridCol w:w="1418"/>
      </w:tblGrid>
      <w:tr w:rsidR="00CE0C05" w:rsidRPr="00CE0C05" w14:paraId="05C4391D" w14:textId="77777777" w:rsidTr="00CD237B">
        <w:trPr>
          <w:trHeight w:val="842"/>
          <w:tblHeader/>
        </w:trPr>
        <w:tc>
          <w:tcPr>
            <w:tcW w:w="8075" w:type="dxa"/>
            <w:gridSpan w:val="2"/>
            <w:tcBorders>
              <w:top w:val="single" w:sz="4" w:space="0" w:color="auto"/>
              <w:left w:val="single" w:sz="4" w:space="0" w:color="auto"/>
              <w:bottom w:val="single" w:sz="4" w:space="0" w:color="auto"/>
              <w:right w:val="single" w:sz="4" w:space="0" w:color="auto"/>
            </w:tcBorders>
          </w:tcPr>
          <w:p w14:paraId="56604B51" w14:textId="77777777" w:rsidR="00CE0C05" w:rsidRPr="00CE0C05" w:rsidRDefault="00CE0C05" w:rsidP="00CD237B">
            <w:pPr>
              <w:widowControl w:val="0"/>
              <w:tabs>
                <w:tab w:val="left" w:pos="851"/>
              </w:tabs>
              <w:spacing w:before="40" w:after="40" w:line="276" w:lineRule="auto"/>
              <w:jc w:val="center"/>
              <w:rPr>
                <w:b/>
                <w:i w:val="0"/>
                <w:iCs w:val="0"/>
                <w:sz w:val="26"/>
                <w:szCs w:val="26"/>
              </w:rPr>
            </w:pPr>
            <w:r w:rsidRPr="00CE0C05">
              <w:rPr>
                <w:b/>
                <w:i w:val="0"/>
                <w:iCs w:val="0"/>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tcPr>
          <w:p w14:paraId="4736360C" w14:textId="77777777" w:rsidR="00CE0C05" w:rsidRPr="00CE0C05" w:rsidRDefault="00CE0C05" w:rsidP="00CD237B">
            <w:pPr>
              <w:widowControl w:val="0"/>
              <w:tabs>
                <w:tab w:val="left" w:pos="851"/>
              </w:tabs>
              <w:spacing w:before="40" w:after="40" w:line="276" w:lineRule="auto"/>
              <w:jc w:val="center"/>
              <w:rPr>
                <w:b/>
                <w:i w:val="0"/>
                <w:iCs w:val="0"/>
                <w:sz w:val="26"/>
                <w:szCs w:val="26"/>
              </w:rPr>
            </w:pPr>
            <w:r w:rsidRPr="00CE0C05">
              <w:rPr>
                <w:b/>
                <w:i w:val="0"/>
                <w:iCs w:val="0"/>
                <w:sz w:val="26"/>
                <w:szCs w:val="26"/>
              </w:rPr>
              <w:t>Tiêu chí đạt, không đạt</w:t>
            </w:r>
          </w:p>
        </w:tc>
      </w:tr>
      <w:tr w:rsidR="00CE0C05" w:rsidRPr="00CE0C05" w14:paraId="639F8819" w14:textId="77777777" w:rsidTr="00CD237B">
        <w:trPr>
          <w:trHeight w:val="148"/>
        </w:trPr>
        <w:tc>
          <w:tcPr>
            <w:tcW w:w="9493" w:type="dxa"/>
            <w:gridSpan w:val="3"/>
            <w:tcBorders>
              <w:top w:val="single" w:sz="4" w:space="0" w:color="auto"/>
            </w:tcBorders>
          </w:tcPr>
          <w:p w14:paraId="53CFBD57" w14:textId="77777777" w:rsidR="00CE0C05" w:rsidRPr="00CE0C05" w:rsidRDefault="00CE0C05" w:rsidP="00CD237B">
            <w:pPr>
              <w:widowControl w:val="0"/>
              <w:tabs>
                <w:tab w:val="left" w:pos="851"/>
              </w:tabs>
              <w:spacing w:before="40" w:after="40" w:line="276" w:lineRule="auto"/>
              <w:rPr>
                <w:b/>
                <w:i w:val="0"/>
                <w:iCs w:val="0"/>
                <w:sz w:val="26"/>
                <w:szCs w:val="26"/>
              </w:rPr>
            </w:pPr>
            <w:r w:rsidRPr="00CE0C05">
              <w:rPr>
                <w:b/>
                <w:i w:val="0"/>
                <w:iCs w:val="0"/>
                <w:sz w:val="26"/>
                <w:szCs w:val="26"/>
              </w:rPr>
              <w:t>1. Phạm vi cung cấp</w:t>
            </w:r>
          </w:p>
        </w:tc>
      </w:tr>
      <w:tr w:rsidR="00CE0C05" w:rsidRPr="00CE0C05" w14:paraId="1DE9EA3D" w14:textId="77777777" w:rsidTr="00CD237B">
        <w:trPr>
          <w:trHeight w:val="148"/>
        </w:trPr>
        <w:tc>
          <w:tcPr>
            <w:tcW w:w="3369" w:type="dxa"/>
            <w:vMerge w:val="restart"/>
          </w:tcPr>
          <w:p w14:paraId="7A350A95" w14:textId="77777777" w:rsidR="00CE0C05" w:rsidRPr="00CE0C05" w:rsidRDefault="00CE0C05" w:rsidP="00CD237B">
            <w:pPr>
              <w:widowControl w:val="0"/>
              <w:tabs>
                <w:tab w:val="left" w:pos="0"/>
              </w:tabs>
              <w:spacing w:before="40" w:after="40" w:line="264" w:lineRule="auto"/>
              <w:rPr>
                <w:i w:val="0"/>
                <w:iCs w:val="0"/>
                <w:sz w:val="26"/>
                <w:szCs w:val="26"/>
              </w:rPr>
            </w:pPr>
            <w:r w:rsidRPr="00CE0C05">
              <w:rPr>
                <w:i w:val="0"/>
                <w:iCs w:val="0"/>
                <w:sz w:val="26"/>
                <w:szCs w:val="26"/>
              </w:rPr>
              <w:t>Tất cả hàng hóa và dịch vụ được chỉ rõ trong Chương V - Phạm vi cung cấp sẽ được cung cấp bởi nhà thầu</w:t>
            </w:r>
          </w:p>
        </w:tc>
        <w:tc>
          <w:tcPr>
            <w:tcW w:w="4706" w:type="dxa"/>
          </w:tcPr>
          <w:p w14:paraId="5FE3FEB9" w14:textId="77777777" w:rsidR="00CE0C05" w:rsidRPr="00CE0C05" w:rsidRDefault="00CE0C05" w:rsidP="00CD237B">
            <w:pPr>
              <w:widowControl w:val="0"/>
              <w:tabs>
                <w:tab w:val="left" w:pos="851"/>
              </w:tabs>
              <w:spacing w:before="40" w:after="40" w:line="264" w:lineRule="auto"/>
              <w:rPr>
                <w:i w:val="0"/>
                <w:iCs w:val="0"/>
                <w:sz w:val="26"/>
                <w:szCs w:val="26"/>
              </w:rPr>
            </w:pPr>
            <w:r w:rsidRPr="00CE0C05">
              <w:rPr>
                <w:i w:val="0"/>
                <w:iCs w:val="0"/>
                <w:sz w:val="26"/>
                <w:szCs w:val="26"/>
              </w:rPr>
              <w:t>Tất cả hàng hóa và dịch vụ được chào đầy đủ</w:t>
            </w:r>
          </w:p>
        </w:tc>
        <w:tc>
          <w:tcPr>
            <w:tcW w:w="1418" w:type="dxa"/>
          </w:tcPr>
          <w:p w14:paraId="48AFDE24" w14:textId="77777777" w:rsidR="00CE0C05" w:rsidRPr="00CE0C05" w:rsidRDefault="00CE0C05" w:rsidP="00CD237B">
            <w:pPr>
              <w:widowControl w:val="0"/>
              <w:tabs>
                <w:tab w:val="left" w:pos="851"/>
              </w:tabs>
              <w:spacing w:before="40" w:after="40" w:line="264" w:lineRule="auto"/>
              <w:jc w:val="center"/>
              <w:rPr>
                <w:i w:val="0"/>
                <w:iCs w:val="0"/>
                <w:sz w:val="26"/>
                <w:szCs w:val="26"/>
              </w:rPr>
            </w:pPr>
            <w:r w:rsidRPr="00CE0C05">
              <w:rPr>
                <w:i w:val="0"/>
                <w:iCs w:val="0"/>
                <w:sz w:val="26"/>
                <w:szCs w:val="26"/>
              </w:rPr>
              <w:t>Đạt</w:t>
            </w:r>
          </w:p>
        </w:tc>
      </w:tr>
      <w:tr w:rsidR="00CE0C05" w:rsidRPr="00CE0C05" w14:paraId="18DE7AD4" w14:textId="77777777" w:rsidTr="00CD237B">
        <w:trPr>
          <w:trHeight w:val="148"/>
        </w:trPr>
        <w:tc>
          <w:tcPr>
            <w:tcW w:w="3369" w:type="dxa"/>
            <w:vMerge/>
          </w:tcPr>
          <w:p w14:paraId="31CBF3DD" w14:textId="77777777" w:rsidR="00CE0C05" w:rsidRPr="00CE0C05" w:rsidRDefault="00CE0C05" w:rsidP="00CD237B">
            <w:pPr>
              <w:widowControl w:val="0"/>
              <w:tabs>
                <w:tab w:val="left" w:pos="851"/>
              </w:tabs>
              <w:spacing w:before="40" w:after="40" w:line="264" w:lineRule="auto"/>
              <w:rPr>
                <w:i w:val="0"/>
                <w:iCs w:val="0"/>
                <w:sz w:val="26"/>
                <w:szCs w:val="26"/>
              </w:rPr>
            </w:pPr>
          </w:p>
        </w:tc>
        <w:tc>
          <w:tcPr>
            <w:tcW w:w="4706" w:type="dxa"/>
          </w:tcPr>
          <w:p w14:paraId="7857269F" w14:textId="77777777" w:rsidR="00CE0C05" w:rsidRPr="00CE0C05" w:rsidRDefault="00CE0C05" w:rsidP="00CD237B">
            <w:pPr>
              <w:widowControl w:val="0"/>
              <w:tabs>
                <w:tab w:val="left" w:pos="851"/>
              </w:tabs>
              <w:spacing w:before="40" w:after="40" w:line="264" w:lineRule="auto"/>
              <w:rPr>
                <w:i w:val="0"/>
                <w:iCs w:val="0"/>
                <w:sz w:val="26"/>
                <w:szCs w:val="26"/>
              </w:rPr>
            </w:pPr>
            <w:r w:rsidRPr="00CE0C05">
              <w:rPr>
                <w:i w:val="0"/>
                <w:iCs w:val="0"/>
                <w:sz w:val="26"/>
                <w:szCs w:val="26"/>
              </w:rPr>
              <w:t>Tất cả hàng hóa và dịch vụ không được chào đầy đủ</w:t>
            </w:r>
          </w:p>
        </w:tc>
        <w:tc>
          <w:tcPr>
            <w:tcW w:w="1418" w:type="dxa"/>
          </w:tcPr>
          <w:p w14:paraId="42718A96" w14:textId="77777777" w:rsidR="00CE0C05" w:rsidRPr="00CE0C05" w:rsidRDefault="00CE0C05" w:rsidP="00CD237B">
            <w:pPr>
              <w:widowControl w:val="0"/>
              <w:tabs>
                <w:tab w:val="left" w:pos="851"/>
              </w:tabs>
              <w:spacing w:before="40" w:after="40" w:line="264" w:lineRule="auto"/>
              <w:jc w:val="center"/>
              <w:rPr>
                <w:i w:val="0"/>
                <w:iCs w:val="0"/>
                <w:sz w:val="26"/>
                <w:szCs w:val="26"/>
              </w:rPr>
            </w:pPr>
            <w:r w:rsidRPr="00CE0C05">
              <w:rPr>
                <w:i w:val="0"/>
                <w:iCs w:val="0"/>
                <w:sz w:val="26"/>
                <w:szCs w:val="26"/>
              </w:rPr>
              <w:t>Không đạt</w:t>
            </w:r>
          </w:p>
        </w:tc>
      </w:tr>
      <w:tr w:rsidR="00CE0C05" w:rsidRPr="00CE0C05" w14:paraId="64C8080D" w14:textId="77777777" w:rsidTr="00CD237B">
        <w:trPr>
          <w:trHeight w:val="148"/>
        </w:trPr>
        <w:tc>
          <w:tcPr>
            <w:tcW w:w="9493" w:type="dxa"/>
            <w:gridSpan w:val="3"/>
          </w:tcPr>
          <w:p w14:paraId="2A1AE4CB" w14:textId="77777777" w:rsidR="00CE0C05" w:rsidRPr="00CE0C05" w:rsidRDefault="00CE0C05" w:rsidP="00CD237B">
            <w:pPr>
              <w:widowControl w:val="0"/>
              <w:tabs>
                <w:tab w:val="left" w:pos="851"/>
              </w:tabs>
              <w:spacing w:before="40" w:after="40" w:line="264" w:lineRule="auto"/>
              <w:rPr>
                <w:b/>
                <w:i w:val="0"/>
                <w:iCs w:val="0"/>
                <w:sz w:val="26"/>
                <w:szCs w:val="26"/>
              </w:rPr>
            </w:pPr>
            <w:r w:rsidRPr="00CE0C05">
              <w:rPr>
                <w:b/>
                <w:i w:val="0"/>
                <w:iCs w:val="0"/>
                <w:sz w:val="26"/>
                <w:szCs w:val="26"/>
              </w:rPr>
              <w:t>2. Đặc tính, thông số kỹ kỹ thuật của hàng hóa, tiêu chuẩn sản xuất, tiêu chuẩn chế tạo và công nghệ:</w:t>
            </w:r>
          </w:p>
        </w:tc>
      </w:tr>
      <w:tr w:rsidR="00CE0C05" w:rsidRPr="00CE0C05" w14:paraId="68B7AFD0" w14:textId="77777777" w:rsidTr="00CD237B">
        <w:trPr>
          <w:trHeight w:val="148"/>
        </w:trPr>
        <w:tc>
          <w:tcPr>
            <w:tcW w:w="3369" w:type="dxa"/>
            <w:vMerge w:val="restart"/>
          </w:tcPr>
          <w:p w14:paraId="68E9BF6D" w14:textId="77777777" w:rsidR="00CE0C05" w:rsidRPr="00CE0C05" w:rsidRDefault="00CE0C05" w:rsidP="00CD237B">
            <w:pPr>
              <w:widowControl w:val="0"/>
              <w:tabs>
                <w:tab w:val="left" w:pos="851"/>
              </w:tabs>
              <w:spacing w:before="40" w:after="40" w:line="264" w:lineRule="auto"/>
              <w:rPr>
                <w:i w:val="0"/>
                <w:iCs w:val="0"/>
                <w:sz w:val="26"/>
                <w:szCs w:val="26"/>
              </w:rPr>
            </w:pPr>
            <w:r w:rsidRPr="00CE0C05">
              <w:rPr>
                <w:i w:val="0"/>
                <w:iCs w:val="0"/>
                <w:sz w:val="26"/>
                <w:szCs w:val="26"/>
              </w:rPr>
              <w:t>Đặc tính, thông số kỹ thuật của hàng hóa, tiêu chuẩn sản xuất, tiêu chuẩn chế tạo và công nghệ.</w:t>
            </w:r>
          </w:p>
        </w:tc>
        <w:tc>
          <w:tcPr>
            <w:tcW w:w="4706" w:type="dxa"/>
          </w:tcPr>
          <w:p w14:paraId="6A61973B" w14:textId="77777777" w:rsidR="00CE0C05" w:rsidRPr="00CE0C05" w:rsidRDefault="00CE0C05" w:rsidP="00CD237B">
            <w:pPr>
              <w:widowControl w:val="0"/>
              <w:tabs>
                <w:tab w:val="left" w:pos="851"/>
              </w:tabs>
              <w:spacing w:before="40" w:after="40" w:line="264" w:lineRule="auto"/>
              <w:rPr>
                <w:i w:val="0"/>
                <w:iCs w:val="0"/>
                <w:sz w:val="26"/>
                <w:szCs w:val="26"/>
              </w:rPr>
            </w:pPr>
            <w:r w:rsidRPr="00CE0C05">
              <w:rPr>
                <w:i w:val="0"/>
                <w:iCs w:val="0"/>
                <w:sz w:val="26"/>
                <w:szCs w:val="26"/>
              </w:rPr>
              <w:t>Có đặc tính, thông số kỹ thuật của hàng hóa, tiêu chuẩn sản xuất, tiêu chuẩn chế tạo và công nghệ hoàn toàn phù hợp đáp ứng yêu cầu của E-HSMT.</w:t>
            </w:r>
          </w:p>
        </w:tc>
        <w:tc>
          <w:tcPr>
            <w:tcW w:w="1418" w:type="dxa"/>
          </w:tcPr>
          <w:p w14:paraId="3CF39C15" w14:textId="77777777" w:rsidR="00CE0C05" w:rsidRPr="00CE0C05" w:rsidRDefault="00CE0C05" w:rsidP="00CD237B">
            <w:pPr>
              <w:widowControl w:val="0"/>
              <w:tabs>
                <w:tab w:val="left" w:pos="851"/>
              </w:tabs>
              <w:spacing w:before="40" w:after="40" w:line="264" w:lineRule="auto"/>
              <w:jc w:val="center"/>
              <w:rPr>
                <w:b/>
                <w:i w:val="0"/>
                <w:iCs w:val="0"/>
                <w:sz w:val="26"/>
                <w:szCs w:val="26"/>
              </w:rPr>
            </w:pPr>
            <w:r w:rsidRPr="00CE0C05">
              <w:rPr>
                <w:b/>
                <w:i w:val="0"/>
                <w:iCs w:val="0"/>
                <w:sz w:val="26"/>
                <w:szCs w:val="26"/>
              </w:rPr>
              <w:t>Đạt</w:t>
            </w:r>
          </w:p>
        </w:tc>
      </w:tr>
      <w:tr w:rsidR="00CE0C05" w:rsidRPr="00CE0C05" w14:paraId="6FB55F11" w14:textId="77777777" w:rsidTr="00CD237B">
        <w:trPr>
          <w:trHeight w:val="148"/>
        </w:trPr>
        <w:tc>
          <w:tcPr>
            <w:tcW w:w="3369" w:type="dxa"/>
            <w:vMerge/>
          </w:tcPr>
          <w:p w14:paraId="69E0A4C3" w14:textId="77777777" w:rsidR="00CE0C05" w:rsidRPr="00CE0C05" w:rsidRDefault="00CE0C05" w:rsidP="00CD237B">
            <w:pPr>
              <w:widowControl w:val="0"/>
              <w:tabs>
                <w:tab w:val="left" w:pos="851"/>
              </w:tabs>
              <w:spacing w:before="40" w:after="40" w:line="264" w:lineRule="auto"/>
              <w:rPr>
                <w:i w:val="0"/>
                <w:iCs w:val="0"/>
                <w:sz w:val="26"/>
                <w:szCs w:val="26"/>
              </w:rPr>
            </w:pPr>
          </w:p>
        </w:tc>
        <w:tc>
          <w:tcPr>
            <w:tcW w:w="4706" w:type="dxa"/>
          </w:tcPr>
          <w:p w14:paraId="6A1DC3C0" w14:textId="77777777" w:rsidR="00CE0C05" w:rsidRPr="00CE0C05" w:rsidRDefault="00CE0C05" w:rsidP="00CD237B">
            <w:pPr>
              <w:widowControl w:val="0"/>
              <w:tabs>
                <w:tab w:val="left" w:pos="851"/>
              </w:tabs>
              <w:spacing w:before="40" w:after="40" w:line="264" w:lineRule="auto"/>
              <w:rPr>
                <w:i w:val="0"/>
                <w:iCs w:val="0"/>
                <w:sz w:val="26"/>
                <w:szCs w:val="26"/>
              </w:rPr>
            </w:pPr>
            <w:r w:rsidRPr="00CE0C05">
              <w:rPr>
                <w:i w:val="0"/>
                <w:iCs w:val="0"/>
                <w:sz w:val="26"/>
                <w:szCs w:val="26"/>
              </w:rPr>
              <w:t>Không có đặc tính, thông số kỹ thuật của hàng hóa, tiêu chuẩn sản xuất, tiêu chuẩn chế tạo và công nghệ phù hợp, đáp ứng yêu cầu của E-HSMT.</w:t>
            </w:r>
          </w:p>
        </w:tc>
        <w:tc>
          <w:tcPr>
            <w:tcW w:w="1418" w:type="dxa"/>
          </w:tcPr>
          <w:p w14:paraId="12EB80B5" w14:textId="77777777" w:rsidR="00CE0C05" w:rsidRPr="00CE0C05" w:rsidRDefault="00CE0C05" w:rsidP="00CD237B">
            <w:pPr>
              <w:widowControl w:val="0"/>
              <w:tabs>
                <w:tab w:val="left" w:pos="851"/>
              </w:tabs>
              <w:spacing w:before="40" w:after="40" w:line="264" w:lineRule="auto"/>
              <w:jc w:val="center"/>
              <w:rPr>
                <w:b/>
                <w:i w:val="0"/>
                <w:iCs w:val="0"/>
                <w:sz w:val="26"/>
                <w:szCs w:val="26"/>
              </w:rPr>
            </w:pPr>
            <w:r w:rsidRPr="00CE0C05">
              <w:rPr>
                <w:b/>
                <w:i w:val="0"/>
                <w:iCs w:val="0"/>
                <w:sz w:val="26"/>
                <w:szCs w:val="26"/>
              </w:rPr>
              <w:t>Không đạt</w:t>
            </w:r>
          </w:p>
        </w:tc>
      </w:tr>
      <w:tr w:rsidR="00CE0C05" w:rsidRPr="00CE0C05" w14:paraId="6BFEEB2A" w14:textId="77777777" w:rsidTr="00CD237B">
        <w:trPr>
          <w:trHeight w:val="148"/>
        </w:trPr>
        <w:tc>
          <w:tcPr>
            <w:tcW w:w="3369" w:type="dxa"/>
            <w:vMerge w:val="restart"/>
          </w:tcPr>
          <w:p w14:paraId="1C0CFBAD" w14:textId="77777777" w:rsidR="00CE0C05" w:rsidRPr="00CE0C05" w:rsidRDefault="00CE0C05" w:rsidP="00CD237B">
            <w:pPr>
              <w:widowControl w:val="0"/>
              <w:tabs>
                <w:tab w:val="left" w:pos="851"/>
              </w:tabs>
              <w:spacing w:before="40" w:after="40" w:line="264" w:lineRule="auto"/>
              <w:rPr>
                <w:i w:val="0"/>
                <w:iCs w:val="0"/>
                <w:sz w:val="26"/>
                <w:szCs w:val="26"/>
              </w:rPr>
            </w:pPr>
            <w:r w:rsidRPr="00CE0C05">
              <w:rPr>
                <w:i w:val="0"/>
                <w:iCs w:val="0"/>
                <w:sz w:val="26"/>
                <w:szCs w:val="26"/>
              </w:rPr>
              <w:t xml:space="preserve">Tính toán thiết kế các số liệu kỹ thuật cơ bản của máy biến </w:t>
            </w:r>
            <w:r w:rsidRPr="00CE0C05">
              <w:rPr>
                <w:i w:val="0"/>
                <w:iCs w:val="0"/>
                <w:sz w:val="26"/>
                <w:szCs w:val="26"/>
              </w:rPr>
              <w:lastRenderedPageBreak/>
              <w:t>áp</w:t>
            </w:r>
          </w:p>
        </w:tc>
        <w:tc>
          <w:tcPr>
            <w:tcW w:w="4706" w:type="dxa"/>
          </w:tcPr>
          <w:p w14:paraId="391FCFEC" w14:textId="77777777" w:rsidR="00CE0C05" w:rsidRPr="00CE0C05" w:rsidRDefault="00CE0C05" w:rsidP="00CD237B">
            <w:pPr>
              <w:widowControl w:val="0"/>
              <w:tabs>
                <w:tab w:val="left" w:pos="851"/>
              </w:tabs>
              <w:spacing w:before="40" w:after="40" w:line="264" w:lineRule="auto"/>
              <w:rPr>
                <w:i w:val="0"/>
                <w:iCs w:val="0"/>
                <w:sz w:val="26"/>
                <w:szCs w:val="26"/>
              </w:rPr>
            </w:pPr>
            <w:r w:rsidRPr="00CE0C05">
              <w:rPr>
                <w:i w:val="0"/>
                <w:iCs w:val="0"/>
                <w:sz w:val="26"/>
                <w:szCs w:val="26"/>
              </w:rPr>
              <w:lastRenderedPageBreak/>
              <w:t xml:space="preserve">Có các bảng tính toán thiết kế và các số liệu kỹ thuật của máy biến áp trong các bảng tính toán thiết kế đáp ứng yêu cầu </w:t>
            </w:r>
            <w:r w:rsidRPr="00CE0C05">
              <w:rPr>
                <w:i w:val="0"/>
                <w:iCs w:val="0"/>
                <w:sz w:val="26"/>
                <w:szCs w:val="26"/>
              </w:rPr>
              <w:lastRenderedPageBreak/>
              <w:t>của E-HSMT</w:t>
            </w:r>
          </w:p>
        </w:tc>
        <w:tc>
          <w:tcPr>
            <w:tcW w:w="1418" w:type="dxa"/>
          </w:tcPr>
          <w:p w14:paraId="147873CB" w14:textId="77777777" w:rsidR="00CE0C05" w:rsidRPr="00CE0C05" w:rsidRDefault="00CE0C05" w:rsidP="00CD237B">
            <w:pPr>
              <w:widowControl w:val="0"/>
              <w:tabs>
                <w:tab w:val="left" w:pos="851"/>
              </w:tabs>
              <w:spacing w:before="40" w:after="40" w:line="264" w:lineRule="auto"/>
              <w:jc w:val="center"/>
              <w:rPr>
                <w:b/>
                <w:i w:val="0"/>
                <w:iCs w:val="0"/>
                <w:sz w:val="26"/>
                <w:szCs w:val="26"/>
              </w:rPr>
            </w:pPr>
            <w:r w:rsidRPr="00CE0C05">
              <w:rPr>
                <w:b/>
                <w:i w:val="0"/>
                <w:iCs w:val="0"/>
                <w:sz w:val="26"/>
                <w:szCs w:val="26"/>
              </w:rPr>
              <w:lastRenderedPageBreak/>
              <w:t>Đạt</w:t>
            </w:r>
          </w:p>
        </w:tc>
      </w:tr>
      <w:tr w:rsidR="00CE0C05" w:rsidRPr="00CE0C05" w14:paraId="4B26B896" w14:textId="77777777" w:rsidTr="00CD237B">
        <w:trPr>
          <w:trHeight w:val="148"/>
        </w:trPr>
        <w:tc>
          <w:tcPr>
            <w:tcW w:w="3369" w:type="dxa"/>
            <w:vMerge/>
          </w:tcPr>
          <w:p w14:paraId="2D90A1D8" w14:textId="77777777" w:rsidR="00CE0C05" w:rsidRPr="00CE0C05" w:rsidRDefault="00CE0C05" w:rsidP="00CD237B">
            <w:pPr>
              <w:widowControl w:val="0"/>
              <w:tabs>
                <w:tab w:val="left" w:pos="851"/>
              </w:tabs>
              <w:spacing w:before="40" w:after="40" w:line="264" w:lineRule="auto"/>
              <w:rPr>
                <w:i w:val="0"/>
                <w:iCs w:val="0"/>
                <w:sz w:val="26"/>
                <w:szCs w:val="26"/>
              </w:rPr>
            </w:pPr>
          </w:p>
        </w:tc>
        <w:tc>
          <w:tcPr>
            <w:tcW w:w="4706" w:type="dxa"/>
          </w:tcPr>
          <w:p w14:paraId="209DB16A" w14:textId="77777777" w:rsidR="00CE0C05" w:rsidRPr="00CE0C05" w:rsidRDefault="00CE0C05" w:rsidP="00CD237B">
            <w:pPr>
              <w:widowControl w:val="0"/>
              <w:tabs>
                <w:tab w:val="left" w:pos="851"/>
              </w:tabs>
              <w:spacing w:before="40" w:after="40" w:line="264" w:lineRule="auto"/>
              <w:rPr>
                <w:i w:val="0"/>
                <w:iCs w:val="0"/>
                <w:sz w:val="26"/>
                <w:szCs w:val="26"/>
              </w:rPr>
            </w:pPr>
            <w:r w:rsidRPr="00CE0C05">
              <w:rPr>
                <w:i w:val="0"/>
                <w:iCs w:val="0"/>
                <w:sz w:val="26"/>
                <w:szCs w:val="26"/>
              </w:rPr>
              <w:t>Không có các bảng tính toán thiết kế và/hoặc các số liệu kỹ thuật của máy biến áp trong các bảng tính toán thiết kế không đáp ứng yêu cầu của E-HSMT</w:t>
            </w:r>
          </w:p>
        </w:tc>
        <w:tc>
          <w:tcPr>
            <w:tcW w:w="1418" w:type="dxa"/>
          </w:tcPr>
          <w:p w14:paraId="5CABF018" w14:textId="77777777" w:rsidR="00CE0C05" w:rsidRPr="00CE0C05" w:rsidRDefault="00CE0C05" w:rsidP="00CD237B">
            <w:pPr>
              <w:widowControl w:val="0"/>
              <w:tabs>
                <w:tab w:val="left" w:pos="851"/>
              </w:tabs>
              <w:spacing w:before="40" w:after="40" w:line="264" w:lineRule="auto"/>
              <w:jc w:val="center"/>
              <w:rPr>
                <w:b/>
                <w:i w:val="0"/>
                <w:iCs w:val="0"/>
                <w:sz w:val="26"/>
                <w:szCs w:val="26"/>
              </w:rPr>
            </w:pPr>
            <w:r w:rsidRPr="00CE0C05">
              <w:rPr>
                <w:b/>
                <w:i w:val="0"/>
                <w:iCs w:val="0"/>
                <w:sz w:val="26"/>
                <w:szCs w:val="26"/>
              </w:rPr>
              <w:t>Không đạt</w:t>
            </w:r>
          </w:p>
        </w:tc>
      </w:tr>
      <w:tr w:rsidR="00CE0C05" w:rsidRPr="00CE0C05" w14:paraId="15BC5E02" w14:textId="77777777" w:rsidTr="00CD237B">
        <w:trPr>
          <w:trHeight w:val="148"/>
        </w:trPr>
        <w:tc>
          <w:tcPr>
            <w:tcW w:w="9493" w:type="dxa"/>
            <w:gridSpan w:val="3"/>
          </w:tcPr>
          <w:p w14:paraId="2784339A" w14:textId="77777777" w:rsidR="00CE0C05" w:rsidRPr="00CE0C05" w:rsidRDefault="00CE0C05" w:rsidP="00CD237B">
            <w:pPr>
              <w:widowControl w:val="0"/>
              <w:tabs>
                <w:tab w:val="left" w:pos="851"/>
              </w:tabs>
              <w:spacing w:before="40" w:after="40" w:line="264" w:lineRule="auto"/>
              <w:rPr>
                <w:b/>
                <w:i w:val="0"/>
                <w:iCs w:val="0"/>
                <w:sz w:val="26"/>
                <w:szCs w:val="26"/>
              </w:rPr>
            </w:pPr>
            <w:r w:rsidRPr="00CE0C05">
              <w:rPr>
                <w:b/>
                <w:i w:val="0"/>
                <w:iCs w:val="0"/>
                <w:sz w:val="26"/>
                <w:szCs w:val="26"/>
              </w:rPr>
              <w:t>3. G</w:t>
            </w:r>
            <w:r w:rsidRPr="00CE0C05">
              <w:rPr>
                <w:b/>
                <w:i w:val="0"/>
                <w:iCs w:val="0"/>
                <w:sz w:val="26"/>
                <w:szCs w:val="26"/>
                <w:lang w:val="vi-VN"/>
              </w:rPr>
              <w:t>iải pháp kỹ thuật, biện pháp tổ chức cung cấp, lắp đặt hàng hóa</w:t>
            </w:r>
          </w:p>
        </w:tc>
      </w:tr>
      <w:tr w:rsidR="00CE0C05" w:rsidRPr="00CE0C05" w14:paraId="28CFA57E" w14:textId="77777777" w:rsidTr="00CD237B">
        <w:trPr>
          <w:trHeight w:val="148"/>
        </w:trPr>
        <w:tc>
          <w:tcPr>
            <w:tcW w:w="3369" w:type="dxa"/>
            <w:vMerge w:val="restart"/>
          </w:tcPr>
          <w:p w14:paraId="766F3C01"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Giải pháp kỹ thuật, biện pháp tổ chức thực hiện các dịch vụ liên quan.</w:t>
            </w:r>
          </w:p>
        </w:tc>
        <w:tc>
          <w:tcPr>
            <w:tcW w:w="4706" w:type="dxa"/>
          </w:tcPr>
          <w:p w14:paraId="245DE4EE"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 xml:space="preserve">Có các </w:t>
            </w:r>
            <w:r w:rsidRPr="00CE0C05">
              <w:rPr>
                <w:i w:val="0"/>
                <w:iCs w:val="0"/>
                <w:sz w:val="26"/>
                <w:szCs w:val="26"/>
                <w:lang w:val="vi-VN"/>
              </w:rPr>
              <w:t>giải pháp kỹ thuật, biện pháp tổ chức cung cấp, lắp đặt hàng hóa</w:t>
            </w:r>
            <w:r w:rsidRPr="00CE0C05">
              <w:rPr>
                <w:i w:val="0"/>
                <w:iCs w:val="0"/>
                <w:sz w:val="26"/>
                <w:szCs w:val="26"/>
              </w:rPr>
              <w:t xml:space="preserve"> hợp lý và hiệu quả kinh tế.</w:t>
            </w:r>
          </w:p>
        </w:tc>
        <w:tc>
          <w:tcPr>
            <w:tcW w:w="1418" w:type="dxa"/>
          </w:tcPr>
          <w:p w14:paraId="41244DF6"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Đạt</w:t>
            </w:r>
          </w:p>
        </w:tc>
      </w:tr>
      <w:tr w:rsidR="00CE0C05" w:rsidRPr="00CE0C05" w14:paraId="67102F33" w14:textId="77777777" w:rsidTr="00CD237B">
        <w:trPr>
          <w:trHeight w:val="148"/>
        </w:trPr>
        <w:tc>
          <w:tcPr>
            <w:tcW w:w="3369" w:type="dxa"/>
            <w:vMerge/>
          </w:tcPr>
          <w:p w14:paraId="410CA56B" w14:textId="77777777" w:rsidR="00CE0C05" w:rsidRPr="00CE0C05" w:rsidRDefault="00CE0C05" w:rsidP="00CD237B">
            <w:pPr>
              <w:widowControl w:val="0"/>
              <w:tabs>
                <w:tab w:val="left" w:pos="851"/>
              </w:tabs>
              <w:spacing w:before="40" w:after="40" w:line="288" w:lineRule="auto"/>
              <w:rPr>
                <w:i w:val="0"/>
                <w:iCs w:val="0"/>
                <w:sz w:val="26"/>
                <w:szCs w:val="26"/>
              </w:rPr>
            </w:pPr>
          </w:p>
        </w:tc>
        <w:tc>
          <w:tcPr>
            <w:tcW w:w="4706" w:type="dxa"/>
          </w:tcPr>
          <w:p w14:paraId="1D32E120"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 xml:space="preserve">Không có các </w:t>
            </w:r>
            <w:r w:rsidRPr="00CE0C05">
              <w:rPr>
                <w:i w:val="0"/>
                <w:iCs w:val="0"/>
                <w:sz w:val="26"/>
                <w:szCs w:val="26"/>
                <w:lang w:val="vi-VN"/>
              </w:rPr>
              <w:t>giải pháp kỹ thuật, biện pháp tổ chức cung cấp, lắp đặt hàng hóa</w:t>
            </w:r>
            <w:r w:rsidRPr="00CE0C05">
              <w:rPr>
                <w:i w:val="0"/>
                <w:iCs w:val="0"/>
                <w:sz w:val="26"/>
                <w:szCs w:val="26"/>
              </w:rPr>
              <w:t xml:space="preserve"> hợp lý và hiệu quả kinh tế.</w:t>
            </w:r>
          </w:p>
        </w:tc>
        <w:tc>
          <w:tcPr>
            <w:tcW w:w="1418" w:type="dxa"/>
          </w:tcPr>
          <w:p w14:paraId="43F347A4"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Không đạt</w:t>
            </w:r>
          </w:p>
        </w:tc>
      </w:tr>
      <w:tr w:rsidR="00CE0C05" w:rsidRPr="00CE0C05" w14:paraId="6E37F755" w14:textId="77777777" w:rsidTr="00CD237B">
        <w:trPr>
          <w:trHeight w:val="148"/>
        </w:trPr>
        <w:tc>
          <w:tcPr>
            <w:tcW w:w="9493" w:type="dxa"/>
            <w:gridSpan w:val="3"/>
          </w:tcPr>
          <w:p w14:paraId="72EFA272" w14:textId="77777777" w:rsidR="00CE0C05" w:rsidRPr="00CE0C05" w:rsidRDefault="00CE0C05" w:rsidP="00CD237B">
            <w:pPr>
              <w:widowControl w:val="0"/>
              <w:tabs>
                <w:tab w:val="left" w:pos="851"/>
              </w:tabs>
              <w:spacing w:before="40" w:after="40" w:line="288" w:lineRule="auto"/>
              <w:rPr>
                <w:b/>
                <w:i w:val="0"/>
                <w:iCs w:val="0"/>
                <w:sz w:val="26"/>
                <w:szCs w:val="26"/>
              </w:rPr>
            </w:pPr>
            <w:r w:rsidRPr="00CE0C05">
              <w:rPr>
                <w:b/>
                <w:i w:val="0"/>
                <w:iCs w:val="0"/>
                <w:sz w:val="26"/>
                <w:szCs w:val="26"/>
              </w:rPr>
              <w:t>4. Tiến độ cung cấp hàng hóa</w:t>
            </w:r>
          </w:p>
        </w:tc>
      </w:tr>
      <w:tr w:rsidR="00CE0C05" w:rsidRPr="00CE0C05" w14:paraId="4FC011DD" w14:textId="77777777" w:rsidTr="00CD237B">
        <w:trPr>
          <w:trHeight w:val="148"/>
        </w:trPr>
        <w:tc>
          <w:tcPr>
            <w:tcW w:w="3369" w:type="dxa"/>
            <w:vMerge w:val="restart"/>
          </w:tcPr>
          <w:p w14:paraId="741864E6"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Bảng tiến độ cung cấp hàng hóa hợp lý, khả thi phù hợp với đề xuất kỹ thuật và đáp ứng yêu cầu của E-HSMT.</w:t>
            </w:r>
          </w:p>
        </w:tc>
        <w:tc>
          <w:tcPr>
            <w:tcW w:w="4706" w:type="dxa"/>
          </w:tcPr>
          <w:p w14:paraId="66E3B07B"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Có Bảng tiến độ cung cấp hàng hóa và tài liệu hợp lý, khả thi và phù hợp với đề xuất kỹ thuật và đáp ứng yêu cầu của E-HSMT.</w:t>
            </w:r>
          </w:p>
        </w:tc>
        <w:tc>
          <w:tcPr>
            <w:tcW w:w="1418" w:type="dxa"/>
          </w:tcPr>
          <w:p w14:paraId="47F6524C"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Đạt</w:t>
            </w:r>
          </w:p>
        </w:tc>
      </w:tr>
      <w:tr w:rsidR="00CE0C05" w:rsidRPr="00CE0C05" w14:paraId="084E98E1" w14:textId="77777777" w:rsidTr="00CD237B">
        <w:trPr>
          <w:trHeight w:val="148"/>
        </w:trPr>
        <w:tc>
          <w:tcPr>
            <w:tcW w:w="3369" w:type="dxa"/>
            <w:vMerge/>
          </w:tcPr>
          <w:p w14:paraId="167A267A" w14:textId="77777777" w:rsidR="00CE0C05" w:rsidRPr="00CE0C05" w:rsidRDefault="00CE0C05" w:rsidP="00CD237B">
            <w:pPr>
              <w:widowControl w:val="0"/>
              <w:tabs>
                <w:tab w:val="left" w:pos="851"/>
              </w:tabs>
              <w:spacing w:before="40" w:after="40" w:line="288" w:lineRule="auto"/>
              <w:rPr>
                <w:i w:val="0"/>
                <w:iCs w:val="0"/>
                <w:sz w:val="26"/>
                <w:szCs w:val="26"/>
              </w:rPr>
            </w:pPr>
          </w:p>
        </w:tc>
        <w:tc>
          <w:tcPr>
            <w:tcW w:w="4706" w:type="dxa"/>
          </w:tcPr>
          <w:p w14:paraId="6722CBF8"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Không có Bảng tiến độ cung cấp hàng hóa và tài liệu hoặc có Bảng tiến độ cung cấp hàng hóa và tài liệu nhưng không hợp lý, không khả thi, không phù hợp với đề xuất kỹ thuật.</w:t>
            </w:r>
          </w:p>
        </w:tc>
        <w:tc>
          <w:tcPr>
            <w:tcW w:w="1418" w:type="dxa"/>
          </w:tcPr>
          <w:p w14:paraId="3CF7C508"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Không đạt</w:t>
            </w:r>
          </w:p>
        </w:tc>
      </w:tr>
      <w:tr w:rsidR="00CE0C05" w:rsidRPr="00CE0C05" w14:paraId="52A487F2" w14:textId="77777777" w:rsidTr="00CD237B">
        <w:trPr>
          <w:trHeight w:val="148"/>
        </w:trPr>
        <w:tc>
          <w:tcPr>
            <w:tcW w:w="9493" w:type="dxa"/>
            <w:gridSpan w:val="3"/>
          </w:tcPr>
          <w:p w14:paraId="4A4BA277" w14:textId="77777777" w:rsidR="00CE0C05" w:rsidRPr="00CE0C05" w:rsidRDefault="00CE0C05" w:rsidP="00CD237B">
            <w:pPr>
              <w:widowControl w:val="0"/>
              <w:tabs>
                <w:tab w:val="left" w:pos="851"/>
              </w:tabs>
              <w:spacing w:before="40" w:after="40" w:line="288" w:lineRule="auto"/>
              <w:rPr>
                <w:b/>
                <w:i w:val="0"/>
                <w:iCs w:val="0"/>
                <w:sz w:val="26"/>
                <w:szCs w:val="26"/>
              </w:rPr>
            </w:pPr>
            <w:r w:rsidRPr="00CE0C05">
              <w:rPr>
                <w:b/>
                <w:i w:val="0"/>
                <w:iCs w:val="0"/>
                <w:sz w:val="26"/>
                <w:szCs w:val="26"/>
              </w:rPr>
              <w:t>5. Khả năng thích ứng và tác động đối với môi trường</w:t>
            </w:r>
          </w:p>
        </w:tc>
      </w:tr>
      <w:tr w:rsidR="00CE0C05" w:rsidRPr="00CE0C05" w14:paraId="5A8441A5" w14:textId="77777777" w:rsidTr="00CD237B">
        <w:trPr>
          <w:trHeight w:val="148"/>
        </w:trPr>
        <w:tc>
          <w:tcPr>
            <w:tcW w:w="9493" w:type="dxa"/>
            <w:gridSpan w:val="3"/>
          </w:tcPr>
          <w:p w14:paraId="0D002B27" w14:textId="77777777" w:rsidR="00CE0C05" w:rsidRPr="00CE0C05" w:rsidRDefault="00CE0C05" w:rsidP="00CD237B">
            <w:pPr>
              <w:widowControl w:val="0"/>
              <w:tabs>
                <w:tab w:val="left" w:pos="851"/>
              </w:tabs>
              <w:spacing w:before="40" w:after="40" w:line="288" w:lineRule="auto"/>
              <w:rPr>
                <w:b/>
                <w:i w:val="0"/>
                <w:iCs w:val="0"/>
                <w:sz w:val="26"/>
                <w:szCs w:val="26"/>
              </w:rPr>
            </w:pPr>
            <w:r w:rsidRPr="00CE0C05">
              <w:rPr>
                <w:b/>
                <w:i w:val="0"/>
                <w:iCs w:val="0"/>
                <w:sz w:val="26"/>
                <w:szCs w:val="26"/>
              </w:rPr>
              <w:t>5.1 Khả năng thích ứng về địa lý</w:t>
            </w:r>
          </w:p>
        </w:tc>
      </w:tr>
      <w:tr w:rsidR="00CE0C05" w:rsidRPr="00CE0C05" w14:paraId="4565C8B0" w14:textId="77777777" w:rsidTr="00CD237B">
        <w:trPr>
          <w:trHeight w:val="148"/>
        </w:trPr>
        <w:tc>
          <w:tcPr>
            <w:tcW w:w="3369" w:type="dxa"/>
            <w:vMerge w:val="restart"/>
          </w:tcPr>
          <w:p w14:paraId="1ED745EA"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Khả năng thích ứng về địa lý.</w:t>
            </w:r>
          </w:p>
        </w:tc>
        <w:tc>
          <w:tcPr>
            <w:tcW w:w="4706" w:type="dxa"/>
          </w:tcPr>
          <w:p w14:paraId="43A1D5DC"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Hàng hóa được cung cấp hoàn toàn thích ứng về địa lý.</w:t>
            </w:r>
          </w:p>
        </w:tc>
        <w:tc>
          <w:tcPr>
            <w:tcW w:w="1418" w:type="dxa"/>
          </w:tcPr>
          <w:p w14:paraId="32962713"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Đạt</w:t>
            </w:r>
          </w:p>
        </w:tc>
      </w:tr>
      <w:tr w:rsidR="00CE0C05" w:rsidRPr="00CE0C05" w14:paraId="64E96220" w14:textId="77777777" w:rsidTr="00CD237B">
        <w:trPr>
          <w:trHeight w:val="148"/>
        </w:trPr>
        <w:tc>
          <w:tcPr>
            <w:tcW w:w="3369" w:type="dxa"/>
            <w:vMerge/>
          </w:tcPr>
          <w:p w14:paraId="6CD0D809" w14:textId="77777777" w:rsidR="00CE0C05" w:rsidRPr="00CE0C05" w:rsidRDefault="00CE0C05" w:rsidP="00CD237B">
            <w:pPr>
              <w:widowControl w:val="0"/>
              <w:tabs>
                <w:tab w:val="left" w:pos="851"/>
              </w:tabs>
              <w:spacing w:before="40" w:after="40" w:line="288" w:lineRule="auto"/>
              <w:rPr>
                <w:i w:val="0"/>
                <w:iCs w:val="0"/>
                <w:sz w:val="26"/>
                <w:szCs w:val="26"/>
              </w:rPr>
            </w:pPr>
          </w:p>
        </w:tc>
        <w:tc>
          <w:tcPr>
            <w:tcW w:w="4706" w:type="dxa"/>
          </w:tcPr>
          <w:p w14:paraId="22FCB1C7"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Hàng hóa được cung cấp không hoàn toàn thích ứng về địa lý.</w:t>
            </w:r>
          </w:p>
        </w:tc>
        <w:tc>
          <w:tcPr>
            <w:tcW w:w="1418" w:type="dxa"/>
          </w:tcPr>
          <w:p w14:paraId="533CF755"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Chấp nhận được</w:t>
            </w:r>
          </w:p>
        </w:tc>
      </w:tr>
      <w:tr w:rsidR="00CE0C05" w:rsidRPr="00CE0C05" w14:paraId="61494BBA" w14:textId="77777777" w:rsidTr="00CD237B">
        <w:trPr>
          <w:trHeight w:val="148"/>
        </w:trPr>
        <w:tc>
          <w:tcPr>
            <w:tcW w:w="3369" w:type="dxa"/>
            <w:vMerge/>
          </w:tcPr>
          <w:p w14:paraId="68665531" w14:textId="77777777" w:rsidR="00CE0C05" w:rsidRPr="00CE0C05" w:rsidRDefault="00CE0C05" w:rsidP="00CD237B">
            <w:pPr>
              <w:widowControl w:val="0"/>
              <w:tabs>
                <w:tab w:val="left" w:pos="851"/>
              </w:tabs>
              <w:spacing w:before="40" w:after="40" w:line="288" w:lineRule="auto"/>
              <w:rPr>
                <w:i w:val="0"/>
                <w:iCs w:val="0"/>
                <w:sz w:val="26"/>
                <w:szCs w:val="26"/>
              </w:rPr>
            </w:pPr>
          </w:p>
        </w:tc>
        <w:tc>
          <w:tcPr>
            <w:tcW w:w="4706" w:type="dxa"/>
          </w:tcPr>
          <w:p w14:paraId="38DF2466"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Hàng hóa được cung cấp không thích ứng về địa lý.</w:t>
            </w:r>
          </w:p>
        </w:tc>
        <w:tc>
          <w:tcPr>
            <w:tcW w:w="1418" w:type="dxa"/>
          </w:tcPr>
          <w:p w14:paraId="63843099"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Không đạt</w:t>
            </w:r>
          </w:p>
        </w:tc>
      </w:tr>
      <w:tr w:rsidR="00CE0C05" w:rsidRPr="00CE0C05" w14:paraId="7859E50A" w14:textId="77777777" w:rsidTr="00CD237B">
        <w:trPr>
          <w:trHeight w:val="148"/>
        </w:trPr>
        <w:tc>
          <w:tcPr>
            <w:tcW w:w="9493" w:type="dxa"/>
            <w:gridSpan w:val="3"/>
          </w:tcPr>
          <w:p w14:paraId="53EAF8DC" w14:textId="77777777" w:rsidR="00CE0C05" w:rsidRPr="00CE0C05" w:rsidRDefault="00CE0C05" w:rsidP="00CD237B">
            <w:pPr>
              <w:widowControl w:val="0"/>
              <w:tabs>
                <w:tab w:val="left" w:pos="851"/>
              </w:tabs>
              <w:spacing w:before="40" w:after="40" w:line="288" w:lineRule="auto"/>
              <w:rPr>
                <w:b/>
                <w:i w:val="0"/>
                <w:iCs w:val="0"/>
                <w:sz w:val="26"/>
                <w:szCs w:val="26"/>
              </w:rPr>
            </w:pPr>
            <w:r w:rsidRPr="00CE0C05">
              <w:rPr>
                <w:b/>
                <w:i w:val="0"/>
                <w:iCs w:val="0"/>
                <w:sz w:val="26"/>
                <w:szCs w:val="26"/>
              </w:rPr>
              <w:t xml:space="preserve">5.2 </w:t>
            </w:r>
            <w:r w:rsidRPr="00CE0C05">
              <w:rPr>
                <w:b/>
                <w:i w:val="0"/>
                <w:iCs w:val="0"/>
                <w:sz w:val="26"/>
                <w:szCs w:val="26"/>
                <w:lang w:val="vi-VN"/>
              </w:rPr>
              <w:t>Tác động đối với môi trường và biện pháp giải quyết</w:t>
            </w:r>
          </w:p>
        </w:tc>
      </w:tr>
      <w:tr w:rsidR="00CE0C05" w:rsidRPr="00CE0C05" w14:paraId="3D5B058B" w14:textId="77777777" w:rsidTr="00CD237B">
        <w:trPr>
          <w:trHeight w:val="148"/>
        </w:trPr>
        <w:tc>
          <w:tcPr>
            <w:tcW w:w="3369" w:type="dxa"/>
            <w:vMerge w:val="restart"/>
          </w:tcPr>
          <w:p w14:paraId="2BB497A9"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lastRenderedPageBreak/>
              <w:t>Hàng hóa được cung cấp có ảnh hưởng tác động đến môi trường và đề xuất biện pháp giải quyết.</w:t>
            </w:r>
          </w:p>
        </w:tc>
        <w:tc>
          <w:tcPr>
            <w:tcW w:w="4706" w:type="dxa"/>
          </w:tcPr>
          <w:p w14:paraId="4A2AFEF1"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Hàng hóa được cung cấp không có ảnh hưởng tác động nhiều đến môi trường và đề xuất biện pháp giải quyết hợp lý.</w:t>
            </w:r>
          </w:p>
        </w:tc>
        <w:tc>
          <w:tcPr>
            <w:tcW w:w="1418" w:type="dxa"/>
          </w:tcPr>
          <w:p w14:paraId="6E834781"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Đạt</w:t>
            </w:r>
          </w:p>
        </w:tc>
      </w:tr>
      <w:tr w:rsidR="00CE0C05" w:rsidRPr="00CE0C05" w14:paraId="5D22D327" w14:textId="77777777" w:rsidTr="00CD237B">
        <w:trPr>
          <w:trHeight w:val="148"/>
        </w:trPr>
        <w:tc>
          <w:tcPr>
            <w:tcW w:w="3369" w:type="dxa"/>
            <w:vMerge/>
          </w:tcPr>
          <w:p w14:paraId="67F06BB4" w14:textId="77777777" w:rsidR="00CE0C05" w:rsidRPr="00CE0C05" w:rsidRDefault="00CE0C05" w:rsidP="00CD237B">
            <w:pPr>
              <w:widowControl w:val="0"/>
              <w:tabs>
                <w:tab w:val="left" w:pos="851"/>
              </w:tabs>
              <w:spacing w:before="40" w:after="40" w:line="288" w:lineRule="auto"/>
              <w:outlineLvl w:val="2"/>
              <w:rPr>
                <w:i w:val="0"/>
                <w:iCs w:val="0"/>
                <w:sz w:val="26"/>
                <w:szCs w:val="26"/>
              </w:rPr>
            </w:pPr>
          </w:p>
        </w:tc>
        <w:tc>
          <w:tcPr>
            <w:tcW w:w="4706" w:type="dxa"/>
          </w:tcPr>
          <w:p w14:paraId="0D60B9CD"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Hàng hóa được cung cấp có ảnh hưởng tác động đến môi trường và có đề xuất biện pháp giải quyết.</w:t>
            </w:r>
          </w:p>
        </w:tc>
        <w:tc>
          <w:tcPr>
            <w:tcW w:w="1418" w:type="dxa"/>
          </w:tcPr>
          <w:p w14:paraId="52C4A60B"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Chấp nhận được</w:t>
            </w:r>
          </w:p>
        </w:tc>
      </w:tr>
      <w:tr w:rsidR="00CE0C05" w:rsidRPr="00CE0C05" w14:paraId="36EB2FAF" w14:textId="77777777" w:rsidTr="00CD237B">
        <w:trPr>
          <w:trHeight w:val="148"/>
        </w:trPr>
        <w:tc>
          <w:tcPr>
            <w:tcW w:w="3369" w:type="dxa"/>
            <w:vMerge/>
          </w:tcPr>
          <w:p w14:paraId="1C0B733C" w14:textId="77777777" w:rsidR="00CE0C05" w:rsidRPr="00CE0C05" w:rsidRDefault="00CE0C05" w:rsidP="00CD237B">
            <w:pPr>
              <w:widowControl w:val="0"/>
              <w:tabs>
                <w:tab w:val="left" w:pos="851"/>
              </w:tabs>
              <w:spacing w:before="40" w:after="40" w:line="288" w:lineRule="auto"/>
              <w:outlineLvl w:val="2"/>
              <w:rPr>
                <w:i w:val="0"/>
                <w:iCs w:val="0"/>
                <w:sz w:val="26"/>
                <w:szCs w:val="26"/>
              </w:rPr>
            </w:pPr>
          </w:p>
        </w:tc>
        <w:tc>
          <w:tcPr>
            <w:tcW w:w="4706" w:type="dxa"/>
          </w:tcPr>
          <w:p w14:paraId="7E508622" w14:textId="77777777" w:rsidR="00CE0C05" w:rsidRPr="00CE0C05" w:rsidRDefault="00CE0C05" w:rsidP="00CD237B">
            <w:pPr>
              <w:widowControl w:val="0"/>
              <w:tabs>
                <w:tab w:val="left" w:pos="851"/>
              </w:tabs>
              <w:spacing w:before="40" w:after="40" w:line="288" w:lineRule="auto"/>
              <w:rPr>
                <w:i w:val="0"/>
                <w:iCs w:val="0"/>
                <w:sz w:val="26"/>
                <w:szCs w:val="26"/>
              </w:rPr>
            </w:pPr>
            <w:r w:rsidRPr="00CE0C05">
              <w:rPr>
                <w:i w:val="0"/>
                <w:iCs w:val="0"/>
                <w:sz w:val="26"/>
                <w:szCs w:val="26"/>
              </w:rPr>
              <w:t>Hàng hóa được cung cấp có ảnh hưởng tác động nhiều đến môi trường và không đề xuất được biện pháp giải quyết.</w:t>
            </w:r>
          </w:p>
        </w:tc>
        <w:tc>
          <w:tcPr>
            <w:tcW w:w="1418" w:type="dxa"/>
          </w:tcPr>
          <w:p w14:paraId="7236AF2C" w14:textId="77777777" w:rsidR="00CE0C05" w:rsidRPr="00CE0C05" w:rsidRDefault="00CE0C05" w:rsidP="00CD237B">
            <w:pPr>
              <w:widowControl w:val="0"/>
              <w:tabs>
                <w:tab w:val="left" w:pos="851"/>
              </w:tabs>
              <w:spacing w:before="40" w:after="40" w:line="288" w:lineRule="auto"/>
              <w:jc w:val="center"/>
              <w:rPr>
                <w:i w:val="0"/>
                <w:iCs w:val="0"/>
                <w:sz w:val="26"/>
                <w:szCs w:val="26"/>
              </w:rPr>
            </w:pPr>
            <w:r w:rsidRPr="00CE0C05">
              <w:rPr>
                <w:b/>
                <w:i w:val="0"/>
                <w:iCs w:val="0"/>
                <w:sz w:val="26"/>
                <w:szCs w:val="26"/>
              </w:rPr>
              <w:t>Không đạt</w:t>
            </w:r>
          </w:p>
        </w:tc>
      </w:tr>
      <w:tr w:rsidR="00CE0C05" w:rsidRPr="00CE0C05" w14:paraId="14AF96E0" w14:textId="77777777" w:rsidTr="00CD237B">
        <w:trPr>
          <w:trHeight w:val="148"/>
        </w:trPr>
        <w:tc>
          <w:tcPr>
            <w:tcW w:w="9493" w:type="dxa"/>
            <w:gridSpan w:val="3"/>
          </w:tcPr>
          <w:p w14:paraId="77911A6C" w14:textId="77777777" w:rsidR="00CE0C05" w:rsidRPr="00CE0C05" w:rsidRDefault="00CE0C05" w:rsidP="00CD237B">
            <w:pPr>
              <w:widowControl w:val="0"/>
              <w:tabs>
                <w:tab w:val="left" w:pos="851"/>
              </w:tabs>
              <w:spacing w:before="20" w:after="20" w:line="264" w:lineRule="auto"/>
              <w:rPr>
                <w:b/>
                <w:i w:val="0"/>
                <w:iCs w:val="0"/>
                <w:sz w:val="26"/>
                <w:szCs w:val="26"/>
              </w:rPr>
            </w:pPr>
            <w:r w:rsidRPr="00CE0C05">
              <w:rPr>
                <w:b/>
                <w:i w:val="0"/>
                <w:iCs w:val="0"/>
                <w:sz w:val="26"/>
                <w:szCs w:val="26"/>
              </w:rPr>
              <w:t>6. Năng lực kinh nghiệm của nhà sản xuất:</w:t>
            </w:r>
          </w:p>
        </w:tc>
      </w:tr>
      <w:tr w:rsidR="00CE0C05" w:rsidRPr="00CE0C05" w14:paraId="73AD2C82" w14:textId="77777777" w:rsidTr="00CD237B">
        <w:trPr>
          <w:trHeight w:val="148"/>
        </w:trPr>
        <w:tc>
          <w:tcPr>
            <w:tcW w:w="3369" w:type="dxa"/>
            <w:vMerge w:val="restart"/>
          </w:tcPr>
          <w:p w14:paraId="2F3BC9BF" w14:textId="77777777" w:rsidR="00CE0C05" w:rsidRPr="00CE0C05" w:rsidRDefault="00CE0C05" w:rsidP="00CD237B">
            <w:pPr>
              <w:widowControl w:val="0"/>
              <w:tabs>
                <w:tab w:val="left" w:pos="851"/>
              </w:tabs>
              <w:spacing w:before="20" w:after="20" w:line="264" w:lineRule="auto"/>
              <w:outlineLvl w:val="2"/>
              <w:rPr>
                <w:i w:val="0"/>
                <w:iCs w:val="0"/>
                <w:sz w:val="26"/>
                <w:szCs w:val="26"/>
              </w:rPr>
            </w:pPr>
            <w:r w:rsidRPr="00CE0C05">
              <w:rPr>
                <w:i w:val="0"/>
                <w:iCs w:val="0"/>
                <w:sz w:val="26"/>
                <w:szCs w:val="26"/>
              </w:rPr>
              <w:t>Số lượng giấy xác nhận của người sử dụng xác nhận mỗi hàng hóa mà nhà thầu chào thầu cho gói thầu này (</w:t>
            </w:r>
            <w:r w:rsidRPr="00CE0C05">
              <w:rPr>
                <w:i w:val="0"/>
                <w:iCs w:val="0"/>
                <w:sz w:val="26"/>
                <w:szCs w:val="26"/>
                <w:lang w:val="pl-PL"/>
              </w:rPr>
              <w:t>MBA 03 pha 220kV – 250MVA</w:t>
            </w:r>
            <w:r w:rsidRPr="00CE0C05">
              <w:rPr>
                <w:i w:val="0"/>
                <w:iCs w:val="0"/>
                <w:sz w:val="26"/>
                <w:szCs w:val="26"/>
              </w:rPr>
              <w:t>) đã hoạt động an toàn trên lưới điện trong thời gian tối thiểu là 2 năm</w:t>
            </w:r>
          </w:p>
        </w:tc>
        <w:tc>
          <w:tcPr>
            <w:tcW w:w="4706" w:type="dxa"/>
          </w:tcPr>
          <w:p w14:paraId="23B76AF9"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Tối thiểu 2 giấy xác nhận.</w:t>
            </w:r>
          </w:p>
        </w:tc>
        <w:tc>
          <w:tcPr>
            <w:tcW w:w="1418" w:type="dxa"/>
          </w:tcPr>
          <w:p w14:paraId="4E8F89FA" w14:textId="77777777" w:rsidR="00CE0C05" w:rsidRPr="00CE0C05" w:rsidRDefault="00CE0C05" w:rsidP="00CD237B">
            <w:pPr>
              <w:widowControl w:val="0"/>
              <w:tabs>
                <w:tab w:val="left" w:pos="851"/>
              </w:tabs>
              <w:spacing w:before="20" w:after="20" w:line="264" w:lineRule="auto"/>
              <w:jc w:val="center"/>
              <w:rPr>
                <w:b/>
                <w:i w:val="0"/>
                <w:iCs w:val="0"/>
                <w:sz w:val="26"/>
                <w:szCs w:val="26"/>
              </w:rPr>
            </w:pPr>
            <w:r w:rsidRPr="00CE0C05">
              <w:rPr>
                <w:b/>
                <w:i w:val="0"/>
                <w:iCs w:val="0"/>
                <w:sz w:val="26"/>
                <w:szCs w:val="26"/>
              </w:rPr>
              <w:t>Đạt</w:t>
            </w:r>
          </w:p>
        </w:tc>
      </w:tr>
      <w:tr w:rsidR="00CE0C05" w:rsidRPr="00CE0C05" w14:paraId="69E0FE1A" w14:textId="77777777" w:rsidTr="00CD237B">
        <w:trPr>
          <w:trHeight w:val="148"/>
        </w:trPr>
        <w:tc>
          <w:tcPr>
            <w:tcW w:w="3369" w:type="dxa"/>
            <w:vMerge/>
          </w:tcPr>
          <w:p w14:paraId="55917E9F" w14:textId="77777777" w:rsidR="00CE0C05" w:rsidRPr="00CE0C05" w:rsidRDefault="00CE0C05" w:rsidP="00CD237B">
            <w:pPr>
              <w:widowControl w:val="0"/>
              <w:tabs>
                <w:tab w:val="left" w:pos="851"/>
              </w:tabs>
              <w:spacing w:before="20" w:after="20" w:line="264" w:lineRule="auto"/>
              <w:outlineLvl w:val="2"/>
              <w:rPr>
                <w:i w:val="0"/>
                <w:iCs w:val="0"/>
                <w:sz w:val="26"/>
                <w:szCs w:val="26"/>
              </w:rPr>
            </w:pPr>
          </w:p>
        </w:tc>
        <w:tc>
          <w:tcPr>
            <w:tcW w:w="4706" w:type="dxa"/>
          </w:tcPr>
          <w:p w14:paraId="49B37C4B"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Ít hơn 2 giấy xác nhận.</w:t>
            </w:r>
          </w:p>
        </w:tc>
        <w:tc>
          <w:tcPr>
            <w:tcW w:w="1418" w:type="dxa"/>
          </w:tcPr>
          <w:p w14:paraId="05B41D9F" w14:textId="77777777" w:rsidR="00CE0C05" w:rsidRPr="00CE0C05" w:rsidRDefault="00CE0C05" w:rsidP="00CD237B">
            <w:pPr>
              <w:widowControl w:val="0"/>
              <w:tabs>
                <w:tab w:val="left" w:pos="851"/>
              </w:tabs>
              <w:spacing w:before="20" w:after="20" w:line="264" w:lineRule="auto"/>
              <w:jc w:val="center"/>
              <w:rPr>
                <w:b/>
                <w:i w:val="0"/>
                <w:iCs w:val="0"/>
                <w:sz w:val="26"/>
                <w:szCs w:val="26"/>
              </w:rPr>
            </w:pPr>
            <w:r w:rsidRPr="00CE0C05">
              <w:rPr>
                <w:b/>
                <w:i w:val="0"/>
                <w:iCs w:val="0"/>
                <w:sz w:val="26"/>
                <w:szCs w:val="26"/>
              </w:rPr>
              <w:t>Không đạt</w:t>
            </w:r>
          </w:p>
        </w:tc>
      </w:tr>
      <w:tr w:rsidR="00CE0C05" w:rsidRPr="00CE0C05" w14:paraId="38B26413" w14:textId="77777777" w:rsidTr="00CD237B">
        <w:trPr>
          <w:trHeight w:val="148"/>
        </w:trPr>
        <w:tc>
          <w:tcPr>
            <w:tcW w:w="3369" w:type="dxa"/>
            <w:vMerge w:val="restart"/>
          </w:tcPr>
          <w:p w14:paraId="77812520" w14:textId="77777777" w:rsidR="00CE0C05" w:rsidRPr="00CE0C05" w:rsidRDefault="00CE0C05" w:rsidP="00CD237B">
            <w:pPr>
              <w:widowControl w:val="0"/>
              <w:tabs>
                <w:tab w:val="left" w:pos="851"/>
              </w:tabs>
              <w:spacing w:before="20" w:after="20"/>
              <w:outlineLvl w:val="2"/>
              <w:rPr>
                <w:i w:val="0"/>
                <w:iCs w:val="0"/>
                <w:sz w:val="26"/>
                <w:szCs w:val="26"/>
              </w:rPr>
            </w:pPr>
            <w:r w:rsidRPr="00CE0C05">
              <w:rPr>
                <w:i w:val="0"/>
                <w:iCs w:val="0"/>
                <w:sz w:val="26"/>
                <w:szCs w:val="26"/>
              </w:rPr>
              <w:t>Các thử nghiệm nhằm chứng minh khả năng đáp ứng các thông số kỹ thuật của hàng hoá chào thầu</w:t>
            </w:r>
          </w:p>
        </w:tc>
        <w:tc>
          <w:tcPr>
            <w:tcW w:w="4706" w:type="dxa"/>
          </w:tcPr>
          <w:p w14:paraId="307A3C3B" w14:textId="77777777" w:rsidR="00CE0C05" w:rsidRPr="00CE0C05" w:rsidRDefault="00CE0C05" w:rsidP="00CD237B">
            <w:pPr>
              <w:widowControl w:val="0"/>
              <w:tabs>
                <w:tab w:val="left" w:pos="851"/>
              </w:tabs>
              <w:spacing w:before="20" w:after="20"/>
              <w:rPr>
                <w:i w:val="0"/>
                <w:iCs w:val="0"/>
                <w:sz w:val="26"/>
                <w:szCs w:val="26"/>
              </w:rPr>
            </w:pPr>
            <w:r w:rsidRPr="00CE0C05">
              <w:rPr>
                <w:i w:val="0"/>
                <w:iCs w:val="0"/>
                <w:sz w:val="26"/>
                <w:szCs w:val="26"/>
              </w:rPr>
              <w:t>Cung cấp đầy đủ các thử nghiệm theo yêu cầu của E-HSMT và kết quả thử nghiệm chứng minh được khả năng đáp ứng thông số kỹ thuật của hàng hoá chào thầu.</w:t>
            </w:r>
          </w:p>
        </w:tc>
        <w:tc>
          <w:tcPr>
            <w:tcW w:w="1418" w:type="dxa"/>
          </w:tcPr>
          <w:p w14:paraId="5C6563CC" w14:textId="77777777" w:rsidR="00CE0C05" w:rsidRPr="00CE0C05" w:rsidRDefault="00CE0C05" w:rsidP="00CD237B">
            <w:pPr>
              <w:widowControl w:val="0"/>
              <w:tabs>
                <w:tab w:val="left" w:pos="851"/>
              </w:tabs>
              <w:spacing w:before="20" w:after="20"/>
              <w:jc w:val="center"/>
              <w:rPr>
                <w:b/>
                <w:i w:val="0"/>
                <w:iCs w:val="0"/>
                <w:sz w:val="26"/>
                <w:szCs w:val="26"/>
              </w:rPr>
            </w:pPr>
            <w:r w:rsidRPr="00CE0C05">
              <w:rPr>
                <w:b/>
                <w:i w:val="0"/>
                <w:iCs w:val="0"/>
                <w:sz w:val="26"/>
                <w:szCs w:val="26"/>
              </w:rPr>
              <w:t>Đạt</w:t>
            </w:r>
          </w:p>
        </w:tc>
      </w:tr>
      <w:tr w:rsidR="00CE0C05" w:rsidRPr="00CE0C05" w14:paraId="33137A9F" w14:textId="77777777" w:rsidTr="00CD237B">
        <w:trPr>
          <w:trHeight w:val="148"/>
        </w:trPr>
        <w:tc>
          <w:tcPr>
            <w:tcW w:w="3369" w:type="dxa"/>
            <w:vMerge/>
          </w:tcPr>
          <w:p w14:paraId="2EB5F403" w14:textId="77777777" w:rsidR="00CE0C05" w:rsidRPr="00CE0C05" w:rsidRDefault="00CE0C05" w:rsidP="00CD237B">
            <w:pPr>
              <w:widowControl w:val="0"/>
              <w:tabs>
                <w:tab w:val="left" w:pos="851"/>
              </w:tabs>
              <w:spacing w:before="20" w:after="20"/>
              <w:outlineLvl w:val="2"/>
              <w:rPr>
                <w:i w:val="0"/>
                <w:iCs w:val="0"/>
                <w:sz w:val="26"/>
                <w:szCs w:val="26"/>
              </w:rPr>
            </w:pPr>
          </w:p>
        </w:tc>
        <w:tc>
          <w:tcPr>
            <w:tcW w:w="4706" w:type="dxa"/>
          </w:tcPr>
          <w:p w14:paraId="155ED908" w14:textId="77777777" w:rsidR="00CE0C05" w:rsidRPr="00CE0C05" w:rsidRDefault="00CE0C05" w:rsidP="00CD237B">
            <w:pPr>
              <w:widowControl w:val="0"/>
              <w:tabs>
                <w:tab w:val="left" w:pos="851"/>
              </w:tabs>
              <w:spacing w:before="20" w:after="20"/>
              <w:rPr>
                <w:i w:val="0"/>
                <w:iCs w:val="0"/>
                <w:sz w:val="26"/>
                <w:szCs w:val="26"/>
              </w:rPr>
            </w:pPr>
            <w:r w:rsidRPr="00CE0C05">
              <w:rPr>
                <w:i w:val="0"/>
                <w:iCs w:val="0"/>
                <w:sz w:val="26"/>
                <w:szCs w:val="26"/>
              </w:rPr>
              <w:t>Không cung cấp đầy đủ các thử nghiệm theo yêu cầu của E-HSMT hoặc kết quả thử nghiệm không chứng minh được khả năng đáp ứng thông số kỹ thuật của hàng hoá chào thầu.</w:t>
            </w:r>
          </w:p>
        </w:tc>
        <w:tc>
          <w:tcPr>
            <w:tcW w:w="1418" w:type="dxa"/>
          </w:tcPr>
          <w:p w14:paraId="72B8B563" w14:textId="77777777" w:rsidR="00CE0C05" w:rsidRPr="00CE0C05" w:rsidRDefault="00CE0C05" w:rsidP="00CD237B">
            <w:pPr>
              <w:widowControl w:val="0"/>
              <w:tabs>
                <w:tab w:val="left" w:pos="851"/>
              </w:tabs>
              <w:spacing w:before="20" w:after="20"/>
              <w:jc w:val="center"/>
              <w:rPr>
                <w:b/>
                <w:i w:val="0"/>
                <w:iCs w:val="0"/>
                <w:sz w:val="26"/>
                <w:szCs w:val="26"/>
              </w:rPr>
            </w:pPr>
            <w:r w:rsidRPr="00CE0C05">
              <w:rPr>
                <w:b/>
                <w:i w:val="0"/>
                <w:iCs w:val="0"/>
                <w:sz w:val="26"/>
                <w:szCs w:val="26"/>
              </w:rPr>
              <w:t>Không đạt</w:t>
            </w:r>
          </w:p>
        </w:tc>
      </w:tr>
      <w:tr w:rsidR="00CE0C05" w:rsidRPr="00CE0C05" w14:paraId="613D1E9F" w14:textId="77777777" w:rsidTr="00CD237B">
        <w:trPr>
          <w:trHeight w:val="148"/>
        </w:trPr>
        <w:tc>
          <w:tcPr>
            <w:tcW w:w="3369" w:type="dxa"/>
            <w:vMerge w:val="restart"/>
          </w:tcPr>
          <w:p w14:paraId="0D53EFB8" w14:textId="77777777" w:rsidR="00CE0C05" w:rsidRPr="00CE0C05" w:rsidRDefault="00CE0C05" w:rsidP="00CD237B">
            <w:pPr>
              <w:widowControl w:val="0"/>
              <w:tabs>
                <w:tab w:val="left" w:pos="851"/>
              </w:tabs>
              <w:spacing w:before="20" w:after="20"/>
              <w:outlineLvl w:val="2"/>
              <w:rPr>
                <w:i w:val="0"/>
                <w:iCs w:val="0"/>
                <w:sz w:val="26"/>
                <w:szCs w:val="26"/>
              </w:rPr>
            </w:pPr>
            <w:r w:rsidRPr="00CE0C05">
              <w:rPr>
                <w:i w:val="0"/>
                <w:iCs w:val="0"/>
                <w:sz w:val="26"/>
                <w:szCs w:val="26"/>
              </w:rPr>
              <w:t>Nhà sản xuất thiết bị chào thầu phải có giấy chứng nhận đang còn hiệu lực của qui trình quản lý chất lượng đạt tiêu chuẩn ISO 9001:2015 hoặc tương đương</w:t>
            </w:r>
          </w:p>
        </w:tc>
        <w:tc>
          <w:tcPr>
            <w:tcW w:w="4706" w:type="dxa"/>
          </w:tcPr>
          <w:p w14:paraId="68202408" w14:textId="77777777" w:rsidR="00CE0C05" w:rsidRPr="00CE0C05" w:rsidRDefault="00CE0C05" w:rsidP="00CD237B">
            <w:pPr>
              <w:widowControl w:val="0"/>
              <w:tabs>
                <w:tab w:val="left" w:pos="851"/>
              </w:tabs>
              <w:spacing w:before="20" w:after="20"/>
              <w:rPr>
                <w:i w:val="0"/>
                <w:iCs w:val="0"/>
                <w:sz w:val="26"/>
                <w:szCs w:val="26"/>
              </w:rPr>
            </w:pPr>
            <w:r w:rsidRPr="00CE0C05">
              <w:rPr>
                <w:i w:val="0"/>
                <w:iCs w:val="0"/>
                <w:sz w:val="26"/>
                <w:szCs w:val="26"/>
              </w:rPr>
              <w:t>Có cung cấp tài liệu chứng minh nhà sản xuất đáp ứng yêu cầu.</w:t>
            </w:r>
          </w:p>
        </w:tc>
        <w:tc>
          <w:tcPr>
            <w:tcW w:w="1418" w:type="dxa"/>
          </w:tcPr>
          <w:p w14:paraId="34133DF8" w14:textId="77777777" w:rsidR="00CE0C05" w:rsidRPr="00CE0C05" w:rsidRDefault="00CE0C05" w:rsidP="00CD237B">
            <w:pPr>
              <w:widowControl w:val="0"/>
              <w:tabs>
                <w:tab w:val="left" w:pos="851"/>
              </w:tabs>
              <w:spacing w:before="20" w:after="20"/>
              <w:jc w:val="center"/>
              <w:rPr>
                <w:b/>
                <w:i w:val="0"/>
                <w:iCs w:val="0"/>
                <w:sz w:val="26"/>
                <w:szCs w:val="26"/>
              </w:rPr>
            </w:pPr>
            <w:r w:rsidRPr="00CE0C05">
              <w:rPr>
                <w:b/>
                <w:i w:val="0"/>
                <w:iCs w:val="0"/>
                <w:sz w:val="26"/>
                <w:szCs w:val="26"/>
              </w:rPr>
              <w:t>Đạt</w:t>
            </w:r>
          </w:p>
        </w:tc>
      </w:tr>
      <w:tr w:rsidR="00CE0C05" w:rsidRPr="00CE0C05" w14:paraId="2BB982CE" w14:textId="77777777" w:rsidTr="00CD237B">
        <w:trPr>
          <w:trHeight w:val="148"/>
        </w:trPr>
        <w:tc>
          <w:tcPr>
            <w:tcW w:w="3369" w:type="dxa"/>
            <w:vMerge/>
          </w:tcPr>
          <w:p w14:paraId="00CC9734" w14:textId="77777777" w:rsidR="00CE0C05" w:rsidRPr="00CE0C05" w:rsidRDefault="00CE0C05" w:rsidP="00CD237B">
            <w:pPr>
              <w:widowControl w:val="0"/>
              <w:tabs>
                <w:tab w:val="left" w:pos="851"/>
              </w:tabs>
              <w:spacing w:before="20" w:after="20"/>
              <w:outlineLvl w:val="2"/>
              <w:rPr>
                <w:i w:val="0"/>
                <w:iCs w:val="0"/>
                <w:sz w:val="26"/>
                <w:szCs w:val="26"/>
              </w:rPr>
            </w:pPr>
          </w:p>
        </w:tc>
        <w:tc>
          <w:tcPr>
            <w:tcW w:w="4706" w:type="dxa"/>
          </w:tcPr>
          <w:p w14:paraId="43D14669" w14:textId="77777777" w:rsidR="00CE0C05" w:rsidRPr="00CE0C05" w:rsidRDefault="00CE0C05" w:rsidP="00CD237B">
            <w:pPr>
              <w:widowControl w:val="0"/>
              <w:tabs>
                <w:tab w:val="left" w:pos="851"/>
              </w:tabs>
              <w:spacing w:before="20" w:after="20"/>
              <w:rPr>
                <w:i w:val="0"/>
                <w:iCs w:val="0"/>
                <w:sz w:val="26"/>
                <w:szCs w:val="26"/>
              </w:rPr>
            </w:pPr>
            <w:r w:rsidRPr="00CE0C05">
              <w:rPr>
                <w:i w:val="0"/>
                <w:iCs w:val="0"/>
                <w:sz w:val="26"/>
                <w:szCs w:val="26"/>
              </w:rPr>
              <w:t>Không cung cấp tài liệu chứng minh hoặc có cung cấp tài liệu nhưng không chứng minh được nhà sản xuất đáp ứng yêu cầu.</w:t>
            </w:r>
          </w:p>
        </w:tc>
        <w:tc>
          <w:tcPr>
            <w:tcW w:w="1418" w:type="dxa"/>
          </w:tcPr>
          <w:p w14:paraId="4E86FD8A" w14:textId="77777777" w:rsidR="00CE0C05" w:rsidRPr="00CE0C05" w:rsidRDefault="00CE0C05" w:rsidP="00CD237B">
            <w:pPr>
              <w:widowControl w:val="0"/>
              <w:tabs>
                <w:tab w:val="left" w:pos="851"/>
              </w:tabs>
              <w:spacing w:before="20" w:after="20"/>
              <w:jc w:val="center"/>
              <w:rPr>
                <w:b/>
                <w:i w:val="0"/>
                <w:iCs w:val="0"/>
                <w:sz w:val="26"/>
                <w:szCs w:val="26"/>
              </w:rPr>
            </w:pPr>
            <w:r w:rsidRPr="00CE0C05">
              <w:rPr>
                <w:b/>
                <w:i w:val="0"/>
                <w:iCs w:val="0"/>
                <w:sz w:val="26"/>
                <w:szCs w:val="26"/>
              </w:rPr>
              <w:t>Không đạt</w:t>
            </w:r>
          </w:p>
        </w:tc>
      </w:tr>
      <w:tr w:rsidR="00CE0C05" w:rsidRPr="00CE0C05" w14:paraId="3F13875B" w14:textId="77777777" w:rsidTr="00CD237B">
        <w:trPr>
          <w:trHeight w:val="148"/>
        </w:trPr>
        <w:tc>
          <w:tcPr>
            <w:tcW w:w="9493" w:type="dxa"/>
            <w:gridSpan w:val="3"/>
          </w:tcPr>
          <w:p w14:paraId="06DBF35A" w14:textId="77777777" w:rsidR="00CE0C05" w:rsidRPr="00CE0C05" w:rsidRDefault="00CE0C05" w:rsidP="00CD237B">
            <w:pPr>
              <w:widowControl w:val="0"/>
              <w:tabs>
                <w:tab w:val="left" w:pos="851"/>
              </w:tabs>
              <w:spacing w:before="20" w:after="20"/>
              <w:rPr>
                <w:b/>
                <w:i w:val="0"/>
                <w:iCs w:val="0"/>
                <w:sz w:val="26"/>
                <w:szCs w:val="26"/>
              </w:rPr>
            </w:pPr>
            <w:r w:rsidRPr="00CE0C05">
              <w:rPr>
                <w:b/>
                <w:i w:val="0"/>
                <w:iCs w:val="0"/>
                <w:sz w:val="26"/>
                <w:szCs w:val="26"/>
              </w:rPr>
              <w:lastRenderedPageBreak/>
              <w:t>7. Bảo hành, bảo trì</w:t>
            </w:r>
          </w:p>
        </w:tc>
      </w:tr>
      <w:tr w:rsidR="00CE0C05" w:rsidRPr="00CE0C05" w14:paraId="7C37DD1B" w14:textId="77777777" w:rsidTr="00CD237B">
        <w:trPr>
          <w:trHeight w:val="148"/>
        </w:trPr>
        <w:tc>
          <w:tcPr>
            <w:tcW w:w="3369" w:type="dxa"/>
            <w:vMerge w:val="restart"/>
          </w:tcPr>
          <w:p w14:paraId="6B3C88B8"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Thời gian bảo hành, bảo trì.</w:t>
            </w:r>
          </w:p>
          <w:p w14:paraId="0C55F2CF" w14:textId="77777777" w:rsidR="00CE0C05" w:rsidRPr="00CE0C05" w:rsidRDefault="00CE0C05" w:rsidP="00CD237B">
            <w:pPr>
              <w:widowControl w:val="0"/>
              <w:spacing w:before="20" w:after="20" w:line="264" w:lineRule="auto"/>
              <w:ind w:left="40"/>
              <w:rPr>
                <w:i w:val="0"/>
                <w:iCs w:val="0"/>
                <w:sz w:val="26"/>
                <w:szCs w:val="26"/>
              </w:rPr>
            </w:pPr>
            <w:r w:rsidRPr="00CE0C05">
              <w:rPr>
                <w:i w:val="0"/>
                <w:iCs w:val="0"/>
                <w:sz w:val="26"/>
                <w:szCs w:val="26"/>
              </w:rPr>
              <w:t>+ Đối với MBA: Thời gian bảo hành là 60 tháng kể từ ngày đóng điện nghiệm thu công trình hoặc 72 tháng kể từ ngày giao chuyến hàng cuối cùng, điều kiện nào đến trước áp dụng.</w:t>
            </w:r>
          </w:p>
          <w:p w14:paraId="58509B55" w14:textId="77777777" w:rsidR="00CE0C05" w:rsidRPr="00CE0C05" w:rsidRDefault="00CE0C05" w:rsidP="00CD237B">
            <w:pPr>
              <w:widowControl w:val="0"/>
              <w:tabs>
                <w:tab w:val="left" w:pos="851"/>
              </w:tabs>
              <w:spacing w:before="20" w:after="20" w:line="264" w:lineRule="auto"/>
              <w:rPr>
                <w:i w:val="0"/>
                <w:iCs w:val="0"/>
                <w:sz w:val="26"/>
                <w:szCs w:val="26"/>
                <w:u w:val="single"/>
              </w:rPr>
            </w:pPr>
            <w:r w:rsidRPr="00CE0C05">
              <w:rPr>
                <w:i w:val="0"/>
                <w:iCs w:val="0"/>
                <w:sz w:val="26"/>
                <w:szCs w:val="26"/>
              </w:rPr>
              <w:t>+ Đối với các hàng hoá khác: Thời gian bảo hành là 24 tháng kể từ ngày đóng điện nghiệm thu công trình hoặc 36 tháng kể từ ngày giao hàng cuối cùng, điều kiện nào đến trước áp dụng.</w:t>
            </w:r>
          </w:p>
        </w:tc>
        <w:tc>
          <w:tcPr>
            <w:tcW w:w="4706" w:type="dxa"/>
          </w:tcPr>
          <w:p w14:paraId="2763E532" w14:textId="77777777" w:rsidR="00CE0C05" w:rsidRPr="00CE0C05" w:rsidRDefault="00CE0C05" w:rsidP="00CD237B">
            <w:pPr>
              <w:pStyle w:val="ListParagraph"/>
              <w:widowControl w:val="0"/>
              <w:spacing w:before="20" w:after="20" w:line="264" w:lineRule="auto"/>
              <w:ind w:left="0"/>
              <w:rPr>
                <w:sz w:val="26"/>
                <w:szCs w:val="26"/>
              </w:rPr>
            </w:pPr>
            <w:r w:rsidRPr="00CE0C05">
              <w:rPr>
                <w:sz w:val="26"/>
                <w:szCs w:val="26"/>
              </w:rPr>
              <w:t>Đáp ứng yêu cầu về thời gian bảo hành, bảo trì</w:t>
            </w:r>
          </w:p>
        </w:tc>
        <w:tc>
          <w:tcPr>
            <w:tcW w:w="1418" w:type="dxa"/>
          </w:tcPr>
          <w:p w14:paraId="3E5C766C" w14:textId="77777777" w:rsidR="00CE0C05" w:rsidRPr="00CE0C05" w:rsidRDefault="00CE0C05" w:rsidP="00CD237B">
            <w:pPr>
              <w:widowControl w:val="0"/>
              <w:tabs>
                <w:tab w:val="left" w:pos="851"/>
              </w:tabs>
              <w:spacing w:before="20" w:after="20" w:line="264" w:lineRule="auto"/>
              <w:jc w:val="center"/>
              <w:rPr>
                <w:b/>
                <w:i w:val="0"/>
                <w:iCs w:val="0"/>
                <w:sz w:val="26"/>
                <w:szCs w:val="26"/>
              </w:rPr>
            </w:pPr>
            <w:r w:rsidRPr="00CE0C05">
              <w:rPr>
                <w:b/>
                <w:i w:val="0"/>
                <w:iCs w:val="0"/>
                <w:sz w:val="26"/>
                <w:szCs w:val="26"/>
              </w:rPr>
              <w:t>Đạt</w:t>
            </w:r>
          </w:p>
        </w:tc>
      </w:tr>
      <w:tr w:rsidR="00CE0C05" w:rsidRPr="00CE0C05" w14:paraId="38872006" w14:textId="77777777" w:rsidTr="00CD237B">
        <w:trPr>
          <w:trHeight w:val="148"/>
        </w:trPr>
        <w:tc>
          <w:tcPr>
            <w:tcW w:w="3369" w:type="dxa"/>
            <w:vMerge/>
          </w:tcPr>
          <w:p w14:paraId="062A46C7" w14:textId="77777777" w:rsidR="00CE0C05" w:rsidRPr="00CE0C05" w:rsidRDefault="00CE0C05" w:rsidP="00CD237B">
            <w:pPr>
              <w:widowControl w:val="0"/>
              <w:tabs>
                <w:tab w:val="left" w:pos="851"/>
              </w:tabs>
              <w:spacing w:before="20" w:after="20" w:line="264" w:lineRule="auto"/>
              <w:rPr>
                <w:i w:val="0"/>
                <w:iCs w:val="0"/>
                <w:sz w:val="26"/>
                <w:szCs w:val="26"/>
              </w:rPr>
            </w:pPr>
          </w:p>
        </w:tc>
        <w:tc>
          <w:tcPr>
            <w:tcW w:w="4706" w:type="dxa"/>
          </w:tcPr>
          <w:p w14:paraId="1EE9FE69"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Không đáp ứng yêu cầu trên</w:t>
            </w:r>
          </w:p>
        </w:tc>
        <w:tc>
          <w:tcPr>
            <w:tcW w:w="1418" w:type="dxa"/>
          </w:tcPr>
          <w:p w14:paraId="11D1CBE1" w14:textId="77777777" w:rsidR="00CE0C05" w:rsidRPr="00CE0C05" w:rsidRDefault="00CE0C05" w:rsidP="00CD237B">
            <w:pPr>
              <w:widowControl w:val="0"/>
              <w:tabs>
                <w:tab w:val="left" w:pos="851"/>
              </w:tabs>
              <w:spacing w:before="20" w:after="20" w:line="264" w:lineRule="auto"/>
              <w:jc w:val="center"/>
              <w:rPr>
                <w:b/>
                <w:i w:val="0"/>
                <w:iCs w:val="0"/>
                <w:sz w:val="26"/>
                <w:szCs w:val="26"/>
              </w:rPr>
            </w:pPr>
            <w:r w:rsidRPr="00CE0C05">
              <w:rPr>
                <w:b/>
                <w:i w:val="0"/>
                <w:iCs w:val="0"/>
                <w:sz w:val="26"/>
                <w:szCs w:val="26"/>
              </w:rPr>
              <w:t>Không đạt</w:t>
            </w:r>
          </w:p>
        </w:tc>
      </w:tr>
      <w:tr w:rsidR="00CE0C05" w:rsidRPr="00CE0C05" w14:paraId="7EC00BEC" w14:textId="77777777" w:rsidTr="00CD237B">
        <w:trPr>
          <w:trHeight w:val="148"/>
        </w:trPr>
        <w:tc>
          <w:tcPr>
            <w:tcW w:w="9493" w:type="dxa"/>
            <w:gridSpan w:val="3"/>
          </w:tcPr>
          <w:p w14:paraId="32E4633E" w14:textId="77777777" w:rsidR="00CE0C05" w:rsidRPr="00CE0C05" w:rsidRDefault="00CE0C05" w:rsidP="00CD237B">
            <w:pPr>
              <w:widowControl w:val="0"/>
              <w:tabs>
                <w:tab w:val="left" w:pos="851"/>
              </w:tabs>
              <w:spacing w:before="20" w:after="20" w:line="264" w:lineRule="auto"/>
              <w:rPr>
                <w:b/>
                <w:i w:val="0"/>
                <w:iCs w:val="0"/>
                <w:sz w:val="26"/>
                <w:szCs w:val="26"/>
              </w:rPr>
            </w:pPr>
            <w:r w:rsidRPr="00CE0C05">
              <w:rPr>
                <w:b/>
                <w:i w:val="0"/>
                <w:iCs w:val="0"/>
                <w:sz w:val="26"/>
                <w:szCs w:val="26"/>
              </w:rPr>
              <w:t>8. Cam kết về bản quyền:</w:t>
            </w:r>
          </w:p>
        </w:tc>
      </w:tr>
      <w:tr w:rsidR="00CE0C05" w:rsidRPr="00CE0C05" w14:paraId="3D39BF60" w14:textId="77777777" w:rsidTr="00CD237B">
        <w:trPr>
          <w:trHeight w:val="148"/>
        </w:trPr>
        <w:tc>
          <w:tcPr>
            <w:tcW w:w="3369" w:type="dxa"/>
            <w:vMerge w:val="restart"/>
          </w:tcPr>
          <w:p w14:paraId="28966B1A"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 Nhà thầu có cam kết bằng văn bản về việc không vi phạm quyền sở hữu trí tuệ đối với sản phẩm cung cấp.</w:t>
            </w:r>
          </w:p>
          <w:p w14:paraId="2D977C6B"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706" w:type="dxa"/>
          </w:tcPr>
          <w:p w14:paraId="278CE2A6"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Có cung cấp tài liệu chứng minh tính đáp ứng và cam kết theo yêu cầu.</w:t>
            </w:r>
          </w:p>
        </w:tc>
        <w:tc>
          <w:tcPr>
            <w:tcW w:w="1418" w:type="dxa"/>
          </w:tcPr>
          <w:p w14:paraId="62DFC29C" w14:textId="77777777" w:rsidR="00CE0C05" w:rsidRPr="00CE0C05" w:rsidRDefault="00CE0C05" w:rsidP="00CD237B">
            <w:pPr>
              <w:widowControl w:val="0"/>
              <w:tabs>
                <w:tab w:val="left" w:pos="851"/>
              </w:tabs>
              <w:spacing w:before="20" w:after="20" w:line="264" w:lineRule="auto"/>
              <w:jc w:val="center"/>
              <w:rPr>
                <w:b/>
                <w:i w:val="0"/>
                <w:iCs w:val="0"/>
                <w:sz w:val="26"/>
                <w:szCs w:val="26"/>
              </w:rPr>
            </w:pPr>
            <w:r w:rsidRPr="00CE0C05">
              <w:rPr>
                <w:i w:val="0"/>
                <w:iCs w:val="0"/>
                <w:sz w:val="26"/>
                <w:szCs w:val="26"/>
              </w:rPr>
              <w:t>Đạt</w:t>
            </w:r>
          </w:p>
        </w:tc>
      </w:tr>
      <w:tr w:rsidR="00CE0C05" w:rsidRPr="00CE0C05" w14:paraId="2F111EE5" w14:textId="77777777" w:rsidTr="00CD237B">
        <w:trPr>
          <w:trHeight w:val="148"/>
        </w:trPr>
        <w:tc>
          <w:tcPr>
            <w:tcW w:w="3369" w:type="dxa"/>
            <w:vMerge/>
          </w:tcPr>
          <w:p w14:paraId="6B6FA482" w14:textId="77777777" w:rsidR="00CE0C05" w:rsidRPr="00CE0C05" w:rsidRDefault="00CE0C05" w:rsidP="00CD237B">
            <w:pPr>
              <w:widowControl w:val="0"/>
              <w:tabs>
                <w:tab w:val="left" w:pos="851"/>
              </w:tabs>
              <w:spacing w:before="20" w:after="20" w:line="264" w:lineRule="auto"/>
              <w:rPr>
                <w:i w:val="0"/>
                <w:iCs w:val="0"/>
                <w:sz w:val="26"/>
                <w:szCs w:val="26"/>
              </w:rPr>
            </w:pPr>
          </w:p>
        </w:tc>
        <w:tc>
          <w:tcPr>
            <w:tcW w:w="4706" w:type="dxa"/>
          </w:tcPr>
          <w:p w14:paraId="3506F8E0"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Không cung cấp tài liệu chứng minh và/hoặc không có cam kết theo yêu cầu.</w:t>
            </w:r>
          </w:p>
        </w:tc>
        <w:tc>
          <w:tcPr>
            <w:tcW w:w="1418" w:type="dxa"/>
          </w:tcPr>
          <w:p w14:paraId="678687B5" w14:textId="77777777" w:rsidR="00CE0C05" w:rsidRPr="00CE0C05" w:rsidRDefault="00CE0C05" w:rsidP="00CD237B">
            <w:pPr>
              <w:widowControl w:val="0"/>
              <w:tabs>
                <w:tab w:val="left" w:pos="851"/>
              </w:tabs>
              <w:spacing w:before="20" w:after="20" w:line="264" w:lineRule="auto"/>
              <w:jc w:val="center"/>
              <w:rPr>
                <w:b/>
                <w:i w:val="0"/>
                <w:iCs w:val="0"/>
                <w:sz w:val="26"/>
                <w:szCs w:val="26"/>
              </w:rPr>
            </w:pPr>
            <w:r w:rsidRPr="00CE0C05">
              <w:rPr>
                <w:i w:val="0"/>
                <w:iCs w:val="0"/>
                <w:sz w:val="26"/>
                <w:szCs w:val="26"/>
              </w:rPr>
              <w:t>Không đạt</w:t>
            </w:r>
          </w:p>
        </w:tc>
      </w:tr>
      <w:tr w:rsidR="00CE0C05" w:rsidRPr="00CE0C05" w14:paraId="72888FD6" w14:textId="77777777" w:rsidTr="00CD237B">
        <w:trPr>
          <w:trHeight w:val="148"/>
        </w:trPr>
        <w:tc>
          <w:tcPr>
            <w:tcW w:w="9493" w:type="dxa"/>
            <w:gridSpan w:val="3"/>
          </w:tcPr>
          <w:p w14:paraId="3EDAFF7F" w14:textId="77777777" w:rsidR="00CE0C05" w:rsidRPr="00CE0C05" w:rsidRDefault="00CE0C05" w:rsidP="00CD237B">
            <w:pPr>
              <w:widowControl w:val="0"/>
              <w:tabs>
                <w:tab w:val="left" w:pos="851"/>
              </w:tabs>
              <w:spacing w:before="20" w:after="20" w:line="264" w:lineRule="auto"/>
              <w:rPr>
                <w:b/>
                <w:bCs/>
                <w:i w:val="0"/>
                <w:iCs w:val="0"/>
                <w:sz w:val="26"/>
                <w:szCs w:val="26"/>
              </w:rPr>
            </w:pPr>
            <w:r w:rsidRPr="00CE0C05">
              <w:rPr>
                <w:b/>
                <w:bCs/>
                <w:i w:val="0"/>
                <w:iCs w:val="0"/>
                <w:sz w:val="26"/>
                <w:szCs w:val="26"/>
              </w:rPr>
              <w:t>9. Cam kết cung cấp chuyên gia giám sát lắp đặt</w:t>
            </w:r>
          </w:p>
        </w:tc>
      </w:tr>
      <w:tr w:rsidR="00CE0C05" w:rsidRPr="00CE0C05" w14:paraId="76D14820" w14:textId="77777777" w:rsidTr="00CD237B">
        <w:trPr>
          <w:trHeight w:val="148"/>
        </w:trPr>
        <w:tc>
          <w:tcPr>
            <w:tcW w:w="3369" w:type="dxa"/>
            <w:vMerge w:val="restart"/>
          </w:tcPr>
          <w:p w14:paraId="7C0309BD" w14:textId="77777777" w:rsidR="00CE0C05" w:rsidRPr="00CE0C05" w:rsidRDefault="00CE0C05" w:rsidP="00CD237B">
            <w:pPr>
              <w:spacing w:before="40" w:after="40"/>
              <w:rPr>
                <w:i w:val="0"/>
                <w:iCs w:val="0"/>
                <w:sz w:val="26"/>
                <w:szCs w:val="26"/>
              </w:rPr>
            </w:pPr>
            <w:r w:rsidRPr="00CE0C05">
              <w:rPr>
                <w:i w:val="0"/>
                <w:iCs w:val="0"/>
                <w:sz w:val="26"/>
                <w:szCs w:val="26"/>
              </w:rPr>
              <w:t xml:space="preserve">Nhà thầu cung cấp tài liệu cam kết cung cấp chuyên gia giám sát lắp đặt của nhà sản </w:t>
            </w:r>
            <w:r w:rsidRPr="00CE0C05">
              <w:rPr>
                <w:i w:val="0"/>
                <w:iCs w:val="0"/>
                <w:sz w:val="26"/>
                <w:szCs w:val="26"/>
              </w:rPr>
              <w:lastRenderedPageBreak/>
              <w:t xml:space="preserve">xuất hoặc có chứng chỉ đào tạo chuyên gia của nhà sản xuất có tối thiểu 01 năm kinh nghiệm trong việc sản xuất/lắp đặt/giám sát lắp đặt MBA có cấp điện áp 220kV trở lên </w:t>
            </w:r>
            <w:r w:rsidRPr="00CE0C05">
              <w:rPr>
                <w:b/>
                <w:bCs/>
                <w:i w:val="0"/>
                <w:iCs w:val="0"/>
                <w:sz w:val="26"/>
                <w:szCs w:val="26"/>
              </w:rPr>
              <w:t>hoặc,</w:t>
            </w:r>
          </w:p>
          <w:p w14:paraId="1B998163" w14:textId="77777777" w:rsidR="00CE0C05" w:rsidRPr="00CE0C05" w:rsidRDefault="00CE0C05" w:rsidP="00CD237B">
            <w:pPr>
              <w:spacing w:before="40" w:after="40"/>
              <w:rPr>
                <w:i w:val="0"/>
                <w:iCs w:val="0"/>
                <w:sz w:val="26"/>
                <w:szCs w:val="26"/>
              </w:rPr>
            </w:pPr>
            <w:r w:rsidRPr="00CE0C05">
              <w:rPr>
                <w:i w:val="0"/>
                <w:iCs w:val="0"/>
                <w:sz w:val="26"/>
                <w:szCs w:val="26"/>
              </w:rPr>
              <w:t>Có kinh nghiệm trong việc sản xuất/lắp đặt/giám sát lắp đặt tối thiểu 01 máy biến áp có cấp điện áp 220kV trở lên</w:t>
            </w:r>
          </w:p>
        </w:tc>
        <w:tc>
          <w:tcPr>
            <w:tcW w:w="4706" w:type="dxa"/>
          </w:tcPr>
          <w:p w14:paraId="6B0571D4"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lastRenderedPageBreak/>
              <w:t>Nhà thầu cung cấp tài liệu theo yêu cầu của E-HSMT</w:t>
            </w:r>
          </w:p>
        </w:tc>
        <w:tc>
          <w:tcPr>
            <w:tcW w:w="1418" w:type="dxa"/>
          </w:tcPr>
          <w:p w14:paraId="4AECBB11" w14:textId="77777777" w:rsidR="00CE0C05" w:rsidRPr="00CE0C05" w:rsidRDefault="00CE0C05" w:rsidP="00CD237B">
            <w:pPr>
              <w:widowControl w:val="0"/>
              <w:tabs>
                <w:tab w:val="left" w:pos="851"/>
              </w:tabs>
              <w:spacing w:before="20" w:after="20" w:line="264" w:lineRule="auto"/>
              <w:jc w:val="center"/>
              <w:rPr>
                <w:i w:val="0"/>
                <w:iCs w:val="0"/>
                <w:sz w:val="26"/>
                <w:szCs w:val="26"/>
              </w:rPr>
            </w:pPr>
            <w:r w:rsidRPr="00CE0C05">
              <w:rPr>
                <w:i w:val="0"/>
                <w:iCs w:val="0"/>
                <w:sz w:val="26"/>
                <w:szCs w:val="26"/>
              </w:rPr>
              <w:t>Đạt</w:t>
            </w:r>
          </w:p>
        </w:tc>
      </w:tr>
      <w:tr w:rsidR="00CE0C05" w:rsidRPr="00CE0C05" w14:paraId="456B7347" w14:textId="77777777" w:rsidTr="00CD237B">
        <w:trPr>
          <w:trHeight w:val="148"/>
        </w:trPr>
        <w:tc>
          <w:tcPr>
            <w:tcW w:w="3369" w:type="dxa"/>
            <w:vMerge/>
          </w:tcPr>
          <w:p w14:paraId="55C8E25E" w14:textId="77777777" w:rsidR="00CE0C05" w:rsidRPr="00CE0C05" w:rsidRDefault="00CE0C05" w:rsidP="00CD237B">
            <w:pPr>
              <w:widowControl w:val="0"/>
              <w:tabs>
                <w:tab w:val="left" w:pos="851"/>
              </w:tabs>
              <w:spacing w:before="20" w:after="20" w:line="264" w:lineRule="auto"/>
              <w:rPr>
                <w:i w:val="0"/>
                <w:iCs w:val="0"/>
                <w:sz w:val="26"/>
                <w:szCs w:val="26"/>
              </w:rPr>
            </w:pPr>
          </w:p>
        </w:tc>
        <w:tc>
          <w:tcPr>
            <w:tcW w:w="4706" w:type="dxa"/>
          </w:tcPr>
          <w:p w14:paraId="16A11BF9"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sz w:val="26"/>
                <w:szCs w:val="26"/>
              </w:rPr>
              <w:t xml:space="preserve">Nhà thầu không cung cấp tài liệu theo yêu </w:t>
            </w:r>
            <w:r w:rsidRPr="00CE0C05">
              <w:rPr>
                <w:i w:val="0"/>
                <w:iCs w:val="0"/>
                <w:sz w:val="26"/>
                <w:szCs w:val="26"/>
              </w:rPr>
              <w:lastRenderedPageBreak/>
              <w:t>cầu của E-HSMT</w:t>
            </w:r>
          </w:p>
        </w:tc>
        <w:tc>
          <w:tcPr>
            <w:tcW w:w="1418" w:type="dxa"/>
          </w:tcPr>
          <w:p w14:paraId="3DBAE18B" w14:textId="77777777" w:rsidR="00CE0C05" w:rsidRPr="00CE0C05" w:rsidRDefault="00CE0C05" w:rsidP="00CD237B">
            <w:pPr>
              <w:widowControl w:val="0"/>
              <w:tabs>
                <w:tab w:val="left" w:pos="851"/>
              </w:tabs>
              <w:spacing w:before="20" w:after="20" w:line="264" w:lineRule="auto"/>
              <w:jc w:val="center"/>
              <w:rPr>
                <w:i w:val="0"/>
                <w:iCs w:val="0"/>
                <w:sz w:val="26"/>
                <w:szCs w:val="26"/>
              </w:rPr>
            </w:pPr>
            <w:r w:rsidRPr="00CE0C05">
              <w:rPr>
                <w:i w:val="0"/>
                <w:iCs w:val="0"/>
                <w:sz w:val="26"/>
                <w:szCs w:val="26"/>
              </w:rPr>
              <w:lastRenderedPageBreak/>
              <w:t>Không đạt</w:t>
            </w:r>
          </w:p>
        </w:tc>
      </w:tr>
      <w:tr w:rsidR="00CE0C05" w:rsidRPr="00CE0C05" w14:paraId="11BC29D0" w14:textId="77777777" w:rsidTr="00CD237B">
        <w:trPr>
          <w:trHeight w:val="148"/>
        </w:trPr>
        <w:tc>
          <w:tcPr>
            <w:tcW w:w="9493" w:type="dxa"/>
            <w:gridSpan w:val="3"/>
          </w:tcPr>
          <w:p w14:paraId="46324635"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b/>
                <w:bCs/>
                <w:i w:val="0"/>
                <w:iCs w:val="0"/>
                <w:sz w:val="26"/>
                <w:szCs w:val="26"/>
              </w:rPr>
              <w:t>10. Cam kết chất lượng VTTB</w:t>
            </w:r>
          </w:p>
        </w:tc>
      </w:tr>
      <w:tr w:rsidR="00CE0C05" w:rsidRPr="00CE0C05" w14:paraId="0DD34C5C" w14:textId="77777777" w:rsidTr="00CD237B">
        <w:trPr>
          <w:trHeight w:val="148"/>
        </w:trPr>
        <w:tc>
          <w:tcPr>
            <w:tcW w:w="3369" w:type="dxa"/>
            <w:vMerge w:val="restart"/>
          </w:tcPr>
          <w:p w14:paraId="7A9CB9C5" w14:textId="77777777" w:rsidR="00CE0C05" w:rsidRPr="00CE0C05" w:rsidRDefault="00CE0C05" w:rsidP="00CD237B">
            <w:pPr>
              <w:spacing w:line="276" w:lineRule="auto"/>
              <w:ind w:right="109" w:firstLine="142"/>
              <w:rPr>
                <w:i w:val="0"/>
                <w:iCs w:val="0"/>
                <w:sz w:val="26"/>
                <w:szCs w:val="26"/>
              </w:rPr>
            </w:pPr>
            <w:r w:rsidRPr="00CE0C05">
              <w:rPr>
                <w:i w:val="0"/>
                <w:iCs w:val="0"/>
                <w:sz w:val="26"/>
                <w:szCs w:val="26"/>
              </w:rPr>
              <w:t>- Bản cam kết tuổi thọ vận hành cho từng chủng loại thiết bị/ vật tư.</w:t>
            </w:r>
          </w:p>
          <w:p w14:paraId="698FB705" w14:textId="77777777" w:rsidR="00CE0C05" w:rsidRPr="00CE0C05" w:rsidRDefault="00CE0C05" w:rsidP="00CD237B">
            <w:pPr>
              <w:spacing w:line="276" w:lineRule="auto"/>
              <w:ind w:right="109" w:firstLine="142"/>
              <w:rPr>
                <w:i w:val="0"/>
                <w:iCs w:val="0"/>
                <w:sz w:val="26"/>
                <w:szCs w:val="26"/>
              </w:rPr>
            </w:pPr>
            <w:r w:rsidRPr="00CE0C05">
              <w:rPr>
                <w:i w:val="0"/>
                <w:iCs w:val="0"/>
                <w:sz w:val="26"/>
                <w:szCs w:val="26"/>
              </w:rPr>
              <w:t xml:space="preserve">- Bản cam kết tỷ lệ (xác suất) khiếm khuyết và hỏng hóc của từng chủng loại thiết bị/ vật tư và cam kết có mặt tại hiện trường để điều tra, xác định nguyên nhân khiếm khuyết, hỏng hóc, sự cố và phải khắc phục nếu do lỗi của nhà sản xuất khi chủ đầu tư yêu cầu. </w:t>
            </w:r>
          </w:p>
          <w:p w14:paraId="496D2FC7" w14:textId="77777777" w:rsidR="00CE0C05" w:rsidRPr="00CE0C05" w:rsidRDefault="00CE0C05" w:rsidP="00CD237B">
            <w:pPr>
              <w:widowControl w:val="0"/>
              <w:tabs>
                <w:tab w:val="left" w:pos="851"/>
              </w:tabs>
              <w:spacing w:before="20" w:after="20" w:line="276" w:lineRule="auto"/>
              <w:rPr>
                <w:i w:val="0"/>
                <w:iCs w:val="0"/>
                <w:sz w:val="26"/>
                <w:szCs w:val="26"/>
              </w:rPr>
            </w:pPr>
            <w:r w:rsidRPr="00CE0C05">
              <w:rPr>
                <w:i w:val="0"/>
                <w:iCs w:val="0"/>
                <w:sz w:val="26"/>
                <w:szCs w:val="26"/>
              </w:rPr>
              <w:t xml:space="preserve">- Nhà thầu/nhà sản xuất cam kết giải quyết, xử lý các khiếm khuyết và hỏng hóc của thiết bị/ vật tư do lỗi của nhà sản xuất sau khi hết bảo hành. Nếu nhà thầu không kịp thời khắc phục, sửa chữa khiếm khuyết hay hỏng hóc </w:t>
            </w:r>
            <w:r w:rsidRPr="00CE0C05">
              <w:rPr>
                <w:i w:val="0"/>
                <w:iCs w:val="0"/>
                <w:sz w:val="26"/>
                <w:szCs w:val="26"/>
              </w:rPr>
              <w:lastRenderedPageBreak/>
              <w:t xml:space="preserve">của thiết bị bên mua có quyền tạm dừng mua </w:t>
            </w:r>
            <w:r w:rsidRPr="00CE0C05">
              <w:rPr>
                <w:rStyle w:val="fontstyle01"/>
                <w:i w:val="0"/>
                <w:iCs w:val="0"/>
                <w:sz w:val="26"/>
                <w:szCs w:val="26"/>
              </w:rPr>
              <w:t>chủng loại thiết bị/ vật tư đó.</w:t>
            </w:r>
          </w:p>
        </w:tc>
        <w:tc>
          <w:tcPr>
            <w:tcW w:w="4706" w:type="dxa"/>
          </w:tcPr>
          <w:p w14:paraId="7CCED3E2"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rPr>
              <w:lastRenderedPageBreak/>
              <w:t>Có cam kết</w:t>
            </w:r>
          </w:p>
        </w:tc>
        <w:tc>
          <w:tcPr>
            <w:tcW w:w="1418" w:type="dxa"/>
          </w:tcPr>
          <w:p w14:paraId="25A38934" w14:textId="77777777" w:rsidR="00CE0C05" w:rsidRPr="00CE0C05" w:rsidRDefault="00CE0C05" w:rsidP="00CD237B">
            <w:pPr>
              <w:widowControl w:val="0"/>
              <w:tabs>
                <w:tab w:val="left" w:pos="851"/>
              </w:tabs>
              <w:spacing w:before="20" w:after="20" w:line="264" w:lineRule="auto"/>
              <w:jc w:val="center"/>
              <w:rPr>
                <w:i w:val="0"/>
                <w:iCs w:val="0"/>
                <w:sz w:val="26"/>
                <w:szCs w:val="26"/>
              </w:rPr>
            </w:pPr>
            <w:r w:rsidRPr="00CE0C05">
              <w:rPr>
                <w:b/>
                <w:bCs/>
                <w:i w:val="0"/>
                <w:iCs w:val="0"/>
              </w:rPr>
              <w:t>Đạt</w:t>
            </w:r>
          </w:p>
        </w:tc>
      </w:tr>
      <w:tr w:rsidR="00CE0C05" w:rsidRPr="00CE0C05" w14:paraId="7010F4AA" w14:textId="77777777" w:rsidTr="00CD237B">
        <w:trPr>
          <w:trHeight w:val="148"/>
        </w:trPr>
        <w:tc>
          <w:tcPr>
            <w:tcW w:w="3369" w:type="dxa"/>
            <w:vMerge/>
          </w:tcPr>
          <w:p w14:paraId="7E252F4C" w14:textId="77777777" w:rsidR="00CE0C05" w:rsidRPr="00CE0C05" w:rsidRDefault="00CE0C05" w:rsidP="00CD237B">
            <w:pPr>
              <w:widowControl w:val="0"/>
              <w:tabs>
                <w:tab w:val="left" w:pos="851"/>
              </w:tabs>
              <w:spacing w:before="20" w:after="20" w:line="264" w:lineRule="auto"/>
              <w:rPr>
                <w:i w:val="0"/>
                <w:iCs w:val="0"/>
                <w:sz w:val="26"/>
                <w:szCs w:val="26"/>
              </w:rPr>
            </w:pPr>
          </w:p>
        </w:tc>
        <w:tc>
          <w:tcPr>
            <w:tcW w:w="4706" w:type="dxa"/>
          </w:tcPr>
          <w:p w14:paraId="73947A8E" w14:textId="77777777" w:rsidR="00CE0C05" w:rsidRPr="00CE0C05" w:rsidRDefault="00CE0C05" w:rsidP="00CD237B">
            <w:pPr>
              <w:widowControl w:val="0"/>
              <w:tabs>
                <w:tab w:val="left" w:pos="851"/>
              </w:tabs>
              <w:spacing w:before="20" w:after="20" w:line="264" w:lineRule="auto"/>
              <w:rPr>
                <w:i w:val="0"/>
                <w:iCs w:val="0"/>
                <w:sz w:val="26"/>
                <w:szCs w:val="26"/>
              </w:rPr>
            </w:pPr>
            <w:r w:rsidRPr="00CE0C05">
              <w:rPr>
                <w:i w:val="0"/>
                <w:iCs w:val="0"/>
              </w:rPr>
              <w:t>Sau khi làm rõ, không cam kết hoặc cam kết không đúng/ không đầy đủ</w:t>
            </w:r>
          </w:p>
        </w:tc>
        <w:tc>
          <w:tcPr>
            <w:tcW w:w="1418" w:type="dxa"/>
          </w:tcPr>
          <w:p w14:paraId="222E94D8" w14:textId="77777777" w:rsidR="00CE0C05" w:rsidRPr="00CE0C05" w:rsidRDefault="00CE0C05" w:rsidP="00CD237B">
            <w:pPr>
              <w:widowControl w:val="0"/>
              <w:tabs>
                <w:tab w:val="left" w:pos="851"/>
              </w:tabs>
              <w:spacing w:before="20" w:after="20" w:line="264" w:lineRule="auto"/>
              <w:jc w:val="center"/>
              <w:rPr>
                <w:i w:val="0"/>
                <w:iCs w:val="0"/>
                <w:sz w:val="26"/>
                <w:szCs w:val="26"/>
              </w:rPr>
            </w:pPr>
            <w:r w:rsidRPr="00CE0C05">
              <w:rPr>
                <w:b/>
                <w:bCs/>
                <w:i w:val="0"/>
                <w:iCs w:val="0"/>
              </w:rPr>
              <w:t>Không đạt</w:t>
            </w:r>
          </w:p>
        </w:tc>
      </w:tr>
      <w:tr w:rsidR="00CE0C05" w:rsidRPr="00CE0C05" w14:paraId="2454EC77" w14:textId="77777777" w:rsidTr="00CD237B">
        <w:trPr>
          <w:trHeight w:val="415"/>
        </w:trPr>
        <w:tc>
          <w:tcPr>
            <w:tcW w:w="8075" w:type="dxa"/>
            <w:gridSpan w:val="2"/>
          </w:tcPr>
          <w:p w14:paraId="55870190" w14:textId="77777777" w:rsidR="00CE0C05" w:rsidRPr="00CE0C05" w:rsidRDefault="00CE0C05" w:rsidP="00CD237B">
            <w:pPr>
              <w:widowControl w:val="0"/>
              <w:tabs>
                <w:tab w:val="left" w:pos="851"/>
              </w:tabs>
              <w:spacing w:before="20" w:after="20" w:line="264" w:lineRule="auto"/>
              <w:rPr>
                <w:b/>
                <w:i w:val="0"/>
                <w:iCs w:val="0"/>
                <w:sz w:val="26"/>
                <w:szCs w:val="26"/>
                <w:vertAlign w:val="superscript"/>
              </w:rPr>
            </w:pPr>
            <w:r w:rsidRPr="00CE0C05">
              <w:rPr>
                <w:b/>
                <w:i w:val="0"/>
                <w:iCs w:val="0"/>
                <w:sz w:val="26"/>
                <w:szCs w:val="26"/>
              </w:rPr>
              <w:t xml:space="preserve">Kết </w:t>
            </w:r>
            <w:proofErr w:type="gramStart"/>
            <w:r w:rsidRPr="00CE0C05">
              <w:rPr>
                <w:b/>
                <w:i w:val="0"/>
                <w:iCs w:val="0"/>
                <w:sz w:val="26"/>
                <w:szCs w:val="26"/>
              </w:rPr>
              <w:t>luận</w:t>
            </w:r>
            <w:r w:rsidRPr="00CE0C05">
              <w:rPr>
                <w:b/>
                <w:i w:val="0"/>
                <w:iCs w:val="0"/>
                <w:sz w:val="26"/>
                <w:szCs w:val="26"/>
                <w:vertAlign w:val="superscript"/>
              </w:rPr>
              <w:t>(</w:t>
            </w:r>
            <w:proofErr w:type="gramEnd"/>
            <w:r w:rsidRPr="00CE0C05">
              <w:rPr>
                <w:b/>
                <w:i w:val="0"/>
                <w:iCs w:val="0"/>
                <w:sz w:val="26"/>
                <w:szCs w:val="26"/>
                <w:vertAlign w:val="superscript"/>
              </w:rPr>
              <w:t>1)</w:t>
            </w:r>
          </w:p>
        </w:tc>
        <w:tc>
          <w:tcPr>
            <w:tcW w:w="1418" w:type="dxa"/>
          </w:tcPr>
          <w:p w14:paraId="3753C90E" w14:textId="77777777" w:rsidR="00CE0C05" w:rsidRPr="00CE0C05" w:rsidRDefault="00CE0C05" w:rsidP="00CD237B">
            <w:pPr>
              <w:widowControl w:val="0"/>
              <w:tabs>
                <w:tab w:val="left" w:pos="851"/>
              </w:tabs>
              <w:spacing w:before="20" w:after="20" w:line="264" w:lineRule="auto"/>
              <w:jc w:val="center"/>
              <w:rPr>
                <w:b/>
                <w:i w:val="0"/>
                <w:iCs w:val="0"/>
                <w:sz w:val="26"/>
                <w:szCs w:val="26"/>
              </w:rPr>
            </w:pPr>
            <w:r w:rsidRPr="00CE0C05">
              <w:rPr>
                <w:b/>
                <w:i w:val="0"/>
                <w:iCs w:val="0"/>
                <w:sz w:val="26"/>
                <w:szCs w:val="26"/>
              </w:rPr>
              <w:t>_____</w:t>
            </w:r>
          </w:p>
        </w:tc>
      </w:tr>
    </w:tbl>
    <w:p w14:paraId="379EC6E9" w14:textId="77777777" w:rsidR="00CE0C05" w:rsidRPr="00CE0C05" w:rsidRDefault="00CE0C05" w:rsidP="00CE0C05">
      <w:pPr>
        <w:jc w:val="center"/>
        <w:rPr>
          <w:b/>
          <w:bCs/>
          <w:i w:val="0"/>
          <w:iCs w:val="0"/>
        </w:rPr>
      </w:pPr>
    </w:p>
    <w:sectPr w:rsidR="00CE0C05" w:rsidRPr="00CE0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05"/>
    <w:rsid w:val="000B2440"/>
    <w:rsid w:val="00CE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B506"/>
  <w15:chartTrackingRefBased/>
  <w15:docId w15:val="{F080D2EC-6476-4A09-BD25-568F2201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E0C05"/>
    <w:pPr>
      <w:tabs>
        <w:tab w:val="right" w:leader="dot" w:pos="9062"/>
      </w:tabs>
      <w:spacing w:before="80" w:after="80" w:line="264" w:lineRule="auto"/>
      <w:ind w:firstLine="709"/>
      <w:jc w:val="both"/>
      <w:outlineLvl w:val="2"/>
    </w:pPr>
    <w:rPr>
      <w:rFonts w:eastAsia="Batang"/>
      <w:b/>
      <w:bCs/>
      <w:i w:val="0"/>
      <w:noProof/>
      <w:kern w:val="36"/>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CE0C05"/>
    <w:pPr>
      <w:spacing w:after="0" w:line="240" w:lineRule="auto"/>
      <w:ind w:left="720"/>
      <w:contextualSpacing/>
      <w:jc w:val="both"/>
    </w:pPr>
    <w:rPr>
      <w:rFonts w:eastAsia="Times New Roman"/>
      <w:i w:val="0"/>
      <w:iCs w:val="0"/>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E0C05"/>
    <w:rPr>
      <w:rFonts w:eastAsia="Times New Roman"/>
      <w:i w:val="0"/>
      <w:iCs w:val="0"/>
      <w:sz w:val="24"/>
      <w:szCs w:val="20"/>
    </w:rPr>
  </w:style>
  <w:style w:type="character" w:customStyle="1" w:styleId="fontstyle01">
    <w:name w:val="fontstyle01"/>
    <w:rsid w:val="00CE0C05"/>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2026-03-04T02:59:00Z</dcterms:created>
  <dcterms:modified xsi:type="dcterms:W3CDTF">2026-03-04T03:09:00Z</dcterms:modified>
</cp:coreProperties>
</file>