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A13" w:rsidRPr="005E571C" w:rsidRDefault="00D70A13" w:rsidP="00D70A13">
      <w:pPr>
        <w:pStyle w:val="Style11"/>
        <w:tabs>
          <w:tab w:val="left" w:pos="0"/>
          <w:tab w:val="left" w:pos="851"/>
          <w:tab w:val="left" w:pos="1418"/>
        </w:tabs>
        <w:spacing w:before="120" w:after="120" w:line="264" w:lineRule="auto"/>
        <w:ind w:firstLine="567"/>
        <w:jc w:val="center"/>
        <w:rPr>
          <w:b/>
          <w:sz w:val="28"/>
          <w:szCs w:val="28"/>
          <w:lang w:val="vi-VN"/>
        </w:rPr>
      </w:pPr>
      <w:r w:rsidRPr="005E571C">
        <w:rPr>
          <w:b/>
          <w:sz w:val="28"/>
          <w:szCs w:val="28"/>
          <w:lang w:val="vi-VN"/>
        </w:rPr>
        <w:t>Chương V. YÊU CẦU VỀ KỸ THUẬT</w:t>
      </w:r>
    </w:p>
    <w:p w:rsidR="00D70A13" w:rsidRPr="005E571C" w:rsidRDefault="00D70A13" w:rsidP="00D70A13">
      <w:pPr>
        <w:tabs>
          <w:tab w:val="left" w:pos="1418"/>
        </w:tabs>
        <w:spacing w:before="40" w:after="40" w:line="340" w:lineRule="exact"/>
        <w:ind w:firstLine="709"/>
        <w:rPr>
          <w:b/>
          <w:sz w:val="28"/>
          <w:szCs w:val="28"/>
          <w:lang w:val="vi-VN"/>
        </w:rPr>
      </w:pPr>
      <w:r w:rsidRPr="005E571C">
        <w:rPr>
          <w:b/>
          <w:sz w:val="28"/>
          <w:szCs w:val="28"/>
          <w:lang w:val="vi-VN"/>
        </w:rPr>
        <w:t>I. Giới thiệu về gói thầu</w:t>
      </w:r>
    </w:p>
    <w:p w:rsidR="00D70A13" w:rsidRPr="005E571C" w:rsidRDefault="00D70A13" w:rsidP="00D70A13">
      <w:pPr>
        <w:spacing w:before="40" w:after="40" w:line="340" w:lineRule="exact"/>
        <w:ind w:firstLine="709"/>
        <w:rPr>
          <w:bCs/>
          <w:sz w:val="28"/>
          <w:szCs w:val="28"/>
          <w:lang w:val="vi-VN"/>
        </w:rPr>
      </w:pPr>
      <w:r w:rsidRPr="005E571C">
        <w:rPr>
          <w:b/>
          <w:sz w:val="28"/>
          <w:szCs w:val="28"/>
          <w:lang w:val="vi-VN"/>
        </w:rPr>
        <w:t xml:space="preserve">1. Phạm vi công việc của gói thầu: </w:t>
      </w:r>
      <w:r w:rsidRPr="005E571C">
        <w:rPr>
          <w:bCs/>
          <w:sz w:val="28"/>
          <w:szCs w:val="28"/>
          <w:lang w:val="vi-VN"/>
        </w:rPr>
        <w:t>Cầu bê</w:t>
      </w:r>
      <w:r w:rsidRPr="005E571C">
        <w:rPr>
          <w:bCs/>
          <w:sz w:val="28"/>
          <w:szCs w:val="28"/>
        </w:rPr>
        <w:t xml:space="preserve"> </w:t>
      </w:r>
      <w:r w:rsidRPr="005E571C">
        <w:rPr>
          <w:bCs/>
          <w:sz w:val="28"/>
          <w:szCs w:val="28"/>
          <w:lang w:val="vi-VN"/>
        </w:rPr>
        <w:t>tông cốt thép phục vụ đi lại của nhân dân cụm Pá Đông - Cò Lìu, phường Mộc</w:t>
      </w:r>
      <w:r w:rsidRPr="005E571C">
        <w:rPr>
          <w:bCs/>
          <w:sz w:val="28"/>
          <w:szCs w:val="28"/>
        </w:rPr>
        <w:t xml:space="preserve"> </w:t>
      </w:r>
      <w:r w:rsidRPr="005E571C">
        <w:rPr>
          <w:bCs/>
          <w:sz w:val="28"/>
          <w:szCs w:val="28"/>
          <w:lang w:val="vi-VN"/>
        </w:rPr>
        <w:t>Châu, tỉnh Sơn La</w:t>
      </w:r>
      <w:r w:rsidRPr="005E571C">
        <w:rPr>
          <w:sz w:val="28"/>
          <w:szCs w:val="28"/>
          <w:lang w:val="vi-VN"/>
        </w:rPr>
        <w:t>.</w:t>
      </w:r>
    </w:p>
    <w:p w:rsidR="00D70A13" w:rsidRPr="005E571C" w:rsidRDefault="00D70A13" w:rsidP="00D70A13">
      <w:pPr>
        <w:spacing w:before="40" w:after="40" w:line="340" w:lineRule="exact"/>
        <w:ind w:firstLine="709"/>
        <w:rPr>
          <w:b/>
          <w:sz w:val="28"/>
          <w:szCs w:val="28"/>
          <w:lang w:val="fr-FR"/>
        </w:rPr>
      </w:pPr>
      <w:r w:rsidRPr="005E571C">
        <w:rPr>
          <w:b/>
          <w:sz w:val="28"/>
          <w:szCs w:val="28"/>
          <w:lang w:val="fr-FR"/>
        </w:rPr>
        <w:t>2. Quy mô :</w:t>
      </w:r>
    </w:p>
    <w:p w:rsidR="00D70A13" w:rsidRPr="005E571C" w:rsidRDefault="00D70A13" w:rsidP="00D70A13">
      <w:pPr>
        <w:spacing w:before="40" w:after="40" w:line="340" w:lineRule="exact"/>
        <w:ind w:firstLine="709"/>
        <w:rPr>
          <w:bCs/>
          <w:sz w:val="28"/>
          <w:szCs w:val="28"/>
          <w:lang w:val="vi-VN"/>
        </w:rPr>
      </w:pPr>
      <w:r w:rsidRPr="005E571C">
        <w:rPr>
          <w:bCs/>
          <w:sz w:val="28"/>
          <w:szCs w:val="28"/>
          <w:lang w:val="vi-VN"/>
        </w:rPr>
        <w:t>Tổng chiều dài tuyến thiết kế là 128,18m.</w:t>
      </w:r>
    </w:p>
    <w:p w:rsidR="00D70A13" w:rsidRPr="005E571C" w:rsidRDefault="00D70A13" w:rsidP="00D70A13">
      <w:pPr>
        <w:spacing w:before="40" w:after="40" w:line="340" w:lineRule="exact"/>
        <w:ind w:firstLine="709"/>
        <w:rPr>
          <w:bCs/>
          <w:sz w:val="28"/>
          <w:szCs w:val="28"/>
          <w:lang w:val="vi-VN"/>
        </w:rPr>
      </w:pPr>
      <w:r w:rsidRPr="005E571C">
        <w:rPr>
          <w:bCs/>
          <w:sz w:val="28"/>
          <w:szCs w:val="28"/>
          <w:lang w:val="vi-VN"/>
        </w:rPr>
        <w:t>a) Cơ tuyến thiết kế trên cơ sở đường hiện tại, cải tạo một số đoạn cục bộ</w:t>
      </w:r>
      <w:r w:rsidRPr="005E571C">
        <w:rPr>
          <w:bCs/>
          <w:sz w:val="28"/>
          <w:szCs w:val="28"/>
          <w:lang w:val="vi-VN"/>
        </w:rPr>
        <w:br/>
        <w:t>để đảm bảo chỉ tiêu kỹ thuật của tuyến đường.</w:t>
      </w:r>
    </w:p>
    <w:p w:rsidR="00D70A13" w:rsidRPr="005E571C" w:rsidRDefault="00D70A13" w:rsidP="00D70A13">
      <w:pPr>
        <w:spacing w:before="40" w:after="40" w:line="340" w:lineRule="exact"/>
        <w:ind w:firstLine="709"/>
        <w:rPr>
          <w:bCs/>
          <w:sz w:val="28"/>
          <w:szCs w:val="28"/>
          <w:lang w:val="vi-VN"/>
        </w:rPr>
      </w:pPr>
      <w:r w:rsidRPr="005E571C">
        <w:rPr>
          <w:bCs/>
          <w:sz w:val="28"/>
          <w:szCs w:val="28"/>
          <w:lang w:val="vi-VN"/>
        </w:rPr>
        <w:t>b) Thiết kế trắc dọc tuyến: Cao độ đường đỏ được thiết kế trên cơ sở: Các</w:t>
      </w:r>
      <w:r w:rsidRPr="005E571C">
        <w:rPr>
          <w:bCs/>
          <w:sz w:val="28"/>
          <w:szCs w:val="28"/>
        </w:rPr>
        <w:t xml:space="preserve"> </w:t>
      </w:r>
      <w:r w:rsidRPr="005E571C">
        <w:rPr>
          <w:bCs/>
          <w:sz w:val="28"/>
          <w:szCs w:val="28"/>
          <w:lang w:val="vi-VN"/>
        </w:rPr>
        <w:t>điểm khống chế: Điểm đầu, điểm cuối; Các vị trí công trình thoát nước; Thuỷ</w:t>
      </w:r>
      <w:r w:rsidRPr="005E571C">
        <w:rPr>
          <w:bCs/>
          <w:sz w:val="28"/>
          <w:szCs w:val="28"/>
        </w:rPr>
        <w:t xml:space="preserve"> </w:t>
      </w:r>
      <w:r w:rsidRPr="005E571C">
        <w:rPr>
          <w:bCs/>
          <w:sz w:val="28"/>
          <w:szCs w:val="28"/>
          <w:lang w:val="vi-VN"/>
        </w:rPr>
        <w:t>văn tuyến đường; Độ dốc dọc lớn nhất: Idmax =15%; Bán kính đường cong</w:t>
      </w:r>
      <w:r w:rsidRPr="005E571C">
        <w:rPr>
          <w:bCs/>
          <w:sz w:val="28"/>
          <w:szCs w:val="28"/>
        </w:rPr>
        <w:t xml:space="preserve"> </w:t>
      </w:r>
      <w:r w:rsidRPr="005E571C">
        <w:rPr>
          <w:bCs/>
          <w:sz w:val="28"/>
          <w:szCs w:val="28"/>
          <w:lang w:val="vi-VN"/>
        </w:rPr>
        <w:t>đứng lồi nhỏ nhất: Rmin=500m; Bán kính đường cong đứng lõm nhỏ nhất:</w:t>
      </w:r>
    </w:p>
    <w:p w:rsidR="00D70A13" w:rsidRPr="005E571C" w:rsidRDefault="00D70A13" w:rsidP="00D70A13">
      <w:pPr>
        <w:spacing w:before="40" w:after="40" w:line="340" w:lineRule="exact"/>
        <w:ind w:firstLine="709"/>
        <w:rPr>
          <w:bCs/>
          <w:sz w:val="28"/>
          <w:szCs w:val="28"/>
          <w:lang w:val="vi-VN"/>
        </w:rPr>
      </w:pPr>
      <w:r w:rsidRPr="005E571C">
        <w:rPr>
          <w:bCs/>
          <w:sz w:val="28"/>
          <w:szCs w:val="28"/>
          <w:lang w:val="vi-VN"/>
        </w:rPr>
        <w:t>Rmin=100m; Bán kính đường cong nằm tối thiểu: Rmin=15m.</w:t>
      </w:r>
    </w:p>
    <w:p w:rsidR="00D70A13" w:rsidRPr="005E571C" w:rsidRDefault="00D70A13" w:rsidP="00D70A13">
      <w:pPr>
        <w:spacing w:before="40" w:after="40" w:line="340" w:lineRule="exact"/>
        <w:ind w:firstLine="709"/>
        <w:rPr>
          <w:bCs/>
          <w:i/>
          <w:sz w:val="28"/>
          <w:szCs w:val="28"/>
          <w:lang w:val="vi-VN"/>
        </w:rPr>
      </w:pPr>
      <w:r w:rsidRPr="005E571C">
        <w:rPr>
          <w:bCs/>
          <w:i/>
          <w:sz w:val="28"/>
          <w:szCs w:val="28"/>
          <w:lang w:val="vi-VN"/>
        </w:rPr>
        <w:t>Kết quả thiết kế trắc dọc tuyến được tổng hợp trong bảng sau:</w:t>
      </w:r>
    </w:p>
    <w:tbl>
      <w:tblPr>
        <w:tblW w:w="46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2487"/>
        <w:gridCol w:w="2194"/>
        <w:gridCol w:w="2194"/>
      </w:tblGrid>
      <w:tr w:rsidR="00D70A13" w:rsidRPr="005E571C" w:rsidTr="005F0921">
        <w:trPr>
          <w:jc w:val="center"/>
        </w:trPr>
        <w:tc>
          <w:tcPr>
            <w:tcW w:w="5000" w:type="pct"/>
            <w:gridSpan w:val="4"/>
            <w:vAlign w:val="center"/>
          </w:tcPr>
          <w:p w:rsidR="00D70A13" w:rsidRPr="005E571C" w:rsidRDefault="00D70A13" w:rsidP="005F0921">
            <w:pPr>
              <w:spacing w:before="40" w:after="40" w:line="340" w:lineRule="exact"/>
              <w:ind w:firstLine="709"/>
              <w:jc w:val="center"/>
              <w:rPr>
                <w:bCs/>
                <w:sz w:val="28"/>
                <w:szCs w:val="28"/>
                <w:lang w:val="vi-VN"/>
              </w:rPr>
            </w:pPr>
            <w:r w:rsidRPr="005E571C">
              <w:rPr>
                <w:bCs/>
                <w:sz w:val="28"/>
                <w:szCs w:val="28"/>
                <w:lang w:val="vi-VN"/>
              </w:rPr>
              <w:t xml:space="preserve">Bảng </w:t>
            </w:r>
            <w:r w:rsidRPr="005E571C">
              <w:rPr>
                <w:bCs/>
                <w:sz w:val="28"/>
                <w:szCs w:val="28"/>
              </w:rPr>
              <w:t xml:space="preserve"> </w:t>
            </w:r>
            <w:r w:rsidRPr="005E571C">
              <w:rPr>
                <w:bCs/>
                <w:sz w:val="28"/>
                <w:szCs w:val="28"/>
                <w:lang w:val="vi-VN"/>
              </w:rPr>
              <w:t>hống kê độ dốc dọc</w:t>
            </w:r>
            <w:r w:rsidRPr="005E571C">
              <w:rPr>
                <w:bCs/>
                <w:sz w:val="28"/>
                <w:szCs w:val="28"/>
              </w:rPr>
              <w:t xml:space="preserve"> </w:t>
            </w:r>
            <w:r w:rsidRPr="005E571C">
              <w:rPr>
                <w:bCs/>
                <w:sz w:val="28"/>
                <w:szCs w:val="28"/>
                <w:lang w:val="vi-VN"/>
              </w:rPr>
              <w:t>tuyến</w:t>
            </w:r>
          </w:p>
        </w:tc>
      </w:tr>
      <w:tr w:rsidR="00D70A13" w:rsidRPr="005E571C" w:rsidTr="005F0921">
        <w:trPr>
          <w:jc w:val="center"/>
        </w:trPr>
        <w:tc>
          <w:tcPr>
            <w:tcW w:w="1014" w:type="pct"/>
            <w:vAlign w:val="center"/>
          </w:tcPr>
          <w:p w:rsidR="00D70A13" w:rsidRPr="005E571C" w:rsidRDefault="00D70A13" w:rsidP="005F0921">
            <w:pPr>
              <w:spacing w:before="40" w:after="40" w:line="340" w:lineRule="exact"/>
              <w:ind w:firstLine="709"/>
              <w:rPr>
                <w:bCs/>
                <w:sz w:val="28"/>
                <w:szCs w:val="28"/>
                <w:lang w:val="vi-VN"/>
              </w:rPr>
            </w:pPr>
            <w:r w:rsidRPr="005E571C">
              <w:rPr>
                <w:bCs/>
                <w:sz w:val="28"/>
                <w:szCs w:val="28"/>
                <w:lang w:val="vi-VN"/>
              </w:rPr>
              <w:t xml:space="preserve">STT </w:t>
            </w:r>
          </w:p>
        </w:tc>
        <w:tc>
          <w:tcPr>
            <w:tcW w:w="1442" w:type="pct"/>
            <w:vAlign w:val="center"/>
          </w:tcPr>
          <w:p w:rsidR="00D70A13" w:rsidRPr="005E571C" w:rsidRDefault="00D70A13" w:rsidP="005F0921">
            <w:pPr>
              <w:spacing w:before="40" w:after="40" w:line="340" w:lineRule="exact"/>
              <w:ind w:firstLine="709"/>
              <w:rPr>
                <w:bCs/>
                <w:sz w:val="28"/>
                <w:szCs w:val="28"/>
                <w:lang w:val="vi-VN"/>
              </w:rPr>
            </w:pPr>
            <w:r w:rsidRPr="005E571C">
              <w:rPr>
                <w:bCs/>
                <w:sz w:val="28"/>
                <w:szCs w:val="28"/>
                <w:lang w:val="vi-VN"/>
              </w:rPr>
              <w:t xml:space="preserve">I (%) </w:t>
            </w:r>
          </w:p>
        </w:tc>
        <w:tc>
          <w:tcPr>
            <w:tcW w:w="1272" w:type="pct"/>
            <w:vAlign w:val="center"/>
          </w:tcPr>
          <w:p w:rsidR="00D70A13" w:rsidRPr="005E571C" w:rsidRDefault="00D70A13" w:rsidP="005F0921">
            <w:pPr>
              <w:spacing w:before="40" w:after="40" w:line="340" w:lineRule="exact"/>
              <w:jc w:val="center"/>
              <w:rPr>
                <w:bCs/>
                <w:sz w:val="28"/>
                <w:szCs w:val="28"/>
                <w:lang w:val="vi-VN"/>
              </w:rPr>
            </w:pPr>
            <w:r w:rsidRPr="005E571C">
              <w:rPr>
                <w:bCs/>
                <w:sz w:val="28"/>
                <w:szCs w:val="28"/>
                <w:lang w:val="vi-VN"/>
              </w:rPr>
              <w:t>Chiều</w:t>
            </w:r>
            <w:r w:rsidRPr="005E571C">
              <w:rPr>
                <w:bCs/>
                <w:sz w:val="28"/>
                <w:szCs w:val="28"/>
              </w:rPr>
              <w:t xml:space="preserve"> </w:t>
            </w:r>
            <w:r w:rsidRPr="005E571C">
              <w:rPr>
                <w:bCs/>
                <w:sz w:val="28"/>
                <w:szCs w:val="28"/>
                <w:lang w:val="vi-VN"/>
              </w:rPr>
              <w:t>dài(m)</w:t>
            </w:r>
          </w:p>
        </w:tc>
        <w:tc>
          <w:tcPr>
            <w:tcW w:w="1272" w:type="pct"/>
            <w:vAlign w:val="center"/>
          </w:tcPr>
          <w:p w:rsidR="00D70A13" w:rsidRPr="005E571C" w:rsidRDefault="00D70A13" w:rsidP="005F0921">
            <w:pPr>
              <w:spacing w:before="40" w:after="40" w:line="340" w:lineRule="exact"/>
              <w:ind w:firstLine="709"/>
              <w:rPr>
                <w:bCs/>
                <w:sz w:val="28"/>
                <w:szCs w:val="28"/>
                <w:lang w:val="vi-VN"/>
              </w:rPr>
            </w:pPr>
            <w:r w:rsidRPr="005E571C">
              <w:rPr>
                <w:bCs/>
                <w:sz w:val="28"/>
                <w:szCs w:val="28"/>
                <w:lang w:val="vi-VN"/>
              </w:rPr>
              <w:t>Tỉ lệ (%)</w:t>
            </w:r>
          </w:p>
        </w:tc>
      </w:tr>
      <w:tr w:rsidR="00D70A13" w:rsidRPr="005E571C" w:rsidTr="005F0921">
        <w:trPr>
          <w:jc w:val="center"/>
        </w:trPr>
        <w:tc>
          <w:tcPr>
            <w:tcW w:w="1014" w:type="pct"/>
            <w:vAlign w:val="center"/>
            <w:hideMark/>
          </w:tcPr>
          <w:p w:rsidR="00D70A13" w:rsidRPr="005E571C" w:rsidRDefault="00D70A13" w:rsidP="005F0921">
            <w:pPr>
              <w:spacing w:before="40" w:after="40" w:line="340" w:lineRule="exact"/>
              <w:ind w:firstLine="709"/>
              <w:rPr>
                <w:bCs/>
                <w:sz w:val="28"/>
                <w:szCs w:val="28"/>
                <w:lang w:val="vi-VN"/>
              </w:rPr>
            </w:pPr>
            <w:r w:rsidRPr="005E571C">
              <w:rPr>
                <w:bCs/>
                <w:sz w:val="28"/>
                <w:szCs w:val="28"/>
                <w:lang w:val="vi-VN"/>
              </w:rPr>
              <w:t xml:space="preserve">1 </w:t>
            </w:r>
          </w:p>
        </w:tc>
        <w:tc>
          <w:tcPr>
            <w:tcW w:w="1442" w:type="pct"/>
            <w:vAlign w:val="center"/>
            <w:hideMark/>
          </w:tcPr>
          <w:p w:rsidR="00D70A13" w:rsidRPr="005E571C" w:rsidRDefault="00D70A13" w:rsidP="005F0921">
            <w:pPr>
              <w:spacing w:before="40" w:after="40" w:line="340" w:lineRule="exact"/>
              <w:ind w:firstLine="709"/>
              <w:rPr>
                <w:bCs/>
                <w:sz w:val="28"/>
                <w:szCs w:val="28"/>
                <w:lang w:val="vi-VN"/>
              </w:rPr>
            </w:pPr>
            <w:r w:rsidRPr="005E571C">
              <w:rPr>
                <w:bCs/>
                <w:sz w:val="28"/>
                <w:szCs w:val="28"/>
                <w:lang w:val="vi-VN"/>
              </w:rPr>
              <w:t xml:space="preserve">I = 0 </w:t>
            </w:r>
          </w:p>
        </w:tc>
        <w:tc>
          <w:tcPr>
            <w:tcW w:w="1272" w:type="pct"/>
            <w:vAlign w:val="center"/>
            <w:hideMark/>
          </w:tcPr>
          <w:p w:rsidR="00D70A13" w:rsidRPr="005E571C" w:rsidRDefault="00D70A13" w:rsidP="005F0921">
            <w:pPr>
              <w:spacing w:before="40" w:after="40" w:line="340" w:lineRule="exact"/>
              <w:ind w:firstLine="709"/>
              <w:rPr>
                <w:bCs/>
                <w:sz w:val="28"/>
                <w:szCs w:val="28"/>
                <w:lang w:val="vi-VN"/>
              </w:rPr>
            </w:pPr>
            <w:r w:rsidRPr="005E571C">
              <w:rPr>
                <w:bCs/>
                <w:sz w:val="28"/>
                <w:szCs w:val="28"/>
                <w:lang w:val="vi-VN"/>
              </w:rPr>
              <w:t xml:space="preserve">57.30 </w:t>
            </w:r>
          </w:p>
        </w:tc>
        <w:tc>
          <w:tcPr>
            <w:tcW w:w="1272" w:type="pct"/>
            <w:vAlign w:val="center"/>
            <w:hideMark/>
          </w:tcPr>
          <w:p w:rsidR="00D70A13" w:rsidRPr="005E571C" w:rsidRDefault="00D70A13" w:rsidP="005F0921">
            <w:pPr>
              <w:spacing w:before="40" w:after="40" w:line="340" w:lineRule="exact"/>
              <w:ind w:firstLine="709"/>
              <w:rPr>
                <w:bCs/>
                <w:sz w:val="28"/>
                <w:szCs w:val="28"/>
                <w:lang w:val="vi-VN"/>
              </w:rPr>
            </w:pPr>
            <w:r w:rsidRPr="005E571C">
              <w:rPr>
                <w:bCs/>
                <w:sz w:val="28"/>
                <w:szCs w:val="28"/>
                <w:lang w:val="vi-VN"/>
              </w:rPr>
              <w:t>44,70%</w:t>
            </w:r>
          </w:p>
        </w:tc>
      </w:tr>
      <w:tr w:rsidR="00D70A13" w:rsidRPr="005E571C" w:rsidTr="005F0921">
        <w:trPr>
          <w:jc w:val="center"/>
        </w:trPr>
        <w:tc>
          <w:tcPr>
            <w:tcW w:w="1014" w:type="pct"/>
            <w:vAlign w:val="center"/>
            <w:hideMark/>
          </w:tcPr>
          <w:p w:rsidR="00D70A13" w:rsidRPr="005E571C" w:rsidRDefault="00D70A13" w:rsidP="005F0921">
            <w:pPr>
              <w:spacing w:before="40" w:after="40" w:line="340" w:lineRule="exact"/>
              <w:ind w:firstLine="709"/>
              <w:rPr>
                <w:bCs/>
                <w:sz w:val="28"/>
                <w:szCs w:val="28"/>
                <w:lang w:val="vi-VN"/>
              </w:rPr>
            </w:pPr>
            <w:r w:rsidRPr="005E571C">
              <w:rPr>
                <w:bCs/>
                <w:sz w:val="28"/>
                <w:szCs w:val="28"/>
                <w:lang w:val="vi-VN"/>
              </w:rPr>
              <w:t xml:space="preserve">2 </w:t>
            </w:r>
          </w:p>
        </w:tc>
        <w:tc>
          <w:tcPr>
            <w:tcW w:w="1442" w:type="pct"/>
            <w:vAlign w:val="center"/>
            <w:hideMark/>
          </w:tcPr>
          <w:p w:rsidR="00D70A13" w:rsidRPr="005E571C" w:rsidRDefault="00D70A13" w:rsidP="005F0921">
            <w:pPr>
              <w:spacing w:before="40" w:after="40" w:line="340" w:lineRule="exact"/>
              <w:rPr>
                <w:bCs/>
                <w:sz w:val="28"/>
                <w:szCs w:val="28"/>
                <w:lang w:val="vi-VN"/>
              </w:rPr>
            </w:pPr>
            <w:r w:rsidRPr="005E571C">
              <w:rPr>
                <w:bCs/>
                <w:sz w:val="28"/>
                <w:szCs w:val="28"/>
                <w:lang w:val="vi-VN"/>
              </w:rPr>
              <w:t xml:space="preserve">0.00 &lt; I &lt;= 3.00 </w:t>
            </w:r>
          </w:p>
        </w:tc>
        <w:tc>
          <w:tcPr>
            <w:tcW w:w="1272" w:type="pct"/>
            <w:vAlign w:val="center"/>
            <w:hideMark/>
          </w:tcPr>
          <w:p w:rsidR="00D70A13" w:rsidRPr="005E571C" w:rsidRDefault="00D70A13" w:rsidP="005F0921">
            <w:pPr>
              <w:spacing w:before="40" w:after="40" w:line="340" w:lineRule="exact"/>
              <w:ind w:firstLine="709"/>
              <w:rPr>
                <w:bCs/>
                <w:sz w:val="28"/>
                <w:szCs w:val="28"/>
                <w:lang w:val="vi-VN"/>
              </w:rPr>
            </w:pPr>
            <w:r w:rsidRPr="005E571C">
              <w:rPr>
                <w:bCs/>
                <w:sz w:val="28"/>
                <w:szCs w:val="28"/>
                <w:lang w:val="vi-VN"/>
              </w:rPr>
              <w:t xml:space="preserve">0,00 </w:t>
            </w:r>
          </w:p>
        </w:tc>
        <w:tc>
          <w:tcPr>
            <w:tcW w:w="1272" w:type="pct"/>
            <w:vAlign w:val="center"/>
            <w:hideMark/>
          </w:tcPr>
          <w:p w:rsidR="00D70A13" w:rsidRPr="005E571C" w:rsidRDefault="00D70A13" w:rsidP="005F0921">
            <w:pPr>
              <w:spacing w:before="40" w:after="40" w:line="340" w:lineRule="exact"/>
              <w:ind w:firstLine="709"/>
              <w:rPr>
                <w:bCs/>
                <w:sz w:val="28"/>
                <w:szCs w:val="28"/>
                <w:lang w:val="vi-VN"/>
              </w:rPr>
            </w:pPr>
            <w:r w:rsidRPr="005E571C">
              <w:rPr>
                <w:bCs/>
                <w:sz w:val="28"/>
                <w:szCs w:val="28"/>
                <w:lang w:val="vi-VN"/>
              </w:rPr>
              <w:t>0,00%</w:t>
            </w:r>
          </w:p>
        </w:tc>
      </w:tr>
      <w:tr w:rsidR="00D70A13" w:rsidRPr="005E571C" w:rsidTr="005F0921">
        <w:trPr>
          <w:jc w:val="center"/>
        </w:trPr>
        <w:tc>
          <w:tcPr>
            <w:tcW w:w="1014" w:type="pct"/>
            <w:vAlign w:val="center"/>
            <w:hideMark/>
          </w:tcPr>
          <w:p w:rsidR="00D70A13" w:rsidRPr="005E571C" w:rsidRDefault="00D70A13" w:rsidP="005F0921">
            <w:pPr>
              <w:spacing w:before="40" w:after="40" w:line="340" w:lineRule="exact"/>
              <w:ind w:firstLine="709"/>
              <w:rPr>
                <w:bCs/>
                <w:sz w:val="28"/>
                <w:szCs w:val="28"/>
                <w:lang w:val="vi-VN"/>
              </w:rPr>
            </w:pPr>
            <w:r w:rsidRPr="005E571C">
              <w:rPr>
                <w:bCs/>
                <w:sz w:val="28"/>
                <w:szCs w:val="28"/>
                <w:lang w:val="vi-VN"/>
              </w:rPr>
              <w:t xml:space="preserve">3 </w:t>
            </w:r>
          </w:p>
        </w:tc>
        <w:tc>
          <w:tcPr>
            <w:tcW w:w="1442" w:type="pct"/>
            <w:vAlign w:val="center"/>
            <w:hideMark/>
          </w:tcPr>
          <w:p w:rsidR="00D70A13" w:rsidRPr="005E571C" w:rsidRDefault="00D70A13" w:rsidP="005F0921">
            <w:pPr>
              <w:spacing w:before="40" w:after="40" w:line="340" w:lineRule="exact"/>
              <w:rPr>
                <w:bCs/>
                <w:sz w:val="28"/>
                <w:szCs w:val="28"/>
                <w:lang w:val="vi-VN"/>
              </w:rPr>
            </w:pPr>
            <w:r w:rsidRPr="005E571C">
              <w:rPr>
                <w:bCs/>
                <w:sz w:val="28"/>
                <w:szCs w:val="28"/>
                <w:lang w:val="vi-VN"/>
              </w:rPr>
              <w:t xml:space="preserve">3.00 &lt; I &lt;= 6.00 </w:t>
            </w:r>
          </w:p>
        </w:tc>
        <w:tc>
          <w:tcPr>
            <w:tcW w:w="1272" w:type="pct"/>
            <w:vAlign w:val="center"/>
            <w:hideMark/>
          </w:tcPr>
          <w:p w:rsidR="00D70A13" w:rsidRPr="005E571C" w:rsidRDefault="00D70A13" w:rsidP="005F0921">
            <w:pPr>
              <w:spacing w:before="40" w:after="40" w:line="340" w:lineRule="exact"/>
              <w:ind w:firstLine="709"/>
              <w:rPr>
                <w:bCs/>
                <w:sz w:val="28"/>
                <w:szCs w:val="28"/>
                <w:lang w:val="vi-VN"/>
              </w:rPr>
            </w:pPr>
            <w:r w:rsidRPr="005E571C">
              <w:rPr>
                <w:bCs/>
                <w:sz w:val="28"/>
                <w:szCs w:val="28"/>
                <w:lang w:val="vi-VN"/>
              </w:rPr>
              <w:t xml:space="preserve">42,41 </w:t>
            </w:r>
          </w:p>
        </w:tc>
        <w:tc>
          <w:tcPr>
            <w:tcW w:w="1272" w:type="pct"/>
            <w:vAlign w:val="center"/>
            <w:hideMark/>
          </w:tcPr>
          <w:p w:rsidR="00D70A13" w:rsidRPr="005E571C" w:rsidRDefault="00D70A13" w:rsidP="005F0921">
            <w:pPr>
              <w:spacing w:before="40" w:after="40" w:line="340" w:lineRule="exact"/>
              <w:ind w:firstLine="709"/>
              <w:rPr>
                <w:bCs/>
                <w:sz w:val="28"/>
                <w:szCs w:val="28"/>
                <w:lang w:val="vi-VN"/>
              </w:rPr>
            </w:pPr>
            <w:r w:rsidRPr="005E571C">
              <w:rPr>
                <w:bCs/>
                <w:sz w:val="28"/>
                <w:szCs w:val="28"/>
                <w:lang w:val="vi-VN"/>
              </w:rPr>
              <w:t>33,08%</w:t>
            </w:r>
          </w:p>
        </w:tc>
      </w:tr>
      <w:tr w:rsidR="00D70A13" w:rsidRPr="005E571C" w:rsidTr="005F0921">
        <w:trPr>
          <w:jc w:val="center"/>
        </w:trPr>
        <w:tc>
          <w:tcPr>
            <w:tcW w:w="1014" w:type="pct"/>
            <w:vAlign w:val="center"/>
            <w:hideMark/>
          </w:tcPr>
          <w:p w:rsidR="00D70A13" w:rsidRPr="005E571C" w:rsidRDefault="00D70A13" w:rsidP="005F0921">
            <w:pPr>
              <w:spacing w:before="40" w:after="40" w:line="340" w:lineRule="exact"/>
              <w:ind w:firstLine="709"/>
              <w:rPr>
                <w:bCs/>
                <w:sz w:val="28"/>
                <w:szCs w:val="28"/>
                <w:lang w:val="vi-VN"/>
              </w:rPr>
            </w:pPr>
            <w:r w:rsidRPr="005E571C">
              <w:rPr>
                <w:bCs/>
                <w:sz w:val="28"/>
                <w:szCs w:val="28"/>
                <w:lang w:val="vi-VN"/>
              </w:rPr>
              <w:t xml:space="preserve">4 </w:t>
            </w:r>
          </w:p>
        </w:tc>
        <w:tc>
          <w:tcPr>
            <w:tcW w:w="1442" w:type="pct"/>
            <w:vAlign w:val="center"/>
            <w:hideMark/>
          </w:tcPr>
          <w:p w:rsidR="00D70A13" w:rsidRPr="005E571C" w:rsidRDefault="00D70A13" w:rsidP="005F0921">
            <w:pPr>
              <w:spacing w:before="40" w:after="40" w:line="340" w:lineRule="exact"/>
              <w:rPr>
                <w:bCs/>
                <w:sz w:val="28"/>
                <w:szCs w:val="28"/>
                <w:lang w:val="vi-VN"/>
              </w:rPr>
            </w:pPr>
            <w:r w:rsidRPr="005E571C">
              <w:rPr>
                <w:bCs/>
                <w:sz w:val="28"/>
                <w:szCs w:val="28"/>
                <w:lang w:val="vi-VN"/>
              </w:rPr>
              <w:t xml:space="preserve">6.00 &lt; I &lt;= 9.00 </w:t>
            </w:r>
          </w:p>
        </w:tc>
        <w:tc>
          <w:tcPr>
            <w:tcW w:w="1272" w:type="pct"/>
            <w:vAlign w:val="center"/>
            <w:hideMark/>
          </w:tcPr>
          <w:p w:rsidR="00D70A13" w:rsidRPr="005E571C" w:rsidRDefault="00D70A13" w:rsidP="005F0921">
            <w:pPr>
              <w:spacing w:before="40" w:after="40" w:line="340" w:lineRule="exact"/>
              <w:ind w:firstLine="709"/>
              <w:rPr>
                <w:bCs/>
                <w:sz w:val="28"/>
                <w:szCs w:val="28"/>
                <w:lang w:val="vi-VN"/>
              </w:rPr>
            </w:pPr>
            <w:r w:rsidRPr="005E571C">
              <w:rPr>
                <w:bCs/>
                <w:sz w:val="28"/>
                <w:szCs w:val="28"/>
                <w:lang w:val="vi-VN"/>
              </w:rPr>
              <w:t xml:space="preserve">0,00 </w:t>
            </w:r>
          </w:p>
        </w:tc>
        <w:tc>
          <w:tcPr>
            <w:tcW w:w="1272" w:type="pct"/>
            <w:vAlign w:val="center"/>
            <w:hideMark/>
          </w:tcPr>
          <w:p w:rsidR="00D70A13" w:rsidRPr="005E571C" w:rsidRDefault="00D70A13" w:rsidP="005F0921">
            <w:pPr>
              <w:spacing w:before="40" w:after="40" w:line="340" w:lineRule="exact"/>
              <w:ind w:firstLine="709"/>
              <w:rPr>
                <w:bCs/>
                <w:sz w:val="28"/>
                <w:szCs w:val="28"/>
                <w:lang w:val="vi-VN"/>
              </w:rPr>
            </w:pPr>
            <w:r w:rsidRPr="005E571C">
              <w:rPr>
                <w:bCs/>
                <w:sz w:val="28"/>
                <w:szCs w:val="28"/>
                <w:lang w:val="vi-VN"/>
              </w:rPr>
              <w:t>0,00%</w:t>
            </w:r>
          </w:p>
        </w:tc>
      </w:tr>
      <w:tr w:rsidR="00D70A13" w:rsidRPr="005E571C" w:rsidTr="005F0921">
        <w:trPr>
          <w:jc w:val="center"/>
        </w:trPr>
        <w:tc>
          <w:tcPr>
            <w:tcW w:w="1014" w:type="pct"/>
            <w:vAlign w:val="center"/>
            <w:hideMark/>
          </w:tcPr>
          <w:p w:rsidR="00D70A13" w:rsidRPr="005E571C" w:rsidRDefault="00D70A13" w:rsidP="005F0921">
            <w:pPr>
              <w:spacing w:before="40" w:after="40" w:line="340" w:lineRule="exact"/>
              <w:ind w:firstLine="709"/>
              <w:rPr>
                <w:bCs/>
                <w:sz w:val="28"/>
                <w:szCs w:val="28"/>
                <w:lang w:val="vi-VN"/>
              </w:rPr>
            </w:pPr>
            <w:r w:rsidRPr="005E571C">
              <w:rPr>
                <w:bCs/>
                <w:sz w:val="28"/>
                <w:szCs w:val="28"/>
                <w:lang w:val="vi-VN"/>
              </w:rPr>
              <w:t xml:space="preserve">5 </w:t>
            </w:r>
          </w:p>
        </w:tc>
        <w:tc>
          <w:tcPr>
            <w:tcW w:w="1442" w:type="pct"/>
            <w:vAlign w:val="center"/>
            <w:hideMark/>
          </w:tcPr>
          <w:p w:rsidR="00D70A13" w:rsidRPr="005E571C" w:rsidRDefault="00D70A13" w:rsidP="005F0921">
            <w:pPr>
              <w:spacing w:before="40" w:after="40" w:line="340" w:lineRule="exact"/>
              <w:rPr>
                <w:bCs/>
                <w:sz w:val="28"/>
                <w:szCs w:val="28"/>
                <w:lang w:val="vi-VN"/>
              </w:rPr>
            </w:pPr>
            <w:r w:rsidRPr="005E571C">
              <w:rPr>
                <w:bCs/>
                <w:sz w:val="28"/>
                <w:szCs w:val="28"/>
                <w:lang w:val="vi-VN"/>
              </w:rPr>
              <w:t xml:space="preserve">9.00 &lt; I &lt;= 15.00 </w:t>
            </w:r>
          </w:p>
        </w:tc>
        <w:tc>
          <w:tcPr>
            <w:tcW w:w="1272" w:type="pct"/>
            <w:vAlign w:val="center"/>
            <w:hideMark/>
          </w:tcPr>
          <w:p w:rsidR="00D70A13" w:rsidRPr="005E571C" w:rsidRDefault="00D70A13" w:rsidP="005F0921">
            <w:pPr>
              <w:spacing w:before="40" w:after="40" w:line="340" w:lineRule="exact"/>
              <w:ind w:firstLine="709"/>
              <w:rPr>
                <w:bCs/>
                <w:sz w:val="28"/>
                <w:szCs w:val="28"/>
                <w:lang w:val="vi-VN"/>
              </w:rPr>
            </w:pPr>
            <w:r w:rsidRPr="005E571C">
              <w:rPr>
                <w:bCs/>
                <w:sz w:val="28"/>
                <w:szCs w:val="28"/>
                <w:lang w:val="vi-VN"/>
              </w:rPr>
              <w:t xml:space="preserve">28,48 </w:t>
            </w:r>
          </w:p>
        </w:tc>
        <w:tc>
          <w:tcPr>
            <w:tcW w:w="1272" w:type="pct"/>
            <w:vAlign w:val="center"/>
            <w:hideMark/>
          </w:tcPr>
          <w:p w:rsidR="00D70A13" w:rsidRPr="005E571C" w:rsidRDefault="00D70A13" w:rsidP="005F0921">
            <w:pPr>
              <w:spacing w:before="40" w:after="40" w:line="340" w:lineRule="exact"/>
              <w:ind w:firstLine="709"/>
              <w:rPr>
                <w:bCs/>
                <w:sz w:val="28"/>
                <w:szCs w:val="28"/>
                <w:lang w:val="vi-VN"/>
              </w:rPr>
            </w:pPr>
            <w:r w:rsidRPr="005E571C">
              <w:rPr>
                <w:bCs/>
                <w:sz w:val="28"/>
                <w:szCs w:val="28"/>
                <w:lang w:val="vi-VN"/>
              </w:rPr>
              <w:t>22,22%</w:t>
            </w:r>
          </w:p>
        </w:tc>
      </w:tr>
      <w:tr w:rsidR="00D70A13" w:rsidRPr="005E571C" w:rsidTr="005F0921">
        <w:trPr>
          <w:jc w:val="center"/>
        </w:trPr>
        <w:tc>
          <w:tcPr>
            <w:tcW w:w="1014" w:type="pct"/>
            <w:vAlign w:val="center"/>
            <w:hideMark/>
          </w:tcPr>
          <w:p w:rsidR="00D70A13" w:rsidRPr="005E571C" w:rsidRDefault="00D70A13" w:rsidP="005F0921">
            <w:pPr>
              <w:spacing w:before="40" w:after="40" w:line="340" w:lineRule="exact"/>
              <w:jc w:val="center"/>
              <w:rPr>
                <w:bCs/>
                <w:sz w:val="28"/>
                <w:szCs w:val="28"/>
                <w:lang w:val="vi-VN"/>
              </w:rPr>
            </w:pPr>
          </w:p>
        </w:tc>
        <w:tc>
          <w:tcPr>
            <w:tcW w:w="1442" w:type="pct"/>
            <w:vAlign w:val="center"/>
          </w:tcPr>
          <w:p w:rsidR="00D70A13" w:rsidRPr="005E571C" w:rsidRDefault="00D70A13" w:rsidP="005F0921">
            <w:pPr>
              <w:spacing w:before="40" w:after="40" w:line="340" w:lineRule="exact"/>
              <w:jc w:val="center"/>
              <w:rPr>
                <w:bCs/>
                <w:sz w:val="28"/>
                <w:szCs w:val="28"/>
                <w:lang w:val="vi-VN"/>
              </w:rPr>
            </w:pPr>
            <w:r w:rsidRPr="005E571C">
              <w:rPr>
                <w:bCs/>
                <w:sz w:val="28"/>
                <w:szCs w:val="28"/>
                <w:lang w:val="vi-VN"/>
              </w:rPr>
              <w:t>Tổng số</w:t>
            </w:r>
          </w:p>
        </w:tc>
        <w:tc>
          <w:tcPr>
            <w:tcW w:w="1272" w:type="pct"/>
            <w:vAlign w:val="center"/>
          </w:tcPr>
          <w:p w:rsidR="00D70A13" w:rsidRPr="005E571C" w:rsidRDefault="00D70A13" w:rsidP="005F0921">
            <w:pPr>
              <w:spacing w:before="40" w:after="40" w:line="340" w:lineRule="exact"/>
              <w:ind w:firstLine="709"/>
              <w:rPr>
                <w:bCs/>
                <w:sz w:val="28"/>
                <w:szCs w:val="28"/>
                <w:lang w:val="vi-VN"/>
              </w:rPr>
            </w:pPr>
            <w:r w:rsidRPr="005E571C">
              <w:rPr>
                <w:bCs/>
                <w:sz w:val="28"/>
                <w:szCs w:val="28"/>
                <w:lang w:val="vi-VN"/>
              </w:rPr>
              <w:t>128,18</w:t>
            </w:r>
          </w:p>
        </w:tc>
        <w:tc>
          <w:tcPr>
            <w:tcW w:w="1272" w:type="pct"/>
            <w:vAlign w:val="center"/>
            <w:hideMark/>
          </w:tcPr>
          <w:p w:rsidR="00D70A13" w:rsidRPr="005E571C" w:rsidRDefault="00D70A13" w:rsidP="005F0921">
            <w:pPr>
              <w:spacing w:before="40" w:after="40" w:line="340" w:lineRule="exact"/>
              <w:ind w:firstLine="709"/>
              <w:rPr>
                <w:bCs/>
                <w:sz w:val="28"/>
                <w:szCs w:val="28"/>
                <w:lang w:val="vi-VN"/>
              </w:rPr>
            </w:pPr>
            <w:r w:rsidRPr="005E571C">
              <w:rPr>
                <w:bCs/>
                <w:sz w:val="28"/>
                <w:szCs w:val="28"/>
                <w:lang w:val="vi-VN"/>
              </w:rPr>
              <w:t>100%</w:t>
            </w:r>
          </w:p>
        </w:tc>
      </w:tr>
    </w:tbl>
    <w:p w:rsidR="00D70A13" w:rsidRPr="005E571C" w:rsidRDefault="00D70A13" w:rsidP="00D70A13">
      <w:pPr>
        <w:spacing w:before="40" w:after="40" w:line="340" w:lineRule="exact"/>
        <w:ind w:firstLine="709"/>
        <w:rPr>
          <w:bCs/>
          <w:sz w:val="28"/>
          <w:szCs w:val="28"/>
          <w:lang w:val="vi-VN"/>
        </w:rPr>
      </w:pPr>
      <w:r w:rsidRPr="005E571C">
        <w:rPr>
          <w:bCs/>
          <w:sz w:val="28"/>
          <w:szCs w:val="28"/>
          <w:lang w:val="vi-VN"/>
        </w:rPr>
        <w:t>c) Nền đường: Bề rộng nền đường: Bn=5,0m (không kể rãnh dọc); Nền</w:t>
      </w:r>
      <w:r w:rsidRPr="005E571C">
        <w:rPr>
          <w:bCs/>
          <w:sz w:val="28"/>
          <w:szCs w:val="28"/>
        </w:rPr>
        <w:t xml:space="preserve"> </w:t>
      </w:r>
      <w:r w:rsidRPr="005E571C">
        <w:rPr>
          <w:bCs/>
          <w:sz w:val="28"/>
          <w:szCs w:val="28"/>
          <w:lang w:val="vi-VN"/>
        </w:rPr>
        <w:t>đường đắp đất cấp 3 đầm chặt K ≥ 0,95. Độ dốc mái ta luy nền đắp 1/1,5; Đào</w:t>
      </w:r>
      <w:r w:rsidRPr="005E571C">
        <w:rPr>
          <w:bCs/>
          <w:sz w:val="28"/>
          <w:szCs w:val="28"/>
        </w:rPr>
        <w:t xml:space="preserve"> </w:t>
      </w:r>
      <w:r w:rsidRPr="005E571C">
        <w:rPr>
          <w:bCs/>
          <w:sz w:val="28"/>
          <w:szCs w:val="28"/>
          <w:lang w:val="vi-VN"/>
        </w:rPr>
        <w:t>xử lý hữu cơ, đắp hoàn trả đất cấp 3 đầm chặt K≥0,95; Nền đường đào: Độ dốc</w:t>
      </w:r>
      <w:r w:rsidRPr="005E571C">
        <w:rPr>
          <w:bCs/>
          <w:sz w:val="28"/>
          <w:szCs w:val="28"/>
        </w:rPr>
        <w:t xml:space="preserve"> </w:t>
      </w:r>
      <w:r w:rsidRPr="005E571C">
        <w:rPr>
          <w:bCs/>
          <w:sz w:val="28"/>
          <w:szCs w:val="28"/>
          <w:lang w:val="vi-VN"/>
        </w:rPr>
        <w:t>mái ta luy dương 1/0,75.</w:t>
      </w:r>
    </w:p>
    <w:p w:rsidR="00D70A13" w:rsidRPr="005E571C" w:rsidRDefault="00D70A13" w:rsidP="00D70A13">
      <w:pPr>
        <w:spacing w:before="40" w:after="40" w:line="340" w:lineRule="exact"/>
        <w:ind w:firstLine="709"/>
        <w:rPr>
          <w:bCs/>
          <w:sz w:val="28"/>
          <w:szCs w:val="28"/>
          <w:lang w:val="vi-VN"/>
        </w:rPr>
      </w:pPr>
      <w:r w:rsidRPr="005E571C">
        <w:rPr>
          <w:bCs/>
          <w:sz w:val="28"/>
          <w:szCs w:val="28"/>
          <w:lang w:val="vi-VN"/>
        </w:rPr>
        <w:t>d) Mặt đường; Chiều rộng mặt đường: Bmặt=3,5m (mở rộng trong đường</w:t>
      </w:r>
      <w:r w:rsidRPr="005E571C">
        <w:rPr>
          <w:bCs/>
          <w:sz w:val="28"/>
          <w:szCs w:val="28"/>
        </w:rPr>
        <w:t xml:space="preserve"> </w:t>
      </w:r>
      <w:r w:rsidRPr="005E571C">
        <w:rPr>
          <w:bCs/>
          <w:sz w:val="28"/>
          <w:szCs w:val="28"/>
          <w:lang w:val="vi-VN"/>
        </w:rPr>
        <w:t>cong theo quy định); Độ dốc ngang mặt đường: Imặt =2%; Độ dốc siêu cao</w:t>
      </w:r>
      <w:r w:rsidRPr="005E571C">
        <w:rPr>
          <w:bCs/>
          <w:sz w:val="28"/>
          <w:szCs w:val="28"/>
        </w:rPr>
        <w:t xml:space="preserve"> </w:t>
      </w:r>
      <w:r w:rsidRPr="005E571C">
        <w:rPr>
          <w:bCs/>
          <w:sz w:val="28"/>
          <w:szCs w:val="28"/>
          <w:lang w:val="vi-VN"/>
        </w:rPr>
        <w:t>trong đường cong: Iscmax=5%; Đối với những đoạn tuyến thiết kế gia cố rãnh,</w:t>
      </w:r>
      <w:r w:rsidRPr="005E571C">
        <w:rPr>
          <w:bCs/>
          <w:sz w:val="28"/>
          <w:szCs w:val="28"/>
        </w:rPr>
        <w:t xml:space="preserve"> </w:t>
      </w:r>
      <w:r w:rsidRPr="005E571C">
        <w:rPr>
          <w:bCs/>
          <w:sz w:val="28"/>
          <w:szCs w:val="28"/>
          <w:lang w:val="vi-VN"/>
        </w:rPr>
        <w:t>mặt đường được thiết kế áp sát rãnh; Kết cấu mặt đường thiết kế với tải trọng</w:t>
      </w:r>
      <w:r w:rsidRPr="005E571C">
        <w:rPr>
          <w:bCs/>
          <w:sz w:val="28"/>
          <w:szCs w:val="28"/>
        </w:rPr>
        <w:t xml:space="preserve"> </w:t>
      </w:r>
      <w:r w:rsidRPr="005E571C">
        <w:rPr>
          <w:bCs/>
          <w:sz w:val="28"/>
          <w:szCs w:val="28"/>
          <w:lang w:val="vi-VN"/>
        </w:rPr>
        <w:t>trục tính toán tiêu chuẩn (trục đơn) 2.5T, bao gồm các lớp: Mặt đường bê tông xi</w:t>
      </w:r>
      <w:r w:rsidRPr="005E571C">
        <w:rPr>
          <w:bCs/>
          <w:sz w:val="28"/>
          <w:szCs w:val="28"/>
        </w:rPr>
        <w:t xml:space="preserve"> </w:t>
      </w:r>
      <w:r w:rsidRPr="005E571C">
        <w:rPr>
          <w:bCs/>
          <w:sz w:val="28"/>
          <w:szCs w:val="28"/>
          <w:lang w:val="vi-VN"/>
        </w:rPr>
        <w:t>măng mác 250, đá 2x4, dày 18cm; lớp giấy dầu ngăn cách; lớp móng bằng cấp</w:t>
      </w:r>
      <w:r w:rsidRPr="005E571C">
        <w:rPr>
          <w:bCs/>
          <w:sz w:val="28"/>
          <w:szCs w:val="28"/>
        </w:rPr>
        <w:t xml:space="preserve"> </w:t>
      </w:r>
      <w:r w:rsidRPr="005E571C">
        <w:rPr>
          <w:bCs/>
          <w:sz w:val="28"/>
          <w:szCs w:val="28"/>
          <w:lang w:val="vi-VN"/>
        </w:rPr>
        <w:t>phối đá dăm loại II, dày 15cm; Thiết kế khe co, khe dãn: Khe co khoảng cách</w:t>
      </w:r>
      <w:r w:rsidRPr="005E571C">
        <w:rPr>
          <w:bCs/>
          <w:sz w:val="28"/>
          <w:szCs w:val="28"/>
        </w:rPr>
        <w:t xml:space="preserve"> </w:t>
      </w:r>
      <w:r w:rsidRPr="005E571C">
        <w:rPr>
          <w:bCs/>
          <w:sz w:val="28"/>
          <w:szCs w:val="28"/>
          <w:lang w:val="vi-VN"/>
        </w:rPr>
        <w:t>3,5m/khe, khe dãn khoảng cách 52,5m/khe; Tạo nhám mặt đường theo quy định.</w:t>
      </w:r>
    </w:p>
    <w:p w:rsidR="00D70A13" w:rsidRPr="005E571C" w:rsidRDefault="00D70A13" w:rsidP="00D70A13">
      <w:pPr>
        <w:spacing w:before="40" w:after="40" w:line="340" w:lineRule="exact"/>
        <w:ind w:firstLine="709"/>
        <w:rPr>
          <w:bCs/>
          <w:sz w:val="28"/>
          <w:szCs w:val="28"/>
          <w:lang w:val="vi-VN"/>
        </w:rPr>
      </w:pPr>
      <w:r w:rsidRPr="005E571C">
        <w:rPr>
          <w:bCs/>
          <w:sz w:val="28"/>
          <w:szCs w:val="28"/>
          <w:lang w:val="vi-VN"/>
        </w:rPr>
        <w:t>e) Lề đường: Chiều rộng lề đường: Blề gia cố=2x0,75m đắp đất cấp 3</w:t>
      </w:r>
      <w:r w:rsidRPr="005E571C">
        <w:rPr>
          <w:bCs/>
          <w:sz w:val="28"/>
          <w:szCs w:val="28"/>
        </w:rPr>
        <w:t xml:space="preserve"> </w:t>
      </w:r>
      <w:r w:rsidRPr="005E571C">
        <w:rPr>
          <w:bCs/>
          <w:sz w:val="28"/>
          <w:szCs w:val="28"/>
          <w:lang w:val="vi-VN"/>
        </w:rPr>
        <w:t>đầm chặt K ≥ 0,95; Độ dốc ngang lề đường: Ilề =4%. Gia cố lề như kết cấu</w:t>
      </w:r>
      <w:r w:rsidRPr="005E571C">
        <w:rPr>
          <w:bCs/>
          <w:sz w:val="28"/>
          <w:szCs w:val="28"/>
        </w:rPr>
        <w:t xml:space="preserve"> </w:t>
      </w:r>
      <w:r w:rsidRPr="005E571C">
        <w:rPr>
          <w:bCs/>
          <w:sz w:val="28"/>
          <w:szCs w:val="28"/>
          <w:lang w:val="vi-VN"/>
        </w:rPr>
        <w:t>mặt đường.</w:t>
      </w:r>
      <w:r w:rsidRPr="005E571C">
        <w:rPr>
          <w:bCs/>
          <w:sz w:val="28"/>
          <w:szCs w:val="28"/>
          <w:lang w:val="vi-VN"/>
        </w:rPr>
        <w:br/>
        <w:t>g) Thiết kế rãnh dọc thoát nước: Thiết kế rãnh dọc kích thước tiết diện</w:t>
      </w:r>
      <w:r w:rsidRPr="005E571C">
        <w:rPr>
          <w:bCs/>
          <w:sz w:val="28"/>
          <w:szCs w:val="28"/>
        </w:rPr>
        <w:t xml:space="preserve"> </w:t>
      </w:r>
      <w:r w:rsidRPr="005E571C">
        <w:rPr>
          <w:bCs/>
          <w:sz w:val="28"/>
          <w:szCs w:val="28"/>
          <w:lang w:val="vi-VN"/>
        </w:rPr>
        <w:t>lòng rãnh (0,4x0,4x1,2)m; Rãnh gia cố bằng tấm bê tông xi măng lắp ghép dài</w:t>
      </w:r>
      <w:r w:rsidRPr="005E571C">
        <w:rPr>
          <w:bCs/>
          <w:sz w:val="28"/>
          <w:szCs w:val="28"/>
        </w:rPr>
        <w:t xml:space="preserve"> </w:t>
      </w:r>
      <w:r w:rsidRPr="005E571C">
        <w:rPr>
          <w:bCs/>
          <w:sz w:val="28"/>
          <w:szCs w:val="28"/>
          <w:lang w:val="vi-VN"/>
        </w:rPr>
        <w:t>85m trong đó: từ lý trình Km0+0.00 đến Km0+35,14 bên trái tuyến dài 35m; từ</w:t>
      </w:r>
      <w:r w:rsidRPr="005E571C">
        <w:rPr>
          <w:bCs/>
          <w:sz w:val="28"/>
          <w:szCs w:val="28"/>
        </w:rPr>
        <w:t xml:space="preserve"> </w:t>
      </w:r>
      <w:r w:rsidRPr="005E571C">
        <w:rPr>
          <w:bCs/>
          <w:sz w:val="28"/>
          <w:szCs w:val="28"/>
          <w:lang w:val="vi-VN"/>
        </w:rPr>
        <w:t xml:space="preserve">lý trình Km0+78,07 </w:t>
      </w:r>
      <w:r w:rsidRPr="005E571C">
        <w:rPr>
          <w:bCs/>
          <w:sz w:val="28"/>
          <w:szCs w:val="28"/>
          <w:lang w:val="vi-VN"/>
        </w:rPr>
        <w:lastRenderedPageBreak/>
        <w:t>đến Km0+128,18 bên trái tuyến dài 50m; Kết cấu rãnh bê</w:t>
      </w:r>
      <w:r w:rsidRPr="005E571C">
        <w:rPr>
          <w:bCs/>
          <w:sz w:val="28"/>
          <w:szCs w:val="28"/>
        </w:rPr>
        <w:t xml:space="preserve">  </w:t>
      </w:r>
      <w:r w:rsidRPr="005E571C">
        <w:rPr>
          <w:bCs/>
          <w:sz w:val="28"/>
          <w:szCs w:val="28"/>
          <w:lang w:val="vi-VN"/>
        </w:rPr>
        <w:t>tông xi măng dày 7cm: đáy rãnh bê tông xi măng mác 150, đổ tại chỗ, thành</w:t>
      </w:r>
      <w:r w:rsidRPr="005E571C">
        <w:rPr>
          <w:bCs/>
          <w:sz w:val="28"/>
          <w:szCs w:val="28"/>
        </w:rPr>
        <w:t xml:space="preserve"> </w:t>
      </w:r>
      <w:r w:rsidRPr="005E571C">
        <w:rPr>
          <w:bCs/>
          <w:sz w:val="28"/>
          <w:szCs w:val="28"/>
          <w:lang w:val="vi-VN"/>
        </w:rPr>
        <w:t>rãnh bằng tấm bê tông đúc sẵn mác 200, đá 1x2.</w:t>
      </w:r>
    </w:p>
    <w:p w:rsidR="00D70A13" w:rsidRPr="005E571C" w:rsidRDefault="00D70A13" w:rsidP="00D70A13">
      <w:pPr>
        <w:spacing w:before="40" w:after="40" w:line="340" w:lineRule="exact"/>
        <w:ind w:firstLine="709"/>
        <w:rPr>
          <w:bCs/>
          <w:sz w:val="28"/>
          <w:szCs w:val="28"/>
          <w:lang w:val="vi-VN"/>
        </w:rPr>
      </w:pPr>
      <w:r w:rsidRPr="005E571C">
        <w:rPr>
          <w:bCs/>
          <w:sz w:val="28"/>
          <w:szCs w:val="28"/>
          <w:lang w:val="vi-VN"/>
        </w:rPr>
        <w:t>h) Công trình vượt dòng: Thiết kế 03 nhịp cầu, chiều dài cầu L=20m</w:t>
      </w:r>
      <w:r w:rsidRPr="005E571C">
        <w:rPr>
          <w:bCs/>
          <w:sz w:val="28"/>
          <w:szCs w:val="28"/>
        </w:rPr>
        <w:t xml:space="preserve"> </w:t>
      </w:r>
      <w:r w:rsidRPr="005E571C">
        <w:rPr>
          <w:bCs/>
          <w:sz w:val="28"/>
          <w:szCs w:val="28"/>
          <w:lang w:val="vi-VN"/>
        </w:rPr>
        <w:t>(Tải trọng thiết kế HL93x65% (tương đương H13-X60)): Tần suất lũ thiết kế:</w:t>
      </w:r>
      <w:r w:rsidRPr="005E571C">
        <w:rPr>
          <w:bCs/>
          <w:sz w:val="28"/>
          <w:szCs w:val="28"/>
        </w:rPr>
        <w:t xml:space="preserve"> </w:t>
      </w:r>
      <w:r w:rsidRPr="005E571C">
        <w:rPr>
          <w:bCs/>
          <w:sz w:val="28"/>
          <w:szCs w:val="28"/>
          <w:lang w:val="vi-VN"/>
        </w:rPr>
        <w:t xml:space="preserve">P = 4%. </w:t>
      </w:r>
    </w:p>
    <w:p w:rsidR="00D70A13" w:rsidRPr="005E571C" w:rsidRDefault="00D70A13" w:rsidP="00D70A13">
      <w:pPr>
        <w:spacing w:before="40" w:after="40" w:line="340" w:lineRule="exact"/>
        <w:ind w:firstLine="709"/>
        <w:rPr>
          <w:bCs/>
          <w:sz w:val="28"/>
          <w:szCs w:val="28"/>
          <w:lang w:val="vi-VN"/>
        </w:rPr>
      </w:pPr>
      <w:r w:rsidRPr="005E571C">
        <w:rPr>
          <w:bCs/>
          <w:sz w:val="28"/>
          <w:szCs w:val="28"/>
          <w:lang w:val="vi-VN"/>
        </w:rPr>
        <w:t>Chiều rộng mặt cầu Bn = 5,0 m, phần xe chạy Bm = 4,0m, hai bên bố</w:t>
      </w:r>
      <w:r w:rsidRPr="005E571C">
        <w:rPr>
          <w:bCs/>
          <w:sz w:val="28"/>
          <w:szCs w:val="28"/>
          <w:lang w:val="vi-VN"/>
        </w:rPr>
        <w:br/>
        <w:t>trí lan can.</w:t>
      </w:r>
    </w:p>
    <w:p w:rsidR="00D70A13" w:rsidRPr="005E571C" w:rsidRDefault="00D70A13" w:rsidP="00D70A13">
      <w:pPr>
        <w:spacing w:before="40" w:after="40" w:line="340" w:lineRule="exact"/>
        <w:ind w:firstLine="709"/>
        <w:rPr>
          <w:bCs/>
          <w:sz w:val="28"/>
          <w:szCs w:val="28"/>
          <w:lang w:val="vi-VN"/>
        </w:rPr>
      </w:pPr>
      <w:r w:rsidRPr="005E571C">
        <w:rPr>
          <w:bCs/>
          <w:sz w:val="28"/>
          <w:szCs w:val="28"/>
          <w:lang w:val="vi-VN"/>
        </w:rPr>
        <w:t>- Kết cấu: Móng mố trụ bằng bê tông cốt thép mác 200 đá 2x4, đổ tại chỗ.</w:t>
      </w:r>
    </w:p>
    <w:p w:rsidR="00D70A13" w:rsidRPr="005E571C" w:rsidRDefault="00D70A13" w:rsidP="00D70A13">
      <w:pPr>
        <w:spacing w:before="40" w:after="40" w:line="340" w:lineRule="exact"/>
        <w:ind w:firstLine="709"/>
        <w:rPr>
          <w:bCs/>
          <w:sz w:val="28"/>
          <w:szCs w:val="28"/>
          <w:lang w:val="vi-VN"/>
        </w:rPr>
      </w:pPr>
      <w:r w:rsidRPr="005E571C">
        <w:rPr>
          <w:bCs/>
          <w:sz w:val="28"/>
          <w:szCs w:val="28"/>
          <w:lang w:val="vi-VN"/>
        </w:rPr>
        <w:t>Móng tường cánh bằng bê tông xi măng mác 200 đá 2x4, đổ tại chỗ. Thân mố,</w:t>
      </w:r>
      <w:r w:rsidRPr="005E571C">
        <w:rPr>
          <w:bCs/>
          <w:sz w:val="28"/>
          <w:szCs w:val="28"/>
        </w:rPr>
        <w:t xml:space="preserve"> </w:t>
      </w:r>
      <w:r w:rsidRPr="005E571C">
        <w:rPr>
          <w:bCs/>
          <w:sz w:val="28"/>
          <w:szCs w:val="28"/>
          <w:lang w:val="vi-VN"/>
        </w:rPr>
        <w:t>trụ và tường cánh bằng bê tông cốt thép mác 200 đá 2x4, đổ tại chỗ. Thân tường</w:t>
      </w:r>
      <w:r w:rsidRPr="005E571C">
        <w:rPr>
          <w:bCs/>
          <w:sz w:val="28"/>
          <w:szCs w:val="28"/>
        </w:rPr>
        <w:t xml:space="preserve"> </w:t>
      </w:r>
      <w:r w:rsidRPr="005E571C">
        <w:rPr>
          <w:bCs/>
          <w:sz w:val="28"/>
          <w:szCs w:val="28"/>
          <w:lang w:val="vi-VN"/>
        </w:rPr>
        <w:t>cánh bằng bê tông xi măng mác 200 đá 2x4, đổ tại chỗ. Mũ mố và mũ trụ bằng</w:t>
      </w:r>
      <w:r w:rsidRPr="005E571C">
        <w:rPr>
          <w:bCs/>
          <w:sz w:val="28"/>
          <w:szCs w:val="28"/>
        </w:rPr>
        <w:t xml:space="preserve"> </w:t>
      </w:r>
      <w:r w:rsidRPr="005E571C">
        <w:rPr>
          <w:bCs/>
          <w:sz w:val="28"/>
          <w:szCs w:val="28"/>
          <w:lang w:val="vi-VN"/>
        </w:rPr>
        <w:t>bê tông cốt thép mác 250 đá 1x2 đổ tại chỗ. Dầm bản, phủ bản mặt cống bằng</w:t>
      </w:r>
      <w:r w:rsidRPr="005E571C">
        <w:rPr>
          <w:bCs/>
          <w:sz w:val="28"/>
          <w:szCs w:val="28"/>
        </w:rPr>
        <w:t xml:space="preserve"> </w:t>
      </w:r>
      <w:r w:rsidRPr="005E571C">
        <w:rPr>
          <w:bCs/>
          <w:sz w:val="28"/>
          <w:szCs w:val="28"/>
          <w:lang w:val="vi-VN"/>
        </w:rPr>
        <w:t>bê</w:t>
      </w:r>
      <w:r w:rsidRPr="005E571C">
        <w:rPr>
          <w:bCs/>
          <w:sz w:val="28"/>
          <w:szCs w:val="28"/>
        </w:rPr>
        <w:t xml:space="preserve"> </w:t>
      </w:r>
      <w:r w:rsidRPr="005E571C">
        <w:rPr>
          <w:bCs/>
          <w:sz w:val="28"/>
          <w:szCs w:val="28"/>
          <w:lang w:val="vi-VN"/>
        </w:rPr>
        <w:t>tông cốt thép mác 300 đá 1x2 đổ tại chỗ. Giằng chống bằng bê tông cốt thép</w:t>
      </w:r>
      <w:r w:rsidRPr="005E571C">
        <w:rPr>
          <w:bCs/>
          <w:sz w:val="28"/>
          <w:szCs w:val="28"/>
        </w:rPr>
        <w:t xml:space="preserve"> </w:t>
      </w:r>
      <w:r w:rsidRPr="005E571C">
        <w:rPr>
          <w:bCs/>
          <w:sz w:val="28"/>
          <w:szCs w:val="28"/>
          <w:lang w:val="vi-VN"/>
        </w:rPr>
        <w:t>mác 250 đá 1x2.</w:t>
      </w:r>
    </w:p>
    <w:p w:rsidR="00D70A13" w:rsidRPr="005E571C" w:rsidRDefault="00D70A13" w:rsidP="00D70A13">
      <w:pPr>
        <w:spacing w:before="40" w:after="40" w:line="340" w:lineRule="exact"/>
        <w:ind w:firstLine="709"/>
        <w:rPr>
          <w:bCs/>
          <w:sz w:val="28"/>
          <w:szCs w:val="28"/>
          <w:lang w:val="vi-VN"/>
        </w:rPr>
      </w:pPr>
      <w:r w:rsidRPr="005E571C">
        <w:rPr>
          <w:bCs/>
          <w:sz w:val="28"/>
          <w:szCs w:val="28"/>
          <w:lang w:val="vi-VN"/>
        </w:rPr>
        <w:t>- Sân tràn thượng, hạ lưu và lòng cống bằng bê tông gia cố lưới thép mác</w:t>
      </w:r>
      <w:r w:rsidRPr="005E571C">
        <w:rPr>
          <w:bCs/>
          <w:sz w:val="28"/>
          <w:szCs w:val="28"/>
        </w:rPr>
        <w:t xml:space="preserve"> </w:t>
      </w:r>
      <w:r w:rsidRPr="005E571C">
        <w:rPr>
          <w:bCs/>
          <w:sz w:val="28"/>
          <w:szCs w:val="28"/>
          <w:lang w:val="vi-VN"/>
        </w:rPr>
        <w:t>200 dày 30cm, Móng chân khay sân tràn bằng bê tông dày 50cm.</w:t>
      </w:r>
    </w:p>
    <w:p w:rsidR="00D70A13" w:rsidRPr="005E571C" w:rsidRDefault="00D70A13" w:rsidP="00D70A13">
      <w:pPr>
        <w:spacing w:before="40" w:after="40" w:line="340" w:lineRule="exact"/>
        <w:ind w:firstLine="709"/>
        <w:rPr>
          <w:bCs/>
          <w:sz w:val="28"/>
          <w:szCs w:val="28"/>
          <w:lang w:val="vi-VN"/>
        </w:rPr>
      </w:pPr>
      <w:r w:rsidRPr="005E571C">
        <w:rPr>
          <w:bCs/>
          <w:sz w:val="28"/>
          <w:szCs w:val="28"/>
          <w:lang w:val="vi-VN"/>
        </w:rPr>
        <w:t>- Gia cố mái taluy nền đường hai bên phía thượng hạ lưu cầu. Kết cấu gia</w:t>
      </w:r>
      <w:r w:rsidRPr="005E571C">
        <w:rPr>
          <w:bCs/>
          <w:sz w:val="28"/>
          <w:szCs w:val="28"/>
        </w:rPr>
        <w:t xml:space="preserve"> </w:t>
      </w:r>
      <w:r w:rsidRPr="005E571C">
        <w:rPr>
          <w:bCs/>
          <w:sz w:val="28"/>
          <w:szCs w:val="28"/>
          <w:lang w:val="vi-VN"/>
        </w:rPr>
        <w:t>cố bằng bê tông cốt thép mác 200 đá 1x2 dày 15cm, chân khay bê tông cốt thép</w:t>
      </w:r>
      <w:r w:rsidRPr="005E571C">
        <w:rPr>
          <w:bCs/>
          <w:sz w:val="28"/>
          <w:szCs w:val="28"/>
        </w:rPr>
        <w:t xml:space="preserve"> </w:t>
      </w:r>
      <w:r w:rsidRPr="005E571C">
        <w:rPr>
          <w:bCs/>
          <w:sz w:val="28"/>
          <w:szCs w:val="28"/>
          <w:lang w:val="vi-VN"/>
        </w:rPr>
        <w:t>mác 200 đá 1x2 dày 30cm.</w:t>
      </w:r>
    </w:p>
    <w:p w:rsidR="00D70A13" w:rsidRPr="005E571C" w:rsidRDefault="00D70A13" w:rsidP="00D70A13">
      <w:pPr>
        <w:spacing w:before="40" w:after="40" w:line="340" w:lineRule="exact"/>
        <w:ind w:firstLine="709"/>
        <w:rPr>
          <w:bCs/>
          <w:spacing w:val="-4"/>
          <w:sz w:val="28"/>
          <w:szCs w:val="28"/>
          <w:lang w:val="vi-VN"/>
        </w:rPr>
      </w:pPr>
      <w:r w:rsidRPr="005E571C">
        <w:rPr>
          <w:bCs/>
          <w:spacing w:val="-4"/>
          <w:sz w:val="28"/>
          <w:szCs w:val="28"/>
          <w:lang w:val="vi-VN"/>
        </w:rPr>
        <w:t>i) Hệ thống an toàn giao thông theo quy chuẩn Quốc gia về báo hiệu</w:t>
      </w:r>
      <w:r w:rsidRPr="005E571C">
        <w:rPr>
          <w:bCs/>
          <w:spacing w:val="-4"/>
          <w:sz w:val="28"/>
          <w:szCs w:val="28"/>
        </w:rPr>
        <w:t xml:space="preserve"> </w:t>
      </w:r>
      <w:r w:rsidRPr="005E571C">
        <w:rPr>
          <w:bCs/>
          <w:spacing w:val="-4"/>
          <w:sz w:val="28"/>
          <w:szCs w:val="28"/>
          <w:lang w:val="vi-VN"/>
        </w:rPr>
        <w:t>đường bộ QC41-2019/BGTVT: Tại vị trí đầu cầu thiết kế hộ lan tôn lượn sóng</w:t>
      </w:r>
      <w:r w:rsidRPr="005E571C">
        <w:rPr>
          <w:bCs/>
          <w:spacing w:val="-4"/>
          <w:sz w:val="28"/>
          <w:szCs w:val="28"/>
        </w:rPr>
        <w:t xml:space="preserve"> </w:t>
      </w:r>
      <w:r w:rsidRPr="005E571C">
        <w:rPr>
          <w:bCs/>
          <w:spacing w:val="-4"/>
          <w:sz w:val="28"/>
          <w:szCs w:val="28"/>
          <w:lang w:val="vi-VN"/>
        </w:rPr>
        <w:t>dạng cột tròn tổng chiều dài 43m; Trong đó từ P1( Km0+28,27 đến M1</w:t>
      </w:r>
      <w:r w:rsidRPr="005E571C">
        <w:rPr>
          <w:bCs/>
          <w:spacing w:val="-4"/>
          <w:sz w:val="28"/>
          <w:szCs w:val="28"/>
        </w:rPr>
        <w:t xml:space="preserve"> </w:t>
      </w:r>
      <w:r w:rsidRPr="005E571C">
        <w:rPr>
          <w:bCs/>
          <w:spacing w:val="-4"/>
          <w:sz w:val="28"/>
          <w:szCs w:val="28"/>
          <w:lang w:val="vi-VN"/>
        </w:rPr>
        <w:t>Km0+44,08) bên phải tuyến dài 16m; M2( Km0+64,79) đến TC2 (Km0+91,36)</w:t>
      </w:r>
      <w:r w:rsidRPr="005E571C">
        <w:rPr>
          <w:bCs/>
          <w:spacing w:val="-4"/>
          <w:sz w:val="28"/>
          <w:szCs w:val="28"/>
        </w:rPr>
        <w:t xml:space="preserve"> </w:t>
      </w:r>
      <w:r w:rsidRPr="005E571C">
        <w:rPr>
          <w:bCs/>
          <w:spacing w:val="-4"/>
          <w:sz w:val="28"/>
          <w:szCs w:val="28"/>
          <w:lang w:val="vi-VN"/>
        </w:rPr>
        <w:t>bên phải tuyến dài 27m.</w:t>
      </w:r>
    </w:p>
    <w:p w:rsidR="00D70A13" w:rsidRPr="005E571C" w:rsidRDefault="00D70A13" w:rsidP="00D70A13">
      <w:pPr>
        <w:widowControl w:val="0"/>
        <w:tabs>
          <w:tab w:val="left" w:pos="1418"/>
        </w:tabs>
        <w:spacing w:before="120" w:after="120" w:line="264" w:lineRule="auto"/>
        <w:ind w:firstLine="709"/>
        <w:rPr>
          <w:sz w:val="28"/>
          <w:szCs w:val="28"/>
        </w:rPr>
      </w:pPr>
      <w:r w:rsidRPr="005E571C">
        <w:rPr>
          <w:b/>
          <w:sz w:val="28"/>
          <w:szCs w:val="28"/>
        </w:rPr>
        <w:t>3</w:t>
      </w:r>
      <w:r w:rsidRPr="005E571C">
        <w:rPr>
          <w:b/>
          <w:sz w:val="28"/>
          <w:szCs w:val="28"/>
          <w:lang w:val="vi-VN"/>
        </w:rPr>
        <w:t>. Thời hạn hoàn thành</w:t>
      </w:r>
      <w:r w:rsidRPr="005E571C">
        <w:rPr>
          <w:b/>
          <w:sz w:val="28"/>
          <w:szCs w:val="28"/>
        </w:rPr>
        <w:t xml:space="preserve">: </w:t>
      </w:r>
      <w:r w:rsidRPr="005E571C">
        <w:rPr>
          <w:sz w:val="28"/>
          <w:szCs w:val="28"/>
        </w:rPr>
        <w:t>150 ngày.</w:t>
      </w:r>
    </w:p>
    <w:p w:rsidR="00D70A13" w:rsidRPr="005E571C" w:rsidRDefault="00D70A13" w:rsidP="00D70A13">
      <w:pPr>
        <w:widowControl w:val="0"/>
        <w:tabs>
          <w:tab w:val="left" w:pos="1418"/>
        </w:tabs>
        <w:spacing w:before="120" w:after="120" w:line="264" w:lineRule="auto"/>
        <w:ind w:firstLine="709"/>
        <w:rPr>
          <w:b/>
          <w:sz w:val="28"/>
          <w:szCs w:val="28"/>
          <w:lang w:val="vi-VN"/>
        </w:rPr>
      </w:pPr>
      <w:r w:rsidRPr="005E571C">
        <w:rPr>
          <w:b/>
          <w:sz w:val="28"/>
          <w:szCs w:val="28"/>
          <w:lang w:val="vi-VN"/>
        </w:rPr>
        <w:t>II. Yêu cầu về tiến độ thực hiện</w:t>
      </w:r>
    </w:p>
    <w:p w:rsidR="00D70A13" w:rsidRPr="005E571C" w:rsidRDefault="00D70A13" w:rsidP="00D70A13">
      <w:pPr>
        <w:widowControl w:val="0"/>
        <w:tabs>
          <w:tab w:val="left" w:pos="700"/>
        </w:tabs>
        <w:spacing w:before="120" w:after="120" w:line="264" w:lineRule="auto"/>
        <w:ind w:firstLine="709"/>
        <w:rPr>
          <w:sz w:val="28"/>
          <w:lang w:val="nl-NL"/>
        </w:rPr>
      </w:pPr>
      <w:r w:rsidRPr="005E571C">
        <w:rPr>
          <w:sz w:val="28"/>
          <w:lang w:val="nl-NL"/>
        </w:rPr>
        <w:tab/>
        <w:t xml:space="preserve">Thời hạn hoàn thành toàn bộ các công việc của gói thầu là </w:t>
      </w:r>
      <w:r w:rsidRPr="005E571C">
        <w:rPr>
          <w:b/>
          <w:sz w:val="28"/>
          <w:lang w:val="nl-NL"/>
        </w:rPr>
        <w:t xml:space="preserve">≤ </w:t>
      </w:r>
      <w:r w:rsidRPr="005E571C">
        <w:rPr>
          <w:sz w:val="28"/>
          <w:lang w:val="nl-NL"/>
        </w:rPr>
        <w:t>150 ngày tính từ ngày khởi công.</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3006"/>
        <w:gridCol w:w="2409"/>
        <w:gridCol w:w="2584"/>
      </w:tblGrid>
      <w:tr w:rsidR="00D70A13" w:rsidRPr="005E571C" w:rsidTr="005F0921">
        <w:trPr>
          <w:trHeight w:val="552"/>
        </w:trPr>
        <w:tc>
          <w:tcPr>
            <w:tcW w:w="992" w:type="dxa"/>
            <w:vAlign w:val="center"/>
          </w:tcPr>
          <w:p w:rsidR="00D70A13" w:rsidRPr="005E571C" w:rsidRDefault="00D70A13" w:rsidP="005F0921">
            <w:pPr>
              <w:widowControl w:val="0"/>
              <w:spacing w:before="120" w:after="120" w:line="264" w:lineRule="auto"/>
              <w:jc w:val="center"/>
              <w:rPr>
                <w:b/>
                <w:sz w:val="28"/>
                <w:szCs w:val="28"/>
                <w:lang w:val="en-GB"/>
              </w:rPr>
            </w:pPr>
            <w:r w:rsidRPr="005E571C">
              <w:rPr>
                <w:b/>
                <w:sz w:val="28"/>
                <w:szCs w:val="28"/>
              </w:rPr>
              <w:t>STT</w:t>
            </w:r>
          </w:p>
        </w:tc>
        <w:tc>
          <w:tcPr>
            <w:tcW w:w="3006" w:type="dxa"/>
            <w:vAlign w:val="center"/>
          </w:tcPr>
          <w:p w:rsidR="00D70A13" w:rsidRPr="005E571C" w:rsidRDefault="00D70A13" w:rsidP="005F0921">
            <w:pPr>
              <w:widowControl w:val="0"/>
              <w:spacing w:before="120" w:after="120" w:line="264" w:lineRule="auto"/>
              <w:jc w:val="center"/>
              <w:rPr>
                <w:b/>
                <w:sz w:val="28"/>
                <w:szCs w:val="28"/>
              </w:rPr>
            </w:pPr>
            <w:r w:rsidRPr="005E571C">
              <w:rPr>
                <w:b/>
                <w:sz w:val="28"/>
                <w:szCs w:val="28"/>
              </w:rPr>
              <w:t>Hạng mục công trình</w:t>
            </w:r>
          </w:p>
        </w:tc>
        <w:tc>
          <w:tcPr>
            <w:tcW w:w="2409" w:type="dxa"/>
            <w:vAlign w:val="center"/>
          </w:tcPr>
          <w:p w:rsidR="00D70A13" w:rsidRPr="005E571C" w:rsidRDefault="00D70A13" w:rsidP="005F0921">
            <w:pPr>
              <w:widowControl w:val="0"/>
              <w:spacing w:before="120" w:after="120" w:line="264" w:lineRule="auto"/>
              <w:jc w:val="center"/>
              <w:rPr>
                <w:b/>
                <w:sz w:val="28"/>
                <w:szCs w:val="28"/>
              </w:rPr>
            </w:pPr>
            <w:r w:rsidRPr="005E571C">
              <w:rPr>
                <w:b/>
                <w:sz w:val="28"/>
                <w:szCs w:val="28"/>
              </w:rPr>
              <w:t>Ngày bắt đầu</w:t>
            </w:r>
          </w:p>
        </w:tc>
        <w:tc>
          <w:tcPr>
            <w:tcW w:w="2584" w:type="dxa"/>
            <w:vAlign w:val="center"/>
          </w:tcPr>
          <w:p w:rsidR="00D70A13" w:rsidRPr="005E571C" w:rsidRDefault="00D70A13" w:rsidP="005F0921">
            <w:pPr>
              <w:widowControl w:val="0"/>
              <w:spacing w:before="120" w:after="120" w:line="264" w:lineRule="auto"/>
              <w:jc w:val="center"/>
              <w:rPr>
                <w:b/>
                <w:sz w:val="28"/>
                <w:szCs w:val="28"/>
                <w:lang w:val="en-GB"/>
              </w:rPr>
            </w:pPr>
            <w:r w:rsidRPr="005E571C">
              <w:rPr>
                <w:b/>
                <w:sz w:val="28"/>
                <w:szCs w:val="28"/>
              </w:rPr>
              <w:t>Ngày hoàn thành</w:t>
            </w:r>
          </w:p>
        </w:tc>
      </w:tr>
      <w:tr w:rsidR="00D70A13" w:rsidRPr="005E571C" w:rsidTr="005F0921">
        <w:trPr>
          <w:trHeight w:val="311"/>
        </w:trPr>
        <w:tc>
          <w:tcPr>
            <w:tcW w:w="992" w:type="dxa"/>
            <w:tcBorders>
              <w:top w:val="single" w:sz="4" w:space="0" w:color="auto"/>
              <w:left w:val="single" w:sz="4" w:space="0" w:color="auto"/>
              <w:bottom w:val="single" w:sz="4" w:space="0" w:color="auto"/>
              <w:right w:val="single" w:sz="4" w:space="0" w:color="auto"/>
            </w:tcBorders>
          </w:tcPr>
          <w:p w:rsidR="00D70A13" w:rsidRPr="005E571C" w:rsidRDefault="00D70A13" w:rsidP="005F0921">
            <w:pPr>
              <w:widowControl w:val="0"/>
              <w:spacing w:before="120" w:after="120" w:line="264" w:lineRule="auto"/>
              <w:jc w:val="center"/>
              <w:rPr>
                <w:sz w:val="28"/>
                <w:szCs w:val="28"/>
                <w:lang w:val="en-GB"/>
              </w:rPr>
            </w:pPr>
            <w:r w:rsidRPr="005E571C">
              <w:rPr>
                <w:sz w:val="28"/>
                <w:szCs w:val="28"/>
                <w:lang w:val="en-GB"/>
              </w:rPr>
              <w:t>1</w:t>
            </w:r>
          </w:p>
        </w:tc>
        <w:tc>
          <w:tcPr>
            <w:tcW w:w="3006" w:type="dxa"/>
            <w:tcBorders>
              <w:top w:val="single" w:sz="4" w:space="0" w:color="auto"/>
              <w:left w:val="single" w:sz="4" w:space="0" w:color="auto"/>
              <w:bottom w:val="single" w:sz="4" w:space="0" w:color="auto"/>
              <w:right w:val="single" w:sz="4" w:space="0" w:color="auto"/>
            </w:tcBorders>
          </w:tcPr>
          <w:p w:rsidR="00D70A13" w:rsidRPr="005E571C" w:rsidRDefault="00D70A13" w:rsidP="005F0921">
            <w:pPr>
              <w:widowControl w:val="0"/>
              <w:spacing w:before="120" w:after="120" w:line="264" w:lineRule="auto"/>
              <w:rPr>
                <w:sz w:val="28"/>
                <w:szCs w:val="28"/>
                <w:lang w:val="en-GB"/>
              </w:rPr>
            </w:pPr>
            <w:r w:rsidRPr="005E571C">
              <w:rPr>
                <w:sz w:val="28"/>
                <w:szCs w:val="28"/>
                <w:lang w:val="en-GB"/>
              </w:rPr>
              <w:t>Chuẩn bị chung</w:t>
            </w:r>
          </w:p>
        </w:tc>
        <w:tc>
          <w:tcPr>
            <w:tcW w:w="2409" w:type="dxa"/>
            <w:tcBorders>
              <w:top w:val="single" w:sz="4" w:space="0" w:color="auto"/>
              <w:left w:val="single" w:sz="4" w:space="0" w:color="auto"/>
              <w:bottom w:val="single" w:sz="4" w:space="0" w:color="auto"/>
              <w:right w:val="single" w:sz="4" w:space="0" w:color="auto"/>
            </w:tcBorders>
          </w:tcPr>
          <w:p w:rsidR="00D70A13" w:rsidRPr="005E571C" w:rsidRDefault="00D70A13" w:rsidP="005F0921">
            <w:pPr>
              <w:widowControl w:val="0"/>
              <w:spacing w:before="120" w:after="120" w:line="264" w:lineRule="auto"/>
              <w:rPr>
                <w:sz w:val="28"/>
                <w:szCs w:val="28"/>
                <w:lang w:val="en-GB"/>
              </w:rPr>
            </w:pPr>
          </w:p>
        </w:tc>
        <w:tc>
          <w:tcPr>
            <w:tcW w:w="2584" w:type="dxa"/>
            <w:tcBorders>
              <w:top w:val="single" w:sz="4" w:space="0" w:color="auto"/>
              <w:left w:val="single" w:sz="4" w:space="0" w:color="auto"/>
              <w:bottom w:val="single" w:sz="4" w:space="0" w:color="auto"/>
              <w:right w:val="single" w:sz="4" w:space="0" w:color="auto"/>
            </w:tcBorders>
          </w:tcPr>
          <w:p w:rsidR="00D70A13" w:rsidRPr="005E571C" w:rsidRDefault="00D70A13" w:rsidP="005F0921">
            <w:pPr>
              <w:widowControl w:val="0"/>
              <w:spacing w:before="120" w:after="120" w:line="264" w:lineRule="auto"/>
              <w:rPr>
                <w:sz w:val="28"/>
                <w:szCs w:val="28"/>
                <w:lang w:val="en-GB"/>
              </w:rPr>
            </w:pPr>
          </w:p>
        </w:tc>
      </w:tr>
      <w:tr w:rsidR="00D70A13" w:rsidRPr="005E571C" w:rsidTr="005F0921">
        <w:trPr>
          <w:trHeight w:val="264"/>
        </w:trPr>
        <w:tc>
          <w:tcPr>
            <w:tcW w:w="992" w:type="dxa"/>
            <w:tcBorders>
              <w:top w:val="single" w:sz="4" w:space="0" w:color="auto"/>
              <w:left w:val="single" w:sz="4" w:space="0" w:color="auto"/>
              <w:bottom w:val="single" w:sz="4" w:space="0" w:color="auto"/>
              <w:right w:val="single" w:sz="4" w:space="0" w:color="auto"/>
            </w:tcBorders>
          </w:tcPr>
          <w:p w:rsidR="00D70A13" w:rsidRPr="005E571C" w:rsidRDefault="00D70A13" w:rsidP="005F0921">
            <w:pPr>
              <w:widowControl w:val="0"/>
              <w:spacing w:before="120" w:after="120" w:line="264" w:lineRule="auto"/>
              <w:jc w:val="center"/>
              <w:rPr>
                <w:sz w:val="28"/>
                <w:szCs w:val="28"/>
                <w:lang w:val="en-GB"/>
              </w:rPr>
            </w:pPr>
            <w:r w:rsidRPr="005E571C">
              <w:rPr>
                <w:sz w:val="28"/>
                <w:szCs w:val="28"/>
                <w:lang w:val="en-GB"/>
              </w:rPr>
              <w:t>2</w:t>
            </w:r>
          </w:p>
        </w:tc>
        <w:tc>
          <w:tcPr>
            <w:tcW w:w="3006" w:type="dxa"/>
            <w:tcBorders>
              <w:top w:val="single" w:sz="4" w:space="0" w:color="auto"/>
              <w:left w:val="single" w:sz="4" w:space="0" w:color="auto"/>
              <w:bottom w:val="single" w:sz="4" w:space="0" w:color="auto"/>
              <w:right w:val="single" w:sz="4" w:space="0" w:color="auto"/>
            </w:tcBorders>
          </w:tcPr>
          <w:p w:rsidR="00D70A13" w:rsidRPr="005E571C" w:rsidRDefault="00D70A13" w:rsidP="005F0921">
            <w:pPr>
              <w:widowControl w:val="0"/>
              <w:spacing w:before="120" w:after="120" w:line="264" w:lineRule="auto"/>
              <w:rPr>
                <w:sz w:val="28"/>
                <w:szCs w:val="28"/>
                <w:lang w:val="en-GB"/>
              </w:rPr>
            </w:pPr>
            <w:r w:rsidRPr="005E571C">
              <w:rPr>
                <w:sz w:val="28"/>
                <w:szCs w:val="28"/>
                <w:lang w:val="en-GB"/>
              </w:rPr>
              <w:t>Nền đường</w:t>
            </w:r>
          </w:p>
        </w:tc>
        <w:tc>
          <w:tcPr>
            <w:tcW w:w="2409" w:type="dxa"/>
            <w:tcBorders>
              <w:top w:val="single" w:sz="4" w:space="0" w:color="auto"/>
              <w:left w:val="single" w:sz="4" w:space="0" w:color="auto"/>
              <w:bottom w:val="single" w:sz="4" w:space="0" w:color="auto"/>
              <w:right w:val="single" w:sz="4" w:space="0" w:color="auto"/>
            </w:tcBorders>
          </w:tcPr>
          <w:p w:rsidR="00D70A13" w:rsidRPr="005E571C" w:rsidRDefault="00D70A13" w:rsidP="005F0921">
            <w:pPr>
              <w:widowControl w:val="0"/>
              <w:spacing w:before="120" w:after="120" w:line="264" w:lineRule="auto"/>
              <w:rPr>
                <w:sz w:val="28"/>
                <w:szCs w:val="28"/>
                <w:lang w:val="en-GB"/>
              </w:rPr>
            </w:pPr>
          </w:p>
        </w:tc>
        <w:tc>
          <w:tcPr>
            <w:tcW w:w="2584" w:type="dxa"/>
            <w:tcBorders>
              <w:top w:val="single" w:sz="4" w:space="0" w:color="auto"/>
              <w:left w:val="single" w:sz="4" w:space="0" w:color="auto"/>
              <w:bottom w:val="single" w:sz="4" w:space="0" w:color="auto"/>
              <w:right w:val="single" w:sz="4" w:space="0" w:color="auto"/>
            </w:tcBorders>
          </w:tcPr>
          <w:p w:rsidR="00D70A13" w:rsidRPr="005E571C" w:rsidRDefault="00D70A13" w:rsidP="005F0921">
            <w:pPr>
              <w:widowControl w:val="0"/>
              <w:spacing w:before="120" w:after="120" w:line="264" w:lineRule="auto"/>
              <w:rPr>
                <w:sz w:val="28"/>
                <w:szCs w:val="28"/>
                <w:lang w:val="en-GB"/>
              </w:rPr>
            </w:pPr>
          </w:p>
        </w:tc>
      </w:tr>
      <w:tr w:rsidR="00D70A13" w:rsidRPr="005E571C" w:rsidTr="005F0921">
        <w:trPr>
          <w:trHeight w:val="133"/>
        </w:trPr>
        <w:tc>
          <w:tcPr>
            <w:tcW w:w="992" w:type="dxa"/>
            <w:tcBorders>
              <w:top w:val="single" w:sz="4" w:space="0" w:color="auto"/>
              <w:left w:val="single" w:sz="4" w:space="0" w:color="auto"/>
              <w:bottom w:val="single" w:sz="4" w:space="0" w:color="auto"/>
              <w:right w:val="single" w:sz="4" w:space="0" w:color="auto"/>
            </w:tcBorders>
          </w:tcPr>
          <w:p w:rsidR="00D70A13" w:rsidRPr="005E571C" w:rsidRDefault="00D70A13" w:rsidP="005F0921">
            <w:pPr>
              <w:widowControl w:val="0"/>
              <w:spacing w:before="120" w:after="120" w:line="264" w:lineRule="auto"/>
              <w:jc w:val="center"/>
              <w:rPr>
                <w:sz w:val="28"/>
                <w:szCs w:val="28"/>
                <w:lang w:val="en-GB"/>
              </w:rPr>
            </w:pPr>
            <w:r w:rsidRPr="005E571C">
              <w:rPr>
                <w:sz w:val="28"/>
                <w:szCs w:val="28"/>
                <w:lang w:val="en-GB"/>
              </w:rPr>
              <w:t>3</w:t>
            </w:r>
          </w:p>
        </w:tc>
        <w:tc>
          <w:tcPr>
            <w:tcW w:w="3006" w:type="dxa"/>
            <w:tcBorders>
              <w:top w:val="single" w:sz="4" w:space="0" w:color="auto"/>
              <w:left w:val="single" w:sz="4" w:space="0" w:color="auto"/>
              <w:bottom w:val="single" w:sz="4" w:space="0" w:color="auto"/>
              <w:right w:val="single" w:sz="4" w:space="0" w:color="auto"/>
            </w:tcBorders>
          </w:tcPr>
          <w:p w:rsidR="00D70A13" w:rsidRPr="005E571C" w:rsidRDefault="00D70A13" w:rsidP="005F0921">
            <w:pPr>
              <w:widowControl w:val="0"/>
              <w:spacing w:before="120" w:after="120" w:line="264" w:lineRule="auto"/>
              <w:rPr>
                <w:sz w:val="28"/>
                <w:szCs w:val="28"/>
                <w:lang w:val="en-GB"/>
              </w:rPr>
            </w:pPr>
            <w:r w:rsidRPr="005E571C">
              <w:rPr>
                <w:sz w:val="28"/>
                <w:szCs w:val="28"/>
                <w:lang w:val="en-GB"/>
              </w:rPr>
              <w:t>Mặt đường</w:t>
            </w:r>
          </w:p>
        </w:tc>
        <w:tc>
          <w:tcPr>
            <w:tcW w:w="2409" w:type="dxa"/>
            <w:tcBorders>
              <w:top w:val="single" w:sz="4" w:space="0" w:color="auto"/>
              <w:left w:val="single" w:sz="4" w:space="0" w:color="auto"/>
              <w:bottom w:val="single" w:sz="4" w:space="0" w:color="auto"/>
              <w:right w:val="single" w:sz="4" w:space="0" w:color="auto"/>
            </w:tcBorders>
          </w:tcPr>
          <w:p w:rsidR="00D70A13" w:rsidRPr="005E571C" w:rsidRDefault="00D70A13" w:rsidP="005F0921">
            <w:pPr>
              <w:widowControl w:val="0"/>
              <w:spacing w:before="120" w:after="120" w:line="264" w:lineRule="auto"/>
              <w:rPr>
                <w:sz w:val="28"/>
                <w:szCs w:val="28"/>
                <w:lang w:val="en-GB"/>
              </w:rPr>
            </w:pPr>
          </w:p>
        </w:tc>
        <w:tc>
          <w:tcPr>
            <w:tcW w:w="2584" w:type="dxa"/>
            <w:tcBorders>
              <w:top w:val="single" w:sz="4" w:space="0" w:color="auto"/>
              <w:left w:val="single" w:sz="4" w:space="0" w:color="auto"/>
              <w:bottom w:val="single" w:sz="4" w:space="0" w:color="auto"/>
              <w:right w:val="single" w:sz="4" w:space="0" w:color="auto"/>
            </w:tcBorders>
          </w:tcPr>
          <w:p w:rsidR="00D70A13" w:rsidRPr="005E571C" w:rsidRDefault="00D70A13" w:rsidP="005F0921">
            <w:pPr>
              <w:widowControl w:val="0"/>
              <w:spacing w:before="120" w:after="120" w:line="264" w:lineRule="auto"/>
              <w:rPr>
                <w:sz w:val="28"/>
                <w:szCs w:val="28"/>
                <w:lang w:val="en-GB"/>
              </w:rPr>
            </w:pPr>
          </w:p>
        </w:tc>
      </w:tr>
      <w:tr w:rsidR="00D70A13" w:rsidRPr="005E571C" w:rsidTr="005F0921">
        <w:trPr>
          <w:trHeight w:val="133"/>
        </w:trPr>
        <w:tc>
          <w:tcPr>
            <w:tcW w:w="992" w:type="dxa"/>
            <w:tcBorders>
              <w:top w:val="single" w:sz="4" w:space="0" w:color="auto"/>
              <w:left w:val="single" w:sz="4" w:space="0" w:color="auto"/>
              <w:bottom w:val="single" w:sz="4" w:space="0" w:color="auto"/>
              <w:right w:val="single" w:sz="4" w:space="0" w:color="auto"/>
            </w:tcBorders>
          </w:tcPr>
          <w:p w:rsidR="00D70A13" w:rsidRPr="005E571C" w:rsidRDefault="00D70A13" w:rsidP="005F0921">
            <w:pPr>
              <w:widowControl w:val="0"/>
              <w:spacing w:before="120" w:after="120" w:line="264" w:lineRule="auto"/>
              <w:jc w:val="center"/>
              <w:rPr>
                <w:sz w:val="28"/>
                <w:szCs w:val="28"/>
                <w:lang w:val="en-GB"/>
              </w:rPr>
            </w:pPr>
            <w:r w:rsidRPr="005E571C">
              <w:rPr>
                <w:sz w:val="28"/>
                <w:szCs w:val="28"/>
                <w:lang w:val="en-GB"/>
              </w:rPr>
              <w:t>4</w:t>
            </w:r>
          </w:p>
        </w:tc>
        <w:tc>
          <w:tcPr>
            <w:tcW w:w="3006" w:type="dxa"/>
            <w:tcBorders>
              <w:top w:val="single" w:sz="4" w:space="0" w:color="auto"/>
              <w:left w:val="single" w:sz="4" w:space="0" w:color="auto"/>
              <w:bottom w:val="single" w:sz="4" w:space="0" w:color="auto"/>
              <w:right w:val="single" w:sz="4" w:space="0" w:color="auto"/>
            </w:tcBorders>
          </w:tcPr>
          <w:p w:rsidR="00D70A13" w:rsidRPr="005E571C" w:rsidRDefault="00D70A13" w:rsidP="005F0921">
            <w:pPr>
              <w:widowControl w:val="0"/>
              <w:spacing w:before="120" w:after="120" w:line="264" w:lineRule="auto"/>
              <w:rPr>
                <w:sz w:val="28"/>
                <w:szCs w:val="28"/>
                <w:lang w:val="en-GB"/>
              </w:rPr>
            </w:pPr>
            <w:r w:rsidRPr="005E571C">
              <w:rPr>
                <w:sz w:val="28"/>
                <w:szCs w:val="28"/>
                <w:lang w:val="en-GB"/>
              </w:rPr>
              <w:t>Công trình thoát nước</w:t>
            </w:r>
          </w:p>
        </w:tc>
        <w:tc>
          <w:tcPr>
            <w:tcW w:w="2409" w:type="dxa"/>
            <w:tcBorders>
              <w:top w:val="single" w:sz="4" w:space="0" w:color="auto"/>
              <w:left w:val="single" w:sz="4" w:space="0" w:color="auto"/>
              <w:bottom w:val="single" w:sz="4" w:space="0" w:color="auto"/>
              <w:right w:val="single" w:sz="4" w:space="0" w:color="auto"/>
            </w:tcBorders>
          </w:tcPr>
          <w:p w:rsidR="00D70A13" w:rsidRPr="005E571C" w:rsidRDefault="00D70A13" w:rsidP="005F0921">
            <w:pPr>
              <w:widowControl w:val="0"/>
              <w:spacing w:before="120" w:after="120" w:line="264" w:lineRule="auto"/>
              <w:rPr>
                <w:sz w:val="28"/>
                <w:szCs w:val="28"/>
                <w:lang w:val="en-GB"/>
              </w:rPr>
            </w:pPr>
          </w:p>
        </w:tc>
        <w:tc>
          <w:tcPr>
            <w:tcW w:w="2584" w:type="dxa"/>
            <w:tcBorders>
              <w:top w:val="single" w:sz="4" w:space="0" w:color="auto"/>
              <w:left w:val="single" w:sz="4" w:space="0" w:color="auto"/>
              <w:bottom w:val="single" w:sz="4" w:space="0" w:color="auto"/>
              <w:right w:val="single" w:sz="4" w:space="0" w:color="auto"/>
            </w:tcBorders>
          </w:tcPr>
          <w:p w:rsidR="00D70A13" w:rsidRPr="005E571C" w:rsidRDefault="00D70A13" w:rsidP="005F0921">
            <w:pPr>
              <w:widowControl w:val="0"/>
              <w:spacing w:before="120" w:after="120" w:line="264" w:lineRule="auto"/>
              <w:rPr>
                <w:sz w:val="28"/>
                <w:szCs w:val="28"/>
                <w:lang w:val="en-GB"/>
              </w:rPr>
            </w:pPr>
          </w:p>
        </w:tc>
      </w:tr>
      <w:tr w:rsidR="00D70A13" w:rsidRPr="005E571C" w:rsidTr="005F0921">
        <w:tc>
          <w:tcPr>
            <w:tcW w:w="992" w:type="dxa"/>
            <w:tcBorders>
              <w:top w:val="single" w:sz="4" w:space="0" w:color="auto"/>
              <w:left w:val="single" w:sz="4" w:space="0" w:color="auto"/>
              <w:bottom w:val="single" w:sz="4" w:space="0" w:color="auto"/>
              <w:right w:val="single" w:sz="4" w:space="0" w:color="auto"/>
            </w:tcBorders>
          </w:tcPr>
          <w:p w:rsidR="00D70A13" w:rsidRPr="005E571C" w:rsidRDefault="00D70A13" w:rsidP="005F0921">
            <w:pPr>
              <w:widowControl w:val="0"/>
              <w:spacing w:before="120" w:after="120" w:line="264" w:lineRule="auto"/>
              <w:jc w:val="center"/>
              <w:rPr>
                <w:sz w:val="28"/>
                <w:szCs w:val="28"/>
                <w:lang w:val="en-GB"/>
              </w:rPr>
            </w:pPr>
            <w:r w:rsidRPr="005E571C">
              <w:rPr>
                <w:sz w:val="28"/>
                <w:szCs w:val="28"/>
                <w:lang w:val="en-GB"/>
              </w:rPr>
              <w:t>5</w:t>
            </w:r>
          </w:p>
        </w:tc>
        <w:tc>
          <w:tcPr>
            <w:tcW w:w="3006" w:type="dxa"/>
            <w:tcBorders>
              <w:top w:val="single" w:sz="4" w:space="0" w:color="auto"/>
              <w:left w:val="single" w:sz="4" w:space="0" w:color="auto"/>
              <w:bottom w:val="single" w:sz="4" w:space="0" w:color="auto"/>
              <w:right w:val="single" w:sz="4" w:space="0" w:color="auto"/>
            </w:tcBorders>
          </w:tcPr>
          <w:p w:rsidR="00D70A13" w:rsidRPr="005E571C" w:rsidRDefault="00D70A13" w:rsidP="005F0921">
            <w:pPr>
              <w:widowControl w:val="0"/>
              <w:spacing w:before="120" w:after="120" w:line="264" w:lineRule="auto"/>
              <w:rPr>
                <w:spacing w:val="-8"/>
                <w:sz w:val="28"/>
                <w:szCs w:val="28"/>
                <w:lang w:val="en-GB"/>
              </w:rPr>
            </w:pPr>
            <w:r w:rsidRPr="005E571C">
              <w:rPr>
                <w:sz w:val="28"/>
                <w:szCs w:val="28"/>
              </w:rPr>
              <w:t>Công trình vượt dòng</w:t>
            </w:r>
          </w:p>
        </w:tc>
        <w:tc>
          <w:tcPr>
            <w:tcW w:w="2409" w:type="dxa"/>
            <w:tcBorders>
              <w:top w:val="single" w:sz="4" w:space="0" w:color="auto"/>
              <w:left w:val="single" w:sz="4" w:space="0" w:color="auto"/>
              <w:bottom w:val="single" w:sz="4" w:space="0" w:color="auto"/>
              <w:right w:val="single" w:sz="4" w:space="0" w:color="auto"/>
            </w:tcBorders>
          </w:tcPr>
          <w:p w:rsidR="00D70A13" w:rsidRPr="005E571C" w:rsidRDefault="00D70A13" w:rsidP="005F0921">
            <w:pPr>
              <w:widowControl w:val="0"/>
              <w:spacing w:before="120" w:after="120" w:line="264" w:lineRule="auto"/>
              <w:rPr>
                <w:sz w:val="28"/>
                <w:szCs w:val="28"/>
                <w:lang w:val="en-GB"/>
              </w:rPr>
            </w:pPr>
          </w:p>
        </w:tc>
        <w:tc>
          <w:tcPr>
            <w:tcW w:w="2584" w:type="dxa"/>
            <w:tcBorders>
              <w:top w:val="single" w:sz="4" w:space="0" w:color="auto"/>
              <w:left w:val="single" w:sz="4" w:space="0" w:color="auto"/>
              <w:bottom w:val="single" w:sz="4" w:space="0" w:color="auto"/>
              <w:right w:val="single" w:sz="4" w:space="0" w:color="auto"/>
            </w:tcBorders>
          </w:tcPr>
          <w:p w:rsidR="00D70A13" w:rsidRPr="005E571C" w:rsidRDefault="00D70A13" w:rsidP="005F0921">
            <w:pPr>
              <w:widowControl w:val="0"/>
              <w:spacing w:before="120" w:after="120" w:line="264" w:lineRule="auto"/>
              <w:rPr>
                <w:sz w:val="28"/>
                <w:szCs w:val="28"/>
                <w:lang w:val="en-GB"/>
              </w:rPr>
            </w:pPr>
          </w:p>
        </w:tc>
      </w:tr>
      <w:tr w:rsidR="00D70A13" w:rsidRPr="005E571C" w:rsidTr="005F0921">
        <w:tc>
          <w:tcPr>
            <w:tcW w:w="992" w:type="dxa"/>
            <w:tcBorders>
              <w:top w:val="single" w:sz="4" w:space="0" w:color="auto"/>
              <w:left w:val="single" w:sz="4" w:space="0" w:color="auto"/>
              <w:bottom w:val="single" w:sz="4" w:space="0" w:color="auto"/>
              <w:right w:val="single" w:sz="4" w:space="0" w:color="auto"/>
            </w:tcBorders>
          </w:tcPr>
          <w:p w:rsidR="00D70A13" w:rsidRPr="005E571C" w:rsidRDefault="00D70A13" w:rsidP="005F0921">
            <w:pPr>
              <w:widowControl w:val="0"/>
              <w:spacing w:before="120" w:after="120" w:line="264" w:lineRule="auto"/>
              <w:jc w:val="center"/>
              <w:rPr>
                <w:sz w:val="28"/>
                <w:szCs w:val="28"/>
                <w:lang w:val="en-GB"/>
              </w:rPr>
            </w:pPr>
            <w:r w:rsidRPr="005E571C">
              <w:rPr>
                <w:sz w:val="28"/>
                <w:szCs w:val="28"/>
                <w:lang w:val="en-GB"/>
              </w:rPr>
              <w:t>6</w:t>
            </w:r>
          </w:p>
        </w:tc>
        <w:tc>
          <w:tcPr>
            <w:tcW w:w="3006" w:type="dxa"/>
            <w:tcBorders>
              <w:top w:val="single" w:sz="4" w:space="0" w:color="auto"/>
              <w:left w:val="single" w:sz="4" w:space="0" w:color="auto"/>
              <w:bottom w:val="single" w:sz="4" w:space="0" w:color="auto"/>
              <w:right w:val="single" w:sz="4" w:space="0" w:color="auto"/>
            </w:tcBorders>
          </w:tcPr>
          <w:p w:rsidR="00D70A13" w:rsidRPr="005E571C" w:rsidRDefault="00D70A13" w:rsidP="005F0921">
            <w:pPr>
              <w:widowControl w:val="0"/>
              <w:spacing w:before="120" w:after="120" w:line="264" w:lineRule="auto"/>
              <w:rPr>
                <w:sz w:val="28"/>
                <w:szCs w:val="28"/>
              </w:rPr>
            </w:pPr>
            <w:r w:rsidRPr="005E571C">
              <w:rPr>
                <w:sz w:val="28"/>
                <w:szCs w:val="28"/>
                <w:lang w:val="en-GB"/>
              </w:rPr>
              <w:t>Hệ thống ATGT</w:t>
            </w:r>
          </w:p>
        </w:tc>
        <w:tc>
          <w:tcPr>
            <w:tcW w:w="2409" w:type="dxa"/>
            <w:tcBorders>
              <w:top w:val="single" w:sz="4" w:space="0" w:color="auto"/>
              <w:left w:val="single" w:sz="4" w:space="0" w:color="auto"/>
              <w:bottom w:val="single" w:sz="4" w:space="0" w:color="auto"/>
              <w:right w:val="single" w:sz="4" w:space="0" w:color="auto"/>
            </w:tcBorders>
          </w:tcPr>
          <w:p w:rsidR="00D70A13" w:rsidRPr="005E571C" w:rsidRDefault="00D70A13" w:rsidP="005F0921">
            <w:pPr>
              <w:widowControl w:val="0"/>
              <w:spacing w:before="120" w:after="120" w:line="264" w:lineRule="auto"/>
              <w:rPr>
                <w:sz w:val="28"/>
                <w:szCs w:val="28"/>
                <w:lang w:val="en-GB"/>
              </w:rPr>
            </w:pPr>
          </w:p>
        </w:tc>
        <w:tc>
          <w:tcPr>
            <w:tcW w:w="2584" w:type="dxa"/>
            <w:tcBorders>
              <w:top w:val="single" w:sz="4" w:space="0" w:color="auto"/>
              <w:left w:val="single" w:sz="4" w:space="0" w:color="auto"/>
              <w:bottom w:val="single" w:sz="4" w:space="0" w:color="auto"/>
              <w:right w:val="single" w:sz="4" w:space="0" w:color="auto"/>
            </w:tcBorders>
          </w:tcPr>
          <w:p w:rsidR="00D70A13" w:rsidRPr="005E571C" w:rsidRDefault="00D70A13" w:rsidP="005F0921">
            <w:pPr>
              <w:widowControl w:val="0"/>
              <w:spacing w:before="120" w:after="120" w:line="264" w:lineRule="auto"/>
              <w:rPr>
                <w:sz w:val="28"/>
                <w:szCs w:val="28"/>
                <w:lang w:val="en-GB"/>
              </w:rPr>
            </w:pPr>
          </w:p>
        </w:tc>
      </w:tr>
    </w:tbl>
    <w:p w:rsidR="00D70A13" w:rsidRPr="005E571C" w:rsidRDefault="00D70A13" w:rsidP="00D70A13">
      <w:pPr>
        <w:widowControl w:val="0"/>
        <w:tabs>
          <w:tab w:val="left" w:pos="700"/>
          <w:tab w:val="left" w:pos="1418"/>
        </w:tabs>
        <w:spacing w:before="120" w:after="120" w:line="264" w:lineRule="auto"/>
        <w:ind w:firstLine="709"/>
        <w:rPr>
          <w:b/>
          <w:bCs/>
          <w:sz w:val="28"/>
          <w:szCs w:val="28"/>
        </w:rPr>
      </w:pPr>
      <w:r w:rsidRPr="005E571C">
        <w:rPr>
          <w:b/>
          <w:bCs/>
          <w:sz w:val="28"/>
          <w:szCs w:val="28"/>
        </w:rPr>
        <w:t>III. Yêu cầu về kỹ thuật/chỉ dẫn kỹ thuật</w:t>
      </w:r>
    </w:p>
    <w:p w:rsidR="00D70A13" w:rsidRPr="005E571C" w:rsidRDefault="00D70A13" w:rsidP="00D70A13">
      <w:pPr>
        <w:widowControl w:val="0"/>
        <w:tabs>
          <w:tab w:val="left" w:pos="700"/>
        </w:tabs>
        <w:spacing w:before="120" w:after="120" w:line="264" w:lineRule="auto"/>
        <w:ind w:firstLine="709"/>
        <w:rPr>
          <w:bCs/>
          <w:spacing w:val="-4"/>
          <w:sz w:val="28"/>
        </w:rPr>
      </w:pPr>
      <w:r w:rsidRPr="005E571C">
        <w:rPr>
          <w:bCs/>
          <w:spacing w:val="-4"/>
          <w:sz w:val="28"/>
        </w:rPr>
        <w:lastRenderedPageBreak/>
        <w:t>Nhà thầu phải thực hiện đầy đủ, chính xác và đúng trình tự các yêu cầu kỹ thuật đã được chỉ ra trong các bản vẽ thiết kế thi công đã được phê duyệt và theo các tiêu chuẩn, quy phạm thi công và nghiệm thu hiện hành của Nhà nước Việt Nam.</w:t>
      </w:r>
    </w:p>
    <w:p w:rsidR="00D70A13" w:rsidRPr="005E571C" w:rsidRDefault="00D70A13" w:rsidP="00D70A13">
      <w:pPr>
        <w:widowControl w:val="0"/>
        <w:tabs>
          <w:tab w:val="left" w:pos="700"/>
        </w:tabs>
        <w:spacing w:before="120" w:after="120" w:line="264" w:lineRule="auto"/>
        <w:ind w:firstLine="709"/>
        <w:rPr>
          <w:bCs/>
          <w:spacing w:val="-4"/>
          <w:sz w:val="28"/>
        </w:rPr>
      </w:pPr>
      <w:r w:rsidRPr="005E571C">
        <w:rPr>
          <w:bCs/>
          <w:spacing w:val="-4"/>
          <w:sz w:val="28"/>
        </w:rPr>
        <w:t>Các yêu cầu về vật tư, về kỹ thuật không thể hiện trong hồ sơ thiết kế được phê duyệt thì thực hiện theo các tiêu chuẩn hiện hành và theo chỉ định của đơn vị thiết kế.</w:t>
      </w:r>
    </w:p>
    <w:p w:rsidR="00D70A13" w:rsidRPr="005E571C" w:rsidRDefault="00D70A13" w:rsidP="00D70A13">
      <w:pPr>
        <w:widowControl w:val="0"/>
        <w:tabs>
          <w:tab w:val="left" w:pos="700"/>
        </w:tabs>
        <w:spacing w:before="120" w:after="120" w:line="264" w:lineRule="auto"/>
        <w:ind w:firstLine="709"/>
        <w:rPr>
          <w:bCs/>
          <w:spacing w:val="-4"/>
          <w:sz w:val="28"/>
        </w:rPr>
      </w:pPr>
      <w:r w:rsidRPr="005E571C">
        <w:rPr>
          <w:bCs/>
          <w:spacing w:val="-4"/>
          <w:sz w:val="28"/>
        </w:rPr>
        <w:t>Các chỉ dẫn, trình tự thủ tục thi công và nghiệm thu đều phải tuân thủ theo Nghị định số 06/2021/NĐ-CP ngày 26/01/2021 của Chính phủ về quản lý chất lượng, thi công xây dựng và bảo trì công trình xây dựng; Nghị định số 14/2026/NĐ-CP ngày 13/01/2026 ghị định sửa đổi, bổ sung một số điều của các Nghị định để cắt giảm, đơn giản hóa thủ tục hành chính liên quan đến hoạt động sản xuất, kinh doanh thuộc phạm vi quản lý của Bộ Xây dựng của Chính phủ.</w:t>
      </w:r>
    </w:p>
    <w:p w:rsidR="00D70A13" w:rsidRPr="005E571C" w:rsidRDefault="00D70A13" w:rsidP="00D70A13">
      <w:pPr>
        <w:widowControl w:val="0"/>
        <w:tabs>
          <w:tab w:val="left" w:pos="700"/>
        </w:tabs>
        <w:spacing w:before="120" w:after="120" w:line="264" w:lineRule="auto"/>
        <w:ind w:firstLine="709"/>
        <w:rPr>
          <w:bCs/>
          <w:spacing w:val="-4"/>
          <w:sz w:val="28"/>
        </w:rPr>
      </w:pPr>
      <w:r w:rsidRPr="005E571C">
        <w:rPr>
          <w:bCs/>
          <w:spacing w:val="-4"/>
          <w:sz w:val="28"/>
        </w:rPr>
        <w:t>Nhà thầu phải thực hiện nghiêm túc việc quản lý chất lượng thi công xây dựng công trình, theo Nghị định 06/2021/NĐ-CP, ngày 26/01/202021; Nghị định số 14/2026/NĐ-CP ngày 13/01/2026 của Chính phủ.</w:t>
      </w:r>
    </w:p>
    <w:p w:rsidR="00D70A13" w:rsidRPr="005E571C" w:rsidRDefault="00D70A13" w:rsidP="00D70A13">
      <w:pPr>
        <w:widowControl w:val="0"/>
        <w:tabs>
          <w:tab w:val="left" w:pos="700"/>
        </w:tabs>
        <w:spacing w:before="120" w:after="120" w:line="264" w:lineRule="auto"/>
        <w:ind w:firstLine="709"/>
        <w:rPr>
          <w:bCs/>
          <w:spacing w:val="-4"/>
          <w:sz w:val="28"/>
        </w:rPr>
      </w:pPr>
      <w:r w:rsidRPr="005E571C">
        <w:rPr>
          <w:bCs/>
          <w:spacing w:val="-4"/>
          <w:sz w:val="28"/>
        </w:rPr>
        <w:t>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w:t>
      </w:r>
    </w:p>
    <w:p w:rsidR="00D70A13" w:rsidRPr="005E571C" w:rsidRDefault="00D70A13" w:rsidP="00D70A13">
      <w:pPr>
        <w:widowControl w:val="0"/>
        <w:tabs>
          <w:tab w:val="left" w:pos="700"/>
        </w:tabs>
        <w:spacing w:before="120" w:after="120" w:line="264" w:lineRule="auto"/>
        <w:ind w:firstLine="709"/>
        <w:rPr>
          <w:spacing w:val="-8"/>
          <w:sz w:val="28"/>
          <w:szCs w:val="28"/>
          <w:lang w:val="de-DE"/>
        </w:rPr>
      </w:pPr>
      <w:r w:rsidRPr="005E571C">
        <w:rPr>
          <w:bCs/>
          <w:spacing w:val="-4"/>
          <w:sz w:val="28"/>
        </w:rPr>
        <w:t>Yêu cầu về mặt kỹ thuật/chỉ dẫn kỹ thuật bao gồm</w:t>
      </w:r>
      <w:r w:rsidRPr="005E571C">
        <w:rPr>
          <w:spacing w:val="-8"/>
          <w:sz w:val="28"/>
          <w:szCs w:val="28"/>
          <w:lang w:val="de-DE"/>
        </w:rPr>
        <w:t xml:space="preserve"> các nội dung chủ yếu sau:</w:t>
      </w:r>
    </w:p>
    <w:p w:rsidR="00D70A13" w:rsidRPr="005E571C" w:rsidRDefault="00D70A13" w:rsidP="00D70A13">
      <w:pPr>
        <w:widowControl w:val="0"/>
        <w:autoSpaceDE w:val="0"/>
        <w:autoSpaceDN w:val="0"/>
        <w:adjustRightInd w:val="0"/>
        <w:spacing w:after="60"/>
        <w:ind w:firstLine="720"/>
        <w:rPr>
          <w:spacing w:val="-8"/>
          <w:sz w:val="28"/>
          <w:szCs w:val="28"/>
          <w:lang w:val="de-DE"/>
        </w:rPr>
      </w:pPr>
      <w:r w:rsidRPr="005E571C">
        <w:rPr>
          <w:sz w:val="28"/>
          <w:szCs w:val="28"/>
          <w:lang w:val="pl-PL" w:bidi="he-IL"/>
        </w:rPr>
        <w:t xml:space="preserve">Danh mục quy chuẩn, </w:t>
      </w:r>
      <w:r w:rsidRPr="005E571C">
        <w:rPr>
          <w:bCs/>
          <w:sz w:val="28"/>
          <w:szCs w:val="28"/>
          <w:lang w:val="pt-BR"/>
        </w:rPr>
        <w:t>tiêu chuẩn áp dụng</w:t>
      </w:r>
    </w:p>
    <w:p w:rsidR="00D70A13" w:rsidRPr="005E571C" w:rsidRDefault="00D70A13" w:rsidP="00D70A13">
      <w:pPr>
        <w:widowControl w:val="0"/>
        <w:autoSpaceDE w:val="0"/>
        <w:autoSpaceDN w:val="0"/>
        <w:adjustRightInd w:val="0"/>
        <w:spacing w:after="60"/>
        <w:ind w:firstLine="720"/>
        <w:rPr>
          <w:spacing w:val="-8"/>
          <w:sz w:val="28"/>
          <w:szCs w:val="28"/>
          <w:lang w:val="de-DE"/>
        </w:rPr>
      </w:pP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6570"/>
        <w:gridCol w:w="2250"/>
      </w:tblGrid>
      <w:tr w:rsidR="00D70A13" w:rsidRPr="005E571C" w:rsidTr="005F0921">
        <w:trPr>
          <w:trHeight w:val="628"/>
        </w:trPr>
        <w:tc>
          <w:tcPr>
            <w:tcW w:w="720" w:type="dxa"/>
            <w:tcBorders>
              <w:top w:val="single" w:sz="4" w:space="0" w:color="auto"/>
              <w:left w:val="single" w:sz="4" w:space="0" w:color="auto"/>
              <w:bottom w:val="single" w:sz="4"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b/>
                <w:sz w:val="26"/>
                <w:szCs w:val="26"/>
                <w:lang w:val="nl-NL"/>
              </w:rPr>
            </w:pPr>
            <w:r w:rsidRPr="005E571C">
              <w:rPr>
                <w:b/>
                <w:sz w:val="26"/>
                <w:szCs w:val="26"/>
                <w:lang w:val="nl-NL"/>
              </w:rPr>
              <w:t>STT</w:t>
            </w:r>
          </w:p>
        </w:tc>
        <w:tc>
          <w:tcPr>
            <w:tcW w:w="6570" w:type="dxa"/>
            <w:tcBorders>
              <w:top w:val="single" w:sz="4" w:space="0" w:color="auto"/>
              <w:left w:val="single" w:sz="4" w:space="0" w:color="auto"/>
              <w:bottom w:val="single" w:sz="4"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b/>
                <w:sz w:val="26"/>
                <w:szCs w:val="26"/>
                <w:lang w:val="nl-NL"/>
              </w:rPr>
            </w:pPr>
            <w:r w:rsidRPr="005E571C">
              <w:rPr>
                <w:b/>
                <w:sz w:val="26"/>
                <w:szCs w:val="26"/>
                <w:lang w:val="nl-NL"/>
              </w:rPr>
              <w:t>Tên quy chuẩn kỹ thuật, tiêu chuẩn</w:t>
            </w:r>
          </w:p>
        </w:tc>
        <w:tc>
          <w:tcPr>
            <w:tcW w:w="2250" w:type="dxa"/>
            <w:tcBorders>
              <w:top w:val="single" w:sz="4" w:space="0" w:color="auto"/>
              <w:left w:val="single" w:sz="4" w:space="0" w:color="auto"/>
              <w:bottom w:val="single" w:sz="4"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b/>
                <w:sz w:val="26"/>
                <w:szCs w:val="26"/>
                <w:lang w:val="nl-NL"/>
              </w:rPr>
            </w:pPr>
            <w:r w:rsidRPr="005E571C">
              <w:rPr>
                <w:b/>
                <w:sz w:val="26"/>
                <w:szCs w:val="26"/>
                <w:lang w:val="nl-NL"/>
              </w:rPr>
              <w:t>Mã hiệu</w:t>
            </w:r>
          </w:p>
        </w:tc>
      </w:tr>
      <w:tr w:rsidR="00D70A13" w:rsidRPr="005E571C" w:rsidTr="005F0921">
        <w:trPr>
          <w:trHeight w:val="585"/>
        </w:trPr>
        <w:tc>
          <w:tcPr>
            <w:tcW w:w="720" w:type="dxa"/>
            <w:tcBorders>
              <w:top w:val="single" w:sz="4" w:space="0" w:color="auto"/>
              <w:left w:val="single" w:sz="4" w:space="0" w:color="auto"/>
              <w:bottom w:val="single" w:sz="2"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b/>
                <w:sz w:val="26"/>
                <w:szCs w:val="26"/>
                <w:lang w:val="nl-NL"/>
              </w:rPr>
            </w:pPr>
            <w:r w:rsidRPr="005E571C">
              <w:rPr>
                <w:b/>
                <w:sz w:val="26"/>
                <w:szCs w:val="26"/>
                <w:lang w:val="nl-NL"/>
              </w:rPr>
              <w:t>I</w:t>
            </w:r>
          </w:p>
        </w:tc>
        <w:tc>
          <w:tcPr>
            <w:tcW w:w="6570" w:type="dxa"/>
            <w:tcBorders>
              <w:top w:val="single" w:sz="4" w:space="0" w:color="auto"/>
              <w:left w:val="single" w:sz="4" w:space="0" w:color="auto"/>
              <w:bottom w:val="single" w:sz="2" w:space="0" w:color="auto"/>
              <w:right w:val="single" w:sz="4" w:space="0" w:color="auto"/>
            </w:tcBorders>
            <w:vAlign w:val="center"/>
            <w:hideMark/>
          </w:tcPr>
          <w:p w:rsidR="00D70A13" w:rsidRPr="005E571C" w:rsidRDefault="00D70A13" w:rsidP="005F0921">
            <w:pPr>
              <w:autoSpaceDE w:val="0"/>
              <w:autoSpaceDN w:val="0"/>
              <w:spacing w:before="40" w:after="40" w:line="264" w:lineRule="auto"/>
              <w:rPr>
                <w:b/>
                <w:sz w:val="26"/>
                <w:szCs w:val="26"/>
                <w:lang w:val="nl-NL"/>
              </w:rPr>
            </w:pPr>
            <w:r w:rsidRPr="005E571C">
              <w:rPr>
                <w:b/>
                <w:sz w:val="26"/>
                <w:szCs w:val="26"/>
                <w:lang w:val="nl-NL"/>
              </w:rPr>
              <w:t>Khảo sát</w:t>
            </w:r>
          </w:p>
        </w:tc>
        <w:tc>
          <w:tcPr>
            <w:tcW w:w="2250" w:type="dxa"/>
            <w:tcBorders>
              <w:top w:val="single" w:sz="4" w:space="0" w:color="auto"/>
              <w:left w:val="single" w:sz="4" w:space="0" w:color="auto"/>
              <w:bottom w:val="single" w:sz="2" w:space="0" w:color="auto"/>
              <w:right w:val="single" w:sz="4" w:space="0" w:color="auto"/>
            </w:tcBorders>
            <w:vAlign w:val="center"/>
          </w:tcPr>
          <w:p w:rsidR="00D70A13" w:rsidRPr="005E571C" w:rsidRDefault="00D70A13" w:rsidP="005F0921">
            <w:pPr>
              <w:autoSpaceDE w:val="0"/>
              <w:autoSpaceDN w:val="0"/>
              <w:spacing w:before="40" w:after="40" w:line="264" w:lineRule="auto"/>
              <w:jc w:val="center"/>
              <w:rPr>
                <w:b/>
                <w:sz w:val="26"/>
                <w:szCs w:val="26"/>
                <w:lang w:val="nl-NL"/>
              </w:rPr>
            </w:pPr>
          </w:p>
        </w:tc>
      </w:tr>
      <w:tr w:rsidR="00D70A13" w:rsidRPr="005E571C" w:rsidTr="005F0921">
        <w:trPr>
          <w:trHeight w:val="401"/>
        </w:trPr>
        <w:tc>
          <w:tcPr>
            <w:tcW w:w="720" w:type="dxa"/>
            <w:tcBorders>
              <w:top w:val="single" w:sz="4" w:space="0" w:color="auto"/>
              <w:left w:val="single" w:sz="4" w:space="0" w:color="auto"/>
              <w:bottom w:val="single" w:sz="4" w:space="0" w:color="auto"/>
              <w:right w:val="single" w:sz="4" w:space="0" w:color="auto"/>
            </w:tcBorders>
            <w:vAlign w:val="center"/>
            <w:hideMark/>
          </w:tcPr>
          <w:p w:rsidR="00D70A13" w:rsidRPr="005E571C" w:rsidRDefault="00D70A13" w:rsidP="00D70A13">
            <w:pPr>
              <w:numPr>
                <w:ilvl w:val="0"/>
                <w:numId w:val="1"/>
              </w:numPr>
              <w:jc w:val="center"/>
              <w:rPr>
                <w:sz w:val="26"/>
                <w:szCs w:val="26"/>
              </w:rPr>
            </w:pPr>
          </w:p>
        </w:tc>
        <w:tc>
          <w:tcPr>
            <w:tcW w:w="6570" w:type="dxa"/>
            <w:tcBorders>
              <w:top w:val="single" w:sz="4" w:space="0" w:color="auto"/>
              <w:left w:val="single" w:sz="4" w:space="0" w:color="auto"/>
              <w:bottom w:val="single" w:sz="4" w:space="0" w:color="auto"/>
              <w:right w:val="single" w:sz="4" w:space="0" w:color="auto"/>
            </w:tcBorders>
            <w:vAlign w:val="center"/>
            <w:hideMark/>
          </w:tcPr>
          <w:p w:rsidR="00D70A13" w:rsidRPr="005E571C" w:rsidRDefault="00D70A13" w:rsidP="005F0921">
            <w:pPr>
              <w:rPr>
                <w:sz w:val="26"/>
                <w:szCs w:val="26"/>
              </w:rPr>
            </w:pPr>
            <w:r w:rsidRPr="005E571C">
              <w:rPr>
                <w:sz w:val="26"/>
                <w:szCs w:val="26"/>
              </w:rPr>
              <w:t>Đường ô tô - Tiêu chuẩn khảo sát</w:t>
            </w:r>
          </w:p>
        </w:tc>
        <w:tc>
          <w:tcPr>
            <w:tcW w:w="2250" w:type="dxa"/>
            <w:tcBorders>
              <w:top w:val="single" w:sz="4" w:space="0" w:color="auto"/>
              <w:left w:val="single" w:sz="4" w:space="0" w:color="auto"/>
              <w:bottom w:val="single" w:sz="4" w:space="0" w:color="auto"/>
              <w:right w:val="single" w:sz="4" w:space="0" w:color="auto"/>
            </w:tcBorders>
            <w:vAlign w:val="center"/>
            <w:hideMark/>
          </w:tcPr>
          <w:p w:rsidR="00D70A13" w:rsidRPr="005E571C" w:rsidRDefault="00D70A13" w:rsidP="005F0921">
            <w:pPr>
              <w:jc w:val="center"/>
              <w:rPr>
                <w:sz w:val="26"/>
                <w:szCs w:val="26"/>
              </w:rPr>
            </w:pPr>
            <w:r w:rsidRPr="005E571C">
              <w:rPr>
                <w:sz w:val="26"/>
                <w:szCs w:val="26"/>
              </w:rPr>
              <w:t>TCCS 31:2020/TCĐBVN</w:t>
            </w:r>
          </w:p>
        </w:tc>
      </w:tr>
      <w:tr w:rsidR="00D70A13" w:rsidRPr="005E571C" w:rsidTr="005F0921">
        <w:trPr>
          <w:trHeight w:val="393"/>
        </w:trPr>
        <w:tc>
          <w:tcPr>
            <w:tcW w:w="720" w:type="dxa"/>
            <w:tcBorders>
              <w:top w:val="single" w:sz="4" w:space="0" w:color="auto"/>
              <w:left w:val="single" w:sz="4" w:space="0" w:color="auto"/>
              <w:bottom w:val="single" w:sz="4" w:space="0" w:color="auto"/>
              <w:right w:val="single" w:sz="4" w:space="0" w:color="auto"/>
            </w:tcBorders>
            <w:vAlign w:val="center"/>
            <w:hideMark/>
          </w:tcPr>
          <w:p w:rsidR="00D70A13" w:rsidRPr="005E571C" w:rsidRDefault="00D70A13" w:rsidP="00D70A13">
            <w:pPr>
              <w:numPr>
                <w:ilvl w:val="0"/>
                <w:numId w:val="1"/>
              </w:numPr>
              <w:jc w:val="center"/>
              <w:rPr>
                <w:sz w:val="26"/>
                <w:szCs w:val="26"/>
              </w:rPr>
            </w:pPr>
          </w:p>
        </w:tc>
        <w:tc>
          <w:tcPr>
            <w:tcW w:w="6570" w:type="dxa"/>
            <w:tcBorders>
              <w:top w:val="single" w:sz="4" w:space="0" w:color="auto"/>
              <w:left w:val="single" w:sz="4" w:space="0" w:color="auto"/>
              <w:bottom w:val="single" w:sz="2" w:space="0" w:color="auto"/>
              <w:right w:val="single" w:sz="4" w:space="0" w:color="auto"/>
            </w:tcBorders>
            <w:vAlign w:val="center"/>
            <w:hideMark/>
          </w:tcPr>
          <w:p w:rsidR="00D70A13" w:rsidRPr="005E571C" w:rsidRDefault="00D70A13" w:rsidP="005F0921">
            <w:pPr>
              <w:rPr>
                <w:sz w:val="26"/>
                <w:szCs w:val="26"/>
              </w:rPr>
            </w:pPr>
            <w:r w:rsidRPr="005E571C">
              <w:rPr>
                <w:sz w:val="26"/>
                <w:szCs w:val="26"/>
              </w:rPr>
              <w:t>Công tác trắc địa trong xây dựng công trình - Yêu cầu chung</w:t>
            </w:r>
          </w:p>
        </w:tc>
        <w:tc>
          <w:tcPr>
            <w:tcW w:w="2250" w:type="dxa"/>
            <w:tcBorders>
              <w:top w:val="single" w:sz="4" w:space="0" w:color="auto"/>
              <w:left w:val="single" w:sz="4" w:space="0" w:color="auto"/>
              <w:bottom w:val="single" w:sz="4" w:space="0" w:color="auto"/>
              <w:right w:val="single" w:sz="4" w:space="0" w:color="auto"/>
            </w:tcBorders>
            <w:vAlign w:val="center"/>
            <w:hideMark/>
          </w:tcPr>
          <w:p w:rsidR="00D70A13" w:rsidRPr="005E571C" w:rsidRDefault="00D70A13" w:rsidP="005F0921">
            <w:pPr>
              <w:jc w:val="center"/>
              <w:rPr>
                <w:sz w:val="26"/>
                <w:szCs w:val="26"/>
              </w:rPr>
            </w:pPr>
            <w:r w:rsidRPr="005E571C">
              <w:rPr>
                <w:sz w:val="26"/>
                <w:szCs w:val="26"/>
              </w:rPr>
              <w:t>TCVN 9398:2012</w:t>
            </w:r>
          </w:p>
        </w:tc>
      </w:tr>
      <w:tr w:rsidR="00D70A13" w:rsidRPr="005E571C" w:rsidTr="005F0921">
        <w:trPr>
          <w:trHeight w:val="538"/>
        </w:trPr>
        <w:tc>
          <w:tcPr>
            <w:tcW w:w="720" w:type="dxa"/>
            <w:tcBorders>
              <w:top w:val="single" w:sz="4" w:space="0" w:color="auto"/>
              <w:left w:val="single" w:sz="4" w:space="0" w:color="auto"/>
              <w:bottom w:val="single" w:sz="4" w:space="0" w:color="auto"/>
              <w:right w:val="single" w:sz="4" w:space="0" w:color="auto"/>
            </w:tcBorders>
            <w:vAlign w:val="center"/>
            <w:hideMark/>
          </w:tcPr>
          <w:p w:rsidR="00D70A13" w:rsidRPr="005E571C" w:rsidRDefault="00D70A13" w:rsidP="00D70A13">
            <w:pPr>
              <w:numPr>
                <w:ilvl w:val="0"/>
                <w:numId w:val="1"/>
              </w:numPr>
              <w:jc w:val="center"/>
              <w:rPr>
                <w:sz w:val="26"/>
                <w:szCs w:val="26"/>
              </w:rPr>
            </w:pPr>
          </w:p>
        </w:tc>
        <w:tc>
          <w:tcPr>
            <w:tcW w:w="6570" w:type="dxa"/>
            <w:tcBorders>
              <w:top w:val="single" w:sz="4" w:space="0" w:color="auto"/>
              <w:left w:val="single" w:sz="4" w:space="0" w:color="auto"/>
              <w:bottom w:val="single" w:sz="4" w:space="0" w:color="auto"/>
              <w:right w:val="single" w:sz="4" w:space="0" w:color="auto"/>
            </w:tcBorders>
            <w:vAlign w:val="center"/>
            <w:hideMark/>
          </w:tcPr>
          <w:p w:rsidR="00D70A13" w:rsidRPr="005E571C" w:rsidRDefault="00D70A13" w:rsidP="005F0921">
            <w:pPr>
              <w:rPr>
                <w:sz w:val="26"/>
                <w:szCs w:val="26"/>
              </w:rPr>
            </w:pPr>
            <w:r w:rsidRPr="005E571C">
              <w:rPr>
                <w:sz w:val="26"/>
                <w:szCs w:val="26"/>
              </w:rPr>
              <w:t>Quy định kỹ thuật đo đạc trực tiếp địa hình phục vụ thành lập bản đồ địa hình và cơ sở dữ liệu nền địa lý tỷ lệ 1:500, 1:1000, 1:2000, 1:5000</w:t>
            </w:r>
          </w:p>
        </w:tc>
        <w:tc>
          <w:tcPr>
            <w:tcW w:w="2250" w:type="dxa"/>
            <w:tcBorders>
              <w:top w:val="single" w:sz="4" w:space="0" w:color="auto"/>
              <w:left w:val="single" w:sz="4" w:space="0" w:color="auto"/>
              <w:bottom w:val="single" w:sz="4" w:space="0" w:color="auto"/>
              <w:right w:val="single" w:sz="4" w:space="0" w:color="auto"/>
            </w:tcBorders>
            <w:vAlign w:val="center"/>
            <w:hideMark/>
          </w:tcPr>
          <w:p w:rsidR="00D70A13" w:rsidRPr="005E571C" w:rsidRDefault="00D70A13" w:rsidP="005F0921">
            <w:pPr>
              <w:jc w:val="center"/>
              <w:rPr>
                <w:sz w:val="26"/>
                <w:szCs w:val="26"/>
              </w:rPr>
            </w:pPr>
            <w:r w:rsidRPr="005E571C">
              <w:rPr>
                <w:sz w:val="26"/>
                <w:szCs w:val="26"/>
              </w:rPr>
              <w:t>Thông tư 68/2015/TT-BTNMT</w:t>
            </w:r>
          </w:p>
        </w:tc>
      </w:tr>
      <w:tr w:rsidR="00D70A13" w:rsidRPr="005E571C" w:rsidTr="005F0921">
        <w:trPr>
          <w:trHeight w:val="222"/>
        </w:trPr>
        <w:tc>
          <w:tcPr>
            <w:tcW w:w="720" w:type="dxa"/>
            <w:tcBorders>
              <w:top w:val="single" w:sz="4" w:space="0" w:color="auto"/>
              <w:left w:val="single" w:sz="4" w:space="0" w:color="auto"/>
              <w:bottom w:val="single" w:sz="4" w:space="0" w:color="auto"/>
              <w:right w:val="single" w:sz="4" w:space="0" w:color="auto"/>
            </w:tcBorders>
            <w:vAlign w:val="center"/>
            <w:hideMark/>
          </w:tcPr>
          <w:p w:rsidR="00D70A13" w:rsidRPr="005E571C" w:rsidRDefault="00D70A13" w:rsidP="00D70A13">
            <w:pPr>
              <w:numPr>
                <w:ilvl w:val="0"/>
                <w:numId w:val="1"/>
              </w:numPr>
              <w:jc w:val="center"/>
              <w:rPr>
                <w:sz w:val="26"/>
                <w:szCs w:val="26"/>
              </w:rPr>
            </w:pPr>
          </w:p>
        </w:tc>
        <w:tc>
          <w:tcPr>
            <w:tcW w:w="6570" w:type="dxa"/>
            <w:tcBorders>
              <w:top w:val="single" w:sz="4" w:space="0" w:color="auto"/>
              <w:left w:val="single" w:sz="4" w:space="0" w:color="auto"/>
              <w:bottom w:val="single" w:sz="4" w:space="0" w:color="auto"/>
              <w:right w:val="single" w:sz="4" w:space="0" w:color="auto"/>
            </w:tcBorders>
            <w:vAlign w:val="center"/>
            <w:hideMark/>
          </w:tcPr>
          <w:p w:rsidR="00D70A13" w:rsidRPr="005E571C" w:rsidRDefault="00D70A13" w:rsidP="005F0921">
            <w:pPr>
              <w:rPr>
                <w:sz w:val="26"/>
                <w:szCs w:val="26"/>
              </w:rPr>
            </w:pPr>
            <w:r w:rsidRPr="005E571C">
              <w:rPr>
                <w:sz w:val="26"/>
                <w:szCs w:val="26"/>
              </w:rPr>
              <w:t>Đất, đá dăm dùng trong công trình giao thông - Đầm nén Proctor</w:t>
            </w:r>
          </w:p>
        </w:tc>
        <w:tc>
          <w:tcPr>
            <w:tcW w:w="2250" w:type="dxa"/>
            <w:tcBorders>
              <w:top w:val="single" w:sz="4" w:space="0" w:color="auto"/>
              <w:left w:val="single" w:sz="4" w:space="0" w:color="auto"/>
              <w:bottom w:val="single" w:sz="4" w:space="0" w:color="auto"/>
              <w:right w:val="single" w:sz="4" w:space="0" w:color="auto"/>
            </w:tcBorders>
            <w:vAlign w:val="center"/>
            <w:hideMark/>
          </w:tcPr>
          <w:p w:rsidR="00D70A13" w:rsidRPr="005E571C" w:rsidRDefault="00D70A13" w:rsidP="005F0921">
            <w:pPr>
              <w:jc w:val="center"/>
              <w:rPr>
                <w:sz w:val="26"/>
                <w:szCs w:val="26"/>
              </w:rPr>
            </w:pPr>
            <w:r w:rsidRPr="005E571C">
              <w:rPr>
                <w:sz w:val="26"/>
                <w:szCs w:val="26"/>
              </w:rPr>
              <w:t>TCVN 12790:2020</w:t>
            </w:r>
          </w:p>
        </w:tc>
      </w:tr>
      <w:tr w:rsidR="00D70A13" w:rsidRPr="005E571C" w:rsidTr="005F0921">
        <w:trPr>
          <w:trHeight w:val="693"/>
        </w:trPr>
        <w:tc>
          <w:tcPr>
            <w:tcW w:w="720" w:type="dxa"/>
            <w:tcBorders>
              <w:top w:val="single" w:sz="4" w:space="0" w:color="auto"/>
              <w:left w:val="single" w:sz="4" w:space="0" w:color="auto"/>
              <w:bottom w:val="single" w:sz="4" w:space="0" w:color="auto"/>
              <w:right w:val="single" w:sz="4" w:space="0" w:color="auto"/>
            </w:tcBorders>
            <w:vAlign w:val="center"/>
          </w:tcPr>
          <w:p w:rsidR="00D70A13" w:rsidRPr="005E571C" w:rsidRDefault="00D70A13" w:rsidP="00D70A13">
            <w:pPr>
              <w:numPr>
                <w:ilvl w:val="0"/>
                <w:numId w:val="1"/>
              </w:numPr>
              <w:jc w:val="center"/>
              <w:rPr>
                <w:sz w:val="26"/>
                <w:szCs w:val="26"/>
              </w:rPr>
            </w:pPr>
          </w:p>
        </w:tc>
        <w:tc>
          <w:tcPr>
            <w:tcW w:w="6570" w:type="dxa"/>
            <w:tcBorders>
              <w:top w:val="single" w:sz="4" w:space="0" w:color="auto"/>
              <w:left w:val="single" w:sz="4" w:space="0" w:color="auto"/>
              <w:bottom w:val="single" w:sz="4" w:space="0" w:color="auto"/>
              <w:right w:val="single" w:sz="4" w:space="0" w:color="auto"/>
            </w:tcBorders>
            <w:vAlign w:val="center"/>
          </w:tcPr>
          <w:p w:rsidR="00D70A13" w:rsidRPr="005E571C" w:rsidRDefault="00D70A13" w:rsidP="005F0921">
            <w:pPr>
              <w:rPr>
                <w:sz w:val="26"/>
                <w:szCs w:val="26"/>
              </w:rPr>
            </w:pPr>
            <w:r w:rsidRPr="005E571C">
              <w:rPr>
                <w:sz w:val="26"/>
                <w:szCs w:val="26"/>
              </w:rPr>
              <w:t>Vật liệu nền, móng mặt đường - Phương pháp xác định tỷ số CBR trong phòng thí nghiệm</w:t>
            </w:r>
          </w:p>
        </w:tc>
        <w:tc>
          <w:tcPr>
            <w:tcW w:w="2250" w:type="dxa"/>
            <w:tcBorders>
              <w:top w:val="single" w:sz="4" w:space="0" w:color="auto"/>
              <w:left w:val="single" w:sz="4" w:space="0" w:color="auto"/>
              <w:bottom w:val="single" w:sz="4" w:space="0" w:color="auto"/>
              <w:right w:val="single" w:sz="4" w:space="0" w:color="auto"/>
            </w:tcBorders>
            <w:vAlign w:val="center"/>
          </w:tcPr>
          <w:p w:rsidR="00D70A13" w:rsidRPr="005E571C" w:rsidRDefault="00D70A13" w:rsidP="005F0921">
            <w:pPr>
              <w:jc w:val="center"/>
              <w:rPr>
                <w:sz w:val="26"/>
                <w:szCs w:val="26"/>
              </w:rPr>
            </w:pPr>
            <w:r w:rsidRPr="005E571C">
              <w:rPr>
                <w:sz w:val="26"/>
                <w:szCs w:val="26"/>
              </w:rPr>
              <w:t>TCVN 12792:2020</w:t>
            </w:r>
          </w:p>
        </w:tc>
      </w:tr>
      <w:tr w:rsidR="00D70A13" w:rsidRPr="005E571C" w:rsidTr="005F0921">
        <w:trPr>
          <w:trHeight w:val="522"/>
        </w:trPr>
        <w:tc>
          <w:tcPr>
            <w:tcW w:w="720" w:type="dxa"/>
            <w:tcBorders>
              <w:top w:val="single" w:sz="4" w:space="0" w:color="auto"/>
              <w:left w:val="single" w:sz="4" w:space="0" w:color="auto"/>
              <w:bottom w:val="single" w:sz="4" w:space="0" w:color="auto"/>
              <w:right w:val="single" w:sz="4" w:space="0" w:color="auto"/>
            </w:tcBorders>
            <w:vAlign w:val="center"/>
          </w:tcPr>
          <w:p w:rsidR="00D70A13" w:rsidRPr="005E571C" w:rsidRDefault="00D70A13" w:rsidP="00D70A13">
            <w:pPr>
              <w:numPr>
                <w:ilvl w:val="0"/>
                <w:numId w:val="1"/>
              </w:numPr>
              <w:jc w:val="center"/>
              <w:rPr>
                <w:sz w:val="26"/>
                <w:szCs w:val="26"/>
              </w:rPr>
            </w:pPr>
          </w:p>
        </w:tc>
        <w:tc>
          <w:tcPr>
            <w:tcW w:w="6570" w:type="dxa"/>
            <w:tcBorders>
              <w:top w:val="single" w:sz="4" w:space="0" w:color="auto"/>
              <w:left w:val="single" w:sz="4" w:space="0" w:color="auto"/>
              <w:bottom w:val="single" w:sz="4" w:space="0" w:color="auto"/>
              <w:right w:val="single" w:sz="4" w:space="0" w:color="auto"/>
            </w:tcBorders>
          </w:tcPr>
          <w:p w:rsidR="00D70A13" w:rsidRPr="005E571C" w:rsidRDefault="00D70A13" w:rsidP="005F0921">
            <w:pPr>
              <w:rPr>
                <w:sz w:val="26"/>
                <w:szCs w:val="26"/>
              </w:rPr>
            </w:pPr>
            <w:r w:rsidRPr="005E571C">
              <w:rPr>
                <w:sz w:val="26"/>
                <w:szCs w:val="26"/>
              </w:rPr>
              <w:t xml:space="preserve">Quy chuẩn kỹ thuật Quốc gia về số liệu điều kiện tự nhiên dùng trong xây dựng </w:t>
            </w:r>
          </w:p>
        </w:tc>
        <w:tc>
          <w:tcPr>
            <w:tcW w:w="2250" w:type="dxa"/>
            <w:tcBorders>
              <w:top w:val="single" w:sz="4" w:space="0" w:color="auto"/>
              <w:left w:val="single" w:sz="4" w:space="0" w:color="auto"/>
              <w:bottom w:val="single" w:sz="4" w:space="0" w:color="auto"/>
              <w:right w:val="single" w:sz="4" w:space="0" w:color="auto"/>
            </w:tcBorders>
            <w:vAlign w:val="center"/>
          </w:tcPr>
          <w:p w:rsidR="00D70A13" w:rsidRPr="005E571C" w:rsidRDefault="00D70A13" w:rsidP="005F0921">
            <w:pPr>
              <w:jc w:val="center"/>
              <w:rPr>
                <w:sz w:val="26"/>
                <w:szCs w:val="26"/>
              </w:rPr>
            </w:pPr>
            <w:r w:rsidRPr="005E571C">
              <w:rPr>
                <w:sz w:val="26"/>
                <w:szCs w:val="26"/>
              </w:rPr>
              <w:t>QCVN 02:2022/BXD</w:t>
            </w:r>
          </w:p>
        </w:tc>
      </w:tr>
      <w:tr w:rsidR="00D70A13" w:rsidRPr="005E571C" w:rsidTr="005F0921">
        <w:trPr>
          <w:trHeight w:val="85"/>
        </w:trPr>
        <w:tc>
          <w:tcPr>
            <w:tcW w:w="720" w:type="dxa"/>
            <w:tcBorders>
              <w:top w:val="single" w:sz="4" w:space="0" w:color="auto"/>
              <w:left w:val="single" w:sz="4" w:space="0" w:color="auto"/>
              <w:bottom w:val="single" w:sz="4" w:space="0" w:color="auto"/>
              <w:right w:val="single" w:sz="4" w:space="0" w:color="auto"/>
            </w:tcBorders>
            <w:vAlign w:val="center"/>
          </w:tcPr>
          <w:p w:rsidR="00D70A13" w:rsidRPr="005E571C" w:rsidRDefault="00D70A13" w:rsidP="00D70A13">
            <w:pPr>
              <w:numPr>
                <w:ilvl w:val="0"/>
                <w:numId w:val="1"/>
              </w:numPr>
              <w:jc w:val="center"/>
              <w:rPr>
                <w:sz w:val="26"/>
                <w:szCs w:val="26"/>
              </w:rPr>
            </w:pPr>
          </w:p>
        </w:tc>
        <w:tc>
          <w:tcPr>
            <w:tcW w:w="6570" w:type="dxa"/>
            <w:tcBorders>
              <w:top w:val="single" w:sz="4" w:space="0" w:color="auto"/>
              <w:left w:val="single" w:sz="4" w:space="0" w:color="auto"/>
              <w:bottom w:val="single" w:sz="4" w:space="0" w:color="auto"/>
              <w:right w:val="single" w:sz="4" w:space="0" w:color="auto"/>
            </w:tcBorders>
          </w:tcPr>
          <w:p w:rsidR="00D70A13" w:rsidRPr="005E571C" w:rsidRDefault="00D70A13" w:rsidP="005F0921">
            <w:pPr>
              <w:rPr>
                <w:sz w:val="26"/>
                <w:szCs w:val="26"/>
              </w:rPr>
            </w:pPr>
            <w:r w:rsidRPr="005E571C">
              <w:rPr>
                <w:sz w:val="26"/>
                <w:szCs w:val="26"/>
              </w:rPr>
              <w:t>Và một số quy chuẩn, tiêu chuẩn kỹ thuật hiện hành</w:t>
            </w:r>
          </w:p>
        </w:tc>
        <w:tc>
          <w:tcPr>
            <w:tcW w:w="2250" w:type="dxa"/>
            <w:tcBorders>
              <w:top w:val="single" w:sz="4" w:space="0" w:color="auto"/>
              <w:left w:val="single" w:sz="4" w:space="0" w:color="auto"/>
              <w:bottom w:val="single" w:sz="4" w:space="0" w:color="auto"/>
              <w:right w:val="single" w:sz="4" w:space="0" w:color="auto"/>
            </w:tcBorders>
            <w:vAlign w:val="center"/>
          </w:tcPr>
          <w:p w:rsidR="00D70A13" w:rsidRPr="005E571C" w:rsidRDefault="00D70A13" w:rsidP="005F0921">
            <w:pPr>
              <w:jc w:val="center"/>
              <w:rPr>
                <w:sz w:val="26"/>
                <w:szCs w:val="26"/>
              </w:rPr>
            </w:pPr>
          </w:p>
        </w:tc>
      </w:tr>
      <w:tr w:rsidR="00D70A13" w:rsidRPr="005E571C" w:rsidTr="005F0921">
        <w:trPr>
          <w:trHeight w:val="503"/>
        </w:trPr>
        <w:tc>
          <w:tcPr>
            <w:tcW w:w="720" w:type="dxa"/>
            <w:tcBorders>
              <w:top w:val="single" w:sz="4" w:space="0" w:color="auto"/>
              <w:left w:val="single" w:sz="4" w:space="0" w:color="auto"/>
              <w:bottom w:val="single" w:sz="4"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b/>
                <w:sz w:val="26"/>
                <w:szCs w:val="26"/>
                <w:lang w:val="nl-NL"/>
              </w:rPr>
            </w:pPr>
            <w:r w:rsidRPr="005E571C">
              <w:rPr>
                <w:b/>
                <w:sz w:val="26"/>
                <w:szCs w:val="26"/>
                <w:lang w:val="nl-NL"/>
              </w:rPr>
              <w:t>II</w:t>
            </w:r>
          </w:p>
        </w:tc>
        <w:tc>
          <w:tcPr>
            <w:tcW w:w="6570" w:type="dxa"/>
            <w:tcBorders>
              <w:top w:val="single" w:sz="4" w:space="0" w:color="auto"/>
              <w:left w:val="single" w:sz="4" w:space="0" w:color="auto"/>
              <w:bottom w:val="single" w:sz="4" w:space="0" w:color="auto"/>
              <w:right w:val="single" w:sz="4" w:space="0" w:color="auto"/>
            </w:tcBorders>
            <w:vAlign w:val="center"/>
            <w:hideMark/>
          </w:tcPr>
          <w:p w:rsidR="00D70A13" w:rsidRPr="005E571C" w:rsidRDefault="00D70A13" w:rsidP="005F0921">
            <w:pPr>
              <w:autoSpaceDE w:val="0"/>
              <w:autoSpaceDN w:val="0"/>
              <w:spacing w:before="40" w:after="40" w:line="264" w:lineRule="auto"/>
              <w:rPr>
                <w:b/>
                <w:sz w:val="26"/>
                <w:szCs w:val="26"/>
                <w:lang w:val="nl-NL"/>
              </w:rPr>
            </w:pPr>
            <w:r w:rsidRPr="005E571C">
              <w:rPr>
                <w:b/>
                <w:bCs/>
                <w:sz w:val="26"/>
                <w:szCs w:val="26"/>
                <w:lang w:val="nl-NL"/>
              </w:rPr>
              <w:t>Thiết kế</w:t>
            </w:r>
          </w:p>
        </w:tc>
        <w:tc>
          <w:tcPr>
            <w:tcW w:w="2250" w:type="dxa"/>
            <w:tcBorders>
              <w:top w:val="single" w:sz="4" w:space="0" w:color="auto"/>
              <w:left w:val="single" w:sz="4" w:space="0" w:color="auto"/>
              <w:bottom w:val="single" w:sz="4" w:space="0" w:color="auto"/>
              <w:right w:val="single" w:sz="4" w:space="0" w:color="auto"/>
            </w:tcBorders>
            <w:vAlign w:val="center"/>
          </w:tcPr>
          <w:p w:rsidR="00D70A13" w:rsidRPr="005E571C" w:rsidRDefault="00D70A13" w:rsidP="005F0921">
            <w:pPr>
              <w:tabs>
                <w:tab w:val="left" w:pos="540"/>
              </w:tabs>
              <w:spacing w:before="40" w:after="40" w:line="264" w:lineRule="auto"/>
              <w:jc w:val="center"/>
              <w:rPr>
                <w:b/>
                <w:sz w:val="26"/>
                <w:szCs w:val="26"/>
                <w:lang w:val="nl-NL"/>
              </w:rPr>
            </w:pPr>
          </w:p>
        </w:tc>
      </w:tr>
      <w:tr w:rsidR="00D70A13" w:rsidRPr="005E571C" w:rsidTr="005F0921">
        <w:trPr>
          <w:trHeight w:val="616"/>
        </w:trPr>
        <w:tc>
          <w:tcPr>
            <w:tcW w:w="720" w:type="dxa"/>
            <w:tcBorders>
              <w:top w:val="single" w:sz="4" w:space="0" w:color="auto"/>
              <w:left w:val="single" w:sz="4" w:space="0" w:color="auto"/>
              <w:bottom w:val="single" w:sz="4"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sz w:val="26"/>
                <w:szCs w:val="26"/>
                <w:lang w:val="nl-NL"/>
              </w:rPr>
            </w:pPr>
            <w:r w:rsidRPr="005E571C">
              <w:rPr>
                <w:sz w:val="26"/>
                <w:szCs w:val="26"/>
                <w:lang w:val="nl-NL"/>
              </w:rPr>
              <w:t>1</w:t>
            </w:r>
          </w:p>
        </w:tc>
        <w:tc>
          <w:tcPr>
            <w:tcW w:w="6570" w:type="dxa"/>
            <w:tcBorders>
              <w:top w:val="single" w:sz="4" w:space="0" w:color="auto"/>
              <w:left w:val="single" w:sz="4" w:space="0" w:color="auto"/>
              <w:bottom w:val="single" w:sz="4" w:space="0" w:color="auto"/>
              <w:right w:val="single" w:sz="4" w:space="0" w:color="auto"/>
            </w:tcBorders>
            <w:vAlign w:val="center"/>
            <w:hideMark/>
          </w:tcPr>
          <w:p w:rsidR="00D70A13" w:rsidRPr="005E571C" w:rsidRDefault="00D70A13" w:rsidP="005F0921">
            <w:pPr>
              <w:tabs>
                <w:tab w:val="left" w:pos="540"/>
              </w:tabs>
              <w:spacing w:before="40" w:after="40" w:line="264" w:lineRule="auto"/>
              <w:rPr>
                <w:sz w:val="26"/>
                <w:szCs w:val="26"/>
                <w:lang w:val="nl-NL"/>
              </w:rPr>
            </w:pPr>
            <w:r w:rsidRPr="005E571C">
              <w:rPr>
                <w:sz w:val="26"/>
                <w:szCs w:val="26"/>
                <w:lang w:val="nl-NL"/>
              </w:rPr>
              <w:t>Tham khảo đường ô tô - Tiêu chuẩn thiết kế</w:t>
            </w:r>
          </w:p>
        </w:tc>
        <w:tc>
          <w:tcPr>
            <w:tcW w:w="2250" w:type="dxa"/>
            <w:tcBorders>
              <w:top w:val="single" w:sz="4" w:space="0" w:color="auto"/>
              <w:left w:val="single" w:sz="4" w:space="0" w:color="auto"/>
              <w:bottom w:val="single" w:sz="4"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sz w:val="26"/>
                <w:szCs w:val="26"/>
                <w:lang w:val="nl-NL"/>
              </w:rPr>
            </w:pPr>
            <w:r w:rsidRPr="005E571C">
              <w:rPr>
                <w:sz w:val="26"/>
                <w:szCs w:val="26"/>
                <w:lang w:val="nl-NL"/>
              </w:rPr>
              <w:t>TCVN 4054-05</w:t>
            </w:r>
          </w:p>
        </w:tc>
      </w:tr>
      <w:tr w:rsidR="00D70A13" w:rsidRPr="005E571C" w:rsidTr="005F0921">
        <w:trPr>
          <w:trHeight w:val="292"/>
        </w:trPr>
        <w:tc>
          <w:tcPr>
            <w:tcW w:w="720" w:type="dxa"/>
            <w:tcBorders>
              <w:top w:val="single" w:sz="4" w:space="0" w:color="auto"/>
              <w:left w:val="single" w:sz="4" w:space="0" w:color="auto"/>
              <w:bottom w:val="single" w:sz="4"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sz w:val="26"/>
                <w:szCs w:val="26"/>
                <w:lang w:val="nl-NL"/>
              </w:rPr>
            </w:pPr>
            <w:r w:rsidRPr="005E571C">
              <w:rPr>
                <w:sz w:val="26"/>
                <w:szCs w:val="26"/>
                <w:lang w:val="nl-NL"/>
              </w:rPr>
              <w:lastRenderedPageBreak/>
              <w:t>2</w:t>
            </w:r>
          </w:p>
        </w:tc>
        <w:tc>
          <w:tcPr>
            <w:tcW w:w="6570" w:type="dxa"/>
            <w:tcBorders>
              <w:top w:val="single" w:sz="4" w:space="0" w:color="auto"/>
              <w:left w:val="single" w:sz="4" w:space="0" w:color="auto"/>
              <w:bottom w:val="single" w:sz="4" w:space="0" w:color="auto"/>
              <w:right w:val="single" w:sz="4" w:space="0" w:color="auto"/>
            </w:tcBorders>
            <w:vAlign w:val="center"/>
            <w:hideMark/>
          </w:tcPr>
          <w:p w:rsidR="00D70A13" w:rsidRPr="005E571C" w:rsidRDefault="00D70A13" w:rsidP="005F0921">
            <w:pPr>
              <w:spacing w:before="40" w:after="40" w:line="264" w:lineRule="auto"/>
              <w:rPr>
                <w:sz w:val="26"/>
                <w:szCs w:val="26"/>
                <w:lang w:val="nl-NL"/>
              </w:rPr>
            </w:pPr>
            <w:r w:rsidRPr="005E571C">
              <w:rPr>
                <w:sz w:val="26"/>
                <w:szCs w:val="26"/>
                <w:lang w:val="nl-NL"/>
              </w:rPr>
              <w:t xml:space="preserve">Tiêu chuẩn đường giao thông nông thôn - Yêu cầu thiết kế </w:t>
            </w:r>
          </w:p>
        </w:tc>
        <w:tc>
          <w:tcPr>
            <w:tcW w:w="2250" w:type="dxa"/>
            <w:tcBorders>
              <w:top w:val="single" w:sz="4" w:space="0" w:color="auto"/>
              <w:left w:val="single" w:sz="4" w:space="0" w:color="auto"/>
              <w:bottom w:val="single" w:sz="4" w:space="0" w:color="auto"/>
              <w:right w:val="single" w:sz="4" w:space="0" w:color="auto"/>
            </w:tcBorders>
            <w:vAlign w:val="center"/>
            <w:hideMark/>
          </w:tcPr>
          <w:p w:rsidR="00D70A13" w:rsidRPr="005E571C" w:rsidRDefault="00D70A13" w:rsidP="005F0921">
            <w:pPr>
              <w:spacing w:before="40" w:after="40" w:line="264" w:lineRule="auto"/>
              <w:jc w:val="center"/>
              <w:rPr>
                <w:sz w:val="26"/>
                <w:szCs w:val="26"/>
                <w:lang w:val="nl-NL"/>
              </w:rPr>
            </w:pPr>
            <w:r w:rsidRPr="005E571C">
              <w:rPr>
                <w:sz w:val="26"/>
                <w:szCs w:val="26"/>
                <w:lang w:val="nl-NL"/>
              </w:rPr>
              <w:t>TCVN 10380:2014</w:t>
            </w:r>
          </w:p>
        </w:tc>
      </w:tr>
      <w:tr w:rsidR="00D70A13" w:rsidRPr="005E571C" w:rsidTr="005F0921">
        <w:trPr>
          <w:trHeight w:val="216"/>
        </w:trPr>
        <w:tc>
          <w:tcPr>
            <w:tcW w:w="720" w:type="dxa"/>
            <w:tcBorders>
              <w:top w:val="single" w:sz="4" w:space="0" w:color="auto"/>
              <w:left w:val="single" w:sz="4" w:space="0" w:color="auto"/>
              <w:bottom w:val="single" w:sz="4"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sz w:val="26"/>
                <w:szCs w:val="26"/>
                <w:lang w:val="nl-NL"/>
              </w:rPr>
            </w:pPr>
            <w:r w:rsidRPr="005E571C">
              <w:rPr>
                <w:sz w:val="26"/>
                <w:szCs w:val="26"/>
                <w:lang w:val="nl-NL"/>
              </w:rPr>
              <w:t>3</w:t>
            </w:r>
          </w:p>
        </w:tc>
        <w:tc>
          <w:tcPr>
            <w:tcW w:w="6570" w:type="dxa"/>
            <w:tcBorders>
              <w:top w:val="single" w:sz="4" w:space="0" w:color="auto"/>
              <w:left w:val="single" w:sz="4" w:space="0" w:color="auto"/>
              <w:bottom w:val="single" w:sz="4" w:space="0" w:color="auto"/>
              <w:right w:val="single" w:sz="4" w:space="0" w:color="auto"/>
            </w:tcBorders>
            <w:vAlign w:val="center"/>
            <w:hideMark/>
          </w:tcPr>
          <w:p w:rsidR="00D70A13" w:rsidRPr="005E571C" w:rsidRDefault="00D70A13" w:rsidP="005F0921">
            <w:pPr>
              <w:autoSpaceDE w:val="0"/>
              <w:autoSpaceDN w:val="0"/>
              <w:spacing w:before="40" w:after="40" w:line="264" w:lineRule="auto"/>
              <w:rPr>
                <w:sz w:val="26"/>
                <w:szCs w:val="26"/>
                <w:lang w:val="nl-NL"/>
              </w:rPr>
            </w:pPr>
            <w:r w:rsidRPr="005E571C">
              <w:rPr>
                <w:sz w:val="26"/>
                <w:szCs w:val="26"/>
                <w:lang w:val="nl-NL"/>
              </w:rPr>
              <w:t>Quy chuẩn kỹ thuật Quốc gia về báo hiệu đường bộ</w:t>
            </w:r>
          </w:p>
        </w:tc>
        <w:tc>
          <w:tcPr>
            <w:tcW w:w="2250" w:type="dxa"/>
            <w:tcBorders>
              <w:top w:val="single" w:sz="4" w:space="0" w:color="auto"/>
              <w:left w:val="single" w:sz="4" w:space="0" w:color="auto"/>
              <w:bottom w:val="single" w:sz="4" w:space="0" w:color="auto"/>
              <w:right w:val="single" w:sz="4" w:space="0" w:color="auto"/>
            </w:tcBorders>
            <w:vAlign w:val="center"/>
            <w:hideMark/>
          </w:tcPr>
          <w:p w:rsidR="00D70A13" w:rsidRPr="005E571C" w:rsidRDefault="00D70A13" w:rsidP="005F0921">
            <w:pPr>
              <w:autoSpaceDE w:val="0"/>
              <w:autoSpaceDN w:val="0"/>
              <w:spacing w:before="40" w:after="40" w:line="264" w:lineRule="auto"/>
              <w:jc w:val="center"/>
              <w:rPr>
                <w:sz w:val="26"/>
                <w:szCs w:val="26"/>
                <w:lang w:val="nl-NL"/>
              </w:rPr>
            </w:pPr>
            <w:r w:rsidRPr="005E571C">
              <w:rPr>
                <w:sz w:val="26"/>
                <w:szCs w:val="26"/>
                <w:lang w:val="nl-NL"/>
              </w:rPr>
              <w:t>QCVN 41:2024/BGTVT</w:t>
            </w:r>
          </w:p>
        </w:tc>
      </w:tr>
      <w:tr w:rsidR="00D70A13" w:rsidRPr="005E571C" w:rsidTr="005F0921">
        <w:trPr>
          <w:trHeight w:val="766"/>
        </w:trPr>
        <w:tc>
          <w:tcPr>
            <w:tcW w:w="720" w:type="dxa"/>
            <w:tcBorders>
              <w:top w:val="single" w:sz="4" w:space="0" w:color="auto"/>
              <w:left w:val="single" w:sz="4" w:space="0" w:color="auto"/>
              <w:bottom w:val="single" w:sz="4"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sz w:val="26"/>
                <w:szCs w:val="26"/>
                <w:lang w:val="nl-NL"/>
              </w:rPr>
            </w:pPr>
            <w:r w:rsidRPr="005E571C">
              <w:rPr>
                <w:sz w:val="26"/>
                <w:szCs w:val="26"/>
                <w:lang w:val="nl-NL"/>
              </w:rPr>
              <w:t>4</w:t>
            </w:r>
          </w:p>
        </w:tc>
        <w:tc>
          <w:tcPr>
            <w:tcW w:w="6570" w:type="dxa"/>
            <w:tcBorders>
              <w:top w:val="single" w:sz="4" w:space="0" w:color="auto"/>
              <w:left w:val="single" w:sz="4" w:space="0" w:color="auto"/>
              <w:bottom w:val="single" w:sz="4" w:space="0" w:color="auto"/>
              <w:right w:val="single" w:sz="4" w:space="0" w:color="auto"/>
            </w:tcBorders>
            <w:hideMark/>
          </w:tcPr>
          <w:p w:rsidR="00D70A13" w:rsidRPr="005E571C" w:rsidRDefault="00D70A13" w:rsidP="005F0921">
            <w:pPr>
              <w:tabs>
                <w:tab w:val="left" w:pos="540"/>
              </w:tabs>
              <w:spacing w:before="40" w:after="40" w:line="264" w:lineRule="auto"/>
              <w:rPr>
                <w:sz w:val="26"/>
                <w:szCs w:val="26"/>
                <w:lang w:val="nl-NL"/>
              </w:rPr>
            </w:pPr>
            <w:r w:rsidRPr="005E571C">
              <w:rPr>
                <w:sz w:val="26"/>
                <w:szCs w:val="26"/>
                <w:lang w:val="nl-NL"/>
              </w:rPr>
              <w:t>Tiêu chuẩn Quốc gia về màng phản quang dùng cho báo hiệu đường bộ</w:t>
            </w:r>
          </w:p>
        </w:tc>
        <w:tc>
          <w:tcPr>
            <w:tcW w:w="2250" w:type="dxa"/>
            <w:tcBorders>
              <w:top w:val="single" w:sz="4" w:space="0" w:color="auto"/>
              <w:left w:val="single" w:sz="4" w:space="0" w:color="auto"/>
              <w:bottom w:val="single" w:sz="4"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sz w:val="26"/>
                <w:szCs w:val="26"/>
                <w:lang w:val="nl-NL"/>
              </w:rPr>
            </w:pPr>
            <w:r w:rsidRPr="005E571C">
              <w:rPr>
                <w:sz w:val="26"/>
                <w:szCs w:val="26"/>
                <w:lang w:val="nl-NL"/>
              </w:rPr>
              <w:t>TCVN 7887:2018</w:t>
            </w:r>
          </w:p>
        </w:tc>
      </w:tr>
      <w:tr w:rsidR="00D70A13" w:rsidRPr="005E571C" w:rsidTr="005F0921">
        <w:trPr>
          <w:trHeight w:val="85"/>
        </w:trPr>
        <w:tc>
          <w:tcPr>
            <w:tcW w:w="720" w:type="dxa"/>
            <w:tcBorders>
              <w:top w:val="single" w:sz="4" w:space="0" w:color="auto"/>
              <w:left w:val="single" w:sz="4" w:space="0" w:color="auto"/>
              <w:bottom w:val="single" w:sz="4"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sz w:val="26"/>
                <w:szCs w:val="26"/>
                <w:lang w:val="nl-NL"/>
              </w:rPr>
            </w:pPr>
            <w:r w:rsidRPr="005E571C">
              <w:rPr>
                <w:sz w:val="26"/>
                <w:szCs w:val="26"/>
                <w:lang w:val="nl-NL"/>
              </w:rPr>
              <w:t>5</w:t>
            </w:r>
          </w:p>
        </w:tc>
        <w:tc>
          <w:tcPr>
            <w:tcW w:w="6570" w:type="dxa"/>
            <w:tcBorders>
              <w:top w:val="single" w:sz="4" w:space="0" w:color="auto"/>
              <w:left w:val="single" w:sz="4" w:space="0" w:color="auto"/>
              <w:bottom w:val="single" w:sz="4" w:space="0" w:color="auto"/>
              <w:right w:val="single" w:sz="4" w:space="0" w:color="auto"/>
            </w:tcBorders>
            <w:vAlign w:val="center"/>
            <w:hideMark/>
          </w:tcPr>
          <w:p w:rsidR="00D70A13" w:rsidRPr="005E571C" w:rsidRDefault="00D70A13" w:rsidP="005F0921">
            <w:pPr>
              <w:autoSpaceDE w:val="0"/>
              <w:autoSpaceDN w:val="0"/>
              <w:spacing w:before="40" w:after="40" w:line="264" w:lineRule="auto"/>
              <w:rPr>
                <w:sz w:val="26"/>
                <w:szCs w:val="26"/>
                <w:lang w:val="nl-NL"/>
              </w:rPr>
            </w:pPr>
            <w:r w:rsidRPr="005E571C">
              <w:rPr>
                <w:sz w:val="26"/>
                <w:szCs w:val="26"/>
                <w:lang w:val="nl-NL"/>
              </w:rPr>
              <w:t>Tính toán các đặc trưng dòng chảy lũ</w:t>
            </w:r>
          </w:p>
        </w:tc>
        <w:tc>
          <w:tcPr>
            <w:tcW w:w="2250" w:type="dxa"/>
            <w:tcBorders>
              <w:top w:val="single" w:sz="4" w:space="0" w:color="auto"/>
              <w:left w:val="single" w:sz="4" w:space="0" w:color="auto"/>
              <w:bottom w:val="single" w:sz="4"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sz w:val="26"/>
                <w:szCs w:val="26"/>
                <w:lang w:val="nl-NL"/>
              </w:rPr>
            </w:pPr>
            <w:r w:rsidRPr="005E571C">
              <w:rPr>
                <w:sz w:val="26"/>
                <w:szCs w:val="26"/>
                <w:lang w:val="nl-NL"/>
              </w:rPr>
              <w:t>TCVN 9845:2013</w:t>
            </w:r>
          </w:p>
        </w:tc>
      </w:tr>
      <w:tr w:rsidR="00D70A13" w:rsidRPr="005E571C" w:rsidTr="005F0921">
        <w:trPr>
          <w:trHeight w:val="547"/>
        </w:trPr>
        <w:tc>
          <w:tcPr>
            <w:tcW w:w="720" w:type="dxa"/>
            <w:tcBorders>
              <w:top w:val="single" w:sz="4" w:space="0" w:color="auto"/>
              <w:left w:val="single" w:sz="4" w:space="0" w:color="auto"/>
              <w:bottom w:val="single" w:sz="4"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sz w:val="26"/>
                <w:szCs w:val="26"/>
                <w:lang w:val="nl-NL"/>
              </w:rPr>
            </w:pPr>
            <w:r w:rsidRPr="005E571C">
              <w:rPr>
                <w:sz w:val="26"/>
                <w:szCs w:val="26"/>
                <w:lang w:val="nl-NL"/>
              </w:rPr>
              <w:t>6</w:t>
            </w:r>
          </w:p>
        </w:tc>
        <w:tc>
          <w:tcPr>
            <w:tcW w:w="6570" w:type="dxa"/>
            <w:tcBorders>
              <w:top w:val="single" w:sz="4" w:space="0" w:color="auto"/>
              <w:left w:val="single" w:sz="4" w:space="0" w:color="auto"/>
              <w:bottom w:val="single" w:sz="4" w:space="0" w:color="auto"/>
              <w:right w:val="single" w:sz="4" w:space="0" w:color="auto"/>
            </w:tcBorders>
            <w:vAlign w:val="center"/>
            <w:hideMark/>
          </w:tcPr>
          <w:p w:rsidR="00D70A13" w:rsidRPr="005E571C" w:rsidRDefault="00D70A13" w:rsidP="005F0921">
            <w:pPr>
              <w:autoSpaceDE w:val="0"/>
              <w:autoSpaceDN w:val="0"/>
              <w:spacing w:before="40" w:after="40" w:line="264" w:lineRule="auto"/>
              <w:rPr>
                <w:sz w:val="26"/>
                <w:szCs w:val="26"/>
                <w:lang w:val="nl-NL"/>
              </w:rPr>
            </w:pPr>
            <w:r w:rsidRPr="005E571C">
              <w:rPr>
                <w:sz w:val="26"/>
                <w:szCs w:val="26"/>
                <w:lang w:val="nl-NL"/>
              </w:rPr>
              <w:t>Quy trình lập thiết kế lập tổ chức xây dựng và thiết kế tổ chức thi công</w:t>
            </w:r>
          </w:p>
        </w:tc>
        <w:tc>
          <w:tcPr>
            <w:tcW w:w="2250" w:type="dxa"/>
            <w:tcBorders>
              <w:top w:val="single" w:sz="4" w:space="0" w:color="auto"/>
              <w:left w:val="single" w:sz="4" w:space="0" w:color="auto"/>
              <w:bottom w:val="single" w:sz="4" w:space="0" w:color="auto"/>
              <w:right w:val="single" w:sz="4" w:space="0" w:color="auto"/>
            </w:tcBorders>
            <w:vAlign w:val="center"/>
            <w:hideMark/>
          </w:tcPr>
          <w:p w:rsidR="00D70A13" w:rsidRPr="005E571C" w:rsidRDefault="00D70A13" w:rsidP="005F0921">
            <w:pPr>
              <w:autoSpaceDE w:val="0"/>
              <w:autoSpaceDN w:val="0"/>
              <w:spacing w:before="40" w:after="40" w:line="264" w:lineRule="auto"/>
              <w:jc w:val="center"/>
              <w:rPr>
                <w:sz w:val="26"/>
                <w:szCs w:val="26"/>
                <w:lang w:val="nl-NL"/>
              </w:rPr>
            </w:pPr>
            <w:r w:rsidRPr="005E571C">
              <w:rPr>
                <w:sz w:val="26"/>
                <w:szCs w:val="26"/>
                <w:lang w:val="nl-NL"/>
              </w:rPr>
              <w:t>TCVN 4252-2012</w:t>
            </w:r>
          </w:p>
        </w:tc>
      </w:tr>
      <w:tr w:rsidR="00D70A13" w:rsidRPr="005E571C" w:rsidTr="005F0921">
        <w:trPr>
          <w:trHeight w:val="122"/>
        </w:trPr>
        <w:tc>
          <w:tcPr>
            <w:tcW w:w="720" w:type="dxa"/>
            <w:tcBorders>
              <w:top w:val="single" w:sz="4" w:space="0" w:color="auto"/>
              <w:left w:val="single" w:sz="4" w:space="0" w:color="auto"/>
              <w:bottom w:val="single" w:sz="4"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sz w:val="26"/>
                <w:szCs w:val="26"/>
                <w:lang w:val="nl-NL"/>
              </w:rPr>
            </w:pPr>
            <w:r w:rsidRPr="005E571C">
              <w:rPr>
                <w:sz w:val="26"/>
                <w:szCs w:val="26"/>
                <w:lang w:val="nl-NL"/>
              </w:rPr>
              <w:t>7</w:t>
            </w:r>
          </w:p>
        </w:tc>
        <w:tc>
          <w:tcPr>
            <w:tcW w:w="6570" w:type="dxa"/>
            <w:tcBorders>
              <w:top w:val="single" w:sz="4" w:space="0" w:color="auto"/>
              <w:left w:val="single" w:sz="4" w:space="0" w:color="auto"/>
              <w:bottom w:val="single" w:sz="4" w:space="0" w:color="auto"/>
              <w:right w:val="single" w:sz="4" w:space="0" w:color="auto"/>
            </w:tcBorders>
            <w:hideMark/>
          </w:tcPr>
          <w:p w:rsidR="00D70A13" w:rsidRPr="005E571C" w:rsidRDefault="00D70A13" w:rsidP="005F0921">
            <w:pPr>
              <w:tabs>
                <w:tab w:val="left" w:pos="540"/>
              </w:tabs>
              <w:spacing w:before="40" w:after="40" w:line="264" w:lineRule="auto"/>
              <w:rPr>
                <w:sz w:val="26"/>
                <w:szCs w:val="26"/>
                <w:lang w:val="nl-NL"/>
              </w:rPr>
            </w:pPr>
            <w:r w:rsidRPr="005E571C">
              <w:rPr>
                <w:sz w:val="26"/>
                <w:szCs w:val="26"/>
                <w:lang w:val="nl-NL"/>
              </w:rPr>
              <w:t>Kết cấu bê tông và bê tông cốt thép - Tiêu chuẩn thiết kế</w:t>
            </w:r>
          </w:p>
        </w:tc>
        <w:tc>
          <w:tcPr>
            <w:tcW w:w="2250" w:type="dxa"/>
            <w:tcBorders>
              <w:top w:val="single" w:sz="4" w:space="0" w:color="auto"/>
              <w:left w:val="single" w:sz="4" w:space="0" w:color="auto"/>
              <w:bottom w:val="single" w:sz="4"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sz w:val="26"/>
                <w:szCs w:val="26"/>
                <w:lang w:val="nl-NL"/>
              </w:rPr>
            </w:pPr>
            <w:r w:rsidRPr="005E571C">
              <w:rPr>
                <w:sz w:val="26"/>
                <w:szCs w:val="26"/>
                <w:lang w:val="nl-NL"/>
              </w:rPr>
              <w:t>TCVN 5574-2018</w:t>
            </w:r>
          </w:p>
        </w:tc>
      </w:tr>
      <w:tr w:rsidR="00D70A13" w:rsidRPr="005E571C" w:rsidTr="005F0921">
        <w:trPr>
          <w:trHeight w:val="1423"/>
        </w:trPr>
        <w:tc>
          <w:tcPr>
            <w:tcW w:w="720" w:type="dxa"/>
            <w:tcBorders>
              <w:top w:val="single" w:sz="4" w:space="0" w:color="auto"/>
              <w:left w:val="single" w:sz="4" w:space="0" w:color="auto"/>
              <w:bottom w:val="single" w:sz="4"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sz w:val="26"/>
                <w:szCs w:val="26"/>
                <w:lang w:val="nl-NL"/>
              </w:rPr>
            </w:pPr>
            <w:r w:rsidRPr="005E571C">
              <w:rPr>
                <w:sz w:val="26"/>
                <w:szCs w:val="26"/>
                <w:lang w:val="nl-NL"/>
              </w:rPr>
              <w:t>8</w:t>
            </w:r>
          </w:p>
        </w:tc>
        <w:tc>
          <w:tcPr>
            <w:tcW w:w="6570" w:type="dxa"/>
            <w:tcBorders>
              <w:top w:val="single" w:sz="4" w:space="0" w:color="auto"/>
              <w:left w:val="single" w:sz="4" w:space="0" w:color="auto"/>
              <w:bottom w:val="single" w:sz="4" w:space="0" w:color="auto"/>
              <w:right w:val="single" w:sz="4" w:space="0" w:color="auto"/>
            </w:tcBorders>
            <w:vAlign w:val="center"/>
            <w:hideMark/>
          </w:tcPr>
          <w:p w:rsidR="00D70A13" w:rsidRPr="005E571C" w:rsidRDefault="00D70A13" w:rsidP="005F0921">
            <w:pPr>
              <w:tabs>
                <w:tab w:val="left" w:pos="540"/>
              </w:tabs>
              <w:spacing w:before="40" w:after="40" w:line="264" w:lineRule="auto"/>
              <w:rPr>
                <w:sz w:val="26"/>
                <w:szCs w:val="26"/>
                <w:lang w:val="nl-NL"/>
              </w:rPr>
            </w:pPr>
            <w:r w:rsidRPr="005E571C">
              <w:rPr>
                <w:sz w:val="26"/>
                <w:szCs w:val="26"/>
                <w:lang w:val="nl-NL"/>
              </w:rPr>
              <w:t xml:space="preserve">Quyết định số 3230/QĐ-BGTVT ngày 14/12/2012 của Bộ Giao thông vận tải về việc ban hành Quy định tạm thời về thiết kế mặt đường bê tông xi măng thông thường có khe nối trong xây dựng công trình giao thông </w:t>
            </w:r>
          </w:p>
        </w:tc>
        <w:tc>
          <w:tcPr>
            <w:tcW w:w="2250" w:type="dxa"/>
            <w:tcBorders>
              <w:top w:val="single" w:sz="4" w:space="0" w:color="auto"/>
              <w:left w:val="single" w:sz="4" w:space="0" w:color="auto"/>
              <w:bottom w:val="single" w:sz="4"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b/>
                <w:sz w:val="26"/>
                <w:szCs w:val="26"/>
                <w:lang w:val="nl-NL"/>
              </w:rPr>
            </w:pPr>
            <w:r w:rsidRPr="005E571C">
              <w:rPr>
                <w:sz w:val="26"/>
                <w:szCs w:val="26"/>
                <w:lang w:val="nl-NL"/>
              </w:rPr>
              <w:t>QĐ số 3230/QĐ-BGTVT ngày 14/12/2012</w:t>
            </w:r>
          </w:p>
        </w:tc>
      </w:tr>
      <w:tr w:rsidR="00D70A13" w:rsidRPr="005E571C" w:rsidTr="005F0921">
        <w:trPr>
          <w:trHeight w:val="349"/>
        </w:trPr>
        <w:tc>
          <w:tcPr>
            <w:tcW w:w="720" w:type="dxa"/>
            <w:tcBorders>
              <w:top w:val="single" w:sz="4" w:space="0" w:color="auto"/>
              <w:left w:val="single" w:sz="4" w:space="0" w:color="auto"/>
              <w:bottom w:val="single" w:sz="4"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sz w:val="26"/>
                <w:szCs w:val="26"/>
                <w:lang w:val="nl-NL"/>
              </w:rPr>
            </w:pPr>
            <w:r w:rsidRPr="005E571C">
              <w:rPr>
                <w:sz w:val="26"/>
                <w:szCs w:val="26"/>
                <w:lang w:val="nl-NL"/>
              </w:rPr>
              <w:t>9</w:t>
            </w:r>
          </w:p>
        </w:tc>
        <w:tc>
          <w:tcPr>
            <w:tcW w:w="6570" w:type="dxa"/>
            <w:tcBorders>
              <w:top w:val="single" w:sz="4" w:space="0" w:color="auto"/>
              <w:left w:val="single" w:sz="4" w:space="0" w:color="auto"/>
              <w:bottom w:val="single" w:sz="4" w:space="0" w:color="auto"/>
              <w:right w:val="single" w:sz="4" w:space="0" w:color="auto"/>
            </w:tcBorders>
            <w:vAlign w:val="center"/>
            <w:hideMark/>
          </w:tcPr>
          <w:p w:rsidR="00D70A13" w:rsidRPr="005E571C" w:rsidRDefault="00D70A13" w:rsidP="005F0921">
            <w:pPr>
              <w:tabs>
                <w:tab w:val="left" w:pos="540"/>
              </w:tabs>
              <w:spacing w:before="40" w:after="40" w:line="264" w:lineRule="auto"/>
              <w:rPr>
                <w:sz w:val="26"/>
                <w:szCs w:val="26"/>
              </w:rPr>
            </w:pPr>
            <w:r w:rsidRPr="005E571C">
              <w:rPr>
                <w:sz w:val="26"/>
                <w:szCs w:val="26"/>
                <w:lang w:val="nl-NL"/>
              </w:rPr>
              <w:t>Cát xây dựng</w:t>
            </w:r>
          </w:p>
        </w:tc>
        <w:tc>
          <w:tcPr>
            <w:tcW w:w="2250" w:type="dxa"/>
            <w:tcBorders>
              <w:top w:val="single" w:sz="4" w:space="0" w:color="auto"/>
              <w:left w:val="single" w:sz="4" w:space="0" w:color="auto"/>
              <w:bottom w:val="single" w:sz="4"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b/>
                <w:sz w:val="26"/>
                <w:szCs w:val="26"/>
                <w:lang w:val="nl-NL"/>
              </w:rPr>
            </w:pPr>
            <w:r w:rsidRPr="005E571C">
              <w:rPr>
                <w:sz w:val="26"/>
                <w:szCs w:val="26"/>
              </w:rPr>
              <w:t>TCVN 337-86 ÷ TCVN 346-86</w:t>
            </w:r>
          </w:p>
        </w:tc>
      </w:tr>
      <w:tr w:rsidR="00D70A13" w:rsidRPr="005E571C" w:rsidTr="005F0921">
        <w:trPr>
          <w:trHeight w:val="85"/>
        </w:trPr>
        <w:tc>
          <w:tcPr>
            <w:tcW w:w="720" w:type="dxa"/>
            <w:tcBorders>
              <w:top w:val="single" w:sz="4" w:space="0" w:color="auto"/>
              <w:left w:val="single" w:sz="4" w:space="0" w:color="auto"/>
              <w:bottom w:val="single" w:sz="4"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sz w:val="26"/>
                <w:szCs w:val="26"/>
                <w:lang w:val="nl-NL"/>
              </w:rPr>
            </w:pPr>
            <w:r w:rsidRPr="005E571C">
              <w:rPr>
                <w:sz w:val="26"/>
                <w:szCs w:val="26"/>
                <w:lang w:val="nl-NL"/>
              </w:rPr>
              <w:t>10</w:t>
            </w:r>
          </w:p>
        </w:tc>
        <w:tc>
          <w:tcPr>
            <w:tcW w:w="6570" w:type="dxa"/>
            <w:tcBorders>
              <w:top w:val="single" w:sz="4" w:space="0" w:color="auto"/>
              <w:left w:val="single" w:sz="4" w:space="0" w:color="auto"/>
              <w:bottom w:val="single" w:sz="4" w:space="0" w:color="auto"/>
              <w:right w:val="single" w:sz="4" w:space="0" w:color="auto"/>
            </w:tcBorders>
            <w:hideMark/>
          </w:tcPr>
          <w:p w:rsidR="00D70A13" w:rsidRPr="005E571C" w:rsidRDefault="00D70A13" w:rsidP="005F0921">
            <w:pPr>
              <w:tabs>
                <w:tab w:val="left" w:pos="540"/>
              </w:tabs>
              <w:spacing w:before="40" w:after="40" w:line="264" w:lineRule="auto"/>
              <w:rPr>
                <w:b/>
                <w:sz w:val="26"/>
                <w:szCs w:val="26"/>
                <w:lang w:val="nl-NL"/>
              </w:rPr>
            </w:pPr>
            <w:r w:rsidRPr="005E571C">
              <w:rPr>
                <w:sz w:val="26"/>
                <w:szCs w:val="26"/>
                <w:lang w:val="nl-NL"/>
              </w:rPr>
              <w:t>Cát xây dựng - Phương pháp xác định hàm lượng mica</w:t>
            </w:r>
          </w:p>
        </w:tc>
        <w:tc>
          <w:tcPr>
            <w:tcW w:w="2250" w:type="dxa"/>
            <w:tcBorders>
              <w:top w:val="single" w:sz="4" w:space="0" w:color="auto"/>
              <w:left w:val="single" w:sz="4" w:space="0" w:color="auto"/>
              <w:bottom w:val="single" w:sz="4"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b/>
                <w:sz w:val="26"/>
                <w:szCs w:val="26"/>
                <w:lang w:val="nl-NL"/>
              </w:rPr>
            </w:pPr>
            <w:r w:rsidRPr="005E571C">
              <w:rPr>
                <w:sz w:val="26"/>
                <w:szCs w:val="26"/>
              </w:rPr>
              <w:t>TCVN 4376-86</w:t>
            </w:r>
          </w:p>
        </w:tc>
      </w:tr>
      <w:tr w:rsidR="00D70A13" w:rsidRPr="005E571C" w:rsidTr="005F0921">
        <w:trPr>
          <w:trHeight w:val="504"/>
        </w:trPr>
        <w:tc>
          <w:tcPr>
            <w:tcW w:w="720" w:type="dxa"/>
            <w:tcBorders>
              <w:top w:val="single" w:sz="4" w:space="0" w:color="auto"/>
              <w:left w:val="single" w:sz="4" w:space="0" w:color="auto"/>
              <w:bottom w:val="single" w:sz="4"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sz w:val="26"/>
                <w:szCs w:val="26"/>
                <w:lang w:val="nl-NL"/>
              </w:rPr>
            </w:pPr>
            <w:r w:rsidRPr="005E571C">
              <w:rPr>
                <w:sz w:val="26"/>
                <w:szCs w:val="26"/>
                <w:lang w:val="nl-NL"/>
              </w:rPr>
              <w:t>11</w:t>
            </w:r>
          </w:p>
        </w:tc>
        <w:tc>
          <w:tcPr>
            <w:tcW w:w="6570" w:type="dxa"/>
            <w:tcBorders>
              <w:top w:val="single" w:sz="4" w:space="0" w:color="auto"/>
              <w:left w:val="single" w:sz="4" w:space="0" w:color="auto"/>
              <w:bottom w:val="single" w:sz="4" w:space="0" w:color="auto"/>
              <w:right w:val="single" w:sz="4" w:space="0" w:color="auto"/>
            </w:tcBorders>
            <w:hideMark/>
          </w:tcPr>
          <w:p w:rsidR="00D70A13" w:rsidRPr="005E571C" w:rsidRDefault="00D70A13" w:rsidP="005F0921">
            <w:pPr>
              <w:tabs>
                <w:tab w:val="left" w:pos="540"/>
              </w:tabs>
              <w:spacing w:before="40" w:after="40" w:line="264" w:lineRule="auto"/>
              <w:rPr>
                <w:b/>
                <w:sz w:val="26"/>
                <w:szCs w:val="26"/>
                <w:lang w:val="nl-NL"/>
              </w:rPr>
            </w:pPr>
            <w:r w:rsidRPr="005E571C">
              <w:rPr>
                <w:sz w:val="26"/>
                <w:szCs w:val="26"/>
                <w:lang w:val="nl-NL"/>
              </w:rPr>
              <w:t>Áp dụng định hình cống bản</w:t>
            </w:r>
          </w:p>
        </w:tc>
        <w:tc>
          <w:tcPr>
            <w:tcW w:w="2250" w:type="dxa"/>
            <w:tcBorders>
              <w:top w:val="single" w:sz="4" w:space="0" w:color="auto"/>
              <w:left w:val="single" w:sz="4" w:space="0" w:color="auto"/>
              <w:bottom w:val="single" w:sz="4"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b/>
                <w:sz w:val="26"/>
                <w:szCs w:val="26"/>
                <w:lang w:val="nl-NL"/>
              </w:rPr>
            </w:pPr>
            <w:r w:rsidRPr="005E571C">
              <w:rPr>
                <w:sz w:val="26"/>
                <w:szCs w:val="26"/>
                <w:lang w:val="fr-FR"/>
              </w:rPr>
              <w:t>69-34X</w:t>
            </w:r>
          </w:p>
        </w:tc>
      </w:tr>
      <w:tr w:rsidR="00D70A13" w:rsidRPr="005E571C" w:rsidTr="005F0921">
        <w:trPr>
          <w:trHeight w:val="372"/>
        </w:trPr>
        <w:tc>
          <w:tcPr>
            <w:tcW w:w="720" w:type="dxa"/>
            <w:tcBorders>
              <w:top w:val="single" w:sz="4" w:space="0" w:color="auto"/>
              <w:left w:val="single" w:sz="4" w:space="0" w:color="auto"/>
              <w:bottom w:val="single" w:sz="4"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sz w:val="26"/>
                <w:szCs w:val="26"/>
                <w:lang w:val="nl-NL"/>
              </w:rPr>
            </w:pPr>
            <w:r w:rsidRPr="005E571C">
              <w:rPr>
                <w:sz w:val="26"/>
                <w:szCs w:val="26"/>
                <w:lang w:val="nl-NL"/>
              </w:rPr>
              <w:t>12</w:t>
            </w:r>
          </w:p>
        </w:tc>
        <w:tc>
          <w:tcPr>
            <w:tcW w:w="6570" w:type="dxa"/>
            <w:tcBorders>
              <w:top w:val="single" w:sz="4" w:space="0" w:color="auto"/>
              <w:left w:val="single" w:sz="4" w:space="0" w:color="auto"/>
              <w:bottom w:val="single" w:sz="4" w:space="0" w:color="auto"/>
              <w:right w:val="single" w:sz="4" w:space="0" w:color="auto"/>
            </w:tcBorders>
            <w:hideMark/>
          </w:tcPr>
          <w:p w:rsidR="00D70A13" w:rsidRPr="005E571C" w:rsidRDefault="00D70A13" w:rsidP="005F0921">
            <w:pPr>
              <w:tabs>
                <w:tab w:val="left" w:pos="540"/>
              </w:tabs>
              <w:spacing w:before="40" w:after="40" w:line="264" w:lineRule="auto"/>
              <w:rPr>
                <w:sz w:val="26"/>
                <w:szCs w:val="26"/>
                <w:lang w:val="nl-NL"/>
              </w:rPr>
            </w:pPr>
            <w:r w:rsidRPr="005E571C">
              <w:rPr>
                <w:sz w:val="26"/>
                <w:szCs w:val="26"/>
                <w:lang w:val="nl-NL"/>
              </w:rPr>
              <w:t>Áp dụng định hình cống tròn</w:t>
            </w:r>
          </w:p>
        </w:tc>
        <w:tc>
          <w:tcPr>
            <w:tcW w:w="2250" w:type="dxa"/>
            <w:tcBorders>
              <w:top w:val="single" w:sz="4" w:space="0" w:color="auto"/>
              <w:left w:val="single" w:sz="4" w:space="0" w:color="auto"/>
              <w:bottom w:val="single" w:sz="4" w:space="0" w:color="auto"/>
              <w:right w:val="single" w:sz="4" w:space="0" w:color="auto"/>
            </w:tcBorders>
            <w:vAlign w:val="center"/>
            <w:hideMark/>
          </w:tcPr>
          <w:p w:rsidR="00D70A13" w:rsidRPr="005E571C" w:rsidRDefault="00D70A13" w:rsidP="005F0921">
            <w:pPr>
              <w:spacing w:before="40" w:after="40" w:line="264" w:lineRule="auto"/>
              <w:jc w:val="center"/>
              <w:rPr>
                <w:sz w:val="26"/>
                <w:szCs w:val="26"/>
                <w:lang w:val="nl-NL"/>
              </w:rPr>
            </w:pPr>
            <w:r w:rsidRPr="005E571C">
              <w:rPr>
                <w:sz w:val="26"/>
                <w:szCs w:val="26"/>
                <w:lang w:val="fr-FR"/>
              </w:rPr>
              <w:t>78-02X</w:t>
            </w:r>
          </w:p>
        </w:tc>
      </w:tr>
      <w:tr w:rsidR="00D70A13" w:rsidRPr="005E571C" w:rsidTr="005F0921">
        <w:trPr>
          <w:trHeight w:val="508"/>
        </w:trPr>
        <w:tc>
          <w:tcPr>
            <w:tcW w:w="720" w:type="dxa"/>
            <w:tcBorders>
              <w:top w:val="single" w:sz="4" w:space="0" w:color="auto"/>
              <w:left w:val="single" w:sz="4" w:space="0" w:color="auto"/>
              <w:bottom w:val="single" w:sz="4"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sz w:val="26"/>
                <w:szCs w:val="26"/>
                <w:lang w:val="nl-NL"/>
              </w:rPr>
            </w:pPr>
            <w:r w:rsidRPr="005E571C">
              <w:rPr>
                <w:sz w:val="26"/>
                <w:szCs w:val="26"/>
                <w:lang w:val="nl-NL"/>
              </w:rPr>
              <w:t>13</w:t>
            </w:r>
          </w:p>
        </w:tc>
        <w:tc>
          <w:tcPr>
            <w:tcW w:w="6570" w:type="dxa"/>
            <w:tcBorders>
              <w:top w:val="single" w:sz="4" w:space="0" w:color="auto"/>
              <w:left w:val="single" w:sz="4" w:space="0" w:color="auto"/>
              <w:bottom w:val="single" w:sz="4" w:space="0" w:color="auto"/>
              <w:right w:val="single" w:sz="4" w:space="0" w:color="auto"/>
            </w:tcBorders>
            <w:vAlign w:val="center"/>
            <w:hideMark/>
          </w:tcPr>
          <w:p w:rsidR="00D70A13" w:rsidRPr="005E571C" w:rsidRDefault="00D70A13" w:rsidP="005F0921">
            <w:pPr>
              <w:tabs>
                <w:tab w:val="left" w:pos="540"/>
              </w:tabs>
              <w:spacing w:before="40" w:after="40" w:line="264" w:lineRule="auto"/>
              <w:rPr>
                <w:sz w:val="26"/>
                <w:szCs w:val="26"/>
                <w:lang w:val="nl-NL"/>
              </w:rPr>
            </w:pPr>
            <w:r w:rsidRPr="005E571C">
              <w:rPr>
                <w:sz w:val="26"/>
                <w:szCs w:val="26"/>
                <w:lang w:val="nl-NL"/>
              </w:rPr>
              <w:t>Ống cống BTCT thoát nước</w:t>
            </w:r>
          </w:p>
        </w:tc>
        <w:tc>
          <w:tcPr>
            <w:tcW w:w="2250" w:type="dxa"/>
            <w:tcBorders>
              <w:top w:val="single" w:sz="4" w:space="0" w:color="auto"/>
              <w:left w:val="single" w:sz="4" w:space="0" w:color="auto"/>
              <w:bottom w:val="single" w:sz="4" w:space="0" w:color="auto"/>
              <w:right w:val="single" w:sz="4" w:space="0" w:color="auto"/>
            </w:tcBorders>
            <w:vAlign w:val="center"/>
            <w:hideMark/>
          </w:tcPr>
          <w:p w:rsidR="00D70A13" w:rsidRPr="005E571C" w:rsidRDefault="00D70A13" w:rsidP="005F0921">
            <w:pPr>
              <w:spacing w:before="40" w:after="40" w:line="264" w:lineRule="auto"/>
              <w:jc w:val="center"/>
              <w:rPr>
                <w:sz w:val="26"/>
                <w:szCs w:val="26"/>
                <w:lang w:val="nl-NL"/>
              </w:rPr>
            </w:pPr>
            <w:r w:rsidRPr="005E571C">
              <w:rPr>
                <w:sz w:val="26"/>
                <w:szCs w:val="26"/>
                <w:lang w:val="fr-FR"/>
              </w:rPr>
              <w:t>TCVN 9113 :2013</w:t>
            </w:r>
          </w:p>
        </w:tc>
      </w:tr>
      <w:tr w:rsidR="00D70A13" w:rsidRPr="005E571C" w:rsidTr="005F0921">
        <w:trPr>
          <w:trHeight w:val="508"/>
        </w:trPr>
        <w:tc>
          <w:tcPr>
            <w:tcW w:w="720" w:type="dxa"/>
            <w:tcBorders>
              <w:top w:val="single" w:sz="4" w:space="0" w:color="auto"/>
              <w:left w:val="single" w:sz="4" w:space="0" w:color="auto"/>
              <w:bottom w:val="single" w:sz="4"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sz w:val="26"/>
                <w:szCs w:val="26"/>
                <w:lang w:val="nl-NL"/>
              </w:rPr>
            </w:pPr>
            <w:r w:rsidRPr="005E571C">
              <w:rPr>
                <w:sz w:val="26"/>
                <w:szCs w:val="26"/>
                <w:lang w:val="nl-NL"/>
              </w:rPr>
              <w:t>14</w:t>
            </w:r>
          </w:p>
        </w:tc>
        <w:tc>
          <w:tcPr>
            <w:tcW w:w="6570" w:type="dxa"/>
            <w:tcBorders>
              <w:top w:val="single" w:sz="4" w:space="0" w:color="auto"/>
              <w:left w:val="single" w:sz="4" w:space="0" w:color="auto"/>
              <w:bottom w:val="single" w:sz="4" w:space="0" w:color="auto"/>
              <w:right w:val="single" w:sz="4" w:space="0" w:color="auto"/>
            </w:tcBorders>
            <w:vAlign w:val="center"/>
            <w:hideMark/>
          </w:tcPr>
          <w:p w:rsidR="00D70A13" w:rsidRPr="005E571C" w:rsidRDefault="00D70A13" w:rsidP="005F0921">
            <w:pPr>
              <w:tabs>
                <w:tab w:val="left" w:pos="540"/>
              </w:tabs>
              <w:spacing w:before="40" w:after="40" w:line="264" w:lineRule="auto"/>
              <w:rPr>
                <w:b/>
                <w:sz w:val="26"/>
                <w:szCs w:val="26"/>
                <w:lang w:val="nl-NL"/>
              </w:rPr>
            </w:pPr>
            <w:r w:rsidRPr="005E571C">
              <w:rPr>
                <w:sz w:val="26"/>
                <w:szCs w:val="26"/>
                <w:lang w:val="nl-NL"/>
              </w:rPr>
              <w:t>Áp dụng thiết kế điển hình cầu bản bê tông cốt thép mố nhẹ bê tông</w:t>
            </w:r>
          </w:p>
        </w:tc>
        <w:tc>
          <w:tcPr>
            <w:tcW w:w="2250" w:type="dxa"/>
            <w:tcBorders>
              <w:top w:val="single" w:sz="4" w:space="0" w:color="auto"/>
              <w:left w:val="single" w:sz="4" w:space="0" w:color="auto"/>
              <w:bottom w:val="single" w:sz="4"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b/>
                <w:sz w:val="26"/>
                <w:szCs w:val="26"/>
                <w:lang w:val="nl-NL"/>
              </w:rPr>
            </w:pPr>
            <w:r w:rsidRPr="005E571C">
              <w:rPr>
                <w:sz w:val="26"/>
                <w:szCs w:val="26"/>
                <w:lang w:val="fr-FR"/>
              </w:rPr>
              <w:t>531- 11 - 02</w:t>
            </w:r>
          </w:p>
        </w:tc>
      </w:tr>
      <w:tr w:rsidR="00D70A13" w:rsidRPr="005E571C" w:rsidTr="005F0921">
        <w:trPr>
          <w:trHeight w:val="548"/>
        </w:trPr>
        <w:tc>
          <w:tcPr>
            <w:tcW w:w="720" w:type="dxa"/>
            <w:tcBorders>
              <w:top w:val="single" w:sz="4" w:space="0" w:color="auto"/>
              <w:left w:val="single" w:sz="4" w:space="0" w:color="auto"/>
              <w:bottom w:val="single" w:sz="4"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b/>
                <w:sz w:val="26"/>
                <w:szCs w:val="26"/>
                <w:lang w:val="nl-NL"/>
              </w:rPr>
            </w:pPr>
            <w:r w:rsidRPr="005E571C">
              <w:rPr>
                <w:b/>
                <w:sz w:val="26"/>
                <w:szCs w:val="26"/>
                <w:lang w:val="nl-NL"/>
              </w:rPr>
              <w:t>III</w:t>
            </w:r>
          </w:p>
        </w:tc>
        <w:tc>
          <w:tcPr>
            <w:tcW w:w="6570" w:type="dxa"/>
            <w:tcBorders>
              <w:top w:val="single" w:sz="4" w:space="0" w:color="auto"/>
              <w:left w:val="single" w:sz="4" w:space="0" w:color="auto"/>
              <w:bottom w:val="single" w:sz="4"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b/>
                <w:sz w:val="26"/>
                <w:szCs w:val="26"/>
                <w:lang w:val="nl-NL"/>
              </w:rPr>
            </w:pPr>
            <w:r w:rsidRPr="005E571C">
              <w:rPr>
                <w:b/>
                <w:sz w:val="26"/>
                <w:szCs w:val="26"/>
                <w:lang w:val="nl-NL"/>
              </w:rPr>
              <w:t>Thi công và nghiệm thu</w:t>
            </w:r>
          </w:p>
        </w:tc>
        <w:tc>
          <w:tcPr>
            <w:tcW w:w="2250" w:type="dxa"/>
            <w:tcBorders>
              <w:top w:val="single" w:sz="4" w:space="0" w:color="auto"/>
              <w:left w:val="single" w:sz="4" w:space="0" w:color="auto"/>
              <w:bottom w:val="single" w:sz="4" w:space="0" w:color="auto"/>
              <w:right w:val="single" w:sz="4" w:space="0" w:color="auto"/>
            </w:tcBorders>
            <w:vAlign w:val="center"/>
          </w:tcPr>
          <w:p w:rsidR="00D70A13" w:rsidRPr="005E571C" w:rsidRDefault="00D70A13" w:rsidP="005F0921">
            <w:pPr>
              <w:tabs>
                <w:tab w:val="left" w:pos="540"/>
              </w:tabs>
              <w:spacing w:before="40" w:after="40" w:line="264" w:lineRule="auto"/>
              <w:jc w:val="center"/>
              <w:rPr>
                <w:b/>
                <w:sz w:val="26"/>
                <w:szCs w:val="26"/>
                <w:lang w:val="nl-NL"/>
              </w:rPr>
            </w:pPr>
          </w:p>
        </w:tc>
      </w:tr>
      <w:tr w:rsidR="00D70A13" w:rsidRPr="005E571C" w:rsidTr="005F0921">
        <w:trPr>
          <w:trHeight w:val="559"/>
        </w:trPr>
        <w:tc>
          <w:tcPr>
            <w:tcW w:w="720" w:type="dxa"/>
            <w:tcBorders>
              <w:top w:val="single" w:sz="4" w:space="0" w:color="auto"/>
              <w:left w:val="single" w:sz="4" w:space="0" w:color="auto"/>
              <w:bottom w:val="single" w:sz="2"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sz w:val="26"/>
                <w:szCs w:val="26"/>
                <w:lang w:val="nl-NL"/>
              </w:rPr>
            </w:pPr>
            <w:r w:rsidRPr="005E571C">
              <w:rPr>
                <w:sz w:val="26"/>
                <w:szCs w:val="26"/>
                <w:lang w:val="nl-NL"/>
              </w:rPr>
              <w:t>1</w:t>
            </w:r>
          </w:p>
        </w:tc>
        <w:tc>
          <w:tcPr>
            <w:tcW w:w="6570" w:type="dxa"/>
            <w:tcBorders>
              <w:top w:val="single" w:sz="4" w:space="0" w:color="auto"/>
              <w:left w:val="single" w:sz="4" w:space="0" w:color="auto"/>
              <w:bottom w:val="single" w:sz="2" w:space="0" w:color="auto"/>
              <w:right w:val="single" w:sz="4" w:space="0" w:color="auto"/>
            </w:tcBorders>
            <w:vAlign w:val="center"/>
            <w:hideMark/>
          </w:tcPr>
          <w:p w:rsidR="00D70A13" w:rsidRPr="005E571C" w:rsidRDefault="00D70A13" w:rsidP="005F0921">
            <w:pPr>
              <w:autoSpaceDE w:val="0"/>
              <w:autoSpaceDN w:val="0"/>
              <w:spacing w:before="40" w:after="40" w:line="264" w:lineRule="auto"/>
              <w:rPr>
                <w:sz w:val="26"/>
                <w:szCs w:val="26"/>
                <w:lang w:val="nl-NL"/>
              </w:rPr>
            </w:pPr>
            <w:r w:rsidRPr="005E571C">
              <w:rPr>
                <w:sz w:val="26"/>
                <w:szCs w:val="26"/>
                <w:lang w:val="nl-NL"/>
              </w:rPr>
              <w:t>Quy trình thi nghiệm xác định độ chặt nền đường, nền móng đường bằng phễu rót cát</w:t>
            </w:r>
          </w:p>
        </w:tc>
        <w:tc>
          <w:tcPr>
            <w:tcW w:w="2250" w:type="dxa"/>
            <w:tcBorders>
              <w:top w:val="single" w:sz="4" w:space="0" w:color="auto"/>
              <w:left w:val="single" w:sz="4" w:space="0" w:color="auto"/>
              <w:bottom w:val="single" w:sz="4" w:space="0" w:color="auto"/>
              <w:right w:val="single" w:sz="4" w:space="0" w:color="auto"/>
            </w:tcBorders>
            <w:vAlign w:val="center"/>
            <w:hideMark/>
          </w:tcPr>
          <w:p w:rsidR="00D70A13" w:rsidRPr="005E571C" w:rsidRDefault="00D70A13" w:rsidP="005F0921">
            <w:pPr>
              <w:autoSpaceDE w:val="0"/>
              <w:autoSpaceDN w:val="0"/>
              <w:spacing w:before="40" w:after="40" w:line="264" w:lineRule="auto"/>
              <w:jc w:val="center"/>
              <w:rPr>
                <w:sz w:val="26"/>
                <w:szCs w:val="26"/>
                <w:lang w:val="nl-NL"/>
              </w:rPr>
            </w:pPr>
            <w:r w:rsidRPr="005E571C">
              <w:rPr>
                <w:sz w:val="26"/>
                <w:szCs w:val="26"/>
                <w:lang w:val="nl-NL"/>
              </w:rPr>
              <w:t>22TCN 346-06</w:t>
            </w:r>
          </w:p>
        </w:tc>
      </w:tr>
      <w:tr w:rsidR="00D70A13" w:rsidRPr="005E571C" w:rsidTr="005F0921">
        <w:trPr>
          <w:trHeight w:val="527"/>
        </w:trPr>
        <w:tc>
          <w:tcPr>
            <w:tcW w:w="72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sz w:val="26"/>
                <w:szCs w:val="26"/>
                <w:lang w:val="nl-NL"/>
              </w:rPr>
            </w:pPr>
            <w:r w:rsidRPr="005E571C">
              <w:rPr>
                <w:sz w:val="26"/>
                <w:szCs w:val="26"/>
                <w:lang w:val="nl-NL"/>
              </w:rPr>
              <w:t>2</w:t>
            </w:r>
          </w:p>
        </w:tc>
        <w:tc>
          <w:tcPr>
            <w:tcW w:w="657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spacing w:before="40" w:after="40" w:line="264" w:lineRule="auto"/>
              <w:rPr>
                <w:sz w:val="26"/>
                <w:szCs w:val="26"/>
                <w:lang w:val="nl-NL"/>
              </w:rPr>
            </w:pPr>
            <w:r w:rsidRPr="005E571C">
              <w:rPr>
                <w:sz w:val="26"/>
                <w:szCs w:val="26"/>
                <w:lang w:val="nl-NL"/>
              </w:rPr>
              <w:t>Mặt đường ô tô - xác định độ nhám mặt đường bằng phương pháp rắc cát.</w:t>
            </w:r>
          </w:p>
        </w:tc>
        <w:tc>
          <w:tcPr>
            <w:tcW w:w="225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spacing w:before="40" w:after="40" w:line="264" w:lineRule="auto"/>
              <w:jc w:val="center"/>
              <w:rPr>
                <w:sz w:val="26"/>
                <w:szCs w:val="26"/>
                <w:lang w:val="nl-NL"/>
              </w:rPr>
            </w:pPr>
            <w:r w:rsidRPr="005E571C">
              <w:rPr>
                <w:sz w:val="26"/>
                <w:szCs w:val="26"/>
                <w:lang w:val="nl-NL"/>
              </w:rPr>
              <w:t>TCVN 8866:2011</w:t>
            </w:r>
          </w:p>
        </w:tc>
      </w:tr>
      <w:tr w:rsidR="00D70A13" w:rsidRPr="005E571C" w:rsidTr="005F0921">
        <w:trPr>
          <w:trHeight w:val="628"/>
        </w:trPr>
        <w:tc>
          <w:tcPr>
            <w:tcW w:w="72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sz w:val="26"/>
                <w:szCs w:val="26"/>
                <w:lang w:val="nl-NL"/>
              </w:rPr>
            </w:pPr>
            <w:r w:rsidRPr="005E571C">
              <w:rPr>
                <w:sz w:val="26"/>
                <w:szCs w:val="26"/>
                <w:lang w:val="nl-NL"/>
              </w:rPr>
              <w:t>3</w:t>
            </w:r>
          </w:p>
        </w:tc>
        <w:tc>
          <w:tcPr>
            <w:tcW w:w="6570" w:type="dxa"/>
            <w:tcBorders>
              <w:top w:val="single" w:sz="2" w:space="0" w:color="auto"/>
              <w:left w:val="single" w:sz="4" w:space="0" w:color="auto"/>
              <w:bottom w:val="single" w:sz="2" w:space="0" w:color="auto"/>
              <w:right w:val="single" w:sz="4" w:space="0" w:color="auto"/>
            </w:tcBorders>
            <w:hideMark/>
          </w:tcPr>
          <w:p w:rsidR="00D70A13" w:rsidRPr="005E571C" w:rsidRDefault="00D70A13" w:rsidP="005F0921">
            <w:pPr>
              <w:spacing w:before="40" w:after="40" w:line="264" w:lineRule="auto"/>
              <w:rPr>
                <w:sz w:val="26"/>
                <w:szCs w:val="26"/>
                <w:lang w:val="nl-NL"/>
              </w:rPr>
            </w:pPr>
            <w:r w:rsidRPr="005E571C">
              <w:rPr>
                <w:sz w:val="26"/>
                <w:szCs w:val="26"/>
                <w:lang w:val="nl-NL"/>
              </w:rPr>
              <w:t>Móng cấp phối đá dăm trong kết cấu áo đường - thi công và nghiệm thu</w:t>
            </w:r>
          </w:p>
        </w:tc>
        <w:tc>
          <w:tcPr>
            <w:tcW w:w="225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spacing w:before="40" w:after="40" w:line="264" w:lineRule="auto"/>
              <w:jc w:val="center"/>
              <w:rPr>
                <w:sz w:val="26"/>
                <w:szCs w:val="26"/>
                <w:lang w:val="nl-NL"/>
              </w:rPr>
            </w:pPr>
            <w:r w:rsidRPr="005E571C">
              <w:rPr>
                <w:sz w:val="26"/>
                <w:szCs w:val="26"/>
                <w:lang w:val="nl-NL"/>
              </w:rPr>
              <w:t>TCVN 8859:2023</w:t>
            </w:r>
          </w:p>
        </w:tc>
      </w:tr>
      <w:tr w:rsidR="00D70A13" w:rsidRPr="005E571C" w:rsidTr="005F0921">
        <w:trPr>
          <w:trHeight w:val="90"/>
        </w:trPr>
        <w:tc>
          <w:tcPr>
            <w:tcW w:w="72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sz w:val="26"/>
                <w:szCs w:val="26"/>
                <w:lang w:val="nl-NL"/>
              </w:rPr>
            </w:pPr>
            <w:r w:rsidRPr="005E571C">
              <w:rPr>
                <w:sz w:val="26"/>
                <w:szCs w:val="26"/>
                <w:lang w:val="nl-NL"/>
              </w:rPr>
              <w:t>4</w:t>
            </w:r>
          </w:p>
        </w:tc>
        <w:tc>
          <w:tcPr>
            <w:tcW w:w="6570" w:type="dxa"/>
            <w:tcBorders>
              <w:top w:val="single" w:sz="2" w:space="0" w:color="auto"/>
              <w:left w:val="single" w:sz="4" w:space="0" w:color="auto"/>
              <w:bottom w:val="single" w:sz="2" w:space="0" w:color="auto"/>
              <w:right w:val="single" w:sz="4" w:space="0" w:color="auto"/>
            </w:tcBorders>
            <w:hideMark/>
          </w:tcPr>
          <w:p w:rsidR="00D70A13" w:rsidRPr="005E571C" w:rsidRDefault="00D70A13" w:rsidP="005F0921">
            <w:pPr>
              <w:spacing w:before="40" w:after="40" w:line="264" w:lineRule="auto"/>
              <w:rPr>
                <w:sz w:val="26"/>
                <w:szCs w:val="26"/>
                <w:lang w:val="nl-NL"/>
              </w:rPr>
            </w:pPr>
            <w:r w:rsidRPr="005E571C">
              <w:rPr>
                <w:sz w:val="26"/>
                <w:szCs w:val="26"/>
                <w:lang w:val="nl-NL"/>
              </w:rPr>
              <w:t>Tiêu chuẩn Quốc gia Bitum - Yêu cầu kỹ thuật</w:t>
            </w:r>
          </w:p>
        </w:tc>
        <w:tc>
          <w:tcPr>
            <w:tcW w:w="225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spacing w:before="40" w:after="40" w:line="264" w:lineRule="auto"/>
              <w:jc w:val="center"/>
              <w:rPr>
                <w:sz w:val="26"/>
                <w:szCs w:val="26"/>
                <w:lang w:val="nl-NL"/>
              </w:rPr>
            </w:pPr>
            <w:r w:rsidRPr="005E571C">
              <w:rPr>
                <w:sz w:val="26"/>
                <w:szCs w:val="26"/>
                <w:lang w:val="nl-NL"/>
              </w:rPr>
              <w:t>TCVN 7493:2005</w:t>
            </w:r>
          </w:p>
        </w:tc>
      </w:tr>
      <w:tr w:rsidR="00D70A13" w:rsidRPr="005E571C" w:rsidTr="005F0921">
        <w:trPr>
          <w:trHeight w:val="318"/>
        </w:trPr>
        <w:tc>
          <w:tcPr>
            <w:tcW w:w="72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sz w:val="26"/>
                <w:szCs w:val="26"/>
                <w:lang w:val="nl-NL"/>
              </w:rPr>
            </w:pPr>
            <w:r w:rsidRPr="005E571C">
              <w:rPr>
                <w:sz w:val="26"/>
                <w:szCs w:val="26"/>
                <w:lang w:val="nl-NL"/>
              </w:rPr>
              <w:t>5</w:t>
            </w:r>
          </w:p>
        </w:tc>
        <w:tc>
          <w:tcPr>
            <w:tcW w:w="6570" w:type="dxa"/>
            <w:tcBorders>
              <w:top w:val="single" w:sz="2" w:space="0" w:color="auto"/>
              <w:left w:val="single" w:sz="4" w:space="0" w:color="auto"/>
              <w:bottom w:val="single" w:sz="2" w:space="0" w:color="auto"/>
              <w:right w:val="single" w:sz="4" w:space="0" w:color="auto"/>
            </w:tcBorders>
            <w:hideMark/>
          </w:tcPr>
          <w:p w:rsidR="00D70A13" w:rsidRPr="005E571C" w:rsidRDefault="00D70A13" w:rsidP="005F0921">
            <w:pPr>
              <w:spacing w:before="40" w:after="40" w:line="264" w:lineRule="auto"/>
              <w:rPr>
                <w:sz w:val="26"/>
                <w:szCs w:val="26"/>
                <w:lang w:val="nl-NL"/>
              </w:rPr>
            </w:pPr>
            <w:r w:rsidRPr="005E571C">
              <w:rPr>
                <w:sz w:val="26"/>
                <w:szCs w:val="26"/>
                <w:lang w:val="nl-NL"/>
              </w:rPr>
              <w:t>Tiêu chuẩn Quốc gia mặt đường ô tô - Xác định độ bằng phẳng bằng thước dài 3 mét</w:t>
            </w:r>
          </w:p>
        </w:tc>
        <w:tc>
          <w:tcPr>
            <w:tcW w:w="225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spacing w:before="40" w:after="40" w:line="264" w:lineRule="auto"/>
              <w:jc w:val="center"/>
              <w:rPr>
                <w:sz w:val="26"/>
                <w:szCs w:val="26"/>
                <w:lang w:val="nl-NL"/>
              </w:rPr>
            </w:pPr>
            <w:r w:rsidRPr="005E571C">
              <w:rPr>
                <w:sz w:val="26"/>
                <w:szCs w:val="26"/>
                <w:lang w:val="nl-NL"/>
              </w:rPr>
              <w:t>TCVN 8864:2011</w:t>
            </w:r>
          </w:p>
        </w:tc>
      </w:tr>
      <w:tr w:rsidR="00D70A13" w:rsidRPr="005E571C" w:rsidTr="005F0921">
        <w:trPr>
          <w:trHeight w:val="326"/>
        </w:trPr>
        <w:tc>
          <w:tcPr>
            <w:tcW w:w="72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sz w:val="26"/>
                <w:szCs w:val="26"/>
                <w:lang w:val="nl-NL"/>
              </w:rPr>
            </w:pPr>
            <w:r w:rsidRPr="005E571C">
              <w:rPr>
                <w:sz w:val="26"/>
                <w:szCs w:val="26"/>
                <w:lang w:val="nl-NL"/>
              </w:rPr>
              <w:t>6</w:t>
            </w:r>
          </w:p>
        </w:tc>
        <w:tc>
          <w:tcPr>
            <w:tcW w:w="6570" w:type="dxa"/>
            <w:tcBorders>
              <w:top w:val="single" w:sz="2" w:space="0" w:color="auto"/>
              <w:left w:val="single" w:sz="4" w:space="0" w:color="auto"/>
              <w:bottom w:val="single" w:sz="2" w:space="0" w:color="auto"/>
              <w:right w:val="single" w:sz="4" w:space="0" w:color="auto"/>
            </w:tcBorders>
            <w:hideMark/>
          </w:tcPr>
          <w:p w:rsidR="00D70A13" w:rsidRPr="005E571C" w:rsidRDefault="00D70A13" w:rsidP="005F0921">
            <w:pPr>
              <w:autoSpaceDE w:val="0"/>
              <w:autoSpaceDN w:val="0"/>
              <w:spacing w:before="40" w:after="40" w:line="264" w:lineRule="auto"/>
              <w:rPr>
                <w:sz w:val="26"/>
                <w:szCs w:val="26"/>
                <w:lang w:val="nl-NL"/>
              </w:rPr>
            </w:pPr>
            <w:r w:rsidRPr="005E571C">
              <w:rPr>
                <w:sz w:val="26"/>
                <w:szCs w:val="26"/>
                <w:lang w:val="nl-NL"/>
              </w:rPr>
              <w:t>Công tác đất quy phạm thi công nghiệm thu</w:t>
            </w:r>
          </w:p>
        </w:tc>
        <w:tc>
          <w:tcPr>
            <w:tcW w:w="225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autoSpaceDE w:val="0"/>
              <w:autoSpaceDN w:val="0"/>
              <w:spacing w:before="40" w:after="40" w:line="264" w:lineRule="auto"/>
              <w:jc w:val="center"/>
              <w:rPr>
                <w:sz w:val="26"/>
                <w:szCs w:val="26"/>
                <w:lang w:val="nl-NL"/>
              </w:rPr>
            </w:pPr>
            <w:r w:rsidRPr="005E571C">
              <w:rPr>
                <w:sz w:val="26"/>
                <w:szCs w:val="26"/>
                <w:lang w:val="nl-NL"/>
              </w:rPr>
              <w:t>TCVN 4447-2012</w:t>
            </w:r>
          </w:p>
        </w:tc>
      </w:tr>
      <w:tr w:rsidR="00D70A13" w:rsidRPr="005E571C" w:rsidTr="005F0921">
        <w:trPr>
          <w:trHeight w:val="448"/>
        </w:trPr>
        <w:tc>
          <w:tcPr>
            <w:tcW w:w="72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sz w:val="26"/>
                <w:szCs w:val="26"/>
                <w:lang w:val="nl-NL"/>
              </w:rPr>
            </w:pPr>
            <w:r w:rsidRPr="005E571C">
              <w:rPr>
                <w:sz w:val="26"/>
                <w:szCs w:val="26"/>
                <w:lang w:val="nl-NL"/>
              </w:rPr>
              <w:t>7</w:t>
            </w:r>
          </w:p>
        </w:tc>
        <w:tc>
          <w:tcPr>
            <w:tcW w:w="6570" w:type="dxa"/>
            <w:tcBorders>
              <w:top w:val="single" w:sz="2" w:space="0" w:color="auto"/>
              <w:left w:val="single" w:sz="4" w:space="0" w:color="auto"/>
              <w:bottom w:val="single" w:sz="2" w:space="0" w:color="auto"/>
              <w:right w:val="single" w:sz="4" w:space="0" w:color="auto"/>
            </w:tcBorders>
            <w:hideMark/>
          </w:tcPr>
          <w:p w:rsidR="00D70A13" w:rsidRPr="005E571C" w:rsidRDefault="00D70A13" w:rsidP="005F0921">
            <w:pPr>
              <w:autoSpaceDE w:val="0"/>
              <w:autoSpaceDN w:val="0"/>
              <w:spacing w:before="40" w:after="40" w:line="264" w:lineRule="auto"/>
              <w:rPr>
                <w:sz w:val="26"/>
                <w:szCs w:val="26"/>
                <w:lang w:val="nl-NL"/>
              </w:rPr>
            </w:pPr>
            <w:r w:rsidRPr="005E571C">
              <w:rPr>
                <w:sz w:val="26"/>
                <w:szCs w:val="26"/>
                <w:lang w:val="nl-NL"/>
              </w:rPr>
              <w:t>Đất xây dựng các phương pháp xác định tính chất cơ lí của đất trong phòng thí nghiệm</w:t>
            </w:r>
          </w:p>
        </w:tc>
        <w:tc>
          <w:tcPr>
            <w:tcW w:w="225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autoSpaceDE w:val="0"/>
              <w:autoSpaceDN w:val="0"/>
              <w:spacing w:before="40" w:after="40" w:line="264" w:lineRule="auto"/>
              <w:jc w:val="center"/>
              <w:rPr>
                <w:sz w:val="26"/>
                <w:szCs w:val="26"/>
                <w:lang w:val="nl-NL"/>
              </w:rPr>
            </w:pPr>
            <w:r w:rsidRPr="005E571C">
              <w:rPr>
                <w:sz w:val="26"/>
                <w:szCs w:val="26"/>
                <w:lang w:val="nl-NL"/>
              </w:rPr>
              <w:t>TCVN 4195÷4202-2012</w:t>
            </w:r>
          </w:p>
        </w:tc>
      </w:tr>
      <w:tr w:rsidR="00D70A13" w:rsidRPr="005E571C" w:rsidTr="005F0921">
        <w:trPr>
          <w:trHeight w:val="270"/>
        </w:trPr>
        <w:tc>
          <w:tcPr>
            <w:tcW w:w="720" w:type="dxa"/>
            <w:tcBorders>
              <w:top w:val="single" w:sz="4" w:space="0" w:color="auto"/>
              <w:left w:val="single" w:sz="4" w:space="0" w:color="auto"/>
              <w:bottom w:val="single" w:sz="2"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sz w:val="26"/>
                <w:szCs w:val="26"/>
                <w:lang w:val="nl-NL"/>
              </w:rPr>
            </w:pPr>
            <w:r w:rsidRPr="005E571C">
              <w:rPr>
                <w:sz w:val="26"/>
                <w:szCs w:val="26"/>
                <w:lang w:val="nl-NL"/>
              </w:rPr>
              <w:t>8</w:t>
            </w:r>
          </w:p>
        </w:tc>
        <w:tc>
          <w:tcPr>
            <w:tcW w:w="6570" w:type="dxa"/>
            <w:tcBorders>
              <w:top w:val="single" w:sz="4" w:space="0" w:color="auto"/>
              <w:left w:val="single" w:sz="4" w:space="0" w:color="auto"/>
              <w:bottom w:val="single" w:sz="2" w:space="0" w:color="auto"/>
              <w:right w:val="single" w:sz="4" w:space="0" w:color="auto"/>
            </w:tcBorders>
            <w:vAlign w:val="center"/>
            <w:hideMark/>
          </w:tcPr>
          <w:p w:rsidR="00D70A13" w:rsidRPr="005E571C" w:rsidRDefault="00D70A13" w:rsidP="005F0921">
            <w:pPr>
              <w:autoSpaceDE w:val="0"/>
              <w:autoSpaceDN w:val="0"/>
              <w:spacing w:before="40" w:after="40" w:line="264" w:lineRule="auto"/>
              <w:rPr>
                <w:sz w:val="26"/>
                <w:szCs w:val="26"/>
                <w:lang w:val="nl-NL"/>
              </w:rPr>
            </w:pPr>
            <w:r w:rsidRPr="005E571C">
              <w:rPr>
                <w:sz w:val="26"/>
                <w:szCs w:val="26"/>
                <w:lang w:val="nl-NL"/>
              </w:rPr>
              <w:t>Đất xây dựng - Phương pháp thí nghiệm xuyên tĩnh</w:t>
            </w:r>
          </w:p>
        </w:tc>
        <w:tc>
          <w:tcPr>
            <w:tcW w:w="2250" w:type="dxa"/>
            <w:tcBorders>
              <w:top w:val="single" w:sz="4" w:space="0" w:color="auto"/>
              <w:left w:val="single" w:sz="4" w:space="0" w:color="auto"/>
              <w:bottom w:val="single" w:sz="4" w:space="0" w:color="auto"/>
              <w:right w:val="single" w:sz="4" w:space="0" w:color="auto"/>
            </w:tcBorders>
            <w:vAlign w:val="center"/>
            <w:hideMark/>
          </w:tcPr>
          <w:p w:rsidR="00D70A13" w:rsidRPr="005E571C" w:rsidRDefault="00D70A13" w:rsidP="005F0921">
            <w:pPr>
              <w:autoSpaceDE w:val="0"/>
              <w:autoSpaceDN w:val="0"/>
              <w:spacing w:before="40" w:after="40" w:line="264" w:lineRule="auto"/>
              <w:jc w:val="center"/>
              <w:rPr>
                <w:sz w:val="26"/>
                <w:szCs w:val="26"/>
                <w:lang w:val="nl-NL"/>
              </w:rPr>
            </w:pPr>
            <w:r w:rsidRPr="005E571C">
              <w:rPr>
                <w:sz w:val="26"/>
                <w:szCs w:val="26"/>
                <w:lang w:val="nl-NL"/>
              </w:rPr>
              <w:t>TCVN 9352:2012</w:t>
            </w:r>
          </w:p>
        </w:tc>
      </w:tr>
      <w:tr w:rsidR="00D70A13" w:rsidRPr="005E571C" w:rsidTr="005F0921">
        <w:trPr>
          <w:trHeight w:val="417"/>
        </w:trPr>
        <w:tc>
          <w:tcPr>
            <w:tcW w:w="720" w:type="dxa"/>
            <w:tcBorders>
              <w:top w:val="single" w:sz="4" w:space="0" w:color="auto"/>
              <w:left w:val="single" w:sz="4" w:space="0" w:color="auto"/>
              <w:bottom w:val="single" w:sz="2"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sz w:val="26"/>
                <w:szCs w:val="26"/>
                <w:lang w:val="nl-NL"/>
              </w:rPr>
            </w:pPr>
            <w:r w:rsidRPr="005E571C">
              <w:rPr>
                <w:sz w:val="26"/>
                <w:szCs w:val="26"/>
                <w:lang w:val="nl-NL"/>
              </w:rPr>
              <w:t>9</w:t>
            </w:r>
          </w:p>
        </w:tc>
        <w:tc>
          <w:tcPr>
            <w:tcW w:w="6570" w:type="dxa"/>
            <w:tcBorders>
              <w:top w:val="single" w:sz="4" w:space="0" w:color="auto"/>
              <w:left w:val="single" w:sz="4" w:space="0" w:color="auto"/>
              <w:bottom w:val="single" w:sz="2" w:space="0" w:color="auto"/>
              <w:right w:val="single" w:sz="4" w:space="0" w:color="auto"/>
            </w:tcBorders>
            <w:vAlign w:val="center"/>
            <w:hideMark/>
          </w:tcPr>
          <w:p w:rsidR="00D70A13" w:rsidRPr="005E571C" w:rsidRDefault="00D70A13" w:rsidP="005F0921">
            <w:pPr>
              <w:autoSpaceDE w:val="0"/>
              <w:autoSpaceDN w:val="0"/>
              <w:spacing w:before="40" w:after="40" w:line="264" w:lineRule="auto"/>
              <w:rPr>
                <w:sz w:val="26"/>
                <w:szCs w:val="26"/>
                <w:lang w:val="nl-NL"/>
              </w:rPr>
            </w:pPr>
            <w:r w:rsidRPr="005E571C">
              <w:rPr>
                <w:sz w:val="26"/>
                <w:szCs w:val="26"/>
                <w:lang w:val="nl-NL"/>
              </w:rPr>
              <w:t>Phương pháp xác định chỉ số CBR của nền đất và lớp móng đường bằng vật liệu rời tại hiện trường</w:t>
            </w:r>
          </w:p>
        </w:tc>
        <w:tc>
          <w:tcPr>
            <w:tcW w:w="2250" w:type="dxa"/>
            <w:tcBorders>
              <w:top w:val="single" w:sz="4" w:space="0" w:color="auto"/>
              <w:left w:val="single" w:sz="4" w:space="0" w:color="auto"/>
              <w:bottom w:val="single" w:sz="4" w:space="0" w:color="auto"/>
              <w:right w:val="single" w:sz="4" w:space="0" w:color="auto"/>
            </w:tcBorders>
            <w:vAlign w:val="center"/>
            <w:hideMark/>
          </w:tcPr>
          <w:p w:rsidR="00D70A13" w:rsidRPr="005E571C" w:rsidRDefault="00D70A13" w:rsidP="005F0921">
            <w:pPr>
              <w:autoSpaceDE w:val="0"/>
              <w:autoSpaceDN w:val="0"/>
              <w:spacing w:before="40" w:after="40" w:line="264" w:lineRule="auto"/>
              <w:jc w:val="center"/>
              <w:rPr>
                <w:sz w:val="26"/>
                <w:szCs w:val="26"/>
                <w:lang w:val="nl-NL"/>
              </w:rPr>
            </w:pPr>
            <w:r w:rsidRPr="005E571C">
              <w:rPr>
                <w:sz w:val="26"/>
                <w:szCs w:val="26"/>
                <w:lang w:val="nl-NL"/>
              </w:rPr>
              <w:t>TCVN 8821:2011</w:t>
            </w:r>
          </w:p>
        </w:tc>
      </w:tr>
      <w:tr w:rsidR="00D70A13" w:rsidRPr="005E571C" w:rsidTr="005F0921">
        <w:trPr>
          <w:trHeight w:val="217"/>
        </w:trPr>
        <w:tc>
          <w:tcPr>
            <w:tcW w:w="72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sz w:val="26"/>
                <w:szCs w:val="26"/>
                <w:lang w:val="nl-NL"/>
              </w:rPr>
            </w:pPr>
            <w:r w:rsidRPr="005E571C">
              <w:rPr>
                <w:sz w:val="26"/>
                <w:szCs w:val="26"/>
                <w:lang w:val="nl-NL"/>
              </w:rPr>
              <w:lastRenderedPageBreak/>
              <w:t>10</w:t>
            </w:r>
          </w:p>
        </w:tc>
        <w:tc>
          <w:tcPr>
            <w:tcW w:w="6570" w:type="dxa"/>
            <w:tcBorders>
              <w:top w:val="single" w:sz="2" w:space="0" w:color="auto"/>
              <w:left w:val="single" w:sz="4" w:space="0" w:color="auto"/>
              <w:bottom w:val="single" w:sz="2" w:space="0" w:color="auto"/>
              <w:right w:val="single" w:sz="4" w:space="0" w:color="auto"/>
            </w:tcBorders>
            <w:hideMark/>
          </w:tcPr>
          <w:p w:rsidR="00D70A13" w:rsidRPr="005E571C" w:rsidRDefault="00D70A13" w:rsidP="005F0921">
            <w:pPr>
              <w:autoSpaceDE w:val="0"/>
              <w:autoSpaceDN w:val="0"/>
              <w:spacing w:before="40" w:after="40" w:line="264" w:lineRule="auto"/>
              <w:rPr>
                <w:sz w:val="26"/>
                <w:szCs w:val="26"/>
                <w:lang w:val="nl-NL"/>
              </w:rPr>
            </w:pPr>
            <w:r w:rsidRPr="005E571C">
              <w:rPr>
                <w:sz w:val="26"/>
                <w:szCs w:val="26"/>
                <w:lang w:val="nl-NL"/>
              </w:rPr>
              <w:t>Thi công và nghiệm thu các công tác nền móng</w:t>
            </w:r>
          </w:p>
        </w:tc>
        <w:tc>
          <w:tcPr>
            <w:tcW w:w="225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autoSpaceDE w:val="0"/>
              <w:autoSpaceDN w:val="0"/>
              <w:spacing w:before="40" w:after="40" w:line="264" w:lineRule="auto"/>
              <w:jc w:val="center"/>
              <w:rPr>
                <w:sz w:val="26"/>
                <w:szCs w:val="26"/>
                <w:lang w:val="nl-NL"/>
              </w:rPr>
            </w:pPr>
            <w:r w:rsidRPr="005E571C">
              <w:rPr>
                <w:sz w:val="26"/>
                <w:szCs w:val="26"/>
                <w:lang w:val="nl-NL"/>
              </w:rPr>
              <w:t>TCVN 9361:2012</w:t>
            </w:r>
          </w:p>
        </w:tc>
      </w:tr>
      <w:tr w:rsidR="00D70A13" w:rsidRPr="005E571C" w:rsidTr="005F0921">
        <w:trPr>
          <w:trHeight w:val="195"/>
        </w:trPr>
        <w:tc>
          <w:tcPr>
            <w:tcW w:w="72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sz w:val="26"/>
                <w:szCs w:val="26"/>
                <w:lang w:val="nl-NL"/>
              </w:rPr>
            </w:pPr>
            <w:r w:rsidRPr="005E571C">
              <w:rPr>
                <w:sz w:val="26"/>
                <w:szCs w:val="26"/>
                <w:lang w:val="nl-NL"/>
              </w:rPr>
              <w:t>11</w:t>
            </w:r>
          </w:p>
        </w:tc>
        <w:tc>
          <w:tcPr>
            <w:tcW w:w="6570" w:type="dxa"/>
            <w:tcBorders>
              <w:top w:val="single" w:sz="2" w:space="0" w:color="auto"/>
              <w:left w:val="single" w:sz="4" w:space="0" w:color="auto"/>
              <w:bottom w:val="single" w:sz="2" w:space="0" w:color="auto"/>
              <w:right w:val="single" w:sz="4" w:space="0" w:color="auto"/>
            </w:tcBorders>
            <w:hideMark/>
          </w:tcPr>
          <w:p w:rsidR="00D70A13" w:rsidRPr="005E571C" w:rsidRDefault="00D70A13" w:rsidP="005F0921">
            <w:pPr>
              <w:autoSpaceDE w:val="0"/>
              <w:autoSpaceDN w:val="0"/>
              <w:spacing w:before="40" w:after="40" w:line="264" w:lineRule="auto"/>
              <w:rPr>
                <w:sz w:val="26"/>
                <w:szCs w:val="26"/>
                <w:lang w:val="nl-NL"/>
              </w:rPr>
            </w:pPr>
            <w:r w:rsidRPr="005E571C">
              <w:rPr>
                <w:sz w:val="26"/>
                <w:szCs w:val="26"/>
                <w:lang w:val="nl-NL"/>
              </w:rPr>
              <w:t>Quy trình thí nghiệm bê tông xi măng</w:t>
            </w:r>
          </w:p>
        </w:tc>
        <w:tc>
          <w:tcPr>
            <w:tcW w:w="225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autoSpaceDE w:val="0"/>
              <w:autoSpaceDN w:val="0"/>
              <w:spacing w:before="40" w:after="40" w:line="264" w:lineRule="auto"/>
              <w:jc w:val="center"/>
              <w:rPr>
                <w:sz w:val="26"/>
                <w:szCs w:val="26"/>
                <w:lang w:val="nl-NL"/>
              </w:rPr>
            </w:pPr>
            <w:r w:rsidRPr="005E571C">
              <w:rPr>
                <w:sz w:val="26"/>
                <w:szCs w:val="26"/>
                <w:lang w:val="nl-NL"/>
              </w:rPr>
              <w:t>22TCN 60-84</w:t>
            </w:r>
          </w:p>
        </w:tc>
      </w:tr>
      <w:tr w:rsidR="00D70A13" w:rsidRPr="005E571C" w:rsidTr="005F0921">
        <w:trPr>
          <w:trHeight w:val="258"/>
        </w:trPr>
        <w:tc>
          <w:tcPr>
            <w:tcW w:w="72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sz w:val="26"/>
                <w:szCs w:val="26"/>
                <w:lang w:val="nl-NL"/>
              </w:rPr>
            </w:pPr>
            <w:r w:rsidRPr="005E571C">
              <w:rPr>
                <w:sz w:val="26"/>
                <w:szCs w:val="26"/>
                <w:lang w:val="nl-NL"/>
              </w:rPr>
              <w:t>12</w:t>
            </w:r>
          </w:p>
        </w:tc>
        <w:tc>
          <w:tcPr>
            <w:tcW w:w="657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autoSpaceDE w:val="0"/>
              <w:autoSpaceDN w:val="0"/>
              <w:spacing w:before="40" w:after="40" w:line="264" w:lineRule="auto"/>
              <w:rPr>
                <w:sz w:val="26"/>
                <w:szCs w:val="26"/>
                <w:lang w:val="nl-NL"/>
              </w:rPr>
            </w:pPr>
            <w:r w:rsidRPr="005E571C">
              <w:rPr>
                <w:sz w:val="26"/>
                <w:szCs w:val="26"/>
                <w:lang w:val="nl-NL"/>
              </w:rPr>
              <w:t>Bê tông - Yêu cầu bảo dưỡng ẩm tự nhiên</w:t>
            </w:r>
          </w:p>
        </w:tc>
        <w:tc>
          <w:tcPr>
            <w:tcW w:w="225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autoSpaceDE w:val="0"/>
              <w:autoSpaceDN w:val="0"/>
              <w:spacing w:before="40" w:after="40" w:line="264" w:lineRule="auto"/>
              <w:jc w:val="center"/>
              <w:rPr>
                <w:sz w:val="26"/>
                <w:szCs w:val="26"/>
                <w:lang w:val="nl-NL"/>
              </w:rPr>
            </w:pPr>
            <w:r w:rsidRPr="005E571C">
              <w:rPr>
                <w:sz w:val="26"/>
                <w:szCs w:val="26"/>
                <w:lang w:val="nl-NL"/>
              </w:rPr>
              <w:t>TCVN 8828:2011</w:t>
            </w:r>
          </w:p>
        </w:tc>
      </w:tr>
      <w:tr w:rsidR="00D70A13" w:rsidRPr="005E571C" w:rsidTr="005F0921">
        <w:trPr>
          <w:trHeight w:val="258"/>
        </w:trPr>
        <w:tc>
          <w:tcPr>
            <w:tcW w:w="72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sz w:val="26"/>
                <w:szCs w:val="26"/>
                <w:lang w:val="nl-NL"/>
              </w:rPr>
            </w:pPr>
            <w:r w:rsidRPr="005E571C">
              <w:rPr>
                <w:sz w:val="26"/>
                <w:szCs w:val="26"/>
                <w:lang w:val="nl-NL"/>
              </w:rPr>
              <w:t>13</w:t>
            </w:r>
          </w:p>
        </w:tc>
        <w:tc>
          <w:tcPr>
            <w:tcW w:w="6570" w:type="dxa"/>
            <w:tcBorders>
              <w:top w:val="single" w:sz="2" w:space="0" w:color="auto"/>
              <w:left w:val="single" w:sz="4" w:space="0" w:color="auto"/>
              <w:bottom w:val="single" w:sz="2" w:space="0" w:color="auto"/>
              <w:right w:val="single" w:sz="4" w:space="0" w:color="auto"/>
            </w:tcBorders>
            <w:hideMark/>
          </w:tcPr>
          <w:p w:rsidR="00D70A13" w:rsidRPr="005E571C" w:rsidRDefault="00D70A13" w:rsidP="005F0921">
            <w:pPr>
              <w:autoSpaceDE w:val="0"/>
              <w:autoSpaceDN w:val="0"/>
              <w:spacing w:before="60" w:after="60"/>
              <w:rPr>
                <w:sz w:val="26"/>
                <w:szCs w:val="26"/>
                <w:lang w:val="nl-NL"/>
              </w:rPr>
            </w:pPr>
            <w:r w:rsidRPr="005E571C">
              <w:rPr>
                <w:sz w:val="26"/>
                <w:szCs w:val="26"/>
                <w:lang w:val="nl-NL"/>
              </w:rPr>
              <w:t>Bê tông khối lớn - thi công và nghiệm thu</w:t>
            </w:r>
          </w:p>
        </w:tc>
        <w:tc>
          <w:tcPr>
            <w:tcW w:w="225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autoSpaceDE w:val="0"/>
              <w:autoSpaceDN w:val="0"/>
              <w:spacing w:before="60" w:after="60"/>
              <w:jc w:val="center"/>
              <w:rPr>
                <w:sz w:val="26"/>
                <w:szCs w:val="26"/>
              </w:rPr>
            </w:pPr>
            <w:r w:rsidRPr="005E571C">
              <w:rPr>
                <w:sz w:val="26"/>
                <w:szCs w:val="26"/>
              </w:rPr>
              <w:t>TCVN 9341-2212</w:t>
            </w:r>
          </w:p>
        </w:tc>
      </w:tr>
      <w:tr w:rsidR="00D70A13" w:rsidRPr="005E571C" w:rsidTr="005F0921">
        <w:trPr>
          <w:trHeight w:val="150"/>
        </w:trPr>
        <w:tc>
          <w:tcPr>
            <w:tcW w:w="72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sz w:val="26"/>
                <w:szCs w:val="26"/>
                <w:lang w:val="nl-NL"/>
              </w:rPr>
            </w:pPr>
            <w:r w:rsidRPr="005E571C">
              <w:rPr>
                <w:sz w:val="26"/>
                <w:szCs w:val="26"/>
                <w:lang w:val="nl-NL"/>
              </w:rPr>
              <w:t>14</w:t>
            </w:r>
          </w:p>
        </w:tc>
        <w:tc>
          <w:tcPr>
            <w:tcW w:w="657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autoSpaceDE w:val="0"/>
              <w:autoSpaceDN w:val="0"/>
              <w:spacing w:before="60" w:after="60"/>
              <w:rPr>
                <w:sz w:val="26"/>
                <w:szCs w:val="26"/>
                <w:lang w:val="nl-NL"/>
              </w:rPr>
            </w:pPr>
            <w:r w:rsidRPr="005E571C">
              <w:rPr>
                <w:sz w:val="26"/>
                <w:szCs w:val="26"/>
                <w:lang w:val="nl-NL"/>
              </w:rPr>
              <w:t>Bê tông - Yêu cầu bảo dưỡng ẩm tự nhiên</w:t>
            </w:r>
          </w:p>
        </w:tc>
        <w:tc>
          <w:tcPr>
            <w:tcW w:w="225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autoSpaceDE w:val="0"/>
              <w:autoSpaceDN w:val="0"/>
              <w:spacing w:before="60" w:after="60"/>
              <w:jc w:val="center"/>
              <w:rPr>
                <w:sz w:val="26"/>
                <w:szCs w:val="26"/>
              </w:rPr>
            </w:pPr>
            <w:r w:rsidRPr="005E571C">
              <w:rPr>
                <w:sz w:val="26"/>
                <w:szCs w:val="26"/>
              </w:rPr>
              <w:t>TCVN 8828:2011</w:t>
            </w:r>
          </w:p>
        </w:tc>
      </w:tr>
      <w:tr w:rsidR="00D70A13" w:rsidRPr="005E571C" w:rsidTr="005F0921">
        <w:trPr>
          <w:trHeight w:val="582"/>
        </w:trPr>
        <w:tc>
          <w:tcPr>
            <w:tcW w:w="72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sz w:val="26"/>
                <w:szCs w:val="26"/>
                <w:lang w:val="nl-NL"/>
              </w:rPr>
            </w:pPr>
            <w:r w:rsidRPr="005E571C">
              <w:rPr>
                <w:sz w:val="26"/>
                <w:szCs w:val="26"/>
                <w:lang w:val="nl-NL"/>
              </w:rPr>
              <w:t>15</w:t>
            </w:r>
          </w:p>
        </w:tc>
        <w:tc>
          <w:tcPr>
            <w:tcW w:w="657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autoSpaceDE w:val="0"/>
              <w:autoSpaceDN w:val="0"/>
              <w:spacing w:before="60" w:after="60"/>
              <w:rPr>
                <w:sz w:val="26"/>
                <w:szCs w:val="26"/>
                <w:lang w:val="nl-NL"/>
              </w:rPr>
            </w:pPr>
            <w:r w:rsidRPr="005E571C">
              <w:rPr>
                <w:sz w:val="26"/>
                <w:szCs w:val="26"/>
                <w:lang w:val="nl-NL"/>
              </w:rPr>
              <w:t>Bê tông nặng - Phương pháp không phá hoại sử dụng kết hợp máy dò siêu âm và súng bật nảy để xác định cường độ nén</w:t>
            </w:r>
          </w:p>
        </w:tc>
        <w:tc>
          <w:tcPr>
            <w:tcW w:w="225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autoSpaceDE w:val="0"/>
              <w:autoSpaceDN w:val="0"/>
              <w:spacing w:before="60" w:after="60"/>
              <w:jc w:val="center"/>
              <w:rPr>
                <w:sz w:val="26"/>
                <w:szCs w:val="26"/>
              </w:rPr>
            </w:pPr>
            <w:r w:rsidRPr="005E571C">
              <w:rPr>
                <w:sz w:val="26"/>
                <w:szCs w:val="26"/>
              </w:rPr>
              <w:t>TCVN 9335:2012</w:t>
            </w:r>
          </w:p>
        </w:tc>
      </w:tr>
      <w:tr w:rsidR="00D70A13" w:rsidRPr="005E571C" w:rsidTr="005F0921">
        <w:trPr>
          <w:trHeight w:val="258"/>
        </w:trPr>
        <w:tc>
          <w:tcPr>
            <w:tcW w:w="72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sz w:val="26"/>
                <w:szCs w:val="26"/>
                <w:lang w:val="nl-NL"/>
              </w:rPr>
            </w:pPr>
            <w:r w:rsidRPr="005E571C">
              <w:rPr>
                <w:sz w:val="26"/>
                <w:szCs w:val="26"/>
                <w:lang w:val="nl-NL"/>
              </w:rPr>
              <w:t>16</w:t>
            </w:r>
          </w:p>
        </w:tc>
        <w:tc>
          <w:tcPr>
            <w:tcW w:w="657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autoSpaceDE w:val="0"/>
              <w:autoSpaceDN w:val="0"/>
              <w:spacing w:before="60" w:after="60"/>
              <w:rPr>
                <w:sz w:val="26"/>
                <w:szCs w:val="26"/>
                <w:lang w:val="nl-NL"/>
              </w:rPr>
            </w:pPr>
            <w:r w:rsidRPr="005E571C">
              <w:rPr>
                <w:sz w:val="26"/>
                <w:szCs w:val="26"/>
                <w:lang w:val="nl-NL"/>
              </w:rPr>
              <w:t>Kết cấu bê tông và bê tông cốt thép - Hưỡng dẫn kỹ thuật phòng chống nứt dưới tác động của khí hậu nóng ấm</w:t>
            </w:r>
          </w:p>
        </w:tc>
        <w:tc>
          <w:tcPr>
            <w:tcW w:w="225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autoSpaceDE w:val="0"/>
              <w:autoSpaceDN w:val="0"/>
              <w:spacing w:before="60" w:after="60"/>
              <w:jc w:val="center"/>
              <w:rPr>
                <w:sz w:val="26"/>
                <w:szCs w:val="26"/>
              </w:rPr>
            </w:pPr>
            <w:r w:rsidRPr="005E571C">
              <w:rPr>
                <w:sz w:val="26"/>
                <w:szCs w:val="26"/>
              </w:rPr>
              <w:t>TCVN 9345:2012</w:t>
            </w:r>
          </w:p>
        </w:tc>
      </w:tr>
      <w:tr w:rsidR="00D70A13" w:rsidRPr="005E571C" w:rsidTr="005F0921">
        <w:trPr>
          <w:trHeight w:val="90"/>
        </w:trPr>
        <w:tc>
          <w:tcPr>
            <w:tcW w:w="72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sz w:val="26"/>
                <w:szCs w:val="26"/>
                <w:lang w:val="nl-NL"/>
              </w:rPr>
            </w:pPr>
            <w:r w:rsidRPr="005E571C">
              <w:rPr>
                <w:sz w:val="26"/>
                <w:szCs w:val="26"/>
                <w:lang w:val="nl-NL"/>
              </w:rPr>
              <w:t>17</w:t>
            </w:r>
          </w:p>
        </w:tc>
        <w:tc>
          <w:tcPr>
            <w:tcW w:w="657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autoSpaceDE w:val="0"/>
              <w:autoSpaceDN w:val="0"/>
              <w:spacing w:before="40" w:after="40" w:line="264" w:lineRule="auto"/>
              <w:rPr>
                <w:sz w:val="26"/>
                <w:szCs w:val="26"/>
                <w:lang w:val="nl-NL"/>
              </w:rPr>
            </w:pPr>
            <w:r w:rsidRPr="005E571C">
              <w:rPr>
                <w:sz w:val="26"/>
                <w:szCs w:val="26"/>
                <w:lang w:val="nl-NL"/>
              </w:rPr>
              <w:t>Cốt liệu cho bê tông và vữa - Yêu cầu kỹ thuật</w:t>
            </w:r>
          </w:p>
        </w:tc>
        <w:tc>
          <w:tcPr>
            <w:tcW w:w="225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autoSpaceDE w:val="0"/>
              <w:autoSpaceDN w:val="0"/>
              <w:spacing w:before="40" w:after="40" w:line="264" w:lineRule="auto"/>
              <w:jc w:val="center"/>
              <w:rPr>
                <w:sz w:val="26"/>
                <w:szCs w:val="26"/>
                <w:lang w:val="nl-NL"/>
              </w:rPr>
            </w:pPr>
            <w:r w:rsidRPr="005E571C">
              <w:rPr>
                <w:sz w:val="26"/>
                <w:szCs w:val="26"/>
                <w:lang w:val="nl-NL"/>
              </w:rPr>
              <w:t>TCVN 7570:2006</w:t>
            </w:r>
          </w:p>
        </w:tc>
      </w:tr>
      <w:tr w:rsidR="00D70A13" w:rsidRPr="005E571C" w:rsidTr="005F0921">
        <w:trPr>
          <w:trHeight w:val="344"/>
        </w:trPr>
        <w:tc>
          <w:tcPr>
            <w:tcW w:w="72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sz w:val="26"/>
                <w:szCs w:val="26"/>
                <w:lang w:val="nl-NL"/>
              </w:rPr>
            </w:pPr>
            <w:r w:rsidRPr="005E571C">
              <w:rPr>
                <w:sz w:val="26"/>
                <w:szCs w:val="26"/>
                <w:lang w:val="nl-NL"/>
              </w:rPr>
              <w:t>18</w:t>
            </w:r>
          </w:p>
        </w:tc>
        <w:tc>
          <w:tcPr>
            <w:tcW w:w="6570" w:type="dxa"/>
            <w:tcBorders>
              <w:top w:val="single" w:sz="2" w:space="0" w:color="auto"/>
              <w:left w:val="single" w:sz="4" w:space="0" w:color="auto"/>
              <w:bottom w:val="single" w:sz="2" w:space="0" w:color="auto"/>
              <w:right w:val="single" w:sz="4" w:space="0" w:color="auto"/>
            </w:tcBorders>
            <w:hideMark/>
          </w:tcPr>
          <w:p w:rsidR="00D70A13" w:rsidRPr="005E571C" w:rsidRDefault="00D70A13" w:rsidP="005F0921">
            <w:pPr>
              <w:autoSpaceDE w:val="0"/>
              <w:autoSpaceDN w:val="0"/>
              <w:spacing w:before="40" w:after="40" w:line="264" w:lineRule="auto"/>
              <w:rPr>
                <w:sz w:val="26"/>
                <w:szCs w:val="26"/>
                <w:lang w:val="nl-NL"/>
              </w:rPr>
            </w:pPr>
            <w:r w:rsidRPr="005E571C">
              <w:rPr>
                <w:sz w:val="26"/>
                <w:szCs w:val="26"/>
                <w:lang w:val="nl-NL"/>
              </w:rPr>
              <w:t>Nước cho bê tông và vữa - Yêu cầu kỹ thuật</w:t>
            </w:r>
          </w:p>
        </w:tc>
        <w:tc>
          <w:tcPr>
            <w:tcW w:w="225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autoSpaceDE w:val="0"/>
              <w:autoSpaceDN w:val="0"/>
              <w:spacing w:before="40" w:after="40" w:line="264" w:lineRule="auto"/>
              <w:jc w:val="center"/>
              <w:rPr>
                <w:sz w:val="26"/>
                <w:szCs w:val="26"/>
                <w:lang w:val="nl-NL"/>
              </w:rPr>
            </w:pPr>
            <w:r w:rsidRPr="005E571C">
              <w:rPr>
                <w:sz w:val="26"/>
                <w:szCs w:val="26"/>
                <w:lang w:val="nl-NL"/>
              </w:rPr>
              <w:t>TCVN 4506:2012</w:t>
            </w:r>
          </w:p>
        </w:tc>
      </w:tr>
      <w:tr w:rsidR="00D70A13" w:rsidRPr="005E571C" w:rsidTr="005F0921">
        <w:trPr>
          <w:trHeight w:val="223"/>
        </w:trPr>
        <w:tc>
          <w:tcPr>
            <w:tcW w:w="72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sz w:val="26"/>
                <w:szCs w:val="26"/>
                <w:lang w:val="nl-NL"/>
              </w:rPr>
            </w:pPr>
            <w:r w:rsidRPr="005E571C">
              <w:rPr>
                <w:sz w:val="26"/>
                <w:szCs w:val="26"/>
                <w:lang w:val="nl-NL"/>
              </w:rPr>
              <w:t>19</w:t>
            </w:r>
          </w:p>
        </w:tc>
        <w:tc>
          <w:tcPr>
            <w:tcW w:w="657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autoSpaceDE w:val="0"/>
              <w:autoSpaceDN w:val="0"/>
              <w:spacing w:before="40" w:after="40" w:line="264" w:lineRule="auto"/>
              <w:rPr>
                <w:sz w:val="26"/>
                <w:szCs w:val="26"/>
                <w:lang w:val="nl-NL"/>
              </w:rPr>
            </w:pPr>
            <w:r w:rsidRPr="005E571C">
              <w:rPr>
                <w:sz w:val="26"/>
                <w:szCs w:val="26"/>
                <w:lang w:val="nl-NL"/>
              </w:rPr>
              <w:t>Cốt thép dùng cho bê tông</w:t>
            </w:r>
          </w:p>
        </w:tc>
        <w:tc>
          <w:tcPr>
            <w:tcW w:w="225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autoSpaceDE w:val="0"/>
              <w:autoSpaceDN w:val="0"/>
              <w:spacing w:before="40" w:after="40" w:line="264" w:lineRule="auto"/>
              <w:jc w:val="center"/>
              <w:rPr>
                <w:sz w:val="26"/>
                <w:szCs w:val="26"/>
                <w:lang w:val="nl-NL"/>
              </w:rPr>
            </w:pPr>
            <w:r w:rsidRPr="005E571C">
              <w:rPr>
                <w:sz w:val="26"/>
                <w:szCs w:val="26"/>
                <w:lang w:val="nl-NL"/>
              </w:rPr>
              <w:t>TCVN 1651:2008</w:t>
            </w:r>
          </w:p>
        </w:tc>
      </w:tr>
      <w:tr w:rsidR="00D70A13" w:rsidRPr="005E571C" w:rsidTr="005F0921">
        <w:trPr>
          <w:trHeight w:val="527"/>
        </w:trPr>
        <w:tc>
          <w:tcPr>
            <w:tcW w:w="72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sz w:val="26"/>
                <w:szCs w:val="26"/>
                <w:lang w:val="nl-NL"/>
              </w:rPr>
            </w:pPr>
            <w:r w:rsidRPr="005E571C">
              <w:rPr>
                <w:sz w:val="26"/>
                <w:szCs w:val="26"/>
                <w:lang w:val="nl-NL"/>
              </w:rPr>
              <w:t>20</w:t>
            </w:r>
          </w:p>
        </w:tc>
        <w:tc>
          <w:tcPr>
            <w:tcW w:w="657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autoSpaceDE w:val="0"/>
              <w:autoSpaceDN w:val="0"/>
              <w:spacing w:before="40" w:after="40" w:line="264" w:lineRule="auto"/>
              <w:rPr>
                <w:sz w:val="26"/>
                <w:szCs w:val="26"/>
                <w:lang w:val="nl-NL"/>
              </w:rPr>
            </w:pPr>
            <w:r w:rsidRPr="005E571C">
              <w:rPr>
                <w:sz w:val="26"/>
                <w:szCs w:val="26"/>
                <w:lang w:val="nl-NL"/>
              </w:rPr>
              <w:t>Xi măng xây, trát</w:t>
            </w:r>
          </w:p>
        </w:tc>
        <w:tc>
          <w:tcPr>
            <w:tcW w:w="225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autoSpaceDE w:val="0"/>
              <w:autoSpaceDN w:val="0"/>
              <w:spacing w:before="40" w:after="40" w:line="264" w:lineRule="auto"/>
              <w:jc w:val="center"/>
              <w:rPr>
                <w:sz w:val="26"/>
                <w:szCs w:val="26"/>
                <w:lang w:val="nl-NL"/>
              </w:rPr>
            </w:pPr>
            <w:r w:rsidRPr="005E571C">
              <w:rPr>
                <w:sz w:val="26"/>
                <w:szCs w:val="26"/>
                <w:lang w:val="nl-NL"/>
              </w:rPr>
              <w:t>TCVN 9202:2012</w:t>
            </w:r>
          </w:p>
        </w:tc>
      </w:tr>
      <w:tr w:rsidR="00D70A13" w:rsidRPr="005E571C" w:rsidTr="005F0921">
        <w:trPr>
          <w:trHeight w:val="559"/>
        </w:trPr>
        <w:tc>
          <w:tcPr>
            <w:tcW w:w="72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sz w:val="26"/>
                <w:szCs w:val="26"/>
                <w:lang w:val="nl-NL"/>
              </w:rPr>
            </w:pPr>
            <w:r w:rsidRPr="005E571C">
              <w:rPr>
                <w:sz w:val="26"/>
                <w:szCs w:val="26"/>
                <w:lang w:val="nl-NL"/>
              </w:rPr>
              <w:t>21</w:t>
            </w:r>
          </w:p>
        </w:tc>
        <w:tc>
          <w:tcPr>
            <w:tcW w:w="657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autoSpaceDE w:val="0"/>
              <w:autoSpaceDN w:val="0"/>
              <w:spacing w:before="40" w:after="40" w:line="264" w:lineRule="auto"/>
              <w:rPr>
                <w:sz w:val="26"/>
                <w:szCs w:val="26"/>
                <w:lang w:val="nl-NL"/>
              </w:rPr>
            </w:pPr>
            <w:r w:rsidRPr="005E571C">
              <w:rPr>
                <w:sz w:val="26"/>
                <w:szCs w:val="26"/>
                <w:lang w:val="nl-NL"/>
              </w:rPr>
              <w:t>Xi măng Poolăng</w:t>
            </w:r>
          </w:p>
        </w:tc>
        <w:tc>
          <w:tcPr>
            <w:tcW w:w="225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autoSpaceDE w:val="0"/>
              <w:autoSpaceDN w:val="0"/>
              <w:spacing w:before="40" w:after="40" w:line="264" w:lineRule="auto"/>
              <w:jc w:val="center"/>
              <w:rPr>
                <w:sz w:val="26"/>
                <w:szCs w:val="26"/>
                <w:lang w:val="nl-NL"/>
              </w:rPr>
            </w:pPr>
            <w:r w:rsidRPr="005E571C">
              <w:rPr>
                <w:sz w:val="26"/>
                <w:szCs w:val="26"/>
                <w:lang w:val="nl-NL"/>
              </w:rPr>
              <w:t>TCVN 2682:2020</w:t>
            </w:r>
          </w:p>
        </w:tc>
      </w:tr>
      <w:tr w:rsidR="00D70A13" w:rsidRPr="005E571C" w:rsidTr="005F0921">
        <w:trPr>
          <w:trHeight w:val="559"/>
        </w:trPr>
        <w:tc>
          <w:tcPr>
            <w:tcW w:w="72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sz w:val="26"/>
                <w:szCs w:val="26"/>
                <w:lang w:val="nl-NL"/>
              </w:rPr>
            </w:pPr>
            <w:r w:rsidRPr="005E571C">
              <w:rPr>
                <w:sz w:val="26"/>
                <w:szCs w:val="26"/>
                <w:lang w:val="nl-NL"/>
              </w:rPr>
              <w:t>22</w:t>
            </w:r>
          </w:p>
        </w:tc>
        <w:tc>
          <w:tcPr>
            <w:tcW w:w="657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autoSpaceDE w:val="0"/>
              <w:autoSpaceDN w:val="0"/>
              <w:spacing w:before="40" w:after="40" w:line="264" w:lineRule="auto"/>
              <w:rPr>
                <w:sz w:val="26"/>
                <w:szCs w:val="26"/>
                <w:lang w:val="nl-NL"/>
              </w:rPr>
            </w:pPr>
            <w:r w:rsidRPr="005E571C">
              <w:rPr>
                <w:sz w:val="26"/>
                <w:szCs w:val="26"/>
                <w:lang w:val="nl-NL"/>
              </w:rPr>
              <w:t>Xi măng Poolăng hỗn hợp</w:t>
            </w:r>
          </w:p>
        </w:tc>
        <w:tc>
          <w:tcPr>
            <w:tcW w:w="225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autoSpaceDE w:val="0"/>
              <w:autoSpaceDN w:val="0"/>
              <w:spacing w:before="40" w:after="40" w:line="264" w:lineRule="auto"/>
              <w:jc w:val="center"/>
              <w:rPr>
                <w:sz w:val="26"/>
                <w:szCs w:val="26"/>
                <w:lang w:val="nl-NL"/>
              </w:rPr>
            </w:pPr>
            <w:r w:rsidRPr="005E571C">
              <w:rPr>
                <w:sz w:val="26"/>
                <w:szCs w:val="26"/>
                <w:lang w:val="nl-NL"/>
              </w:rPr>
              <w:t>TCVN 6260:2020</w:t>
            </w:r>
          </w:p>
        </w:tc>
      </w:tr>
      <w:tr w:rsidR="00D70A13" w:rsidRPr="005E571C" w:rsidTr="005F0921">
        <w:trPr>
          <w:trHeight w:val="559"/>
        </w:trPr>
        <w:tc>
          <w:tcPr>
            <w:tcW w:w="72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sz w:val="26"/>
                <w:szCs w:val="26"/>
                <w:lang w:val="nl-NL"/>
              </w:rPr>
            </w:pPr>
            <w:r w:rsidRPr="005E571C">
              <w:rPr>
                <w:sz w:val="26"/>
                <w:szCs w:val="26"/>
                <w:lang w:val="nl-NL"/>
              </w:rPr>
              <w:t>23</w:t>
            </w:r>
          </w:p>
        </w:tc>
        <w:tc>
          <w:tcPr>
            <w:tcW w:w="657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autoSpaceDE w:val="0"/>
              <w:autoSpaceDN w:val="0"/>
              <w:spacing w:before="40" w:after="40" w:line="264" w:lineRule="auto"/>
              <w:rPr>
                <w:sz w:val="26"/>
                <w:szCs w:val="26"/>
                <w:lang w:val="nl-NL"/>
              </w:rPr>
            </w:pPr>
            <w:r w:rsidRPr="005E571C">
              <w:rPr>
                <w:sz w:val="26"/>
                <w:szCs w:val="26"/>
                <w:lang w:val="nl-NL"/>
              </w:rPr>
              <w:t>Vữa xây dựng - Yêu cầu kỹ thuật</w:t>
            </w:r>
          </w:p>
        </w:tc>
        <w:tc>
          <w:tcPr>
            <w:tcW w:w="225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autoSpaceDE w:val="0"/>
              <w:autoSpaceDN w:val="0"/>
              <w:spacing w:before="40" w:after="40" w:line="264" w:lineRule="auto"/>
              <w:jc w:val="center"/>
              <w:rPr>
                <w:sz w:val="26"/>
                <w:szCs w:val="26"/>
                <w:lang w:val="nl-NL"/>
              </w:rPr>
            </w:pPr>
            <w:r w:rsidRPr="005E571C">
              <w:rPr>
                <w:sz w:val="26"/>
                <w:szCs w:val="26"/>
                <w:lang w:val="nl-NL"/>
              </w:rPr>
              <w:t>TCVN 4314:2022</w:t>
            </w:r>
          </w:p>
        </w:tc>
      </w:tr>
      <w:tr w:rsidR="00D70A13" w:rsidRPr="005E571C" w:rsidTr="005F0921">
        <w:trPr>
          <w:trHeight w:val="1131"/>
        </w:trPr>
        <w:tc>
          <w:tcPr>
            <w:tcW w:w="72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sz w:val="26"/>
                <w:szCs w:val="26"/>
                <w:lang w:val="nl-NL"/>
              </w:rPr>
            </w:pPr>
            <w:r w:rsidRPr="005E571C">
              <w:rPr>
                <w:sz w:val="26"/>
                <w:szCs w:val="26"/>
                <w:lang w:val="nl-NL"/>
              </w:rPr>
              <w:t>24</w:t>
            </w:r>
          </w:p>
        </w:tc>
        <w:tc>
          <w:tcPr>
            <w:tcW w:w="657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autoSpaceDE w:val="0"/>
              <w:autoSpaceDN w:val="0"/>
              <w:spacing w:before="40" w:after="40" w:line="264" w:lineRule="auto"/>
              <w:rPr>
                <w:sz w:val="26"/>
                <w:szCs w:val="26"/>
                <w:lang w:val="nl-NL"/>
              </w:rPr>
            </w:pPr>
            <w:r w:rsidRPr="005E571C">
              <w:rPr>
                <w:sz w:val="26"/>
                <w:szCs w:val="26"/>
                <w:lang w:val="nl-NL"/>
              </w:rPr>
              <w:t>Quyết định số 1951/QĐ-BGTVT ngày 17/8/2013 của Bộ Giao thông vận tải về việc ban hành Quy định tạm thời về kỹ thuật thi công và nghiệm thu mặt đường bê tông xi măng trong xây dựng công trình giao thông</w:t>
            </w:r>
          </w:p>
        </w:tc>
        <w:tc>
          <w:tcPr>
            <w:tcW w:w="225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autoSpaceDE w:val="0"/>
              <w:autoSpaceDN w:val="0"/>
              <w:spacing w:before="40" w:after="40" w:line="264" w:lineRule="auto"/>
              <w:jc w:val="center"/>
              <w:rPr>
                <w:sz w:val="26"/>
                <w:szCs w:val="26"/>
                <w:lang w:val="nl-NL"/>
              </w:rPr>
            </w:pPr>
            <w:r w:rsidRPr="005E571C">
              <w:rPr>
                <w:sz w:val="26"/>
                <w:szCs w:val="26"/>
                <w:lang w:val="nl-NL"/>
              </w:rPr>
              <w:t>Quyết định số 1951/QĐ-BGTVT ngày 17/8/2013</w:t>
            </w:r>
          </w:p>
        </w:tc>
      </w:tr>
      <w:tr w:rsidR="00D70A13" w:rsidRPr="005E571C" w:rsidTr="005F0921">
        <w:trPr>
          <w:trHeight w:val="506"/>
        </w:trPr>
        <w:tc>
          <w:tcPr>
            <w:tcW w:w="72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sz w:val="26"/>
                <w:szCs w:val="26"/>
                <w:lang w:val="nl-NL"/>
              </w:rPr>
            </w:pPr>
            <w:r w:rsidRPr="005E571C">
              <w:rPr>
                <w:sz w:val="26"/>
                <w:szCs w:val="26"/>
                <w:lang w:val="nl-NL"/>
              </w:rPr>
              <w:t>25</w:t>
            </w:r>
          </w:p>
        </w:tc>
        <w:tc>
          <w:tcPr>
            <w:tcW w:w="657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autoSpaceDE w:val="0"/>
              <w:autoSpaceDN w:val="0"/>
              <w:spacing w:before="40" w:after="40" w:line="264" w:lineRule="auto"/>
              <w:rPr>
                <w:sz w:val="26"/>
                <w:szCs w:val="26"/>
                <w:lang w:val="nl-NL"/>
              </w:rPr>
            </w:pPr>
            <w:r w:rsidRPr="005E571C">
              <w:rPr>
                <w:sz w:val="26"/>
                <w:szCs w:val="26"/>
                <w:lang w:val="nl-NL"/>
              </w:rPr>
              <w:t>Quy phạm kỹ thuật quốc gia về an toàn trong thi công xây dựng</w:t>
            </w:r>
          </w:p>
        </w:tc>
        <w:tc>
          <w:tcPr>
            <w:tcW w:w="225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autoSpaceDE w:val="0"/>
              <w:autoSpaceDN w:val="0"/>
              <w:spacing w:before="40" w:after="40" w:line="264" w:lineRule="auto"/>
              <w:jc w:val="center"/>
              <w:rPr>
                <w:sz w:val="26"/>
                <w:szCs w:val="26"/>
                <w:lang w:val="nl-NL"/>
              </w:rPr>
            </w:pPr>
            <w:r w:rsidRPr="005E571C">
              <w:rPr>
                <w:sz w:val="26"/>
                <w:szCs w:val="26"/>
                <w:lang w:val="nl-NL"/>
              </w:rPr>
              <w:t>QCVN 18:2021</w:t>
            </w:r>
          </w:p>
        </w:tc>
      </w:tr>
      <w:tr w:rsidR="00D70A13" w:rsidRPr="005E571C" w:rsidTr="005F0921">
        <w:trPr>
          <w:trHeight w:val="473"/>
        </w:trPr>
        <w:tc>
          <w:tcPr>
            <w:tcW w:w="72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autoSpaceDE w:val="0"/>
              <w:autoSpaceDN w:val="0"/>
              <w:spacing w:before="40" w:after="40" w:line="264" w:lineRule="auto"/>
              <w:jc w:val="center"/>
              <w:rPr>
                <w:sz w:val="26"/>
                <w:szCs w:val="26"/>
                <w:lang w:val="nl-NL"/>
              </w:rPr>
            </w:pPr>
            <w:r w:rsidRPr="005E571C">
              <w:rPr>
                <w:sz w:val="26"/>
                <w:szCs w:val="26"/>
                <w:lang w:val="nl-NL"/>
              </w:rPr>
              <w:t>26</w:t>
            </w:r>
          </w:p>
        </w:tc>
        <w:tc>
          <w:tcPr>
            <w:tcW w:w="657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autoSpaceDE w:val="0"/>
              <w:autoSpaceDN w:val="0"/>
              <w:spacing w:before="40" w:after="40" w:line="264" w:lineRule="auto"/>
              <w:rPr>
                <w:sz w:val="26"/>
                <w:szCs w:val="26"/>
                <w:lang w:val="nl-NL"/>
              </w:rPr>
            </w:pPr>
            <w:r w:rsidRPr="005E571C">
              <w:rPr>
                <w:sz w:val="26"/>
                <w:szCs w:val="26"/>
                <w:lang w:val="nl-NL"/>
              </w:rPr>
              <w:t>Lu bánh lốp</w:t>
            </w:r>
          </w:p>
        </w:tc>
        <w:tc>
          <w:tcPr>
            <w:tcW w:w="225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autoSpaceDE w:val="0"/>
              <w:autoSpaceDN w:val="0"/>
              <w:spacing w:before="40" w:after="40" w:line="264" w:lineRule="auto"/>
              <w:jc w:val="center"/>
              <w:rPr>
                <w:sz w:val="26"/>
                <w:szCs w:val="26"/>
                <w:lang w:val="nl-NL"/>
              </w:rPr>
            </w:pPr>
            <w:r w:rsidRPr="005E571C">
              <w:rPr>
                <w:sz w:val="26"/>
                <w:szCs w:val="26"/>
                <w:lang w:val="nl-NL"/>
              </w:rPr>
              <w:t>22 TCN 254 - 98</w:t>
            </w:r>
          </w:p>
        </w:tc>
      </w:tr>
      <w:tr w:rsidR="00D70A13" w:rsidRPr="005E571C" w:rsidTr="005F0921">
        <w:trPr>
          <w:trHeight w:val="508"/>
        </w:trPr>
        <w:tc>
          <w:tcPr>
            <w:tcW w:w="72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sz w:val="26"/>
                <w:szCs w:val="26"/>
                <w:lang w:val="nl-NL"/>
              </w:rPr>
            </w:pPr>
            <w:r w:rsidRPr="005E571C">
              <w:rPr>
                <w:sz w:val="26"/>
                <w:szCs w:val="26"/>
                <w:lang w:val="nl-NL"/>
              </w:rPr>
              <w:t>27</w:t>
            </w:r>
          </w:p>
        </w:tc>
        <w:tc>
          <w:tcPr>
            <w:tcW w:w="657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autoSpaceDE w:val="0"/>
              <w:autoSpaceDN w:val="0"/>
              <w:spacing w:before="40" w:after="40" w:line="264" w:lineRule="auto"/>
              <w:rPr>
                <w:sz w:val="26"/>
                <w:szCs w:val="26"/>
                <w:lang w:val="nl-NL"/>
              </w:rPr>
            </w:pPr>
            <w:r w:rsidRPr="005E571C">
              <w:rPr>
                <w:sz w:val="26"/>
                <w:szCs w:val="26"/>
                <w:lang w:val="nl-NL"/>
              </w:rPr>
              <w:t>Cống quy phạm thi công và nghiệm thu</w:t>
            </w:r>
          </w:p>
        </w:tc>
        <w:tc>
          <w:tcPr>
            <w:tcW w:w="225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autoSpaceDE w:val="0"/>
              <w:autoSpaceDN w:val="0"/>
              <w:spacing w:before="40" w:after="40" w:line="264" w:lineRule="auto"/>
              <w:jc w:val="center"/>
              <w:rPr>
                <w:sz w:val="26"/>
                <w:szCs w:val="26"/>
                <w:lang w:val="nl-NL"/>
              </w:rPr>
            </w:pPr>
            <w:r w:rsidRPr="005E571C">
              <w:rPr>
                <w:sz w:val="26"/>
                <w:szCs w:val="26"/>
                <w:lang w:val="nl-NL"/>
              </w:rPr>
              <w:t>22 TCN 266-2000</w:t>
            </w:r>
          </w:p>
        </w:tc>
      </w:tr>
      <w:tr w:rsidR="00D70A13" w:rsidRPr="005E571C" w:rsidTr="005F0921">
        <w:trPr>
          <w:trHeight w:val="403"/>
        </w:trPr>
        <w:tc>
          <w:tcPr>
            <w:tcW w:w="72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sz w:val="26"/>
                <w:szCs w:val="26"/>
                <w:lang w:val="nl-NL"/>
              </w:rPr>
            </w:pPr>
            <w:r w:rsidRPr="005E571C">
              <w:rPr>
                <w:sz w:val="26"/>
                <w:szCs w:val="26"/>
                <w:lang w:val="nl-NL"/>
              </w:rPr>
              <w:t>28</w:t>
            </w:r>
          </w:p>
        </w:tc>
        <w:tc>
          <w:tcPr>
            <w:tcW w:w="657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autoSpaceDE w:val="0"/>
              <w:autoSpaceDN w:val="0"/>
              <w:spacing w:before="40" w:after="40" w:line="264" w:lineRule="auto"/>
              <w:rPr>
                <w:sz w:val="26"/>
                <w:szCs w:val="26"/>
                <w:lang w:val="nl-NL"/>
              </w:rPr>
            </w:pPr>
            <w:r w:rsidRPr="005E571C">
              <w:rPr>
                <w:sz w:val="26"/>
                <w:szCs w:val="26"/>
                <w:lang w:val="nl-NL"/>
              </w:rPr>
              <w:t>Nền đường ôtô - thi công và nghiệm thu</w:t>
            </w:r>
          </w:p>
        </w:tc>
        <w:tc>
          <w:tcPr>
            <w:tcW w:w="225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autoSpaceDE w:val="0"/>
              <w:autoSpaceDN w:val="0"/>
              <w:spacing w:before="40" w:after="40" w:line="264" w:lineRule="auto"/>
              <w:jc w:val="center"/>
              <w:rPr>
                <w:sz w:val="26"/>
                <w:szCs w:val="26"/>
                <w:lang w:val="nl-NL"/>
              </w:rPr>
            </w:pPr>
            <w:r w:rsidRPr="005E571C">
              <w:rPr>
                <w:sz w:val="26"/>
                <w:szCs w:val="26"/>
                <w:lang w:val="nl-NL"/>
              </w:rPr>
              <w:t>TCVN 9436:2012</w:t>
            </w:r>
          </w:p>
        </w:tc>
      </w:tr>
      <w:tr w:rsidR="00D70A13" w:rsidRPr="005E571C" w:rsidTr="005F0921">
        <w:trPr>
          <w:trHeight w:val="122"/>
        </w:trPr>
        <w:tc>
          <w:tcPr>
            <w:tcW w:w="72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sz w:val="26"/>
                <w:szCs w:val="26"/>
                <w:lang w:val="nl-NL"/>
              </w:rPr>
            </w:pPr>
            <w:r w:rsidRPr="005E571C">
              <w:rPr>
                <w:sz w:val="26"/>
                <w:szCs w:val="26"/>
                <w:lang w:val="nl-NL"/>
              </w:rPr>
              <w:t>29</w:t>
            </w:r>
          </w:p>
        </w:tc>
        <w:tc>
          <w:tcPr>
            <w:tcW w:w="6570" w:type="dxa"/>
            <w:tcBorders>
              <w:top w:val="single" w:sz="2" w:space="0" w:color="auto"/>
              <w:left w:val="single" w:sz="4" w:space="0" w:color="auto"/>
              <w:bottom w:val="single" w:sz="2" w:space="0" w:color="auto"/>
              <w:right w:val="single" w:sz="4" w:space="0" w:color="auto"/>
            </w:tcBorders>
            <w:hideMark/>
          </w:tcPr>
          <w:p w:rsidR="00D70A13" w:rsidRPr="005E571C" w:rsidRDefault="00D70A13" w:rsidP="005F0921">
            <w:pPr>
              <w:spacing w:before="40" w:after="40" w:line="264" w:lineRule="auto"/>
              <w:rPr>
                <w:sz w:val="26"/>
                <w:szCs w:val="26"/>
                <w:lang w:val="nl-NL"/>
              </w:rPr>
            </w:pPr>
            <w:r w:rsidRPr="005E571C">
              <w:rPr>
                <w:sz w:val="26"/>
                <w:szCs w:val="26"/>
                <w:lang w:val="nl-NL"/>
              </w:rPr>
              <w:t>Lớp kết cấu mặt đường đá dăm nước - thi công và nghiệm thu</w:t>
            </w:r>
          </w:p>
        </w:tc>
        <w:tc>
          <w:tcPr>
            <w:tcW w:w="225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spacing w:before="40" w:after="40" w:line="264" w:lineRule="auto"/>
              <w:jc w:val="center"/>
              <w:rPr>
                <w:sz w:val="26"/>
                <w:szCs w:val="26"/>
                <w:lang w:val="nl-NL"/>
              </w:rPr>
            </w:pPr>
            <w:r w:rsidRPr="005E571C">
              <w:rPr>
                <w:sz w:val="26"/>
                <w:szCs w:val="26"/>
                <w:lang w:val="nl-NL"/>
              </w:rPr>
              <w:t>TCVN 9504:2012</w:t>
            </w:r>
          </w:p>
        </w:tc>
      </w:tr>
      <w:tr w:rsidR="00D70A13" w:rsidRPr="005E571C" w:rsidTr="005F0921">
        <w:trPr>
          <w:trHeight w:val="428"/>
        </w:trPr>
        <w:tc>
          <w:tcPr>
            <w:tcW w:w="72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sz w:val="26"/>
                <w:szCs w:val="26"/>
                <w:lang w:val="nl-NL"/>
              </w:rPr>
            </w:pPr>
            <w:r w:rsidRPr="005E571C">
              <w:rPr>
                <w:sz w:val="26"/>
                <w:szCs w:val="26"/>
                <w:lang w:val="nl-NL"/>
              </w:rPr>
              <w:t>30</w:t>
            </w:r>
          </w:p>
        </w:tc>
        <w:tc>
          <w:tcPr>
            <w:tcW w:w="657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spacing w:before="40" w:after="40" w:line="264" w:lineRule="auto"/>
              <w:rPr>
                <w:sz w:val="26"/>
                <w:szCs w:val="26"/>
                <w:lang w:val="nl-NL"/>
              </w:rPr>
            </w:pPr>
            <w:r w:rsidRPr="005E571C">
              <w:rPr>
                <w:sz w:val="26"/>
                <w:szCs w:val="26"/>
                <w:lang w:val="nl-NL"/>
              </w:rPr>
              <w:t>Tiêu chuẩn Quốc gia Bitum - Yêu cầu kỹ thuật</w:t>
            </w:r>
          </w:p>
        </w:tc>
        <w:tc>
          <w:tcPr>
            <w:tcW w:w="225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spacing w:before="40" w:after="40" w:line="264" w:lineRule="auto"/>
              <w:jc w:val="center"/>
              <w:rPr>
                <w:sz w:val="26"/>
                <w:szCs w:val="26"/>
                <w:lang w:val="nl-NL"/>
              </w:rPr>
            </w:pPr>
            <w:r w:rsidRPr="005E571C">
              <w:rPr>
                <w:sz w:val="26"/>
                <w:szCs w:val="26"/>
                <w:lang w:val="nl-NL"/>
              </w:rPr>
              <w:t>TCVN 7493:2005</w:t>
            </w:r>
          </w:p>
        </w:tc>
      </w:tr>
      <w:tr w:rsidR="00D70A13" w:rsidRPr="005E571C" w:rsidTr="005F0921">
        <w:trPr>
          <w:trHeight w:val="609"/>
        </w:trPr>
        <w:tc>
          <w:tcPr>
            <w:tcW w:w="72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sz w:val="26"/>
                <w:szCs w:val="26"/>
                <w:lang w:val="nl-NL"/>
              </w:rPr>
            </w:pPr>
            <w:r w:rsidRPr="005E571C">
              <w:rPr>
                <w:sz w:val="26"/>
                <w:szCs w:val="26"/>
                <w:lang w:val="nl-NL"/>
              </w:rPr>
              <w:t>31</w:t>
            </w:r>
          </w:p>
        </w:tc>
        <w:tc>
          <w:tcPr>
            <w:tcW w:w="6570" w:type="dxa"/>
            <w:tcBorders>
              <w:top w:val="single" w:sz="2" w:space="0" w:color="auto"/>
              <w:left w:val="single" w:sz="4" w:space="0" w:color="auto"/>
              <w:bottom w:val="single" w:sz="2" w:space="0" w:color="auto"/>
              <w:right w:val="single" w:sz="4" w:space="0" w:color="auto"/>
            </w:tcBorders>
            <w:hideMark/>
          </w:tcPr>
          <w:p w:rsidR="00D70A13" w:rsidRPr="005E571C" w:rsidRDefault="00D70A13" w:rsidP="005F0921">
            <w:pPr>
              <w:spacing w:before="40" w:after="40" w:line="264" w:lineRule="auto"/>
              <w:rPr>
                <w:sz w:val="26"/>
                <w:szCs w:val="26"/>
                <w:lang w:val="nl-NL"/>
              </w:rPr>
            </w:pPr>
            <w:r w:rsidRPr="005E571C">
              <w:rPr>
                <w:sz w:val="26"/>
                <w:szCs w:val="26"/>
                <w:lang w:val="nl-NL"/>
              </w:rPr>
              <w:t>Tiêu chuẩn Quốc gia Bitum - Phương pháp xác định độ dính bám với đá</w:t>
            </w:r>
          </w:p>
        </w:tc>
        <w:tc>
          <w:tcPr>
            <w:tcW w:w="225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spacing w:before="40" w:after="40" w:line="264" w:lineRule="auto"/>
              <w:jc w:val="center"/>
              <w:rPr>
                <w:sz w:val="26"/>
                <w:szCs w:val="26"/>
                <w:lang w:val="nl-NL"/>
              </w:rPr>
            </w:pPr>
            <w:r w:rsidRPr="005E571C">
              <w:rPr>
                <w:sz w:val="26"/>
                <w:szCs w:val="26"/>
                <w:lang w:val="nl-NL"/>
              </w:rPr>
              <w:t>TCVN 7504:2005</w:t>
            </w:r>
          </w:p>
        </w:tc>
      </w:tr>
      <w:tr w:rsidR="00D70A13" w:rsidRPr="005E571C" w:rsidTr="005F0921">
        <w:trPr>
          <w:trHeight w:val="777"/>
        </w:trPr>
        <w:tc>
          <w:tcPr>
            <w:tcW w:w="72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sz w:val="26"/>
                <w:szCs w:val="26"/>
                <w:lang w:val="nl-NL"/>
              </w:rPr>
            </w:pPr>
            <w:r w:rsidRPr="005E571C">
              <w:rPr>
                <w:sz w:val="26"/>
                <w:szCs w:val="26"/>
                <w:lang w:val="nl-NL"/>
              </w:rPr>
              <w:t>32</w:t>
            </w:r>
          </w:p>
        </w:tc>
        <w:tc>
          <w:tcPr>
            <w:tcW w:w="6570" w:type="dxa"/>
            <w:tcBorders>
              <w:top w:val="single" w:sz="2" w:space="0" w:color="auto"/>
              <w:left w:val="single" w:sz="4" w:space="0" w:color="auto"/>
              <w:bottom w:val="single" w:sz="2" w:space="0" w:color="auto"/>
              <w:right w:val="single" w:sz="4" w:space="0" w:color="auto"/>
            </w:tcBorders>
            <w:hideMark/>
          </w:tcPr>
          <w:p w:rsidR="00D70A13" w:rsidRPr="005E571C" w:rsidRDefault="00D70A13" w:rsidP="005F0921">
            <w:pPr>
              <w:spacing w:before="40" w:after="40" w:line="264" w:lineRule="auto"/>
              <w:rPr>
                <w:sz w:val="26"/>
                <w:szCs w:val="26"/>
                <w:lang w:val="nl-NL"/>
              </w:rPr>
            </w:pPr>
            <w:r w:rsidRPr="005E571C">
              <w:rPr>
                <w:sz w:val="26"/>
                <w:szCs w:val="26"/>
                <w:lang w:val="nl-NL"/>
              </w:rPr>
              <w:t>Tiêu chuẩn Quốc gia phương pháp xác định hàm lượng chung bụi, bùn, sét và hàm lượng sét cục</w:t>
            </w:r>
          </w:p>
        </w:tc>
        <w:tc>
          <w:tcPr>
            <w:tcW w:w="225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spacing w:before="40" w:after="40" w:line="264" w:lineRule="auto"/>
              <w:jc w:val="center"/>
              <w:rPr>
                <w:sz w:val="26"/>
                <w:szCs w:val="26"/>
                <w:lang w:val="nl-NL"/>
              </w:rPr>
            </w:pPr>
            <w:r w:rsidRPr="005E571C">
              <w:rPr>
                <w:sz w:val="26"/>
                <w:szCs w:val="26"/>
                <w:lang w:val="nl-NL"/>
              </w:rPr>
              <w:t>TCVN 7572-8:2006</w:t>
            </w:r>
          </w:p>
        </w:tc>
      </w:tr>
      <w:tr w:rsidR="00D70A13" w:rsidRPr="005E571C" w:rsidTr="005F0921">
        <w:trPr>
          <w:trHeight w:val="737"/>
        </w:trPr>
        <w:tc>
          <w:tcPr>
            <w:tcW w:w="72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sz w:val="26"/>
                <w:szCs w:val="26"/>
                <w:lang w:val="nl-NL"/>
              </w:rPr>
            </w:pPr>
            <w:r w:rsidRPr="005E571C">
              <w:rPr>
                <w:sz w:val="26"/>
                <w:szCs w:val="26"/>
                <w:lang w:val="nl-NL"/>
              </w:rPr>
              <w:t>33</w:t>
            </w:r>
          </w:p>
        </w:tc>
        <w:tc>
          <w:tcPr>
            <w:tcW w:w="6570" w:type="dxa"/>
            <w:tcBorders>
              <w:top w:val="single" w:sz="2" w:space="0" w:color="auto"/>
              <w:left w:val="single" w:sz="4" w:space="0" w:color="auto"/>
              <w:bottom w:val="single" w:sz="2" w:space="0" w:color="auto"/>
              <w:right w:val="single" w:sz="4" w:space="0" w:color="auto"/>
            </w:tcBorders>
            <w:hideMark/>
          </w:tcPr>
          <w:p w:rsidR="00D70A13" w:rsidRPr="005E571C" w:rsidRDefault="00D70A13" w:rsidP="005F0921">
            <w:pPr>
              <w:spacing w:before="40" w:after="40" w:line="264" w:lineRule="auto"/>
              <w:rPr>
                <w:sz w:val="26"/>
                <w:szCs w:val="26"/>
                <w:lang w:val="nl-NL"/>
              </w:rPr>
            </w:pPr>
            <w:r w:rsidRPr="005E571C">
              <w:rPr>
                <w:sz w:val="26"/>
                <w:szCs w:val="26"/>
                <w:lang w:val="nl-NL"/>
              </w:rPr>
              <w:t>Tiêu chuẩn Quốc gia phương pháp xác định độ nén dập của cuội sỏi được xay vỡ</w:t>
            </w:r>
          </w:p>
        </w:tc>
        <w:tc>
          <w:tcPr>
            <w:tcW w:w="225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spacing w:before="40" w:after="40" w:line="264" w:lineRule="auto"/>
              <w:jc w:val="center"/>
              <w:rPr>
                <w:sz w:val="26"/>
                <w:szCs w:val="26"/>
                <w:lang w:val="nl-NL"/>
              </w:rPr>
            </w:pPr>
            <w:r w:rsidRPr="005E571C">
              <w:rPr>
                <w:sz w:val="26"/>
                <w:szCs w:val="26"/>
                <w:lang w:val="nl-NL"/>
              </w:rPr>
              <w:t>TCVN 7572-11:2006</w:t>
            </w:r>
          </w:p>
        </w:tc>
      </w:tr>
      <w:tr w:rsidR="00D70A13" w:rsidRPr="005E571C" w:rsidTr="005F0921">
        <w:trPr>
          <w:trHeight w:val="632"/>
        </w:trPr>
        <w:tc>
          <w:tcPr>
            <w:tcW w:w="72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sz w:val="26"/>
                <w:szCs w:val="26"/>
                <w:lang w:val="nl-NL"/>
              </w:rPr>
            </w:pPr>
            <w:r w:rsidRPr="005E571C">
              <w:rPr>
                <w:sz w:val="26"/>
                <w:szCs w:val="26"/>
                <w:lang w:val="nl-NL"/>
              </w:rPr>
              <w:t>34</w:t>
            </w:r>
          </w:p>
        </w:tc>
        <w:tc>
          <w:tcPr>
            <w:tcW w:w="6570" w:type="dxa"/>
            <w:tcBorders>
              <w:top w:val="single" w:sz="2" w:space="0" w:color="auto"/>
              <w:left w:val="single" w:sz="4" w:space="0" w:color="auto"/>
              <w:bottom w:val="single" w:sz="2" w:space="0" w:color="auto"/>
              <w:right w:val="single" w:sz="4" w:space="0" w:color="auto"/>
            </w:tcBorders>
            <w:hideMark/>
          </w:tcPr>
          <w:p w:rsidR="00D70A13" w:rsidRPr="005E571C" w:rsidRDefault="00D70A13" w:rsidP="005F0921">
            <w:pPr>
              <w:spacing w:before="40" w:after="40" w:line="264" w:lineRule="auto"/>
              <w:rPr>
                <w:sz w:val="26"/>
                <w:szCs w:val="26"/>
                <w:lang w:val="nl-NL"/>
              </w:rPr>
            </w:pPr>
            <w:r w:rsidRPr="005E571C">
              <w:rPr>
                <w:sz w:val="26"/>
                <w:szCs w:val="26"/>
                <w:lang w:val="nl-NL"/>
              </w:rPr>
              <w:t>Tiêu chuẩn Quốc gia phương pháp xác định độ hao mòn khi va đập  trong máy LosAngeles</w:t>
            </w:r>
          </w:p>
        </w:tc>
        <w:tc>
          <w:tcPr>
            <w:tcW w:w="225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spacing w:before="40" w:after="40" w:line="264" w:lineRule="auto"/>
              <w:jc w:val="center"/>
              <w:rPr>
                <w:sz w:val="26"/>
                <w:szCs w:val="26"/>
                <w:lang w:val="nl-NL"/>
              </w:rPr>
            </w:pPr>
            <w:r w:rsidRPr="005E571C">
              <w:rPr>
                <w:sz w:val="26"/>
                <w:szCs w:val="26"/>
                <w:lang w:val="nl-NL"/>
              </w:rPr>
              <w:t>TCVN 7572-12:2006</w:t>
            </w:r>
          </w:p>
        </w:tc>
      </w:tr>
      <w:tr w:rsidR="00D70A13" w:rsidRPr="005E571C" w:rsidTr="005F0921">
        <w:trPr>
          <w:trHeight w:val="646"/>
        </w:trPr>
        <w:tc>
          <w:tcPr>
            <w:tcW w:w="72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sz w:val="26"/>
                <w:szCs w:val="26"/>
                <w:lang w:val="nl-NL"/>
              </w:rPr>
            </w:pPr>
            <w:r w:rsidRPr="005E571C">
              <w:rPr>
                <w:sz w:val="26"/>
                <w:szCs w:val="26"/>
                <w:lang w:val="nl-NL"/>
              </w:rPr>
              <w:lastRenderedPageBreak/>
              <w:t>35</w:t>
            </w:r>
          </w:p>
        </w:tc>
        <w:tc>
          <w:tcPr>
            <w:tcW w:w="6570" w:type="dxa"/>
            <w:tcBorders>
              <w:top w:val="single" w:sz="2" w:space="0" w:color="auto"/>
              <w:left w:val="single" w:sz="4" w:space="0" w:color="auto"/>
              <w:bottom w:val="single" w:sz="2" w:space="0" w:color="auto"/>
              <w:right w:val="single" w:sz="4" w:space="0" w:color="auto"/>
            </w:tcBorders>
            <w:hideMark/>
          </w:tcPr>
          <w:p w:rsidR="00D70A13" w:rsidRPr="005E571C" w:rsidRDefault="00D70A13" w:rsidP="005F0921">
            <w:pPr>
              <w:spacing w:before="40" w:after="40" w:line="264" w:lineRule="auto"/>
              <w:rPr>
                <w:sz w:val="26"/>
                <w:szCs w:val="26"/>
                <w:lang w:val="nl-NL"/>
              </w:rPr>
            </w:pPr>
            <w:r w:rsidRPr="005E571C">
              <w:rPr>
                <w:sz w:val="26"/>
                <w:szCs w:val="26"/>
                <w:lang w:val="nl-NL"/>
              </w:rPr>
              <w:t>Tiêu chuẩn Quốc gia phương pháp xác định hàm lượng hạt thoi dẹt</w:t>
            </w:r>
          </w:p>
        </w:tc>
        <w:tc>
          <w:tcPr>
            <w:tcW w:w="225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spacing w:before="40" w:after="40" w:line="264" w:lineRule="auto"/>
              <w:jc w:val="center"/>
              <w:rPr>
                <w:sz w:val="26"/>
                <w:szCs w:val="26"/>
                <w:lang w:val="nl-NL"/>
              </w:rPr>
            </w:pPr>
            <w:r w:rsidRPr="005E571C">
              <w:rPr>
                <w:sz w:val="26"/>
                <w:szCs w:val="26"/>
                <w:lang w:val="nl-NL"/>
              </w:rPr>
              <w:t>TCVN 7572-13:2006</w:t>
            </w:r>
          </w:p>
        </w:tc>
      </w:tr>
      <w:tr w:rsidR="00D70A13" w:rsidRPr="005E571C" w:rsidTr="005F0921">
        <w:trPr>
          <w:trHeight w:val="686"/>
        </w:trPr>
        <w:tc>
          <w:tcPr>
            <w:tcW w:w="72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sz w:val="26"/>
                <w:szCs w:val="26"/>
                <w:lang w:val="nl-NL"/>
              </w:rPr>
            </w:pPr>
            <w:r w:rsidRPr="005E571C">
              <w:rPr>
                <w:sz w:val="26"/>
                <w:szCs w:val="26"/>
                <w:lang w:val="nl-NL"/>
              </w:rPr>
              <w:t>36</w:t>
            </w:r>
          </w:p>
        </w:tc>
        <w:tc>
          <w:tcPr>
            <w:tcW w:w="6570" w:type="dxa"/>
            <w:tcBorders>
              <w:top w:val="single" w:sz="2" w:space="0" w:color="auto"/>
              <w:left w:val="single" w:sz="4" w:space="0" w:color="auto"/>
              <w:bottom w:val="single" w:sz="2" w:space="0" w:color="auto"/>
              <w:right w:val="single" w:sz="4" w:space="0" w:color="auto"/>
            </w:tcBorders>
            <w:hideMark/>
          </w:tcPr>
          <w:p w:rsidR="00D70A13" w:rsidRPr="005E571C" w:rsidRDefault="00D70A13" w:rsidP="005F0921">
            <w:pPr>
              <w:spacing w:before="40" w:after="40" w:line="264" w:lineRule="auto"/>
              <w:rPr>
                <w:sz w:val="26"/>
                <w:szCs w:val="26"/>
                <w:lang w:val="nl-NL"/>
              </w:rPr>
            </w:pPr>
            <w:r w:rsidRPr="005E571C">
              <w:rPr>
                <w:sz w:val="26"/>
                <w:szCs w:val="26"/>
                <w:lang w:val="nl-NL"/>
              </w:rPr>
              <w:t>Tiêu chuẩn Quốc gia phương pháp xác định hàm lượng hạt mềm yếu, phong hoá</w:t>
            </w:r>
          </w:p>
        </w:tc>
        <w:tc>
          <w:tcPr>
            <w:tcW w:w="225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spacing w:before="40" w:after="40" w:line="264" w:lineRule="auto"/>
              <w:jc w:val="center"/>
              <w:rPr>
                <w:sz w:val="26"/>
                <w:szCs w:val="26"/>
                <w:lang w:val="nl-NL"/>
              </w:rPr>
            </w:pPr>
            <w:r w:rsidRPr="005E571C">
              <w:rPr>
                <w:sz w:val="26"/>
                <w:szCs w:val="26"/>
                <w:lang w:val="nl-NL"/>
              </w:rPr>
              <w:t>TCVN 7572-17:2006</w:t>
            </w:r>
          </w:p>
        </w:tc>
      </w:tr>
      <w:tr w:rsidR="00D70A13" w:rsidRPr="005E571C" w:rsidTr="005F0921">
        <w:trPr>
          <w:trHeight w:val="506"/>
        </w:trPr>
        <w:tc>
          <w:tcPr>
            <w:tcW w:w="72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tabs>
                <w:tab w:val="left" w:pos="540"/>
              </w:tabs>
              <w:spacing w:before="40" w:after="40" w:line="264" w:lineRule="auto"/>
              <w:jc w:val="center"/>
              <w:rPr>
                <w:sz w:val="26"/>
                <w:szCs w:val="26"/>
                <w:lang w:val="nl-NL"/>
              </w:rPr>
            </w:pPr>
            <w:r w:rsidRPr="005E571C">
              <w:rPr>
                <w:sz w:val="26"/>
                <w:szCs w:val="26"/>
                <w:lang w:val="nl-NL"/>
              </w:rPr>
              <w:t>37</w:t>
            </w:r>
          </w:p>
        </w:tc>
        <w:tc>
          <w:tcPr>
            <w:tcW w:w="6570" w:type="dxa"/>
            <w:tcBorders>
              <w:top w:val="single" w:sz="2" w:space="0" w:color="auto"/>
              <w:left w:val="single" w:sz="4" w:space="0" w:color="auto"/>
              <w:bottom w:val="single" w:sz="2" w:space="0" w:color="auto"/>
              <w:right w:val="single" w:sz="4" w:space="0" w:color="auto"/>
            </w:tcBorders>
            <w:hideMark/>
          </w:tcPr>
          <w:p w:rsidR="00D70A13" w:rsidRPr="005E571C" w:rsidRDefault="00D70A13" w:rsidP="005F0921">
            <w:pPr>
              <w:spacing w:before="40" w:after="40" w:line="264" w:lineRule="auto"/>
              <w:rPr>
                <w:sz w:val="26"/>
                <w:szCs w:val="26"/>
                <w:lang w:val="nl-NL"/>
              </w:rPr>
            </w:pPr>
            <w:r w:rsidRPr="005E571C">
              <w:rPr>
                <w:spacing w:val="-6"/>
                <w:sz w:val="26"/>
                <w:szCs w:val="26"/>
                <w:lang w:val="nl-NL"/>
              </w:rPr>
              <w:t>Tiêu chuẩn Quốc gia xác định hàm lượng hạt bị đập vỡ</w:t>
            </w:r>
          </w:p>
        </w:tc>
        <w:tc>
          <w:tcPr>
            <w:tcW w:w="2250" w:type="dxa"/>
            <w:tcBorders>
              <w:top w:val="single" w:sz="2" w:space="0" w:color="auto"/>
              <w:left w:val="single" w:sz="4" w:space="0" w:color="auto"/>
              <w:bottom w:val="single" w:sz="2" w:space="0" w:color="auto"/>
              <w:right w:val="single" w:sz="4" w:space="0" w:color="auto"/>
            </w:tcBorders>
            <w:vAlign w:val="center"/>
            <w:hideMark/>
          </w:tcPr>
          <w:p w:rsidR="00D70A13" w:rsidRPr="005E571C" w:rsidRDefault="00D70A13" w:rsidP="005F0921">
            <w:pPr>
              <w:spacing w:before="40" w:after="40" w:line="264" w:lineRule="auto"/>
              <w:jc w:val="center"/>
              <w:rPr>
                <w:sz w:val="26"/>
                <w:szCs w:val="26"/>
                <w:lang w:val="nl-NL"/>
              </w:rPr>
            </w:pPr>
            <w:r w:rsidRPr="005E571C">
              <w:rPr>
                <w:sz w:val="26"/>
                <w:szCs w:val="26"/>
                <w:lang w:val="nl-NL"/>
              </w:rPr>
              <w:t>TCVN 7572-18:2006</w:t>
            </w:r>
          </w:p>
        </w:tc>
      </w:tr>
    </w:tbl>
    <w:p w:rsidR="00D70A13" w:rsidRPr="005E571C" w:rsidRDefault="00D70A13" w:rsidP="00D70A13">
      <w:pPr>
        <w:widowControl w:val="0"/>
        <w:autoSpaceDE w:val="0"/>
        <w:autoSpaceDN w:val="0"/>
        <w:adjustRightInd w:val="0"/>
        <w:spacing w:after="60"/>
        <w:ind w:firstLine="720"/>
        <w:rPr>
          <w:b/>
          <w:sz w:val="28"/>
          <w:szCs w:val="28"/>
          <w:lang w:val="de-DE"/>
        </w:rPr>
      </w:pPr>
      <w:r w:rsidRPr="005E571C">
        <w:rPr>
          <w:b/>
          <w:sz w:val="28"/>
          <w:szCs w:val="28"/>
          <w:lang w:val="de-DE"/>
        </w:rPr>
        <w:t>1. Yêu cầu về giải pháp kỹ thuật, biện pháp tổ chức thi công</w:t>
      </w:r>
    </w:p>
    <w:p w:rsidR="00D70A13" w:rsidRPr="005E571C" w:rsidRDefault="00D70A13" w:rsidP="00D70A13">
      <w:pPr>
        <w:widowControl w:val="0"/>
        <w:tabs>
          <w:tab w:val="left" w:pos="255"/>
        </w:tabs>
        <w:autoSpaceDE w:val="0"/>
        <w:autoSpaceDN w:val="0"/>
        <w:spacing w:after="60"/>
        <w:ind w:firstLine="720"/>
        <w:rPr>
          <w:sz w:val="28"/>
          <w:szCs w:val="28"/>
          <w:lang w:val="vi"/>
        </w:rPr>
      </w:pPr>
      <w:bookmarkStart w:id="0" w:name="_Hlk163114159"/>
      <w:r w:rsidRPr="005E571C">
        <w:rPr>
          <w:sz w:val="28"/>
          <w:szCs w:val="28"/>
          <w:lang w:val="vi"/>
        </w:rPr>
        <w:t>1.1. Tổ chức, mặt bằng công trường:</w:t>
      </w:r>
    </w:p>
    <w:p w:rsidR="00D70A13" w:rsidRPr="005E571C" w:rsidRDefault="00D70A13" w:rsidP="00D70A13">
      <w:pPr>
        <w:widowControl w:val="0"/>
        <w:tabs>
          <w:tab w:val="left" w:pos="255"/>
        </w:tabs>
        <w:autoSpaceDE w:val="0"/>
        <w:autoSpaceDN w:val="0"/>
        <w:spacing w:after="60"/>
        <w:ind w:firstLine="720"/>
        <w:rPr>
          <w:spacing w:val="-2"/>
          <w:sz w:val="28"/>
          <w:szCs w:val="28"/>
          <w:lang w:val="vi"/>
        </w:rPr>
      </w:pPr>
      <w:r w:rsidRPr="005E571C">
        <w:rPr>
          <w:sz w:val="28"/>
          <w:szCs w:val="28"/>
          <w:lang w:val="vi"/>
        </w:rPr>
        <w:t xml:space="preserve">- </w:t>
      </w:r>
      <w:r w:rsidRPr="005E571C">
        <w:rPr>
          <w:spacing w:val="-2"/>
          <w:sz w:val="28"/>
          <w:szCs w:val="28"/>
          <w:lang w:val="vi"/>
        </w:rPr>
        <w:t xml:space="preserve">Sơ đồ tổ chức của Ban điều hành </w:t>
      </w:r>
      <w:r w:rsidRPr="005E571C">
        <w:rPr>
          <w:i/>
          <w:spacing w:val="-2"/>
          <w:sz w:val="28"/>
          <w:szCs w:val="28"/>
          <w:lang w:val="vi"/>
        </w:rPr>
        <w:t>(thể hiện trách nhiệm và mối quan hệ liên hệ giữa các chức danh, phân công trách nhiệm của từng bộ phận và các tổ đội thi công và nêu đầy đủ các vị trí nhân sự (chỉ huy trưởng; kỹ sư phụ trách kỹ thuật thi công; cán bộ phụ trách ATGT, ATLĐ và VSMT...) mà nhà thầu dự kiến huy động cho gói thầu đáp ứng yêu cầu, tính đặc thù của gói thầu)</w:t>
      </w:r>
      <w:r w:rsidRPr="005E571C">
        <w:rPr>
          <w:spacing w:val="-2"/>
          <w:sz w:val="28"/>
          <w:szCs w:val="28"/>
          <w:lang w:val="vi"/>
        </w:rPr>
        <w:t>;</w:t>
      </w:r>
    </w:p>
    <w:p w:rsidR="00D70A13" w:rsidRPr="005E571C" w:rsidRDefault="00D70A13" w:rsidP="00D70A13">
      <w:pPr>
        <w:widowControl w:val="0"/>
        <w:tabs>
          <w:tab w:val="left" w:pos="358"/>
        </w:tabs>
        <w:autoSpaceDE w:val="0"/>
        <w:autoSpaceDN w:val="0"/>
        <w:spacing w:after="60"/>
        <w:ind w:firstLine="720"/>
        <w:rPr>
          <w:sz w:val="28"/>
          <w:szCs w:val="28"/>
          <w:lang w:val="vi"/>
        </w:rPr>
      </w:pPr>
      <w:r w:rsidRPr="005E571C">
        <w:rPr>
          <w:sz w:val="28"/>
          <w:szCs w:val="28"/>
          <w:lang w:val="vi"/>
        </w:rPr>
        <w:t xml:space="preserve">- Mặt bằng </w:t>
      </w:r>
      <w:r w:rsidRPr="005E571C">
        <w:rPr>
          <w:spacing w:val="-4"/>
          <w:sz w:val="28"/>
          <w:szCs w:val="28"/>
          <w:lang w:val="vi"/>
        </w:rPr>
        <w:t xml:space="preserve">công </w:t>
      </w:r>
      <w:r w:rsidRPr="005E571C">
        <w:rPr>
          <w:sz w:val="28"/>
          <w:szCs w:val="28"/>
          <w:lang w:val="vi"/>
        </w:rPr>
        <w:t xml:space="preserve">trường </w:t>
      </w:r>
      <w:r w:rsidRPr="005E571C">
        <w:rPr>
          <w:i/>
          <w:sz w:val="28"/>
          <w:szCs w:val="28"/>
          <w:lang w:val="vi"/>
        </w:rPr>
        <w:t xml:space="preserve">(lán </w:t>
      </w:r>
      <w:r w:rsidRPr="005E571C">
        <w:rPr>
          <w:i/>
          <w:spacing w:val="-4"/>
          <w:sz w:val="28"/>
          <w:szCs w:val="28"/>
          <w:lang w:val="vi"/>
        </w:rPr>
        <w:t xml:space="preserve">trại, </w:t>
      </w:r>
      <w:r w:rsidRPr="005E571C">
        <w:rPr>
          <w:i/>
          <w:sz w:val="28"/>
          <w:szCs w:val="28"/>
          <w:lang w:val="vi"/>
        </w:rPr>
        <w:t xml:space="preserve">phòng thí </w:t>
      </w:r>
      <w:r w:rsidRPr="005E571C">
        <w:rPr>
          <w:i/>
          <w:spacing w:val="-3"/>
          <w:sz w:val="28"/>
          <w:szCs w:val="28"/>
          <w:lang w:val="vi"/>
        </w:rPr>
        <w:t xml:space="preserve">nghiệm, </w:t>
      </w:r>
      <w:r w:rsidRPr="005E571C">
        <w:rPr>
          <w:i/>
          <w:sz w:val="28"/>
          <w:szCs w:val="28"/>
          <w:lang w:val="vi"/>
        </w:rPr>
        <w:t>kho, bãi chứa các loại vật liệu, cấu kiện</w:t>
      </w:r>
      <w:r w:rsidRPr="005E571C">
        <w:rPr>
          <w:i/>
          <w:spacing w:val="-4"/>
          <w:sz w:val="28"/>
          <w:szCs w:val="28"/>
          <w:lang w:val="vi"/>
        </w:rPr>
        <w:t xml:space="preserve">, </w:t>
      </w:r>
      <w:r w:rsidRPr="005E571C">
        <w:rPr>
          <w:i/>
          <w:sz w:val="28"/>
          <w:szCs w:val="28"/>
          <w:lang w:val="vi"/>
        </w:rPr>
        <w:t>chất thải, rào chắn, biển</w:t>
      </w:r>
      <w:r w:rsidRPr="005E571C">
        <w:rPr>
          <w:i/>
          <w:spacing w:val="3"/>
          <w:sz w:val="28"/>
          <w:szCs w:val="28"/>
          <w:lang w:val="vi"/>
        </w:rPr>
        <w:t xml:space="preserve"> </w:t>
      </w:r>
      <w:r w:rsidRPr="005E571C">
        <w:rPr>
          <w:i/>
          <w:sz w:val="28"/>
          <w:szCs w:val="28"/>
          <w:lang w:val="vi"/>
        </w:rPr>
        <w:t>báo….)</w:t>
      </w:r>
      <w:r w:rsidRPr="005E571C">
        <w:rPr>
          <w:sz w:val="28"/>
          <w:szCs w:val="28"/>
          <w:lang w:val="vi"/>
        </w:rPr>
        <w:t xml:space="preserve"> phải có bản vẽ thể hiện mặt bằng bố trí công trường phù hợp với tổ chức thi công gói thầu.  </w:t>
      </w:r>
    </w:p>
    <w:p w:rsidR="00D70A13" w:rsidRPr="005E571C" w:rsidRDefault="00D70A13" w:rsidP="00D70A13">
      <w:pPr>
        <w:spacing w:after="60"/>
        <w:ind w:firstLine="720"/>
        <w:rPr>
          <w:sz w:val="28"/>
          <w:szCs w:val="28"/>
          <w:lang w:val="vi"/>
        </w:rPr>
      </w:pPr>
      <w:r w:rsidRPr="005E571C">
        <w:rPr>
          <w:sz w:val="28"/>
          <w:szCs w:val="28"/>
          <w:lang w:val="vi"/>
        </w:rPr>
        <w:t>- Công tác cấp nguồn điện, nước: Có biện pháp cung cấp phù hợp với tổ chức thi công gói thầu.</w:t>
      </w:r>
    </w:p>
    <w:p w:rsidR="00D70A13" w:rsidRPr="005E571C" w:rsidRDefault="00D70A13" w:rsidP="00D70A13">
      <w:pPr>
        <w:widowControl w:val="0"/>
        <w:autoSpaceDE w:val="0"/>
        <w:autoSpaceDN w:val="0"/>
        <w:spacing w:after="60"/>
        <w:ind w:firstLine="720"/>
        <w:rPr>
          <w:sz w:val="28"/>
          <w:szCs w:val="28"/>
          <w:lang w:val="vi"/>
        </w:rPr>
      </w:pPr>
      <w:r w:rsidRPr="005E571C">
        <w:rPr>
          <w:sz w:val="28"/>
          <w:szCs w:val="28"/>
          <w:lang w:val="vi"/>
        </w:rPr>
        <w:t xml:space="preserve">1.2. Giải pháp </w:t>
      </w:r>
      <w:r w:rsidRPr="005E571C">
        <w:rPr>
          <w:spacing w:val="-6"/>
          <w:sz w:val="28"/>
          <w:szCs w:val="28"/>
          <w:lang w:val="vi"/>
        </w:rPr>
        <w:t xml:space="preserve">kỹ </w:t>
      </w:r>
      <w:r w:rsidRPr="005E571C">
        <w:rPr>
          <w:sz w:val="28"/>
          <w:szCs w:val="28"/>
          <w:lang w:val="vi"/>
        </w:rPr>
        <w:t>thuật và biện pháp tổ chức thi</w:t>
      </w:r>
      <w:r w:rsidRPr="005E571C">
        <w:rPr>
          <w:spacing w:val="11"/>
          <w:sz w:val="28"/>
          <w:szCs w:val="28"/>
          <w:lang w:val="vi"/>
        </w:rPr>
        <w:t xml:space="preserve"> </w:t>
      </w:r>
      <w:r w:rsidRPr="005E571C">
        <w:rPr>
          <w:sz w:val="28"/>
          <w:szCs w:val="28"/>
          <w:lang w:val="vi"/>
        </w:rPr>
        <w:t>công:</w:t>
      </w:r>
    </w:p>
    <w:p w:rsidR="00D70A13" w:rsidRPr="005E571C" w:rsidRDefault="00D70A13" w:rsidP="00D70A13">
      <w:pPr>
        <w:widowControl w:val="0"/>
        <w:autoSpaceDE w:val="0"/>
        <w:autoSpaceDN w:val="0"/>
        <w:spacing w:after="60"/>
        <w:ind w:firstLine="720"/>
        <w:rPr>
          <w:spacing w:val="-4"/>
          <w:sz w:val="28"/>
          <w:szCs w:val="28"/>
          <w:lang w:val="vi"/>
        </w:rPr>
      </w:pPr>
      <w:r w:rsidRPr="005E571C">
        <w:rPr>
          <w:spacing w:val="-4"/>
          <w:sz w:val="28"/>
          <w:szCs w:val="28"/>
          <w:lang w:val="vi"/>
        </w:rPr>
        <w:t>- Nhà thầu phải có Kế hoạch và bố trí các mũi thi công tổng thể theo các hạng mục chính (nền, mặt đường đá dăm láng nhựa; mặt đường bê tông</w:t>
      </w:r>
      <w:r w:rsidRPr="005E571C">
        <w:rPr>
          <w:spacing w:val="-4"/>
          <w:sz w:val="28"/>
          <w:szCs w:val="28"/>
        </w:rPr>
        <w:t xml:space="preserve"> xi măng</w:t>
      </w:r>
      <w:r w:rsidRPr="005E571C">
        <w:rPr>
          <w:spacing w:val="-4"/>
          <w:sz w:val="28"/>
          <w:szCs w:val="28"/>
          <w:lang w:val="vi"/>
        </w:rPr>
        <w:t>; hệ thống thoát nước (cống</w:t>
      </w:r>
      <w:r w:rsidRPr="005E571C">
        <w:rPr>
          <w:spacing w:val="-4"/>
          <w:sz w:val="28"/>
          <w:szCs w:val="28"/>
        </w:rPr>
        <w:t>; rãnh</w:t>
      </w:r>
      <w:r w:rsidRPr="005E571C">
        <w:rPr>
          <w:spacing w:val="-4"/>
          <w:sz w:val="28"/>
          <w:szCs w:val="28"/>
          <w:lang w:val="vi"/>
        </w:rPr>
        <w:t>; hệ thống an toàn giao thông</w:t>
      </w:r>
      <w:r w:rsidRPr="005E571C">
        <w:rPr>
          <w:spacing w:val="-4"/>
          <w:sz w:val="28"/>
          <w:szCs w:val="28"/>
        </w:rPr>
        <w:t>...</w:t>
      </w:r>
      <w:r w:rsidRPr="005E571C">
        <w:rPr>
          <w:spacing w:val="-4"/>
          <w:sz w:val="28"/>
          <w:szCs w:val="28"/>
          <w:lang w:val="vi"/>
        </w:rPr>
        <w:t>) trong đó phải đề xuất kế hoạch thi công tổng thể theo các hạng mục chính của gói thầu,  thể hiện rõ ràng số lượng mũi thi công  kèm theo dây chuyền thiết bị chính và nhân lực; các mũi thi công đảm bảo sự đồng bộ hợp lý,  phù hợp với số lượng thiết  bị và nhân lực huy động cho gói thầu và phù hợp với đề xuất về tiến độ thi công cụ thể cho từng mũi thi công</w:t>
      </w:r>
      <w:r w:rsidRPr="005E571C">
        <w:rPr>
          <w:spacing w:val="-4"/>
          <w:sz w:val="28"/>
          <w:szCs w:val="28"/>
        </w:rPr>
        <w:t>.</w:t>
      </w:r>
      <w:r w:rsidRPr="005E571C">
        <w:rPr>
          <w:spacing w:val="-4"/>
          <w:sz w:val="28"/>
          <w:szCs w:val="28"/>
          <w:lang w:val="vi"/>
        </w:rPr>
        <w:t xml:space="preserve"> </w:t>
      </w:r>
    </w:p>
    <w:p w:rsidR="00D70A13" w:rsidRPr="005E571C" w:rsidRDefault="00D70A13" w:rsidP="00D70A13">
      <w:pPr>
        <w:widowControl w:val="0"/>
        <w:autoSpaceDE w:val="0"/>
        <w:autoSpaceDN w:val="0"/>
        <w:spacing w:after="60"/>
        <w:ind w:firstLine="720"/>
        <w:rPr>
          <w:sz w:val="28"/>
          <w:szCs w:val="28"/>
          <w:lang w:val="vi"/>
        </w:rPr>
      </w:pPr>
      <w:r w:rsidRPr="005E571C">
        <w:rPr>
          <w:sz w:val="28"/>
          <w:szCs w:val="28"/>
          <w:lang w:val="vi"/>
        </w:rPr>
        <w:t xml:space="preserve">- Biện pháp tổ chức thi công các hạng mục cụ thể: Nêu biện pháp tổ chức thi công phù hợp, khả thi và đầy  đủ cho các hạng mục của công trình, cụ thể đối với các hạng mục như (nền, mặt đường đá dăm láng nhựa; mặt đường bê tông </w:t>
      </w:r>
      <w:r w:rsidRPr="005E571C">
        <w:rPr>
          <w:sz w:val="28"/>
          <w:szCs w:val="28"/>
        </w:rPr>
        <w:t>xi măng</w:t>
      </w:r>
      <w:r w:rsidRPr="005E571C">
        <w:rPr>
          <w:sz w:val="28"/>
          <w:szCs w:val="28"/>
          <w:lang w:val="vi"/>
        </w:rPr>
        <w:t>; hệ thống thoát nước (</w:t>
      </w:r>
      <w:r w:rsidRPr="005E571C">
        <w:rPr>
          <w:sz w:val="28"/>
          <w:szCs w:val="28"/>
        </w:rPr>
        <w:t>công trình thoát nước</w:t>
      </w:r>
      <w:r w:rsidRPr="005E571C">
        <w:rPr>
          <w:sz w:val="28"/>
          <w:szCs w:val="28"/>
          <w:lang w:val="vi"/>
        </w:rPr>
        <w:t>, rãnh dọc sửa chữa); hệ thống an toàn giao thông (sơn kẻ đường; cột Km, cọc H, biển báo</w:t>
      </w:r>
      <w:r w:rsidRPr="005E571C">
        <w:rPr>
          <w:sz w:val="28"/>
          <w:szCs w:val="28"/>
        </w:rPr>
        <w:t>)…</w:t>
      </w:r>
    </w:p>
    <w:p w:rsidR="00D70A13" w:rsidRPr="005E571C" w:rsidRDefault="00D70A13" w:rsidP="00D70A13">
      <w:pPr>
        <w:widowControl w:val="0"/>
        <w:autoSpaceDE w:val="0"/>
        <w:autoSpaceDN w:val="0"/>
        <w:spacing w:after="60"/>
        <w:ind w:firstLine="720"/>
        <w:rPr>
          <w:sz w:val="28"/>
          <w:szCs w:val="28"/>
          <w:lang w:val="vi"/>
        </w:rPr>
      </w:pPr>
      <w:r w:rsidRPr="005E571C">
        <w:rPr>
          <w:sz w:val="28"/>
          <w:szCs w:val="28"/>
          <w:lang w:val="vi"/>
        </w:rPr>
        <w:t xml:space="preserve">1.3. Biện pháp </w:t>
      </w:r>
      <w:r w:rsidRPr="005E571C">
        <w:rPr>
          <w:spacing w:val="-5"/>
          <w:sz w:val="28"/>
          <w:szCs w:val="28"/>
          <w:lang w:val="vi"/>
        </w:rPr>
        <w:t xml:space="preserve">bảo </w:t>
      </w:r>
      <w:r w:rsidRPr="005E571C">
        <w:rPr>
          <w:sz w:val="28"/>
          <w:szCs w:val="28"/>
          <w:lang w:val="vi"/>
        </w:rPr>
        <w:t xml:space="preserve">đảm an toàn </w:t>
      </w:r>
      <w:r w:rsidRPr="005E571C">
        <w:rPr>
          <w:spacing w:val="-5"/>
          <w:sz w:val="28"/>
          <w:szCs w:val="28"/>
          <w:lang w:val="vi"/>
        </w:rPr>
        <w:t xml:space="preserve">giao </w:t>
      </w:r>
      <w:r w:rsidRPr="005E571C">
        <w:rPr>
          <w:sz w:val="28"/>
          <w:szCs w:val="28"/>
          <w:lang w:val="vi"/>
        </w:rPr>
        <w:t xml:space="preserve">thông khi thi </w:t>
      </w:r>
      <w:r w:rsidRPr="005E571C">
        <w:rPr>
          <w:spacing w:val="-5"/>
          <w:sz w:val="28"/>
          <w:szCs w:val="28"/>
          <w:lang w:val="vi"/>
        </w:rPr>
        <w:t xml:space="preserve">công </w:t>
      </w:r>
      <w:r w:rsidRPr="005E571C">
        <w:rPr>
          <w:sz w:val="28"/>
          <w:szCs w:val="28"/>
          <w:lang w:val="vi"/>
        </w:rPr>
        <w:t xml:space="preserve">trên đường </w:t>
      </w:r>
      <w:r w:rsidRPr="005E571C">
        <w:rPr>
          <w:spacing w:val="-4"/>
          <w:sz w:val="28"/>
          <w:szCs w:val="28"/>
          <w:lang w:val="vi"/>
        </w:rPr>
        <w:t xml:space="preserve">đang </w:t>
      </w:r>
      <w:r w:rsidRPr="005E571C">
        <w:rPr>
          <w:sz w:val="28"/>
          <w:szCs w:val="28"/>
          <w:lang w:val="vi"/>
        </w:rPr>
        <w:t>khai</w:t>
      </w:r>
      <w:r w:rsidRPr="005E571C">
        <w:rPr>
          <w:spacing w:val="4"/>
          <w:sz w:val="28"/>
          <w:szCs w:val="28"/>
          <w:lang w:val="vi"/>
        </w:rPr>
        <w:t xml:space="preserve"> </w:t>
      </w:r>
      <w:r w:rsidRPr="005E571C">
        <w:rPr>
          <w:sz w:val="28"/>
          <w:szCs w:val="28"/>
          <w:lang w:val="vi"/>
        </w:rPr>
        <w:t>thác: Phải có các bản vẽ và thuyết minh thể hiện phương án và biện pháp tổ chức đảm bảo giao thông đối với công trình đang khai thác, khả thi và phù hợp với kế hoạch thi công tổng thể, tiến  độ đề xuất.</w:t>
      </w:r>
    </w:p>
    <w:p w:rsidR="00D70A13" w:rsidRPr="005E571C" w:rsidRDefault="00D70A13" w:rsidP="00D70A13">
      <w:pPr>
        <w:widowControl w:val="0"/>
        <w:autoSpaceDE w:val="0"/>
        <w:autoSpaceDN w:val="0"/>
        <w:adjustRightInd w:val="0"/>
        <w:spacing w:after="60"/>
        <w:ind w:firstLine="720"/>
        <w:rPr>
          <w:b/>
          <w:sz w:val="28"/>
          <w:szCs w:val="28"/>
          <w:lang w:val="vi"/>
        </w:rPr>
      </w:pPr>
      <w:r w:rsidRPr="005E571C">
        <w:rPr>
          <w:b/>
          <w:sz w:val="28"/>
          <w:szCs w:val="28"/>
          <w:lang w:val="vi"/>
        </w:rPr>
        <w:t>2. Yêu cầu về biện pháp bảo đảm chất lượng</w:t>
      </w:r>
    </w:p>
    <w:p w:rsidR="00D70A13" w:rsidRPr="005E571C" w:rsidRDefault="00D70A13" w:rsidP="00D70A13">
      <w:pPr>
        <w:widowControl w:val="0"/>
        <w:autoSpaceDE w:val="0"/>
        <w:autoSpaceDN w:val="0"/>
        <w:adjustRightInd w:val="0"/>
        <w:spacing w:after="60"/>
        <w:ind w:firstLine="720"/>
        <w:rPr>
          <w:sz w:val="28"/>
          <w:szCs w:val="28"/>
          <w:lang w:val="vi"/>
        </w:rPr>
      </w:pPr>
      <w:r w:rsidRPr="005E571C">
        <w:rPr>
          <w:sz w:val="28"/>
          <w:szCs w:val="28"/>
          <w:lang w:val="vi"/>
        </w:rPr>
        <w:t xml:space="preserve">2.1. Biện pháp </w:t>
      </w:r>
      <w:r w:rsidRPr="005E571C">
        <w:rPr>
          <w:spacing w:val="-5"/>
          <w:sz w:val="28"/>
          <w:szCs w:val="28"/>
          <w:lang w:val="vi"/>
        </w:rPr>
        <w:t xml:space="preserve">bảo </w:t>
      </w:r>
      <w:r w:rsidRPr="005E571C">
        <w:rPr>
          <w:sz w:val="28"/>
          <w:szCs w:val="28"/>
          <w:lang w:val="vi"/>
        </w:rPr>
        <w:t xml:space="preserve">đảm chất lượng vật liệu đầu vào: </w:t>
      </w:r>
    </w:p>
    <w:p w:rsidR="00D70A13" w:rsidRPr="005E571C" w:rsidRDefault="00D70A13" w:rsidP="00D70A13">
      <w:pPr>
        <w:widowControl w:val="0"/>
        <w:autoSpaceDE w:val="0"/>
        <w:autoSpaceDN w:val="0"/>
        <w:adjustRightInd w:val="0"/>
        <w:spacing w:after="60"/>
        <w:ind w:firstLine="720"/>
        <w:rPr>
          <w:spacing w:val="-8"/>
          <w:sz w:val="28"/>
          <w:szCs w:val="28"/>
          <w:lang w:val="vi"/>
        </w:rPr>
      </w:pPr>
      <w:r w:rsidRPr="005E571C">
        <w:rPr>
          <w:spacing w:val="-8"/>
          <w:sz w:val="28"/>
          <w:szCs w:val="28"/>
          <w:lang w:val="vi"/>
        </w:rPr>
        <w:t>- Có bảng liệt kê danh sách vật tư, vật liệu chủ yếu sử dụng thi công gói thầu cho các hạng mục công trình trong đó nêu rõ: Chủng loại, xuất xứ, nguồn cung cấp; hợp đồng nguyên tắc từ Nhà sản xuất/Nhà cung cấp vật liệu;</w:t>
      </w:r>
    </w:p>
    <w:p w:rsidR="00D70A13" w:rsidRPr="005E571C" w:rsidRDefault="00D70A13" w:rsidP="00D70A13">
      <w:pPr>
        <w:widowControl w:val="0"/>
        <w:autoSpaceDE w:val="0"/>
        <w:autoSpaceDN w:val="0"/>
        <w:adjustRightInd w:val="0"/>
        <w:spacing w:after="60"/>
        <w:ind w:firstLine="720"/>
        <w:rPr>
          <w:sz w:val="28"/>
          <w:szCs w:val="28"/>
          <w:lang w:val="vi"/>
        </w:rPr>
      </w:pPr>
      <w:r w:rsidRPr="005E571C">
        <w:rPr>
          <w:sz w:val="28"/>
          <w:szCs w:val="28"/>
          <w:lang w:val="vi"/>
        </w:rPr>
        <w:t xml:space="preserve">- Có hệ thống quản lý chất lượng, mục tiêu và chính sách đảm bảo chất lượng công trình (bao gồm: sơ đồ tổ chức của Ban điều hành, thể hiện trách nhiệm và mối </w:t>
      </w:r>
      <w:r w:rsidRPr="005E571C">
        <w:rPr>
          <w:sz w:val="28"/>
          <w:szCs w:val="28"/>
          <w:lang w:val="vi"/>
        </w:rPr>
        <w:lastRenderedPageBreak/>
        <w:t xml:space="preserve">quan hệ liên hệ giữa các chức danh, phân công trách  nhiệm của từng bộ phận và </w:t>
      </w:r>
      <w:r w:rsidRPr="005E571C">
        <w:rPr>
          <w:spacing w:val="-2"/>
          <w:sz w:val="28"/>
          <w:szCs w:val="28"/>
          <w:lang w:val="vi"/>
        </w:rPr>
        <w:t xml:space="preserve">các </w:t>
      </w:r>
      <w:r w:rsidRPr="005E571C">
        <w:rPr>
          <w:sz w:val="28"/>
          <w:szCs w:val="28"/>
          <w:lang w:val="vi"/>
        </w:rPr>
        <w:t>tổ đội thi công; kế hoạch và biện  pháp đảm bảo chất lượng, tiến độ; khắc phục sai sót về chất lượng, tiến</w:t>
      </w:r>
      <w:r w:rsidRPr="005E571C">
        <w:rPr>
          <w:spacing w:val="5"/>
          <w:sz w:val="28"/>
          <w:szCs w:val="28"/>
          <w:lang w:val="vi"/>
        </w:rPr>
        <w:t xml:space="preserve"> </w:t>
      </w:r>
      <w:r w:rsidRPr="005E571C">
        <w:rPr>
          <w:sz w:val="28"/>
          <w:szCs w:val="28"/>
          <w:lang w:val="vi"/>
        </w:rPr>
        <w:t>độ)</w:t>
      </w:r>
    </w:p>
    <w:p w:rsidR="00D70A13" w:rsidRPr="005E571C" w:rsidRDefault="00D70A13" w:rsidP="00D70A13">
      <w:pPr>
        <w:widowControl w:val="0"/>
        <w:autoSpaceDE w:val="0"/>
        <w:autoSpaceDN w:val="0"/>
        <w:adjustRightInd w:val="0"/>
        <w:spacing w:after="60"/>
        <w:ind w:firstLine="720"/>
        <w:rPr>
          <w:sz w:val="28"/>
          <w:szCs w:val="28"/>
          <w:lang w:val="vi"/>
        </w:rPr>
      </w:pPr>
      <w:r w:rsidRPr="005E571C">
        <w:rPr>
          <w:sz w:val="28"/>
          <w:szCs w:val="28"/>
          <w:lang w:val="vi"/>
        </w:rPr>
        <w:t xml:space="preserve">- Nêu về cách thức và biện pháp kiểm soát chất lượng vật liệu và hỗn hợp vật liệu đầu vào khi đưa đến công trình và trước khi sử dụng, trong đó bao gồm các vật liệu chính </w:t>
      </w:r>
      <w:r w:rsidRPr="005E571C">
        <w:rPr>
          <w:i/>
          <w:sz w:val="28"/>
          <w:szCs w:val="28"/>
          <w:lang w:val="vi"/>
        </w:rPr>
        <w:t>(Nhựa đường, xi măng, đất đắp, đá các loại, cát, thép,…)</w:t>
      </w:r>
      <w:r w:rsidRPr="005E571C">
        <w:rPr>
          <w:sz w:val="28"/>
          <w:szCs w:val="28"/>
          <w:lang w:val="vi"/>
        </w:rPr>
        <w:t xml:space="preserve">  thể hiện  tính hợp lý, khả thi để đảm  bảo  chất</w:t>
      </w:r>
      <w:r w:rsidRPr="005E571C">
        <w:rPr>
          <w:spacing w:val="42"/>
          <w:sz w:val="28"/>
          <w:szCs w:val="28"/>
          <w:lang w:val="vi"/>
        </w:rPr>
        <w:t xml:space="preserve"> </w:t>
      </w:r>
      <w:r w:rsidRPr="005E571C">
        <w:rPr>
          <w:sz w:val="28"/>
          <w:szCs w:val="28"/>
          <w:lang w:val="vi"/>
        </w:rPr>
        <w:t>lượng, tiến</w:t>
      </w:r>
      <w:r w:rsidRPr="005E571C">
        <w:rPr>
          <w:spacing w:val="43"/>
          <w:sz w:val="28"/>
          <w:szCs w:val="28"/>
          <w:lang w:val="vi"/>
        </w:rPr>
        <w:t xml:space="preserve"> </w:t>
      </w:r>
      <w:r w:rsidRPr="005E571C">
        <w:rPr>
          <w:sz w:val="28"/>
          <w:szCs w:val="28"/>
          <w:lang w:val="vi"/>
        </w:rPr>
        <w:t>độ</w:t>
      </w:r>
      <w:r w:rsidRPr="005E571C">
        <w:rPr>
          <w:spacing w:val="44"/>
          <w:sz w:val="28"/>
          <w:szCs w:val="28"/>
          <w:lang w:val="vi"/>
        </w:rPr>
        <w:t xml:space="preserve"> </w:t>
      </w:r>
      <w:r w:rsidRPr="005E571C">
        <w:rPr>
          <w:sz w:val="28"/>
          <w:szCs w:val="28"/>
          <w:lang w:val="vi"/>
        </w:rPr>
        <w:t>công</w:t>
      </w:r>
      <w:r w:rsidRPr="005E571C">
        <w:rPr>
          <w:spacing w:val="42"/>
          <w:sz w:val="28"/>
          <w:szCs w:val="28"/>
          <w:lang w:val="vi"/>
        </w:rPr>
        <w:t xml:space="preserve"> </w:t>
      </w:r>
      <w:r w:rsidRPr="005E571C">
        <w:rPr>
          <w:sz w:val="28"/>
          <w:szCs w:val="28"/>
          <w:lang w:val="vi"/>
        </w:rPr>
        <w:t>trình</w:t>
      </w:r>
      <w:r w:rsidRPr="005E571C">
        <w:rPr>
          <w:spacing w:val="44"/>
          <w:sz w:val="28"/>
          <w:szCs w:val="28"/>
          <w:lang w:val="vi"/>
        </w:rPr>
        <w:t xml:space="preserve"> </w:t>
      </w:r>
      <w:r w:rsidRPr="005E571C">
        <w:rPr>
          <w:sz w:val="28"/>
          <w:szCs w:val="28"/>
          <w:lang w:val="vi"/>
        </w:rPr>
        <w:t>(nguồn</w:t>
      </w:r>
      <w:r w:rsidRPr="005E571C">
        <w:rPr>
          <w:spacing w:val="47"/>
          <w:sz w:val="28"/>
          <w:szCs w:val="28"/>
          <w:lang w:val="vi"/>
        </w:rPr>
        <w:t xml:space="preserve"> </w:t>
      </w:r>
      <w:r w:rsidRPr="005E571C">
        <w:rPr>
          <w:sz w:val="28"/>
          <w:szCs w:val="28"/>
          <w:lang w:val="vi"/>
        </w:rPr>
        <w:t>gốc</w:t>
      </w:r>
      <w:r w:rsidRPr="005E571C">
        <w:rPr>
          <w:spacing w:val="46"/>
          <w:sz w:val="28"/>
          <w:szCs w:val="28"/>
          <w:lang w:val="vi"/>
        </w:rPr>
        <w:t xml:space="preserve"> </w:t>
      </w:r>
      <w:r w:rsidRPr="005E571C">
        <w:rPr>
          <w:sz w:val="28"/>
          <w:szCs w:val="28"/>
          <w:lang w:val="vi"/>
        </w:rPr>
        <w:t>mỏ,</w:t>
      </w:r>
      <w:r w:rsidRPr="005E571C">
        <w:rPr>
          <w:spacing w:val="46"/>
          <w:sz w:val="28"/>
          <w:szCs w:val="28"/>
          <w:lang w:val="vi"/>
        </w:rPr>
        <w:t xml:space="preserve"> </w:t>
      </w:r>
      <w:r w:rsidRPr="005E571C">
        <w:rPr>
          <w:sz w:val="28"/>
          <w:szCs w:val="28"/>
          <w:lang w:val="vi"/>
        </w:rPr>
        <w:t>giải</w:t>
      </w:r>
      <w:r w:rsidRPr="005E571C">
        <w:rPr>
          <w:spacing w:val="44"/>
          <w:sz w:val="28"/>
          <w:szCs w:val="28"/>
          <w:lang w:val="vi"/>
        </w:rPr>
        <w:t xml:space="preserve"> </w:t>
      </w:r>
      <w:r w:rsidRPr="005E571C">
        <w:rPr>
          <w:sz w:val="28"/>
          <w:szCs w:val="28"/>
          <w:lang w:val="vi"/>
        </w:rPr>
        <w:t>pháp</w:t>
      </w:r>
      <w:r w:rsidRPr="005E571C">
        <w:rPr>
          <w:spacing w:val="41"/>
          <w:sz w:val="28"/>
          <w:szCs w:val="28"/>
          <w:lang w:val="vi"/>
        </w:rPr>
        <w:t xml:space="preserve"> </w:t>
      </w:r>
      <w:r w:rsidRPr="005E571C">
        <w:rPr>
          <w:sz w:val="28"/>
          <w:szCs w:val="28"/>
          <w:lang w:val="vi"/>
        </w:rPr>
        <w:t>xử</w:t>
      </w:r>
      <w:r w:rsidRPr="005E571C">
        <w:rPr>
          <w:spacing w:val="42"/>
          <w:sz w:val="28"/>
          <w:szCs w:val="28"/>
          <w:lang w:val="vi"/>
        </w:rPr>
        <w:t xml:space="preserve"> </w:t>
      </w:r>
      <w:r w:rsidRPr="005E571C">
        <w:rPr>
          <w:sz w:val="28"/>
          <w:szCs w:val="28"/>
          <w:lang w:val="vi"/>
        </w:rPr>
        <w:t>lý</w:t>
      </w:r>
      <w:r w:rsidRPr="005E571C">
        <w:rPr>
          <w:spacing w:val="42"/>
          <w:sz w:val="28"/>
          <w:szCs w:val="28"/>
          <w:lang w:val="vi"/>
        </w:rPr>
        <w:t xml:space="preserve"> </w:t>
      </w:r>
      <w:r w:rsidRPr="005E571C">
        <w:rPr>
          <w:sz w:val="28"/>
          <w:szCs w:val="28"/>
          <w:lang w:val="vi"/>
        </w:rPr>
        <w:t>khi</w:t>
      </w:r>
      <w:r w:rsidRPr="005E571C">
        <w:rPr>
          <w:spacing w:val="44"/>
          <w:sz w:val="28"/>
          <w:szCs w:val="28"/>
          <w:lang w:val="vi"/>
        </w:rPr>
        <w:t xml:space="preserve"> </w:t>
      </w:r>
      <w:r w:rsidRPr="005E571C">
        <w:rPr>
          <w:sz w:val="28"/>
          <w:szCs w:val="28"/>
          <w:lang w:val="vi"/>
        </w:rPr>
        <w:t>phát hiện vật liệu không phù hợp với yêu cầu ...)</w:t>
      </w:r>
    </w:p>
    <w:p w:rsidR="00D70A13" w:rsidRPr="005E571C" w:rsidRDefault="00D70A13" w:rsidP="00D70A13">
      <w:pPr>
        <w:widowControl w:val="0"/>
        <w:autoSpaceDE w:val="0"/>
        <w:autoSpaceDN w:val="0"/>
        <w:adjustRightInd w:val="0"/>
        <w:spacing w:before="40" w:after="40" w:line="330" w:lineRule="exact"/>
        <w:ind w:firstLine="720"/>
        <w:rPr>
          <w:sz w:val="28"/>
          <w:szCs w:val="28"/>
          <w:lang w:val="vi"/>
        </w:rPr>
      </w:pPr>
      <w:r w:rsidRPr="005E571C">
        <w:rPr>
          <w:sz w:val="28"/>
          <w:szCs w:val="28"/>
          <w:lang w:val="vi"/>
        </w:rPr>
        <w:t>2.2. Biện pháp bảo đảm chất lượng trong quá trình thi công: Nêu về cách thức và biện pháp bảo đảm chất lượng trong quá trình thi công đối với các hạng mục công trình như thí nghiệm vật liệu đầu vào và các thí nghiệm khác theo quy định của Nghị định số 06/2021/NĐ-CP hợp lý, khả thi, phù hợp với tiêu chuẩn kỹ thuật của gói</w:t>
      </w:r>
      <w:r w:rsidRPr="005E571C">
        <w:rPr>
          <w:spacing w:val="54"/>
          <w:sz w:val="28"/>
          <w:szCs w:val="28"/>
          <w:lang w:val="vi"/>
        </w:rPr>
        <w:t xml:space="preserve"> </w:t>
      </w:r>
      <w:r w:rsidRPr="005E571C">
        <w:rPr>
          <w:sz w:val="28"/>
          <w:szCs w:val="28"/>
          <w:lang w:val="vi"/>
        </w:rPr>
        <w:t>thầu.</w:t>
      </w:r>
    </w:p>
    <w:p w:rsidR="00D70A13" w:rsidRPr="005E571C" w:rsidRDefault="00D70A13" w:rsidP="00D70A13">
      <w:pPr>
        <w:widowControl w:val="0"/>
        <w:tabs>
          <w:tab w:val="left" w:pos="851"/>
        </w:tabs>
        <w:spacing w:before="100" w:after="100"/>
        <w:ind w:firstLine="700"/>
        <w:rPr>
          <w:b/>
          <w:bCs/>
          <w:sz w:val="28"/>
          <w:szCs w:val="28"/>
          <w:lang w:val="nl-NL"/>
        </w:rPr>
      </w:pPr>
      <w:r w:rsidRPr="005E571C">
        <w:rPr>
          <w:b/>
          <w:sz w:val="28"/>
          <w:szCs w:val="28"/>
        </w:rPr>
        <w:t>3.</w:t>
      </w:r>
      <w:r w:rsidRPr="005E571C">
        <w:rPr>
          <w:sz w:val="28"/>
          <w:szCs w:val="28"/>
        </w:rPr>
        <w:t xml:space="preserve"> </w:t>
      </w:r>
      <w:r w:rsidRPr="005E571C">
        <w:rPr>
          <w:b/>
          <w:bCs/>
          <w:sz w:val="28"/>
          <w:szCs w:val="28"/>
          <w:lang w:val="nl-NL"/>
        </w:rPr>
        <w:t>Yêu cầu về hệ thống kiểm tra, giám sát chất lượng của nhà thầu.</w:t>
      </w:r>
    </w:p>
    <w:p w:rsidR="00D70A13" w:rsidRPr="005E571C" w:rsidRDefault="00D70A13" w:rsidP="00D70A13">
      <w:pPr>
        <w:widowControl w:val="0"/>
        <w:spacing w:before="100" w:after="100"/>
        <w:ind w:firstLine="700"/>
        <w:rPr>
          <w:sz w:val="28"/>
          <w:szCs w:val="28"/>
          <w:lang w:val="nl-NL"/>
        </w:rPr>
      </w:pPr>
      <w:r w:rsidRPr="005E571C">
        <w:rPr>
          <w:iCs/>
          <w:sz w:val="28"/>
          <w:szCs w:val="28"/>
          <w:lang w:val="nl-NL"/>
        </w:rPr>
        <w:tab/>
        <w:t>* Nhà thầu tự kiểm tra:</w:t>
      </w:r>
      <w:r w:rsidRPr="005E571C">
        <w:rPr>
          <w:sz w:val="28"/>
          <w:szCs w:val="28"/>
          <w:lang w:val="nl-NL"/>
        </w:rPr>
        <w:t xml:space="preserve"> Nhà thầu phải thực hiện việc tự kiểm tra, bảo đảm chất lượng theo tiêu chuẩn kỹ thuật, quy trình quy phạm thi công, theo quy trình kỹ thuật thi công trong hồ sơ mời thầu và theo phương án kỹ thuật chất lượng thi công nêu trong hồ sơ dự thầu. </w:t>
      </w:r>
    </w:p>
    <w:p w:rsidR="00D70A13" w:rsidRPr="005E571C" w:rsidRDefault="00D70A13" w:rsidP="00D70A13">
      <w:pPr>
        <w:widowControl w:val="0"/>
        <w:spacing w:before="100" w:after="100"/>
        <w:ind w:firstLine="700"/>
        <w:rPr>
          <w:sz w:val="28"/>
          <w:szCs w:val="28"/>
          <w:lang w:val="nl-NL"/>
        </w:rPr>
      </w:pPr>
      <w:r w:rsidRPr="005E571C">
        <w:rPr>
          <w:sz w:val="28"/>
          <w:szCs w:val="28"/>
          <w:lang w:val="nl-NL"/>
        </w:rPr>
        <w:tab/>
      </w:r>
      <w:r w:rsidRPr="005E571C">
        <w:rPr>
          <w:iCs/>
          <w:sz w:val="28"/>
          <w:szCs w:val="28"/>
          <w:lang w:val="nl-NL"/>
        </w:rPr>
        <w:t xml:space="preserve">* Kiểm tra của chủ đầu tư: </w:t>
      </w:r>
      <w:r w:rsidRPr="005E571C">
        <w:rPr>
          <w:sz w:val="28"/>
          <w:szCs w:val="28"/>
          <w:lang w:val="nl-NL"/>
        </w:rPr>
        <w:t xml:space="preserve">Thường xuyên hoặc đột xuất, đôi khi chủ đầu tư hoặc tổ chức giám định, cơ quan nhà nước được quyền có nhiệm vụ đi kiểm tra, thanh tra tại các nơi sản xuất, chế tạo hoặc kho bãi của nhà thầu về chất lượng thi công và hoạt động kỹ thuật của nhà thầu. Nhà thầu phải cung cấp đầy đủ hồ sơ kỹ thuật, chất lượng, nhân lực, trang thiết bị, dụng cụ phục vụ cho việc kiểm tra, thanh tra đó theo yêu cầu của chủ đầu tư và tư vấn giám sát. </w:t>
      </w:r>
    </w:p>
    <w:p w:rsidR="00D70A13" w:rsidRPr="005E571C" w:rsidRDefault="00D70A13" w:rsidP="00D70A13">
      <w:pPr>
        <w:widowControl w:val="0"/>
        <w:spacing w:before="100" w:after="100"/>
        <w:ind w:firstLine="700"/>
        <w:rPr>
          <w:sz w:val="28"/>
          <w:szCs w:val="28"/>
          <w:lang w:val="nl-NL"/>
        </w:rPr>
      </w:pPr>
      <w:r w:rsidRPr="005E571C">
        <w:rPr>
          <w:sz w:val="28"/>
          <w:szCs w:val="28"/>
          <w:lang w:val="nl-NL"/>
        </w:rPr>
        <w:tab/>
      </w:r>
      <w:r w:rsidRPr="005E571C">
        <w:rPr>
          <w:iCs/>
          <w:sz w:val="28"/>
          <w:szCs w:val="28"/>
          <w:lang w:val="nl-NL"/>
        </w:rPr>
        <w:t xml:space="preserve">* Kiểm tra, thanh tra của cơ quan pháp lý: </w:t>
      </w:r>
      <w:r w:rsidRPr="005E571C">
        <w:rPr>
          <w:sz w:val="28"/>
          <w:szCs w:val="28"/>
          <w:lang w:val="nl-NL"/>
        </w:rPr>
        <w:t xml:space="preserve">Việc kiểm tra, thanh tra của các tổ chức nói trên có thể là kiểm tra việc thực hiện tự kiểm tra của giám đốc điều hành và của KCS thuộc nhà thầu qua các biên bản thí nghiệm, biên bản  thí nghiệm, biên bản kiểm tra, sổ nhật ký, sổ chất lượng thi công, cũng có thể thực hiện theo xác suất việc đo đạc, đối chứng với số liệu của nhà thầu để đánh giá độ tin cậy việc tự kiểm tra KCS của nhà thầu đối với vật liệu bàn thành phẩm, thành phẩm công trình hoặc đối với tổ chức sản xuất. </w:t>
      </w:r>
    </w:p>
    <w:p w:rsidR="00D70A13" w:rsidRPr="005E571C" w:rsidRDefault="00D70A13" w:rsidP="00D70A13">
      <w:pPr>
        <w:widowControl w:val="0"/>
        <w:spacing w:before="100" w:after="100"/>
        <w:ind w:firstLine="700"/>
        <w:rPr>
          <w:sz w:val="28"/>
          <w:szCs w:val="28"/>
          <w:lang w:val="nl-NL"/>
        </w:rPr>
      </w:pPr>
      <w:r w:rsidRPr="005E571C">
        <w:rPr>
          <w:sz w:val="28"/>
          <w:szCs w:val="28"/>
          <w:lang w:val="nl-NL"/>
        </w:rPr>
        <w:tab/>
        <w:t xml:space="preserve">* Giám sát chất lượng: Một trong những nội dung giám sát thường xuyên của KSTVGS là kiểm tra chất lượng vật liệu xây dựng, chất lượng và số lượng máy móc thiết bị thi công, trang thiết bị thí nghiệm kiểm tra tay nghề của công nhân và tổ chức sản xuất, công nghệ thi công ngay trên hiện trường. </w:t>
      </w:r>
    </w:p>
    <w:p w:rsidR="00D70A13" w:rsidRPr="005E571C" w:rsidRDefault="00D70A13" w:rsidP="00D70A13">
      <w:pPr>
        <w:widowControl w:val="0"/>
        <w:spacing w:before="100"/>
        <w:ind w:firstLine="697"/>
        <w:rPr>
          <w:sz w:val="28"/>
          <w:szCs w:val="28"/>
          <w:lang w:val="vi"/>
        </w:rPr>
      </w:pPr>
      <w:r w:rsidRPr="005E571C">
        <w:rPr>
          <w:spacing w:val="-4"/>
          <w:sz w:val="28"/>
          <w:szCs w:val="28"/>
          <w:lang w:val="nl-NL"/>
        </w:rPr>
        <w:tab/>
        <w:t>- Kết quả kiểm tra phải được ghi vào sổ chất lượng công trình nếu đảm bảo yêu cầu phải lập biên bản và có biện pháp xử lý đối với giám đốc điều hành công trường nếu có nhiều sai phạm, chủ đầu tư, tư vấn giám sát có quyền yêu cầu giám đốc điều hành thi công đưa vật liệu, máy móc, thiết bị thi công kém chất lượng kể cả cán bộ kỹ sư điều hành và công nhân lao động có sai phạm về chất lượng thi công ra khỏi công trình.</w:t>
      </w:r>
    </w:p>
    <w:p w:rsidR="00D70A13" w:rsidRPr="005E571C" w:rsidRDefault="00D70A13" w:rsidP="00D70A13">
      <w:pPr>
        <w:widowControl w:val="0"/>
        <w:autoSpaceDE w:val="0"/>
        <w:autoSpaceDN w:val="0"/>
        <w:adjustRightInd w:val="0"/>
        <w:spacing w:before="40" w:after="40" w:line="330" w:lineRule="exact"/>
        <w:ind w:firstLine="720"/>
        <w:rPr>
          <w:sz w:val="28"/>
          <w:szCs w:val="28"/>
          <w:lang w:val="vi"/>
        </w:rPr>
      </w:pPr>
      <w:r w:rsidRPr="005E571C">
        <w:rPr>
          <w:b/>
          <w:sz w:val="28"/>
          <w:szCs w:val="28"/>
        </w:rPr>
        <w:t>4</w:t>
      </w:r>
      <w:r w:rsidRPr="005E571C">
        <w:rPr>
          <w:b/>
          <w:sz w:val="28"/>
          <w:szCs w:val="28"/>
          <w:lang w:val="vi"/>
        </w:rPr>
        <w:t>. Yêu cầu về An toàn lao động:</w:t>
      </w:r>
      <w:r w:rsidRPr="005E571C">
        <w:rPr>
          <w:sz w:val="28"/>
          <w:szCs w:val="28"/>
          <w:lang w:val="vi"/>
        </w:rPr>
        <w:t xml:space="preserve"> Có biện pháp đảm bảo an toàn lao động, an toàn thiết bị thi công tại công trường xây dựng bao gồm: Trang bị an toàn; tổ chức </w:t>
      </w:r>
      <w:r w:rsidRPr="005E571C">
        <w:rPr>
          <w:sz w:val="28"/>
          <w:szCs w:val="28"/>
          <w:lang w:val="vi"/>
        </w:rPr>
        <w:lastRenderedPageBreak/>
        <w:t>đào tạo, thực hiện và kiểm tra an toàn lao động; biện  pháp</w:t>
      </w:r>
      <w:r w:rsidRPr="005E571C">
        <w:rPr>
          <w:spacing w:val="25"/>
          <w:sz w:val="28"/>
          <w:szCs w:val="28"/>
          <w:lang w:val="vi"/>
        </w:rPr>
        <w:t xml:space="preserve"> </w:t>
      </w:r>
      <w:r w:rsidRPr="005E571C">
        <w:rPr>
          <w:sz w:val="28"/>
          <w:szCs w:val="28"/>
          <w:lang w:val="vi"/>
        </w:rPr>
        <w:t>bảo</w:t>
      </w:r>
      <w:r w:rsidRPr="005E571C">
        <w:rPr>
          <w:spacing w:val="26"/>
          <w:sz w:val="28"/>
          <w:szCs w:val="28"/>
          <w:lang w:val="vi"/>
        </w:rPr>
        <w:t xml:space="preserve"> </w:t>
      </w:r>
      <w:r w:rsidRPr="005E571C">
        <w:rPr>
          <w:sz w:val="28"/>
          <w:szCs w:val="28"/>
          <w:lang w:val="vi"/>
        </w:rPr>
        <w:t>đảm</w:t>
      </w:r>
      <w:r w:rsidRPr="005E571C">
        <w:rPr>
          <w:spacing w:val="22"/>
          <w:sz w:val="28"/>
          <w:szCs w:val="28"/>
          <w:lang w:val="vi"/>
        </w:rPr>
        <w:t xml:space="preserve"> </w:t>
      </w:r>
      <w:r w:rsidRPr="005E571C">
        <w:rPr>
          <w:sz w:val="28"/>
          <w:szCs w:val="28"/>
          <w:lang w:val="vi"/>
        </w:rPr>
        <w:t>an</w:t>
      </w:r>
      <w:r w:rsidRPr="005E571C">
        <w:rPr>
          <w:spacing w:val="24"/>
          <w:sz w:val="28"/>
          <w:szCs w:val="28"/>
          <w:lang w:val="vi"/>
        </w:rPr>
        <w:t xml:space="preserve"> </w:t>
      </w:r>
      <w:r w:rsidRPr="005E571C">
        <w:rPr>
          <w:sz w:val="28"/>
          <w:szCs w:val="28"/>
          <w:lang w:val="vi"/>
        </w:rPr>
        <w:t>toàn</w:t>
      </w:r>
      <w:r w:rsidRPr="005E571C">
        <w:rPr>
          <w:spacing w:val="26"/>
          <w:sz w:val="28"/>
          <w:szCs w:val="28"/>
          <w:lang w:val="vi"/>
        </w:rPr>
        <w:t xml:space="preserve"> </w:t>
      </w:r>
      <w:r w:rsidRPr="005E571C">
        <w:rPr>
          <w:sz w:val="28"/>
          <w:szCs w:val="28"/>
          <w:lang w:val="vi"/>
        </w:rPr>
        <w:t>lao</w:t>
      </w:r>
      <w:r w:rsidRPr="005E571C">
        <w:rPr>
          <w:spacing w:val="26"/>
          <w:sz w:val="28"/>
          <w:szCs w:val="28"/>
          <w:lang w:val="vi"/>
        </w:rPr>
        <w:t xml:space="preserve"> </w:t>
      </w:r>
      <w:r w:rsidRPr="005E571C">
        <w:rPr>
          <w:sz w:val="28"/>
          <w:szCs w:val="28"/>
          <w:lang w:val="vi"/>
        </w:rPr>
        <w:t>động</w:t>
      </w:r>
      <w:r w:rsidRPr="005E571C">
        <w:rPr>
          <w:spacing w:val="22"/>
          <w:sz w:val="28"/>
          <w:szCs w:val="28"/>
          <w:lang w:val="vi"/>
        </w:rPr>
        <w:t xml:space="preserve"> </w:t>
      </w:r>
      <w:r w:rsidRPr="005E571C">
        <w:rPr>
          <w:sz w:val="28"/>
          <w:szCs w:val="28"/>
          <w:lang w:val="vi"/>
        </w:rPr>
        <w:t>cho</w:t>
      </w:r>
      <w:r w:rsidRPr="005E571C">
        <w:rPr>
          <w:spacing w:val="25"/>
          <w:sz w:val="28"/>
          <w:szCs w:val="28"/>
          <w:lang w:val="vi"/>
        </w:rPr>
        <w:t xml:space="preserve"> </w:t>
      </w:r>
      <w:r w:rsidRPr="005E571C">
        <w:rPr>
          <w:sz w:val="28"/>
          <w:szCs w:val="28"/>
          <w:lang w:val="vi"/>
        </w:rPr>
        <w:t>từng</w:t>
      </w:r>
      <w:r w:rsidRPr="005E571C">
        <w:rPr>
          <w:spacing w:val="23"/>
          <w:sz w:val="28"/>
          <w:szCs w:val="28"/>
          <w:lang w:val="vi"/>
        </w:rPr>
        <w:t xml:space="preserve"> </w:t>
      </w:r>
      <w:r w:rsidRPr="005E571C">
        <w:rPr>
          <w:sz w:val="28"/>
          <w:szCs w:val="28"/>
          <w:lang w:val="vi"/>
        </w:rPr>
        <w:t>công</w:t>
      </w:r>
      <w:r w:rsidRPr="005E571C">
        <w:rPr>
          <w:spacing w:val="22"/>
          <w:sz w:val="28"/>
          <w:szCs w:val="28"/>
          <w:lang w:val="vi"/>
        </w:rPr>
        <w:t xml:space="preserve"> </w:t>
      </w:r>
      <w:r w:rsidRPr="005E571C">
        <w:rPr>
          <w:sz w:val="28"/>
          <w:szCs w:val="28"/>
          <w:lang w:val="vi"/>
        </w:rPr>
        <w:t>đoạn</w:t>
      </w:r>
      <w:r w:rsidRPr="005E571C">
        <w:rPr>
          <w:spacing w:val="26"/>
          <w:sz w:val="28"/>
          <w:szCs w:val="28"/>
          <w:lang w:val="vi"/>
        </w:rPr>
        <w:t xml:space="preserve"> </w:t>
      </w:r>
      <w:r w:rsidRPr="005E571C">
        <w:rPr>
          <w:sz w:val="28"/>
          <w:szCs w:val="28"/>
          <w:lang w:val="vi"/>
        </w:rPr>
        <w:t>thi</w:t>
      </w:r>
      <w:r w:rsidRPr="005E571C">
        <w:rPr>
          <w:spacing w:val="24"/>
          <w:sz w:val="28"/>
          <w:szCs w:val="28"/>
          <w:lang w:val="vi"/>
        </w:rPr>
        <w:t xml:space="preserve"> </w:t>
      </w:r>
      <w:r w:rsidRPr="005E571C">
        <w:rPr>
          <w:sz w:val="28"/>
          <w:szCs w:val="28"/>
          <w:lang w:val="vi"/>
        </w:rPr>
        <w:t>công, an toàn giao thông ra vào công trường, quản lý an toàn cho công trình và cư dân xung quanh công trường, đảm bảo  an  toàn thiết bị thi công...</w:t>
      </w:r>
    </w:p>
    <w:p w:rsidR="00D70A13" w:rsidRPr="005E571C" w:rsidRDefault="00D70A13" w:rsidP="00D70A13">
      <w:pPr>
        <w:widowControl w:val="0"/>
        <w:tabs>
          <w:tab w:val="left" w:pos="250"/>
        </w:tabs>
        <w:autoSpaceDE w:val="0"/>
        <w:autoSpaceDN w:val="0"/>
        <w:spacing w:before="40" w:after="40" w:line="330" w:lineRule="exact"/>
        <w:ind w:firstLine="720"/>
        <w:rPr>
          <w:sz w:val="28"/>
          <w:szCs w:val="28"/>
          <w:lang w:val="vi"/>
        </w:rPr>
      </w:pPr>
      <w:r w:rsidRPr="005E571C">
        <w:rPr>
          <w:b/>
          <w:sz w:val="28"/>
          <w:szCs w:val="28"/>
          <w:lang w:val="vi"/>
        </w:rPr>
        <w:t>5. Yêu cầu về phòng cháy, chữa cháy:</w:t>
      </w:r>
      <w:r w:rsidRPr="005E571C">
        <w:rPr>
          <w:sz w:val="28"/>
          <w:szCs w:val="28"/>
          <w:lang w:val="vi"/>
        </w:rPr>
        <w:t xml:space="preserve"> Có biện pháp phòng cháy, chữa cháy tại công trường xây dựng </w:t>
      </w:r>
      <w:r w:rsidRPr="005E571C">
        <w:rPr>
          <w:i/>
          <w:sz w:val="28"/>
          <w:szCs w:val="28"/>
          <w:lang w:val="vi"/>
        </w:rPr>
        <w:t>(Các quy định, quy phạm tiêu chuẩn; các giải pháp, biện pháp, trang bị phương tiện phòng chống cháy nổ; tổ chức bộ máy quản lý hệ thống phòng chống cháy</w:t>
      </w:r>
      <w:r w:rsidRPr="005E571C">
        <w:rPr>
          <w:i/>
          <w:spacing w:val="24"/>
          <w:sz w:val="28"/>
          <w:szCs w:val="28"/>
          <w:lang w:val="vi"/>
        </w:rPr>
        <w:t xml:space="preserve"> </w:t>
      </w:r>
      <w:r w:rsidRPr="005E571C">
        <w:rPr>
          <w:i/>
          <w:sz w:val="28"/>
          <w:szCs w:val="28"/>
          <w:lang w:val="vi"/>
        </w:rPr>
        <w:t>nổ)</w:t>
      </w:r>
      <w:r w:rsidRPr="005E571C">
        <w:rPr>
          <w:sz w:val="28"/>
          <w:szCs w:val="28"/>
          <w:lang w:val="vi"/>
        </w:rPr>
        <w:t>.</w:t>
      </w:r>
    </w:p>
    <w:p w:rsidR="00D70A13" w:rsidRPr="005E571C" w:rsidRDefault="00D70A13" w:rsidP="00D70A13">
      <w:pPr>
        <w:widowControl w:val="0"/>
        <w:autoSpaceDE w:val="0"/>
        <w:autoSpaceDN w:val="0"/>
        <w:adjustRightInd w:val="0"/>
        <w:spacing w:before="40" w:after="40" w:line="330" w:lineRule="exact"/>
        <w:ind w:firstLine="720"/>
        <w:rPr>
          <w:sz w:val="28"/>
          <w:szCs w:val="28"/>
          <w:lang w:val="vi"/>
        </w:rPr>
      </w:pPr>
      <w:r w:rsidRPr="005E571C">
        <w:rPr>
          <w:b/>
          <w:sz w:val="28"/>
          <w:szCs w:val="28"/>
        </w:rPr>
        <w:t>6</w:t>
      </w:r>
      <w:r w:rsidRPr="005E571C">
        <w:rPr>
          <w:b/>
          <w:sz w:val="28"/>
          <w:szCs w:val="28"/>
          <w:lang w:val="vi"/>
        </w:rPr>
        <w:t>. Yêu cầu về vệ sinh môi trường:</w:t>
      </w:r>
      <w:r w:rsidRPr="005E571C">
        <w:rPr>
          <w:sz w:val="28"/>
          <w:szCs w:val="28"/>
          <w:lang w:val="vi"/>
        </w:rPr>
        <w:t xml:space="preserve"> Có kế hoạch và biện pháp giảm thiểu, bảo vệ môi trường (tiếng ồn, bụi và khói, rung, kiểm  soát  nước  thải, kiểm soát đổ thải, vệ</w:t>
      </w:r>
      <w:r w:rsidRPr="005E571C">
        <w:rPr>
          <w:spacing w:val="15"/>
          <w:sz w:val="28"/>
          <w:szCs w:val="28"/>
          <w:lang w:val="vi"/>
        </w:rPr>
        <w:t xml:space="preserve"> </w:t>
      </w:r>
      <w:r w:rsidRPr="005E571C">
        <w:rPr>
          <w:sz w:val="28"/>
          <w:szCs w:val="28"/>
          <w:lang w:val="vi"/>
        </w:rPr>
        <w:t>sinh).</w:t>
      </w:r>
    </w:p>
    <w:p w:rsidR="00D70A13" w:rsidRPr="005E571C" w:rsidRDefault="00D70A13" w:rsidP="00D70A13">
      <w:pPr>
        <w:widowControl w:val="0"/>
        <w:autoSpaceDE w:val="0"/>
        <w:autoSpaceDN w:val="0"/>
        <w:adjustRightInd w:val="0"/>
        <w:spacing w:before="40" w:after="40" w:line="330" w:lineRule="exact"/>
        <w:ind w:firstLine="720"/>
        <w:rPr>
          <w:b/>
          <w:sz w:val="28"/>
          <w:szCs w:val="28"/>
          <w:lang w:val="vi"/>
        </w:rPr>
      </w:pPr>
      <w:r w:rsidRPr="005E571C">
        <w:rPr>
          <w:b/>
          <w:sz w:val="28"/>
          <w:szCs w:val="28"/>
        </w:rPr>
        <w:t>7</w:t>
      </w:r>
      <w:r w:rsidRPr="005E571C">
        <w:rPr>
          <w:b/>
          <w:sz w:val="28"/>
          <w:szCs w:val="28"/>
          <w:lang w:val="vi"/>
        </w:rPr>
        <w:t xml:space="preserve">. Uy tín của nhà thầu </w:t>
      </w:r>
      <w:r w:rsidRPr="005E571C">
        <w:rPr>
          <w:sz w:val="28"/>
          <w:szCs w:val="28"/>
          <w:lang w:val="vi"/>
        </w:rPr>
        <w:t>(0</w:t>
      </w:r>
      <w:r w:rsidRPr="005E571C">
        <w:rPr>
          <w:sz w:val="28"/>
          <w:szCs w:val="28"/>
        </w:rPr>
        <w:t>3</w:t>
      </w:r>
      <w:r w:rsidRPr="005E571C">
        <w:rPr>
          <w:sz w:val="28"/>
          <w:szCs w:val="28"/>
          <w:lang w:val="vi"/>
        </w:rPr>
        <w:t xml:space="preserve"> năm 202</w:t>
      </w:r>
      <w:r w:rsidRPr="005E571C">
        <w:rPr>
          <w:sz w:val="28"/>
          <w:szCs w:val="28"/>
        </w:rPr>
        <w:t>2</w:t>
      </w:r>
      <w:r w:rsidRPr="005E571C">
        <w:rPr>
          <w:sz w:val="28"/>
          <w:szCs w:val="28"/>
          <w:lang w:val="vi"/>
        </w:rPr>
        <w:t xml:space="preserve">, </w:t>
      </w:r>
      <w:r w:rsidRPr="005E571C">
        <w:rPr>
          <w:spacing w:val="-4"/>
          <w:sz w:val="28"/>
          <w:szCs w:val="28"/>
          <w:lang w:val="vi"/>
        </w:rPr>
        <w:t>202</w:t>
      </w:r>
      <w:r w:rsidRPr="005E571C">
        <w:rPr>
          <w:spacing w:val="-4"/>
          <w:sz w:val="28"/>
          <w:szCs w:val="28"/>
        </w:rPr>
        <w:t>3</w:t>
      </w:r>
      <w:r w:rsidRPr="005E571C">
        <w:rPr>
          <w:spacing w:val="-4"/>
          <w:sz w:val="28"/>
          <w:szCs w:val="28"/>
          <w:lang w:val="vi"/>
        </w:rPr>
        <w:t xml:space="preserve">, </w:t>
      </w:r>
      <w:r w:rsidRPr="005E571C">
        <w:rPr>
          <w:sz w:val="28"/>
          <w:szCs w:val="28"/>
          <w:lang w:val="vi"/>
        </w:rPr>
        <w:t>202</w:t>
      </w:r>
      <w:r w:rsidRPr="005E571C">
        <w:rPr>
          <w:sz w:val="28"/>
          <w:szCs w:val="28"/>
        </w:rPr>
        <w:t>4</w:t>
      </w:r>
      <w:r w:rsidRPr="005E571C">
        <w:rPr>
          <w:sz w:val="28"/>
          <w:szCs w:val="28"/>
          <w:lang w:val="vi"/>
        </w:rPr>
        <w:t>):</w:t>
      </w:r>
      <w:r w:rsidRPr="005E571C">
        <w:rPr>
          <w:b/>
          <w:sz w:val="28"/>
          <w:szCs w:val="28"/>
          <w:lang w:val="vi"/>
        </w:rPr>
        <w:t xml:space="preserve"> </w:t>
      </w:r>
    </w:p>
    <w:p w:rsidR="00D70A13" w:rsidRPr="005E571C" w:rsidRDefault="00D70A13" w:rsidP="00D70A13">
      <w:pPr>
        <w:widowControl w:val="0"/>
        <w:autoSpaceDE w:val="0"/>
        <w:autoSpaceDN w:val="0"/>
        <w:adjustRightInd w:val="0"/>
        <w:spacing w:before="40" w:after="40" w:line="330" w:lineRule="exact"/>
        <w:ind w:firstLine="720"/>
        <w:rPr>
          <w:b/>
          <w:sz w:val="28"/>
          <w:szCs w:val="28"/>
          <w:lang w:val="vi"/>
        </w:rPr>
      </w:pPr>
      <w:r w:rsidRPr="005E571C">
        <w:rPr>
          <w:sz w:val="28"/>
          <w:szCs w:val="28"/>
          <w:lang w:val="vi"/>
        </w:rPr>
        <w:t>-</w:t>
      </w:r>
      <w:r w:rsidRPr="005E571C">
        <w:rPr>
          <w:b/>
          <w:sz w:val="28"/>
          <w:szCs w:val="28"/>
          <w:lang w:val="vi"/>
        </w:rPr>
        <w:t xml:space="preserve"> </w:t>
      </w:r>
      <w:r w:rsidRPr="005E571C">
        <w:rPr>
          <w:sz w:val="28"/>
          <w:szCs w:val="28"/>
          <w:lang w:val="vi"/>
        </w:rPr>
        <w:t>Không thuộc trường hợp: Không thương thảo hợp đồng, có quyết định trúng thầu nhưng không tiến hành hoàn thiện, ký kết hợp</w:t>
      </w:r>
      <w:r w:rsidRPr="005E571C">
        <w:rPr>
          <w:spacing w:val="4"/>
          <w:sz w:val="28"/>
          <w:szCs w:val="28"/>
          <w:lang w:val="vi"/>
        </w:rPr>
        <w:t xml:space="preserve"> </w:t>
      </w:r>
      <w:r w:rsidRPr="005E571C">
        <w:rPr>
          <w:sz w:val="28"/>
          <w:szCs w:val="28"/>
          <w:lang w:val="vi"/>
        </w:rPr>
        <w:t>đồng.</w:t>
      </w:r>
    </w:p>
    <w:p w:rsidR="00D70A13" w:rsidRPr="005E571C" w:rsidRDefault="00D70A13" w:rsidP="00D70A13">
      <w:pPr>
        <w:widowControl w:val="0"/>
        <w:autoSpaceDE w:val="0"/>
        <w:autoSpaceDN w:val="0"/>
        <w:adjustRightInd w:val="0"/>
        <w:spacing w:before="40" w:after="40" w:line="330" w:lineRule="exact"/>
        <w:ind w:firstLine="720"/>
        <w:rPr>
          <w:b/>
          <w:sz w:val="28"/>
          <w:szCs w:val="28"/>
          <w:lang w:val="vi"/>
        </w:rPr>
      </w:pPr>
      <w:r w:rsidRPr="005E571C">
        <w:rPr>
          <w:sz w:val="28"/>
          <w:szCs w:val="28"/>
          <w:lang w:val="vi"/>
        </w:rPr>
        <w:t>- Không có hợp đồng không hoàn thành do lỗi của nhà thầu (Bị CĐT kết luận không hoàn thành và nhà thầu không phản đối hoặc bị CĐT kết luận không hoàn thành, nhà thầu phản đối nhưng đã được trọng tài hoặc tòa án kết luận theo hướng bất lợi cho nhà</w:t>
      </w:r>
      <w:r w:rsidRPr="005E571C">
        <w:rPr>
          <w:spacing w:val="5"/>
          <w:sz w:val="28"/>
          <w:szCs w:val="28"/>
          <w:lang w:val="vi"/>
        </w:rPr>
        <w:t xml:space="preserve"> </w:t>
      </w:r>
      <w:r w:rsidRPr="005E571C">
        <w:rPr>
          <w:sz w:val="28"/>
          <w:szCs w:val="28"/>
          <w:lang w:val="vi"/>
        </w:rPr>
        <w:t>thầu.</w:t>
      </w:r>
    </w:p>
    <w:p w:rsidR="00D70A13" w:rsidRPr="005E571C" w:rsidRDefault="00D70A13" w:rsidP="00D70A13">
      <w:pPr>
        <w:widowControl w:val="0"/>
        <w:autoSpaceDE w:val="0"/>
        <w:autoSpaceDN w:val="0"/>
        <w:adjustRightInd w:val="0"/>
        <w:spacing w:before="40" w:after="40" w:line="330" w:lineRule="exact"/>
        <w:ind w:firstLine="720"/>
        <w:rPr>
          <w:b/>
          <w:sz w:val="28"/>
          <w:szCs w:val="28"/>
          <w:lang w:val="vi"/>
        </w:rPr>
      </w:pPr>
      <w:r w:rsidRPr="005E571C">
        <w:rPr>
          <w:b/>
          <w:sz w:val="28"/>
          <w:szCs w:val="28"/>
        </w:rPr>
        <w:t>8</w:t>
      </w:r>
      <w:r w:rsidRPr="005E571C">
        <w:rPr>
          <w:b/>
          <w:sz w:val="28"/>
          <w:szCs w:val="28"/>
          <w:lang w:val="vi"/>
        </w:rPr>
        <w:t>. Các yêu cầu khác:</w:t>
      </w:r>
    </w:p>
    <w:p w:rsidR="00D70A13" w:rsidRPr="005E571C" w:rsidRDefault="00D70A13" w:rsidP="00D70A13">
      <w:pPr>
        <w:widowControl w:val="0"/>
        <w:autoSpaceDE w:val="0"/>
        <w:autoSpaceDN w:val="0"/>
        <w:adjustRightInd w:val="0"/>
        <w:spacing w:before="40" w:after="40" w:line="330" w:lineRule="exact"/>
        <w:ind w:firstLine="720"/>
        <w:rPr>
          <w:spacing w:val="-8"/>
          <w:sz w:val="28"/>
          <w:szCs w:val="28"/>
          <w:lang w:val="vi"/>
        </w:rPr>
      </w:pPr>
      <w:r w:rsidRPr="005E571C">
        <w:rPr>
          <w:spacing w:val="-8"/>
          <w:sz w:val="28"/>
          <w:szCs w:val="28"/>
          <w:lang w:val="vi"/>
        </w:rPr>
        <w:t>- Có cam kết về huy động đúng, đầy đủ nhân sự chủ chốt đã đề xuất trong E-HSDT cho gói thầu nếu trúng thầu.</w:t>
      </w:r>
    </w:p>
    <w:p w:rsidR="00D70A13" w:rsidRPr="005E571C" w:rsidRDefault="00D70A13" w:rsidP="00D70A13">
      <w:pPr>
        <w:widowControl w:val="0"/>
        <w:autoSpaceDE w:val="0"/>
        <w:autoSpaceDN w:val="0"/>
        <w:adjustRightInd w:val="0"/>
        <w:spacing w:before="40" w:after="40" w:line="330" w:lineRule="exact"/>
        <w:ind w:firstLine="720"/>
        <w:rPr>
          <w:spacing w:val="-8"/>
          <w:sz w:val="28"/>
          <w:szCs w:val="28"/>
          <w:lang w:val="vi"/>
        </w:rPr>
      </w:pPr>
      <w:r w:rsidRPr="005E571C">
        <w:rPr>
          <w:spacing w:val="-8"/>
          <w:sz w:val="28"/>
          <w:szCs w:val="28"/>
          <w:lang w:val="vi"/>
        </w:rPr>
        <w:t>- Có cam kết về huy động đúng, đầy đủ thiết bị thi công đã đề xuất trong E-HSDT cho gói thầu nếu trúng thầu.</w:t>
      </w:r>
    </w:p>
    <w:p w:rsidR="00D70A13" w:rsidRPr="005E571C" w:rsidRDefault="00D70A13" w:rsidP="00D70A13">
      <w:pPr>
        <w:widowControl w:val="0"/>
        <w:autoSpaceDE w:val="0"/>
        <w:autoSpaceDN w:val="0"/>
        <w:adjustRightInd w:val="0"/>
        <w:spacing w:before="40" w:after="40" w:line="330" w:lineRule="exact"/>
        <w:ind w:firstLine="720"/>
        <w:rPr>
          <w:spacing w:val="-8"/>
          <w:sz w:val="28"/>
          <w:szCs w:val="28"/>
          <w:lang w:val="vi"/>
        </w:rPr>
      </w:pPr>
      <w:r w:rsidRPr="005E571C">
        <w:rPr>
          <w:spacing w:val="-8"/>
          <w:sz w:val="28"/>
          <w:szCs w:val="28"/>
          <w:lang w:val="vi"/>
        </w:rPr>
        <w:t>- Có cam kết về thi công đảm bảo ATLĐ, thực hiện đầy đủ biện pháp đảm bảo ATGT, VSMT theo đúng quy định nếu trúng thầu.</w:t>
      </w:r>
    </w:p>
    <w:p w:rsidR="00D70A13" w:rsidRPr="005E571C" w:rsidRDefault="00D70A13" w:rsidP="00D70A13">
      <w:pPr>
        <w:widowControl w:val="0"/>
        <w:autoSpaceDE w:val="0"/>
        <w:autoSpaceDN w:val="0"/>
        <w:adjustRightInd w:val="0"/>
        <w:spacing w:before="40" w:after="40" w:line="330" w:lineRule="exact"/>
        <w:ind w:firstLine="720"/>
        <w:rPr>
          <w:spacing w:val="-8"/>
          <w:sz w:val="28"/>
          <w:szCs w:val="28"/>
          <w:lang w:val="vi"/>
        </w:rPr>
      </w:pPr>
      <w:r w:rsidRPr="005E571C">
        <w:rPr>
          <w:spacing w:val="-8"/>
          <w:sz w:val="28"/>
          <w:szCs w:val="28"/>
          <w:lang w:val="vi"/>
        </w:rPr>
        <w:t>- Có cam kết về nhà thầu có trách nhiệm bồi thường toàn bộ thiệt hại cho bên thứ ba bị  ảnh hưởng do hoạt động thi công xây dựng gây ra.</w:t>
      </w:r>
    </w:p>
    <w:p w:rsidR="00D70A13" w:rsidRPr="005E571C" w:rsidRDefault="00D70A13" w:rsidP="00D70A13">
      <w:pPr>
        <w:widowControl w:val="0"/>
        <w:spacing w:before="40" w:after="40" w:line="330" w:lineRule="exact"/>
        <w:ind w:firstLine="720"/>
        <w:rPr>
          <w:spacing w:val="-8"/>
          <w:sz w:val="28"/>
          <w:szCs w:val="28"/>
          <w:lang w:val="vi"/>
        </w:rPr>
      </w:pPr>
      <w:r w:rsidRPr="005E571C">
        <w:rPr>
          <w:b/>
          <w:spacing w:val="6"/>
          <w:sz w:val="28"/>
          <w:szCs w:val="28"/>
        </w:rPr>
        <w:t>9</w:t>
      </w:r>
      <w:r w:rsidRPr="005E571C">
        <w:rPr>
          <w:b/>
          <w:spacing w:val="6"/>
          <w:sz w:val="28"/>
          <w:szCs w:val="28"/>
          <w:lang w:val="vi"/>
        </w:rPr>
        <w:t xml:space="preserve">. </w:t>
      </w:r>
      <w:r w:rsidRPr="005E571C">
        <w:rPr>
          <w:b/>
          <w:spacing w:val="-8"/>
          <w:sz w:val="28"/>
          <w:szCs w:val="28"/>
          <w:lang w:val="vi"/>
        </w:rPr>
        <w:t>Yêu cầu về bảo hành công trình:</w:t>
      </w:r>
      <w:r w:rsidRPr="005E571C">
        <w:rPr>
          <w:spacing w:val="-8"/>
          <w:sz w:val="28"/>
          <w:szCs w:val="28"/>
          <w:lang w:val="vi"/>
        </w:rPr>
        <w:t xml:space="preserve"> </w:t>
      </w:r>
    </w:p>
    <w:p w:rsidR="00D70A13" w:rsidRPr="005E571C" w:rsidRDefault="00D70A13" w:rsidP="00D70A13">
      <w:pPr>
        <w:widowControl w:val="0"/>
        <w:spacing w:before="40" w:after="40" w:line="330" w:lineRule="exact"/>
        <w:ind w:firstLine="720"/>
        <w:rPr>
          <w:sz w:val="28"/>
          <w:szCs w:val="28"/>
          <w:lang w:val="es-ES"/>
        </w:rPr>
      </w:pPr>
      <w:r w:rsidRPr="005E571C">
        <w:rPr>
          <w:spacing w:val="-8"/>
          <w:sz w:val="28"/>
          <w:szCs w:val="28"/>
          <w:lang w:val="es-ES"/>
        </w:rPr>
        <w:t xml:space="preserve">Thời gian bảo hành lớn hơn hoặc </w:t>
      </w:r>
      <w:r w:rsidRPr="005E571C">
        <w:rPr>
          <w:spacing w:val="-8"/>
          <w:sz w:val="28"/>
          <w:szCs w:val="28"/>
          <w:lang w:val="vi"/>
        </w:rPr>
        <w:t xml:space="preserve">bằng: </w:t>
      </w:r>
      <w:r w:rsidRPr="005E571C">
        <w:rPr>
          <w:sz w:val="28"/>
          <w:szCs w:val="28"/>
          <w:lang w:val="es-ES"/>
        </w:rPr>
        <w:t>12 tháng.</w:t>
      </w:r>
    </w:p>
    <w:bookmarkEnd w:id="0"/>
    <w:p w:rsidR="00D70A13" w:rsidRPr="005E571C" w:rsidRDefault="00D70A13" w:rsidP="00D70A13">
      <w:pPr>
        <w:widowControl w:val="0"/>
        <w:tabs>
          <w:tab w:val="left" w:pos="1418"/>
        </w:tabs>
        <w:spacing w:before="120" w:after="120" w:line="264" w:lineRule="auto"/>
        <w:ind w:firstLine="709"/>
        <w:rPr>
          <w:b/>
          <w:sz w:val="28"/>
          <w:szCs w:val="28"/>
        </w:rPr>
      </w:pPr>
      <w:r w:rsidRPr="005E571C">
        <w:rPr>
          <w:b/>
          <w:sz w:val="28"/>
          <w:szCs w:val="28"/>
        </w:rPr>
        <w:t>IV. Các bản vẽ</w:t>
      </w:r>
    </w:p>
    <w:p w:rsidR="00D70A13" w:rsidRPr="005E571C" w:rsidRDefault="00D70A13" w:rsidP="00D70A13">
      <w:pPr>
        <w:widowControl w:val="0"/>
        <w:tabs>
          <w:tab w:val="left" w:pos="1418"/>
        </w:tabs>
        <w:spacing w:before="120" w:after="120" w:line="264" w:lineRule="auto"/>
        <w:ind w:firstLine="709"/>
        <w:rPr>
          <w:spacing w:val="-4"/>
          <w:sz w:val="28"/>
          <w:szCs w:val="28"/>
        </w:rPr>
      </w:pPr>
      <w:r w:rsidRPr="005E571C">
        <w:rPr>
          <w:spacing w:val="-4"/>
          <w:sz w:val="28"/>
          <w:szCs w:val="28"/>
        </w:rPr>
        <w:t>E-HSMT này gồm có các bản vẽ trong danh mục sau đây:</w:t>
      </w:r>
    </w:p>
    <w:tbl>
      <w:tblPr>
        <w:tblW w:w="921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
        <w:gridCol w:w="3086"/>
        <w:gridCol w:w="1700"/>
        <w:gridCol w:w="3607"/>
      </w:tblGrid>
      <w:tr w:rsidR="00D70A13" w:rsidRPr="005E571C" w:rsidTr="005F0921">
        <w:trPr>
          <w:trHeight w:val="153"/>
        </w:trPr>
        <w:tc>
          <w:tcPr>
            <w:tcW w:w="826" w:type="dxa"/>
          </w:tcPr>
          <w:p w:rsidR="00D70A13" w:rsidRPr="005E571C" w:rsidRDefault="00D70A13" w:rsidP="005F0921">
            <w:pPr>
              <w:widowControl w:val="0"/>
              <w:spacing w:before="120" w:after="120" w:line="264" w:lineRule="auto"/>
              <w:jc w:val="center"/>
              <w:rPr>
                <w:rFonts w:eastAsia="Calibri"/>
                <w:b/>
                <w:sz w:val="28"/>
                <w:szCs w:val="24"/>
                <w:lang w:val="en-GB"/>
              </w:rPr>
            </w:pPr>
            <w:r w:rsidRPr="005E571C">
              <w:rPr>
                <w:rFonts w:eastAsia="Calibri"/>
                <w:b/>
                <w:sz w:val="28"/>
                <w:szCs w:val="24"/>
                <w:lang w:val="en-GB"/>
              </w:rPr>
              <w:t>STT</w:t>
            </w:r>
          </w:p>
        </w:tc>
        <w:tc>
          <w:tcPr>
            <w:tcW w:w="3086" w:type="dxa"/>
          </w:tcPr>
          <w:p w:rsidR="00D70A13" w:rsidRPr="005E571C" w:rsidRDefault="00D70A13" w:rsidP="005F0921">
            <w:pPr>
              <w:widowControl w:val="0"/>
              <w:spacing w:before="120" w:after="120" w:line="264" w:lineRule="auto"/>
              <w:jc w:val="center"/>
              <w:rPr>
                <w:rFonts w:eastAsia="Calibri"/>
                <w:b/>
                <w:sz w:val="28"/>
                <w:szCs w:val="24"/>
                <w:lang w:val="en-GB"/>
              </w:rPr>
            </w:pPr>
            <w:r w:rsidRPr="005E571C">
              <w:rPr>
                <w:rFonts w:eastAsia="Calibri"/>
                <w:b/>
                <w:sz w:val="28"/>
                <w:szCs w:val="24"/>
                <w:lang w:val="en-GB"/>
              </w:rPr>
              <w:t>Ký hiệu</w:t>
            </w:r>
          </w:p>
        </w:tc>
        <w:tc>
          <w:tcPr>
            <w:tcW w:w="1700" w:type="dxa"/>
          </w:tcPr>
          <w:p w:rsidR="00D70A13" w:rsidRPr="005E571C" w:rsidRDefault="00D70A13" w:rsidP="005F0921">
            <w:pPr>
              <w:widowControl w:val="0"/>
              <w:spacing w:before="120" w:after="120" w:line="264" w:lineRule="auto"/>
              <w:jc w:val="center"/>
              <w:rPr>
                <w:rFonts w:eastAsia="Calibri"/>
                <w:b/>
                <w:sz w:val="28"/>
                <w:szCs w:val="24"/>
                <w:lang w:val="en-GB"/>
              </w:rPr>
            </w:pPr>
            <w:r w:rsidRPr="005E571C">
              <w:rPr>
                <w:rFonts w:eastAsia="Calibri"/>
                <w:b/>
                <w:sz w:val="28"/>
                <w:szCs w:val="24"/>
                <w:lang w:val="en-GB"/>
              </w:rPr>
              <w:t>Tên bản vẽ</w:t>
            </w:r>
          </w:p>
        </w:tc>
        <w:tc>
          <w:tcPr>
            <w:tcW w:w="3607" w:type="dxa"/>
          </w:tcPr>
          <w:p w:rsidR="00D70A13" w:rsidRPr="005E571C" w:rsidRDefault="00D70A13" w:rsidP="005F0921">
            <w:pPr>
              <w:widowControl w:val="0"/>
              <w:spacing w:before="120" w:after="120" w:line="264" w:lineRule="auto"/>
              <w:jc w:val="center"/>
              <w:rPr>
                <w:rFonts w:eastAsia="Calibri"/>
                <w:b/>
                <w:sz w:val="28"/>
                <w:szCs w:val="24"/>
                <w:lang w:val="en-GB"/>
              </w:rPr>
            </w:pPr>
            <w:r w:rsidRPr="005E571C">
              <w:rPr>
                <w:rFonts w:eastAsia="Calibri"/>
                <w:b/>
                <w:sz w:val="28"/>
                <w:szCs w:val="24"/>
                <w:lang w:val="en-GB"/>
              </w:rPr>
              <w:t>Phiên bản/ngày phát hành</w:t>
            </w:r>
          </w:p>
        </w:tc>
      </w:tr>
      <w:tr w:rsidR="00D70A13" w:rsidRPr="005E571C" w:rsidTr="005F0921">
        <w:trPr>
          <w:trHeight w:val="70"/>
        </w:trPr>
        <w:tc>
          <w:tcPr>
            <w:tcW w:w="826" w:type="dxa"/>
            <w:vAlign w:val="center"/>
          </w:tcPr>
          <w:p w:rsidR="00D70A13" w:rsidRPr="005E571C" w:rsidRDefault="00D70A13" w:rsidP="005F0921">
            <w:pPr>
              <w:widowControl w:val="0"/>
              <w:spacing w:before="120" w:after="120" w:line="264" w:lineRule="auto"/>
              <w:jc w:val="center"/>
              <w:rPr>
                <w:rFonts w:eastAsia="Calibri"/>
                <w:sz w:val="28"/>
                <w:szCs w:val="28"/>
                <w:lang w:val="en-GB"/>
              </w:rPr>
            </w:pPr>
            <w:r w:rsidRPr="005E571C">
              <w:rPr>
                <w:rFonts w:eastAsia="Calibri"/>
                <w:sz w:val="28"/>
                <w:szCs w:val="28"/>
                <w:lang w:val="en-GB"/>
              </w:rPr>
              <w:t>1</w:t>
            </w:r>
          </w:p>
        </w:tc>
        <w:tc>
          <w:tcPr>
            <w:tcW w:w="3086" w:type="dxa"/>
          </w:tcPr>
          <w:p w:rsidR="00D70A13" w:rsidRPr="005E571C" w:rsidRDefault="00D70A13" w:rsidP="005F0921">
            <w:pPr>
              <w:widowControl w:val="0"/>
              <w:spacing w:before="120" w:after="120" w:line="264" w:lineRule="auto"/>
              <w:jc w:val="center"/>
              <w:rPr>
                <w:sz w:val="28"/>
                <w:szCs w:val="28"/>
                <w:lang w:val="en-GB"/>
              </w:rPr>
            </w:pPr>
            <w:r w:rsidRPr="005E571C">
              <w:rPr>
                <w:sz w:val="28"/>
                <w:szCs w:val="28"/>
                <w:lang w:val="en-GB"/>
              </w:rPr>
              <w:t>TVND/2025</w:t>
            </w:r>
          </w:p>
        </w:tc>
        <w:tc>
          <w:tcPr>
            <w:tcW w:w="1700" w:type="dxa"/>
            <w:vAlign w:val="center"/>
          </w:tcPr>
          <w:p w:rsidR="00D70A13" w:rsidRPr="005E571C" w:rsidRDefault="00D70A13" w:rsidP="005F0921">
            <w:pPr>
              <w:widowControl w:val="0"/>
              <w:spacing w:before="120" w:after="120" w:line="264" w:lineRule="auto"/>
              <w:jc w:val="center"/>
              <w:rPr>
                <w:sz w:val="28"/>
                <w:szCs w:val="28"/>
                <w:lang w:val="en-GB"/>
              </w:rPr>
            </w:pPr>
            <w:r w:rsidRPr="005E571C">
              <w:rPr>
                <w:sz w:val="28"/>
                <w:szCs w:val="28"/>
                <w:lang w:val="en-GB"/>
              </w:rPr>
              <w:t>Hồ sơ thiết kế BVTC</w:t>
            </w:r>
          </w:p>
        </w:tc>
        <w:tc>
          <w:tcPr>
            <w:tcW w:w="3607" w:type="dxa"/>
          </w:tcPr>
          <w:p w:rsidR="00D70A13" w:rsidRPr="005E571C" w:rsidRDefault="00D70A13" w:rsidP="005F0921">
            <w:pPr>
              <w:widowControl w:val="0"/>
              <w:spacing w:before="120" w:after="120" w:line="264" w:lineRule="auto"/>
              <w:rPr>
                <w:sz w:val="28"/>
                <w:szCs w:val="28"/>
                <w:lang w:val="en-GB"/>
              </w:rPr>
            </w:pPr>
            <w:r w:rsidRPr="005E571C">
              <w:rPr>
                <w:sz w:val="28"/>
                <w:szCs w:val="28"/>
                <w:lang w:val="en-GB"/>
              </w:rPr>
              <w:t>Theo Quyết định số 127/QĐ-UBND ngày 11/2/2026.</w:t>
            </w:r>
          </w:p>
        </w:tc>
      </w:tr>
    </w:tbl>
    <w:p w:rsidR="00973386" w:rsidRPr="00193526" w:rsidRDefault="00973386" w:rsidP="00D70A13">
      <w:bookmarkStart w:id="1" w:name="_GoBack"/>
      <w:bookmarkEnd w:id="1"/>
    </w:p>
    <w:sectPr w:rsidR="00973386" w:rsidRPr="00193526" w:rsidSect="00BE677A">
      <w:pgSz w:w="11907" w:h="16840" w:code="9"/>
      <w:pgMar w:top="1021" w:right="851" w:bottom="1021" w:left="1701" w:header="397" w:footer="397"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C16599"/>
    <w:multiLevelType w:val="hybridMultilevel"/>
    <w:tmpl w:val="DB8C30F2"/>
    <w:lvl w:ilvl="0" w:tplc="EBD4C822">
      <w:start w:val="1"/>
      <w:numFmt w:val="decimal"/>
      <w:lvlText w:val="%1"/>
      <w:lvlJc w:val="center"/>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77A"/>
    <w:rsid w:val="00193526"/>
    <w:rsid w:val="00614E90"/>
    <w:rsid w:val="00973386"/>
    <w:rsid w:val="00BE677A"/>
    <w:rsid w:val="00D70A13"/>
    <w:rsid w:val="00E84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3B9AB5-91CF-406C-B1F3-9860D50D3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77A"/>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BE677A"/>
    <w:pPr>
      <w:tabs>
        <w:tab w:val="right" w:leader="dot" w:pos="9000"/>
      </w:tabs>
      <w:suppressAutoHyphens/>
      <w:spacing w:before="240"/>
      <w:ind w:left="720" w:right="720" w:hanging="720"/>
    </w:pPr>
    <w:rPr>
      <w:b/>
    </w:rPr>
  </w:style>
  <w:style w:type="paragraph" w:styleId="BodyText">
    <w:name w:val="Body Text"/>
    <w:basedOn w:val="Normal"/>
    <w:link w:val="BodyTextChar"/>
    <w:qFormat/>
    <w:rsid w:val="00BE677A"/>
    <w:pPr>
      <w:suppressAutoHyphens/>
      <w:ind w:right="-72"/>
    </w:pPr>
    <w:rPr>
      <w:spacing w:val="-4"/>
    </w:rPr>
  </w:style>
  <w:style w:type="character" w:customStyle="1" w:styleId="BodyTextChar">
    <w:name w:val="Body Text Char"/>
    <w:basedOn w:val="DefaultParagraphFont"/>
    <w:link w:val="BodyText"/>
    <w:rsid w:val="00BE677A"/>
    <w:rPr>
      <w:rFonts w:ascii="Times New Roman" w:eastAsia="Times New Roman" w:hAnsi="Times New Roman" w:cs="Times New Roman"/>
      <w:spacing w:val="-4"/>
      <w:sz w:val="24"/>
      <w:szCs w:val="20"/>
    </w:rPr>
  </w:style>
  <w:style w:type="paragraph" w:customStyle="1" w:styleId="Style11">
    <w:name w:val="Style 11"/>
    <w:basedOn w:val="Normal"/>
    <w:rsid w:val="00D70A13"/>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2660</Words>
  <Characters>15167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2026-03-03T03:21:00Z</dcterms:created>
  <dcterms:modified xsi:type="dcterms:W3CDTF">2026-03-03T06:49:00Z</dcterms:modified>
</cp:coreProperties>
</file>