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5C849FFA"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B85B4C">
        <w:rPr>
          <w:bCs/>
          <w:i/>
          <w:iCs/>
          <w:color w:val="000000" w:themeColor="text1"/>
          <w:kern w:val="32"/>
          <w:sz w:val="28"/>
          <w:szCs w:val="28"/>
          <w:lang w:eastAsia="x-none"/>
        </w:rPr>
        <w:t>6</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2A42567A"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682662">
        <w:rPr>
          <w:b/>
          <w:color w:val="000000" w:themeColor="text1"/>
          <w:sz w:val="28"/>
          <w:szCs w:val="28"/>
        </w:rPr>
        <w:t>6</w:t>
      </w:r>
      <w:r w:rsidRPr="00507714">
        <w:rPr>
          <w:b/>
          <w:color w:val="000000" w:themeColor="text1"/>
          <w:sz w:val="28"/>
          <w:szCs w:val="28"/>
        </w:rPr>
        <w:t>/HĐXL-PCTN</w:t>
      </w:r>
    </w:p>
    <w:p w14:paraId="785F7419" w14:textId="73C768C9" w:rsidR="00180F2A" w:rsidRPr="00F9772F" w:rsidRDefault="00180F2A" w:rsidP="00180F2A">
      <w:pPr>
        <w:spacing w:line="320" w:lineRule="exact"/>
        <w:jc w:val="center"/>
        <w:rPr>
          <w:b/>
          <w:bCs/>
          <w:sz w:val="27"/>
          <w:szCs w:val="27"/>
          <w:lang w:val="en-GB"/>
        </w:rPr>
      </w:pPr>
      <w:r>
        <w:rPr>
          <w:b/>
          <w:bCs/>
          <w:sz w:val="27"/>
          <w:szCs w:val="27"/>
          <w:lang w:val="en-GB"/>
        </w:rPr>
        <w:t xml:space="preserve">Gói </w:t>
      </w:r>
      <w:r w:rsidR="00635C00">
        <w:rPr>
          <w:b/>
          <w:bCs/>
          <w:sz w:val="27"/>
          <w:szCs w:val="27"/>
          <w:lang w:val="en-GB"/>
        </w:rPr>
        <w:t>11</w:t>
      </w:r>
      <w:r w:rsidRPr="00F9772F">
        <w:rPr>
          <w:b/>
          <w:bCs/>
          <w:sz w:val="27"/>
          <w:szCs w:val="27"/>
          <w:lang w:val="en-GB"/>
        </w:rPr>
        <w:t>: Cung cấp hàng hóa và xây lắp</w:t>
      </w:r>
    </w:p>
    <w:p w14:paraId="00F5DE45" w14:textId="7A454C57" w:rsidR="00180F2A" w:rsidRDefault="00440743" w:rsidP="00180F2A">
      <w:pPr>
        <w:spacing w:line="320" w:lineRule="exact"/>
        <w:jc w:val="center"/>
        <w:rPr>
          <w:b/>
          <w:bCs/>
          <w:sz w:val="27"/>
          <w:szCs w:val="27"/>
          <w:lang w:val="en-GB"/>
        </w:rPr>
      </w:pPr>
      <w:r>
        <w:rPr>
          <w:b/>
          <w:bCs/>
          <w:sz w:val="27"/>
          <w:szCs w:val="27"/>
          <w:lang w:val="en-GB"/>
        </w:rPr>
        <w:t xml:space="preserve">Thuộc </w:t>
      </w:r>
      <w:r w:rsidR="00180F2A">
        <w:rPr>
          <w:b/>
          <w:bCs/>
          <w:sz w:val="27"/>
          <w:szCs w:val="27"/>
          <w:lang w:val="en-GB"/>
        </w:rPr>
        <w:t>0</w:t>
      </w:r>
      <w:r w:rsidR="00635C00">
        <w:rPr>
          <w:b/>
          <w:bCs/>
          <w:sz w:val="27"/>
          <w:szCs w:val="27"/>
          <w:lang w:val="en-GB"/>
        </w:rPr>
        <w:t>2</w:t>
      </w:r>
      <w:r w:rsidR="00180F2A">
        <w:rPr>
          <w:b/>
          <w:bCs/>
          <w:sz w:val="27"/>
          <w:szCs w:val="27"/>
          <w:lang w:val="en-GB"/>
        </w:rPr>
        <w:t xml:space="preserve"> hạng mục SCL</w:t>
      </w:r>
      <w:r w:rsidR="00635C00">
        <w:rPr>
          <w:b/>
          <w:bCs/>
          <w:sz w:val="27"/>
          <w:szCs w:val="27"/>
          <w:lang w:val="en-GB"/>
        </w:rPr>
        <w:t>:</w:t>
      </w:r>
      <w:r w:rsidR="00180F2A">
        <w:rPr>
          <w:b/>
          <w:bCs/>
          <w:sz w:val="27"/>
          <w:szCs w:val="27"/>
          <w:lang w:val="en-GB"/>
        </w:rPr>
        <w:t xml:space="preserve"> </w:t>
      </w:r>
      <w:r w:rsidR="00466640">
        <w:rPr>
          <w:b/>
          <w:bCs/>
          <w:sz w:val="27"/>
          <w:szCs w:val="27"/>
          <w:lang w:val="en-GB"/>
        </w:rPr>
        <w:t>Đ</w:t>
      </w:r>
      <w:r w:rsidR="00180F2A">
        <w:rPr>
          <w:b/>
          <w:bCs/>
          <w:sz w:val="27"/>
          <w:szCs w:val="27"/>
          <w:lang w:val="en-GB"/>
        </w:rPr>
        <w:t>ường dây trung thế</w:t>
      </w:r>
      <w:r w:rsidR="00466640">
        <w:rPr>
          <w:b/>
          <w:bCs/>
          <w:sz w:val="27"/>
          <w:szCs w:val="27"/>
          <w:lang w:val="en-GB"/>
        </w:rPr>
        <w:t xml:space="preserve"> và TBA</w:t>
      </w:r>
      <w:r w:rsidR="00180F2A">
        <w:rPr>
          <w:b/>
          <w:bCs/>
          <w:sz w:val="27"/>
          <w:szCs w:val="27"/>
          <w:lang w:val="en-GB"/>
        </w:rPr>
        <w:t xml:space="preserve"> thuộc đội QLĐLKV: </w:t>
      </w:r>
    </w:p>
    <w:p w14:paraId="4C557D89" w14:textId="1208D654" w:rsidR="003B625E" w:rsidRPr="00180F2A" w:rsidRDefault="00237186" w:rsidP="00180F2A">
      <w:pPr>
        <w:spacing w:line="320" w:lineRule="exact"/>
        <w:jc w:val="center"/>
        <w:rPr>
          <w:b/>
          <w:bCs/>
          <w:sz w:val="27"/>
          <w:szCs w:val="27"/>
          <w:lang w:val="en-GB"/>
        </w:rPr>
      </w:pPr>
      <w:r>
        <w:rPr>
          <w:b/>
          <w:bCs/>
          <w:sz w:val="27"/>
          <w:szCs w:val="27"/>
          <w:lang w:val="en-GB"/>
        </w:rPr>
        <w:t>Thái Nguyên, Đồng Hỷ, Phú Bình, Phú Lương, Định Hóa</w:t>
      </w:r>
    </w:p>
    <w:p w14:paraId="4751128D" w14:textId="3384DA47" w:rsidR="0031490E" w:rsidRPr="00507714" w:rsidRDefault="00180F2A" w:rsidP="00507714">
      <w:pPr>
        <w:pStyle w:val="StyleHeading1VnArialH18ptBold"/>
        <w:widowControl w:val="0"/>
        <w:spacing w:before="12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287561C7">
                <wp:simplePos x="0" y="0"/>
                <wp:positionH relativeFrom="column">
                  <wp:posOffset>2385695</wp:posOffset>
                </wp:positionH>
                <wp:positionV relativeFrom="paragraph">
                  <wp:posOffset>43180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AD7D" id="_x0000_t32" coordsize="21600,21600" o:spt="32" o:oned="t" path="m,l21600,21600e" filled="f">
                <v:path arrowok="t" fillok="f" o:connecttype="none"/>
                <o:lock v:ext="edit" shapetype="t"/>
              </v:shapetype>
              <v:shape id="Straight Arrow Connector 4" o:spid="_x0000_s1026" type="#_x0000_t32" style="position:absolute;margin-left:187.85pt;margin-top:3.4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"/>
            </w:pict>
          </mc:Fallback>
        </mc:AlternateContent>
      </w:r>
    </w:p>
    <w:p w14:paraId="078469AF" w14:textId="4F1334F5"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109F308A" w14:textId="0FBBCBA5" w:rsidR="00A03F86" w:rsidRPr="00507714" w:rsidRDefault="00A03F86"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A03F86">
        <w:rPr>
          <w:rFonts w:ascii="Times New Roman" w:hAnsi="Times New Roman"/>
          <w:b w:val="0"/>
          <w:bCs w:val="0"/>
          <w:noProof w:val="0"/>
          <w:color w:val="000000" w:themeColor="text1"/>
          <w:kern w:val="0"/>
          <w:sz w:val="28"/>
          <w:szCs w:val="28"/>
          <w:lang w:val="pt-BR" w:eastAsia="en-US"/>
        </w:rPr>
        <w:t>Căn cứ Thông tư số 79/2025/TT-BTC ngày 04/8/2025 của Bộ Tài chính hướng dẫn việc cung cấp, đăng tải thông tin về đấu thầu và mẫu hồ sơ đấu thầu trên Hệ thống mạng đấu thầu quốc gia;</w:t>
      </w:r>
    </w:p>
    <w:p w14:paraId="6D22AFCE" w14:textId="0C279529" w:rsidR="003B625E"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607DFBFF" w14:textId="0C1826B2" w:rsidR="007D0523" w:rsidRDefault="007D0523"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7D0523">
        <w:rPr>
          <w:rFonts w:ascii="Times New Roman" w:hAnsi="Times New Roman"/>
          <w:b w:val="0"/>
          <w:bCs w:val="0"/>
          <w:noProof w:val="0"/>
          <w:color w:val="000000" w:themeColor="text1"/>
          <w:kern w:val="0"/>
          <w:sz w:val="28"/>
          <w:szCs w:val="28"/>
          <w:lang w:val="pt-BR" w:eastAsia="en-US"/>
        </w:rPr>
        <w:t>Căn cứ Quyết định số 197/QĐ-PCTN ngày 19/8/2025 của Tổng Công ty Điện lực Miền Bắc về việc ban hành Quy định về công tác quản lý kỹ thuật trong Tổng Công ty Điện lực Miền Bắc;</w:t>
      </w:r>
    </w:p>
    <w:p w14:paraId="642E65EA" w14:textId="3A6AB61B" w:rsidR="007D0523" w:rsidRDefault="007D0523"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7D0523">
        <w:rPr>
          <w:rFonts w:ascii="Times New Roman" w:hAnsi="Times New Roman"/>
          <w:b w:val="0"/>
          <w:bCs w:val="0"/>
          <w:noProof w:val="0"/>
          <w:color w:val="000000" w:themeColor="text1"/>
          <w:kern w:val="0"/>
          <w:sz w:val="28"/>
          <w:szCs w:val="28"/>
          <w:lang w:val="pt-BR" w:eastAsia="en-US"/>
        </w:rPr>
        <w:t>Căn cứ Văn bản số 3729/EVNNPC-KH ngày 25/7/2025 của Tổng công ty Điện lực miền Bắc về việc tạm giao kế hoạch chi phí SCL năm 2026 cho các đơn vị;</w:t>
      </w:r>
    </w:p>
    <w:p w14:paraId="7B8708DC" w14:textId="640A852D" w:rsidR="007D0523" w:rsidRPr="00507714" w:rsidRDefault="007D0523"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Pr>
          <w:rFonts w:ascii="Times New Roman" w:hAnsi="Times New Roman"/>
          <w:b w:val="0"/>
          <w:bCs w:val="0"/>
          <w:noProof w:val="0"/>
          <w:color w:val="000000" w:themeColor="text1"/>
          <w:kern w:val="0"/>
          <w:sz w:val="28"/>
          <w:szCs w:val="28"/>
          <w:lang w:val="pt-BR" w:eastAsia="en-US"/>
        </w:rPr>
        <w:lastRenderedPageBreak/>
        <w:t xml:space="preserve">Căn cứ </w:t>
      </w:r>
      <w:r w:rsidRPr="007D0523">
        <w:rPr>
          <w:rFonts w:ascii="Times New Roman" w:hAnsi="Times New Roman"/>
          <w:b w:val="0"/>
          <w:bCs w:val="0"/>
          <w:noProof w:val="0"/>
          <w:color w:val="000000" w:themeColor="text1"/>
          <w:kern w:val="0"/>
          <w:sz w:val="28"/>
          <w:szCs w:val="28"/>
          <w:lang w:val="pt-BR" w:eastAsia="en-US"/>
        </w:rPr>
        <w:t>Quyết định số 1819/QĐ-PCTN ngày 14/10/2025 của Công ty Điện lực Thái Nguyên về việc phê duyệt danh mục sửa chữa lớn bổ sung năm 2026 - Công ty điện lực Thái Nguyên;</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3B4D3E9A"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w:t>
      </w:r>
      <w:r w:rsidR="001609A5">
        <w:rPr>
          <w:rFonts w:ascii="Times New Roman" w:hAnsi="Times New Roman"/>
          <w:b w:val="0"/>
          <w:bCs w:val="0"/>
          <w:noProof w:val="0"/>
          <w:color w:val="000000" w:themeColor="text1"/>
          <w:kern w:val="0"/>
          <w:sz w:val="28"/>
          <w:szCs w:val="28"/>
          <w:lang w:val="pt-BR" w:eastAsia="en-US"/>
        </w:rPr>
        <w:t>thương thảo</w:t>
      </w:r>
      <w:r w:rsidRPr="00507714">
        <w:rPr>
          <w:rFonts w:ascii="Times New Roman" w:hAnsi="Times New Roman"/>
          <w:b w:val="0"/>
          <w:bCs w:val="0"/>
          <w:noProof w:val="0"/>
          <w:color w:val="000000" w:themeColor="text1"/>
          <w:kern w:val="0"/>
          <w:sz w:val="28"/>
          <w:szCs w:val="28"/>
          <w:lang w:val="pt-BR" w:eastAsia="en-US"/>
        </w:rPr>
        <w:t xml:space="preserve">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Chủ đầu tư (sau đây gọi là Bên A)</w:t>
      </w:r>
    </w:p>
    <w:p w14:paraId="1A5E6A95" w14:textId="77777777" w:rsidR="003B625E" w:rsidRPr="00507714" w:rsidRDefault="003B625E" w:rsidP="00507714">
      <w:pPr>
        <w:widowControl w:val="0"/>
        <w:spacing w:before="100"/>
        <w:ind w:left="2877" w:hanging="2310"/>
        <w:rPr>
          <w:color w:val="000000" w:themeColor="text1"/>
          <w:sz w:val="28"/>
          <w:szCs w:val="28"/>
          <w:lang w:val="pt-BR"/>
        </w:rPr>
      </w:pPr>
      <w:r w:rsidRPr="00507714">
        <w:rPr>
          <w:color w:val="000000" w:themeColor="text1"/>
          <w:sz w:val="28"/>
          <w:szCs w:val="28"/>
          <w:lang w:val="pt-BR"/>
        </w:rPr>
        <w:t>Tên Chủ đầu tư:</w:t>
      </w:r>
      <w:r w:rsidRPr="00507714">
        <w:rPr>
          <w:color w:val="000000" w:themeColor="text1"/>
          <w:sz w:val="28"/>
          <w:szCs w:val="28"/>
          <w:lang w:val="pt-BR"/>
        </w:rPr>
        <w:tab/>
      </w:r>
      <w:r w:rsidRPr="00507714">
        <w:rPr>
          <w:b/>
          <w:color w:val="000000" w:themeColor="text1"/>
          <w:sz w:val="28"/>
          <w:szCs w:val="28"/>
          <w:lang w:val="pt-BR"/>
        </w:rPr>
        <w:t>Công ty Điện lực Thái Nguyên - Chi nhánh Tổng Công ty Điện lực miền Bắc</w:t>
      </w:r>
    </w:p>
    <w:p w14:paraId="0F6B1081" w14:textId="77777777" w:rsidR="00265465"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Địa chỉ:</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Số 31, Đường Hoàng Văn Thụ, Phường Phan Đình Phùng, TP Thái Nguyên, tỉnh Thái Nguyên </w:t>
      </w:r>
    </w:p>
    <w:p w14:paraId="29E01EBF" w14:textId="2EABC9D7" w:rsidR="003B625E" w:rsidRPr="00507714"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0208 3600410</w:t>
      </w:r>
    </w:p>
    <w:p w14:paraId="7304CCE3"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115000091335 tại Ngân hàng TMCP Công Thương Việt Nam – Chi nhánh Thái Nguyên</w:t>
      </w:r>
    </w:p>
    <w:p w14:paraId="1AB13878"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01 001 00417 006</w:t>
      </w:r>
    </w:p>
    <w:p w14:paraId="5B719B78" w14:textId="7EEDC19B"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Ông: </w:t>
      </w:r>
      <w:r w:rsidR="00D15B78">
        <w:rPr>
          <w:color w:val="000000" w:themeColor="text1"/>
          <w:sz w:val="28"/>
          <w:szCs w:val="28"/>
          <w:lang w:val="pt-BR"/>
        </w:rPr>
        <w:t>Ngô Trần Hoàng</w:t>
      </w:r>
    </w:p>
    <w:p w14:paraId="7865074E" w14:textId="45E9F17E" w:rsidR="003B625E"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3F5B99">
        <w:rPr>
          <w:color w:val="000000" w:themeColor="text1"/>
          <w:sz w:val="28"/>
          <w:szCs w:val="28"/>
          <w:lang w:val="pt-BR"/>
        </w:rPr>
        <w:t xml:space="preserve">Phó </w:t>
      </w:r>
      <w:r w:rsidRPr="00507714">
        <w:rPr>
          <w:color w:val="000000" w:themeColor="text1"/>
          <w:sz w:val="28"/>
          <w:szCs w:val="28"/>
          <w:lang w:val="pt-BR"/>
        </w:rPr>
        <w:t>Giám đốc</w:t>
      </w:r>
    </w:p>
    <w:p w14:paraId="1C25E8D6" w14:textId="71B25238" w:rsidR="003F5B99" w:rsidRPr="003F5B99" w:rsidRDefault="003F5B99" w:rsidP="003F5B99">
      <w:pPr>
        <w:widowControl w:val="0"/>
        <w:tabs>
          <w:tab w:val="left" w:pos="2127"/>
          <w:tab w:val="left" w:pos="2552"/>
        </w:tabs>
        <w:spacing w:line="312" w:lineRule="auto"/>
        <w:contextualSpacing/>
        <w:rPr>
          <w:i/>
          <w:iCs/>
          <w:sz w:val="28"/>
          <w:szCs w:val="28"/>
          <w:lang w:val="pt-BR"/>
        </w:rPr>
      </w:pPr>
      <w:r w:rsidRPr="007D6A98">
        <w:rPr>
          <w:i/>
          <w:iCs/>
          <w:sz w:val="28"/>
          <w:szCs w:val="28"/>
          <w:lang w:val="pt-BR"/>
        </w:rPr>
        <w:t>(Quyết định số 2218/QĐ-PCTN ngày 30/10/2025 của Công ty Điện lực Thái Nguyên về việc ủy quyền cho Phó Giám đốc phụ trách công tác Đầu tư xây dựng thương thảo, ký kết, tổ chức thực hiện hợp đồng, thanh lý hợp đồng)</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lastRenderedPageBreak/>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Hai bên thỏa thuận ký kết hợp đồng xây lắp với các nội dung sau:</w:t>
      </w:r>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54906C41"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xây dựng, lắp đặt </w:t>
      </w:r>
      <w:r w:rsidR="00833C2E" w:rsidRPr="00833C2E">
        <w:rPr>
          <w:rFonts w:eastAsia=".VnTime"/>
          <w:color w:val="000000" w:themeColor="text1"/>
          <w:sz w:val="28"/>
          <w:szCs w:val="28"/>
          <w:lang w:val="fr-FR"/>
        </w:rPr>
        <w:t>0</w:t>
      </w:r>
      <w:r w:rsidR="003F5B99">
        <w:rPr>
          <w:rFonts w:eastAsia=".VnTime"/>
          <w:color w:val="000000" w:themeColor="text1"/>
          <w:sz w:val="28"/>
          <w:szCs w:val="28"/>
          <w:lang w:val="fr-FR"/>
        </w:rPr>
        <w:t>2</w:t>
      </w:r>
      <w:r w:rsidR="00833C2E" w:rsidRPr="00833C2E">
        <w:rPr>
          <w:rFonts w:eastAsia=".VnTime"/>
          <w:color w:val="000000" w:themeColor="text1"/>
          <w:sz w:val="28"/>
          <w:szCs w:val="28"/>
          <w:lang w:val="fr-FR"/>
        </w:rPr>
        <w:t xml:space="preserve"> hạng mục SCL </w:t>
      </w:r>
      <w:r w:rsidR="00442D1E">
        <w:rPr>
          <w:rFonts w:eastAsia=".VnTime"/>
          <w:color w:val="000000" w:themeColor="text1"/>
          <w:sz w:val="28"/>
          <w:szCs w:val="28"/>
          <w:lang w:val="fr-FR"/>
        </w:rPr>
        <w:t>Đ</w:t>
      </w:r>
      <w:r w:rsidR="00833C2E" w:rsidRPr="00833C2E">
        <w:rPr>
          <w:rFonts w:eastAsia=".VnTime"/>
          <w:color w:val="000000" w:themeColor="text1"/>
          <w:sz w:val="28"/>
          <w:szCs w:val="28"/>
          <w:lang w:val="fr-FR"/>
        </w:rPr>
        <w:t xml:space="preserve">ường dây trung thế thuộc đội QLĐLKV: </w:t>
      </w:r>
      <w:r w:rsidR="003F5B99">
        <w:rPr>
          <w:rFonts w:eastAsia=".VnTime"/>
          <w:color w:val="000000" w:themeColor="text1"/>
          <w:sz w:val="28"/>
          <w:szCs w:val="28"/>
          <w:lang w:val="fr-FR"/>
        </w:rPr>
        <w:t>Phú Lương, Định Hóa</w:t>
      </w:r>
      <w:r w:rsidR="00345C20" w:rsidRPr="00833C2E">
        <w:rPr>
          <w:rFonts w:eastAsia=".VnTime"/>
          <w:color w:val="000000" w:themeColor="text1"/>
          <w:sz w:val="28"/>
          <w:szCs w:val="28"/>
          <w:lang w:val="fr-FR"/>
        </w:rPr>
        <w:t xml:space="preserve"> </w:t>
      </w:r>
      <w:r w:rsidR="003B625E" w:rsidRPr="00507714">
        <w:rPr>
          <w:rFonts w:eastAsia=".VnTime"/>
          <w:color w:val="000000" w:themeColor="text1"/>
          <w:sz w:val="28"/>
          <w:szCs w:val="28"/>
          <w:lang w:val="fr-FR"/>
        </w:rPr>
        <w:t>theo đúng thiết kế.</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Thành phần hợp đồng và thứ tự ưu tiên pháp lý như sau:</w:t>
      </w:r>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Hợp đồng;</w:t>
      </w:r>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Thư chấp thuận E-HSDT và trao hợp đồng;</w:t>
      </w:r>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E-HSDT của Nhà thầu;</w:t>
      </w:r>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cụ thể của Hợp đồng;</w:t>
      </w:r>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chung của Hợp đồng, bao gồm phụ lục;</w:t>
      </w:r>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t>Thông số kỹ thuật;</w:t>
      </w:r>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t>Bản vẽ;</w:t>
      </w:r>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Mô tả công việc mời thầu nêu trong Bảng tổng hợp giá dự thầu;</w:t>
      </w:r>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Khi thi công các hạng mục có liên quan đến lưới điện của Chủ đầu tư quản lý thì </w:t>
      </w:r>
      <w:r w:rsidRPr="00507714">
        <w:rPr>
          <w:color w:val="000000" w:themeColor="text1"/>
          <w:spacing w:val="0"/>
          <w:sz w:val="28"/>
          <w:szCs w:val="28"/>
        </w:rPr>
        <w:lastRenderedPageBreak/>
        <w:t>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Trường hợp công trình chưa đủ điều kiện để nghiệm thu, bàn giao; các bên xác định lý do và nêu cụ thể những công việc mà Nhà thầu phải làm để hoàn thành công 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7F552A3C"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D42673">
        <w:rPr>
          <w:color w:val="000000" w:themeColor="text1"/>
          <w:spacing w:val="0"/>
          <w:sz w:val="28"/>
          <w:szCs w:val="28"/>
        </w:rPr>
        <w:t>Ngô Trần Hoàng</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w:t>
      </w:r>
      <w:r w:rsidRPr="00507714">
        <w:rPr>
          <w:color w:val="000000" w:themeColor="text1"/>
          <w:spacing w:val="0"/>
          <w:sz w:val="28"/>
          <w:szCs w:val="28"/>
        </w:rPr>
        <w:lastRenderedPageBreak/>
        <w:t>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lastRenderedPageBreak/>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3BDB0C4"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833C2E">
        <w:rPr>
          <w:bCs/>
          <w:color w:val="000000" w:themeColor="text1"/>
          <w:sz w:val="28"/>
          <w:szCs w:val="28"/>
          <w:lang w:val="es-ES" w:eastAsia="x-none"/>
        </w:rPr>
        <w:t>12</w:t>
      </w:r>
      <w:r w:rsidRPr="00507714">
        <w:rPr>
          <w:bCs/>
          <w:color w:val="000000" w:themeColor="text1"/>
          <w:sz w:val="28"/>
          <w:szCs w:val="28"/>
          <w:lang w:val="es-ES" w:eastAsia="x-none"/>
        </w:rPr>
        <w:t>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t>- Thời gian thực hiện hợp đồng: Từ ngày hợp đồng có hiệu lực cho đến khi các 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0257C60E"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EF0C29">
        <w:rPr>
          <w:color w:val="000000" w:themeColor="text1"/>
          <w:spacing w:val="0"/>
          <w:sz w:val="28"/>
          <w:szCs w:val="28"/>
          <w:lang w:val="de-DE"/>
        </w:rPr>
        <w:t>0</w:t>
      </w:r>
      <w:r w:rsidR="00EF48B0">
        <w:rPr>
          <w:color w:val="000000" w:themeColor="text1"/>
          <w:spacing w:val="0"/>
          <w:sz w:val="28"/>
          <w:szCs w:val="28"/>
          <w:lang w:val="de-DE"/>
        </w:rPr>
        <w:t>6</w:t>
      </w:r>
      <w:r w:rsidRPr="00507714">
        <w:rPr>
          <w:color w:val="000000" w:themeColor="text1"/>
          <w:spacing w:val="0"/>
          <w:sz w:val="28"/>
          <w:szCs w:val="28"/>
          <w:lang w:val="de-DE"/>
        </w:rPr>
        <w:t xml:space="preserve"> bộ, Chủ đầu tư giữ </w:t>
      </w:r>
      <w:r w:rsidR="00EF0C29">
        <w:rPr>
          <w:color w:val="000000" w:themeColor="text1"/>
          <w:spacing w:val="0"/>
          <w:sz w:val="28"/>
          <w:szCs w:val="28"/>
          <w:lang w:val="de-DE"/>
        </w:rPr>
        <w:t>0</w:t>
      </w:r>
      <w:r w:rsidR="00EF48B0">
        <w:rPr>
          <w:color w:val="000000" w:themeColor="text1"/>
          <w:spacing w:val="0"/>
          <w:sz w:val="28"/>
          <w:szCs w:val="28"/>
          <w:lang w:val="de-DE"/>
        </w:rPr>
        <w:t>5</w:t>
      </w:r>
      <w:r w:rsidRPr="00507714">
        <w:rPr>
          <w:color w:val="000000" w:themeColor="text1"/>
          <w:spacing w:val="0"/>
          <w:sz w:val="28"/>
          <w:szCs w:val="28"/>
          <w:lang w:val="de-DE"/>
        </w:rPr>
        <w:t xml:space="preserve"> bộ, Nhà thầu giữ 0</w:t>
      </w:r>
      <w:r w:rsidR="00EF0C29">
        <w:rPr>
          <w:color w:val="000000" w:themeColor="text1"/>
          <w:spacing w:val="0"/>
          <w:sz w:val="28"/>
          <w:szCs w:val="28"/>
          <w:lang w:val="de-DE"/>
        </w:rPr>
        <w:t>1</w:t>
      </w:r>
      <w:r w:rsidRPr="00507714">
        <w:rPr>
          <w:color w:val="000000" w:themeColor="text1"/>
          <w:spacing w:val="0"/>
          <w:sz w:val="28"/>
          <w:szCs w:val="28"/>
          <w:lang w:val="de-DE"/>
        </w:rPr>
        <w:t xml:space="preserve">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6BE5FD93"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31507B">
              <w:rPr>
                <w:b/>
                <w:color w:val="000000" w:themeColor="text1"/>
                <w:sz w:val="28"/>
                <w:szCs w:val="28"/>
              </w:rPr>
              <w:t xml:space="preserve">PHÓ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Default="003B625E" w:rsidP="00507714">
      <w:pPr>
        <w:pStyle w:val="Tenvb"/>
        <w:widowControl w:val="0"/>
        <w:tabs>
          <w:tab w:val="left" w:pos="415"/>
          <w:tab w:val="left" w:pos="2715"/>
        </w:tabs>
        <w:spacing w:before="0" w:after="0"/>
        <w:jc w:val="both"/>
        <w:rPr>
          <w:i/>
          <w:color w:val="000000" w:themeColor="text1"/>
          <w:sz w:val="28"/>
          <w:szCs w:val="28"/>
        </w:rPr>
      </w:pPr>
    </w:p>
    <w:p w14:paraId="4795C186" w14:textId="77777777" w:rsidR="00FF46DF" w:rsidRPr="00507714" w:rsidRDefault="00FF46DF"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lastRenderedPageBreak/>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Nhà thầu;</w:t>
      </w:r>
    </w:p>
    <w:p w14:paraId="5D0847CA" w14:textId="77777777" w:rsidR="003B625E" w:rsidRPr="00507714" w:rsidRDefault="003B625E" w:rsidP="00507714">
      <w:pPr>
        <w:widowControl w:val="0"/>
        <w:rPr>
          <w:color w:val="000000" w:themeColor="text1"/>
          <w:szCs w:val="24"/>
        </w:rPr>
      </w:pPr>
      <w:r w:rsidRPr="00507714">
        <w:rPr>
          <w:color w:val="000000" w:themeColor="text1"/>
          <w:szCs w:val="24"/>
        </w:rPr>
        <w:t xml:space="preserve">- Lưu: VT, BQLDA.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3023" w14:textId="77777777" w:rsidR="00AA2D90" w:rsidRDefault="00AA2D90" w:rsidP="00507714">
      <w:r>
        <w:separator/>
      </w:r>
    </w:p>
  </w:endnote>
  <w:endnote w:type="continuationSeparator" w:id="0">
    <w:p w14:paraId="364DBD61" w14:textId="77777777" w:rsidR="00AA2D90" w:rsidRDefault="00AA2D90"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H">
    <w:altName w:val="Segoe Print"/>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7B08" w14:textId="77777777" w:rsidR="00AA2D90" w:rsidRDefault="00AA2D90" w:rsidP="00507714">
      <w:r>
        <w:separator/>
      </w:r>
    </w:p>
  </w:footnote>
  <w:footnote w:type="continuationSeparator" w:id="0">
    <w:p w14:paraId="276E291D" w14:textId="77777777" w:rsidR="00AA2D90" w:rsidRDefault="00AA2D90"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0D62"/>
    <w:rsid w:val="000937FE"/>
    <w:rsid w:val="000B09F6"/>
    <w:rsid w:val="000B6B4D"/>
    <w:rsid w:val="000E5091"/>
    <w:rsid w:val="0013004D"/>
    <w:rsid w:val="001609A5"/>
    <w:rsid w:val="00180F2A"/>
    <w:rsid w:val="001941EA"/>
    <w:rsid w:val="001A1681"/>
    <w:rsid w:val="001B2998"/>
    <w:rsid w:val="001B65BA"/>
    <w:rsid w:val="001C5482"/>
    <w:rsid w:val="001F57DD"/>
    <w:rsid w:val="00227E4A"/>
    <w:rsid w:val="00237186"/>
    <w:rsid w:val="00257AD4"/>
    <w:rsid w:val="00265465"/>
    <w:rsid w:val="003022D6"/>
    <w:rsid w:val="0031490E"/>
    <w:rsid w:val="0031507B"/>
    <w:rsid w:val="00325BDC"/>
    <w:rsid w:val="00345C20"/>
    <w:rsid w:val="00391CD0"/>
    <w:rsid w:val="003955E5"/>
    <w:rsid w:val="003B625E"/>
    <w:rsid w:val="003C05E7"/>
    <w:rsid w:val="003F3F74"/>
    <w:rsid w:val="003F5B99"/>
    <w:rsid w:val="00440743"/>
    <w:rsid w:val="00442D1E"/>
    <w:rsid w:val="00466640"/>
    <w:rsid w:val="00475829"/>
    <w:rsid w:val="004C3009"/>
    <w:rsid w:val="004F768D"/>
    <w:rsid w:val="00502585"/>
    <w:rsid w:val="00507714"/>
    <w:rsid w:val="00541023"/>
    <w:rsid w:val="005756BE"/>
    <w:rsid w:val="00587EA7"/>
    <w:rsid w:val="005A5B73"/>
    <w:rsid w:val="005C129F"/>
    <w:rsid w:val="005C329B"/>
    <w:rsid w:val="00621F5B"/>
    <w:rsid w:val="00635C00"/>
    <w:rsid w:val="00666814"/>
    <w:rsid w:val="00682662"/>
    <w:rsid w:val="0069264F"/>
    <w:rsid w:val="00764B9D"/>
    <w:rsid w:val="00777F37"/>
    <w:rsid w:val="007D0523"/>
    <w:rsid w:val="007D72FE"/>
    <w:rsid w:val="007E3A04"/>
    <w:rsid w:val="00833C2E"/>
    <w:rsid w:val="008422B7"/>
    <w:rsid w:val="00883A56"/>
    <w:rsid w:val="00884286"/>
    <w:rsid w:val="008B464C"/>
    <w:rsid w:val="008C037E"/>
    <w:rsid w:val="008E4C67"/>
    <w:rsid w:val="00951A54"/>
    <w:rsid w:val="00955858"/>
    <w:rsid w:val="00986F0A"/>
    <w:rsid w:val="00A03F86"/>
    <w:rsid w:val="00AA2D90"/>
    <w:rsid w:val="00AF179A"/>
    <w:rsid w:val="00B2070A"/>
    <w:rsid w:val="00B251E1"/>
    <w:rsid w:val="00B467C5"/>
    <w:rsid w:val="00B85B4C"/>
    <w:rsid w:val="00BD2B17"/>
    <w:rsid w:val="00BE5EA8"/>
    <w:rsid w:val="00C263E8"/>
    <w:rsid w:val="00C26CCF"/>
    <w:rsid w:val="00C35A2C"/>
    <w:rsid w:val="00C93D8D"/>
    <w:rsid w:val="00CF2679"/>
    <w:rsid w:val="00D15B78"/>
    <w:rsid w:val="00D17B4B"/>
    <w:rsid w:val="00D42673"/>
    <w:rsid w:val="00D93329"/>
    <w:rsid w:val="00DC3D4E"/>
    <w:rsid w:val="00DD585D"/>
    <w:rsid w:val="00E861E9"/>
    <w:rsid w:val="00EA0DD1"/>
    <w:rsid w:val="00ED1FD3"/>
    <w:rsid w:val="00EE7017"/>
    <w:rsid w:val="00EF0C29"/>
    <w:rsid w:val="00EF1265"/>
    <w:rsid w:val="00EF48B0"/>
    <w:rsid w:val="00F03715"/>
    <w:rsid w:val="00F107C0"/>
    <w:rsid w:val="00F12E64"/>
    <w:rsid w:val="00F16AEB"/>
    <w:rsid w:val="00F45371"/>
    <w:rsid w:val="00FA2B32"/>
    <w:rsid w:val="00FF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Vũ Đăng Hai</cp:lastModifiedBy>
  <cp:revision>88</cp:revision>
  <dcterms:created xsi:type="dcterms:W3CDTF">2025-01-21T08:34:00Z</dcterms:created>
  <dcterms:modified xsi:type="dcterms:W3CDTF">2026-01-13T07:10:00Z</dcterms:modified>
</cp:coreProperties>
</file>