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095E" w14:textId="77777777" w:rsidR="001A0037" w:rsidRPr="007D5590" w:rsidRDefault="001A0037" w:rsidP="00B23E9E">
      <w:pPr>
        <w:pStyle w:val="Heading2"/>
        <w:shd w:val="clear" w:color="auto" w:fill="FFFFFF" w:themeFill="background1"/>
        <w:jc w:val="center"/>
        <w:rPr>
          <w:rFonts w:ascii="Times New Roman" w:hAnsi="Times New Roman" w:cs="Times New Roman"/>
          <w:b/>
          <w:bCs/>
          <w:color w:val="000000" w:themeColor="text1"/>
          <w:sz w:val="26"/>
          <w:szCs w:val="26"/>
          <w:lang w:val="nl-NL"/>
        </w:rPr>
      </w:pPr>
      <w:bookmarkStart w:id="0" w:name="_Hlk175733037"/>
      <w:r w:rsidRPr="007D5590">
        <w:rPr>
          <w:rFonts w:ascii="Times New Roman" w:hAnsi="Times New Roman" w:cs="Times New Roman"/>
          <w:b/>
          <w:bCs/>
          <w:color w:val="000000" w:themeColor="text1"/>
          <w:sz w:val="26"/>
          <w:szCs w:val="26"/>
          <w:lang w:val="nl-NL"/>
        </w:rPr>
        <w:t>Chương V. YÊU CẦU VỀ KỸ THUẬT</w:t>
      </w:r>
    </w:p>
    <w:p w14:paraId="6B2A4F96" w14:textId="64239CE8" w:rsidR="001A0037" w:rsidRPr="007D5590" w:rsidRDefault="001A0037" w:rsidP="007A33A5">
      <w:pPr>
        <w:pStyle w:val="Heading4"/>
        <w:shd w:val="clear" w:color="auto" w:fill="FFFFFF" w:themeFill="background1"/>
        <w:spacing w:before="120" w:after="120"/>
        <w:rPr>
          <w:rFonts w:cs="Times New Roman"/>
          <w:b/>
          <w:bCs/>
          <w:color w:val="000000" w:themeColor="text1"/>
          <w:sz w:val="26"/>
          <w:szCs w:val="26"/>
          <w:lang w:val="nl-NL"/>
        </w:rPr>
      </w:pPr>
      <w:r w:rsidRPr="007D5590">
        <w:rPr>
          <w:rFonts w:cs="Times New Roman"/>
          <w:b/>
          <w:bCs/>
          <w:color w:val="000000" w:themeColor="text1"/>
          <w:sz w:val="26"/>
          <w:szCs w:val="26"/>
          <w:lang w:val="nl-NL"/>
        </w:rPr>
        <w:t xml:space="preserve"> 1. Giới thiệu chung về dự án/dự toán gói thầu</w:t>
      </w:r>
    </w:p>
    <w:p w14:paraId="513C11D2" w14:textId="3876824B" w:rsidR="001A0037" w:rsidRPr="007D5590"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bookmarkStart w:id="1" w:name="_Hlk154743134"/>
      <w:r w:rsidRPr="007D5590">
        <w:rPr>
          <w:iCs/>
          <w:color w:val="000000" w:themeColor="text1"/>
          <w:sz w:val="26"/>
          <w:szCs w:val="26"/>
          <w:lang w:val="nl-NL"/>
        </w:rPr>
        <w:t xml:space="preserve">- Chủ đầu tư: </w:t>
      </w:r>
      <w:r w:rsidR="00707800" w:rsidRPr="007D5590">
        <w:rPr>
          <w:iCs/>
          <w:color w:val="000000" w:themeColor="text1"/>
          <w:sz w:val="26"/>
          <w:szCs w:val="26"/>
          <w:lang w:val="nl-NL"/>
        </w:rPr>
        <w:t>Công ty Nhiệt điện Duyên Hải – Chi nhánh Tổng công ty Phát điện 1;</w:t>
      </w:r>
    </w:p>
    <w:p w14:paraId="5F4FD82D" w14:textId="3BC71483" w:rsidR="001A0037" w:rsidRPr="007D5590"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r w:rsidRPr="007D5590">
        <w:rPr>
          <w:iCs/>
          <w:color w:val="000000" w:themeColor="text1"/>
          <w:sz w:val="26"/>
          <w:szCs w:val="26"/>
          <w:lang w:val="nl-NL"/>
        </w:rPr>
        <w:t>- Tên kế hoạch mua sắm:</w:t>
      </w:r>
      <w:r w:rsidRPr="007D5590">
        <w:rPr>
          <w:color w:val="000000" w:themeColor="text1"/>
          <w:sz w:val="26"/>
          <w:szCs w:val="26"/>
          <w:lang w:val="nl-NL"/>
        </w:rPr>
        <w:t xml:space="preserve"> </w:t>
      </w:r>
      <w:r w:rsidRPr="007D5590">
        <w:rPr>
          <w:iCs/>
          <w:color w:val="000000" w:themeColor="text1"/>
          <w:sz w:val="26"/>
          <w:szCs w:val="26"/>
          <w:lang w:val="nl-NL"/>
        </w:rPr>
        <w:t xml:space="preserve">Kế hoạch lựa chọn nhà thầu (đợt </w:t>
      </w:r>
      <w:r w:rsidR="00707800">
        <w:rPr>
          <w:iCs/>
          <w:color w:val="000000" w:themeColor="text1"/>
          <w:sz w:val="26"/>
          <w:szCs w:val="26"/>
          <w:lang w:val="nl-NL"/>
        </w:rPr>
        <w:t>2</w:t>
      </w:r>
      <w:r w:rsidRPr="007D5590">
        <w:rPr>
          <w:iCs/>
          <w:color w:val="000000" w:themeColor="text1"/>
          <w:sz w:val="26"/>
          <w:szCs w:val="26"/>
          <w:lang w:val="nl-NL"/>
        </w:rPr>
        <w:t>-</w:t>
      </w:r>
      <w:r w:rsidR="00707800">
        <w:rPr>
          <w:iCs/>
          <w:color w:val="000000" w:themeColor="text1"/>
          <w:sz w:val="26"/>
          <w:szCs w:val="26"/>
          <w:lang w:val="nl-NL"/>
        </w:rPr>
        <w:t>SXKD</w:t>
      </w:r>
      <w:r w:rsidRPr="007D5590">
        <w:rPr>
          <w:iCs/>
          <w:color w:val="000000" w:themeColor="text1"/>
          <w:sz w:val="26"/>
          <w:szCs w:val="26"/>
          <w:lang w:val="nl-NL"/>
        </w:rPr>
        <w:t>) sản xuất kinh doanh điện năm 202</w:t>
      </w:r>
      <w:r w:rsidR="00707800">
        <w:rPr>
          <w:iCs/>
          <w:color w:val="000000" w:themeColor="text1"/>
          <w:sz w:val="26"/>
          <w:szCs w:val="26"/>
          <w:lang w:val="nl-NL"/>
        </w:rPr>
        <w:t>6</w:t>
      </w:r>
      <w:r w:rsidRPr="007D5590">
        <w:rPr>
          <w:iCs/>
          <w:color w:val="000000" w:themeColor="text1"/>
          <w:sz w:val="26"/>
          <w:szCs w:val="26"/>
          <w:lang w:val="nl-NL"/>
        </w:rPr>
        <w:t xml:space="preserve"> - Công ty Nhiệt điện Duyên Hải;</w:t>
      </w:r>
    </w:p>
    <w:p w14:paraId="15250E8B" w14:textId="2C83362C" w:rsidR="001A0037" w:rsidRPr="00FF16BA"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r w:rsidRPr="007D5590">
        <w:rPr>
          <w:iCs/>
          <w:color w:val="000000" w:themeColor="text1"/>
          <w:sz w:val="26"/>
          <w:szCs w:val="26"/>
          <w:lang w:val="nl-NL"/>
        </w:rPr>
        <w:t xml:space="preserve">- Tên gói thầu: </w:t>
      </w:r>
      <w:r w:rsidR="00FF16BA" w:rsidRPr="00FF16BA">
        <w:rPr>
          <w:iCs/>
          <w:color w:val="000000" w:themeColor="text1"/>
          <w:sz w:val="26"/>
          <w:szCs w:val="26"/>
          <w:lang w:val="nl-NL"/>
        </w:rPr>
        <w:t>18PTV-SXKD-2026: Cung cấp dịch vụ kiểm toán năng lượng cho Nhà máy Nhiệt điện Duyên Hải 1, Duyên Hải 3 và Duyên Hải 3 Mở rộng</w:t>
      </w:r>
    </w:p>
    <w:p w14:paraId="49AB95F4" w14:textId="2389577E" w:rsidR="001A0037" w:rsidRPr="007D5590"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r w:rsidRPr="007D5590">
        <w:rPr>
          <w:iCs/>
          <w:color w:val="000000" w:themeColor="text1"/>
          <w:sz w:val="26"/>
          <w:szCs w:val="26"/>
          <w:lang w:val="nl-NL"/>
        </w:rPr>
        <w:t xml:space="preserve">- Loại hợp đồng: Hợp đồng </w:t>
      </w:r>
      <w:r w:rsidR="00FF16BA">
        <w:rPr>
          <w:iCs/>
          <w:color w:val="000000" w:themeColor="text1"/>
          <w:sz w:val="26"/>
          <w:szCs w:val="26"/>
          <w:lang w:val="nl-NL"/>
        </w:rPr>
        <w:t>trọn gói;</w:t>
      </w:r>
    </w:p>
    <w:p w14:paraId="56A498F7" w14:textId="707BDD45" w:rsidR="001A0037" w:rsidRPr="007D5590"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r w:rsidRPr="007D5590">
        <w:rPr>
          <w:iCs/>
          <w:color w:val="000000" w:themeColor="text1"/>
          <w:sz w:val="26"/>
          <w:szCs w:val="26"/>
          <w:lang w:val="nl-NL"/>
        </w:rPr>
        <w:t>- Địa điểm</w:t>
      </w:r>
      <w:r w:rsidR="0076797D" w:rsidRPr="007D5590">
        <w:rPr>
          <w:iCs/>
          <w:color w:val="000000" w:themeColor="text1"/>
          <w:sz w:val="26"/>
          <w:szCs w:val="26"/>
          <w:lang w:val="nl-NL"/>
        </w:rPr>
        <w:t xml:space="preserve"> thực hiện dịch v</w:t>
      </w:r>
      <w:r w:rsidR="00462893">
        <w:rPr>
          <w:iCs/>
          <w:color w:val="000000" w:themeColor="text1"/>
          <w:sz w:val="26"/>
          <w:szCs w:val="26"/>
          <w:lang w:val="nl-NL"/>
        </w:rPr>
        <w:t>ụ</w:t>
      </w:r>
      <w:r w:rsidRPr="007D5590">
        <w:rPr>
          <w:iCs/>
          <w:color w:val="000000" w:themeColor="text1"/>
          <w:sz w:val="26"/>
          <w:szCs w:val="26"/>
          <w:lang w:val="nl-NL"/>
        </w:rPr>
        <w:t xml:space="preserve">: Công ty Nhiệt điện Duyên Hải </w:t>
      </w:r>
      <w:r w:rsidR="00707800">
        <w:rPr>
          <w:iCs/>
          <w:color w:val="000000" w:themeColor="text1"/>
          <w:sz w:val="26"/>
          <w:szCs w:val="26"/>
          <w:lang w:val="nl-NL"/>
        </w:rPr>
        <w:t>–</w:t>
      </w:r>
      <w:r w:rsidRPr="007D5590">
        <w:rPr>
          <w:iCs/>
          <w:color w:val="000000" w:themeColor="text1"/>
          <w:sz w:val="26"/>
          <w:szCs w:val="26"/>
          <w:lang w:val="nl-NL"/>
        </w:rPr>
        <w:t xml:space="preserve"> </w:t>
      </w:r>
      <w:r w:rsidR="00707800">
        <w:rPr>
          <w:iCs/>
          <w:color w:val="000000" w:themeColor="text1"/>
          <w:sz w:val="26"/>
          <w:szCs w:val="26"/>
          <w:lang w:val="nl-NL"/>
        </w:rPr>
        <w:t xml:space="preserve">khóm Mù U, </w:t>
      </w:r>
      <w:r w:rsidR="00462893">
        <w:rPr>
          <w:iCs/>
          <w:color w:val="000000" w:themeColor="text1"/>
          <w:sz w:val="26"/>
          <w:szCs w:val="26"/>
          <w:lang w:val="nl-NL"/>
        </w:rPr>
        <w:t xml:space="preserve">phường </w:t>
      </w:r>
      <w:r w:rsidR="00707800">
        <w:rPr>
          <w:iCs/>
          <w:color w:val="000000" w:themeColor="text1"/>
          <w:sz w:val="26"/>
          <w:szCs w:val="26"/>
          <w:lang w:val="nl-NL"/>
        </w:rPr>
        <w:t>Duyên Hải, tỉnh Vĩnh Long</w:t>
      </w:r>
      <w:r w:rsidR="00C37AAD">
        <w:rPr>
          <w:iCs/>
          <w:color w:val="000000" w:themeColor="text1"/>
          <w:sz w:val="26"/>
          <w:szCs w:val="26"/>
          <w:lang w:val="nl-NL"/>
        </w:rPr>
        <w:t>;</w:t>
      </w:r>
    </w:p>
    <w:p w14:paraId="038D2815" w14:textId="62B20F21" w:rsidR="001A0037" w:rsidRPr="007D5590" w:rsidRDefault="001A0037" w:rsidP="007A33A5">
      <w:pPr>
        <w:widowControl w:val="0"/>
        <w:shd w:val="clear" w:color="auto" w:fill="FFFFFF" w:themeFill="background1"/>
        <w:spacing w:before="120" w:after="120" w:line="264" w:lineRule="auto"/>
        <w:ind w:firstLine="709"/>
        <w:rPr>
          <w:iCs/>
          <w:color w:val="000000" w:themeColor="text1"/>
          <w:sz w:val="26"/>
          <w:szCs w:val="26"/>
          <w:lang w:val="nl-NL"/>
        </w:rPr>
      </w:pPr>
      <w:r w:rsidRPr="007D5590">
        <w:rPr>
          <w:iCs/>
          <w:color w:val="000000" w:themeColor="text1"/>
          <w:sz w:val="26"/>
          <w:szCs w:val="26"/>
          <w:lang w:val="nl-NL"/>
        </w:rPr>
        <w:t>- Thời gian thực hiện gói thầu:</w:t>
      </w:r>
      <w:r w:rsidRPr="007D5590">
        <w:rPr>
          <w:color w:val="000000" w:themeColor="text1"/>
          <w:sz w:val="26"/>
          <w:szCs w:val="26"/>
          <w:lang w:val="nl-NL"/>
        </w:rPr>
        <w:t xml:space="preserve"> </w:t>
      </w:r>
      <w:r w:rsidR="00FF16BA">
        <w:rPr>
          <w:iCs/>
          <w:color w:val="000000" w:themeColor="text1"/>
          <w:sz w:val="26"/>
          <w:szCs w:val="26"/>
          <w:lang w:val="nl-NL"/>
        </w:rPr>
        <w:t>160</w:t>
      </w:r>
      <w:r w:rsidR="0076797D" w:rsidRPr="007D5590">
        <w:rPr>
          <w:iCs/>
          <w:color w:val="000000" w:themeColor="text1"/>
          <w:sz w:val="26"/>
          <w:szCs w:val="26"/>
          <w:lang w:val="nl-NL"/>
        </w:rPr>
        <w:t xml:space="preserve"> ngày từ ngày hợp đồng có hiệu lực đến ngày nghiệm thu hoàn thành cung cấp dịch vụ. Trong đó, thời gian cung cấp dịch vụ là </w:t>
      </w:r>
      <w:r w:rsidR="00FF16BA">
        <w:rPr>
          <w:iCs/>
          <w:color w:val="000000" w:themeColor="text1"/>
          <w:sz w:val="26"/>
          <w:szCs w:val="26"/>
          <w:lang w:val="nl-NL"/>
        </w:rPr>
        <w:t>100</w:t>
      </w:r>
      <w:r w:rsidR="0076797D" w:rsidRPr="007D5590">
        <w:rPr>
          <w:iCs/>
          <w:color w:val="000000" w:themeColor="text1"/>
          <w:sz w:val="26"/>
          <w:szCs w:val="26"/>
          <w:lang w:val="nl-NL"/>
        </w:rPr>
        <w:t xml:space="preserve"> ngày, thời gian nghiệm thu thanh quyết toán 60 ngày</w:t>
      </w:r>
      <w:r w:rsidR="00C37AAD">
        <w:rPr>
          <w:iCs/>
          <w:color w:val="000000" w:themeColor="text1"/>
          <w:sz w:val="26"/>
          <w:szCs w:val="26"/>
          <w:lang w:val="nl-NL"/>
        </w:rPr>
        <w:t>.</w:t>
      </w:r>
    </w:p>
    <w:bookmarkEnd w:id="1"/>
    <w:p w14:paraId="271035D0" w14:textId="77777777" w:rsidR="007A33A5" w:rsidRDefault="00BF11F1" w:rsidP="007A33A5">
      <w:pPr>
        <w:pStyle w:val="Heading2"/>
        <w:tabs>
          <w:tab w:val="left" w:pos="648"/>
        </w:tabs>
        <w:spacing w:before="120" w:after="120"/>
        <w:jc w:val="left"/>
        <w:rPr>
          <w:rFonts w:ascii="Times New Roman" w:hAnsi="Times New Roman" w:cs="Times New Roman"/>
          <w:b/>
          <w:iCs/>
          <w:color w:val="000000" w:themeColor="text1"/>
          <w:sz w:val="26"/>
          <w:szCs w:val="26"/>
          <w:lang w:val="pl-PL"/>
        </w:rPr>
      </w:pPr>
      <w:r w:rsidRPr="00004421">
        <w:rPr>
          <w:rFonts w:ascii="Times New Roman" w:hAnsi="Times New Roman" w:cs="Times New Roman"/>
          <w:b/>
          <w:iCs/>
          <w:color w:val="000000" w:themeColor="text1"/>
          <w:sz w:val="26"/>
          <w:szCs w:val="26"/>
          <w:lang w:val="pl-PL"/>
        </w:rPr>
        <w:t>2</w:t>
      </w:r>
      <w:r w:rsidR="001A0037" w:rsidRPr="00004421">
        <w:rPr>
          <w:rFonts w:ascii="Times New Roman" w:hAnsi="Times New Roman" w:cs="Times New Roman"/>
          <w:b/>
          <w:iCs/>
          <w:color w:val="000000" w:themeColor="text1"/>
          <w:sz w:val="26"/>
          <w:szCs w:val="26"/>
          <w:lang w:val="pl-PL"/>
        </w:rPr>
        <w:t>. Yêu cầu kỹ thuật về dịch vụ</w:t>
      </w:r>
    </w:p>
    <w:p w14:paraId="71E04858" w14:textId="3423BEED" w:rsidR="001A0037" w:rsidRPr="007D5590" w:rsidRDefault="007A33A5" w:rsidP="007A33A5">
      <w:pPr>
        <w:pStyle w:val="Heading2"/>
        <w:tabs>
          <w:tab w:val="left" w:pos="648"/>
        </w:tabs>
        <w:spacing w:before="120" w:after="120" w:line="360" w:lineRule="auto"/>
        <w:jc w:val="left"/>
        <w:rPr>
          <w:rFonts w:ascii="Times New Roman" w:hAnsi="Times New Roman" w:cs="Times New Roman"/>
          <w:b/>
          <w:iCs/>
          <w:color w:val="000000" w:themeColor="text1"/>
          <w:sz w:val="26"/>
          <w:szCs w:val="26"/>
          <w:lang w:val="pl-PL"/>
        </w:rPr>
      </w:pPr>
      <w:r>
        <w:rPr>
          <w:rFonts w:ascii="Times New Roman" w:hAnsi="Times New Roman" w:cs="Times New Roman"/>
          <w:b/>
          <w:iCs/>
          <w:color w:val="000000" w:themeColor="text1"/>
          <w:sz w:val="26"/>
          <w:szCs w:val="26"/>
          <w:lang w:val="pl-PL"/>
        </w:rPr>
        <w:tab/>
      </w:r>
      <w:r w:rsidR="00990A51">
        <w:rPr>
          <w:rFonts w:ascii="Times New Roman" w:hAnsi="Times New Roman" w:cs="Times New Roman"/>
          <w:b/>
          <w:iCs/>
          <w:color w:val="000000" w:themeColor="text1"/>
          <w:sz w:val="26"/>
          <w:szCs w:val="26"/>
          <w:lang w:val="pl-PL"/>
        </w:rPr>
        <w:t>2.1</w:t>
      </w:r>
      <w:r w:rsidR="001A0037" w:rsidRPr="007D5590">
        <w:rPr>
          <w:rFonts w:ascii="Times New Roman" w:hAnsi="Times New Roman" w:cs="Times New Roman"/>
          <w:b/>
          <w:iCs/>
          <w:color w:val="000000" w:themeColor="text1"/>
          <w:sz w:val="26"/>
          <w:szCs w:val="26"/>
          <w:lang w:val="pl-PL"/>
        </w:rPr>
        <w:t>. Phạm vi cung cấp :</w:t>
      </w:r>
    </w:p>
    <w:p w14:paraId="35DE2E6E" w14:textId="6242C21F" w:rsidR="00355ECB" w:rsidRDefault="001A0037" w:rsidP="007A33A5">
      <w:pPr>
        <w:widowControl w:val="0"/>
        <w:shd w:val="clear" w:color="auto" w:fill="FFFFFF" w:themeFill="background1"/>
        <w:spacing w:before="120" w:after="120" w:line="264" w:lineRule="auto"/>
        <w:ind w:firstLine="567"/>
        <w:rPr>
          <w:iCs/>
          <w:color w:val="000000" w:themeColor="text1"/>
          <w:sz w:val="26"/>
          <w:szCs w:val="26"/>
          <w:lang w:val="es-ES"/>
        </w:rPr>
      </w:pPr>
      <w:r w:rsidRPr="007D5590">
        <w:rPr>
          <w:b/>
          <w:i/>
          <w:iCs/>
          <w:color w:val="000000" w:themeColor="text1"/>
          <w:sz w:val="26"/>
          <w:szCs w:val="26"/>
          <w:lang w:val="pl-PL"/>
        </w:rPr>
        <w:t>Phạm vi cung cấp dịch vụ:</w:t>
      </w:r>
      <w:r w:rsidRPr="007D5590">
        <w:rPr>
          <w:bCs/>
          <w:iCs/>
          <w:color w:val="000000" w:themeColor="text1"/>
          <w:sz w:val="26"/>
          <w:szCs w:val="26"/>
          <w:lang w:val="pl-PL"/>
        </w:rPr>
        <w:t xml:space="preserve"> </w:t>
      </w:r>
      <w:r w:rsidRPr="007D5590">
        <w:rPr>
          <w:iCs/>
          <w:color w:val="000000" w:themeColor="text1"/>
          <w:sz w:val="26"/>
          <w:szCs w:val="26"/>
          <w:lang w:val="es-ES"/>
        </w:rPr>
        <w:t xml:space="preserve">Theo </w:t>
      </w:r>
      <w:proofErr w:type="spellStart"/>
      <w:r w:rsidRPr="007D5590">
        <w:rPr>
          <w:iCs/>
          <w:color w:val="000000" w:themeColor="text1"/>
          <w:sz w:val="26"/>
          <w:szCs w:val="26"/>
          <w:lang w:val="es-ES"/>
        </w:rPr>
        <w:t>như</w:t>
      </w:r>
      <w:proofErr w:type="spellEnd"/>
      <w:r w:rsidRPr="007D5590">
        <w:rPr>
          <w:iCs/>
          <w:color w:val="000000" w:themeColor="text1"/>
          <w:sz w:val="26"/>
          <w:szCs w:val="26"/>
          <w:lang w:val="es-ES"/>
        </w:rPr>
        <w:t xml:space="preserve"> </w:t>
      </w:r>
      <w:proofErr w:type="spellStart"/>
      <w:r w:rsidRPr="007D5590">
        <w:rPr>
          <w:iCs/>
          <w:color w:val="000000" w:themeColor="text1"/>
          <w:sz w:val="26"/>
          <w:szCs w:val="26"/>
          <w:lang w:val="es-ES"/>
        </w:rPr>
        <w:t>Mẫu</w:t>
      </w:r>
      <w:proofErr w:type="spellEnd"/>
      <w:r w:rsidRPr="007D5590">
        <w:rPr>
          <w:iCs/>
          <w:color w:val="000000" w:themeColor="text1"/>
          <w:sz w:val="26"/>
          <w:szCs w:val="26"/>
          <w:lang w:val="es-ES"/>
        </w:rPr>
        <w:t xml:space="preserve"> </w:t>
      </w:r>
      <w:proofErr w:type="spellStart"/>
      <w:r w:rsidRPr="007D5590">
        <w:rPr>
          <w:iCs/>
          <w:color w:val="000000" w:themeColor="text1"/>
          <w:sz w:val="26"/>
          <w:szCs w:val="26"/>
          <w:lang w:val="es-ES"/>
        </w:rPr>
        <w:t>số</w:t>
      </w:r>
      <w:proofErr w:type="spellEnd"/>
      <w:r w:rsidRPr="007D5590">
        <w:rPr>
          <w:iCs/>
          <w:color w:val="000000" w:themeColor="text1"/>
          <w:sz w:val="26"/>
          <w:szCs w:val="26"/>
          <w:lang w:val="es-ES"/>
        </w:rPr>
        <w:t xml:space="preserve"> 01</w:t>
      </w:r>
      <w:r w:rsidR="00FF16BA">
        <w:rPr>
          <w:iCs/>
          <w:color w:val="000000" w:themeColor="text1"/>
          <w:sz w:val="26"/>
          <w:szCs w:val="26"/>
          <w:lang w:val="es-ES"/>
        </w:rPr>
        <w:t>A</w:t>
      </w:r>
      <w:r w:rsidRPr="007D5590">
        <w:rPr>
          <w:iCs/>
          <w:color w:val="000000" w:themeColor="text1"/>
          <w:sz w:val="26"/>
          <w:szCs w:val="26"/>
          <w:lang w:val="es-ES"/>
        </w:rPr>
        <w:t xml:space="preserve"> (</w:t>
      </w:r>
      <w:proofErr w:type="spellStart"/>
      <w:r w:rsidRPr="007D5590">
        <w:rPr>
          <w:iCs/>
          <w:color w:val="000000" w:themeColor="text1"/>
          <w:sz w:val="26"/>
          <w:szCs w:val="26"/>
          <w:lang w:val="es-ES"/>
        </w:rPr>
        <w:t>webform</w:t>
      </w:r>
      <w:proofErr w:type="spellEnd"/>
      <w:r w:rsidRPr="007D5590">
        <w:rPr>
          <w:iCs/>
          <w:color w:val="000000" w:themeColor="text1"/>
          <w:sz w:val="26"/>
          <w:szCs w:val="26"/>
          <w:lang w:val="es-ES"/>
        </w:rPr>
        <w:t xml:space="preserve"> </w:t>
      </w:r>
      <w:proofErr w:type="spellStart"/>
      <w:r w:rsidRPr="007D5590">
        <w:rPr>
          <w:iCs/>
          <w:color w:val="000000" w:themeColor="text1"/>
          <w:sz w:val="26"/>
          <w:szCs w:val="26"/>
          <w:lang w:val="es-ES"/>
        </w:rPr>
        <w:t>trên</w:t>
      </w:r>
      <w:proofErr w:type="spellEnd"/>
      <w:r w:rsidRPr="007D5590">
        <w:rPr>
          <w:iCs/>
          <w:color w:val="000000" w:themeColor="text1"/>
          <w:sz w:val="26"/>
          <w:szCs w:val="26"/>
          <w:lang w:val="es-ES"/>
        </w:rPr>
        <w:t xml:space="preserve"> </w:t>
      </w:r>
      <w:proofErr w:type="spellStart"/>
      <w:r w:rsidRPr="007D5590">
        <w:rPr>
          <w:iCs/>
          <w:color w:val="000000" w:themeColor="text1"/>
          <w:sz w:val="26"/>
          <w:szCs w:val="26"/>
          <w:lang w:val="es-ES"/>
        </w:rPr>
        <w:t>Hệ</w:t>
      </w:r>
      <w:proofErr w:type="spellEnd"/>
      <w:r w:rsidRPr="007D5590">
        <w:rPr>
          <w:iCs/>
          <w:color w:val="000000" w:themeColor="text1"/>
          <w:sz w:val="26"/>
          <w:szCs w:val="26"/>
          <w:lang w:val="es-ES"/>
        </w:rPr>
        <w:t xml:space="preserve"> </w:t>
      </w:r>
      <w:proofErr w:type="spellStart"/>
      <w:r w:rsidRPr="007D5590">
        <w:rPr>
          <w:iCs/>
          <w:color w:val="000000" w:themeColor="text1"/>
          <w:sz w:val="26"/>
          <w:szCs w:val="26"/>
          <w:lang w:val="es-ES"/>
        </w:rPr>
        <w:t>thống</w:t>
      </w:r>
      <w:proofErr w:type="spellEnd"/>
      <w:r w:rsidRPr="007D5590">
        <w:rPr>
          <w:iCs/>
          <w:color w:val="000000" w:themeColor="text1"/>
          <w:sz w:val="26"/>
          <w:szCs w:val="26"/>
          <w:lang w:val="es-ES"/>
        </w:rPr>
        <w:t xml:space="preserve">) </w:t>
      </w:r>
    </w:p>
    <w:p w14:paraId="19B1D746" w14:textId="6DCCCE51" w:rsidR="00FF16BA" w:rsidRPr="00FF16BA" w:rsidRDefault="00AD2402" w:rsidP="007A33A5">
      <w:pPr>
        <w:widowControl w:val="0"/>
        <w:shd w:val="clear" w:color="auto" w:fill="FFFFFF" w:themeFill="background1"/>
        <w:spacing w:before="120" w:after="120" w:line="264" w:lineRule="auto"/>
        <w:ind w:firstLine="567"/>
        <w:rPr>
          <w:b/>
          <w:iCs/>
          <w:color w:val="000000" w:themeColor="text1"/>
          <w:sz w:val="26"/>
          <w:szCs w:val="26"/>
          <w:lang w:val="nl-NL"/>
        </w:rPr>
      </w:pPr>
      <w:r>
        <w:rPr>
          <w:b/>
          <w:iCs/>
          <w:color w:val="000000" w:themeColor="text1"/>
          <w:sz w:val="26"/>
          <w:szCs w:val="26"/>
          <w:lang w:val="nl-NL"/>
        </w:rPr>
        <w:t>2</w:t>
      </w:r>
      <w:r w:rsidR="00FF16BA" w:rsidRPr="00FF16BA">
        <w:rPr>
          <w:b/>
          <w:iCs/>
          <w:color w:val="000000" w:themeColor="text1"/>
          <w:sz w:val="26"/>
          <w:szCs w:val="26"/>
          <w:lang w:val="nl-NL"/>
        </w:rPr>
        <w:t>.</w:t>
      </w:r>
      <w:r w:rsidR="00990A51">
        <w:rPr>
          <w:b/>
          <w:iCs/>
          <w:color w:val="000000" w:themeColor="text1"/>
          <w:sz w:val="26"/>
          <w:szCs w:val="26"/>
          <w:lang w:val="nl-NL"/>
        </w:rPr>
        <w:t>2</w:t>
      </w:r>
      <w:r w:rsidR="00FF16BA" w:rsidRPr="00FF16BA">
        <w:rPr>
          <w:b/>
          <w:iCs/>
          <w:color w:val="000000" w:themeColor="text1"/>
          <w:sz w:val="26"/>
          <w:szCs w:val="26"/>
          <w:lang w:val="nl-NL"/>
        </w:rPr>
        <w:t>. Yêu cầu về giấy chứng nhận:</w:t>
      </w:r>
    </w:p>
    <w:p w14:paraId="569C46A9"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bookmarkStart w:id="2" w:name="_Hlk137105853"/>
      <w:bookmarkStart w:id="3" w:name="_Hlk137134321"/>
      <w:r w:rsidRPr="00FF16BA">
        <w:rPr>
          <w:iCs/>
          <w:color w:val="000000" w:themeColor="text1"/>
          <w:sz w:val="26"/>
          <w:szCs w:val="26"/>
          <w:lang w:val="nl-NL"/>
        </w:rPr>
        <w:t>Nhà thầu phải cung cấp các giấy chứng nhận/ chứng chỉ (hoặc các giấy tờ có giá trị tương đương) được các  cơ quan có thẩm quyền cấp và còn hiệu lực, cụ thể như sau:</w:t>
      </w:r>
    </w:p>
    <w:p w14:paraId="444F9E02"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Giấy chứng nhận hoạt động kiểm toán năng lượng của nhà thầu;</w:t>
      </w:r>
    </w:p>
    <w:p w14:paraId="3D6D79AF"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Chứng chỉ kiểm toán viên năng lượng, giấy chứng nhận huấn luyện an toàn vệ sinh lao đông, thẻ an toàn vệ sinh lao động theo Nghị định số 44/2016/NĐ-CP và bằng cấp của các nhân sự tham gia gói thầu được nêu tại mục 1.2 của Chương này.</w:t>
      </w:r>
    </w:p>
    <w:p w14:paraId="2BE208F0"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Chứng nhận kiểm định của các thiết bị thi công gói thầu.</w:t>
      </w:r>
    </w:p>
    <w:bookmarkEnd w:id="2"/>
    <w:bookmarkEnd w:id="3"/>
    <w:p w14:paraId="197DBB47" w14:textId="469F3260" w:rsidR="00FF16BA" w:rsidRPr="00FF16BA" w:rsidRDefault="00AD2402" w:rsidP="007A33A5">
      <w:pPr>
        <w:widowControl w:val="0"/>
        <w:shd w:val="clear" w:color="auto" w:fill="FFFFFF" w:themeFill="background1"/>
        <w:spacing w:before="120" w:after="120" w:line="264" w:lineRule="auto"/>
        <w:ind w:firstLine="567"/>
        <w:rPr>
          <w:b/>
          <w:iCs/>
          <w:color w:val="000000" w:themeColor="text1"/>
          <w:sz w:val="26"/>
          <w:szCs w:val="26"/>
          <w:lang w:val="nl-NL"/>
        </w:rPr>
      </w:pPr>
      <w:r>
        <w:rPr>
          <w:b/>
          <w:iCs/>
          <w:color w:val="000000" w:themeColor="text1"/>
          <w:sz w:val="26"/>
          <w:szCs w:val="26"/>
          <w:lang w:val="nl-NL"/>
        </w:rPr>
        <w:t>2</w:t>
      </w:r>
      <w:r w:rsidR="00FF16BA" w:rsidRPr="00FF16BA">
        <w:rPr>
          <w:b/>
          <w:iCs/>
          <w:color w:val="000000" w:themeColor="text1"/>
          <w:sz w:val="26"/>
          <w:szCs w:val="26"/>
          <w:lang w:val="nl-NL"/>
        </w:rPr>
        <w:t>.</w:t>
      </w:r>
      <w:r w:rsidR="00990A51">
        <w:rPr>
          <w:b/>
          <w:iCs/>
          <w:color w:val="000000" w:themeColor="text1"/>
          <w:sz w:val="26"/>
          <w:szCs w:val="26"/>
          <w:lang w:val="nl-NL"/>
        </w:rPr>
        <w:t>3</w:t>
      </w:r>
      <w:r w:rsidR="00FF16BA" w:rsidRPr="00FF16BA">
        <w:rPr>
          <w:b/>
          <w:iCs/>
          <w:color w:val="000000" w:themeColor="text1"/>
          <w:sz w:val="26"/>
          <w:szCs w:val="26"/>
          <w:lang w:val="nl-NL"/>
        </w:rPr>
        <w:t>. Yêu cầu về nhân sự thực hiện gói thầu.</w:t>
      </w:r>
    </w:p>
    <w:p w14:paraId="07864F57"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b/>
          <w:iCs/>
          <w:color w:val="000000" w:themeColor="text1"/>
          <w:sz w:val="26"/>
          <w:szCs w:val="26"/>
          <w:lang w:val="nl-NL"/>
        </w:rPr>
        <w:t xml:space="preserve">- </w:t>
      </w:r>
      <w:r w:rsidRPr="00FF16BA">
        <w:rPr>
          <w:bCs/>
          <w:iCs/>
          <w:color w:val="000000" w:themeColor="text1"/>
          <w:sz w:val="26"/>
          <w:szCs w:val="26"/>
          <w:lang w:val="nl-NL"/>
        </w:rPr>
        <w:t>Trưởng nhóm:</w:t>
      </w:r>
      <w:r w:rsidRPr="00FF16BA">
        <w:rPr>
          <w:b/>
          <w:iCs/>
          <w:color w:val="000000" w:themeColor="text1"/>
          <w:sz w:val="26"/>
          <w:szCs w:val="26"/>
          <w:lang w:val="nl-NL"/>
        </w:rPr>
        <w:t xml:space="preserve"> </w:t>
      </w:r>
      <w:r w:rsidRPr="00FF16BA">
        <w:rPr>
          <w:iCs/>
          <w:color w:val="000000" w:themeColor="text1"/>
          <w:sz w:val="26"/>
          <w:szCs w:val="26"/>
          <w:lang w:val="nl-NL"/>
        </w:rPr>
        <w:t>Tối thiểu 01 kiểm toán viên năng lượng có bằng đại học.</w:t>
      </w:r>
    </w:p>
    <w:p w14:paraId="469E6717"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Nhân viên: Tối thiểu 03 kỹ thuật viên có bằng trung cấp ngành kỹ thuật.</w:t>
      </w:r>
    </w:p>
    <w:p w14:paraId="45E5B6D2"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Nhân sự do nhà thầu sắp xếp phải đảm bảo tiến độ thực hiện của gói thầu.</w:t>
      </w:r>
    </w:p>
    <w:p w14:paraId="18A36B7C" w14:textId="48926401" w:rsidR="00FF16BA" w:rsidRPr="00FF16BA" w:rsidRDefault="00AD2402" w:rsidP="007A33A5">
      <w:pPr>
        <w:widowControl w:val="0"/>
        <w:shd w:val="clear" w:color="auto" w:fill="FFFFFF" w:themeFill="background1"/>
        <w:spacing w:before="120" w:after="120" w:line="264" w:lineRule="auto"/>
        <w:ind w:firstLine="567"/>
        <w:rPr>
          <w:b/>
          <w:iCs/>
          <w:color w:val="000000" w:themeColor="text1"/>
          <w:sz w:val="26"/>
          <w:szCs w:val="26"/>
          <w:lang w:val="nl-NL"/>
        </w:rPr>
      </w:pPr>
      <w:r>
        <w:rPr>
          <w:b/>
          <w:iCs/>
          <w:color w:val="000000" w:themeColor="text1"/>
          <w:sz w:val="26"/>
          <w:szCs w:val="26"/>
          <w:lang w:val="nl-NL"/>
        </w:rPr>
        <w:t>2</w:t>
      </w:r>
      <w:r w:rsidR="00FF16BA" w:rsidRPr="00FF16BA">
        <w:rPr>
          <w:b/>
          <w:iCs/>
          <w:color w:val="000000" w:themeColor="text1"/>
          <w:sz w:val="26"/>
          <w:szCs w:val="26"/>
          <w:lang w:val="nl-NL"/>
        </w:rPr>
        <w:t>.</w:t>
      </w:r>
      <w:r w:rsidR="00990A51">
        <w:rPr>
          <w:b/>
          <w:iCs/>
          <w:color w:val="000000" w:themeColor="text1"/>
          <w:sz w:val="26"/>
          <w:szCs w:val="26"/>
          <w:lang w:val="nl-NL"/>
        </w:rPr>
        <w:t>4</w:t>
      </w:r>
      <w:r w:rsidR="00FF16BA" w:rsidRPr="00FF16BA">
        <w:rPr>
          <w:b/>
          <w:iCs/>
          <w:color w:val="000000" w:themeColor="text1"/>
          <w:sz w:val="26"/>
          <w:szCs w:val="26"/>
          <w:lang w:val="nl-NL"/>
        </w:rPr>
        <w:t>. Yêu cầu chi tiết về công việc thực hiện và tiến độ:</w:t>
      </w:r>
    </w:p>
    <w:p w14:paraId="505F3BAD"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Thiết bị thi công do nhà thầu tự trang bị.</w:t>
      </w:r>
    </w:p>
    <w:p w14:paraId="70814E8F" w14:textId="257E6F28"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lastRenderedPageBreak/>
        <w:t xml:space="preserve">- Tiến độ thực hiện toàn bộ công việc là </w:t>
      </w:r>
      <w:r w:rsidR="00AD2402">
        <w:rPr>
          <w:iCs/>
          <w:color w:val="000000" w:themeColor="text1"/>
          <w:sz w:val="26"/>
          <w:szCs w:val="26"/>
          <w:lang w:val="nl-NL"/>
        </w:rPr>
        <w:t>100</w:t>
      </w:r>
      <w:r w:rsidRPr="00FF16BA">
        <w:rPr>
          <w:iCs/>
          <w:color w:val="000000" w:themeColor="text1"/>
          <w:sz w:val="26"/>
          <w:szCs w:val="26"/>
          <w:lang w:val="nl-NL"/>
        </w:rPr>
        <w:t xml:space="preserve"> ngày, kể từ ngày bàn giao mặt bằng.</w:t>
      </w:r>
    </w:p>
    <w:p w14:paraId="2BAFC7AD" w14:textId="77777777" w:rsidR="00FF16BA" w:rsidRPr="00FF16BA" w:rsidRDefault="00FF16BA" w:rsidP="007A33A5">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Nhà thầu phải tổng kết số liệu đo đạc, đánh giá quá trình lập kiểm toán: Tổng kết số liệu đo đạc, thu thập thông tin bổ sung cần thiết; Phân tích đánh giá số liệu thu thập; Trao đổi và báo cáo sơ bộ kết quả quá trình kiểm toán.</w:t>
      </w:r>
    </w:p>
    <w:p w14:paraId="118BF7EA"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Lập phương án thi công. Trong đó, có mô tả nhân sự thực hiện, tiến độ, máy thi công cho từng nôi dung công việc và biện pháp an toàn.</w:t>
      </w:r>
    </w:p>
    <w:p w14:paraId="798F15AC" w14:textId="71F67954"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Nội dung công việc và tiến độ thực hiện,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51"/>
        <w:gridCol w:w="6324"/>
      </w:tblGrid>
      <w:tr w:rsidR="00FF16BA" w:rsidRPr="00FF16BA" w14:paraId="3D6D98D7" w14:textId="77777777" w:rsidTr="00496CE9">
        <w:trPr>
          <w:trHeight w:val="383"/>
        </w:trPr>
        <w:tc>
          <w:tcPr>
            <w:tcW w:w="505" w:type="pct"/>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center"/>
            <w:hideMark/>
          </w:tcPr>
          <w:p w14:paraId="013F4E4A" w14:textId="77777777" w:rsidR="00FF16BA" w:rsidRPr="00FF16BA" w:rsidRDefault="00FF16BA" w:rsidP="00496CE9">
            <w:pPr>
              <w:widowControl w:val="0"/>
              <w:shd w:val="clear" w:color="auto" w:fill="FFFFFF" w:themeFill="background1"/>
              <w:spacing w:before="120" w:after="120" w:line="264" w:lineRule="auto"/>
              <w:ind w:firstLine="567"/>
              <w:jc w:val="center"/>
              <w:rPr>
                <w:b/>
                <w:bCs/>
                <w:iCs/>
                <w:color w:val="000000" w:themeColor="text1"/>
                <w:sz w:val="26"/>
                <w:szCs w:val="26"/>
                <w:lang w:val="en-GB"/>
              </w:rPr>
            </w:pPr>
            <w:r w:rsidRPr="00FF16BA">
              <w:rPr>
                <w:b/>
                <w:bCs/>
                <w:iCs/>
                <w:color w:val="000000" w:themeColor="text1"/>
                <w:sz w:val="26"/>
                <w:szCs w:val="26"/>
                <w:lang w:val="en-GB"/>
              </w:rPr>
              <w:t>STT</w:t>
            </w:r>
          </w:p>
        </w:tc>
        <w:tc>
          <w:tcPr>
            <w:tcW w:w="1025" w:type="pc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4AB2873" w14:textId="77777777" w:rsidR="00FF16BA" w:rsidRPr="00FF16BA" w:rsidRDefault="00FF16BA" w:rsidP="00FF16BA">
            <w:pPr>
              <w:widowControl w:val="0"/>
              <w:shd w:val="clear" w:color="auto" w:fill="FFFFFF" w:themeFill="background1"/>
              <w:spacing w:before="120" w:after="120" w:line="264" w:lineRule="auto"/>
              <w:ind w:firstLine="567"/>
              <w:rPr>
                <w:b/>
                <w:bCs/>
                <w:iCs/>
                <w:color w:val="000000" w:themeColor="text1"/>
                <w:sz w:val="26"/>
                <w:szCs w:val="26"/>
                <w:lang w:val="en-GB"/>
              </w:rPr>
            </w:pPr>
            <w:proofErr w:type="spellStart"/>
            <w:r w:rsidRPr="00FF16BA">
              <w:rPr>
                <w:b/>
                <w:bCs/>
                <w:iCs/>
                <w:color w:val="000000" w:themeColor="text1"/>
                <w:sz w:val="26"/>
                <w:szCs w:val="26"/>
                <w:lang w:val="en-GB"/>
              </w:rPr>
              <w:t>Tên</w:t>
            </w:r>
            <w:proofErr w:type="spellEnd"/>
            <w:r w:rsidRPr="00FF16BA">
              <w:rPr>
                <w:b/>
                <w:bCs/>
                <w:iCs/>
                <w:color w:val="000000" w:themeColor="text1"/>
                <w:sz w:val="26"/>
                <w:szCs w:val="26"/>
                <w:lang w:val="en-GB"/>
              </w:rPr>
              <w:t xml:space="preserve"> </w:t>
            </w:r>
            <w:proofErr w:type="spellStart"/>
            <w:r w:rsidRPr="00FF16BA">
              <w:rPr>
                <w:b/>
                <w:bCs/>
                <w:iCs/>
                <w:color w:val="000000" w:themeColor="text1"/>
                <w:sz w:val="26"/>
                <w:szCs w:val="26"/>
                <w:lang w:val="en-GB"/>
              </w:rPr>
              <w:t>hạng</w:t>
            </w:r>
            <w:proofErr w:type="spellEnd"/>
            <w:r w:rsidRPr="00FF16BA">
              <w:rPr>
                <w:b/>
                <w:bCs/>
                <w:iCs/>
                <w:color w:val="000000" w:themeColor="text1"/>
                <w:sz w:val="26"/>
                <w:szCs w:val="26"/>
                <w:lang w:val="en-GB"/>
              </w:rPr>
              <w:t xml:space="preserve"> </w:t>
            </w:r>
            <w:proofErr w:type="spellStart"/>
            <w:r w:rsidRPr="00FF16BA">
              <w:rPr>
                <w:b/>
                <w:bCs/>
                <w:iCs/>
                <w:color w:val="000000" w:themeColor="text1"/>
                <w:sz w:val="26"/>
                <w:szCs w:val="26"/>
                <w:lang w:val="en-GB"/>
              </w:rPr>
              <w:t>mục</w:t>
            </w:r>
            <w:proofErr w:type="spellEnd"/>
          </w:p>
        </w:tc>
        <w:tc>
          <w:tcPr>
            <w:tcW w:w="3470" w:type="pct"/>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53BAD20" w14:textId="77777777" w:rsidR="00FF16BA" w:rsidRPr="00FF16BA" w:rsidRDefault="00FF16BA" w:rsidP="00FF16BA">
            <w:pPr>
              <w:widowControl w:val="0"/>
              <w:shd w:val="clear" w:color="auto" w:fill="FFFFFF" w:themeFill="background1"/>
              <w:spacing w:before="120" w:after="120" w:line="264" w:lineRule="auto"/>
              <w:ind w:firstLine="567"/>
              <w:rPr>
                <w:b/>
                <w:bCs/>
                <w:iCs/>
                <w:color w:val="000000" w:themeColor="text1"/>
                <w:sz w:val="26"/>
                <w:szCs w:val="26"/>
                <w:lang w:val="en-GB"/>
              </w:rPr>
            </w:pPr>
            <w:proofErr w:type="spellStart"/>
            <w:r w:rsidRPr="00FF16BA">
              <w:rPr>
                <w:b/>
                <w:bCs/>
                <w:iCs/>
                <w:color w:val="000000" w:themeColor="text1"/>
                <w:sz w:val="26"/>
                <w:szCs w:val="26"/>
                <w:lang w:val="en-GB"/>
              </w:rPr>
              <w:t>Nội</w:t>
            </w:r>
            <w:proofErr w:type="spellEnd"/>
            <w:r w:rsidRPr="00FF16BA">
              <w:rPr>
                <w:b/>
                <w:bCs/>
                <w:iCs/>
                <w:color w:val="000000" w:themeColor="text1"/>
                <w:sz w:val="26"/>
                <w:szCs w:val="26"/>
                <w:lang w:val="en-GB"/>
              </w:rPr>
              <w:t xml:space="preserve"> dung công </w:t>
            </w:r>
            <w:proofErr w:type="spellStart"/>
            <w:r w:rsidRPr="00FF16BA">
              <w:rPr>
                <w:b/>
                <w:bCs/>
                <w:iCs/>
                <w:color w:val="000000" w:themeColor="text1"/>
                <w:sz w:val="26"/>
                <w:szCs w:val="26"/>
                <w:lang w:val="en-GB"/>
              </w:rPr>
              <w:t>việc</w:t>
            </w:r>
            <w:proofErr w:type="spellEnd"/>
          </w:p>
        </w:tc>
      </w:tr>
      <w:tr w:rsidR="00FF16BA" w:rsidRPr="00FF16BA" w14:paraId="242290BD" w14:textId="77777777" w:rsidTr="00496CE9">
        <w:trPr>
          <w:trHeight w:val="4032"/>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08D3F62"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w:t>
            </w:r>
          </w:p>
        </w:tc>
        <w:tc>
          <w:tcPr>
            <w:tcW w:w="1025" w:type="pct"/>
            <w:tcBorders>
              <w:top w:val="single" w:sz="4" w:space="0" w:color="auto"/>
              <w:left w:val="single" w:sz="4" w:space="0" w:color="auto"/>
              <w:bottom w:val="single" w:sz="4" w:space="0" w:color="auto"/>
              <w:right w:val="single" w:sz="4" w:space="0" w:color="auto"/>
            </w:tcBorders>
            <w:hideMark/>
          </w:tcPr>
          <w:p w14:paraId="35C54CD2" w14:textId="77777777" w:rsidR="00FF16BA" w:rsidRPr="00FF16BA" w:rsidRDefault="00FF16BA" w:rsidP="00FF16BA">
            <w:pPr>
              <w:widowControl w:val="0"/>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6D20F34C" w14:textId="77777777" w:rsidR="00FF16BA" w:rsidRPr="00FF16BA" w:rsidRDefault="00FF16BA" w:rsidP="00FF16BA">
            <w:pPr>
              <w:widowControl w:val="0"/>
              <w:shd w:val="clear" w:color="auto" w:fill="FFFFFF" w:themeFill="background1"/>
              <w:spacing w:before="120" w:after="120" w:line="264" w:lineRule="auto"/>
              <w:jc w:val="left"/>
              <w:rPr>
                <w:iCs/>
                <w:color w:val="000000" w:themeColor="text1"/>
                <w:sz w:val="26"/>
                <w:szCs w:val="26"/>
                <w:lang w:val="en-GB"/>
              </w:rPr>
            </w:pPr>
            <w:r w:rsidRPr="00FF16BA">
              <w:rPr>
                <w:iCs/>
                <w:color w:val="000000" w:themeColor="text1"/>
                <w:sz w:val="26"/>
                <w:szCs w:val="26"/>
                <w:lang w:val="en-GB"/>
              </w:rPr>
              <w:t xml:space="preserve">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w:t>
            </w:r>
            <w:r w:rsidRPr="00FF16BA">
              <w:rPr>
                <w:iCs/>
                <w:color w:val="000000" w:themeColor="text1"/>
                <w:sz w:val="26"/>
                <w:szCs w:val="26"/>
                <w:lang w:val="en-GB"/>
              </w:rPr>
              <w:br/>
              <w:t xml:space="preserve">- Thông tin </w:t>
            </w:r>
            <w:proofErr w:type="spellStart"/>
            <w:r w:rsidRPr="00FF16BA">
              <w:rPr>
                <w:iCs/>
                <w:color w:val="000000" w:themeColor="text1"/>
                <w:sz w:val="26"/>
                <w:szCs w:val="26"/>
                <w:lang w:val="en-GB"/>
              </w:rPr>
              <w:t>cơ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mục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r w:rsidRPr="00FF16BA">
              <w:rPr>
                <w:iCs/>
                <w:color w:val="000000" w:themeColor="text1"/>
                <w:sz w:val="26"/>
                <w:szCs w:val="26"/>
                <w:lang w:val="en-GB"/>
              </w:rPr>
              <w:br/>
              <w:t xml:space="preserve">- Thông tin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mức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Thông tin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khứ</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Thông tin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Quản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việc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triển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khai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r w:rsidRPr="00FF16BA">
              <w:rPr>
                <w:iCs/>
                <w:color w:val="000000" w:themeColor="text1"/>
                <w:sz w:val="26"/>
                <w:szCs w:val="26"/>
                <w:lang w:val="en-GB"/>
              </w:rPr>
              <w:br/>
              <w:t xml:space="preserve">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cung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xây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triển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khai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w:t>
            </w:r>
          </w:p>
        </w:tc>
      </w:tr>
      <w:tr w:rsidR="00FF16BA" w:rsidRPr="00FF16BA" w14:paraId="5602FE4D" w14:textId="77777777" w:rsidTr="00496CE9">
        <w:trPr>
          <w:trHeight w:val="3831"/>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5D176C50"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2</w:t>
            </w:r>
          </w:p>
        </w:tc>
        <w:tc>
          <w:tcPr>
            <w:tcW w:w="1025" w:type="pct"/>
            <w:tcBorders>
              <w:top w:val="single" w:sz="4" w:space="0" w:color="auto"/>
              <w:left w:val="single" w:sz="4" w:space="0" w:color="auto"/>
              <w:bottom w:val="single" w:sz="4" w:space="0" w:color="auto"/>
              <w:right w:val="single" w:sz="4" w:space="0" w:color="auto"/>
            </w:tcBorders>
            <w:hideMark/>
          </w:tcPr>
          <w:p w14:paraId="66A3281B"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color w:val="000000" w:themeColor="text1"/>
                <w:sz w:val="26"/>
                <w:szCs w:val="26"/>
                <w:lang w:val="en-GB"/>
              </w:rPr>
              <w:t xml:space="preserve">Trao </w:t>
            </w:r>
            <w:proofErr w:type="spellStart"/>
            <w:r w:rsidRPr="00FF16BA">
              <w:rPr>
                <w:iCs/>
                <w:color w:val="000000" w:themeColor="text1"/>
                <w:sz w:val="26"/>
                <w:szCs w:val="26"/>
                <w:lang w:val="en-GB"/>
              </w:rPr>
              <w:t>đổi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1C4674F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color w:val="000000" w:themeColor="text1"/>
                <w:sz w:val="26"/>
                <w:szCs w:val="26"/>
                <w:lang w:val="en-GB"/>
              </w:rPr>
              <w:t xml:space="preserve">- Trao </w:t>
            </w:r>
            <w:proofErr w:type="spellStart"/>
            <w:r w:rsidRPr="00FF16BA">
              <w:rPr>
                <w:iCs/>
                <w:color w:val="000000" w:themeColor="text1"/>
                <w:sz w:val="26"/>
                <w:szCs w:val="26"/>
                <w:lang w:val="en-GB"/>
              </w:rPr>
              <w:t>đổi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triển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khai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cũng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mục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Trao </w:t>
            </w:r>
            <w:proofErr w:type="spellStart"/>
            <w:r w:rsidRPr="00FF16BA">
              <w:rPr>
                <w:iCs/>
                <w:color w:val="000000" w:themeColor="text1"/>
                <w:sz w:val="26"/>
                <w:szCs w:val="26"/>
                <w:lang w:val="en-GB"/>
              </w:rPr>
              <w:t>đổi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w:t>
            </w:r>
            <w:proofErr w:type="spellStart"/>
            <w:r w:rsidRPr="00FF16BA">
              <w:rPr>
                <w:iCs/>
                <w:color w:val="000000" w:themeColor="text1"/>
                <w:sz w:val="26"/>
                <w:szCs w:val="26"/>
                <w:lang w:val="en-GB"/>
              </w:rPr>
              <w:t>Xác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định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móc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phù</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hợp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với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w:t>
            </w:r>
            <w:proofErr w:type="spellStart"/>
            <w:r w:rsidRPr="00FF16BA">
              <w:rPr>
                <w:iCs/>
                <w:color w:val="000000" w:themeColor="text1"/>
                <w:sz w:val="26"/>
                <w:szCs w:val="26"/>
                <w:lang w:val="en-GB"/>
              </w:rPr>
              <w:t>Làm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rõ</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xác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minh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được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w:t>
            </w:r>
            <w:r w:rsidRPr="00FF16BA">
              <w:rPr>
                <w:iCs/>
                <w:color w:val="000000" w:themeColor="text1"/>
                <w:sz w:val="26"/>
                <w:szCs w:val="26"/>
                <w:lang w:val="en-GB"/>
              </w:rPr>
              <w:br/>
              <w:t xml:space="preserve">- Trao </w:t>
            </w:r>
            <w:proofErr w:type="spellStart"/>
            <w:r w:rsidRPr="00FF16BA">
              <w:rPr>
                <w:iCs/>
                <w:color w:val="000000" w:themeColor="text1"/>
                <w:sz w:val="26"/>
                <w:szCs w:val="26"/>
                <w:lang w:val="en-GB"/>
              </w:rPr>
              <w:t>đổi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quan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đến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nghệ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r w:rsidRPr="00FF16BA">
              <w:rPr>
                <w:iCs/>
                <w:color w:val="000000" w:themeColor="text1"/>
                <w:sz w:val="26"/>
                <w:szCs w:val="26"/>
                <w:lang w:val="en-GB"/>
              </w:rPr>
              <w:b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tổng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w:t>
            </w:r>
          </w:p>
        </w:tc>
      </w:tr>
      <w:tr w:rsidR="00FF16BA" w:rsidRPr="00FF16BA" w14:paraId="270EFC84" w14:textId="77777777" w:rsidTr="00496CE9">
        <w:trPr>
          <w:trHeight w:val="1131"/>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4BE2BB7F"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lastRenderedPageBreak/>
              <w:t>3</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543FC3B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2D440F6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tua</w:t>
            </w:r>
            <w:proofErr w:type="spellEnd"/>
            <w:r w:rsidRPr="00FF16BA">
              <w:rPr>
                <w:iCs/>
                <w:color w:val="000000" w:themeColor="text1"/>
                <w:sz w:val="26"/>
                <w:szCs w:val="26"/>
                <w:lang w:val="en-GB"/>
              </w:rPr>
              <w:t xml:space="preserve"> bin </w:t>
            </w:r>
            <w:proofErr w:type="spellStart"/>
            <w:r w:rsidRPr="00FF16BA">
              <w:rPr>
                <w:iCs/>
                <w:color w:val="000000" w:themeColor="text1"/>
                <w:sz w:val="26"/>
                <w:szCs w:val="26"/>
                <w:lang w:val="en-GB"/>
              </w:rPr>
              <w:t>phát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tổ</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tua</w:t>
            </w:r>
            <w:proofErr w:type="spellEnd"/>
            <w:r w:rsidRPr="00FF16BA">
              <w:rPr>
                <w:iCs/>
                <w:color w:val="000000" w:themeColor="text1"/>
                <w:sz w:val="26"/>
                <w:szCs w:val="26"/>
                <w:lang w:val="en-GB"/>
              </w:rPr>
              <w:t xml:space="preserve"> bin </w:t>
            </w:r>
            <w:proofErr w:type="spellStart"/>
            <w:r w:rsidRPr="00FF16BA">
              <w:rPr>
                <w:iCs/>
                <w:color w:val="000000" w:themeColor="text1"/>
                <w:sz w:val="26"/>
                <w:szCs w:val="26"/>
                <w:lang w:val="en-GB"/>
              </w:rPr>
              <w:t>phát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w:t>
            </w:r>
          </w:p>
        </w:tc>
      </w:tr>
      <w:tr w:rsidR="00FF16BA" w:rsidRPr="00FF16BA" w14:paraId="1C632F2F" w14:textId="77777777" w:rsidTr="00496CE9">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A2C99"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D987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2F1FC203"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tổ</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phát</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7062B551" w14:textId="77777777" w:rsidR="00FF16BA" w:rsidRPr="00FF16BA" w:rsidRDefault="00FF16BA" w:rsidP="00FF16BA">
            <w:pPr>
              <w:widowControl w:val="0"/>
              <w:numPr>
                <w:ilvl w:val="1"/>
                <w:numId w:val="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trợ</w:t>
            </w:r>
            <w:proofErr w:type="spellEnd"/>
            <w:r w:rsidRPr="00FF16BA">
              <w:rPr>
                <w:iCs/>
                <w:color w:val="000000" w:themeColor="text1"/>
                <w:sz w:val="26"/>
                <w:szCs w:val="26"/>
                <w:lang w:val="en-GB"/>
              </w:rPr>
              <w:t>.</w:t>
            </w:r>
          </w:p>
          <w:p w14:paraId="15D2E887" w14:textId="77777777" w:rsidR="00FF16BA" w:rsidRPr="00FF16BA" w:rsidRDefault="00FF16BA" w:rsidP="00FF16BA">
            <w:pPr>
              <w:widowControl w:val="0"/>
              <w:numPr>
                <w:ilvl w:val="1"/>
                <w:numId w:val="8"/>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572F3F82" w14:textId="77777777" w:rsidR="00FF16BA" w:rsidRPr="00FF16BA" w:rsidRDefault="00FF16BA" w:rsidP="00FF16BA">
            <w:pPr>
              <w:widowControl w:val="0"/>
              <w:numPr>
                <w:ilvl w:val="1"/>
                <w:numId w:val="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4AA44E78" w14:textId="7FCB8202"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3E9C39E8" wp14:editId="00560A08">
                  <wp:extent cx="2926080" cy="2019300"/>
                  <wp:effectExtent l="0" t="0" r="7620" b="0"/>
                  <wp:docPr id="42882691"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080" cy="2019300"/>
                          </a:xfrm>
                          <a:prstGeom prst="rect">
                            <a:avLst/>
                          </a:prstGeom>
                          <a:noFill/>
                          <a:ln>
                            <a:noFill/>
                          </a:ln>
                        </pic:spPr>
                      </pic:pic>
                    </a:graphicData>
                  </a:graphic>
                </wp:inline>
              </w:drawing>
            </w:r>
          </w:p>
        </w:tc>
      </w:tr>
      <w:tr w:rsidR="00FF16BA" w:rsidRPr="00FF16BA" w14:paraId="0C8E7DEC" w14:textId="77777777" w:rsidTr="00496CE9">
        <w:trPr>
          <w:trHeight w:val="1062"/>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2415CC88"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4</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7354488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phối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037076E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phối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dùng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từ</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biến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thế</w:t>
            </w:r>
            <w:proofErr w:type="spellEnd"/>
            <w:r w:rsidRPr="00FF16BA">
              <w:rPr>
                <w:iCs/>
                <w:color w:val="000000" w:themeColor="text1"/>
                <w:sz w:val="26"/>
                <w:szCs w:val="26"/>
                <w:lang w:val="en-GB"/>
              </w:rPr>
              <w:t>).</w:t>
            </w:r>
          </w:p>
        </w:tc>
      </w:tr>
      <w:tr w:rsidR="00FF16BA" w:rsidRPr="00FF16BA" w14:paraId="4029D745" w14:textId="77777777" w:rsidTr="00496CE9">
        <w:trPr>
          <w:trHeight w:val="10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17FD4"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1D19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76A2651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biến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biểu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bằng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dây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phối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cũng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w:t>
            </w:r>
          </w:p>
          <w:p w14:paraId="4F0C4DDD" w14:textId="77777777" w:rsidR="00FF16BA" w:rsidRPr="00FF16BA" w:rsidRDefault="00FF16BA" w:rsidP="00FF16BA">
            <w:pPr>
              <w:widowControl w:val="0"/>
              <w:numPr>
                <w:ilvl w:val="1"/>
                <w:numId w:val="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w:t>
            </w:r>
          </w:p>
          <w:p w14:paraId="2613E789" w14:textId="77777777" w:rsidR="00FF16BA" w:rsidRPr="00FF16BA" w:rsidRDefault="00FF16BA" w:rsidP="00FF16BA">
            <w:pPr>
              <w:widowControl w:val="0"/>
              <w:numPr>
                <w:ilvl w:val="1"/>
                <w:numId w:val="9"/>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64A63AD9" w14:textId="77777777" w:rsidR="00FF16BA" w:rsidRPr="00FF16BA" w:rsidRDefault="00FF16BA" w:rsidP="00FF16BA">
            <w:pPr>
              <w:widowControl w:val="0"/>
              <w:numPr>
                <w:ilvl w:val="1"/>
                <w:numId w:val="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582C8CFE" w14:textId="50B8161B"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0A665D04" wp14:editId="00978AE5">
                  <wp:extent cx="3002280" cy="2110740"/>
                  <wp:effectExtent l="0" t="0" r="7620" b="3810"/>
                  <wp:docPr id="9839790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2280" cy="2110740"/>
                          </a:xfrm>
                          <a:prstGeom prst="rect">
                            <a:avLst/>
                          </a:prstGeom>
                          <a:noFill/>
                          <a:ln>
                            <a:noFill/>
                          </a:ln>
                        </pic:spPr>
                      </pic:pic>
                    </a:graphicData>
                  </a:graphic>
                </wp:inline>
              </w:drawing>
            </w:r>
          </w:p>
        </w:tc>
      </w:tr>
      <w:tr w:rsidR="00FF16BA" w:rsidRPr="00FF16BA" w14:paraId="49255EE0" w14:textId="77777777" w:rsidTr="00496CE9">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45A98"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43B9C"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52EF809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việc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sự</w:t>
            </w:r>
            <w:proofErr w:type="spellEnd"/>
            <w:r w:rsidRPr="00FF16BA">
              <w:rPr>
                <w:iCs/>
                <w:color w:val="000000" w:themeColor="text1"/>
                <w:sz w:val="26"/>
                <w:szCs w:val="26"/>
                <w:lang w:val="en-GB"/>
              </w:rPr>
              <w:t>….</w:t>
            </w:r>
          </w:p>
        </w:tc>
      </w:tr>
      <w:tr w:rsidR="00FF16BA" w:rsidRPr="00FF16BA" w14:paraId="14E685D0" w14:textId="77777777" w:rsidTr="00496CE9">
        <w:trPr>
          <w:trHeight w:val="1050"/>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39B5836E"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5</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037FD474"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5A06102D"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cung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35A7645E" w14:textId="77777777" w:rsidR="00FF16BA" w:rsidRPr="00FF16BA" w:rsidRDefault="00FF16BA" w:rsidP="00FF16BA">
            <w:pPr>
              <w:widowControl w:val="0"/>
              <w:numPr>
                <w:ilvl w:val="1"/>
                <w:numId w:val="10"/>
              </w:numPr>
              <w:shd w:val="clear" w:color="auto" w:fill="FFFFFF" w:themeFill="background1"/>
              <w:spacing w:before="120" w:after="120" w:line="264" w:lineRule="auto"/>
              <w:rPr>
                <w:iCs/>
                <w:color w:val="000000" w:themeColor="text1"/>
                <w:sz w:val="26"/>
                <w:szCs w:val="26"/>
              </w:rPr>
            </w:pPr>
            <w:proofErr w:type="spellStart"/>
            <w:r w:rsidRPr="00FF16BA">
              <w:rPr>
                <w:iCs/>
                <w:color w:val="000000" w:themeColor="text1"/>
                <w:sz w:val="26"/>
                <w:szCs w:val="26"/>
              </w:rPr>
              <w:t>Sử</w:t>
            </w:r>
            <w:proofErr w:type="spellEnd"/>
            <w:r w:rsidRPr="00FF16BA">
              <w:rPr>
                <w:iCs/>
                <w:color w:val="000000" w:themeColor="text1"/>
                <w:sz w:val="26"/>
                <w:szCs w:val="26"/>
              </w:rPr>
              <w:t xml:space="preserve"> </w:t>
            </w:r>
            <w:proofErr w:type="spellStart"/>
            <w:r w:rsidRPr="00FF16BA">
              <w:rPr>
                <w:iCs/>
                <w:color w:val="000000" w:themeColor="text1"/>
                <w:sz w:val="26"/>
                <w:szCs w:val="26"/>
              </w:rPr>
              <w:t>dụng</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w:t>
            </w:r>
            <w:proofErr w:type="spellStart"/>
            <w:r w:rsidRPr="00FF16BA">
              <w:rPr>
                <w:iCs/>
                <w:color w:val="000000" w:themeColor="text1"/>
                <w:sz w:val="26"/>
                <w:szCs w:val="26"/>
              </w:rPr>
              <w:t>bị</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chuyên</w:t>
            </w:r>
            <w:proofErr w:type="spellEnd"/>
            <w:r w:rsidRPr="00FF16BA">
              <w:rPr>
                <w:iCs/>
                <w:color w:val="000000" w:themeColor="text1"/>
                <w:sz w:val="26"/>
                <w:szCs w:val="26"/>
              </w:rPr>
              <w:t xml:space="preserve"> </w:t>
            </w:r>
            <w:proofErr w:type="spellStart"/>
            <w:r w:rsidRPr="00FF16BA">
              <w:rPr>
                <w:iCs/>
                <w:color w:val="000000" w:themeColor="text1"/>
                <w:sz w:val="26"/>
                <w:szCs w:val="26"/>
              </w:rPr>
              <w:t>dụng</w:t>
            </w:r>
            <w:proofErr w:type="spellEnd"/>
            <w:r w:rsidRPr="00FF16BA">
              <w:rPr>
                <w:iCs/>
                <w:color w:val="000000" w:themeColor="text1"/>
                <w:sz w:val="26"/>
                <w:szCs w:val="26"/>
              </w:rPr>
              <w:t xml:space="preserve"> </w:t>
            </w:r>
            <w:proofErr w:type="spellStart"/>
            <w:r w:rsidRPr="00FF16BA">
              <w:rPr>
                <w:iCs/>
                <w:color w:val="000000" w:themeColor="text1"/>
                <w:sz w:val="26"/>
                <w:szCs w:val="26"/>
              </w:rPr>
              <w:t>để</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đạc</w:t>
            </w:r>
            <w:proofErr w:type="spellEnd"/>
            <w:r w:rsidRPr="00FF16BA">
              <w:rPr>
                <w:iCs/>
                <w:color w:val="000000" w:themeColor="text1"/>
                <w:sz w:val="26"/>
                <w:szCs w:val="26"/>
              </w:rPr>
              <w:t xml:space="preserve"> </w:t>
            </w:r>
            <w:proofErr w:type="spellStart"/>
            <w:r w:rsidRPr="00FF16BA">
              <w:rPr>
                <w:iCs/>
                <w:color w:val="000000" w:themeColor="text1"/>
                <w:sz w:val="26"/>
                <w:szCs w:val="26"/>
              </w:rPr>
              <w:t>thông</w:t>
            </w:r>
            <w:proofErr w:type="spellEnd"/>
            <w:r w:rsidRPr="00FF16BA">
              <w:rPr>
                <w:iCs/>
                <w:color w:val="000000" w:themeColor="text1"/>
                <w:sz w:val="26"/>
                <w:szCs w:val="26"/>
              </w:rPr>
              <w:t xml:space="preserve"> </w:t>
            </w:r>
            <w:proofErr w:type="spellStart"/>
            <w:r w:rsidRPr="00FF16BA">
              <w:rPr>
                <w:iCs/>
                <w:color w:val="000000" w:themeColor="text1"/>
                <w:sz w:val="26"/>
                <w:szCs w:val="26"/>
              </w:rPr>
              <w:t>số</w:t>
            </w:r>
            <w:proofErr w:type="spellEnd"/>
            <w:r w:rsidRPr="00FF16BA">
              <w:rPr>
                <w:iCs/>
                <w:color w:val="000000" w:themeColor="text1"/>
                <w:sz w:val="26"/>
                <w:szCs w:val="26"/>
              </w:rPr>
              <w:t xml:space="preserve"> </w:t>
            </w:r>
            <w:proofErr w:type="spellStart"/>
            <w:r w:rsidRPr="00FF16BA">
              <w:rPr>
                <w:iCs/>
                <w:color w:val="000000" w:themeColor="text1"/>
                <w:sz w:val="26"/>
                <w:szCs w:val="26"/>
              </w:rPr>
              <w:t>hoạt</w:t>
            </w:r>
            <w:proofErr w:type="spellEnd"/>
            <w:r w:rsidRPr="00FF16BA">
              <w:rPr>
                <w:iCs/>
                <w:color w:val="000000" w:themeColor="text1"/>
                <w:sz w:val="26"/>
                <w:szCs w:val="26"/>
              </w:rPr>
              <w:t xml:space="preserve"> </w:t>
            </w:r>
            <w:proofErr w:type="spellStart"/>
            <w:r w:rsidRPr="00FF16BA">
              <w:rPr>
                <w:iCs/>
                <w:color w:val="000000" w:themeColor="text1"/>
                <w:sz w:val="26"/>
                <w:szCs w:val="26"/>
              </w:rPr>
              <w:t>động</w:t>
            </w:r>
            <w:proofErr w:type="spellEnd"/>
            <w:r w:rsidRPr="00FF16BA">
              <w:rPr>
                <w:iCs/>
                <w:color w:val="000000" w:themeColor="text1"/>
                <w:sz w:val="26"/>
                <w:szCs w:val="26"/>
              </w:rPr>
              <w:t xml:space="preserve"> </w:t>
            </w:r>
            <w:proofErr w:type="spellStart"/>
            <w:r w:rsidRPr="00FF16BA">
              <w:rPr>
                <w:iCs/>
                <w:color w:val="000000" w:themeColor="text1"/>
                <w:sz w:val="26"/>
                <w:szCs w:val="26"/>
              </w:rPr>
              <w:t>khi</w:t>
            </w:r>
            <w:proofErr w:type="spellEnd"/>
            <w:r w:rsidRPr="00FF16BA">
              <w:rPr>
                <w:iCs/>
                <w:color w:val="000000" w:themeColor="text1"/>
                <w:sz w:val="26"/>
                <w:szCs w:val="26"/>
              </w:rPr>
              <w:t xml:space="preserve"> </w:t>
            </w:r>
            <w:proofErr w:type="spellStart"/>
            <w:r w:rsidRPr="00FF16BA">
              <w:rPr>
                <w:iCs/>
                <w:color w:val="000000" w:themeColor="text1"/>
                <w:sz w:val="26"/>
                <w:szCs w:val="26"/>
              </w:rPr>
              <w:t>cần</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Thu </w:t>
            </w:r>
            <w:proofErr w:type="spellStart"/>
            <w:r w:rsidRPr="00FF16BA">
              <w:rPr>
                <w:iCs/>
                <w:color w:val="000000" w:themeColor="text1"/>
                <w:sz w:val="26"/>
                <w:szCs w:val="26"/>
              </w:rPr>
              <w:t>thập</w:t>
            </w:r>
            <w:proofErr w:type="spellEnd"/>
            <w:r w:rsidRPr="00FF16BA">
              <w:rPr>
                <w:iCs/>
                <w:color w:val="000000" w:themeColor="text1"/>
                <w:sz w:val="26"/>
                <w:szCs w:val="26"/>
              </w:rPr>
              <w:t xml:space="preserve"> </w:t>
            </w:r>
            <w:proofErr w:type="spellStart"/>
            <w:r w:rsidRPr="00FF16BA">
              <w:rPr>
                <w:iCs/>
                <w:color w:val="000000" w:themeColor="text1"/>
                <w:sz w:val="26"/>
                <w:szCs w:val="26"/>
              </w:rPr>
              <w:t>các</w:t>
            </w:r>
            <w:proofErr w:type="spellEnd"/>
            <w:r w:rsidRPr="00FF16BA">
              <w:rPr>
                <w:iCs/>
                <w:color w:val="000000" w:themeColor="text1"/>
                <w:sz w:val="26"/>
                <w:szCs w:val="26"/>
              </w:rPr>
              <w:t xml:space="preserve"> </w:t>
            </w:r>
            <w:proofErr w:type="spellStart"/>
            <w:r w:rsidRPr="00FF16BA">
              <w:rPr>
                <w:iCs/>
                <w:color w:val="000000" w:themeColor="text1"/>
                <w:sz w:val="26"/>
                <w:szCs w:val="26"/>
              </w:rPr>
              <w:t>thông</w:t>
            </w:r>
            <w:proofErr w:type="spellEnd"/>
            <w:r w:rsidRPr="00FF16BA">
              <w:rPr>
                <w:iCs/>
                <w:color w:val="000000" w:themeColor="text1"/>
                <w:sz w:val="26"/>
                <w:szCs w:val="26"/>
              </w:rPr>
              <w:t xml:space="preserve"> tin </w:t>
            </w:r>
            <w:proofErr w:type="spellStart"/>
            <w:r w:rsidRPr="00FF16BA">
              <w:rPr>
                <w:iCs/>
                <w:color w:val="000000" w:themeColor="text1"/>
                <w:sz w:val="26"/>
                <w:szCs w:val="26"/>
              </w:rPr>
              <w:t>vận</w:t>
            </w:r>
            <w:proofErr w:type="spellEnd"/>
            <w:r w:rsidRPr="00FF16BA">
              <w:rPr>
                <w:iCs/>
                <w:color w:val="000000" w:themeColor="text1"/>
                <w:sz w:val="26"/>
                <w:szCs w:val="26"/>
              </w:rPr>
              <w:t xml:space="preserve"> </w:t>
            </w:r>
            <w:proofErr w:type="spellStart"/>
            <w:r w:rsidRPr="00FF16BA">
              <w:rPr>
                <w:iCs/>
                <w:color w:val="000000" w:themeColor="text1"/>
                <w:sz w:val="26"/>
                <w:szCs w:val="26"/>
              </w:rPr>
              <w:t>hành</w:t>
            </w:r>
            <w:proofErr w:type="spellEnd"/>
            <w:r w:rsidRPr="00FF16BA">
              <w:rPr>
                <w:iCs/>
                <w:color w:val="000000" w:themeColor="text1"/>
                <w:sz w:val="26"/>
                <w:szCs w:val="26"/>
              </w:rPr>
              <w:t xml:space="preserve"> </w:t>
            </w:r>
            <w:proofErr w:type="spellStart"/>
            <w:r w:rsidRPr="00FF16BA">
              <w:rPr>
                <w:iCs/>
                <w:color w:val="000000" w:themeColor="text1"/>
                <w:sz w:val="26"/>
                <w:szCs w:val="26"/>
              </w:rPr>
              <w:t>của</w:t>
            </w:r>
            <w:proofErr w:type="spellEnd"/>
            <w:r w:rsidRPr="00FF16BA">
              <w:rPr>
                <w:iCs/>
                <w:color w:val="000000" w:themeColor="text1"/>
                <w:sz w:val="26"/>
                <w:szCs w:val="26"/>
              </w:rPr>
              <w:t xml:space="preserve"> </w:t>
            </w:r>
            <w:proofErr w:type="spellStart"/>
            <w:r w:rsidRPr="00FF16BA">
              <w:rPr>
                <w:iCs/>
                <w:color w:val="000000" w:themeColor="text1"/>
                <w:sz w:val="26"/>
                <w:szCs w:val="26"/>
              </w:rPr>
              <w:t>các</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w:t>
            </w:r>
            <w:proofErr w:type="spellStart"/>
            <w:r w:rsidRPr="00FF16BA">
              <w:rPr>
                <w:iCs/>
                <w:color w:val="000000" w:themeColor="text1"/>
                <w:sz w:val="26"/>
                <w:szCs w:val="26"/>
              </w:rPr>
              <w:t>bị</w:t>
            </w:r>
            <w:proofErr w:type="spellEnd"/>
            <w:r w:rsidRPr="00FF16BA">
              <w:rPr>
                <w:iCs/>
                <w:color w:val="000000" w:themeColor="text1"/>
                <w:sz w:val="26"/>
                <w:szCs w:val="26"/>
              </w:rPr>
              <w:t>.</w:t>
            </w:r>
          </w:p>
          <w:p w14:paraId="71C231B4" w14:textId="77777777" w:rsidR="00FF16BA" w:rsidRPr="00FF16BA" w:rsidRDefault="00FF16BA" w:rsidP="00FF16BA">
            <w:pPr>
              <w:widowControl w:val="0"/>
              <w:numPr>
                <w:ilvl w:val="1"/>
                <w:numId w:val="10"/>
              </w:numPr>
              <w:shd w:val="clear" w:color="auto" w:fill="FFFFFF" w:themeFill="background1"/>
              <w:spacing w:before="120" w:after="120" w:line="264" w:lineRule="auto"/>
              <w:rPr>
                <w:iCs/>
                <w:color w:val="000000" w:themeColor="text1"/>
                <w:sz w:val="26"/>
                <w:szCs w:val="26"/>
              </w:rPr>
            </w:pPr>
            <w:r w:rsidRPr="00FF16BA">
              <w:rPr>
                <w:iCs/>
                <w:color w:val="000000" w:themeColor="text1"/>
                <w:sz w:val="26"/>
                <w:szCs w:val="26"/>
              </w:rPr>
              <w:t xml:space="preserve">Các </w:t>
            </w:r>
            <w:proofErr w:type="spellStart"/>
            <w:r w:rsidRPr="00FF16BA">
              <w:rPr>
                <w:iCs/>
                <w:color w:val="000000" w:themeColor="text1"/>
                <w:sz w:val="26"/>
                <w:szCs w:val="26"/>
              </w:rPr>
              <w:t>thông</w:t>
            </w:r>
            <w:proofErr w:type="spellEnd"/>
            <w:r w:rsidRPr="00FF16BA">
              <w:rPr>
                <w:iCs/>
                <w:color w:val="000000" w:themeColor="text1"/>
                <w:sz w:val="26"/>
                <w:szCs w:val="26"/>
              </w:rPr>
              <w:t xml:space="preserve"> </w:t>
            </w:r>
            <w:proofErr w:type="spellStart"/>
            <w:r w:rsidRPr="00FF16BA">
              <w:rPr>
                <w:iCs/>
                <w:color w:val="000000" w:themeColor="text1"/>
                <w:sz w:val="26"/>
                <w:szCs w:val="26"/>
              </w:rPr>
              <w:t>số</w:t>
            </w:r>
            <w:proofErr w:type="spellEnd"/>
            <w:r w:rsidRPr="00FF16BA">
              <w:rPr>
                <w:iCs/>
                <w:color w:val="000000" w:themeColor="text1"/>
                <w:sz w:val="26"/>
                <w:szCs w:val="26"/>
              </w:rPr>
              <w:t xml:space="preserve"> </w:t>
            </w:r>
            <w:proofErr w:type="spellStart"/>
            <w:r w:rsidRPr="00FF16BA">
              <w:rPr>
                <w:iCs/>
                <w:color w:val="000000" w:themeColor="text1"/>
                <w:sz w:val="26"/>
                <w:szCs w:val="26"/>
              </w:rPr>
              <w:t>điện</w:t>
            </w:r>
            <w:proofErr w:type="spellEnd"/>
            <w:r w:rsidRPr="00FF16BA">
              <w:rPr>
                <w:iCs/>
                <w:color w:val="000000" w:themeColor="text1"/>
                <w:sz w:val="26"/>
                <w:szCs w:val="26"/>
              </w:rPr>
              <w:t xml:space="preserve"> </w:t>
            </w:r>
            <w:proofErr w:type="spellStart"/>
            <w:r w:rsidRPr="00FF16BA">
              <w:rPr>
                <w:iCs/>
                <w:color w:val="000000" w:themeColor="text1"/>
                <w:sz w:val="26"/>
                <w:szCs w:val="26"/>
              </w:rPr>
              <w:t>có</w:t>
            </w:r>
            <w:proofErr w:type="spellEnd"/>
            <w:r w:rsidRPr="00FF16BA">
              <w:rPr>
                <w:iCs/>
                <w:color w:val="000000" w:themeColor="text1"/>
                <w:sz w:val="26"/>
                <w:szCs w:val="26"/>
              </w:rPr>
              <w:t xml:space="preserve"> </w:t>
            </w:r>
            <w:proofErr w:type="spellStart"/>
            <w:r w:rsidRPr="00FF16BA">
              <w:rPr>
                <w:iCs/>
                <w:color w:val="000000" w:themeColor="text1"/>
                <w:sz w:val="26"/>
                <w:szCs w:val="26"/>
              </w:rPr>
              <w:t>thể</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đạc</w:t>
            </w:r>
            <w:proofErr w:type="spellEnd"/>
            <w:r w:rsidRPr="00FF16BA">
              <w:rPr>
                <w:iCs/>
                <w:color w:val="000000" w:themeColor="text1"/>
                <w:sz w:val="26"/>
                <w:szCs w:val="26"/>
              </w:rPr>
              <w:t xml:space="preserve">: Công </w:t>
            </w:r>
            <w:proofErr w:type="spellStart"/>
            <w:r w:rsidRPr="00FF16BA">
              <w:rPr>
                <w:iCs/>
                <w:color w:val="000000" w:themeColor="text1"/>
                <w:sz w:val="26"/>
                <w:szCs w:val="26"/>
              </w:rPr>
              <w:t>suất</w:t>
            </w:r>
            <w:proofErr w:type="spellEnd"/>
            <w:r w:rsidRPr="00FF16BA">
              <w:rPr>
                <w:iCs/>
                <w:color w:val="000000" w:themeColor="text1"/>
                <w:sz w:val="26"/>
                <w:szCs w:val="26"/>
              </w:rPr>
              <w:t xml:space="preserve"> (P), </w:t>
            </w:r>
            <w:proofErr w:type="spellStart"/>
            <w:r w:rsidRPr="00FF16BA">
              <w:rPr>
                <w:iCs/>
                <w:color w:val="000000" w:themeColor="text1"/>
                <w:sz w:val="26"/>
                <w:szCs w:val="26"/>
              </w:rPr>
              <w:t>điện</w:t>
            </w:r>
            <w:proofErr w:type="spellEnd"/>
            <w:r w:rsidRPr="00FF16BA">
              <w:rPr>
                <w:iCs/>
                <w:color w:val="000000" w:themeColor="text1"/>
                <w:sz w:val="26"/>
                <w:szCs w:val="26"/>
              </w:rPr>
              <w:t xml:space="preserve"> </w:t>
            </w:r>
            <w:proofErr w:type="spellStart"/>
            <w:r w:rsidRPr="00FF16BA">
              <w:rPr>
                <w:iCs/>
                <w:color w:val="000000" w:themeColor="text1"/>
                <w:sz w:val="26"/>
                <w:szCs w:val="26"/>
              </w:rPr>
              <w:t>áp</w:t>
            </w:r>
            <w:proofErr w:type="spellEnd"/>
            <w:r w:rsidRPr="00FF16BA">
              <w:rPr>
                <w:iCs/>
                <w:color w:val="000000" w:themeColor="text1"/>
                <w:sz w:val="26"/>
                <w:szCs w:val="26"/>
              </w:rPr>
              <w:t xml:space="preserve"> (V), </w:t>
            </w:r>
            <w:proofErr w:type="spellStart"/>
            <w:r w:rsidRPr="00FF16BA">
              <w:rPr>
                <w:iCs/>
                <w:color w:val="000000" w:themeColor="text1"/>
                <w:sz w:val="26"/>
                <w:szCs w:val="26"/>
              </w:rPr>
              <w:t>dòng</w:t>
            </w:r>
            <w:proofErr w:type="spellEnd"/>
            <w:r w:rsidRPr="00FF16BA">
              <w:rPr>
                <w:iCs/>
                <w:color w:val="000000" w:themeColor="text1"/>
                <w:sz w:val="26"/>
                <w:szCs w:val="26"/>
              </w:rPr>
              <w:t xml:space="preserve"> </w:t>
            </w:r>
            <w:proofErr w:type="spellStart"/>
            <w:r w:rsidRPr="00FF16BA">
              <w:rPr>
                <w:iCs/>
                <w:color w:val="000000" w:themeColor="text1"/>
                <w:sz w:val="26"/>
                <w:szCs w:val="26"/>
              </w:rPr>
              <w:t>điện</w:t>
            </w:r>
            <w:proofErr w:type="spellEnd"/>
            <w:r w:rsidRPr="00FF16BA">
              <w:rPr>
                <w:iCs/>
                <w:color w:val="000000" w:themeColor="text1"/>
                <w:sz w:val="26"/>
                <w:szCs w:val="26"/>
              </w:rPr>
              <w:t xml:space="preserve"> (I), </w:t>
            </w:r>
            <w:proofErr w:type="spellStart"/>
            <w:r w:rsidRPr="00FF16BA">
              <w:rPr>
                <w:iCs/>
                <w:color w:val="000000" w:themeColor="text1"/>
                <w:sz w:val="26"/>
                <w:szCs w:val="26"/>
              </w:rPr>
              <w:t>hệ</w:t>
            </w:r>
            <w:proofErr w:type="spellEnd"/>
            <w:r w:rsidRPr="00FF16BA">
              <w:rPr>
                <w:iCs/>
                <w:color w:val="000000" w:themeColor="text1"/>
                <w:sz w:val="26"/>
                <w:szCs w:val="26"/>
              </w:rPr>
              <w:t xml:space="preserve"> </w:t>
            </w:r>
            <w:proofErr w:type="spellStart"/>
            <w:r w:rsidRPr="00FF16BA">
              <w:rPr>
                <w:iCs/>
                <w:color w:val="000000" w:themeColor="text1"/>
                <w:sz w:val="26"/>
                <w:szCs w:val="26"/>
              </w:rPr>
              <w:t>số</w:t>
            </w:r>
            <w:proofErr w:type="spellEnd"/>
            <w:r w:rsidRPr="00FF16BA">
              <w:rPr>
                <w:iCs/>
                <w:color w:val="000000" w:themeColor="text1"/>
                <w:sz w:val="26"/>
                <w:szCs w:val="26"/>
              </w:rPr>
              <w:t xml:space="preserve"> công </w:t>
            </w:r>
            <w:proofErr w:type="spellStart"/>
            <w:r w:rsidRPr="00FF16BA">
              <w:rPr>
                <w:iCs/>
                <w:color w:val="000000" w:themeColor="text1"/>
                <w:sz w:val="26"/>
                <w:szCs w:val="26"/>
              </w:rPr>
              <w:lastRenderedPageBreak/>
              <w:t>suất</w:t>
            </w:r>
            <w:proofErr w:type="spellEnd"/>
            <w:r w:rsidRPr="00FF16BA">
              <w:rPr>
                <w:iCs/>
                <w:color w:val="000000" w:themeColor="text1"/>
                <w:sz w:val="26"/>
                <w:szCs w:val="26"/>
              </w:rPr>
              <w:t xml:space="preserve"> (cos</w:t>
            </w:r>
            <w:r w:rsidRPr="00FF16BA">
              <w:rPr>
                <w:iCs/>
                <w:color w:val="000000" w:themeColor="text1"/>
                <w:sz w:val="26"/>
                <w:szCs w:val="26"/>
              </w:rPr>
              <w:sym w:font="Symbol" w:char="F06A"/>
            </w:r>
            <w:r w:rsidRPr="00FF16BA">
              <w:rPr>
                <w:iCs/>
                <w:color w:val="000000" w:themeColor="text1"/>
                <w:sz w:val="26"/>
                <w:szCs w:val="26"/>
              </w:rPr>
              <w:t xml:space="preserve">), </w:t>
            </w:r>
            <w:proofErr w:type="spellStart"/>
            <w:r w:rsidRPr="00FF16BA">
              <w:rPr>
                <w:iCs/>
                <w:color w:val="000000" w:themeColor="text1"/>
                <w:sz w:val="26"/>
                <w:szCs w:val="26"/>
              </w:rPr>
              <w:t>sóng</w:t>
            </w:r>
            <w:proofErr w:type="spellEnd"/>
            <w:r w:rsidRPr="00FF16BA">
              <w:rPr>
                <w:iCs/>
                <w:color w:val="000000" w:themeColor="text1"/>
                <w:sz w:val="26"/>
                <w:szCs w:val="26"/>
              </w:rPr>
              <w:t xml:space="preserve"> </w:t>
            </w:r>
            <w:proofErr w:type="spellStart"/>
            <w:r w:rsidRPr="00FF16BA">
              <w:rPr>
                <w:iCs/>
                <w:color w:val="000000" w:themeColor="text1"/>
                <w:sz w:val="26"/>
                <w:szCs w:val="26"/>
              </w:rPr>
              <w:t>hài</w:t>
            </w:r>
            <w:proofErr w:type="spellEnd"/>
            <w:r w:rsidRPr="00FF16BA">
              <w:rPr>
                <w:iCs/>
                <w:color w:val="000000" w:themeColor="text1"/>
                <w:sz w:val="26"/>
                <w:szCs w:val="26"/>
              </w:rPr>
              <w:t xml:space="preserve"> (THDI, THDU), … </w:t>
            </w:r>
            <w:proofErr w:type="spellStart"/>
            <w:r w:rsidRPr="00FF16BA">
              <w:rPr>
                <w:iCs/>
                <w:color w:val="000000" w:themeColor="text1"/>
                <w:sz w:val="26"/>
                <w:szCs w:val="26"/>
              </w:rPr>
              <w:t>Sử</w:t>
            </w:r>
            <w:proofErr w:type="spellEnd"/>
            <w:r w:rsidRPr="00FF16BA">
              <w:rPr>
                <w:iCs/>
                <w:color w:val="000000" w:themeColor="text1"/>
                <w:sz w:val="26"/>
                <w:szCs w:val="26"/>
              </w:rPr>
              <w:t xml:space="preserve"> </w:t>
            </w:r>
            <w:proofErr w:type="spellStart"/>
            <w:r w:rsidRPr="00FF16BA">
              <w:rPr>
                <w:iCs/>
                <w:color w:val="000000" w:themeColor="text1"/>
                <w:sz w:val="26"/>
                <w:szCs w:val="26"/>
              </w:rPr>
              <w:t>dụng</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w:t>
            </w:r>
            <w:proofErr w:type="spellStart"/>
            <w:r w:rsidRPr="00FF16BA">
              <w:rPr>
                <w:iCs/>
                <w:color w:val="000000" w:themeColor="text1"/>
                <w:sz w:val="26"/>
                <w:szCs w:val="26"/>
              </w:rPr>
              <w:t>bị</w:t>
            </w:r>
            <w:proofErr w:type="spellEnd"/>
            <w:r w:rsidRPr="00FF16BA">
              <w:rPr>
                <w:iCs/>
                <w:color w:val="000000" w:themeColor="text1"/>
                <w:sz w:val="26"/>
                <w:szCs w:val="26"/>
              </w:rPr>
              <w:t xml:space="preserve"> </w:t>
            </w:r>
            <w:proofErr w:type="spellStart"/>
            <w:r w:rsidRPr="00FF16BA">
              <w:rPr>
                <w:iCs/>
                <w:color w:val="000000" w:themeColor="text1"/>
                <w:sz w:val="26"/>
                <w:szCs w:val="26"/>
              </w:rPr>
              <w:t>bảo</w:t>
            </w:r>
            <w:proofErr w:type="spellEnd"/>
            <w:r w:rsidRPr="00FF16BA">
              <w:rPr>
                <w:iCs/>
                <w:color w:val="000000" w:themeColor="text1"/>
                <w:sz w:val="26"/>
                <w:szCs w:val="26"/>
              </w:rPr>
              <w:t xml:space="preserve"> </w:t>
            </w:r>
            <w:proofErr w:type="spellStart"/>
            <w:r w:rsidRPr="00FF16BA">
              <w:rPr>
                <w:iCs/>
                <w:color w:val="000000" w:themeColor="text1"/>
                <w:sz w:val="26"/>
                <w:szCs w:val="26"/>
              </w:rPr>
              <w:t>hộ</w:t>
            </w:r>
            <w:proofErr w:type="spellEnd"/>
            <w:r w:rsidRPr="00FF16BA">
              <w:rPr>
                <w:iCs/>
                <w:color w:val="000000" w:themeColor="text1"/>
                <w:sz w:val="26"/>
                <w:szCs w:val="26"/>
              </w:rPr>
              <w:t xml:space="preserve"> </w:t>
            </w:r>
            <w:proofErr w:type="spellStart"/>
            <w:r w:rsidRPr="00FF16BA">
              <w:rPr>
                <w:iCs/>
                <w:color w:val="000000" w:themeColor="text1"/>
                <w:sz w:val="26"/>
                <w:szCs w:val="26"/>
              </w:rPr>
              <w:t>lao</w:t>
            </w:r>
            <w:proofErr w:type="spellEnd"/>
            <w:r w:rsidRPr="00FF16BA">
              <w:rPr>
                <w:iCs/>
                <w:color w:val="000000" w:themeColor="text1"/>
                <w:sz w:val="26"/>
                <w:szCs w:val="26"/>
              </w:rPr>
              <w:t xml:space="preserve"> </w:t>
            </w:r>
            <w:proofErr w:type="spellStart"/>
            <w:r w:rsidRPr="00FF16BA">
              <w:rPr>
                <w:iCs/>
                <w:color w:val="000000" w:themeColor="text1"/>
                <w:sz w:val="26"/>
                <w:szCs w:val="26"/>
              </w:rPr>
              <w:t>động</w:t>
            </w:r>
            <w:proofErr w:type="spellEnd"/>
            <w:r w:rsidRPr="00FF16BA">
              <w:rPr>
                <w:iCs/>
                <w:color w:val="000000" w:themeColor="text1"/>
                <w:sz w:val="26"/>
                <w:szCs w:val="26"/>
              </w:rPr>
              <w:t xml:space="preserve"> </w:t>
            </w:r>
            <w:proofErr w:type="spellStart"/>
            <w:r w:rsidRPr="00FF16BA">
              <w:rPr>
                <w:iCs/>
                <w:color w:val="000000" w:themeColor="text1"/>
                <w:sz w:val="26"/>
                <w:szCs w:val="26"/>
              </w:rPr>
              <w:t>trong</w:t>
            </w:r>
            <w:proofErr w:type="spellEnd"/>
            <w:r w:rsidRPr="00FF16BA">
              <w:rPr>
                <w:iCs/>
                <w:color w:val="000000" w:themeColor="text1"/>
                <w:sz w:val="26"/>
                <w:szCs w:val="26"/>
              </w:rPr>
              <w:t xml:space="preserve"> </w:t>
            </w:r>
            <w:proofErr w:type="spellStart"/>
            <w:r w:rsidRPr="00FF16BA">
              <w:rPr>
                <w:iCs/>
                <w:color w:val="000000" w:themeColor="text1"/>
                <w:sz w:val="26"/>
                <w:szCs w:val="26"/>
              </w:rPr>
              <w:t>quá</w:t>
            </w:r>
            <w:proofErr w:type="spellEnd"/>
            <w:r w:rsidRPr="00FF16BA">
              <w:rPr>
                <w:iCs/>
                <w:color w:val="000000" w:themeColor="text1"/>
                <w:sz w:val="26"/>
                <w:szCs w:val="26"/>
              </w:rPr>
              <w:t xml:space="preserve"> </w:t>
            </w:r>
            <w:proofErr w:type="spellStart"/>
            <w:r w:rsidRPr="00FF16BA">
              <w:rPr>
                <w:iCs/>
                <w:color w:val="000000" w:themeColor="text1"/>
                <w:sz w:val="26"/>
                <w:szCs w:val="26"/>
              </w:rPr>
              <w:t>trình</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đạc</w:t>
            </w:r>
            <w:proofErr w:type="spellEnd"/>
            <w:r w:rsidRPr="00FF16BA">
              <w:rPr>
                <w:iCs/>
                <w:color w:val="000000" w:themeColor="text1"/>
                <w:sz w:val="26"/>
                <w:szCs w:val="26"/>
              </w:rPr>
              <w:t xml:space="preserve">: bao </w:t>
            </w:r>
            <w:proofErr w:type="spellStart"/>
            <w:r w:rsidRPr="00FF16BA">
              <w:rPr>
                <w:iCs/>
                <w:color w:val="000000" w:themeColor="text1"/>
                <w:sz w:val="26"/>
                <w:szCs w:val="26"/>
              </w:rPr>
              <w:t>tay</w:t>
            </w:r>
            <w:proofErr w:type="spellEnd"/>
            <w:r w:rsidRPr="00FF16BA">
              <w:rPr>
                <w:iCs/>
                <w:color w:val="000000" w:themeColor="text1"/>
                <w:sz w:val="26"/>
                <w:szCs w:val="26"/>
              </w:rPr>
              <w:t xml:space="preserve"> </w:t>
            </w:r>
            <w:proofErr w:type="spellStart"/>
            <w:r w:rsidRPr="00FF16BA">
              <w:rPr>
                <w:iCs/>
                <w:color w:val="000000" w:themeColor="text1"/>
                <w:sz w:val="26"/>
                <w:szCs w:val="26"/>
              </w:rPr>
              <w:t>cách</w:t>
            </w:r>
            <w:proofErr w:type="spellEnd"/>
            <w:r w:rsidRPr="00FF16BA">
              <w:rPr>
                <w:iCs/>
                <w:color w:val="000000" w:themeColor="text1"/>
                <w:sz w:val="26"/>
                <w:szCs w:val="26"/>
              </w:rPr>
              <w:t xml:space="preserve"> </w:t>
            </w:r>
            <w:proofErr w:type="spellStart"/>
            <w:r w:rsidRPr="00FF16BA">
              <w:rPr>
                <w:iCs/>
                <w:color w:val="000000" w:themeColor="text1"/>
                <w:sz w:val="26"/>
                <w:szCs w:val="26"/>
              </w:rPr>
              <w:t>điện</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w:t>
            </w:r>
            <w:proofErr w:type="spellStart"/>
            <w:r w:rsidRPr="00FF16BA">
              <w:rPr>
                <w:iCs/>
                <w:color w:val="000000" w:themeColor="text1"/>
                <w:sz w:val="26"/>
                <w:szCs w:val="26"/>
              </w:rPr>
              <w:t>bị</w:t>
            </w:r>
            <w:proofErr w:type="spellEnd"/>
            <w:r w:rsidRPr="00FF16BA">
              <w:rPr>
                <w:iCs/>
                <w:color w:val="000000" w:themeColor="text1"/>
                <w:sz w:val="26"/>
                <w:szCs w:val="26"/>
              </w:rPr>
              <w:t xml:space="preserve"> </w:t>
            </w:r>
            <w:proofErr w:type="spellStart"/>
            <w:r w:rsidRPr="00FF16BA">
              <w:rPr>
                <w:iCs/>
                <w:color w:val="000000" w:themeColor="text1"/>
                <w:sz w:val="26"/>
                <w:szCs w:val="26"/>
              </w:rPr>
              <w:t>bảo</w:t>
            </w:r>
            <w:proofErr w:type="spellEnd"/>
            <w:r w:rsidRPr="00FF16BA">
              <w:rPr>
                <w:iCs/>
                <w:color w:val="000000" w:themeColor="text1"/>
                <w:sz w:val="26"/>
                <w:szCs w:val="26"/>
              </w:rPr>
              <w:t xml:space="preserve"> </w:t>
            </w:r>
            <w:proofErr w:type="spellStart"/>
            <w:r w:rsidRPr="00FF16BA">
              <w:rPr>
                <w:iCs/>
                <w:color w:val="000000" w:themeColor="text1"/>
                <w:sz w:val="26"/>
                <w:szCs w:val="26"/>
              </w:rPr>
              <w:t>hộ</w:t>
            </w:r>
            <w:proofErr w:type="spellEnd"/>
            <w:r w:rsidRPr="00FF16BA">
              <w:rPr>
                <w:iCs/>
                <w:color w:val="000000" w:themeColor="text1"/>
                <w:sz w:val="26"/>
                <w:szCs w:val="26"/>
              </w:rPr>
              <w:t xml:space="preserve"> </w:t>
            </w:r>
            <w:proofErr w:type="spellStart"/>
            <w:r w:rsidRPr="00FF16BA">
              <w:rPr>
                <w:iCs/>
                <w:color w:val="000000" w:themeColor="text1"/>
                <w:sz w:val="26"/>
                <w:szCs w:val="26"/>
              </w:rPr>
              <w:t>cá</w:t>
            </w:r>
            <w:proofErr w:type="spellEnd"/>
            <w:r w:rsidRPr="00FF16BA">
              <w:rPr>
                <w:iCs/>
                <w:color w:val="000000" w:themeColor="text1"/>
                <w:sz w:val="26"/>
                <w:szCs w:val="26"/>
              </w:rPr>
              <w:t xml:space="preserve"> </w:t>
            </w:r>
            <w:proofErr w:type="spellStart"/>
            <w:r w:rsidRPr="00FF16BA">
              <w:rPr>
                <w:iCs/>
                <w:color w:val="000000" w:themeColor="text1"/>
                <w:sz w:val="26"/>
                <w:szCs w:val="26"/>
              </w:rPr>
              <w:t>nhân</w:t>
            </w:r>
            <w:proofErr w:type="spellEnd"/>
            <w:r w:rsidRPr="00FF16BA">
              <w:rPr>
                <w:iCs/>
                <w:color w:val="000000" w:themeColor="text1"/>
                <w:sz w:val="26"/>
                <w:szCs w:val="26"/>
              </w:rPr>
              <w:t>.</w:t>
            </w:r>
          </w:p>
          <w:p w14:paraId="41F9B223" w14:textId="77777777" w:rsidR="00FF16BA" w:rsidRPr="00FF16BA" w:rsidRDefault="00FF16BA" w:rsidP="00FF16BA">
            <w:pPr>
              <w:widowControl w:val="0"/>
              <w:numPr>
                <w:ilvl w:val="1"/>
                <w:numId w:val="10"/>
              </w:numPr>
              <w:shd w:val="clear" w:color="auto" w:fill="FFFFFF" w:themeFill="background1"/>
              <w:spacing w:before="120" w:after="120" w:line="264" w:lineRule="auto"/>
              <w:rPr>
                <w:iCs/>
                <w:color w:val="000000" w:themeColor="text1"/>
                <w:sz w:val="26"/>
                <w:szCs w:val="26"/>
              </w:rPr>
            </w:pPr>
            <w:proofErr w:type="spellStart"/>
            <w:r w:rsidRPr="00FF16BA">
              <w:rPr>
                <w:iCs/>
                <w:color w:val="000000" w:themeColor="text1"/>
                <w:sz w:val="26"/>
                <w:szCs w:val="26"/>
              </w:rPr>
              <w:t>Thực</w:t>
            </w:r>
            <w:proofErr w:type="spellEnd"/>
            <w:r w:rsidRPr="00FF16BA">
              <w:rPr>
                <w:iCs/>
                <w:color w:val="000000" w:themeColor="text1"/>
                <w:sz w:val="26"/>
                <w:szCs w:val="26"/>
              </w:rPr>
              <w:t xml:space="preserve"> </w:t>
            </w:r>
            <w:proofErr w:type="spellStart"/>
            <w:r w:rsidRPr="00FF16BA">
              <w:rPr>
                <w:iCs/>
                <w:color w:val="000000" w:themeColor="text1"/>
                <w:sz w:val="26"/>
                <w:szCs w:val="26"/>
              </w:rPr>
              <w:t>hiện</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đạc</w:t>
            </w:r>
            <w:proofErr w:type="spellEnd"/>
            <w:r w:rsidRPr="00FF16BA">
              <w:rPr>
                <w:iCs/>
                <w:color w:val="000000" w:themeColor="text1"/>
                <w:sz w:val="26"/>
                <w:szCs w:val="26"/>
              </w:rPr>
              <w:t xml:space="preserve"> </w:t>
            </w:r>
            <w:proofErr w:type="spellStart"/>
            <w:r w:rsidRPr="00FF16BA">
              <w:rPr>
                <w:iCs/>
                <w:color w:val="000000" w:themeColor="text1"/>
                <w:sz w:val="26"/>
                <w:szCs w:val="26"/>
              </w:rPr>
              <w:t>trong</w:t>
            </w:r>
            <w:proofErr w:type="spellEnd"/>
            <w:r w:rsidRPr="00FF16BA">
              <w:rPr>
                <w:iCs/>
                <w:color w:val="000000" w:themeColor="text1"/>
                <w:sz w:val="26"/>
                <w:szCs w:val="26"/>
              </w:rPr>
              <w:t xml:space="preserve"> </w:t>
            </w:r>
            <w:proofErr w:type="spellStart"/>
            <w:r w:rsidRPr="00FF16BA">
              <w:rPr>
                <w:iCs/>
                <w:color w:val="000000" w:themeColor="text1"/>
                <w:sz w:val="26"/>
                <w:szCs w:val="26"/>
              </w:rPr>
              <w:t>tình</w:t>
            </w:r>
            <w:proofErr w:type="spellEnd"/>
            <w:r w:rsidRPr="00FF16BA">
              <w:rPr>
                <w:iCs/>
                <w:color w:val="000000" w:themeColor="text1"/>
                <w:sz w:val="26"/>
                <w:szCs w:val="26"/>
              </w:rPr>
              <w:t xml:space="preserve"> </w:t>
            </w:r>
            <w:proofErr w:type="spellStart"/>
            <w:r w:rsidRPr="00FF16BA">
              <w:rPr>
                <w:iCs/>
                <w:color w:val="000000" w:themeColor="text1"/>
                <w:sz w:val="26"/>
                <w:szCs w:val="26"/>
              </w:rPr>
              <w:t>trạng</w:t>
            </w:r>
            <w:proofErr w:type="spellEnd"/>
            <w:r w:rsidRPr="00FF16BA">
              <w:rPr>
                <w:iCs/>
                <w:color w:val="000000" w:themeColor="text1"/>
                <w:sz w:val="26"/>
                <w:szCs w:val="26"/>
              </w:rPr>
              <w:t xml:space="preserve"> </w:t>
            </w:r>
            <w:proofErr w:type="spellStart"/>
            <w:r w:rsidRPr="00FF16BA">
              <w:rPr>
                <w:iCs/>
                <w:color w:val="000000" w:themeColor="text1"/>
                <w:sz w:val="26"/>
                <w:szCs w:val="26"/>
              </w:rPr>
              <w:t>thiết</w:t>
            </w:r>
            <w:proofErr w:type="spellEnd"/>
            <w:r w:rsidRPr="00FF16BA">
              <w:rPr>
                <w:iCs/>
                <w:color w:val="000000" w:themeColor="text1"/>
                <w:sz w:val="26"/>
                <w:szCs w:val="26"/>
              </w:rPr>
              <w:t xml:space="preserve"> </w:t>
            </w:r>
            <w:proofErr w:type="spellStart"/>
            <w:r w:rsidRPr="00FF16BA">
              <w:rPr>
                <w:iCs/>
                <w:color w:val="000000" w:themeColor="text1"/>
                <w:sz w:val="26"/>
                <w:szCs w:val="26"/>
              </w:rPr>
              <w:t>bị</w:t>
            </w:r>
            <w:proofErr w:type="spellEnd"/>
            <w:r w:rsidRPr="00FF16BA">
              <w:rPr>
                <w:iCs/>
                <w:color w:val="000000" w:themeColor="text1"/>
                <w:sz w:val="26"/>
                <w:szCs w:val="26"/>
              </w:rPr>
              <w:t xml:space="preserve"> </w:t>
            </w:r>
            <w:proofErr w:type="spellStart"/>
            <w:r w:rsidRPr="00FF16BA">
              <w:rPr>
                <w:iCs/>
                <w:color w:val="000000" w:themeColor="text1"/>
                <w:sz w:val="26"/>
                <w:szCs w:val="26"/>
              </w:rPr>
              <w:t>đang</w:t>
            </w:r>
            <w:proofErr w:type="spellEnd"/>
            <w:r w:rsidRPr="00FF16BA">
              <w:rPr>
                <w:iCs/>
                <w:color w:val="000000" w:themeColor="text1"/>
                <w:sz w:val="26"/>
                <w:szCs w:val="26"/>
              </w:rPr>
              <w:t xml:space="preserve"> </w:t>
            </w:r>
            <w:proofErr w:type="spellStart"/>
            <w:r w:rsidRPr="00FF16BA">
              <w:rPr>
                <w:iCs/>
                <w:color w:val="000000" w:themeColor="text1"/>
                <w:sz w:val="26"/>
                <w:szCs w:val="26"/>
              </w:rPr>
              <w:t>hoạt</w:t>
            </w:r>
            <w:proofErr w:type="spellEnd"/>
            <w:r w:rsidRPr="00FF16BA">
              <w:rPr>
                <w:iCs/>
                <w:color w:val="000000" w:themeColor="text1"/>
                <w:sz w:val="26"/>
                <w:szCs w:val="26"/>
              </w:rPr>
              <w:t xml:space="preserve"> </w:t>
            </w:r>
            <w:proofErr w:type="spellStart"/>
            <w:r w:rsidRPr="00FF16BA">
              <w:rPr>
                <w:iCs/>
                <w:color w:val="000000" w:themeColor="text1"/>
                <w:sz w:val="26"/>
                <w:szCs w:val="26"/>
              </w:rPr>
              <w:t>động</w:t>
            </w:r>
            <w:proofErr w:type="spellEnd"/>
            <w:r w:rsidRPr="00FF16BA">
              <w:rPr>
                <w:iCs/>
                <w:color w:val="000000" w:themeColor="text1"/>
                <w:sz w:val="26"/>
                <w:szCs w:val="26"/>
              </w:rPr>
              <w:t xml:space="preserve"> (</w:t>
            </w:r>
            <w:proofErr w:type="spellStart"/>
            <w:r w:rsidRPr="00FF16BA">
              <w:rPr>
                <w:iCs/>
                <w:color w:val="000000" w:themeColor="text1"/>
                <w:sz w:val="26"/>
                <w:szCs w:val="26"/>
              </w:rPr>
              <w:t>điện</w:t>
            </w:r>
            <w:proofErr w:type="spellEnd"/>
            <w:r w:rsidRPr="00FF16BA">
              <w:rPr>
                <w:iCs/>
                <w:color w:val="000000" w:themeColor="text1"/>
                <w:sz w:val="26"/>
                <w:szCs w:val="26"/>
              </w:rPr>
              <w:t xml:space="preserve"> </w:t>
            </w:r>
            <w:proofErr w:type="spellStart"/>
            <w:r w:rsidRPr="00FF16BA">
              <w:rPr>
                <w:iCs/>
                <w:color w:val="000000" w:themeColor="text1"/>
                <w:sz w:val="26"/>
                <w:szCs w:val="26"/>
              </w:rPr>
              <w:t>sống</w:t>
            </w:r>
            <w:proofErr w:type="spellEnd"/>
            <w:r w:rsidRPr="00FF16BA">
              <w:rPr>
                <w:iCs/>
                <w:color w:val="000000" w:themeColor="text1"/>
                <w:sz w:val="26"/>
                <w:szCs w:val="26"/>
              </w:rPr>
              <w:t xml:space="preserve">). </w:t>
            </w:r>
            <w:proofErr w:type="spellStart"/>
            <w:r w:rsidRPr="00FF16BA">
              <w:rPr>
                <w:iCs/>
                <w:color w:val="000000" w:themeColor="text1"/>
                <w:sz w:val="26"/>
                <w:szCs w:val="26"/>
              </w:rPr>
              <w:t>Sơ</w:t>
            </w:r>
            <w:proofErr w:type="spellEnd"/>
            <w:r w:rsidRPr="00FF16BA">
              <w:rPr>
                <w:iCs/>
                <w:color w:val="000000" w:themeColor="text1"/>
                <w:sz w:val="26"/>
                <w:szCs w:val="26"/>
              </w:rPr>
              <w:t xml:space="preserve"> </w:t>
            </w:r>
            <w:proofErr w:type="spellStart"/>
            <w:r w:rsidRPr="00FF16BA">
              <w:rPr>
                <w:iCs/>
                <w:color w:val="000000" w:themeColor="text1"/>
                <w:sz w:val="26"/>
                <w:szCs w:val="26"/>
              </w:rPr>
              <w:t>đồ</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đạc</w:t>
            </w:r>
            <w:proofErr w:type="spellEnd"/>
            <w:r w:rsidRPr="00FF16BA">
              <w:rPr>
                <w:iCs/>
                <w:color w:val="000000" w:themeColor="text1"/>
                <w:sz w:val="26"/>
                <w:szCs w:val="26"/>
              </w:rPr>
              <w:t xml:space="preserve">: </w:t>
            </w:r>
            <w:proofErr w:type="spellStart"/>
            <w:r w:rsidRPr="00FF16BA">
              <w:rPr>
                <w:iCs/>
                <w:color w:val="000000" w:themeColor="text1"/>
                <w:sz w:val="26"/>
                <w:szCs w:val="26"/>
              </w:rPr>
              <w:t>tín</w:t>
            </w:r>
            <w:proofErr w:type="spellEnd"/>
            <w:r w:rsidRPr="00FF16BA">
              <w:rPr>
                <w:iCs/>
                <w:color w:val="000000" w:themeColor="text1"/>
                <w:sz w:val="26"/>
                <w:szCs w:val="26"/>
              </w:rPr>
              <w:t xml:space="preserve"> </w:t>
            </w:r>
            <w:proofErr w:type="spellStart"/>
            <w:r w:rsidRPr="00FF16BA">
              <w:rPr>
                <w:iCs/>
                <w:color w:val="000000" w:themeColor="text1"/>
                <w:sz w:val="26"/>
                <w:szCs w:val="26"/>
              </w:rPr>
              <w:t>hiệu</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là</w:t>
            </w:r>
            <w:proofErr w:type="spellEnd"/>
            <w:r w:rsidRPr="00FF16BA">
              <w:rPr>
                <w:iCs/>
                <w:color w:val="000000" w:themeColor="text1"/>
                <w:sz w:val="26"/>
                <w:szCs w:val="26"/>
              </w:rPr>
              <w:t xml:space="preserve"> </w:t>
            </w:r>
            <w:proofErr w:type="spellStart"/>
            <w:r w:rsidRPr="00FF16BA">
              <w:rPr>
                <w:iCs/>
                <w:color w:val="000000" w:themeColor="text1"/>
                <w:sz w:val="26"/>
                <w:szCs w:val="26"/>
              </w:rPr>
              <w:t>dòng</w:t>
            </w:r>
            <w:proofErr w:type="spellEnd"/>
            <w:r w:rsidRPr="00FF16BA">
              <w:rPr>
                <w:iCs/>
                <w:color w:val="000000" w:themeColor="text1"/>
                <w:sz w:val="26"/>
                <w:szCs w:val="26"/>
              </w:rPr>
              <w:t xml:space="preserve"> </w:t>
            </w:r>
            <w:proofErr w:type="spellStart"/>
            <w:r w:rsidRPr="00FF16BA">
              <w:rPr>
                <w:iCs/>
                <w:color w:val="000000" w:themeColor="text1"/>
                <w:sz w:val="26"/>
                <w:szCs w:val="26"/>
              </w:rPr>
              <w:t>và</w:t>
            </w:r>
            <w:proofErr w:type="spellEnd"/>
            <w:r w:rsidRPr="00FF16BA">
              <w:rPr>
                <w:iCs/>
                <w:color w:val="000000" w:themeColor="text1"/>
                <w:sz w:val="26"/>
                <w:szCs w:val="26"/>
              </w:rPr>
              <w:t xml:space="preserve"> </w:t>
            </w:r>
            <w:proofErr w:type="spellStart"/>
            <w:r w:rsidRPr="00FF16BA">
              <w:rPr>
                <w:iCs/>
                <w:color w:val="000000" w:themeColor="text1"/>
                <w:sz w:val="26"/>
                <w:szCs w:val="26"/>
              </w:rPr>
              <w:t>áp</w:t>
            </w:r>
            <w:proofErr w:type="spellEnd"/>
            <w:r w:rsidRPr="00FF16BA">
              <w:rPr>
                <w:iCs/>
                <w:color w:val="000000" w:themeColor="text1"/>
                <w:sz w:val="26"/>
                <w:szCs w:val="26"/>
              </w:rPr>
              <w:t xml:space="preserve">. </w:t>
            </w:r>
            <w:proofErr w:type="spellStart"/>
            <w:r w:rsidRPr="00FF16BA">
              <w:rPr>
                <w:iCs/>
                <w:color w:val="000000" w:themeColor="text1"/>
                <w:sz w:val="26"/>
                <w:szCs w:val="26"/>
              </w:rPr>
              <w:t>Sơ</w:t>
            </w:r>
            <w:proofErr w:type="spellEnd"/>
            <w:r w:rsidRPr="00FF16BA">
              <w:rPr>
                <w:iCs/>
                <w:color w:val="000000" w:themeColor="text1"/>
                <w:sz w:val="26"/>
                <w:szCs w:val="26"/>
              </w:rPr>
              <w:t xml:space="preserve"> </w:t>
            </w:r>
            <w:proofErr w:type="spellStart"/>
            <w:r w:rsidRPr="00FF16BA">
              <w:rPr>
                <w:iCs/>
                <w:color w:val="000000" w:themeColor="text1"/>
                <w:sz w:val="26"/>
                <w:szCs w:val="26"/>
              </w:rPr>
              <w:t>đồ</w:t>
            </w:r>
            <w:proofErr w:type="spellEnd"/>
            <w:r w:rsidRPr="00FF16BA">
              <w:rPr>
                <w:iCs/>
                <w:color w:val="000000" w:themeColor="text1"/>
                <w:sz w:val="26"/>
                <w:szCs w:val="26"/>
              </w:rPr>
              <w:t xml:space="preserve"> </w:t>
            </w:r>
            <w:proofErr w:type="spellStart"/>
            <w:r w:rsidRPr="00FF16BA">
              <w:rPr>
                <w:iCs/>
                <w:color w:val="000000" w:themeColor="text1"/>
                <w:sz w:val="26"/>
                <w:szCs w:val="26"/>
              </w:rPr>
              <w:t>đo</w:t>
            </w:r>
            <w:proofErr w:type="spellEnd"/>
            <w:r w:rsidRPr="00FF16BA">
              <w:rPr>
                <w:iCs/>
                <w:color w:val="000000" w:themeColor="text1"/>
                <w:sz w:val="26"/>
                <w:szCs w:val="26"/>
              </w:rPr>
              <w:t xml:space="preserve"> </w:t>
            </w:r>
            <w:proofErr w:type="spellStart"/>
            <w:r w:rsidRPr="00FF16BA">
              <w:rPr>
                <w:iCs/>
                <w:color w:val="000000" w:themeColor="text1"/>
                <w:sz w:val="26"/>
                <w:szCs w:val="26"/>
              </w:rPr>
              <w:t>tải</w:t>
            </w:r>
            <w:proofErr w:type="spellEnd"/>
            <w:r w:rsidRPr="00FF16BA">
              <w:rPr>
                <w:iCs/>
                <w:color w:val="000000" w:themeColor="text1"/>
                <w:sz w:val="26"/>
                <w:szCs w:val="26"/>
              </w:rPr>
              <w:t xml:space="preserve"> 03 </w:t>
            </w:r>
            <w:proofErr w:type="spellStart"/>
            <w:r w:rsidRPr="00FF16BA">
              <w:rPr>
                <w:iCs/>
                <w:color w:val="000000" w:themeColor="text1"/>
                <w:sz w:val="26"/>
                <w:szCs w:val="26"/>
              </w:rPr>
              <w:t>pha</w:t>
            </w:r>
            <w:proofErr w:type="spellEnd"/>
            <w:r w:rsidRPr="00FF16BA">
              <w:rPr>
                <w:iCs/>
                <w:color w:val="000000" w:themeColor="text1"/>
                <w:sz w:val="26"/>
                <w:szCs w:val="26"/>
              </w:rPr>
              <w:t xml:space="preserve"> dự </w:t>
            </w:r>
            <w:proofErr w:type="spellStart"/>
            <w:r w:rsidRPr="00FF16BA">
              <w:rPr>
                <w:iCs/>
                <w:color w:val="000000" w:themeColor="text1"/>
                <w:sz w:val="26"/>
                <w:szCs w:val="26"/>
              </w:rPr>
              <w:t>kiến</w:t>
            </w:r>
            <w:proofErr w:type="spellEnd"/>
            <w:r w:rsidRPr="00FF16BA">
              <w:rPr>
                <w:iCs/>
                <w:color w:val="000000" w:themeColor="text1"/>
                <w:sz w:val="26"/>
                <w:szCs w:val="26"/>
              </w:rPr>
              <w:t>:</w:t>
            </w:r>
          </w:p>
          <w:p w14:paraId="2333CA59" w14:textId="27B58EDD"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rPr>
            </w:pPr>
            <w:r w:rsidRPr="00FF16BA">
              <w:rPr>
                <w:iCs/>
                <w:noProof/>
                <w:color w:val="000000" w:themeColor="text1"/>
                <w:sz w:val="26"/>
                <w:szCs w:val="26"/>
                <w:lang w:val="en-GB"/>
              </w:rPr>
              <w:drawing>
                <wp:inline distT="0" distB="0" distL="0" distR="0" wp14:anchorId="140B0CDE" wp14:editId="6A4D0494">
                  <wp:extent cx="2872740" cy="2331720"/>
                  <wp:effectExtent l="0" t="0" r="3810" b="0"/>
                  <wp:docPr id="1968847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243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740" cy="2331720"/>
                          </a:xfrm>
                          <a:prstGeom prst="rect">
                            <a:avLst/>
                          </a:prstGeom>
                          <a:noFill/>
                          <a:ln>
                            <a:noFill/>
                          </a:ln>
                        </pic:spPr>
                      </pic:pic>
                    </a:graphicData>
                  </a:graphic>
                </wp:inline>
              </w:drawing>
            </w:r>
          </w:p>
        </w:tc>
      </w:tr>
      <w:tr w:rsidR="00FF16BA" w:rsidRPr="00FF16BA" w14:paraId="64DAA224" w14:textId="77777777" w:rsidTr="00496CE9">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828FE"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98D7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4AF4C501"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đốt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khói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đốt</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2B3688BD" w14:textId="77777777" w:rsidR="00FF16BA" w:rsidRPr="00FF16BA" w:rsidRDefault="00FF16BA" w:rsidP="00FF16BA">
            <w:pPr>
              <w:widowControl w:val="0"/>
              <w:numPr>
                <w:ilvl w:val="1"/>
                <w:numId w:val="11"/>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6628782D" w14:textId="77777777" w:rsidR="00FF16BA" w:rsidRPr="00FF16BA" w:rsidRDefault="00FF16BA" w:rsidP="00FF16BA">
            <w:pPr>
              <w:widowControl w:val="0"/>
              <w:numPr>
                <w:ilvl w:val="1"/>
                <w:numId w:val="11"/>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3997350F" w14:textId="77777777" w:rsidR="00FF16BA" w:rsidRPr="00FF16BA" w:rsidRDefault="00FF16BA" w:rsidP="00FF16BA">
            <w:pPr>
              <w:widowControl w:val="0"/>
              <w:numPr>
                <w:ilvl w:val="0"/>
                <w:numId w:val="12"/>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78DB4AB3" w14:textId="32A9DE28"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lastRenderedPageBreak/>
              <w:drawing>
                <wp:inline distT="0" distB="0" distL="0" distR="0" wp14:anchorId="06F94CC9" wp14:editId="5B6AFE47">
                  <wp:extent cx="3040380" cy="2468880"/>
                  <wp:effectExtent l="0" t="0" r="7620" b="7620"/>
                  <wp:docPr id="16648244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2468880"/>
                          </a:xfrm>
                          <a:prstGeom prst="rect">
                            <a:avLst/>
                          </a:prstGeom>
                          <a:noFill/>
                          <a:ln>
                            <a:noFill/>
                          </a:ln>
                        </pic:spPr>
                      </pic:pic>
                    </a:graphicData>
                  </a:graphic>
                </wp:inline>
              </w:drawing>
            </w:r>
          </w:p>
          <w:p w14:paraId="0FCDB575" w14:textId="77777777" w:rsidR="00FF16BA" w:rsidRPr="00FF16BA" w:rsidRDefault="00FF16BA" w:rsidP="00FF16BA">
            <w:pPr>
              <w:widowControl w:val="0"/>
              <w:numPr>
                <w:ilvl w:val="1"/>
                <w:numId w:val="13"/>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khói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61B709DE" w14:textId="77777777" w:rsidR="00FF16BA" w:rsidRPr="00FF16BA" w:rsidRDefault="00FF16BA" w:rsidP="00FF16BA">
            <w:pPr>
              <w:widowControl w:val="0"/>
              <w:numPr>
                <w:ilvl w:val="1"/>
                <w:numId w:val="13"/>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Oxy (O</w:t>
            </w:r>
            <w:r w:rsidRPr="00FF16BA">
              <w:rPr>
                <w:iCs/>
                <w:color w:val="000000" w:themeColor="text1"/>
                <w:sz w:val="26"/>
                <w:szCs w:val="26"/>
                <w:vertAlign w:val="subscript"/>
                <w:lang w:val="en-GB"/>
              </w:rPr>
              <w:t>2</w:t>
            </w:r>
            <w:r w:rsidRPr="00FF16BA">
              <w:rPr>
                <w:iCs/>
                <w:color w:val="000000" w:themeColor="text1"/>
                <w:sz w:val="26"/>
                <w:szCs w:val="26"/>
                <w:lang w:val="en-GB"/>
              </w:rPr>
              <w:t xml:space="preserve">), </w:t>
            </w:r>
            <w:proofErr w:type="spellStart"/>
            <w:r w:rsidRPr="00FF16BA">
              <w:rPr>
                <w:iCs/>
                <w:color w:val="000000" w:themeColor="text1"/>
                <w:sz w:val="26"/>
                <w:szCs w:val="26"/>
                <w:lang w:val="en-GB"/>
              </w:rPr>
              <w:t>nồng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CO, </w:t>
            </w:r>
            <w:proofErr w:type="spellStart"/>
            <w:r w:rsidRPr="00FF16BA">
              <w:rPr>
                <w:iCs/>
                <w:color w:val="000000" w:themeColor="text1"/>
                <w:sz w:val="26"/>
                <w:szCs w:val="26"/>
                <w:lang w:val="en-GB"/>
              </w:rPr>
              <w:t>nồng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CO</w:t>
            </w:r>
            <w:r w:rsidRPr="00FF16BA">
              <w:rPr>
                <w:iCs/>
                <w:color w:val="000000" w:themeColor="text1"/>
                <w:sz w:val="26"/>
                <w:szCs w:val="26"/>
                <w:vertAlign w:val="subscript"/>
                <w:lang w:val="en-GB"/>
              </w:rPr>
              <w:t>2</w:t>
            </w:r>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chịu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4602649D" w14:textId="77777777" w:rsidR="00FF16BA" w:rsidRPr="00FF16BA" w:rsidRDefault="00FF16BA" w:rsidP="00FF16BA">
            <w:pPr>
              <w:widowControl w:val="0"/>
              <w:numPr>
                <w:ilvl w:val="1"/>
                <w:numId w:val="13"/>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lấy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mẫu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khói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hoặc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khói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w:t>
            </w:r>
          </w:p>
        </w:tc>
      </w:tr>
      <w:tr w:rsidR="00FF16BA" w:rsidRPr="00FF16BA" w14:paraId="1B5DFBCA" w14:textId="77777777" w:rsidTr="00496CE9">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B2761"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2881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7DB714A"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0895C754" w14:textId="77777777" w:rsidR="00FF16BA" w:rsidRPr="00FF16BA" w:rsidRDefault="00FF16BA" w:rsidP="00FF16BA">
            <w:pPr>
              <w:widowControl w:val="0"/>
              <w:numPr>
                <w:ilvl w:val="1"/>
                <w:numId w:val="14"/>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750C91C4" w14:textId="77777777" w:rsidR="00FF16BA" w:rsidRPr="00FF16BA" w:rsidRDefault="00FF16BA" w:rsidP="00FF16BA">
            <w:pPr>
              <w:widowControl w:val="0"/>
              <w:numPr>
                <w:ilvl w:val="1"/>
                <w:numId w:val="14"/>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7E410B81" w14:textId="77777777" w:rsidR="00FF16BA" w:rsidRPr="00FF16BA" w:rsidRDefault="00FF16BA" w:rsidP="00FF16BA">
            <w:pPr>
              <w:widowControl w:val="0"/>
              <w:numPr>
                <w:ilvl w:val="1"/>
                <w:numId w:val="14"/>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lastRenderedPageBreak/>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20634515" w14:textId="616B5260"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25036DF9" wp14:editId="4028344D">
                  <wp:extent cx="3009900" cy="2438400"/>
                  <wp:effectExtent l="0" t="0" r="0" b="0"/>
                  <wp:docPr id="874514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2438400"/>
                          </a:xfrm>
                          <a:prstGeom prst="rect">
                            <a:avLst/>
                          </a:prstGeom>
                          <a:noFill/>
                          <a:ln>
                            <a:noFill/>
                          </a:ln>
                        </pic:spPr>
                      </pic:pic>
                    </a:graphicData>
                  </a:graphic>
                </wp:inline>
              </w:drawing>
            </w:r>
          </w:p>
        </w:tc>
      </w:tr>
      <w:tr w:rsidR="00FF16BA" w:rsidRPr="00FF16BA" w14:paraId="634B3777" w14:textId="77777777" w:rsidTr="00496CE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140F5"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94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082D60F"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nóng</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365AB6B3" w14:textId="77777777" w:rsidR="00FF16BA" w:rsidRPr="00FF16BA" w:rsidRDefault="00FF16BA" w:rsidP="00FF16BA">
            <w:pPr>
              <w:widowControl w:val="0"/>
              <w:numPr>
                <w:ilvl w:val="1"/>
                <w:numId w:val="15"/>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511FB2CF" w14:textId="77777777" w:rsidR="00FF16BA" w:rsidRPr="00FF16BA" w:rsidRDefault="00FF16BA" w:rsidP="00FF16BA">
            <w:pPr>
              <w:widowControl w:val="0"/>
              <w:numPr>
                <w:ilvl w:val="1"/>
                <w:numId w:val="15"/>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chịu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481B885D" w14:textId="77777777" w:rsidR="00FF16BA" w:rsidRPr="00FF16BA" w:rsidRDefault="00FF16BA" w:rsidP="00FF16BA">
            <w:pPr>
              <w:widowControl w:val="0"/>
              <w:numPr>
                <w:ilvl w:val="1"/>
                <w:numId w:val="15"/>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w:t>
            </w:r>
          </w:p>
        </w:tc>
      </w:tr>
      <w:tr w:rsidR="00FF16BA" w:rsidRPr="00FF16BA" w14:paraId="707B995E" w14:textId="77777777" w:rsidTr="00496CE9">
        <w:trPr>
          <w:trHeight w:val="741"/>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579BCEB5"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6</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0F55E6F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lò</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hơi</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6D8AA38A"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lò</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hơi</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7AB0D11A" w14:textId="77777777" w:rsidR="00FF16BA" w:rsidRPr="00FF16BA" w:rsidRDefault="00FF16BA" w:rsidP="00FF16BA">
            <w:pPr>
              <w:widowControl w:val="0"/>
              <w:numPr>
                <w:ilvl w:val="1"/>
                <w:numId w:val="16"/>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6C52C8E8" w14:textId="77777777" w:rsidR="00FF16BA" w:rsidRPr="00FF16BA" w:rsidRDefault="00FF16BA" w:rsidP="00FF16BA">
            <w:pPr>
              <w:widowControl w:val="0"/>
              <w:numPr>
                <w:ilvl w:val="1"/>
                <w:numId w:val="16"/>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chịu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3EF24CDD" w14:textId="77777777" w:rsidR="00FF16BA" w:rsidRPr="00FF16BA" w:rsidRDefault="00FF16BA" w:rsidP="00FF16BA">
            <w:pPr>
              <w:widowControl w:val="0"/>
              <w:numPr>
                <w:ilvl w:val="1"/>
                <w:numId w:val="16"/>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w:t>
            </w:r>
          </w:p>
        </w:tc>
      </w:tr>
      <w:tr w:rsidR="00FF16BA" w:rsidRPr="00FF16BA" w14:paraId="7944C265" w14:textId="77777777" w:rsidTr="00496CE9">
        <w:trPr>
          <w:trHeight w:val="7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7983E"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86E5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118E0E6C"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trợ</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11CC00A8" w14:textId="77777777" w:rsidR="00FF16BA" w:rsidRPr="00FF16BA" w:rsidRDefault="00FF16BA" w:rsidP="00FF16BA">
            <w:pPr>
              <w:widowControl w:val="0"/>
              <w:numPr>
                <w:ilvl w:val="1"/>
                <w:numId w:val="17"/>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5A41E214" w14:textId="77777777" w:rsidR="00FF16BA" w:rsidRPr="00FF16BA" w:rsidRDefault="00FF16BA" w:rsidP="00FF16BA">
            <w:pPr>
              <w:widowControl w:val="0"/>
              <w:numPr>
                <w:ilvl w:val="1"/>
                <w:numId w:val="17"/>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2C8B0A2F" w14:textId="77777777" w:rsidR="00FF16BA" w:rsidRPr="00FF16BA" w:rsidRDefault="00FF16BA" w:rsidP="00FF16BA">
            <w:pPr>
              <w:widowControl w:val="0"/>
              <w:numPr>
                <w:ilvl w:val="1"/>
                <w:numId w:val="17"/>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6D127CA5" w14:textId="767DD83C"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0F9EB0B8" wp14:editId="3DEADF1B">
                  <wp:extent cx="3101340" cy="2514600"/>
                  <wp:effectExtent l="0" t="0" r="3810" b="0"/>
                  <wp:docPr id="16533598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2514600"/>
                          </a:xfrm>
                          <a:prstGeom prst="rect">
                            <a:avLst/>
                          </a:prstGeom>
                          <a:noFill/>
                          <a:ln>
                            <a:noFill/>
                          </a:ln>
                        </pic:spPr>
                      </pic:pic>
                    </a:graphicData>
                  </a:graphic>
                </wp:inline>
              </w:drawing>
            </w:r>
          </w:p>
        </w:tc>
      </w:tr>
      <w:tr w:rsidR="00FF16BA" w:rsidRPr="00FF16BA" w14:paraId="1FA51659" w14:textId="77777777" w:rsidTr="00496CE9">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291A7"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AA25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4532A1F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phối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ngưng</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427B9F8C" w14:textId="77777777" w:rsidR="00FF16BA" w:rsidRPr="00FF16BA" w:rsidRDefault="00FF16BA" w:rsidP="00FF16BA">
            <w:pPr>
              <w:widowControl w:val="0"/>
              <w:numPr>
                <w:ilvl w:val="1"/>
                <w:numId w:val="1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lastRenderedPageBreak/>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1BA4A783" w14:textId="77777777" w:rsidR="00FF16BA" w:rsidRPr="00FF16BA" w:rsidRDefault="00FF16BA" w:rsidP="00FF16BA">
            <w:pPr>
              <w:widowControl w:val="0"/>
              <w:numPr>
                <w:ilvl w:val="1"/>
                <w:numId w:val="18"/>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chịu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16BB046A" w14:textId="77777777" w:rsidR="00FF16BA" w:rsidRPr="00FF16BA" w:rsidRDefault="00FF16BA" w:rsidP="00FF16BA">
            <w:pPr>
              <w:widowControl w:val="0"/>
              <w:numPr>
                <w:ilvl w:val="1"/>
                <w:numId w:val="1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w:t>
            </w:r>
          </w:p>
        </w:tc>
      </w:tr>
      <w:tr w:rsidR="00FF16BA" w:rsidRPr="00FF16BA" w14:paraId="1EF595FB" w14:textId="77777777" w:rsidTr="00496CE9">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724E2"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EAFB1"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F16FEFB"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phương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thức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điều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khiển</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0040A965" w14:textId="77777777" w:rsidR="00FF16BA" w:rsidRPr="00FF16BA" w:rsidRDefault="00FF16BA" w:rsidP="00FF16BA">
            <w:pPr>
              <w:widowControl w:val="0"/>
              <w:numPr>
                <w:ilvl w:val="1"/>
                <w:numId w:val="1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4BAF42BC" w14:textId="77777777" w:rsidR="00FF16BA" w:rsidRPr="00FF16BA" w:rsidRDefault="00FF16BA" w:rsidP="00FF16BA">
            <w:pPr>
              <w:widowControl w:val="0"/>
              <w:numPr>
                <w:ilvl w:val="1"/>
                <w:numId w:val="19"/>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chịu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1DA0053C" w14:textId="77777777" w:rsidR="00FF16BA" w:rsidRPr="00FF16BA" w:rsidRDefault="00FF16BA" w:rsidP="00FF16BA">
            <w:pPr>
              <w:widowControl w:val="0"/>
              <w:numPr>
                <w:ilvl w:val="1"/>
                <w:numId w:val="1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w:t>
            </w:r>
          </w:p>
        </w:tc>
      </w:tr>
      <w:tr w:rsidR="00FF16BA" w:rsidRPr="00FF16BA" w14:paraId="023006D2" w14:textId="77777777" w:rsidTr="00496CE9">
        <w:trPr>
          <w:trHeight w:val="1080"/>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4E878717"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7</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40564D14"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nén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nén</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49D7DC4B"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nén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điều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khiển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cài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đặt</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792B15E4" w14:textId="77777777" w:rsidR="00FF16BA" w:rsidRPr="00FF16BA" w:rsidRDefault="00FF16BA" w:rsidP="00FF16BA">
            <w:pPr>
              <w:widowControl w:val="0"/>
              <w:numPr>
                <w:ilvl w:val="1"/>
                <w:numId w:val="20"/>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04F3B435" w14:textId="77777777" w:rsidR="00FF16BA" w:rsidRPr="00FF16BA" w:rsidRDefault="00FF16BA" w:rsidP="00FF16BA">
            <w:pPr>
              <w:widowControl w:val="0"/>
              <w:numPr>
                <w:ilvl w:val="1"/>
                <w:numId w:val="20"/>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nhân</w:t>
            </w:r>
            <w:proofErr w:type="spellEnd"/>
            <w:r w:rsidRPr="00FF16BA">
              <w:rPr>
                <w:iCs/>
                <w:color w:val="000000" w:themeColor="text1"/>
                <w:sz w:val="26"/>
                <w:szCs w:val="26"/>
                <w:lang w:val="en-GB"/>
              </w:rPr>
              <w:t>.</w:t>
            </w:r>
          </w:p>
          <w:p w14:paraId="145509C8" w14:textId="77777777" w:rsidR="00FF16BA" w:rsidRPr="00FF16BA" w:rsidRDefault="00FF16BA" w:rsidP="00FF16BA">
            <w:pPr>
              <w:widowControl w:val="0"/>
              <w:numPr>
                <w:ilvl w:val="1"/>
                <w:numId w:val="20"/>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1D64FDCC" w14:textId="7DA95383"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55EE2C5A" wp14:editId="218B7236">
                  <wp:extent cx="2964180" cy="2400300"/>
                  <wp:effectExtent l="0" t="0" r="7620" b="0"/>
                  <wp:docPr id="20595380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4180" cy="2400300"/>
                          </a:xfrm>
                          <a:prstGeom prst="rect">
                            <a:avLst/>
                          </a:prstGeom>
                          <a:noFill/>
                          <a:ln>
                            <a:noFill/>
                          </a:ln>
                        </pic:spPr>
                      </pic:pic>
                    </a:graphicData>
                  </a:graphic>
                </wp:inline>
              </w:drawing>
            </w:r>
          </w:p>
          <w:p w14:paraId="4669412B" w14:textId="77777777" w:rsidR="00FF16BA" w:rsidRPr="00FF16BA" w:rsidRDefault="00FF16BA" w:rsidP="00FF16BA">
            <w:pPr>
              <w:widowControl w:val="0"/>
              <w:numPr>
                <w:ilvl w:val="1"/>
                <w:numId w:val="21"/>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4EF5E217" w14:textId="77777777" w:rsidR="00FF16BA" w:rsidRPr="00FF16BA" w:rsidRDefault="00FF16BA" w:rsidP="00FF16BA">
            <w:pPr>
              <w:widowControl w:val="0"/>
              <w:numPr>
                <w:ilvl w:val="1"/>
                <w:numId w:val="21"/>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49EF7388" w14:textId="77777777" w:rsidR="00FF16BA" w:rsidRPr="00FF16BA" w:rsidRDefault="00FF16BA" w:rsidP="00FF16BA">
            <w:pPr>
              <w:widowControl w:val="0"/>
              <w:numPr>
                <w:ilvl w:val="1"/>
                <w:numId w:val="21"/>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miệng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hút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nén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w:t>
            </w:r>
          </w:p>
        </w:tc>
      </w:tr>
      <w:tr w:rsidR="00FF16BA" w:rsidRPr="00FF16BA" w14:paraId="2192EAF7" w14:textId="77777777" w:rsidTr="00496CE9">
        <w:trPr>
          <w:trHeight w:val="10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254AC"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70EAC"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79FAB231"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nén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rò</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rỉ</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tc>
      </w:tr>
      <w:tr w:rsidR="00FF16BA" w:rsidRPr="00FF16BA" w14:paraId="087AAEB0" w14:textId="77777777" w:rsidTr="00496CE9">
        <w:trPr>
          <w:trHeight w:val="1071"/>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1C4CC9D8"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8</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48E81B37"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0B68EC38"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bơm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tuần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hoàn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bơm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sục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533ACEA6" w14:textId="77777777" w:rsidR="00FF16BA" w:rsidRPr="00FF16BA" w:rsidRDefault="00FF16BA" w:rsidP="00FF16BA">
            <w:pPr>
              <w:widowControl w:val="0"/>
              <w:numPr>
                <w:ilvl w:val="1"/>
                <w:numId w:val="22"/>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121699E3" w14:textId="77777777" w:rsidR="00FF16BA" w:rsidRPr="00FF16BA" w:rsidRDefault="00FF16BA" w:rsidP="00FF16BA">
            <w:pPr>
              <w:widowControl w:val="0"/>
              <w:numPr>
                <w:ilvl w:val="1"/>
                <w:numId w:val="22"/>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lastRenderedPageBreak/>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081A5C4E" w14:textId="77777777" w:rsidR="00FF16BA" w:rsidRPr="00FF16BA" w:rsidRDefault="00FF16BA" w:rsidP="00FF16BA">
            <w:pPr>
              <w:widowControl w:val="0"/>
              <w:numPr>
                <w:ilvl w:val="1"/>
                <w:numId w:val="22"/>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7653D0B5" w14:textId="2C8C9F8F"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2D286AAA" wp14:editId="04181FE7">
                  <wp:extent cx="3131820" cy="2537460"/>
                  <wp:effectExtent l="0" t="0" r="0" b="0"/>
                  <wp:docPr id="155384865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2537460"/>
                          </a:xfrm>
                          <a:prstGeom prst="rect">
                            <a:avLst/>
                          </a:prstGeom>
                          <a:noFill/>
                          <a:ln>
                            <a:noFill/>
                          </a:ln>
                        </pic:spPr>
                      </pic:pic>
                    </a:graphicData>
                  </a:graphic>
                </wp:inline>
              </w:drawing>
            </w:r>
          </w:p>
        </w:tc>
      </w:tr>
      <w:tr w:rsidR="00FF16BA" w:rsidRPr="00FF16BA" w14:paraId="7053DBD9" w14:textId="77777777" w:rsidTr="00496CE9">
        <w:trPr>
          <w:trHeight w:val="11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C3E06"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44CD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17493B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phương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thức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điều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khiển</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tc>
      </w:tr>
      <w:tr w:rsidR="00FF16BA" w:rsidRPr="00FF16BA" w14:paraId="6132E5A7" w14:textId="77777777" w:rsidTr="00496CE9">
        <w:trPr>
          <w:trHeight w:val="1500"/>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5C260426"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9</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397A15F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điều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hòa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1BA9C814"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chiller,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Văn </w:t>
            </w:r>
            <w:proofErr w:type="spellStart"/>
            <w:r w:rsidRPr="00FF16BA">
              <w:rPr>
                <w:iCs/>
                <w:color w:val="000000" w:themeColor="text1"/>
                <w:sz w:val="26"/>
                <w:szCs w:val="26"/>
                <w:lang w:val="en-GB"/>
              </w:rPr>
              <w:t>phòng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chính</w:t>
            </w:r>
            <w:proofErr w:type="spellEnd"/>
            <w:r w:rsidRPr="00FF16BA">
              <w:rPr>
                <w:iCs/>
                <w:color w:val="000000" w:themeColor="text1"/>
                <w:sz w:val="26"/>
                <w:szCs w:val="26"/>
                <w:lang w:val="en-GB"/>
              </w:rPr>
              <w:t xml:space="preserve">, Văn </w:t>
            </w:r>
            <w:proofErr w:type="spellStart"/>
            <w:r w:rsidRPr="00FF16BA">
              <w:rPr>
                <w:iCs/>
                <w:color w:val="000000" w:themeColor="text1"/>
                <w:sz w:val="26"/>
                <w:szCs w:val="26"/>
                <w:lang w:val="en-GB"/>
              </w:rPr>
              <w:t>phòng</w:t>
            </w:r>
            <w:proofErr w:type="spellEnd"/>
            <w:r w:rsidRPr="00FF16BA">
              <w:rPr>
                <w:iCs/>
                <w:color w:val="000000" w:themeColor="text1"/>
                <w:sz w:val="26"/>
                <w:szCs w:val="26"/>
                <w:lang w:val="en-GB"/>
              </w:rPr>
              <w:t xml:space="preserve"> SX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kỹ</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thuật</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5B6D59D7" w14:textId="77777777" w:rsidR="00FF16BA" w:rsidRPr="00FF16BA" w:rsidRDefault="00FF16BA" w:rsidP="00FF16BA">
            <w:pPr>
              <w:widowControl w:val="0"/>
              <w:numPr>
                <w:ilvl w:val="1"/>
                <w:numId w:val="23"/>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0D1C7E40" w14:textId="77777777" w:rsidR="00FF16BA" w:rsidRPr="00FF16BA" w:rsidRDefault="00FF16BA" w:rsidP="00FF16BA">
            <w:pPr>
              <w:widowControl w:val="0"/>
              <w:numPr>
                <w:ilvl w:val="1"/>
                <w:numId w:val="23"/>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19241B5E" w14:textId="77777777" w:rsidR="00FF16BA" w:rsidRPr="00FF16BA" w:rsidRDefault="00FF16BA" w:rsidP="00FF16BA">
            <w:pPr>
              <w:widowControl w:val="0"/>
              <w:numPr>
                <w:ilvl w:val="1"/>
                <w:numId w:val="23"/>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193AAEE1" w14:textId="43EE57BA"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0290B9CD" wp14:editId="0E0A8072">
                  <wp:extent cx="3017520" cy="2446020"/>
                  <wp:effectExtent l="0" t="0" r="0" b="0"/>
                  <wp:docPr id="1012887937" name="Picture 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2446020"/>
                          </a:xfrm>
                          <a:prstGeom prst="rect">
                            <a:avLst/>
                          </a:prstGeom>
                          <a:noFill/>
                          <a:ln>
                            <a:noFill/>
                          </a:ln>
                        </pic:spPr>
                      </pic:pic>
                    </a:graphicData>
                  </a:graphic>
                </wp:inline>
              </w:drawing>
            </w:r>
          </w:p>
          <w:p w14:paraId="7B53BD62" w14:textId="77777777" w:rsidR="00FF16BA" w:rsidRPr="00FF16BA" w:rsidRDefault="00FF16BA" w:rsidP="00FF16BA">
            <w:pPr>
              <w:widowControl w:val="0"/>
              <w:numPr>
                <w:ilvl w:val="1"/>
                <w:numId w:val="24"/>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ẩm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tốc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56955C06" w14:textId="77777777" w:rsidR="00FF16BA" w:rsidRPr="00FF16BA" w:rsidRDefault="00FF16BA" w:rsidP="00FF16BA">
            <w:pPr>
              <w:widowControl w:val="0"/>
              <w:numPr>
                <w:ilvl w:val="1"/>
                <w:numId w:val="24"/>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ẩm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tốc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 xml:space="preserve">. Khi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ngoài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gỉ</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sét</w:t>
            </w:r>
            <w:proofErr w:type="spellEnd"/>
            <w:r w:rsidRPr="00FF16BA">
              <w:rPr>
                <w:iCs/>
                <w:color w:val="000000" w:themeColor="text1"/>
                <w:sz w:val="26"/>
                <w:szCs w:val="26"/>
                <w:lang w:val="en-GB"/>
              </w:rPr>
              <w:t>….</w:t>
            </w:r>
          </w:p>
          <w:p w14:paraId="3AF84319" w14:textId="77777777" w:rsidR="00FF16BA" w:rsidRPr="00FF16BA" w:rsidRDefault="00FF16BA" w:rsidP="00FF16BA">
            <w:pPr>
              <w:widowControl w:val="0"/>
              <w:numPr>
                <w:ilvl w:val="1"/>
                <w:numId w:val="24"/>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dàn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ngưng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w:t>
            </w:r>
          </w:p>
        </w:tc>
      </w:tr>
      <w:tr w:rsidR="00FF16BA" w:rsidRPr="00FF16BA" w14:paraId="7E90F2B9" w14:textId="77777777" w:rsidTr="00496CE9">
        <w:trPr>
          <w:trHeight w:val="8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1341F"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97E2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13495F6F"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AHU, </w:t>
            </w:r>
            <w:proofErr w:type="spellStart"/>
            <w:r w:rsidRPr="00FF16BA">
              <w:rPr>
                <w:iCs/>
                <w:color w:val="000000" w:themeColor="text1"/>
                <w:sz w:val="26"/>
                <w:szCs w:val="26"/>
                <w:lang w:val="en-GB"/>
              </w:rPr>
              <w:t>quạt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proofErr w:type="gramStart"/>
            <w:r w:rsidRPr="00FF16BA">
              <w:rPr>
                <w:iCs/>
                <w:color w:val="000000" w:themeColor="text1"/>
                <w:sz w:val="26"/>
                <w:szCs w:val="26"/>
                <w:lang w:val="en-GB"/>
              </w:rPr>
              <w:t>gió</w:t>
            </w:r>
            <w:proofErr w:type="spellEnd"/>
            <w:r w:rsidRPr="00FF16BA">
              <w:rPr>
                <w:iCs/>
                <w:color w:val="000000" w:themeColor="text1"/>
                <w:sz w:val="26"/>
                <w:szCs w:val="26"/>
                <w:lang w:val="en-GB"/>
              </w:rPr>
              <w:t>,…</w:t>
            </w:r>
            <w:proofErr w:type="gram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00DEE0D2" w14:textId="77777777" w:rsidR="00FF16BA" w:rsidRPr="00FF16BA" w:rsidRDefault="00FF16BA" w:rsidP="00FF16BA">
            <w:pPr>
              <w:widowControl w:val="0"/>
              <w:numPr>
                <w:ilvl w:val="1"/>
                <w:numId w:val="25"/>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lastRenderedPageBreak/>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01639450" w14:textId="77777777" w:rsidR="00FF16BA" w:rsidRPr="00FF16BA" w:rsidRDefault="00FF16BA" w:rsidP="00FF16BA">
            <w:pPr>
              <w:widowControl w:val="0"/>
              <w:numPr>
                <w:ilvl w:val="1"/>
                <w:numId w:val="25"/>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643D6122" w14:textId="77777777" w:rsidR="00FF16BA" w:rsidRPr="00FF16BA" w:rsidRDefault="00FF16BA" w:rsidP="00FF16BA">
            <w:pPr>
              <w:widowControl w:val="0"/>
              <w:numPr>
                <w:ilvl w:val="1"/>
                <w:numId w:val="25"/>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21C430CD" w14:textId="4D189E9A"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0534B03D" wp14:editId="6D4A0E6F">
                  <wp:extent cx="3101340" cy="2514600"/>
                  <wp:effectExtent l="0" t="0" r="3810" b="0"/>
                  <wp:docPr id="1433897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2514600"/>
                          </a:xfrm>
                          <a:prstGeom prst="rect">
                            <a:avLst/>
                          </a:prstGeom>
                          <a:noFill/>
                          <a:ln>
                            <a:noFill/>
                          </a:ln>
                        </pic:spPr>
                      </pic:pic>
                    </a:graphicData>
                  </a:graphic>
                </wp:inline>
              </w:drawing>
            </w:r>
          </w:p>
        </w:tc>
      </w:tr>
      <w:tr w:rsidR="00FF16BA" w:rsidRPr="00FF16BA" w14:paraId="0E34B42F" w14:textId="77777777" w:rsidTr="00496CE9">
        <w:trPr>
          <w:trHeight w:val="7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CA3A3"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E6493"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12C55CBB"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phương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thức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điều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khiển</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38833931" w14:textId="77777777" w:rsidR="00FF16BA" w:rsidRPr="00FF16BA" w:rsidRDefault="00FF16BA" w:rsidP="00FF16BA">
            <w:pPr>
              <w:widowControl w:val="0"/>
              <w:numPr>
                <w:ilvl w:val="1"/>
                <w:numId w:val="26"/>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ẩm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gramStart"/>
            <w:r w:rsidRPr="00FF16BA">
              <w:rPr>
                <w:iCs/>
                <w:color w:val="000000" w:themeColor="text1"/>
                <w:sz w:val="26"/>
                <w:szCs w:val="26"/>
                <w:lang w:val="en-GB"/>
              </w:rPr>
              <w:t>CO</w:t>
            </w:r>
            <w:r w:rsidRPr="00FF16BA">
              <w:rPr>
                <w:iCs/>
                <w:color w:val="000000" w:themeColor="text1"/>
                <w:sz w:val="26"/>
                <w:szCs w:val="26"/>
                <w:vertAlign w:val="subscript"/>
                <w:lang w:val="en-GB"/>
              </w:rPr>
              <w:t>2</w:t>
            </w:r>
            <w:r w:rsidRPr="00FF16BA">
              <w:rPr>
                <w:iCs/>
                <w:color w:val="000000" w:themeColor="text1"/>
                <w:sz w:val="26"/>
                <w:szCs w:val="26"/>
                <w:lang w:val="en-GB"/>
              </w:rPr>
              <w:t>,…</w:t>
            </w:r>
            <w:proofErr w:type="gram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1D35DCAD" w14:textId="77777777" w:rsidR="00FF16BA" w:rsidRPr="00FF16BA" w:rsidRDefault="00FF16BA" w:rsidP="00FF16BA">
            <w:pPr>
              <w:widowControl w:val="0"/>
              <w:numPr>
                <w:ilvl w:val="1"/>
                <w:numId w:val="26"/>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nhiệt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ẩm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nồng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CO</w:t>
            </w:r>
            <w:r w:rsidRPr="00FF16BA">
              <w:rPr>
                <w:iCs/>
                <w:color w:val="000000" w:themeColor="text1"/>
                <w:sz w:val="26"/>
                <w:szCs w:val="26"/>
                <w:vertAlign w:val="subscript"/>
                <w:lang w:val="en-GB"/>
              </w:rPr>
              <w:t>2</w:t>
            </w:r>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365FA474" w14:textId="77777777" w:rsidR="00FF16BA" w:rsidRPr="00FF16BA" w:rsidRDefault="00FF16BA" w:rsidP="00FF16BA">
            <w:pPr>
              <w:widowControl w:val="0"/>
              <w:numPr>
                <w:ilvl w:val="1"/>
                <w:numId w:val="26"/>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gian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w:t>
            </w:r>
          </w:p>
        </w:tc>
      </w:tr>
      <w:tr w:rsidR="00FF16BA" w:rsidRPr="00FF16BA" w14:paraId="2D7169A4" w14:textId="77777777" w:rsidTr="00496CE9">
        <w:trPr>
          <w:trHeight w:val="627"/>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16F131D7"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10</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3E11B283"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p>
          <w:p w14:paraId="47FA2847"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color w:val="000000" w:themeColor="text1"/>
                <w:sz w:val="26"/>
                <w:szCs w:val="26"/>
                <w:lang w:val="en-GB"/>
              </w:rPr>
              <w:t> </w:t>
            </w:r>
          </w:p>
        </w:tc>
        <w:tc>
          <w:tcPr>
            <w:tcW w:w="3470" w:type="pct"/>
            <w:tcBorders>
              <w:top w:val="single" w:sz="4" w:space="0" w:color="auto"/>
              <w:left w:val="single" w:sz="4" w:space="0" w:color="auto"/>
              <w:bottom w:val="single" w:sz="4" w:space="0" w:color="auto"/>
              <w:right w:val="single" w:sz="4" w:space="0" w:color="auto"/>
            </w:tcBorders>
            <w:hideMark/>
          </w:tcPr>
          <w:p w14:paraId="62E7F9B7"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bơm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cấp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7863DE15" w14:textId="77777777" w:rsidR="00FF16BA" w:rsidRPr="00FF16BA" w:rsidRDefault="00FF16BA" w:rsidP="00FF16BA">
            <w:pPr>
              <w:widowControl w:val="0"/>
              <w:numPr>
                <w:ilvl w:val="1"/>
                <w:numId w:val="27"/>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2A4BCE75" w14:textId="77777777" w:rsidR="00FF16BA" w:rsidRPr="00FF16BA" w:rsidRDefault="00FF16BA" w:rsidP="00FF16BA">
            <w:pPr>
              <w:widowControl w:val="0"/>
              <w:numPr>
                <w:ilvl w:val="1"/>
                <w:numId w:val="27"/>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393C17AD" w14:textId="77777777" w:rsidR="00FF16BA" w:rsidRPr="00FF16BA" w:rsidRDefault="00FF16BA" w:rsidP="00FF16BA">
            <w:pPr>
              <w:widowControl w:val="0"/>
              <w:numPr>
                <w:ilvl w:val="1"/>
                <w:numId w:val="27"/>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51651207" w14:textId="3C19F525"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5159C191" wp14:editId="305EB386">
                  <wp:extent cx="3086100" cy="2499360"/>
                  <wp:effectExtent l="0" t="0" r="0" b="0"/>
                  <wp:docPr id="10327130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2499360"/>
                          </a:xfrm>
                          <a:prstGeom prst="rect">
                            <a:avLst/>
                          </a:prstGeom>
                          <a:noFill/>
                          <a:ln>
                            <a:noFill/>
                          </a:ln>
                        </pic:spPr>
                      </pic:pic>
                    </a:graphicData>
                  </a:graphic>
                </wp:inline>
              </w:drawing>
            </w:r>
          </w:p>
        </w:tc>
      </w:tr>
      <w:tr w:rsidR="00FF16BA" w:rsidRPr="00FF16BA" w14:paraId="1C0D8FAF" w14:textId="77777777" w:rsidTr="00496CE9">
        <w:trPr>
          <w:trHeight w:val="1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E7CE9"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AE9A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6922CB57"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việc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rò</w:t>
            </w:r>
            <w:proofErr w:type="spellEnd"/>
            <w:r w:rsidRPr="00FF16BA">
              <w:rPr>
                <w:iCs/>
                <w:color w:val="000000" w:themeColor="text1"/>
                <w:sz w:val="26"/>
                <w:szCs w:val="26"/>
                <w:lang w:val="en-GB"/>
              </w:rPr>
              <w:t xml:space="preserve"> </w:t>
            </w:r>
            <w:proofErr w:type="spellStart"/>
            <w:proofErr w:type="gramStart"/>
            <w:r w:rsidRPr="00FF16BA">
              <w:rPr>
                <w:iCs/>
                <w:color w:val="000000" w:themeColor="text1"/>
                <w:sz w:val="26"/>
                <w:szCs w:val="26"/>
                <w:lang w:val="en-GB"/>
              </w:rPr>
              <w:t>rỉ</w:t>
            </w:r>
            <w:proofErr w:type="spellEnd"/>
            <w:r w:rsidRPr="00FF16BA">
              <w:rPr>
                <w:iCs/>
                <w:color w:val="000000" w:themeColor="text1"/>
                <w:sz w:val="26"/>
                <w:szCs w:val="26"/>
                <w:lang w:val="en-GB"/>
              </w:rPr>
              <w:t>,…</w:t>
            </w:r>
            <w:proofErr w:type="gram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76DFA55D" w14:textId="77777777" w:rsidR="00FF16BA" w:rsidRPr="00FF16BA" w:rsidRDefault="00FF16BA" w:rsidP="00FF16BA">
            <w:pPr>
              <w:widowControl w:val="0"/>
              <w:numPr>
                <w:ilvl w:val="1"/>
                <w:numId w:val="2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7CD7DC0A" w14:textId="77777777" w:rsidR="00FF16BA" w:rsidRPr="00FF16BA" w:rsidRDefault="00FF16BA" w:rsidP="00FF16BA">
            <w:pPr>
              <w:widowControl w:val="0"/>
              <w:numPr>
                <w:ilvl w:val="1"/>
                <w:numId w:val="28"/>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lastRenderedPageBreak/>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 xml:space="preserve">. Khi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lưu</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ngoài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gỉ</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sét</w:t>
            </w:r>
            <w:proofErr w:type="spellEnd"/>
            <w:r w:rsidRPr="00FF16BA">
              <w:rPr>
                <w:iCs/>
                <w:color w:val="000000" w:themeColor="text1"/>
                <w:sz w:val="26"/>
                <w:szCs w:val="26"/>
                <w:lang w:val="en-GB"/>
              </w:rPr>
              <w:t>….</w:t>
            </w:r>
          </w:p>
          <w:p w14:paraId="00216432" w14:textId="77777777" w:rsidR="00FF16BA" w:rsidRPr="00FF16BA" w:rsidRDefault="00FF16BA" w:rsidP="00FF16BA">
            <w:pPr>
              <w:widowControl w:val="0"/>
              <w:numPr>
                <w:ilvl w:val="1"/>
                <w:numId w:val="28"/>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mặt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ngoài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đường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tra</w:t>
            </w:r>
            <w:proofErr w:type="spellEnd"/>
            <w:r w:rsidRPr="00FF16BA">
              <w:rPr>
                <w:iCs/>
                <w:color w:val="000000" w:themeColor="text1"/>
                <w:sz w:val="26"/>
                <w:szCs w:val="26"/>
                <w:lang w:val="en-GB"/>
              </w:rPr>
              <w:t>.</w:t>
            </w:r>
          </w:p>
        </w:tc>
      </w:tr>
      <w:tr w:rsidR="00FF16BA" w:rsidRPr="00FF16BA" w14:paraId="06B93483" w14:textId="77777777" w:rsidTr="00496CE9">
        <w:trPr>
          <w:trHeight w:val="762"/>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4F4DE4EC"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11</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7A540A5F"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xử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p>
          <w:p w14:paraId="051EDA2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color w:val="000000" w:themeColor="text1"/>
                <w:sz w:val="26"/>
                <w:szCs w:val="26"/>
                <w:lang w:val="en-GB"/>
              </w:rPr>
              <w:t> </w:t>
            </w:r>
          </w:p>
        </w:tc>
        <w:tc>
          <w:tcPr>
            <w:tcW w:w="3470" w:type="pct"/>
            <w:tcBorders>
              <w:top w:val="single" w:sz="4" w:space="0" w:color="auto"/>
              <w:left w:val="single" w:sz="4" w:space="0" w:color="auto"/>
              <w:bottom w:val="single" w:sz="4" w:space="0" w:color="auto"/>
              <w:right w:val="single" w:sz="4" w:space="0" w:color="auto"/>
            </w:tcBorders>
            <w:hideMark/>
          </w:tcPr>
          <w:p w14:paraId="0BA38C3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xử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bơm</w:t>
            </w:r>
            <w:proofErr w:type="spellEnd"/>
            <w:r w:rsidRPr="00FF16BA">
              <w:rPr>
                <w:iCs/>
                <w:color w:val="000000" w:themeColor="text1"/>
                <w:sz w:val="26"/>
                <w:szCs w:val="26"/>
                <w:lang w:val="en-GB"/>
              </w:rPr>
              <w:t xml:space="preserve">, </w:t>
            </w:r>
            <w:proofErr w:type="gramStart"/>
            <w:r w:rsidRPr="00FF16BA">
              <w:rPr>
                <w:iCs/>
                <w:color w:val="000000" w:themeColor="text1"/>
                <w:sz w:val="26"/>
                <w:szCs w:val="26"/>
                <w:lang w:val="en-GB"/>
              </w:rPr>
              <w:t>blower,…</w:t>
            </w:r>
            <w:proofErr w:type="gram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1C4609F9" w14:textId="77777777" w:rsidR="00FF16BA" w:rsidRPr="00FF16BA" w:rsidRDefault="00FF16BA" w:rsidP="00FF16BA">
            <w:pPr>
              <w:widowControl w:val="0"/>
              <w:numPr>
                <w:ilvl w:val="1"/>
                <w:numId w:val="2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45F94496" w14:textId="77777777" w:rsidR="00FF16BA" w:rsidRPr="00FF16BA" w:rsidRDefault="00FF16BA" w:rsidP="00FF16BA">
            <w:pPr>
              <w:widowControl w:val="0"/>
              <w:numPr>
                <w:ilvl w:val="1"/>
                <w:numId w:val="29"/>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06C91200" w14:textId="77777777" w:rsidR="00FF16BA" w:rsidRPr="00FF16BA" w:rsidRDefault="00FF16BA" w:rsidP="00FF16BA">
            <w:pPr>
              <w:widowControl w:val="0"/>
              <w:numPr>
                <w:ilvl w:val="1"/>
                <w:numId w:val="29"/>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dự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6AC445DE" w14:textId="27B839EE"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7B63CB5A" wp14:editId="6A2EFD4C">
                  <wp:extent cx="3032760" cy="2461260"/>
                  <wp:effectExtent l="0" t="0" r="0" b="0"/>
                  <wp:docPr id="11928315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2760" cy="2461260"/>
                          </a:xfrm>
                          <a:prstGeom prst="rect">
                            <a:avLst/>
                          </a:prstGeom>
                          <a:noFill/>
                          <a:ln>
                            <a:noFill/>
                          </a:ln>
                        </pic:spPr>
                      </pic:pic>
                    </a:graphicData>
                  </a:graphic>
                </wp:inline>
              </w:drawing>
            </w:r>
          </w:p>
        </w:tc>
      </w:tr>
      <w:tr w:rsidR="00FF16BA" w:rsidRPr="00FF16BA" w14:paraId="2CC93AED" w14:textId="77777777" w:rsidTr="00496CE9">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0376C"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AD5B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1E4CEA2"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nước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thải</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41D7BC79" w14:textId="77777777" w:rsidR="00FF16BA" w:rsidRPr="00FF16BA" w:rsidRDefault="00FF16BA" w:rsidP="00FF16BA">
            <w:pPr>
              <w:widowControl w:val="0"/>
              <w:numPr>
                <w:ilvl w:val="1"/>
                <w:numId w:val="30"/>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0C663A77" w14:textId="77777777" w:rsidR="00FF16BA" w:rsidRPr="00FF16BA" w:rsidRDefault="00FF16BA" w:rsidP="00FF16BA">
            <w:pPr>
              <w:widowControl w:val="0"/>
              <w:numPr>
                <w:ilvl w:val="1"/>
                <w:numId w:val="30"/>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48DD9CCE" w14:textId="77777777" w:rsidR="00FF16BA" w:rsidRPr="00FF16BA" w:rsidRDefault="00FF16BA" w:rsidP="00FF16BA">
            <w:pPr>
              <w:widowControl w:val="0"/>
              <w:numPr>
                <w:ilvl w:val="1"/>
                <w:numId w:val="30"/>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78D55FCD" w14:textId="00C6AAB1"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3E7D3DFF" wp14:editId="3BF35312">
                  <wp:extent cx="3070860" cy="2491740"/>
                  <wp:effectExtent l="0" t="0" r="0" b="3810"/>
                  <wp:docPr id="6567830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860" cy="2491740"/>
                          </a:xfrm>
                          <a:prstGeom prst="rect">
                            <a:avLst/>
                          </a:prstGeom>
                          <a:noFill/>
                          <a:ln>
                            <a:noFill/>
                          </a:ln>
                        </pic:spPr>
                      </pic:pic>
                    </a:graphicData>
                  </a:graphic>
                </wp:inline>
              </w:drawing>
            </w:r>
          </w:p>
        </w:tc>
      </w:tr>
      <w:tr w:rsidR="00FF16BA" w:rsidRPr="00FF16BA" w14:paraId="37D75464" w14:textId="77777777" w:rsidTr="00496CE9">
        <w:trPr>
          <w:trHeight w:val="409"/>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EE66EE3"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12</w:t>
            </w:r>
          </w:p>
        </w:tc>
        <w:tc>
          <w:tcPr>
            <w:tcW w:w="1025" w:type="pct"/>
            <w:tcBorders>
              <w:top w:val="single" w:sz="4" w:space="0" w:color="auto"/>
              <w:left w:val="single" w:sz="4" w:space="0" w:color="auto"/>
              <w:bottom w:val="single" w:sz="4" w:space="0" w:color="auto"/>
              <w:right w:val="single" w:sz="4" w:space="0" w:color="auto"/>
            </w:tcBorders>
            <w:hideMark/>
          </w:tcPr>
          <w:p w14:paraId="2938DDAC"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chiếu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sáng</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059CD5D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chiếu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sáng</w:t>
            </w:r>
            <w:proofErr w:type="spell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w:t>
            </w:r>
          </w:p>
          <w:p w14:paraId="6CC48872" w14:textId="77777777" w:rsidR="00FF16BA" w:rsidRPr="00FF16BA" w:rsidRDefault="00FF16BA" w:rsidP="00FF16BA">
            <w:pPr>
              <w:widowControl w:val="0"/>
              <w:numPr>
                <w:ilvl w:val="1"/>
                <w:numId w:val="31"/>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rọi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phòng</w:t>
            </w:r>
            <w:proofErr w:type="spellEnd"/>
            <w:r w:rsidRPr="00FF16BA">
              <w:rPr>
                <w:iCs/>
                <w:color w:val="000000" w:themeColor="text1"/>
                <w:sz w:val="26"/>
                <w:szCs w:val="26"/>
                <w:lang w:val="en-GB"/>
              </w:rPr>
              <w:t xml:space="preserve"> ban,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vực</w:t>
            </w:r>
            <w:proofErr w:type="spellEnd"/>
            <w:r w:rsidRPr="00FF16BA">
              <w:rPr>
                <w:iCs/>
                <w:color w:val="000000" w:themeColor="text1"/>
                <w:sz w:val="26"/>
                <w:szCs w:val="26"/>
                <w:lang w:val="en-GB"/>
              </w:rPr>
              <w:t>.</w:t>
            </w:r>
          </w:p>
          <w:p w14:paraId="4AB37A78" w14:textId="77777777" w:rsidR="00FF16BA" w:rsidRPr="00FF16BA" w:rsidRDefault="00FF16BA" w:rsidP="00FF16BA">
            <w:pPr>
              <w:widowControl w:val="0"/>
              <w:numPr>
                <w:ilvl w:val="1"/>
                <w:numId w:val="31"/>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rọi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đèn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626E2D93" w14:textId="77777777" w:rsidR="00FF16BA" w:rsidRPr="00FF16BA" w:rsidRDefault="00FF16BA" w:rsidP="00FF16BA">
            <w:pPr>
              <w:widowControl w:val="0"/>
              <w:numPr>
                <w:ilvl w:val="1"/>
                <w:numId w:val="31"/>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tại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gian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w:t>
            </w:r>
          </w:p>
        </w:tc>
      </w:tr>
      <w:tr w:rsidR="00FF16BA" w:rsidRPr="00FF16BA" w14:paraId="1DBDFCF0" w14:textId="77777777" w:rsidTr="00496CE9">
        <w:trPr>
          <w:trHeight w:val="1008"/>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5ACD610F"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13</w:t>
            </w:r>
          </w:p>
        </w:tc>
        <w:tc>
          <w:tcPr>
            <w:tcW w:w="1025" w:type="pct"/>
            <w:tcBorders>
              <w:top w:val="single" w:sz="4" w:space="0" w:color="auto"/>
              <w:left w:val="single" w:sz="4" w:space="0" w:color="auto"/>
              <w:bottom w:val="single" w:sz="4" w:space="0" w:color="auto"/>
              <w:right w:val="single" w:sz="4" w:space="0" w:color="auto"/>
            </w:tcBorders>
            <w:hideMark/>
          </w:tcPr>
          <w:p w14:paraId="1411696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khác</w:t>
            </w:r>
            <w:proofErr w:type="spellEnd"/>
          </w:p>
        </w:tc>
        <w:tc>
          <w:tcPr>
            <w:tcW w:w="3470" w:type="pct"/>
            <w:tcBorders>
              <w:top w:val="single" w:sz="4" w:space="0" w:color="auto"/>
              <w:left w:val="single" w:sz="4" w:space="0" w:color="auto"/>
              <w:bottom w:val="single" w:sz="4" w:space="0" w:color="auto"/>
              <w:right w:val="single" w:sz="4" w:space="0" w:color="auto"/>
            </w:tcBorders>
            <w:hideMark/>
          </w:tcPr>
          <w:p w14:paraId="7B052593"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Khảo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bôi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thủy</w:t>
            </w:r>
            <w:proofErr w:type="spellEnd"/>
            <w:r w:rsidRPr="00FF16BA">
              <w:rPr>
                <w:iCs/>
                <w:color w:val="000000" w:themeColor="text1"/>
                <w:sz w:val="26"/>
                <w:szCs w:val="26"/>
                <w:lang w:val="en-GB"/>
              </w:rPr>
              <w:t xml:space="preserve"> </w:t>
            </w:r>
            <w:proofErr w:type="spellStart"/>
            <w:proofErr w:type="gramStart"/>
            <w:r w:rsidRPr="00FF16BA">
              <w:rPr>
                <w:iCs/>
                <w:color w:val="000000" w:themeColor="text1"/>
                <w:sz w:val="26"/>
                <w:szCs w:val="26"/>
                <w:lang w:val="en-GB"/>
              </w:rPr>
              <w:t>lực</w:t>
            </w:r>
            <w:proofErr w:type="spellEnd"/>
            <w:r w:rsidRPr="00FF16BA">
              <w:rPr>
                <w:iCs/>
                <w:color w:val="000000" w:themeColor="text1"/>
                <w:sz w:val="26"/>
                <w:szCs w:val="26"/>
                <w:lang w:val="en-GB"/>
              </w:rPr>
              <w:t>,…</w:t>
            </w:r>
            <w:proofErr w:type="gramEnd"/>
            <w:r w:rsidRPr="00FF16BA">
              <w:rPr>
                <w:iCs/>
                <w:color w:val="000000" w:themeColor="text1"/>
                <w:sz w:val="26"/>
                <w:szCs w:val="26"/>
                <w:lang w:val="en-GB"/>
              </w:rPr>
              <w:t xml:space="preserve">. Tiến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p w14:paraId="0F7F6919" w14:textId="77777777" w:rsidR="00FF16BA" w:rsidRPr="00FF16BA" w:rsidRDefault="00FF16BA" w:rsidP="00FF16BA">
            <w:pPr>
              <w:widowControl w:val="0"/>
              <w:numPr>
                <w:ilvl w:val="1"/>
                <w:numId w:val="32"/>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chuyên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Thu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vận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w:t>
            </w:r>
          </w:p>
          <w:p w14:paraId="25EF9EC1" w14:textId="77777777" w:rsidR="00FF16BA" w:rsidRPr="00FF16BA" w:rsidRDefault="00FF16BA" w:rsidP="00FF16BA">
            <w:pPr>
              <w:widowControl w:val="0"/>
              <w:numPr>
                <w:ilvl w:val="1"/>
                <w:numId w:val="32"/>
              </w:numPr>
              <w:shd w:val="clear" w:color="auto" w:fill="FFFFFF" w:themeFill="background1"/>
              <w:spacing w:before="120" w:after="120" w:line="264" w:lineRule="auto"/>
              <w:rPr>
                <w:iCs/>
                <w:color w:val="000000" w:themeColor="text1"/>
                <w:sz w:val="26"/>
                <w:szCs w:val="26"/>
                <w:lang w:val="en-GB"/>
              </w:rPr>
            </w:pPr>
            <w:r w:rsidRPr="00FF16BA">
              <w:rPr>
                <w:iCs/>
                <w:color w:val="000000" w:themeColor="text1"/>
                <w:sz w:val="26"/>
                <w:szCs w:val="26"/>
                <w:lang w:val="en-GB"/>
              </w:rPr>
              <w:t xml:space="preserve">Các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thể</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(P),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(V),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(I),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công </w:t>
            </w:r>
            <w:proofErr w:type="spellStart"/>
            <w:r w:rsidRPr="00FF16BA">
              <w:rPr>
                <w:iCs/>
                <w:color w:val="000000" w:themeColor="text1"/>
                <w:sz w:val="26"/>
                <w:szCs w:val="26"/>
                <w:lang w:val="en-GB"/>
              </w:rPr>
              <w:t>suất</w:t>
            </w:r>
            <w:proofErr w:type="spellEnd"/>
            <w:r w:rsidRPr="00FF16BA">
              <w:rPr>
                <w:iCs/>
                <w:color w:val="000000" w:themeColor="text1"/>
                <w:sz w:val="26"/>
                <w:szCs w:val="26"/>
                <w:lang w:val="en-GB"/>
              </w:rPr>
              <w:t xml:space="preserve"> (cos</w:t>
            </w:r>
            <w:r w:rsidRPr="00FF16BA">
              <w:rPr>
                <w:iCs/>
                <w:color w:val="000000" w:themeColor="text1"/>
                <w:sz w:val="26"/>
                <w:szCs w:val="26"/>
                <w:lang w:val="en-GB"/>
              </w:rPr>
              <w:sym w:font="Symbol" w:char="F06A"/>
            </w:r>
            <w:r w:rsidRPr="00FF16BA">
              <w:rPr>
                <w:iCs/>
                <w:color w:val="000000" w:themeColor="text1"/>
                <w:sz w:val="26"/>
                <w:szCs w:val="26"/>
                <w:lang w:val="en-GB"/>
              </w:rPr>
              <w:t xml:space="preserve">), </w:t>
            </w:r>
            <w:proofErr w:type="spellStart"/>
            <w:r w:rsidRPr="00FF16BA">
              <w:rPr>
                <w:iCs/>
                <w:color w:val="000000" w:themeColor="text1"/>
                <w:sz w:val="26"/>
                <w:szCs w:val="26"/>
                <w:lang w:val="en-GB"/>
              </w:rPr>
              <w:t>sóng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hài</w:t>
            </w:r>
            <w:proofErr w:type="spellEnd"/>
            <w:r w:rsidRPr="00FF16BA">
              <w:rPr>
                <w:iCs/>
                <w:color w:val="000000" w:themeColor="text1"/>
                <w:sz w:val="26"/>
                <w:szCs w:val="26"/>
                <w:lang w:val="en-GB"/>
              </w:rPr>
              <w:t xml:space="preserve"> (THDI, THDU), …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lao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bao </w:t>
            </w:r>
            <w:proofErr w:type="spellStart"/>
            <w:r w:rsidRPr="00FF16BA">
              <w:rPr>
                <w:iCs/>
                <w:color w:val="000000" w:themeColor="text1"/>
                <w:sz w:val="26"/>
                <w:szCs w:val="26"/>
                <w:lang w:val="en-GB"/>
              </w:rPr>
              <w:t>tay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bảo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nhân</w:t>
            </w:r>
            <w:proofErr w:type="spellEnd"/>
            <w:r w:rsidRPr="00FF16BA">
              <w:rPr>
                <w:iCs/>
                <w:color w:val="000000" w:themeColor="text1"/>
                <w:sz w:val="26"/>
                <w:szCs w:val="26"/>
                <w:lang w:val="en-GB"/>
              </w:rPr>
              <w:t>.</w:t>
            </w:r>
          </w:p>
          <w:p w14:paraId="74AA0E34" w14:textId="77777777" w:rsidR="00FF16BA" w:rsidRPr="00FF16BA" w:rsidRDefault="00FF16BA" w:rsidP="00FF16BA">
            <w:pPr>
              <w:widowControl w:val="0"/>
              <w:numPr>
                <w:ilvl w:val="1"/>
                <w:numId w:val="32"/>
              </w:numPr>
              <w:shd w:val="clear" w:color="auto" w:fill="FFFFFF" w:themeFill="background1"/>
              <w:spacing w:before="120" w:after="120" w:line="264" w:lineRule="auto"/>
              <w:rPr>
                <w:iCs/>
                <w:color w:val="000000" w:themeColor="text1"/>
                <w:sz w:val="26"/>
                <w:szCs w:val="26"/>
                <w:lang w:val="en-GB"/>
              </w:rPr>
            </w:pP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trong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đang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động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dòng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đồ</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tải</w:t>
            </w:r>
            <w:proofErr w:type="spellEnd"/>
            <w:r w:rsidRPr="00FF16BA">
              <w:rPr>
                <w:iCs/>
                <w:color w:val="000000" w:themeColor="text1"/>
                <w:sz w:val="26"/>
                <w:szCs w:val="26"/>
                <w:lang w:val="en-GB"/>
              </w:rPr>
              <w:t xml:space="preserve"> 03 </w:t>
            </w:r>
            <w:proofErr w:type="spellStart"/>
            <w:r w:rsidRPr="00FF16BA">
              <w:rPr>
                <w:iCs/>
                <w:color w:val="000000" w:themeColor="text1"/>
                <w:sz w:val="26"/>
                <w:szCs w:val="26"/>
                <w:lang w:val="en-GB"/>
              </w:rPr>
              <w:t>pha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dự</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kiến</w:t>
            </w:r>
            <w:proofErr w:type="spellEnd"/>
            <w:r w:rsidRPr="00FF16BA">
              <w:rPr>
                <w:iCs/>
                <w:color w:val="000000" w:themeColor="text1"/>
                <w:sz w:val="26"/>
                <w:szCs w:val="26"/>
                <w:lang w:val="en-GB"/>
              </w:rPr>
              <w:t>:</w:t>
            </w:r>
          </w:p>
          <w:p w14:paraId="3AEFD4A8" w14:textId="4491D7A0"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r w:rsidRPr="00FF16BA">
              <w:rPr>
                <w:iCs/>
                <w:noProof/>
                <w:color w:val="000000" w:themeColor="text1"/>
                <w:sz w:val="26"/>
                <w:szCs w:val="26"/>
                <w:lang w:val="en-GB"/>
              </w:rPr>
              <w:drawing>
                <wp:inline distT="0" distB="0" distL="0" distR="0" wp14:anchorId="65C034AE" wp14:editId="0BB547D8">
                  <wp:extent cx="3093720" cy="2506980"/>
                  <wp:effectExtent l="0" t="0" r="0" b="7620"/>
                  <wp:docPr id="12578218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2506980"/>
                          </a:xfrm>
                          <a:prstGeom prst="rect">
                            <a:avLst/>
                          </a:prstGeom>
                          <a:noFill/>
                          <a:ln>
                            <a:noFill/>
                          </a:ln>
                        </pic:spPr>
                      </pic:pic>
                    </a:graphicData>
                  </a:graphic>
                </wp:inline>
              </w:drawing>
            </w:r>
          </w:p>
        </w:tc>
      </w:tr>
      <w:tr w:rsidR="00FF16BA" w:rsidRPr="00FF16BA" w14:paraId="415E6D20" w14:textId="77777777" w:rsidTr="00496CE9">
        <w:trPr>
          <w:trHeight w:val="780"/>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1C9D36BE"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14</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5649C94D"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bookmarkStart w:id="4" w:name="_Hlk144813717"/>
            <w:proofErr w:type="spellStart"/>
            <w:r w:rsidRPr="00FF16BA">
              <w:rPr>
                <w:iCs/>
                <w:color w:val="000000" w:themeColor="text1"/>
                <w:sz w:val="26"/>
                <w:szCs w:val="26"/>
                <w:lang w:val="en-GB"/>
              </w:rPr>
              <w:t>Tổng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lastRenderedPageBreak/>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bookmarkEnd w:id="4"/>
            <w:proofErr w:type="spellEnd"/>
          </w:p>
        </w:tc>
        <w:tc>
          <w:tcPr>
            <w:tcW w:w="3470" w:type="pct"/>
            <w:tcBorders>
              <w:top w:val="single" w:sz="4" w:space="0" w:color="auto"/>
              <w:left w:val="single" w:sz="4" w:space="0" w:color="auto"/>
              <w:bottom w:val="single" w:sz="4" w:space="0" w:color="auto"/>
              <w:right w:val="single" w:sz="4" w:space="0" w:color="auto"/>
            </w:tcBorders>
            <w:hideMark/>
          </w:tcPr>
          <w:p w14:paraId="67BC643D"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rPr>
            </w:pPr>
            <w:proofErr w:type="spellStart"/>
            <w:r w:rsidRPr="00FF16BA">
              <w:rPr>
                <w:iCs/>
                <w:color w:val="000000" w:themeColor="text1"/>
                <w:sz w:val="26"/>
                <w:szCs w:val="26"/>
                <w:lang w:val="en-GB"/>
              </w:rPr>
              <w:lastRenderedPageBreak/>
              <w:t>Tổng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tin </w:t>
            </w:r>
            <w:proofErr w:type="spellStart"/>
            <w:r w:rsidRPr="00FF16BA">
              <w:rPr>
                <w:iCs/>
                <w:color w:val="000000" w:themeColor="text1"/>
                <w:sz w:val="26"/>
                <w:szCs w:val="26"/>
                <w:lang w:val="en-GB"/>
              </w:rPr>
              <w:t>bổ</w:t>
            </w:r>
            <w:proofErr w:type="spellEnd"/>
            <w:r w:rsidRPr="00FF16BA">
              <w:rPr>
                <w:iCs/>
                <w:color w:val="000000" w:themeColor="text1"/>
                <w:sz w:val="26"/>
                <w:szCs w:val="26"/>
                <w:lang w:val="en-GB"/>
              </w:rPr>
              <w:t xml:space="preserve"> sung </w:t>
            </w:r>
            <w:proofErr w:type="spellStart"/>
            <w:r w:rsidRPr="00FF16BA">
              <w:rPr>
                <w:iCs/>
                <w:color w:val="000000" w:themeColor="text1"/>
                <w:sz w:val="26"/>
                <w:szCs w:val="26"/>
                <w:lang w:val="en-GB"/>
              </w:rPr>
              <w:t>cần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thiết</w:t>
            </w:r>
            <w:proofErr w:type="spellEnd"/>
            <w:r w:rsidRPr="00FF16BA">
              <w:rPr>
                <w:iCs/>
                <w:color w:val="000000" w:themeColor="text1"/>
                <w:sz w:val="26"/>
                <w:szCs w:val="26"/>
                <w:lang w:val="en-GB"/>
              </w:rPr>
              <w:t>.</w:t>
            </w:r>
          </w:p>
        </w:tc>
      </w:tr>
      <w:tr w:rsidR="00FF16BA" w:rsidRPr="00FF16BA" w14:paraId="10C3CC47" w14:textId="77777777" w:rsidTr="00496CE9">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D2CDB"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EAB4B"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0CFE3F01"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thập</w:t>
            </w:r>
            <w:proofErr w:type="spellEnd"/>
            <w:r w:rsidRPr="00FF16BA">
              <w:rPr>
                <w:iCs/>
                <w:color w:val="000000" w:themeColor="text1"/>
                <w:sz w:val="26"/>
                <w:szCs w:val="26"/>
                <w:lang w:val="en-GB"/>
              </w:rPr>
              <w:t xml:space="preserve">. Trao </w:t>
            </w:r>
            <w:proofErr w:type="spellStart"/>
            <w:r w:rsidRPr="00FF16BA">
              <w:rPr>
                <w:iCs/>
                <w:color w:val="000000" w:themeColor="text1"/>
                <w:sz w:val="26"/>
                <w:szCs w:val="26"/>
                <w:lang w:val="en-GB"/>
              </w:rPr>
              <w:t>đổi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bộ</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w:t>
            </w:r>
          </w:p>
        </w:tc>
      </w:tr>
      <w:tr w:rsidR="00FF16BA" w:rsidRPr="00FF16BA" w14:paraId="14E9493E" w14:textId="77777777" w:rsidTr="00496CE9">
        <w:trPr>
          <w:trHeight w:val="907"/>
        </w:trPr>
        <w:tc>
          <w:tcPr>
            <w:tcW w:w="505" w:type="pct"/>
            <w:vMerge w:val="restart"/>
            <w:tcBorders>
              <w:top w:val="single" w:sz="4" w:space="0" w:color="auto"/>
              <w:left w:val="single" w:sz="4" w:space="0" w:color="auto"/>
              <w:bottom w:val="single" w:sz="4" w:space="0" w:color="auto"/>
              <w:right w:val="single" w:sz="4" w:space="0" w:color="auto"/>
            </w:tcBorders>
            <w:noWrap/>
            <w:vAlign w:val="center"/>
            <w:hideMark/>
          </w:tcPr>
          <w:p w14:paraId="42807B23"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r w:rsidRPr="00FF16BA">
              <w:rPr>
                <w:iCs/>
                <w:color w:val="000000" w:themeColor="text1"/>
                <w:sz w:val="26"/>
                <w:szCs w:val="26"/>
                <w:lang w:val="en-GB"/>
              </w:rPr>
              <w:t>15</w:t>
            </w:r>
          </w:p>
        </w:tc>
        <w:tc>
          <w:tcPr>
            <w:tcW w:w="1025" w:type="pct"/>
            <w:vMerge w:val="restart"/>
            <w:tcBorders>
              <w:top w:val="single" w:sz="4" w:space="0" w:color="auto"/>
              <w:left w:val="single" w:sz="4" w:space="0" w:color="auto"/>
              <w:bottom w:val="single" w:sz="4" w:space="0" w:color="auto"/>
              <w:right w:val="single" w:sz="4" w:space="0" w:color="auto"/>
            </w:tcBorders>
            <w:hideMark/>
          </w:tcPr>
          <w:p w14:paraId="5600C228"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Lập</w:t>
            </w:r>
            <w:proofErr w:type="spellEnd"/>
            <w:r w:rsidRPr="00FF16BA">
              <w:rPr>
                <w:iCs/>
                <w:color w:val="000000" w:themeColor="text1"/>
                <w:sz w:val="26"/>
                <w:szCs w:val="26"/>
                <w:lang w:val="en-GB"/>
              </w:rPr>
              <w:t xml:space="preserve"> </w:t>
            </w:r>
            <w:bookmarkStart w:id="5" w:name="_Hlk144813694"/>
            <w:r w:rsidRPr="00FF16BA">
              <w:rPr>
                <w:iCs/>
                <w:color w:val="000000" w:themeColor="text1"/>
                <w:sz w:val="26"/>
                <w:szCs w:val="26"/>
                <w:lang w:val="en-GB"/>
              </w:rPr>
              <w:t xml:space="preserve">Báo </w:t>
            </w:r>
            <w:proofErr w:type="spellStart"/>
            <w:r w:rsidRPr="00FF16BA">
              <w:rPr>
                <w:iCs/>
                <w:color w:val="000000" w:themeColor="text1"/>
                <w:sz w:val="26"/>
                <w:szCs w:val="26"/>
                <w:lang w:val="en-GB"/>
              </w:rPr>
              <w:t>cáo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bookmarkEnd w:id="5"/>
          </w:p>
        </w:tc>
        <w:tc>
          <w:tcPr>
            <w:tcW w:w="3470" w:type="pct"/>
            <w:tcBorders>
              <w:top w:val="single" w:sz="4" w:space="0" w:color="auto"/>
              <w:left w:val="single" w:sz="4" w:space="0" w:color="auto"/>
              <w:bottom w:val="single" w:sz="4" w:space="0" w:color="auto"/>
              <w:right w:val="single" w:sz="4" w:space="0" w:color="auto"/>
            </w:tcBorders>
            <w:hideMark/>
          </w:tcPr>
          <w:p w14:paraId="76256D91"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bookmarkStart w:id="6" w:name="_Hlk144798654"/>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trạng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máy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phân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tích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hình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bookmarkEnd w:id="6"/>
          </w:p>
        </w:tc>
      </w:tr>
      <w:tr w:rsidR="00FF16BA" w:rsidRPr="00FF16BA" w14:paraId="6E462A31" w14:textId="77777777" w:rsidTr="00496CE9">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B82D9"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7A8E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50A89418"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bookmarkStart w:id="7" w:name="_Hlk144798661"/>
            <w:proofErr w:type="spellStart"/>
            <w:r w:rsidRPr="00FF16BA">
              <w:rPr>
                <w:iCs/>
                <w:color w:val="000000" w:themeColor="text1"/>
                <w:sz w:val="26"/>
                <w:szCs w:val="26"/>
                <w:lang w:val="en-GB"/>
              </w:rPr>
              <w:t>Đánh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ưu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nhược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từng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hệ</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thống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tiêu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thụ</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bookmarkEnd w:id="7"/>
          </w:p>
        </w:tc>
      </w:tr>
      <w:tr w:rsidR="00FF16BA" w:rsidRPr="00FF16BA" w14:paraId="1195FC74" w14:textId="77777777" w:rsidTr="00496CE9">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D92F6"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BB645"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63DC32C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bookmarkStart w:id="8" w:name="_Hlk144798668"/>
            <w:proofErr w:type="spellStart"/>
            <w:r w:rsidRPr="00FF16BA">
              <w:rPr>
                <w:iCs/>
                <w:color w:val="000000" w:themeColor="text1"/>
                <w:sz w:val="26"/>
                <w:szCs w:val="26"/>
                <w:lang w:val="en-GB"/>
              </w:rPr>
              <w:t>Đề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xuất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Tính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chi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mức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chi </w:t>
            </w:r>
            <w:proofErr w:type="spellStart"/>
            <w:r w:rsidRPr="00FF16BA">
              <w:rPr>
                <w:iCs/>
                <w:color w:val="000000" w:themeColor="text1"/>
                <w:sz w:val="26"/>
                <w:szCs w:val="26"/>
                <w:lang w:val="en-GB"/>
              </w:rPr>
              <w:t>phí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đầu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thời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gian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hoàn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vốn</w:t>
            </w:r>
            <w:proofErr w:type="spellEnd"/>
            <w:r w:rsidRPr="00FF16BA">
              <w:rPr>
                <w:iCs/>
                <w:color w:val="000000" w:themeColor="text1"/>
                <w:sz w:val="26"/>
                <w:szCs w:val="26"/>
                <w:lang w:val="en-GB"/>
              </w:rPr>
              <w:t>, IRR, NPV…</w:t>
            </w:r>
            <w:bookmarkEnd w:id="8"/>
          </w:p>
        </w:tc>
      </w:tr>
      <w:tr w:rsidR="00FF16BA" w:rsidRPr="00FF16BA" w14:paraId="16275FE0" w14:textId="77777777" w:rsidTr="00496CE9">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2AC08"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E8A17"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265496BC"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bookmarkStart w:id="9" w:name="_Hlk144798677"/>
            <w:proofErr w:type="spellStart"/>
            <w:r w:rsidRPr="00FF16BA">
              <w:rPr>
                <w:iCs/>
                <w:color w:val="000000" w:themeColor="text1"/>
                <w:sz w:val="26"/>
                <w:szCs w:val="26"/>
                <w:lang w:val="en-GB"/>
              </w:rPr>
              <w:t>Đề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xuất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triển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khai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giải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w:t>
            </w:r>
            <w:bookmarkEnd w:id="9"/>
          </w:p>
        </w:tc>
      </w:tr>
      <w:tr w:rsidR="00FF16BA" w:rsidRPr="00FF16BA" w14:paraId="728CF58C" w14:textId="77777777" w:rsidTr="00496CE9">
        <w:trPr>
          <w:trHeight w:val="2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5C2FA" w14:textId="77777777" w:rsidR="00FF16BA" w:rsidRPr="00FF16BA" w:rsidRDefault="00FF16BA" w:rsidP="00496CE9">
            <w:pPr>
              <w:widowControl w:val="0"/>
              <w:shd w:val="clear" w:color="auto" w:fill="FFFFFF" w:themeFill="background1"/>
              <w:spacing w:before="120" w:after="120" w:line="264" w:lineRule="auto"/>
              <w:ind w:firstLine="567"/>
              <w:jc w:val="center"/>
              <w:rPr>
                <w:iCs/>
                <w:color w:val="000000" w:themeColor="text1"/>
                <w:sz w:val="26"/>
                <w:szCs w:val="26"/>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5F04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
        </w:tc>
        <w:tc>
          <w:tcPr>
            <w:tcW w:w="3470" w:type="pct"/>
            <w:tcBorders>
              <w:top w:val="single" w:sz="4" w:space="0" w:color="auto"/>
              <w:left w:val="single" w:sz="4" w:space="0" w:color="auto"/>
              <w:bottom w:val="single" w:sz="4" w:space="0" w:color="auto"/>
              <w:right w:val="single" w:sz="4" w:space="0" w:color="auto"/>
            </w:tcBorders>
            <w:hideMark/>
          </w:tcPr>
          <w:p w14:paraId="74BF8638"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en-GB"/>
              </w:rPr>
            </w:pPr>
            <w:proofErr w:type="spellStart"/>
            <w:r w:rsidRPr="00FF16BA">
              <w:rPr>
                <w:iCs/>
                <w:color w:val="000000" w:themeColor="text1"/>
                <w:sz w:val="26"/>
                <w:szCs w:val="26"/>
                <w:lang w:val="en-GB"/>
              </w:rPr>
              <w:t>Lập</w:t>
            </w:r>
            <w:proofErr w:type="spellEnd"/>
            <w:r w:rsidRPr="00FF16BA">
              <w:rPr>
                <w:iCs/>
                <w:color w:val="000000" w:themeColor="text1"/>
                <w:sz w:val="26"/>
                <w:szCs w:val="26"/>
                <w:lang w:val="en-GB"/>
              </w:rPr>
              <w:t xml:space="preserve"> </w:t>
            </w:r>
            <w:bookmarkStart w:id="10" w:name="_Hlk144798624"/>
            <w:r w:rsidRPr="00FF16BA">
              <w:rPr>
                <w:iCs/>
                <w:color w:val="000000" w:themeColor="text1"/>
                <w:sz w:val="26"/>
                <w:szCs w:val="26"/>
                <w:lang w:val="en-GB"/>
              </w:rPr>
              <w:t xml:space="preserve">Báo </w:t>
            </w:r>
            <w:proofErr w:type="spellStart"/>
            <w:r w:rsidRPr="00FF16BA">
              <w:rPr>
                <w:iCs/>
                <w:color w:val="000000" w:themeColor="text1"/>
                <w:sz w:val="26"/>
                <w:szCs w:val="26"/>
                <w:lang w:val="en-GB"/>
              </w:rPr>
              <w:t>cáo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bookmarkStart w:id="11" w:name="_Hlk144813705"/>
            <w:proofErr w:type="spellStart"/>
            <w:r w:rsidRPr="00FF16BA">
              <w:rPr>
                <w:iCs/>
                <w:color w:val="000000" w:themeColor="text1"/>
                <w:sz w:val="26"/>
                <w:szCs w:val="26"/>
                <w:lang w:val="en-GB"/>
              </w:rPr>
              <w:t>phù</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hợp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với</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thông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tư</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số</w:t>
            </w:r>
            <w:proofErr w:type="spellEnd"/>
            <w:r w:rsidRPr="00FF16BA">
              <w:rPr>
                <w:iCs/>
                <w:color w:val="000000" w:themeColor="text1"/>
                <w:sz w:val="26"/>
                <w:szCs w:val="26"/>
                <w:lang w:val="en-GB"/>
              </w:rPr>
              <w:t xml:space="preserve"> 25/2020/TT–BCT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Bộ</w:t>
            </w:r>
            <w:proofErr w:type="spellEnd"/>
            <w:r w:rsidRPr="00FF16BA">
              <w:rPr>
                <w:iCs/>
                <w:color w:val="000000" w:themeColor="text1"/>
                <w:sz w:val="26"/>
                <w:szCs w:val="26"/>
                <w:lang w:val="en-GB"/>
              </w:rPr>
              <w:t xml:space="preserve"> Công Thương ban </w:t>
            </w:r>
            <w:proofErr w:type="spellStart"/>
            <w:r w:rsidRPr="00FF16BA">
              <w:rPr>
                <w:iCs/>
                <w:color w:val="000000" w:themeColor="text1"/>
                <w:sz w:val="26"/>
                <w:szCs w:val="26"/>
                <w:lang w:val="en-GB"/>
              </w:rPr>
              <w:t>hành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ngày</w:t>
            </w:r>
            <w:proofErr w:type="spellEnd"/>
            <w:r w:rsidRPr="00FF16BA">
              <w:rPr>
                <w:iCs/>
                <w:color w:val="000000" w:themeColor="text1"/>
                <w:sz w:val="26"/>
                <w:szCs w:val="26"/>
                <w:lang w:val="en-GB"/>
              </w:rPr>
              <w:t xml:space="preserve"> 29/09/2020 </w:t>
            </w:r>
            <w:proofErr w:type="spellStart"/>
            <w:r w:rsidRPr="00FF16BA">
              <w:rPr>
                <w:iCs/>
                <w:color w:val="000000" w:themeColor="text1"/>
                <w:sz w:val="26"/>
                <w:szCs w:val="26"/>
                <w:lang w:val="en-GB"/>
              </w:rPr>
              <w:t>quy</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định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về</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việc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Lập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báo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cáo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kế</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hoạch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thực</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Kiểm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toán</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có</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giá</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trị</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pháp</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lý</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theo</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Luật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sử</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dụng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năng</w:t>
            </w:r>
            <w:proofErr w:type="spellEnd"/>
            <w:r w:rsidRPr="00FF16BA">
              <w:rPr>
                <w:iCs/>
                <w:color w:val="000000" w:themeColor="text1"/>
                <w:sz w:val="26"/>
                <w:szCs w:val="26"/>
                <w:lang w:val="en-GB"/>
              </w:rPr>
              <w:t xml:space="preserve"> lượng </w:t>
            </w:r>
            <w:proofErr w:type="spellStart"/>
            <w:r w:rsidRPr="00FF16BA">
              <w:rPr>
                <w:iCs/>
                <w:color w:val="000000" w:themeColor="text1"/>
                <w:sz w:val="26"/>
                <w:szCs w:val="26"/>
                <w:lang w:val="en-GB"/>
              </w:rPr>
              <w:t>tiết</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kiệm</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và</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hiệu</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quả</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của</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Thủ</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tướng</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Chính</w:t>
            </w:r>
            <w:proofErr w:type="spellEnd"/>
            <w:r w:rsidRPr="00FF16BA">
              <w:rPr>
                <w:iCs/>
                <w:color w:val="000000" w:themeColor="text1"/>
                <w:sz w:val="26"/>
                <w:szCs w:val="26"/>
                <w:lang w:val="en-GB"/>
              </w:rPr>
              <w:t xml:space="preserve"> </w:t>
            </w:r>
            <w:proofErr w:type="spellStart"/>
            <w:r w:rsidRPr="00FF16BA">
              <w:rPr>
                <w:iCs/>
                <w:color w:val="000000" w:themeColor="text1"/>
                <w:sz w:val="26"/>
                <w:szCs w:val="26"/>
                <w:lang w:val="en-GB"/>
              </w:rPr>
              <w:t>phủ</w:t>
            </w:r>
            <w:bookmarkEnd w:id="11"/>
            <w:proofErr w:type="spellEnd"/>
            <w:r w:rsidRPr="00FF16BA">
              <w:rPr>
                <w:iCs/>
                <w:color w:val="000000" w:themeColor="text1"/>
                <w:sz w:val="26"/>
                <w:szCs w:val="26"/>
                <w:lang w:val="en-GB"/>
              </w:rPr>
              <w:t>.</w:t>
            </w:r>
            <w:bookmarkEnd w:id="10"/>
          </w:p>
        </w:tc>
      </w:tr>
    </w:tbl>
    <w:p w14:paraId="24B4E895"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p>
    <w:p w14:paraId="4B4B652F" w14:textId="3AE1E787" w:rsidR="00FF16BA" w:rsidRPr="00FF16BA" w:rsidRDefault="00990A51" w:rsidP="00FF16BA">
      <w:pPr>
        <w:widowControl w:val="0"/>
        <w:shd w:val="clear" w:color="auto" w:fill="FFFFFF" w:themeFill="background1"/>
        <w:spacing w:before="120" w:after="120" w:line="264" w:lineRule="auto"/>
        <w:ind w:firstLine="567"/>
        <w:rPr>
          <w:b/>
          <w:iCs/>
          <w:color w:val="000000" w:themeColor="text1"/>
          <w:sz w:val="26"/>
          <w:szCs w:val="26"/>
          <w:lang w:val="nl-NL"/>
        </w:rPr>
      </w:pPr>
      <w:r>
        <w:rPr>
          <w:b/>
          <w:iCs/>
          <w:color w:val="000000" w:themeColor="text1"/>
          <w:sz w:val="26"/>
          <w:szCs w:val="26"/>
          <w:lang w:val="nl-NL"/>
        </w:rPr>
        <w:t>2</w:t>
      </w:r>
      <w:r w:rsidR="00FF16BA" w:rsidRPr="00FF16BA">
        <w:rPr>
          <w:b/>
          <w:iCs/>
          <w:color w:val="000000" w:themeColor="text1"/>
          <w:sz w:val="26"/>
          <w:szCs w:val="26"/>
          <w:lang w:val="nl-NL"/>
        </w:rPr>
        <w:t>.</w:t>
      </w:r>
      <w:r>
        <w:rPr>
          <w:b/>
          <w:iCs/>
          <w:color w:val="000000" w:themeColor="text1"/>
          <w:sz w:val="26"/>
          <w:szCs w:val="26"/>
          <w:lang w:val="nl-NL"/>
        </w:rPr>
        <w:t>5</w:t>
      </w:r>
      <w:r w:rsidR="00FF16BA" w:rsidRPr="00FF16BA">
        <w:rPr>
          <w:b/>
          <w:iCs/>
          <w:color w:val="000000" w:themeColor="text1"/>
          <w:sz w:val="26"/>
          <w:szCs w:val="26"/>
          <w:lang w:val="nl-NL"/>
        </w:rPr>
        <w:t>. Yêu cầu về biện pháp an toàn.</w:t>
      </w:r>
    </w:p>
    <w:p w14:paraId="267599BD"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Các trang thiết bị bảo hộ lao động, nhà thầu tự trang bị.</w:t>
      </w:r>
    </w:p>
    <w:p w14:paraId="08979D1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xml:space="preserve">Biện pháp an toàn phải tuân thủ theo quy định, quy trình an toàn hiện hành trong Tập đoàn điện lực Việt Nam, Tổng công ty Phát điện 1 và công ty Nhiệt điện Duyên Hải. </w:t>
      </w:r>
      <w:r w:rsidRPr="00FF16BA">
        <w:rPr>
          <w:iCs/>
          <w:color w:val="000000" w:themeColor="text1"/>
          <w:sz w:val="26"/>
          <w:szCs w:val="26"/>
          <w:lang w:val="vi-VN"/>
        </w:rPr>
        <w:t xml:space="preserve">Phải nêu rõ biện pháp </w:t>
      </w:r>
      <w:r w:rsidRPr="00FF16BA">
        <w:rPr>
          <w:iCs/>
          <w:color w:val="000000" w:themeColor="text1"/>
          <w:sz w:val="26"/>
          <w:szCs w:val="26"/>
          <w:lang w:val="nl-NL"/>
        </w:rPr>
        <w:t>an toàn, cụ thể:</w:t>
      </w:r>
      <w:bookmarkStart w:id="12" w:name="_Hlk137107559"/>
    </w:p>
    <w:p w14:paraId="3B721C06"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Nghiêm cấm uống rượu, bia và sử dụng các chất kích thích khác trước, trong giờ làm việc, không hút thuốc lá tại khu vực làm việc.</w:t>
      </w:r>
    </w:p>
    <w:p w14:paraId="23A9F383"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Khi phát hiện có nguy cơ nguy hiểm mất an toàn lao động, đội công tác phải rút ngay khỏi vị trí làm việc. Thông báo Bên mời thầu, chỉ khi khắc phục xong và đảm bảo an toàn mới tiếp tục được thi công.</w:t>
      </w:r>
    </w:p>
    <w:p w14:paraId="49EFC08E"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xml:space="preserve">- Nhân sự của Nhà thầu đề xuất tham gia thi công gói thầu phải tham gia bồi huấn và tuân thủ các quy định về an toàn vệ sinh lao động, phòng chống cháy nổ, bảo vệ môi trường </w:t>
      </w:r>
      <w:r w:rsidRPr="00FF16BA">
        <w:rPr>
          <w:iCs/>
          <w:color w:val="000000" w:themeColor="text1"/>
          <w:sz w:val="26"/>
          <w:szCs w:val="26"/>
          <w:lang w:val="nl-NL"/>
        </w:rPr>
        <w:lastRenderedPageBreak/>
        <w:t>của phòng An toàn và Môi trường, của đơn vị quản lý thiết bị tại Công ty Nhiệt điện Duyên Hải, phải đáp ứng được quá trình bồi huấn.</w:t>
      </w:r>
    </w:p>
    <w:p w14:paraId="0DBAEADF"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Nếu bên nhà thầu không tuân theo quy định, nội quy an toàn của Chủ đầu tư thì phía Chủ đầu tư có thể đình chỉ thi công bất cứ lúc nào. Những người vi phạm nhiều lần, Chủ đầu tư yêu cầu phải thay những người vi phạm. Tiến độ thi công của nhà thầu bị chậm do không tuân theo quy định an toàn của Chủ đầu tư thì phía Nhà thầu phải chịu hoàn toàn trách nhiệm.</w:t>
      </w:r>
    </w:p>
    <w:p w14:paraId="56D113F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bookmarkEnd w:id="12"/>
      <w:r w:rsidRPr="00FF16BA">
        <w:rPr>
          <w:iCs/>
          <w:color w:val="000000" w:themeColor="text1"/>
          <w:sz w:val="26"/>
          <w:szCs w:val="26"/>
          <w:lang w:val="nl-NL"/>
        </w:rPr>
        <w:t>.</w:t>
      </w:r>
      <w:bookmarkStart w:id="13" w:name="_Hlk137107781"/>
    </w:p>
    <w:bookmarkEnd w:id="13"/>
    <w:p w14:paraId="2DF822AE" w14:textId="3C92A193" w:rsidR="00FF16BA" w:rsidRPr="00FF16BA" w:rsidRDefault="00990A51" w:rsidP="00FF16BA">
      <w:pPr>
        <w:widowControl w:val="0"/>
        <w:shd w:val="clear" w:color="auto" w:fill="FFFFFF" w:themeFill="background1"/>
        <w:spacing w:before="120" w:after="120" w:line="264" w:lineRule="auto"/>
        <w:ind w:firstLine="567"/>
        <w:rPr>
          <w:b/>
          <w:iCs/>
          <w:color w:val="000000" w:themeColor="text1"/>
          <w:sz w:val="26"/>
          <w:szCs w:val="26"/>
          <w:lang w:val="nl-NL"/>
        </w:rPr>
      </w:pPr>
      <w:r>
        <w:rPr>
          <w:b/>
          <w:iCs/>
          <w:color w:val="000000" w:themeColor="text1"/>
          <w:sz w:val="26"/>
          <w:szCs w:val="26"/>
          <w:lang w:val="nl-NL"/>
        </w:rPr>
        <w:t>3</w:t>
      </w:r>
      <w:r w:rsidR="00FF16BA" w:rsidRPr="00FF16BA">
        <w:rPr>
          <w:b/>
          <w:iCs/>
          <w:color w:val="000000" w:themeColor="text1"/>
          <w:sz w:val="26"/>
          <w:szCs w:val="26"/>
          <w:lang w:val="nl-NL"/>
        </w:rPr>
        <w:t>. Quy định về kiểm tra, nghiệm thu:</w:t>
      </w:r>
    </w:p>
    <w:p w14:paraId="23574448"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bookmarkStart w:id="14" w:name="_Hlk137107442"/>
      <w:r w:rsidRPr="00FF16BA">
        <w:rPr>
          <w:iCs/>
          <w:color w:val="000000" w:themeColor="text1"/>
          <w:sz w:val="26"/>
          <w:szCs w:val="26"/>
          <w:lang w:val="nl-NL"/>
        </w:rPr>
        <w:t>Nhà thầu cam kết thực hiện:</w:t>
      </w:r>
    </w:p>
    <w:p w14:paraId="65E3342D"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Bàn giao báo cáo kiểm toán năng lượng phù hợp với thông tư số 25/2020/TT–BCT của Bộ Công Thương ban hành ngày 29/09/2020 quy định về việc “Lập kế hoạch, báo cáo thực hiện kế hoạch sử dụng năng lượng tiết kiệm hiệu quả; thực hiện Kiểm toán Năng lượng” và có giá trị pháp lý theo “Luật sử dụng năng lượng tiết kiệm và hiệu quả” của Thủ tướng Chính phủ;</w:t>
      </w:r>
    </w:p>
    <w:p w14:paraId="5855A120"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Biên bản nghiệm thu khối lượng hoàn thành có xác nhận của Nhà thầu và Bên mời thầu;</w:t>
      </w:r>
    </w:p>
    <w:p w14:paraId="68132F59" w14:textId="77777777" w:rsidR="00FF16BA" w:rsidRPr="00FF16BA" w:rsidRDefault="00FF16BA" w:rsidP="00FF16BA">
      <w:pPr>
        <w:widowControl w:val="0"/>
        <w:shd w:val="clear" w:color="auto" w:fill="FFFFFF" w:themeFill="background1"/>
        <w:spacing w:before="120" w:after="120" w:line="264" w:lineRule="auto"/>
        <w:ind w:firstLine="567"/>
        <w:rPr>
          <w:iCs/>
          <w:color w:val="000000" w:themeColor="text1"/>
          <w:sz w:val="26"/>
          <w:szCs w:val="26"/>
          <w:lang w:val="nl-NL"/>
        </w:rPr>
      </w:pPr>
      <w:r w:rsidRPr="00FF16BA">
        <w:rPr>
          <w:iCs/>
          <w:color w:val="000000" w:themeColor="text1"/>
          <w:sz w:val="26"/>
          <w:szCs w:val="26"/>
          <w:lang w:val="nl-NL"/>
        </w:rPr>
        <w:t>Thực hiện thủ tục nghiệm thu hoàn thành với Chủ đầu tư và bàn giao tối thiểu 03 bộ hồ sơ gốc bao gồm đầy đủ các tài liệu có liên quan theo các quy định của pháp luật</w:t>
      </w:r>
      <w:bookmarkEnd w:id="14"/>
      <w:r w:rsidRPr="00FF16BA">
        <w:rPr>
          <w:iCs/>
          <w:color w:val="000000" w:themeColor="text1"/>
          <w:sz w:val="26"/>
          <w:szCs w:val="26"/>
          <w:lang w:val="nl-NL"/>
        </w:rPr>
        <w:t>.</w:t>
      </w:r>
    </w:p>
    <w:bookmarkEnd w:id="0"/>
    <w:p w14:paraId="374BE7B9" w14:textId="77777777" w:rsidR="00FF16BA" w:rsidRPr="00FF16BA" w:rsidRDefault="00FF16BA" w:rsidP="00355ECB">
      <w:pPr>
        <w:widowControl w:val="0"/>
        <w:shd w:val="clear" w:color="auto" w:fill="FFFFFF" w:themeFill="background1"/>
        <w:spacing w:before="120" w:after="120" w:line="264" w:lineRule="auto"/>
        <w:ind w:firstLine="567"/>
        <w:rPr>
          <w:iCs/>
          <w:color w:val="000000" w:themeColor="text1"/>
          <w:sz w:val="26"/>
          <w:szCs w:val="26"/>
          <w:lang w:val="nl-NL"/>
        </w:rPr>
      </w:pPr>
    </w:p>
    <w:sectPr w:rsidR="00FF16BA" w:rsidRPr="00FF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CF1"/>
    <w:multiLevelType w:val="hybridMultilevel"/>
    <w:tmpl w:val="87A67874"/>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240518"/>
    <w:multiLevelType w:val="hybridMultilevel"/>
    <w:tmpl w:val="EA52F58A"/>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716AA1"/>
    <w:multiLevelType w:val="hybridMultilevel"/>
    <w:tmpl w:val="A62EA87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BB7F00"/>
    <w:multiLevelType w:val="hybridMultilevel"/>
    <w:tmpl w:val="E4B2347A"/>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A67500"/>
    <w:multiLevelType w:val="hybridMultilevel"/>
    <w:tmpl w:val="BDF61308"/>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3D1772"/>
    <w:multiLevelType w:val="hybridMultilevel"/>
    <w:tmpl w:val="2F845A24"/>
    <w:lvl w:ilvl="0" w:tplc="87CC123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FF2622"/>
    <w:multiLevelType w:val="hybridMultilevel"/>
    <w:tmpl w:val="09289FF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D660434"/>
    <w:multiLevelType w:val="hybridMultilevel"/>
    <w:tmpl w:val="2E82ACD0"/>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6D6493"/>
    <w:multiLevelType w:val="hybridMultilevel"/>
    <w:tmpl w:val="A6B4EB5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F1D5171"/>
    <w:multiLevelType w:val="hybridMultilevel"/>
    <w:tmpl w:val="14D470A4"/>
    <w:lvl w:ilvl="0" w:tplc="FFFFFFFF">
      <w:start w:val="1"/>
      <w:numFmt w:val="bullet"/>
      <w:lvlText w:val="-"/>
      <w:lvlJc w:val="left"/>
      <w:pPr>
        <w:ind w:left="1440" w:hanging="360"/>
      </w:pPr>
      <w:rPr>
        <w:rFonts w:ascii="Times New Roman" w:hAnsi="Times New Roman" w:cs="Times New Roman" w:hint="default"/>
        <w:b w:val="0"/>
        <w:i w:val="0"/>
        <w:sz w:val="28"/>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220C6341"/>
    <w:multiLevelType w:val="multilevel"/>
    <w:tmpl w:val="039A7E18"/>
    <w:lvl w:ilvl="0">
      <w:start w:val="1"/>
      <w:numFmt w:val="decimal"/>
      <w:lvlText w:val="%1"/>
      <w:lvlJc w:val="left"/>
      <w:pPr>
        <w:ind w:left="396" w:hanging="396"/>
      </w:pPr>
      <w:rPr>
        <w:rFonts w:hint="default"/>
      </w:rPr>
    </w:lvl>
    <w:lvl w:ilvl="1">
      <w:start w:val="1"/>
      <w:numFmt w:val="decimal"/>
      <w:lvlText w:val="%1.%2"/>
      <w:lvlJc w:val="left"/>
      <w:pPr>
        <w:ind w:left="1023" w:hanging="396"/>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11" w15:restartNumberingAfterBreak="0">
    <w:nsid w:val="263575C2"/>
    <w:multiLevelType w:val="hybridMultilevel"/>
    <w:tmpl w:val="E97CF74C"/>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890FEE"/>
    <w:multiLevelType w:val="hybridMultilevel"/>
    <w:tmpl w:val="10B0A4C0"/>
    <w:lvl w:ilvl="0" w:tplc="FE86FEC4">
      <w:start w:val="1"/>
      <w:numFmt w:val="decimal"/>
      <w:lvlText w:val="%1."/>
      <w:lvlJc w:val="left"/>
      <w:pPr>
        <w:ind w:left="786"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0459BB"/>
    <w:multiLevelType w:val="hybridMultilevel"/>
    <w:tmpl w:val="14B24C6A"/>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E8C5B6C"/>
    <w:multiLevelType w:val="hybridMultilevel"/>
    <w:tmpl w:val="9A3C5FC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5A65D49"/>
    <w:multiLevelType w:val="hybridMultilevel"/>
    <w:tmpl w:val="AAB210A6"/>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5C470D9"/>
    <w:multiLevelType w:val="hybridMultilevel"/>
    <w:tmpl w:val="1B7A645E"/>
    <w:lvl w:ilvl="0" w:tplc="6120704C">
      <w:start w:val="1"/>
      <w:numFmt w:val="bullet"/>
      <w:lvlText w:val=""/>
      <w:lvlJc w:val="left"/>
      <w:pPr>
        <w:ind w:left="720" w:hanging="360"/>
      </w:pPr>
      <w:rPr>
        <w:rFonts w:ascii="Symbol" w:hAnsi="Symbol" w:hint="default"/>
        <w:sz w:val="2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E2358"/>
    <w:multiLevelType w:val="hybridMultilevel"/>
    <w:tmpl w:val="79542E44"/>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7305BBE"/>
    <w:multiLevelType w:val="hybridMultilevel"/>
    <w:tmpl w:val="A0EC251E"/>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A7F687B"/>
    <w:multiLevelType w:val="hybridMultilevel"/>
    <w:tmpl w:val="F874337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57900F8"/>
    <w:multiLevelType w:val="hybridMultilevel"/>
    <w:tmpl w:val="7780FCF4"/>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8791D30"/>
    <w:multiLevelType w:val="hybridMultilevel"/>
    <w:tmpl w:val="7D22F37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B5C59AB"/>
    <w:multiLevelType w:val="hybridMultilevel"/>
    <w:tmpl w:val="63C89024"/>
    <w:lvl w:ilvl="0" w:tplc="B2FE517A">
      <w:start w:val="1"/>
      <w:numFmt w:val="bullet"/>
      <w:lvlText w:val="-"/>
      <w:lvlJc w:val="left"/>
      <w:pPr>
        <w:ind w:left="1440" w:hanging="360"/>
      </w:pPr>
      <w:rPr>
        <w:rFonts w:ascii="Times New Roman" w:hAnsi="Times New Roman" w:cs="Times New Roman" w:hint="default"/>
        <w:b w:val="0"/>
        <w:i w:val="0"/>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4EA7313C"/>
    <w:multiLevelType w:val="hybridMultilevel"/>
    <w:tmpl w:val="4EF0C08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F2465A0"/>
    <w:multiLevelType w:val="hybridMultilevel"/>
    <w:tmpl w:val="25F21FF4"/>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1410452"/>
    <w:multiLevelType w:val="hybridMultilevel"/>
    <w:tmpl w:val="2AFC78E0"/>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26A6425"/>
    <w:multiLevelType w:val="hybridMultilevel"/>
    <w:tmpl w:val="EF38DD32"/>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4B32A43"/>
    <w:multiLevelType w:val="hybridMultilevel"/>
    <w:tmpl w:val="FC584CFC"/>
    <w:lvl w:ilvl="0" w:tplc="2B3ABF26">
      <w:start w:val="4"/>
      <w:numFmt w:val="bullet"/>
      <w:suff w:val="space"/>
      <w:lvlText w:val="-"/>
      <w:lvlJc w:val="left"/>
      <w:pPr>
        <w:ind w:left="1440" w:hanging="360"/>
      </w:pPr>
      <w:rPr>
        <w:rFonts w:ascii="Times New Roman" w:hAnsi="Times New Roman" w:cs="Times New Roman" w:hint="default"/>
        <w:snapToGrid w:val="0"/>
        <w:kern w:val="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15:restartNumberingAfterBreak="0">
    <w:nsid w:val="579956D3"/>
    <w:multiLevelType w:val="hybridMultilevel"/>
    <w:tmpl w:val="CB6EEB1A"/>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CF266D5"/>
    <w:multiLevelType w:val="hybridMultilevel"/>
    <w:tmpl w:val="28F84014"/>
    <w:lvl w:ilvl="0" w:tplc="F600E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600E62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87D7A"/>
    <w:multiLevelType w:val="hybridMultilevel"/>
    <w:tmpl w:val="263672BA"/>
    <w:lvl w:ilvl="0" w:tplc="77E88CDA">
      <w:start w:val="1"/>
      <w:numFmt w:val="decimal"/>
      <w:lvlText w:val="%1."/>
      <w:lvlJc w:val="left"/>
      <w:pPr>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D434AF5"/>
    <w:multiLevelType w:val="hybridMultilevel"/>
    <w:tmpl w:val="984633C6"/>
    <w:lvl w:ilvl="0" w:tplc="FFFFFFFF">
      <w:start w:val="1"/>
      <w:numFmt w:val="bullet"/>
      <w:lvlText w:val=""/>
      <w:lvlJc w:val="left"/>
      <w:pPr>
        <w:ind w:left="720" w:hanging="360"/>
      </w:pPr>
      <w:rPr>
        <w:rFonts w:ascii="Symbol" w:hAnsi="Symbol" w:hint="default"/>
      </w:rPr>
    </w:lvl>
    <w:lvl w:ilvl="1" w:tplc="B2FE517A">
      <w:start w:val="1"/>
      <w:numFmt w:val="bullet"/>
      <w:lvlText w:val="-"/>
      <w:lvlJc w:val="left"/>
      <w:pPr>
        <w:ind w:left="1440" w:hanging="360"/>
      </w:pPr>
      <w:rPr>
        <w:rFonts w:ascii="Times New Roman" w:hAnsi="Times New Roman" w:cs="Times New Roman" w:hint="default"/>
        <w:b w:val="0"/>
        <w:i w:val="0"/>
        <w:sz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54966237">
    <w:abstractNumId w:val="5"/>
  </w:num>
  <w:num w:numId="2" w16cid:durableId="21253469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73172">
    <w:abstractNumId w:val="29"/>
  </w:num>
  <w:num w:numId="4" w16cid:durableId="2140103152">
    <w:abstractNumId w:val="27"/>
  </w:num>
  <w:num w:numId="5" w16cid:durableId="1871916347">
    <w:abstractNumId w:val="12"/>
  </w:num>
  <w:num w:numId="6" w16cid:durableId="1272668674">
    <w:abstractNumId w:val="16"/>
  </w:num>
  <w:num w:numId="7" w16cid:durableId="1728992946">
    <w:abstractNumId w:val="10"/>
  </w:num>
  <w:num w:numId="8" w16cid:durableId="1968926747">
    <w:abstractNumId w:val="31"/>
  </w:num>
  <w:num w:numId="9" w16cid:durableId="1622807385">
    <w:abstractNumId w:val="26"/>
  </w:num>
  <w:num w:numId="10" w16cid:durableId="341905773">
    <w:abstractNumId w:val="20"/>
  </w:num>
  <w:num w:numId="11" w16cid:durableId="654191144">
    <w:abstractNumId w:val="9"/>
  </w:num>
  <w:num w:numId="12" w16cid:durableId="843394235">
    <w:abstractNumId w:val="22"/>
  </w:num>
  <w:num w:numId="13" w16cid:durableId="764813037">
    <w:abstractNumId w:val="1"/>
  </w:num>
  <w:num w:numId="14" w16cid:durableId="6104623">
    <w:abstractNumId w:val="4"/>
  </w:num>
  <w:num w:numId="15" w16cid:durableId="2112897802">
    <w:abstractNumId w:val="18"/>
  </w:num>
  <w:num w:numId="16" w16cid:durableId="1031808591">
    <w:abstractNumId w:val="0"/>
  </w:num>
  <w:num w:numId="17" w16cid:durableId="1538346990">
    <w:abstractNumId w:val="7"/>
  </w:num>
  <w:num w:numId="18" w16cid:durableId="858354466">
    <w:abstractNumId w:val="28"/>
  </w:num>
  <w:num w:numId="19" w16cid:durableId="2043555336">
    <w:abstractNumId w:val="25"/>
  </w:num>
  <w:num w:numId="20" w16cid:durableId="202600609">
    <w:abstractNumId w:val="8"/>
  </w:num>
  <w:num w:numId="21" w16cid:durableId="836190684">
    <w:abstractNumId w:val="24"/>
  </w:num>
  <w:num w:numId="22" w16cid:durableId="1692223477">
    <w:abstractNumId w:val="6"/>
  </w:num>
  <w:num w:numId="23" w16cid:durableId="816921461">
    <w:abstractNumId w:val="15"/>
  </w:num>
  <w:num w:numId="24" w16cid:durableId="1292399438">
    <w:abstractNumId w:val="11"/>
  </w:num>
  <w:num w:numId="25" w16cid:durableId="86507643">
    <w:abstractNumId w:val="19"/>
  </w:num>
  <w:num w:numId="26" w16cid:durableId="394359354">
    <w:abstractNumId w:val="13"/>
  </w:num>
  <w:num w:numId="27" w16cid:durableId="357894352">
    <w:abstractNumId w:val="3"/>
  </w:num>
  <w:num w:numId="28" w16cid:durableId="1763720626">
    <w:abstractNumId w:val="14"/>
  </w:num>
  <w:num w:numId="29" w16cid:durableId="1257330237">
    <w:abstractNumId w:val="17"/>
  </w:num>
  <w:num w:numId="30" w16cid:durableId="1344669910">
    <w:abstractNumId w:val="21"/>
  </w:num>
  <w:num w:numId="31" w16cid:durableId="563183493">
    <w:abstractNumId w:val="2"/>
  </w:num>
  <w:num w:numId="32" w16cid:durableId="13716855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8E"/>
    <w:rsid w:val="00004421"/>
    <w:rsid w:val="00030396"/>
    <w:rsid w:val="00072D59"/>
    <w:rsid w:val="000A170B"/>
    <w:rsid w:val="000B143F"/>
    <w:rsid w:val="000C3EBA"/>
    <w:rsid w:val="001028B1"/>
    <w:rsid w:val="0011436C"/>
    <w:rsid w:val="0015556A"/>
    <w:rsid w:val="00161D3F"/>
    <w:rsid w:val="00167DD5"/>
    <w:rsid w:val="001761D2"/>
    <w:rsid w:val="00180B21"/>
    <w:rsid w:val="001A0037"/>
    <w:rsid w:val="001B350F"/>
    <w:rsid w:val="001B4F19"/>
    <w:rsid w:val="001C65CC"/>
    <w:rsid w:val="002416B4"/>
    <w:rsid w:val="00253903"/>
    <w:rsid w:val="0027367A"/>
    <w:rsid w:val="00274826"/>
    <w:rsid w:val="002A3EBF"/>
    <w:rsid w:val="0033315F"/>
    <w:rsid w:val="00342978"/>
    <w:rsid w:val="003465FD"/>
    <w:rsid w:val="00355ECB"/>
    <w:rsid w:val="003750D1"/>
    <w:rsid w:val="003C2982"/>
    <w:rsid w:val="003E2F3A"/>
    <w:rsid w:val="003F0A21"/>
    <w:rsid w:val="00414281"/>
    <w:rsid w:val="00440312"/>
    <w:rsid w:val="00444B39"/>
    <w:rsid w:val="00462893"/>
    <w:rsid w:val="00496CE9"/>
    <w:rsid w:val="004C68D4"/>
    <w:rsid w:val="004C7660"/>
    <w:rsid w:val="004D01E7"/>
    <w:rsid w:val="004D1067"/>
    <w:rsid w:val="004F6F49"/>
    <w:rsid w:val="005004A0"/>
    <w:rsid w:val="00503405"/>
    <w:rsid w:val="005838BC"/>
    <w:rsid w:val="005871E1"/>
    <w:rsid w:val="005966E3"/>
    <w:rsid w:val="005D64C2"/>
    <w:rsid w:val="005F52C6"/>
    <w:rsid w:val="0061329A"/>
    <w:rsid w:val="00622EF0"/>
    <w:rsid w:val="00647612"/>
    <w:rsid w:val="006770D8"/>
    <w:rsid w:val="0069197E"/>
    <w:rsid w:val="006A6AF2"/>
    <w:rsid w:val="006B4832"/>
    <w:rsid w:val="006C34CF"/>
    <w:rsid w:val="006D10D3"/>
    <w:rsid w:val="006D564D"/>
    <w:rsid w:val="00707800"/>
    <w:rsid w:val="00755342"/>
    <w:rsid w:val="00767708"/>
    <w:rsid w:val="0076797D"/>
    <w:rsid w:val="00777537"/>
    <w:rsid w:val="007816B9"/>
    <w:rsid w:val="007A33A5"/>
    <w:rsid w:val="007D5590"/>
    <w:rsid w:val="007F500A"/>
    <w:rsid w:val="0080150A"/>
    <w:rsid w:val="00822363"/>
    <w:rsid w:val="00840800"/>
    <w:rsid w:val="0088058E"/>
    <w:rsid w:val="008871E4"/>
    <w:rsid w:val="008A5CDF"/>
    <w:rsid w:val="008B11BA"/>
    <w:rsid w:val="009163A5"/>
    <w:rsid w:val="009551C9"/>
    <w:rsid w:val="00990A51"/>
    <w:rsid w:val="009F4098"/>
    <w:rsid w:val="00A31B70"/>
    <w:rsid w:val="00A43B29"/>
    <w:rsid w:val="00AD2402"/>
    <w:rsid w:val="00B23E9E"/>
    <w:rsid w:val="00B424AB"/>
    <w:rsid w:val="00BD42D4"/>
    <w:rsid w:val="00BF11F1"/>
    <w:rsid w:val="00C030FC"/>
    <w:rsid w:val="00C21F9C"/>
    <w:rsid w:val="00C30208"/>
    <w:rsid w:val="00C35EFD"/>
    <w:rsid w:val="00C37AAD"/>
    <w:rsid w:val="00C4602A"/>
    <w:rsid w:val="00C649D9"/>
    <w:rsid w:val="00C67F93"/>
    <w:rsid w:val="00CD4ABA"/>
    <w:rsid w:val="00D25774"/>
    <w:rsid w:val="00D30EB7"/>
    <w:rsid w:val="00D47E31"/>
    <w:rsid w:val="00D740E0"/>
    <w:rsid w:val="00E04A31"/>
    <w:rsid w:val="00E92B12"/>
    <w:rsid w:val="00E961A3"/>
    <w:rsid w:val="00EA2CF2"/>
    <w:rsid w:val="00F34A3D"/>
    <w:rsid w:val="00F4230E"/>
    <w:rsid w:val="00F63550"/>
    <w:rsid w:val="00FA121F"/>
    <w:rsid w:val="00FB20D5"/>
    <w:rsid w:val="00FF1517"/>
    <w:rsid w:val="00FF16BA"/>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7AB2"/>
  <w15:chartTrackingRefBased/>
  <w15:docId w15:val="{5CB6DB28-6F6F-425B-A18C-9D83F66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37"/>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80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0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80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0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0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0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8E"/>
    <w:rPr>
      <w:rFonts w:eastAsiaTheme="majorEastAsia" w:cstheme="majorBidi"/>
      <w:color w:val="272727" w:themeColor="text1" w:themeTint="D8"/>
    </w:rPr>
  </w:style>
  <w:style w:type="paragraph" w:styleId="Title">
    <w:name w:val="Title"/>
    <w:basedOn w:val="Normal"/>
    <w:next w:val="Normal"/>
    <w:link w:val="TitleChar"/>
    <w:uiPriority w:val="10"/>
    <w:qFormat/>
    <w:rsid w:val="00880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8E"/>
    <w:pPr>
      <w:spacing w:before="160"/>
      <w:jc w:val="center"/>
    </w:pPr>
    <w:rPr>
      <w:i/>
      <w:iCs/>
      <w:color w:val="404040" w:themeColor="text1" w:themeTint="BF"/>
    </w:rPr>
  </w:style>
  <w:style w:type="character" w:customStyle="1" w:styleId="QuoteChar">
    <w:name w:val="Quote Char"/>
    <w:basedOn w:val="DefaultParagraphFont"/>
    <w:link w:val="Quote"/>
    <w:uiPriority w:val="29"/>
    <w:rsid w:val="0088058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88058E"/>
    <w:pPr>
      <w:ind w:left="720"/>
      <w:contextualSpacing/>
    </w:pPr>
  </w:style>
  <w:style w:type="character" w:styleId="IntenseEmphasis">
    <w:name w:val="Intense Emphasis"/>
    <w:basedOn w:val="DefaultParagraphFont"/>
    <w:uiPriority w:val="21"/>
    <w:qFormat/>
    <w:rsid w:val="0088058E"/>
    <w:rPr>
      <w:i/>
      <w:iCs/>
      <w:color w:val="0F4761" w:themeColor="accent1" w:themeShade="BF"/>
    </w:rPr>
  </w:style>
  <w:style w:type="paragraph" w:styleId="IntenseQuote">
    <w:name w:val="Intense Quote"/>
    <w:basedOn w:val="Normal"/>
    <w:next w:val="Normal"/>
    <w:link w:val="IntenseQuoteChar"/>
    <w:uiPriority w:val="30"/>
    <w:qFormat/>
    <w:rsid w:val="00880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58E"/>
    <w:rPr>
      <w:i/>
      <w:iCs/>
      <w:color w:val="0F4761" w:themeColor="accent1" w:themeShade="BF"/>
    </w:rPr>
  </w:style>
  <w:style w:type="character" w:styleId="IntenseReference">
    <w:name w:val="Intense Reference"/>
    <w:basedOn w:val="DefaultParagraphFont"/>
    <w:uiPriority w:val="32"/>
    <w:qFormat/>
    <w:rsid w:val="0088058E"/>
    <w:rPr>
      <w:b/>
      <w:bCs/>
      <w:smallCaps/>
      <w:color w:val="0F4761" w:themeColor="accent1" w:themeShade="BF"/>
      <w:spacing w:val="5"/>
    </w:rPr>
  </w:style>
  <w:style w:type="character" w:customStyle="1" w:styleId="Heading3Char1">
    <w:name w:val="Heading 3 Char1"/>
    <w:rsid w:val="001A0037"/>
    <w:rPr>
      <w:rFonts w:asciiTheme="majorHAnsi" w:eastAsia="Times New Roman" w:hAnsiTheme="majorHAnsi" w:cstheme="majorHAnsi"/>
      <w:b/>
      <w:bCs/>
      <w:szCs w:val="20"/>
      <w:lang w:val="es-ES"/>
    </w:rPr>
  </w:style>
  <w:style w:type="paragraph" w:customStyle="1" w:styleId="titulo">
    <w:name w:val="titulo"/>
    <w:basedOn w:val="Heading5"/>
    <w:rsid w:val="001A0037"/>
    <w:pPr>
      <w:keepNext w:val="0"/>
      <w:keepLines w:val="0"/>
      <w:spacing w:before="0" w:after="240"/>
      <w:jc w:val="right"/>
    </w:pPr>
    <w:rPr>
      <w:rFonts w:ascii="Times New Roman Bold" w:eastAsia="Times New Roman" w:hAnsi="Times New Roman Bold" w:cs="Times New Roman"/>
      <w:color w:val="auto"/>
      <w:sz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1A0037"/>
  </w:style>
  <w:style w:type="paragraph" w:customStyle="1" w:styleId="im-">
    <w:name w:val="Điểm -"/>
    <w:basedOn w:val="Normal"/>
    <w:autoRedefine/>
    <w:qFormat/>
    <w:rsid w:val="001A0037"/>
    <w:pPr>
      <w:widowControl w:val="0"/>
      <w:spacing w:line="360" w:lineRule="exact"/>
      <w:ind w:firstLine="567"/>
      <w:contextualSpacing/>
    </w:pPr>
    <w:rPr>
      <w:rFonts w:eastAsia="Calibri"/>
      <w:noProof/>
      <w:spacing w:val="-2"/>
      <w:sz w:val="26"/>
      <w:szCs w:val="26"/>
    </w:rPr>
  </w:style>
  <w:style w:type="paragraph" w:customStyle="1" w:styleId="Du">
    <w:name w:val="Dấu +"/>
    <w:basedOn w:val="Normal"/>
    <w:autoRedefine/>
    <w:qFormat/>
    <w:rsid w:val="001A0037"/>
    <w:pPr>
      <w:spacing w:line="360" w:lineRule="auto"/>
      <w:ind w:firstLine="720"/>
      <w:contextualSpacing/>
    </w:pPr>
    <w:rPr>
      <w:rFonts w:eastAsia="Calibri"/>
      <w:bCs/>
      <w:sz w:val="26"/>
      <w:szCs w:val="24"/>
    </w:rPr>
  </w:style>
  <w:style w:type="paragraph" w:styleId="Revision">
    <w:name w:val="Revision"/>
    <w:hidden/>
    <w:uiPriority w:val="99"/>
    <w:semiHidden/>
    <w:rsid w:val="009551C9"/>
    <w:pPr>
      <w:spacing w:after="0" w:line="240" w:lineRule="auto"/>
    </w:pPr>
    <w:rPr>
      <w:rFonts w:ascii="Times New Roman" w:eastAsia="Times New Roman" w:hAnsi="Times New Roman" w:cs="Times New Roman"/>
      <w:kern w:val="0"/>
      <w:sz w:val="24"/>
      <w:szCs w:val="20"/>
      <w14:ligatures w14:val="none"/>
    </w:rPr>
  </w:style>
  <w:style w:type="table" w:styleId="TableGrid">
    <w:name w:val="Table Grid"/>
    <w:basedOn w:val="TableNormal"/>
    <w:uiPriority w:val="59"/>
    <w:qFormat/>
    <w:rsid w:val="00355E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F4098"/>
    <w:pPr>
      <w:spacing w:before="80" w:after="120"/>
    </w:pPr>
    <w:rPr>
      <w:rFonts w:ascii="VNI-Times" w:hAnsi="VNI-Times"/>
      <w:sz w:val="26"/>
    </w:rPr>
  </w:style>
  <w:style w:type="character" w:customStyle="1" w:styleId="BodyTextChar">
    <w:name w:val="Body Text Char"/>
    <w:basedOn w:val="DefaultParagraphFont"/>
    <w:link w:val="BodyText"/>
    <w:uiPriority w:val="99"/>
    <w:semiHidden/>
    <w:rsid w:val="009F4098"/>
    <w:rPr>
      <w:rFonts w:ascii="VNI-Times" w:eastAsia="Times New Roman" w:hAnsi="VNI-Times" w:cs="Times New Roman"/>
      <w:kern w:val="0"/>
      <w:sz w:val="26"/>
      <w:szCs w:val="20"/>
      <w14:ligatures w14:val="none"/>
    </w:rPr>
  </w:style>
  <w:style w:type="paragraph" w:customStyle="1" w:styleId="NOIDUNG">
    <w:name w:val="NOIDUNG"/>
    <w:basedOn w:val="Normal"/>
    <w:link w:val="NOIDUNGChar"/>
    <w:qFormat/>
    <w:rsid w:val="009F4098"/>
    <w:pPr>
      <w:spacing w:line="360" w:lineRule="exact"/>
      <w:ind w:firstLine="720"/>
    </w:pPr>
    <w:rPr>
      <w:rFonts w:eastAsia="Calibri"/>
      <w:bCs/>
      <w:noProof/>
      <w:sz w:val="26"/>
      <w:szCs w:val="24"/>
      <w:lang w:val="vi-VN"/>
    </w:rPr>
  </w:style>
  <w:style w:type="character" w:customStyle="1" w:styleId="NOIDUNGChar">
    <w:name w:val="NOIDUNG Char"/>
    <w:basedOn w:val="DefaultParagraphFont"/>
    <w:link w:val="NOIDUNG"/>
    <w:rsid w:val="009F4098"/>
    <w:rPr>
      <w:rFonts w:ascii="Times New Roman" w:eastAsia="Calibri" w:hAnsi="Times New Roman" w:cs="Times New Roman"/>
      <w:bCs/>
      <w:noProof/>
      <w:kern w:val="0"/>
      <w:sz w:val="26"/>
      <w:szCs w:val="24"/>
      <w:lang w:val="vi-VN"/>
      <w14:ligatures w14:val="none"/>
    </w:rPr>
  </w:style>
  <w:style w:type="character" w:customStyle="1" w:styleId="Bodytext2">
    <w:name w:val="Body text (2)_"/>
    <w:basedOn w:val="DefaultParagraphFont"/>
    <w:link w:val="Bodytext20"/>
    <w:rsid w:val="009F4098"/>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9F4098"/>
    <w:pPr>
      <w:widowControl w:val="0"/>
      <w:shd w:val="clear" w:color="auto" w:fill="FFFFFF"/>
      <w:spacing w:line="394" w:lineRule="exact"/>
      <w:ind w:hanging="340"/>
      <w:jc w:val="left"/>
    </w:pPr>
    <w:rPr>
      <w:kern w:val="2"/>
      <w:sz w:val="26"/>
      <w:szCs w:val="26"/>
      <w14:ligatures w14:val="standardContextual"/>
    </w:rPr>
  </w:style>
  <w:style w:type="paragraph" w:styleId="Caption">
    <w:name w:val="caption"/>
    <w:aliases w:val="Noi dung"/>
    <w:basedOn w:val="Normal"/>
    <w:next w:val="Normal"/>
    <w:unhideWhenUsed/>
    <w:qFormat/>
    <w:rsid w:val="009F4098"/>
    <w:pPr>
      <w:spacing w:after="200"/>
    </w:pPr>
    <w:rPr>
      <w:rFonts w:ascii="VNI-Times" w:hAnsi="VNI-Times"/>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096">
      <w:bodyDiv w:val="1"/>
      <w:marLeft w:val="0"/>
      <w:marRight w:val="0"/>
      <w:marTop w:val="0"/>
      <w:marBottom w:val="0"/>
      <w:divBdr>
        <w:top w:val="none" w:sz="0" w:space="0" w:color="auto"/>
        <w:left w:val="none" w:sz="0" w:space="0" w:color="auto"/>
        <w:bottom w:val="none" w:sz="0" w:space="0" w:color="auto"/>
        <w:right w:val="none" w:sz="0" w:space="0" w:color="auto"/>
      </w:divBdr>
    </w:div>
    <w:div w:id="492138568">
      <w:bodyDiv w:val="1"/>
      <w:marLeft w:val="0"/>
      <w:marRight w:val="0"/>
      <w:marTop w:val="0"/>
      <w:marBottom w:val="0"/>
      <w:divBdr>
        <w:top w:val="none" w:sz="0" w:space="0" w:color="auto"/>
        <w:left w:val="none" w:sz="0" w:space="0" w:color="auto"/>
        <w:bottom w:val="none" w:sz="0" w:space="0" w:color="auto"/>
        <w:right w:val="none" w:sz="0" w:space="0" w:color="auto"/>
      </w:divBdr>
    </w:div>
    <w:div w:id="645008268">
      <w:bodyDiv w:val="1"/>
      <w:marLeft w:val="0"/>
      <w:marRight w:val="0"/>
      <w:marTop w:val="0"/>
      <w:marBottom w:val="0"/>
      <w:divBdr>
        <w:top w:val="none" w:sz="0" w:space="0" w:color="auto"/>
        <w:left w:val="none" w:sz="0" w:space="0" w:color="auto"/>
        <w:bottom w:val="none" w:sz="0" w:space="0" w:color="auto"/>
        <w:right w:val="none" w:sz="0" w:space="0" w:color="auto"/>
      </w:divBdr>
    </w:div>
    <w:div w:id="1066345619">
      <w:bodyDiv w:val="1"/>
      <w:marLeft w:val="0"/>
      <w:marRight w:val="0"/>
      <w:marTop w:val="0"/>
      <w:marBottom w:val="0"/>
      <w:divBdr>
        <w:top w:val="none" w:sz="0" w:space="0" w:color="auto"/>
        <w:left w:val="none" w:sz="0" w:space="0" w:color="auto"/>
        <w:bottom w:val="none" w:sz="0" w:space="0" w:color="auto"/>
        <w:right w:val="none" w:sz="0" w:space="0" w:color="auto"/>
      </w:divBdr>
    </w:div>
    <w:div w:id="1110930075">
      <w:bodyDiv w:val="1"/>
      <w:marLeft w:val="0"/>
      <w:marRight w:val="0"/>
      <w:marTop w:val="0"/>
      <w:marBottom w:val="0"/>
      <w:divBdr>
        <w:top w:val="none" w:sz="0" w:space="0" w:color="auto"/>
        <w:left w:val="none" w:sz="0" w:space="0" w:color="auto"/>
        <w:bottom w:val="none" w:sz="0" w:space="0" w:color="auto"/>
        <w:right w:val="none" w:sz="0" w:space="0" w:color="auto"/>
      </w:divBdr>
    </w:div>
    <w:div w:id="122973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8B70-2B90-4EF4-A4D6-14B45AAF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anh khoa</dc:creator>
  <cp:keywords/>
  <dc:description/>
  <cp:lastModifiedBy>vo anh khoa</cp:lastModifiedBy>
  <cp:revision>72</cp:revision>
  <dcterms:created xsi:type="dcterms:W3CDTF">2024-08-27T11:19:00Z</dcterms:created>
  <dcterms:modified xsi:type="dcterms:W3CDTF">2026-02-25T08:48:00Z</dcterms:modified>
</cp:coreProperties>
</file>